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FF9" w:rsidRDefault="007649D3" w:rsidP="00953FF9">
      <w:pPr>
        <w:rPr>
          <w:b/>
        </w:rPr>
      </w:pPr>
      <w:r w:rsidRPr="007649D3">
        <w:rPr>
          <w:b/>
        </w:rPr>
        <w:t>AO 22 januari 2015</w:t>
      </w:r>
      <w:r w:rsidR="00DB66F8">
        <w:rPr>
          <w:b/>
        </w:rPr>
        <w:t xml:space="preserve"> </w:t>
      </w:r>
    </w:p>
    <w:p w:rsidR="00DB66F8" w:rsidRPr="007649D3" w:rsidRDefault="00DB66F8" w:rsidP="00953FF9">
      <w:pPr>
        <w:rPr>
          <w:b/>
        </w:rPr>
      </w:pPr>
      <w:r>
        <w:rPr>
          <w:b/>
        </w:rPr>
        <w:t>Ouderbijdrage</w:t>
      </w:r>
    </w:p>
    <w:p w:rsidR="00DB66F8" w:rsidRDefault="00DB66F8" w:rsidP="00DB66F8">
      <w:pPr>
        <w:pStyle w:val="Lijstalinea"/>
        <w:numPr>
          <w:ilvl w:val="0"/>
          <w:numId w:val="1"/>
        </w:numPr>
      </w:pPr>
      <w:r>
        <w:t xml:space="preserve">Loes </w:t>
      </w:r>
      <w:proofErr w:type="spellStart"/>
      <w:r>
        <w:t>Ypma</w:t>
      </w:r>
      <w:proofErr w:type="spellEnd"/>
      <w:r>
        <w:t xml:space="preserve"> (PvdA) </w:t>
      </w:r>
      <w:r w:rsidRPr="00DB66F8">
        <w:t>vroeg een onderzoek naar de kosteneffectiviteit van de ouderbijdrage om op basis daarvan te bezien of aanpassing nodig is. Ze kreeg voor die lijn de steun van de SGP</w:t>
      </w:r>
      <w:r>
        <w:t>.</w:t>
      </w:r>
    </w:p>
    <w:p w:rsidR="00DB66F8" w:rsidRDefault="00DB66F8" w:rsidP="00DB66F8">
      <w:pPr>
        <w:pStyle w:val="Lijstalinea"/>
        <w:numPr>
          <w:ilvl w:val="0"/>
          <w:numId w:val="1"/>
        </w:numPr>
      </w:pPr>
      <w:r>
        <w:t xml:space="preserve">Van Rijn is </w:t>
      </w:r>
      <w:r w:rsidRPr="00DB66F8">
        <w:t xml:space="preserve">bereid te onderzoeken of de ouderbijdrage, die al vanaf de jaren 80 bestaat, kosteneffectief is. Daarmee nam hij het hoofdargument over uit een mail van de VNG. Dit onderzoek moet voor de zomer klaar zijn. Van Rijn kijkt ook hoe de toepassing van de hardheidsclausules door het CAK uitpakken. De uitkomsten van dit onderzoek wordt met drie weken naar de Kamer gestuurd. Uit dit alles moet blijken of de ouderbijdrage leidt tot </w:t>
      </w:r>
      <w:proofErr w:type="spellStart"/>
      <w:r w:rsidRPr="00DB66F8">
        <w:t>zorgmijding</w:t>
      </w:r>
      <w:proofErr w:type="spellEnd"/>
      <w:r w:rsidRPr="00DB66F8">
        <w:t xml:space="preserve">, want dat is niet de bedoeling. Van Rijn wil de </w:t>
      </w:r>
      <w:proofErr w:type="spellStart"/>
      <w:r w:rsidRPr="00DB66F8">
        <w:t>koninklijke</w:t>
      </w:r>
      <w:proofErr w:type="spellEnd"/>
      <w:r w:rsidRPr="00DB66F8">
        <w:t xml:space="preserve"> weg bewandelen: eerst onderzoek, op basis daarvan bezien of aanpassing van beleid nodig is en daar eventueel een AMvB op </w:t>
      </w:r>
      <w:proofErr w:type="spellStart"/>
      <w:r w:rsidRPr="00DB66F8">
        <w:t>maken.</w:t>
      </w:r>
      <w:r w:rsidR="00953FF9">
        <w:t>Van</w:t>
      </w:r>
      <w:proofErr w:type="spellEnd"/>
      <w:r w:rsidR="00953FF9">
        <w:t xml:space="preserve"> Rijn</w:t>
      </w:r>
      <w:r w:rsidR="008C3CA2">
        <w:t xml:space="preserve">: </w:t>
      </w:r>
      <w:r w:rsidR="00953FF9">
        <w:t xml:space="preserve"> onderzoekt kosteneffectiviteit van ouderbijdrage vóór de zomer en toepassing hardheidsclausules binnen drie weken</w:t>
      </w:r>
      <w:r w:rsidR="000C030A">
        <w:t xml:space="preserve"> (februari)</w:t>
      </w:r>
    </w:p>
    <w:p w:rsidR="00DB66F8" w:rsidRDefault="00953FF9" w:rsidP="00DB66F8">
      <w:pPr>
        <w:pStyle w:val="Lijstalinea"/>
        <w:numPr>
          <w:ilvl w:val="0"/>
          <w:numId w:val="1"/>
        </w:numPr>
      </w:pPr>
      <w:r>
        <w:t>Van Rijn: tussen nu en twee weken hardheidsclausule</w:t>
      </w:r>
      <w:r w:rsidR="008C3CA2">
        <w:t xml:space="preserve"> </w:t>
      </w:r>
      <w:r>
        <w:t>onderzoek</w:t>
      </w:r>
      <w:r w:rsidR="008C3CA2">
        <w:t>. O</w:t>
      </w:r>
      <w:r>
        <w:t xml:space="preserve">ver drie weken brief met uitkomst naar Tweede Kamer </w:t>
      </w:r>
      <w:r w:rsidR="000C030A">
        <w:t xml:space="preserve"> (februari)</w:t>
      </w:r>
      <w:r w:rsidR="00837C80">
        <w:br/>
        <w:t>Van Rijn: overlegt op 28 januari met VNG over Ouderbijdrage en koppelt daarna terug aan Tweede Kamer</w:t>
      </w:r>
    </w:p>
    <w:p w:rsidR="00DB66F8" w:rsidRDefault="00837C80" w:rsidP="00DB66F8">
      <w:pPr>
        <w:pStyle w:val="Lijstalinea"/>
        <w:numPr>
          <w:ilvl w:val="0"/>
          <w:numId w:val="1"/>
        </w:numPr>
      </w:pPr>
      <w:r>
        <w:t>Van Rijn: ouderbijdrage blijven innen, tenzij dit belemmering vormt voor zorg, dan hardheidsclausule</w:t>
      </w:r>
    </w:p>
    <w:p w:rsidR="00953FF9" w:rsidRDefault="00953FF9" w:rsidP="00DB66F8">
      <w:pPr>
        <w:pStyle w:val="Lijstalinea"/>
        <w:numPr>
          <w:ilvl w:val="0"/>
          <w:numId w:val="1"/>
        </w:numPr>
      </w:pPr>
      <w:r>
        <w:t xml:space="preserve">Van Rijn: niet overhaast handelen, goed bekijken, ondertussen in uitvoering wel zorgen dat ouderbijdrage geen belemmering is </w:t>
      </w:r>
    </w:p>
    <w:p w:rsidR="00953FF9" w:rsidRDefault="00953FF9" w:rsidP="00953FF9">
      <w:r w:rsidRPr="00837C80">
        <w:rPr>
          <w:b/>
        </w:rPr>
        <w:t>TAJ (contracten)</w:t>
      </w:r>
      <w:r w:rsidR="007649D3" w:rsidRPr="00837C80">
        <w:rPr>
          <w:b/>
        </w:rPr>
        <w:br/>
      </w:r>
      <w:r>
        <w:t xml:space="preserve">Medio april krijgt Tweede Kamer het onderzoek naar kwaliteit van contracten door TAJ </w:t>
      </w:r>
      <w:r w:rsidR="000C030A">
        <w:br/>
        <w:t xml:space="preserve">Van Rijn: </w:t>
      </w:r>
      <w:r>
        <w:t>TAJ doet onderzoek naar kwaliteit van contracten en zal dit in april bekendmaken, men kan nog steeds beroep doen op TAJ</w:t>
      </w:r>
      <w:r w:rsidR="000C030A">
        <w:t xml:space="preserve"> </w:t>
      </w:r>
      <w:r w:rsidR="007649D3">
        <w:br/>
      </w:r>
      <w:proofErr w:type="spellStart"/>
      <w:r>
        <w:t>Mona</w:t>
      </w:r>
      <w:proofErr w:type="spellEnd"/>
      <w:r>
        <w:t xml:space="preserve"> Keijzer</w:t>
      </w:r>
      <w:r w:rsidR="00837C80">
        <w:t xml:space="preserve"> (CDA) </w:t>
      </w:r>
      <w:r>
        <w:t xml:space="preserve">maakt zich met TSJ zorgen over nieuwe ronde </w:t>
      </w:r>
      <w:proofErr w:type="spellStart"/>
      <w:r>
        <w:t>contractering</w:t>
      </w:r>
      <w:proofErr w:type="spellEnd"/>
      <w:r>
        <w:t>. Vraag is nu, hoe voorkomen we dat we weer debacle gaan krijgen over contracten dit jaar?</w:t>
      </w:r>
    </w:p>
    <w:p w:rsidR="00953FF9" w:rsidRDefault="00953FF9" w:rsidP="00953FF9">
      <w:r w:rsidRPr="00837C80">
        <w:rPr>
          <w:b/>
        </w:rPr>
        <w:t>Vernieuwingsagenda</w:t>
      </w:r>
      <w:r w:rsidR="007649D3">
        <w:br/>
      </w:r>
      <w:r>
        <w:t>Van Rijn: werk maken van Vernieuwingsagenda met VNG</w:t>
      </w:r>
      <w:r w:rsidR="00837C80">
        <w:t>.</w:t>
      </w:r>
      <w:r w:rsidR="000C030A">
        <w:t xml:space="preserve"> </w:t>
      </w:r>
      <w:r w:rsidR="00837C80">
        <w:t>A</w:t>
      </w:r>
      <w:r>
        <w:t xml:space="preserve">pril </w:t>
      </w:r>
      <w:r w:rsidR="000C030A">
        <w:t xml:space="preserve">informeert hij </w:t>
      </w:r>
      <w:r>
        <w:t xml:space="preserve">Tweede Kamer over stand van zaken en concretisering. </w:t>
      </w:r>
    </w:p>
    <w:p w:rsidR="00953FF9" w:rsidRDefault="00953FF9" w:rsidP="00953FF9">
      <w:r w:rsidRPr="00837C80">
        <w:rPr>
          <w:b/>
        </w:rPr>
        <w:t xml:space="preserve">Toegang en </w:t>
      </w:r>
      <w:proofErr w:type="spellStart"/>
      <w:r w:rsidRPr="00837C80">
        <w:rPr>
          <w:b/>
        </w:rPr>
        <w:t>Monitoring</w:t>
      </w:r>
      <w:proofErr w:type="spellEnd"/>
      <w:r w:rsidR="007649D3">
        <w:br/>
      </w:r>
      <w:r>
        <w:t>Van Rijn gaat onderzoek doen naar de stand van zaken rond toegang jeugdhulp bij gemeenten</w:t>
      </w:r>
      <w:r w:rsidR="000C030A">
        <w:t>. K</w:t>
      </w:r>
      <w:r>
        <w:t>omt in april met voorstel en is in overleg met Kinderombudsman</w:t>
      </w:r>
      <w:r w:rsidR="007649D3">
        <w:br/>
      </w:r>
      <w:r>
        <w:t xml:space="preserve">Van Rijn: </w:t>
      </w:r>
      <w:r w:rsidR="00837C80">
        <w:t>o</w:t>
      </w:r>
      <w:r>
        <w:t xml:space="preserve">verleg tussen VWS en VNG over </w:t>
      </w:r>
      <w:proofErr w:type="spellStart"/>
      <w:r>
        <w:t>monitoring</w:t>
      </w:r>
      <w:proofErr w:type="spellEnd"/>
      <w:r>
        <w:t xml:space="preserve">. CBS verzamelt data en maakt jeugdmonitor, </w:t>
      </w:r>
      <w:proofErr w:type="spellStart"/>
      <w:r>
        <w:t>oa</w:t>
      </w:r>
      <w:proofErr w:type="spellEnd"/>
      <w:r>
        <w:t xml:space="preserve"> </w:t>
      </w:r>
      <w:proofErr w:type="spellStart"/>
      <w:r>
        <w:t>benchmark</w:t>
      </w:r>
      <w:proofErr w:type="spellEnd"/>
      <w:r>
        <w:t xml:space="preserve">. In april monitor </w:t>
      </w:r>
      <w:r w:rsidR="007649D3">
        <w:br/>
      </w:r>
      <w:r>
        <w:t>Van Rijn: binnen drie weken brief aan Tweede Kamer over alle monitors en procesvoorstel hoe die te bespreken. Stuurt over 3 weken brief over welke rapportages transitie jeugdhulp wanneer naar Tweede</w:t>
      </w:r>
      <w:r w:rsidR="000C030A">
        <w:t xml:space="preserve"> </w:t>
      </w:r>
      <w:r>
        <w:t>Kamer komen</w:t>
      </w:r>
      <w:r w:rsidR="000C030A">
        <w:t xml:space="preserve"> (februari)</w:t>
      </w:r>
      <w:r>
        <w:t xml:space="preserve"> </w:t>
      </w:r>
      <w:r w:rsidR="007649D3">
        <w:br/>
      </w:r>
      <w:proofErr w:type="spellStart"/>
      <w:r>
        <w:t>Corinne</w:t>
      </w:r>
      <w:proofErr w:type="spellEnd"/>
      <w:r>
        <w:t xml:space="preserve"> </w:t>
      </w:r>
      <w:proofErr w:type="spellStart"/>
      <w:r>
        <w:t>Ellemeet</w:t>
      </w:r>
      <w:proofErr w:type="spellEnd"/>
      <w:r>
        <w:t xml:space="preserve"> (GL) vraagt Van Rijn om VNG en Jeugdzorg Nederland te betrekken bij onderzoek/</w:t>
      </w:r>
      <w:proofErr w:type="spellStart"/>
      <w:r>
        <w:t>monitoring</w:t>
      </w:r>
      <w:proofErr w:type="spellEnd"/>
      <w:r>
        <w:t xml:space="preserve"> van toegang tot jeugdhulp </w:t>
      </w:r>
      <w:r w:rsidR="007649D3">
        <w:br/>
      </w:r>
      <w:proofErr w:type="spellStart"/>
      <w:r w:rsidR="000C030A">
        <w:t>Tjsitske</w:t>
      </w:r>
      <w:proofErr w:type="spellEnd"/>
      <w:r w:rsidR="000C030A">
        <w:t xml:space="preserve"> </w:t>
      </w:r>
      <w:proofErr w:type="spellStart"/>
      <w:r w:rsidR="000C030A">
        <w:t>Siderius</w:t>
      </w:r>
      <w:proofErr w:type="spellEnd"/>
      <w:r w:rsidR="000C030A">
        <w:t xml:space="preserve"> (</w:t>
      </w:r>
      <w:r>
        <w:t>SGP</w:t>
      </w:r>
      <w:r w:rsidR="000C030A">
        <w:t>)</w:t>
      </w:r>
      <w:r>
        <w:t xml:space="preserve"> vraagt: wat wordt er nu allemaal </w:t>
      </w:r>
      <w:proofErr w:type="spellStart"/>
      <w:r>
        <w:t>gemonitord</w:t>
      </w:r>
      <w:proofErr w:type="spellEnd"/>
      <w:r>
        <w:t xml:space="preserve"> en hoe houden we overzicht?  </w:t>
      </w:r>
    </w:p>
    <w:p w:rsidR="00953FF9" w:rsidRDefault="00953FF9" w:rsidP="00953FF9">
      <w:proofErr w:type="spellStart"/>
      <w:r w:rsidRPr="00837C80">
        <w:rPr>
          <w:b/>
        </w:rPr>
        <w:lastRenderedPageBreak/>
        <w:t>Regel-snoei-brigade</w:t>
      </w:r>
      <w:proofErr w:type="spellEnd"/>
      <w:r w:rsidR="007649D3" w:rsidRPr="00837C80">
        <w:rPr>
          <w:b/>
        </w:rPr>
        <w:br/>
      </w:r>
      <w:r w:rsidRPr="00837C80">
        <w:t xml:space="preserve">Loes </w:t>
      </w:r>
      <w:proofErr w:type="spellStart"/>
      <w:r w:rsidRPr="00837C80">
        <w:t>Ypma</w:t>
      </w:r>
      <w:proofErr w:type="spellEnd"/>
      <w:r w:rsidRPr="00837C80">
        <w:t xml:space="preserve"> </w:t>
      </w:r>
      <w:r w:rsidR="00837C80">
        <w:t xml:space="preserve">(PvdA) </w:t>
      </w:r>
      <w:r w:rsidRPr="00837C80">
        <w:t>vraagt om</w:t>
      </w:r>
      <w:r>
        <w:t xml:space="preserve"> </w:t>
      </w:r>
      <w:proofErr w:type="spellStart"/>
      <w:r>
        <w:t>regel-snoei-brigade</w:t>
      </w:r>
      <w:proofErr w:type="spellEnd"/>
      <w:r>
        <w:t xml:space="preserve"> (tegen bureaucratie) met ambassadeurs van gemeenten en zorgorganisaties </w:t>
      </w:r>
      <w:r w:rsidR="007649D3">
        <w:br/>
      </w:r>
      <w:r>
        <w:t xml:space="preserve">Van Rijn gaat met gemeenten &amp; zorgaanbod overleggen of "aanval op administratieve lasten" noodzakelijk is. </w:t>
      </w:r>
    </w:p>
    <w:p w:rsidR="00953FF9" w:rsidRDefault="00953FF9" w:rsidP="00953FF9">
      <w:r w:rsidRPr="00837C80">
        <w:rPr>
          <w:b/>
        </w:rPr>
        <w:t>Crisisdiensten</w:t>
      </w:r>
      <w:r w:rsidR="007649D3" w:rsidRPr="00837C80">
        <w:rPr>
          <w:b/>
        </w:rPr>
        <w:br/>
      </w:r>
      <w:proofErr w:type="spellStart"/>
      <w:r w:rsidR="00837C80">
        <w:t>Tjsitske</w:t>
      </w:r>
      <w:proofErr w:type="spellEnd"/>
      <w:r w:rsidR="00837C80">
        <w:t xml:space="preserve"> </w:t>
      </w:r>
      <w:proofErr w:type="spellStart"/>
      <w:r>
        <w:t>Siderius</w:t>
      </w:r>
      <w:proofErr w:type="spellEnd"/>
      <w:r>
        <w:t xml:space="preserve"> </w:t>
      </w:r>
      <w:r w:rsidR="00837C80">
        <w:t xml:space="preserve">(SP) </w:t>
      </w:r>
      <w:r>
        <w:t>vraagt n</w:t>
      </w:r>
      <w:r w:rsidR="00104C2B">
        <w:t xml:space="preserve">.a.v. </w:t>
      </w:r>
      <w:r>
        <w:t xml:space="preserve">casus </w:t>
      </w:r>
      <w:proofErr w:type="spellStart"/>
      <w:r>
        <w:t>Maassluis</w:t>
      </w:r>
      <w:proofErr w:type="spellEnd"/>
      <w:r>
        <w:t xml:space="preserve"> naar bereikbaarheid / organisatie crisisdiensten jeugdhulp in het land </w:t>
      </w:r>
      <w:r w:rsidR="007649D3">
        <w:br/>
      </w:r>
      <w:r>
        <w:t>SP vraagt om inventarisatie van crisisdiensten in gemeenten. Ook huisartsen zijn vaak niet ge</w:t>
      </w:r>
      <w:r w:rsidR="00837C80">
        <w:t>ï</w:t>
      </w:r>
      <w:r>
        <w:t xml:space="preserve">nformeerd. </w:t>
      </w:r>
    </w:p>
    <w:p w:rsidR="00953FF9" w:rsidRDefault="00953FF9" w:rsidP="00953FF9">
      <w:r>
        <w:t>Van Rijn: crisisdiensten bij gemeenten moeten beschikbaar en toegankelijk zijn</w:t>
      </w:r>
      <w:r w:rsidR="007649D3">
        <w:br/>
      </w:r>
      <w:r>
        <w:t xml:space="preserve">Van Rijn: geen lijstjes maken van gemeenten waar het wel of niet goed gaat, maar </w:t>
      </w:r>
      <w:proofErr w:type="spellStart"/>
      <w:r>
        <w:t>nav</w:t>
      </w:r>
      <w:proofErr w:type="spellEnd"/>
      <w:r>
        <w:t xml:space="preserve"> signalen concreet er achteraan </w:t>
      </w:r>
    </w:p>
    <w:p w:rsidR="00953FF9" w:rsidRDefault="00953FF9" w:rsidP="00953FF9">
      <w:r w:rsidRPr="00837C80">
        <w:rPr>
          <w:b/>
        </w:rPr>
        <w:t>Gemeenteraden</w:t>
      </w:r>
      <w:r w:rsidR="007649D3">
        <w:br/>
      </w:r>
      <w:r>
        <w:t xml:space="preserve">Van Rijn verwijst naar VNG en minister </w:t>
      </w:r>
      <w:proofErr w:type="spellStart"/>
      <w:r>
        <w:t>Plasterk</w:t>
      </w:r>
      <w:proofErr w:type="spellEnd"/>
      <w:r>
        <w:t xml:space="preserve"> </w:t>
      </w:r>
      <w:r w:rsidR="00837C80">
        <w:t xml:space="preserve">(BZK) </w:t>
      </w:r>
      <w:r>
        <w:t xml:space="preserve">voor delen van goede voorbeelden over betrekken gemeenteraden </w:t>
      </w:r>
    </w:p>
    <w:p w:rsidR="00953FF9" w:rsidRDefault="00953FF9" w:rsidP="00953FF9">
      <w:r w:rsidRPr="00837C80">
        <w:rPr>
          <w:b/>
        </w:rPr>
        <w:t>Verdeelmodel</w:t>
      </w:r>
      <w:r w:rsidR="007649D3" w:rsidRPr="00837C80">
        <w:rPr>
          <w:b/>
        </w:rPr>
        <w:br/>
      </w:r>
      <w:proofErr w:type="spellStart"/>
      <w:r w:rsidR="00104C2B">
        <w:t>Joël</w:t>
      </w:r>
      <w:proofErr w:type="spellEnd"/>
      <w:r w:rsidR="00104C2B">
        <w:t xml:space="preserve"> </w:t>
      </w:r>
      <w:r>
        <w:t xml:space="preserve">Voordewind </w:t>
      </w:r>
      <w:r w:rsidR="00837C80">
        <w:t xml:space="preserve">(CU) </w:t>
      </w:r>
      <w:r>
        <w:t xml:space="preserve">vraagt nog eens naar verdeelmodel te kijken naar berichten uit </w:t>
      </w:r>
      <w:proofErr w:type="spellStart"/>
      <w:r>
        <w:t>Goirle</w:t>
      </w:r>
      <w:proofErr w:type="spellEnd"/>
      <w:r>
        <w:t xml:space="preserve"> en Gouda.</w:t>
      </w:r>
      <w:r w:rsidR="00837C80">
        <w:br/>
      </w:r>
      <w:proofErr w:type="spellStart"/>
      <w:r w:rsidR="00104C2B">
        <w:t>Joël</w:t>
      </w:r>
      <w:proofErr w:type="spellEnd"/>
      <w:r w:rsidR="00104C2B">
        <w:t xml:space="preserve"> </w:t>
      </w:r>
      <w:r>
        <w:t xml:space="preserve">Voordewind: heeft Van Rijn budget gereserveerd als in mei mocht blijken dat er te weinig budget is voor Jeugd? </w:t>
      </w:r>
    </w:p>
    <w:p w:rsidR="00953FF9" w:rsidRDefault="00953FF9" w:rsidP="00953FF9">
      <w:r w:rsidRPr="00837C80">
        <w:rPr>
          <w:b/>
        </w:rPr>
        <w:t>JGZ</w:t>
      </w:r>
      <w:r w:rsidR="007649D3" w:rsidRPr="00837C80">
        <w:rPr>
          <w:b/>
        </w:rPr>
        <w:br/>
      </w:r>
      <w:r>
        <w:t xml:space="preserve">Brigitte </w:t>
      </w:r>
      <w:r w:rsidR="00837C80">
        <w:t>van de</w:t>
      </w:r>
      <w:r w:rsidR="00104C2B">
        <w:t>r</w:t>
      </w:r>
      <w:r w:rsidR="00837C80">
        <w:t xml:space="preserve"> </w:t>
      </w:r>
      <w:r>
        <w:t xml:space="preserve">Burg </w:t>
      </w:r>
      <w:r w:rsidR="00837C80">
        <w:t xml:space="preserve">(VVD) </w:t>
      </w:r>
      <w:r>
        <w:t>vraagt aandacht voor onderbelichte rol JGZ bij sociale wijkteams en bij passend onderwijs (</w:t>
      </w:r>
      <w:proofErr w:type="spellStart"/>
      <w:r>
        <w:t>GGD’s</w:t>
      </w:r>
      <w:proofErr w:type="spellEnd"/>
      <w:r>
        <w:t>)</w:t>
      </w:r>
      <w:r w:rsidR="007649D3">
        <w:br/>
      </w:r>
      <w:r>
        <w:t xml:space="preserve">Brigitte </w:t>
      </w:r>
      <w:r w:rsidR="00837C80">
        <w:t>van de</w:t>
      </w:r>
      <w:r w:rsidR="00104C2B">
        <w:t>r</w:t>
      </w:r>
      <w:r w:rsidR="00837C80">
        <w:t xml:space="preserve"> </w:t>
      </w:r>
      <w:r>
        <w:t xml:space="preserve">Burg </w:t>
      </w:r>
      <w:r w:rsidR="00837C80">
        <w:t xml:space="preserve">(VVD </w:t>
      </w:r>
      <w:r>
        <w:t xml:space="preserve">vraagt naar de </w:t>
      </w:r>
      <w:proofErr w:type="spellStart"/>
      <w:r>
        <w:t>outcomecriteria</w:t>
      </w:r>
      <w:proofErr w:type="spellEnd"/>
      <w:r>
        <w:t xml:space="preserve"> en transformatie en wil dat staatssecretaris hierover met VNG gaat praten. </w:t>
      </w:r>
    </w:p>
    <w:p w:rsidR="00953FF9" w:rsidRDefault="00953FF9" w:rsidP="00953FF9">
      <w:r w:rsidRPr="00837C80">
        <w:rPr>
          <w:b/>
        </w:rPr>
        <w:t>Goede voorbeelden</w:t>
      </w:r>
      <w:r w:rsidR="007649D3">
        <w:br/>
      </w:r>
      <w:r>
        <w:t xml:space="preserve">Van Rijn: er zijn al veel goede voorbeelden van transformatie jeugdhulp, die blijven we verspreiden. Voortgang transformatie stimuleren met landelijke kennisinfrastructuur, kwaliteitskader, professionalisering en websites, goede voorbeelden </w:t>
      </w:r>
    </w:p>
    <w:p w:rsidR="00DB66F8" w:rsidRPr="00DB66F8" w:rsidRDefault="00DB66F8" w:rsidP="00953FF9">
      <w:pPr>
        <w:rPr>
          <w:b/>
        </w:rPr>
      </w:pPr>
      <w:r w:rsidRPr="00DB66F8">
        <w:rPr>
          <w:b/>
        </w:rPr>
        <w:t>Meer informatie</w:t>
      </w:r>
    </w:p>
    <w:p w:rsidR="00B41842" w:rsidRDefault="00B41842" w:rsidP="00953FF9">
      <w:pPr>
        <w:rPr>
          <w:b/>
        </w:rPr>
      </w:pPr>
      <w:r>
        <w:rPr>
          <w:b/>
        </w:rPr>
        <w:t>VNG standpunt</w:t>
      </w:r>
      <w:r>
        <w:rPr>
          <w:b/>
        </w:rPr>
        <w:br/>
      </w:r>
      <w:hyperlink r:id="rId5" w:history="1">
        <w:r w:rsidRPr="00B41842">
          <w:rPr>
            <w:rStyle w:val="Hyperlink"/>
          </w:rPr>
          <w:t>VNG subcommissie Jeugd verslag  11 december 2014</w:t>
        </w:r>
      </w:hyperlink>
      <w:r>
        <w:br/>
      </w:r>
      <w:hyperlink r:id="rId6" w:history="1">
        <w:r w:rsidRPr="00B41842">
          <w:rPr>
            <w:rStyle w:val="Hyperlink"/>
          </w:rPr>
          <w:t>Informatie op vng.nl</w:t>
        </w:r>
      </w:hyperlink>
      <w:r>
        <w:t xml:space="preserve"> </w:t>
      </w:r>
    </w:p>
    <w:p w:rsidR="00DB66F8" w:rsidRDefault="00DB66F8" w:rsidP="00953FF9">
      <w:proofErr w:type="spellStart"/>
      <w:r w:rsidRPr="00B41842">
        <w:rPr>
          <w:b/>
        </w:rPr>
        <w:t>Twitteroverzicht</w:t>
      </w:r>
      <w:proofErr w:type="spellEnd"/>
      <w:r w:rsidRPr="00B41842">
        <w:rPr>
          <w:b/>
        </w:rPr>
        <w:t xml:space="preserve"> Stijn </w:t>
      </w:r>
      <w:proofErr w:type="spellStart"/>
      <w:r w:rsidRPr="00B41842">
        <w:rPr>
          <w:b/>
        </w:rPr>
        <w:t>Verbruggen</w:t>
      </w:r>
      <w:proofErr w:type="spellEnd"/>
      <w:r w:rsidRPr="00DB66F8">
        <w:t xml:space="preserve"> </w:t>
      </w:r>
      <w:r w:rsidR="00B41842">
        <w:br/>
      </w:r>
      <w:hyperlink r:id="rId7" w:history="1">
        <w:r w:rsidRPr="007164C5">
          <w:rPr>
            <w:rStyle w:val="Hyperlink"/>
          </w:rPr>
          <w:t>https://storify.com/stijnverbruggen/verslag-verzamel-ao-jeugdzorg</w:t>
        </w:r>
      </w:hyperlink>
      <w:r>
        <w:t xml:space="preserve"> </w:t>
      </w:r>
    </w:p>
    <w:p w:rsidR="00DB66F8" w:rsidRPr="00DB66F8" w:rsidRDefault="00DB66F8" w:rsidP="00953FF9">
      <w:r w:rsidRPr="00B41842">
        <w:rPr>
          <w:b/>
        </w:rPr>
        <w:t>Nu.nl</w:t>
      </w:r>
      <w:r w:rsidRPr="00DB66F8">
        <w:br/>
      </w:r>
      <w:hyperlink r:id="rId8" w:history="1">
        <w:r w:rsidRPr="00DB66F8">
          <w:rPr>
            <w:rStyle w:val="Hyperlink"/>
          </w:rPr>
          <w:t>http://www.nu.nl/politiek/3977751/van-rijn-gaat-ouderbijdrage-in-jeugdwet-onderzoeken.html</w:t>
        </w:r>
      </w:hyperlink>
      <w:r w:rsidRPr="00DB66F8">
        <w:t xml:space="preserve">  </w:t>
      </w:r>
    </w:p>
    <w:p w:rsidR="00DB66F8" w:rsidRPr="00DB66F8" w:rsidRDefault="00DB66F8" w:rsidP="00953FF9">
      <w:r w:rsidRPr="00DB66F8">
        <w:rPr>
          <w:b/>
        </w:rPr>
        <w:lastRenderedPageBreak/>
        <w:t>Jeugdzorg Nederland</w:t>
      </w:r>
      <w:r w:rsidRPr="00DB66F8">
        <w:rPr>
          <w:b/>
        </w:rPr>
        <w:br/>
      </w:r>
      <w:r w:rsidRPr="00DB66F8">
        <w:t>http://www.jeugdzorgnederland.nl/nieuws/nieuws/onderzoek-naar-ouderbijdrage-voor-hele-jeugdwet/</w:t>
      </w:r>
    </w:p>
    <w:p w:rsidR="00DB66F8" w:rsidRPr="00DB66F8" w:rsidRDefault="00DB66F8" w:rsidP="00953FF9"/>
    <w:p w:rsidR="005A5529" w:rsidRPr="00DB66F8" w:rsidRDefault="005A5529"/>
    <w:sectPr w:rsidR="005A5529" w:rsidRPr="00DB66F8" w:rsidSect="005A552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AF7B7A"/>
    <w:multiLevelType w:val="hybridMultilevel"/>
    <w:tmpl w:val="B7C224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953FF9"/>
    <w:rsid w:val="000C030A"/>
    <w:rsid w:val="00104C2B"/>
    <w:rsid w:val="004C7B84"/>
    <w:rsid w:val="005A5529"/>
    <w:rsid w:val="007649D3"/>
    <w:rsid w:val="00837C80"/>
    <w:rsid w:val="008C3CA2"/>
    <w:rsid w:val="00953FF9"/>
    <w:rsid w:val="00B41842"/>
    <w:rsid w:val="00DB66F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A552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B66F8"/>
    <w:pPr>
      <w:ind w:left="720"/>
      <w:contextualSpacing/>
    </w:pPr>
  </w:style>
  <w:style w:type="character" w:styleId="Hyperlink">
    <w:name w:val="Hyperlink"/>
    <w:basedOn w:val="Standaardalinea-lettertype"/>
    <w:uiPriority w:val="99"/>
    <w:unhideWhenUsed/>
    <w:rsid w:val="00DB66F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u.nl/politiek/3977751/van-rijn-gaat-ouderbijdrage-in-jeugdwet-onderzoeken.html" TargetMode="External"/><Relationship Id="rId3" Type="http://schemas.openxmlformats.org/officeDocument/2006/relationships/settings" Target="settings.xml"/><Relationship Id="rId7" Type="http://schemas.openxmlformats.org/officeDocument/2006/relationships/hyperlink" Target="https://storify.com/stijnverbruggen/verslag-verzamel-ao-jeugdz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ng.nl/onderwerpenindex/decentralisaties-sociaal-domein/decentralisatie-jeugdhulp/nieuws/ouderbijdrage-in-de-jeugdwet" TargetMode="External"/><Relationship Id="rId5" Type="http://schemas.openxmlformats.org/officeDocument/2006/relationships/hyperlink" Target="http://www.vng.nl/files/vng/20141218_terugblik_subcommissie_jeugd_vergadering2_0.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798</Words>
  <Characters>4389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7</cp:revision>
  <dcterms:created xsi:type="dcterms:W3CDTF">2015-01-24T09:35:00Z</dcterms:created>
  <dcterms:modified xsi:type="dcterms:W3CDTF">2015-01-24T10:09:00Z</dcterms:modified>
</cp:coreProperties>
</file>