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43EF"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De ondergetekenden:</w:t>
      </w:r>
    </w:p>
    <w:p w14:paraId="17121CEC" w14:textId="77777777" w:rsidR="003831B2" w:rsidRPr="008D6F0B" w:rsidRDefault="003831B2" w:rsidP="003831B2">
      <w:pPr>
        <w:rPr>
          <w:rFonts w:asciiTheme="majorHAnsi" w:hAnsiTheme="majorHAnsi" w:cs="Arial"/>
          <w:sz w:val="22"/>
          <w:szCs w:val="22"/>
        </w:rPr>
      </w:pPr>
    </w:p>
    <w:p w14:paraId="2C70BAD1" w14:textId="77777777" w:rsidR="009E4FEF" w:rsidRPr="008D6F0B" w:rsidRDefault="009E4FEF" w:rsidP="003831B2">
      <w:pPr>
        <w:rPr>
          <w:rFonts w:asciiTheme="majorHAnsi" w:hAnsiTheme="majorHAnsi" w:cs="Arial"/>
          <w:sz w:val="22"/>
          <w:szCs w:val="22"/>
        </w:rPr>
      </w:pPr>
    </w:p>
    <w:p w14:paraId="1BFC1359" w14:textId="3F1365D2"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De Aanbeste</w:t>
      </w:r>
      <w:r w:rsidR="007A204A" w:rsidRPr="008D6F0B">
        <w:rPr>
          <w:rFonts w:asciiTheme="majorHAnsi" w:hAnsiTheme="majorHAnsi" w:cs="Arial"/>
          <w:sz w:val="22"/>
          <w:szCs w:val="22"/>
        </w:rPr>
        <w:t>de</w:t>
      </w:r>
      <w:r w:rsidRPr="008D6F0B">
        <w:rPr>
          <w:rFonts w:asciiTheme="majorHAnsi" w:hAnsiTheme="majorHAnsi" w:cs="Arial"/>
          <w:sz w:val="22"/>
          <w:szCs w:val="22"/>
        </w:rPr>
        <w:t>nde Dienst [naam], gevestigd te [plaatsnaam, adres], in deze rechtsgeldig vertegenwoordigd door de [naam en functie], hierna te noemen: “Opdrachtgever”;</w:t>
      </w:r>
    </w:p>
    <w:p w14:paraId="7BBBAD94" w14:textId="77777777" w:rsidR="009E4FEF" w:rsidRPr="008D6F0B" w:rsidRDefault="009E4FEF" w:rsidP="003831B2">
      <w:pPr>
        <w:rPr>
          <w:rFonts w:asciiTheme="majorHAnsi" w:hAnsiTheme="majorHAnsi" w:cs="Arial"/>
          <w:sz w:val="22"/>
          <w:szCs w:val="22"/>
        </w:rPr>
      </w:pPr>
    </w:p>
    <w:p w14:paraId="307F09E9"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en</w:t>
      </w:r>
    </w:p>
    <w:p w14:paraId="69FEF5CF" w14:textId="77777777" w:rsidR="009E4FEF" w:rsidRPr="008D6F0B" w:rsidRDefault="009E4FEF" w:rsidP="003831B2">
      <w:pPr>
        <w:rPr>
          <w:rFonts w:asciiTheme="majorHAnsi" w:hAnsiTheme="majorHAnsi" w:cs="Arial"/>
          <w:sz w:val="22"/>
          <w:szCs w:val="22"/>
        </w:rPr>
      </w:pPr>
    </w:p>
    <w:p w14:paraId="14ABFB8D"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De (besloten) vennootschap [naam] statutair gevestigd te [plaatsnaam, adres] en kantoorhoudende te [plaatsnaam] in deze rechtsgeldig vertegenwoordigd door [naam en functie], hierna te noemen: “Opdrachtnemer”,</w:t>
      </w:r>
    </w:p>
    <w:p w14:paraId="24415A58" w14:textId="77777777" w:rsidR="007F6F97" w:rsidRPr="008D6F0B" w:rsidRDefault="007F6F97" w:rsidP="003831B2">
      <w:pPr>
        <w:rPr>
          <w:rFonts w:asciiTheme="majorHAnsi" w:hAnsiTheme="majorHAnsi" w:cs="Arial"/>
          <w:sz w:val="22"/>
          <w:szCs w:val="22"/>
        </w:rPr>
      </w:pPr>
    </w:p>
    <w:p w14:paraId="2AE74655" w14:textId="77777777" w:rsidR="007F6F97" w:rsidRPr="008D6F0B" w:rsidRDefault="007F6F97" w:rsidP="003831B2">
      <w:pPr>
        <w:rPr>
          <w:rFonts w:asciiTheme="majorHAnsi" w:hAnsiTheme="majorHAnsi" w:cs="Arial"/>
          <w:sz w:val="22"/>
          <w:szCs w:val="22"/>
        </w:rPr>
      </w:pPr>
    </w:p>
    <w:p w14:paraId="0C5E6248" w14:textId="77777777" w:rsidR="009E4FEF" w:rsidRPr="008D6F0B" w:rsidRDefault="009E4FEF" w:rsidP="003831B2">
      <w:pPr>
        <w:rPr>
          <w:rFonts w:asciiTheme="majorHAnsi" w:hAnsiTheme="majorHAnsi" w:cs="Arial"/>
          <w:sz w:val="22"/>
          <w:szCs w:val="22"/>
        </w:rPr>
      </w:pPr>
    </w:p>
    <w:p w14:paraId="1BED2DBD" w14:textId="77777777" w:rsidR="009E4FEF" w:rsidRPr="008D6F0B" w:rsidRDefault="009E4FEF" w:rsidP="003831B2">
      <w:pPr>
        <w:rPr>
          <w:rFonts w:asciiTheme="majorHAnsi" w:hAnsiTheme="majorHAnsi" w:cs="Arial"/>
          <w:sz w:val="22"/>
          <w:szCs w:val="22"/>
        </w:rPr>
      </w:pPr>
    </w:p>
    <w:p w14:paraId="24DE03C6"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Overwegingen:</w:t>
      </w:r>
    </w:p>
    <w:p w14:paraId="74439B91"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ab/>
        <w:t xml:space="preserve"> </w:t>
      </w:r>
    </w:p>
    <w:p w14:paraId="4F002577" w14:textId="42776EDF" w:rsidR="009E4FEF" w:rsidRPr="008D6F0B" w:rsidRDefault="004D1819" w:rsidP="009E4FEF">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Opdrachtgever acht het wenselijk dat de uitvoering en ritaanname wordt verricht </w:t>
      </w:r>
      <w:r w:rsidRPr="008D6F0B">
        <w:rPr>
          <w:rFonts w:ascii="MS Gothic" w:eastAsia="MS Gothic" w:hAnsi="MS Gothic" w:cs="MS Gothic" w:hint="eastAsia"/>
          <w:sz w:val="22"/>
          <w:szCs w:val="22"/>
        </w:rPr>
        <w:t> </w:t>
      </w:r>
      <w:r w:rsidRPr="008D6F0B">
        <w:rPr>
          <w:rFonts w:asciiTheme="majorHAnsi" w:hAnsiTheme="majorHAnsi" w:cs="Arial"/>
          <w:sz w:val="22"/>
          <w:szCs w:val="22"/>
        </w:rPr>
        <w:t xml:space="preserve">door een professioneel en onafhankelijk opererende Opdrachtnemer; </w:t>
      </w:r>
    </w:p>
    <w:p w14:paraId="3CB3AFB5"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Opdrachtgever heeft voor de opdracht een openbare Europese aanbestedingsprocedure uitgeschreven; </w:t>
      </w:r>
    </w:p>
    <w:p w14:paraId="1E303C9D"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Opdrachtnemer heeft op [datum] een aanbieding gedaan; </w:t>
      </w:r>
    </w:p>
    <w:p w14:paraId="7CDCC7FF"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De aanbieding van Opdrachtnemer is aangemerkt als de inschrijving met de beste prijs kwaliteit verhouding</w:t>
      </w:r>
      <w:r w:rsidR="0098061D" w:rsidRPr="008D6F0B">
        <w:rPr>
          <w:rFonts w:asciiTheme="majorHAnsi" w:hAnsiTheme="majorHAnsi" w:cs="Arial"/>
          <w:sz w:val="22"/>
          <w:szCs w:val="22"/>
        </w:rPr>
        <w:t xml:space="preserve"> voor Perceel [x, naam perceel]</w:t>
      </w:r>
      <w:r w:rsidRPr="008D6F0B">
        <w:rPr>
          <w:rFonts w:asciiTheme="majorHAnsi" w:hAnsiTheme="majorHAnsi" w:cs="Arial"/>
          <w:sz w:val="22"/>
          <w:szCs w:val="22"/>
        </w:rPr>
        <w:t xml:space="preserve">; </w:t>
      </w:r>
    </w:p>
    <w:p w14:paraId="445C3C89"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Opdrachtnemer heeft op grond van zijn aanbieding de opdracht gegund gekregen; </w:t>
      </w:r>
    </w:p>
    <w:p w14:paraId="1CA8E789" w14:textId="2CD1B7CA" w:rsidR="004D1819"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Op onderhavige overeenkomst zijn de bepalingen van de </w:t>
      </w:r>
      <w:r w:rsidR="00DB5DA2" w:rsidRPr="008D6F0B">
        <w:rPr>
          <w:rFonts w:asciiTheme="majorHAnsi" w:hAnsiTheme="majorHAnsi" w:cs="Arial"/>
          <w:sz w:val="22"/>
          <w:szCs w:val="22"/>
        </w:rPr>
        <w:t xml:space="preserve">[Wet personenvervoer 2000 / </w:t>
      </w:r>
      <w:r w:rsidRPr="008D6F0B">
        <w:rPr>
          <w:rFonts w:asciiTheme="majorHAnsi" w:hAnsiTheme="majorHAnsi" w:cs="Arial"/>
          <w:sz w:val="22"/>
          <w:szCs w:val="22"/>
        </w:rPr>
        <w:t>Besluit personenvervoer 2000</w:t>
      </w:r>
      <w:r w:rsidR="00DB5DA2" w:rsidRPr="008D6F0B">
        <w:rPr>
          <w:rFonts w:asciiTheme="majorHAnsi" w:hAnsiTheme="majorHAnsi" w:cs="Arial"/>
          <w:sz w:val="22"/>
          <w:szCs w:val="22"/>
        </w:rPr>
        <w:t xml:space="preserve"> / Wet op het Primair Onderwijs / Wet op de Espertisecentra / </w:t>
      </w:r>
      <w:r w:rsidR="002965E1" w:rsidRPr="008D6F0B">
        <w:rPr>
          <w:rFonts w:asciiTheme="majorHAnsi" w:hAnsiTheme="majorHAnsi" w:cs="Arial"/>
          <w:sz w:val="22"/>
          <w:szCs w:val="22"/>
        </w:rPr>
        <w:t xml:space="preserve">Wet Langdurige Zorg / </w:t>
      </w:r>
      <w:r w:rsidR="00DB5DA2" w:rsidRPr="008D6F0B">
        <w:rPr>
          <w:rFonts w:asciiTheme="majorHAnsi" w:hAnsiTheme="majorHAnsi" w:cs="Arial"/>
          <w:sz w:val="22"/>
          <w:szCs w:val="22"/>
        </w:rPr>
        <w:t xml:space="preserve">Wet op het Voortgezet Onderwijs / </w:t>
      </w:r>
      <w:r w:rsidR="002965E1" w:rsidRPr="008D6F0B">
        <w:rPr>
          <w:rFonts w:asciiTheme="majorHAnsi" w:hAnsiTheme="majorHAnsi" w:cs="Arial"/>
          <w:sz w:val="22"/>
          <w:szCs w:val="22"/>
        </w:rPr>
        <w:t xml:space="preserve">Wet Sociale Werkvoorziening / Zorgverzekeringswet / </w:t>
      </w:r>
      <w:r w:rsidR="00DB5DA2" w:rsidRPr="008D6F0B">
        <w:rPr>
          <w:rFonts w:asciiTheme="majorHAnsi" w:hAnsiTheme="majorHAnsi" w:cs="Arial"/>
          <w:sz w:val="22"/>
          <w:szCs w:val="22"/>
        </w:rPr>
        <w:t xml:space="preserve">Wet Maatschappelijke Ondersteuning / en/of eventuele aanvullende </w:t>
      </w:r>
      <w:r w:rsidR="00B63421" w:rsidRPr="008D6F0B">
        <w:rPr>
          <w:rFonts w:asciiTheme="majorHAnsi" w:hAnsiTheme="majorHAnsi" w:cs="Arial"/>
          <w:sz w:val="22"/>
          <w:szCs w:val="22"/>
        </w:rPr>
        <w:t>lokale</w:t>
      </w:r>
      <w:r w:rsidR="00DB5DA2" w:rsidRPr="008D6F0B">
        <w:rPr>
          <w:rFonts w:asciiTheme="majorHAnsi" w:hAnsiTheme="majorHAnsi" w:cs="Arial"/>
          <w:sz w:val="22"/>
          <w:szCs w:val="22"/>
        </w:rPr>
        <w:t xml:space="preserve"> verordeningen /</w:t>
      </w:r>
      <w:r w:rsidR="00B63421" w:rsidRPr="008D6F0B">
        <w:rPr>
          <w:rFonts w:asciiTheme="majorHAnsi" w:hAnsiTheme="majorHAnsi" w:cs="Arial"/>
          <w:sz w:val="22"/>
          <w:szCs w:val="22"/>
        </w:rPr>
        <w:t>regelingen</w:t>
      </w:r>
      <w:r w:rsidR="00DB5DA2" w:rsidRPr="008D6F0B">
        <w:rPr>
          <w:rFonts w:asciiTheme="majorHAnsi" w:hAnsiTheme="majorHAnsi" w:cs="Arial"/>
          <w:sz w:val="22"/>
          <w:szCs w:val="22"/>
        </w:rPr>
        <w:t xml:space="preserve">] </w:t>
      </w:r>
      <w:r w:rsidRPr="008D6F0B">
        <w:rPr>
          <w:rFonts w:asciiTheme="majorHAnsi" w:hAnsiTheme="majorHAnsi" w:cs="Arial"/>
          <w:sz w:val="22"/>
          <w:szCs w:val="22"/>
        </w:rPr>
        <w:t>van toepassing</w:t>
      </w:r>
      <w:r w:rsidR="00DB5DA2" w:rsidRPr="008D6F0B">
        <w:rPr>
          <w:rFonts w:asciiTheme="majorHAnsi" w:hAnsiTheme="majorHAnsi" w:cs="Arial"/>
          <w:sz w:val="22"/>
          <w:szCs w:val="22"/>
        </w:rPr>
        <w:t xml:space="preserve">. </w:t>
      </w:r>
    </w:p>
    <w:p w14:paraId="71F06699" w14:textId="77777777" w:rsidR="004D1819" w:rsidRPr="008D6F0B" w:rsidRDefault="004D1819" w:rsidP="003831B2">
      <w:pPr>
        <w:rPr>
          <w:rFonts w:asciiTheme="majorHAnsi" w:hAnsiTheme="majorHAnsi" w:cs="Arial"/>
          <w:sz w:val="22"/>
          <w:szCs w:val="22"/>
        </w:rPr>
      </w:pPr>
    </w:p>
    <w:p w14:paraId="7528E787" w14:textId="77777777" w:rsidR="009E4FEF" w:rsidRPr="008D6F0B" w:rsidRDefault="009E4FEF" w:rsidP="003831B2">
      <w:pPr>
        <w:rPr>
          <w:rFonts w:asciiTheme="majorHAnsi" w:hAnsiTheme="majorHAnsi" w:cs="Arial"/>
          <w:sz w:val="22"/>
          <w:szCs w:val="22"/>
        </w:rPr>
      </w:pPr>
    </w:p>
    <w:p w14:paraId="3D47245F" w14:textId="77777777" w:rsidR="009E4FEF" w:rsidRPr="008D6F0B" w:rsidRDefault="009E4FEF" w:rsidP="003831B2">
      <w:pPr>
        <w:rPr>
          <w:rFonts w:asciiTheme="majorHAnsi" w:hAnsiTheme="majorHAnsi" w:cs="Arial"/>
          <w:sz w:val="22"/>
          <w:szCs w:val="22"/>
        </w:rPr>
      </w:pPr>
    </w:p>
    <w:p w14:paraId="6D4B33F0" w14:textId="77777777" w:rsidR="009E4FEF" w:rsidRPr="008D6F0B" w:rsidRDefault="009E4FEF" w:rsidP="003831B2">
      <w:pPr>
        <w:rPr>
          <w:rFonts w:asciiTheme="majorHAnsi" w:hAnsiTheme="majorHAnsi" w:cs="Arial"/>
          <w:sz w:val="22"/>
          <w:szCs w:val="22"/>
        </w:rPr>
      </w:pPr>
    </w:p>
    <w:p w14:paraId="2E9CF0EC"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Komen overeen:</w:t>
      </w:r>
      <w:r w:rsidRPr="008D6F0B">
        <w:rPr>
          <w:rFonts w:ascii="MS Gothic" w:eastAsia="MS Gothic" w:hAnsi="MS Gothic" w:cs="MS Gothic" w:hint="eastAsia"/>
          <w:sz w:val="22"/>
          <w:szCs w:val="22"/>
        </w:rPr>
        <w:t> </w:t>
      </w:r>
    </w:p>
    <w:p w14:paraId="55D35298" w14:textId="77777777" w:rsidR="004D1819" w:rsidRPr="008D6F0B" w:rsidRDefault="004D1819" w:rsidP="003831B2">
      <w:pPr>
        <w:rPr>
          <w:rFonts w:asciiTheme="majorHAnsi" w:hAnsiTheme="majorHAnsi" w:cs="Arial"/>
          <w:sz w:val="22"/>
          <w:szCs w:val="22"/>
        </w:rPr>
      </w:pPr>
    </w:p>
    <w:p w14:paraId="2714684A" w14:textId="77777777" w:rsidR="004D1819" w:rsidRPr="008D6F0B" w:rsidRDefault="004D1819" w:rsidP="003831B2">
      <w:pPr>
        <w:rPr>
          <w:rFonts w:asciiTheme="majorHAnsi" w:hAnsiTheme="majorHAnsi" w:cs="Arial"/>
          <w:sz w:val="22"/>
          <w:szCs w:val="22"/>
        </w:rPr>
      </w:pPr>
    </w:p>
    <w:p w14:paraId="54F194E8" w14:textId="77777777" w:rsidR="004D1819" w:rsidRPr="008D6F0B" w:rsidRDefault="004D1819" w:rsidP="003831B2">
      <w:pPr>
        <w:rPr>
          <w:rFonts w:asciiTheme="majorHAnsi" w:hAnsiTheme="majorHAnsi" w:cs="Arial"/>
          <w:sz w:val="22"/>
          <w:szCs w:val="22"/>
        </w:rPr>
      </w:pPr>
    </w:p>
    <w:p w14:paraId="227831B2" w14:textId="77777777" w:rsidR="009E4FEF" w:rsidRPr="008D6F0B" w:rsidRDefault="009E4FEF">
      <w:pPr>
        <w:rPr>
          <w:rFonts w:asciiTheme="majorHAnsi" w:hAnsiTheme="majorHAnsi" w:cs="Arial"/>
          <w:sz w:val="22"/>
          <w:szCs w:val="22"/>
        </w:rPr>
      </w:pPr>
      <w:r w:rsidRPr="008D6F0B">
        <w:rPr>
          <w:rFonts w:asciiTheme="majorHAnsi" w:hAnsiTheme="majorHAnsi" w:cs="Arial"/>
          <w:sz w:val="22"/>
          <w:szCs w:val="22"/>
        </w:rPr>
        <w:br w:type="page"/>
      </w:r>
    </w:p>
    <w:p w14:paraId="52EA60B2" w14:textId="79147FCF"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lastRenderedPageBreak/>
        <w:t xml:space="preserve">Artikel 1 Begripsomschrijvingen </w:t>
      </w:r>
      <w:r w:rsidRPr="008D6F0B">
        <w:rPr>
          <w:rFonts w:ascii="MS Gothic" w:eastAsia="MS Gothic" w:hAnsi="MS Gothic" w:cs="MS Gothic" w:hint="eastAsia"/>
          <w:b/>
          <w:sz w:val="22"/>
          <w:szCs w:val="22"/>
        </w:rPr>
        <w:t> </w:t>
      </w:r>
    </w:p>
    <w:p w14:paraId="78173920" w14:textId="77777777" w:rsidR="009E4FEF" w:rsidRPr="008D6F0B" w:rsidRDefault="009E4FEF" w:rsidP="003831B2">
      <w:pPr>
        <w:rPr>
          <w:rFonts w:asciiTheme="majorHAnsi" w:hAnsiTheme="majorHAnsi" w:cs="Arial"/>
          <w:sz w:val="22"/>
          <w:szCs w:val="22"/>
        </w:rPr>
      </w:pPr>
    </w:p>
    <w:p w14:paraId="0335927D" w14:textId="3002E574" w:rsidR="008F28C6" w:rsidRPr="008D6F0B" w:rsidRDefault="008E2C0A" w:rsidP="003831B2">
      <w:pPr>
        <w:rPr>
          <w:rFonts w:asciiTheme="majorHAnsi" w:hAnsiTheme="majorHAnsi" w:cs="Arial"/>
          <w:sz w:val="22"/>
          <w:szCs w:val="22"/>
        </w:rPr>
      </w:pPr>
      <w:r w:rsidRPr="008D6F0B">
        <w:rPr>
          <w:rFonts w:asciiTheme="majorHAnsi" w:hAnsiTheme="majorHAnsi" w:cs="Arial"/>
          <w:sz w:val="22"/>
          <w:szCs w:val="22"/>
        </w:rPr>
        <w:t>De definities als vastgelegd in het Beschrijvend Document zijn van toepassing op deze overeenkomst. Aanvullend wordt i</w:t>
      </w:r>
      <w:r w:rsidR="008F28C6" w:rsidRPr="008D6F0B">
        <w:rPr>
          <w:rFonts w:asciiTheme="majorHAnsi" w:hAnsiTheme="majorHAnsi" w:cs="Arial"/>
          <w:sz w:val="22"/>
          <w:szCs w:val="22"/>
        </w:rPr>
        <w:t xml:space="preserve">n deze overeenkomst verstaan onder: </w:t>
      </w:r>
    </w:p>
    <w:p w14:paraId="7A297272" w14:textId="77777777" w:rsidR="008E2C0A" w:rsidRPr="008D6F0B" w:rsidRDefault="008E2C0A" w:rsidP="003831B2">
      <w:pPr>
        <w:rPr>
          <w:rFonts w:asciiTheme="majorHAnsi" w:hAnsiTheme="majorHAnsi" w:cs="Arial"/>
          <w:sz w:val="22"/>
          <w:szCs w:val="22"/>
        </w:rPr>
      </w:pPr>
    </w:p>
    <w:p w14:paraId="4F4D24D6" w14:textId="2DF77B0F" w:rsidR="008F28C6" w:rsidRPr="008D6F0B" w:rsidRDefault="008F28C6" w:rsidP="003831B2">
      <w:pPr>
        <w:rPr>
          <w:rFonts w:asciiTheme="majorHAnsi" w:hAnsiTheme="majorHAnsi" w:cs="Arial"/>
          <w:sz w:val="22"/>
          <w:szCs w:val="22"/>
        </w:rPr>
      </w:pPr>
      <w:r w:rsidRPr="008D6F0B">
        <w:rPr>
          <w:rFonts w:asciiTheme="majorHAnsi" w:hAnsiTheme="majorHAnsi" w:cs="Arial"/>
          <w:sz w:val="22"/>
          <w:szCs w:val="22"/>
        </w:rPr>
        <w:t xml:space="preserve">Aanbestedingsstukken: </w:t>
      </w:r>
      <w:r w:rsidR="009E4FEF" w:rsidRPr="008D6F0B">
        <w:rPr>
          <w:rFonts w:asciiTheme="majorHAnsi" w:hAnsiTheme="majorHAnsi" w:cs="Arial"/>
          <w:sz w:val="22"/>
          <w:szCs w:val="22"/>
        </w:rPr>
        <w:tab/>
      </w:r>
      <w:r w:rsidR="009E4FEF" w:rsidRPr="008D6F0B">
        <w:rPr>
          <w:rFonts w:asciiTheme="majorHAnsi" w:hAnsiTheme="majorHAnsi" w:cs="Arial"/>
          <w:sz w:val="22"/>
          <w:szCs w:val="22"/>
        </w:rPr>
        <w:tab/>
      </w:r>
      <w:r w:rsidRPr="008D6F0B">
        <w:rPr>
          <w:rFonts w:asciiTheme="majorHAnsi" w:hAnsiTheme="majorHAnsi" w:cs="Arial"/>
          <w:sz w:val="22"/>
          <w:szCs w:val="22"/>
        </w:rPr>
        <w:t xml:space="preserve">Alle documenten in de aanbestedingsprocedure </w:t>
      </w:r>
    </w:p>
    <w:p w14:paraId="07233002" w14:textId="77777777" w:rsidR="00DB4864" w:rsidRPr="008D6F0B" w:rsidRDefault="00DB4864" w:rsidP="003831B2">
      <w:pPr>
        <w:rPr>
          <w:rFonts w:asciiTheme="majorHAnsi" w:hAnsiTheme="majorHAnsi" w:cs="Arial"/>
          <w:sz w:val="22"/>
          <w:szCs w:val="22"/>
        </w:rPr>
      </w:pPr>
    </w:p>
    <w:p w14:paraId="78418383" w14:textId="0A38C0CD" w:rsidR="003831B2" w:rsidRPr="008D6F0B" w:rsidRDefault="003831B2" w:rsidP="009E4FEF">
      <w:pPr>
        <w:ind w:left="2880" w:hanging="2880"/>
        <w:rPr>
          <w:rFonts w:asciiTheme="majorHAnsi" w:hAnsiTheme="majorHAnsi" w:cs="Arial"/>
          <w:sz w:val="22"/>
          <w:szCs w:val="22"/>
        </w:rPr>
      </w:pPr>
      <w:r w:rsidRPr="008D6F0B">
        <w:rPr>
          <w:rFonts w:asciiTheme="majorHAnsi" w:hAnsiTheme="majorHAnsi" w:cs="Arial"/>
          <w:sz w:val="22"/>
          <w:szCs w:val="22"/>
        </w:rPr>
        <w:t xml:space="preserve">Beschrijvend document: </w:t>
      </w:r>
      <w:r w:rsidR="009E4FEF" w:rsidRPr="008D6F0B">
        <w:rPr>
          <w:rFonts w:asciiTheme="majorHAnsi" w:hAnsiTheme="majorHAnsi" w:cs="Arial"/>
          <w:sz w:val="22"/>
          <w:szCs w:val="22"/>
        </w:rPr>
        <w:tab/>
      </w:r>
      <w:r w:rsidRPr="008D6F0B">
        <w:rPr>
          <w:rFonts w:asciiTheme="majorHAnsi" w:hAnsiTheme="majorHAnsi" w:cs="Arial"/>
          <w:sz w:val="22"/>
          <w:szCs w:val="22"/>
        </w:rPr>
        <w:t xml:space="preserve">Alle documenten in de aanbestedingsprocedure zoals deze door Opdrachtgever zijn gepubliceerd. </w:t>
      </w:r>
    </w:p>
    <w:p w14:paraId="6BF57CDD" w14:textId="77777777" w:rsidR="00DB4864" w:rsidRPr="008D6F0B" w:rsidRDefault="00DB4864" w:rsidP="009E4FEF">
      <w:pPr>
        <w:ind w:left="2880" w:hanging="2880"/>
        <w:rPr>
          <w:rFonts w:asciiTheme="majorHAnsi" w:hAnsiTheme="majorHAnsi" w:cs="Arial"/>
          <w:sz w:val="22"/>
          <w:szCs w:val="22"/>
        </w:rPr>
      </w:pPr>
    </w:p>
    <w:p w14:paraId="2A8776C2" w14:textId="52CE6C67" w:rsidR="008F28C6" w:rsidRPr="008D6F0B" w:rsidRDefault="000F18A9" w:rsidP="009E4FEF">
      <w:pPr>
        <w:ind w:left="2880" w:hanging="2880"/>
        <w:rPr>
          <w:rFonts w:asciiTheme="majorHAnsi" w:hAnsiTheme="majorHAnsi" w:cs="Arial"/>
          <w:sz w:val="22"/>
          <w:szCs w:val="22"/>
        </w:rPr>
      </w:pPr>
      <w:r w:rsidRPr="008D6F0B">
        <w:rPr>
          <w:rFonts w:asciiTheme="majorHAnsi" w:hAnsiTheme="majorHAnsi" w:cs="Arial"/>
          <w:sz w:val="22"/>
          <w:szCs w:val="22"/>
        </w:rPr>
        <w:t>Reiziger:</w:t>
      </w:r>
      <w:r w:rsidR="009E4FEF" w:rsidRPr="008D6F0B">
        <w:rPr>
          <w:rFonts w:asciiTheme="majorHAnsi" w:hAnsiTheme="majorHAnsi" w:cs="Arial"/>
          <w:sz w:val="22"/>
          <w:szCs w:val="22"/>
        </w:rPr>
        <w:tab/>
      </w:r>
      <w:r w:rsidRPr="008D6F0B">
        <w:rPr>
          <w:rFonts w:asciiTheme="majorHAnsi" w:hAnsiTheme="majorHAnsi" w:cs="Arial"/>
          <w:sz w:val="22"/>
          <w:szCs w:val="22"/>
        </w:rPr>
        <w:t xml:space="preserve">Persoon die gebruik maakt van de vervoersdiensten van opdrachtnemer </w:t>
      </w:r>
      <w:r w:rsidR="00DB4864" w:rsidRPr="008D6F0B">
        <w:rPr>
          <w:rFonts w:asciiTheme="majorHAnsi" w:hAnsiTheme="majorHAnsi" w:cs="Arial"/>
          <w:sz w:val="22"/>
          <w:szCs w:val="22"/>
        </w:rPr>
        <w:t>op basis van deze Overeenkomst.</w:t>
      </w:r>
      <w:r w:rsidR="008F28C6" w:rsidRPr="008D6F0B">
        <w:rPr>
          <w:rFonts w:asciiTheme="majorHAnsi" w:hAnsiTheme="majorHAnsi" w:cs="Arial"/>
          <w:sz w:val="22"/>
          <w:szCs w:val="22"/>
        </w:rPr>
        <w:t xml:space="preserve"> </w:t>
      </w:r>
    </w:p>
    <w:p w14:paraId="5C98E6FE" w14:textId="77777777" w:rsidR="004D1819" w:rsidRPr="008D6F0B" w:rsidRDefault="004D1819" w:rsidP="003831B2">
      <w:pPr>
        <w:rPr>
          <w:rFonts w:asciiTheme="majorHAnsi" w:hAnsiTheme="majorHAnsi" w:cs="Arial"/>
          <w:sz w:val="22"/>
          <w:szCs w:val="22"/>
        </w:rPr>
      </w:pPr>
    </w:p>
    <w:p w14:paraId="70E2987B" w14:textId="77777777"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2 Algemene bepalingen</w:t>
      </w:r>
    </w:p>
    <w:p w14:paraId="6347E52A" w14:textId="77777777" w:rsidR="009E4FEF" w:rsidRPr="008D6F0B" w:rsidRDefault="009E4FEF" w:rsidP="003831B2">
      <w:pPr>
        <w:rPr>
          <w:rFonts w:asciiTheme="majorHAnsi" w:hAnsiTheme="majorHAnsi" w:cs="Arial"/>
          <w:b/>
          <w:sz w:val="22"/>
          <w:szCs w:val="22"/>
        </w:rPr>
      </w:pPr>
    </w:p>
    <w:p w14:paraId="40008A57" w14:textId="35FE8BA0" w:rsidR="004D1819" w:rsidRPr="008D6F0B" w:rsidRDefault="009E4FEF" w:rsidP="003831B2">
      <w:pPr>
        <w:rPr>
          <w:rFonts w:asciiTheme="majorHAnsi" w:hAnsiTheme="majorHAnsi" w:cs="Arial"/>
          <w:sz w:val="22"/>
          <w:szCs w:val="22"/>
        </w:rPr>
      </w:pPr>
      <w:r w:rsidRPr="008D6F0B">
        <w:rPr>
          <w:rFonts w:asciiTheme="majorHAnsi" w:hAnsiTheme="majorHAnsi" w:cs="Arial"/>
          <w:sz w:val="22"/>
          <w:szCs w:val="22"/>
        </w:rPr>
        <w:t xml:space="preserve">1) </w:t>
      </w:r>
      <w:r w:rsidR="004D1819" w:rsidRPr="008D6F0B">
        <w:rPr>
          <w:rFonts w:asciiTheme="majorHAnsi" w:hAnsiTheme="majorHAnsi" w:cs="Arial"/>
          <w:sz w:val="22"/>
          <w:szCs w:val="22"/>
        </w:rPr>
        <w:t xml:space="preserve">De volgende documenten maken deel uit van deze overeenkomst: </w:t>
      </w:r>
      <w:r w:rsidR="004D1819" w:rsidRPr="008D6F0B">
        <w:rPr>
          <w:rFonts w:ascii="MS Gothic" w:eastAsia="MS Gothic" w:hAnsi="MS Gothic" w:cs="MS Gothic" w:hint="eastAsia"/>
          <w:sz w:val="22"/>
          <w:szCs w:val="22"/>
        </w:rPr>
        <w:t> </w:t>
      </w:r>
    </w:p>
    <w:p w14:paraId="7B01999B"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Bijlage I Nota’s van inlichtingen d.d.[datum] met kenmerk [kenmerk]; </w:t>
      </w:r>
      <w:r w:rsidRPr="008D6F0B">
        <w:rPr>
          <w:rFonts w:ascii="MS Gothic" w:eastAsia="MS Gothic" w:hAnsi="MS Gothic" w:cs="MS Gothic" w:hint="eastAsia"/>
          <w:sz w:val="22"/>
          <w:szCs w:val="22"/>
        </w:rPr>
        <w:t> </w:t>
      </w:r>
    </w:p>
    <w:p w14:paraId="35670F32"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Bijlage II Beschrijvend document Doelgroepenvervoer (inclusief Programma van Eisen, alle bijlagen) d.d. [datum], kenmerk [kenmerk]; </w:t>
      </w:r>
      <w:r w:rsidRPr="008D6F0B">
        <w:rPr>
          <w:rFonts w:ascii="MS Gothic" w:eastAsia="MS Gothic" w:hAnsi="MS Gothic" w:cs="MS Gothic" w:hint="eastAsia"/>
          <w:sz w:val="22"/>
          <w:szCs w:val="22"/>
        </w:rPr>
        <w:t> </w:t>
      </w:r>
    </w:p>
    <w:p w14:paraId="648806A3" w14:textId="7EC03183"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Bijlage III Algemene Inkoopvoorwaarden voor leveringen en diensten VNG</w:t>
      </w:r>
      <w:r w:rsidR="00865C82">
        <w:rPr>
          <w:rFonts w:asciiTheme="majorHAnsi" w:hAnsiTheme="majorHAnsi" w:cs="Arial"/>
          <w:sz w:val="22"/>
          <w:szCs w:val="22"/>
        </w:rPr>
        <w:t>;</w:t>
      </w:r>
      <w:bookmarkStart w:id="0" w:name="_GoBack"/>
      <w:bookmarkEnd w:id="0"/>
      <w:r w:rsidRPr="008D6F0B">
        <w:rPr>
          <w:rFonts w:asciiTheme="majorHAnsi" w:hAnsiTheme="majorHAnsi" w:cs="Arial"/>
          <w:sz w:val="22"/>
          <w:szCs w:val="22"/>
        </w:rPr>
        <w:t xml:space="preserve"> </w:t>
      </w:r>
    </w:p>
    <w:p w14:paraId="0DE3CB8A" w14:textId="77777777" w:rsidR="009E4FEF" w:rsidRPr="008D6F0B" w:rsidRDefault="004D1819" w:rsidP="003831B2">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 xml:space="preserve">Bijlage IV Aanbieding van Opdrachtnemer d.d. [datum] met kenmerk [kenmerk]. </w:t>
      </w:r>
    </w:p>
    <w:p w14:paraId="536C1852" w14:textId="770424F4" w:rsidR="004D1819" w:rsidRPr="008D6F0B" w:rsidRDefault="004D1819" w:rsidP="009E4FEF">
      <w:pPr>
        <w:ind w:left="360"/>
        <w:rPr>
          <w:rFonts w:asciiTheme="majorHAnsi" w:hAnsiTheme="majorHAnsi" w:cs="Arial"/>
          <w:sz w:val="22"/>
          <w:szCs w:val="22"/>
        </w:rPr>
      </w:pPr>
      <w:r w:rsidRPr="008D6F0B">
        <w:rPr>
          <w:rFonts w:asciiTheme="majorHAnsi" w:hAnsiTheme="majorHAnsi" w:cs="Arial"/>
          <w:sz w:val="22"/>
          <w:szCs w:val="22"/>
        </w:rPr>
        <w:t xml:space="preserve">Voor zover deze documenten met elkaar in tegenspraak zijn, prevaleert het eerder genoemde document boven het later genoemde. Binnen het Beschrijvend document prevaleert de nota van inlichtingen. </w:t>
      </w:r>
    </w:p>
    <w:p w14:paraId="4CC4D0B7" w14:textId="77777777" w:rsidR="009E4FEF" w:rsidRPr="008D6F0B" w:rsidRDefault="009E4FEF" w:rsidP="009E4FEF">
      <w:pPr>
        <w:ind w:left="360"/>
        <w:rPr>
          <w:rFonts w:asciiTheme="majorHAnsi" w:hAnsiTheme="majorHAnsi" w:cs="Arial"/>
          <w:sz w:val="22"/>
          <w:szCs w:val="22"/>
        </w:rPr>
      </w:pPr>
    </w:p>
    <w:p w14:paraId="35DC5C65" w14:textId="7E299F0A" w:rsidR="009E4FEF" w:rsidRPr="008D6F0B" w:rsidRDefault="004D1819"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00FE74F6" w:rsidRPr="008D6F0B">
        <w:rPr>
          <w:rFonts w:asciiTheme="majorHAnsi" w:hAnsiTheme="majorHAnsi" w:cs="Arial"/>
          <w:sz w:val="22"/>
          <w:szCs w:val="22"/>
        </w:rPr>
        <w:t xml:space="preserve"> </w:t>
      </w:r>
      <w:r w:rsidRPr="008D6F0B">
        <w:rPr>
          <w:rFonts w:asciiTheme="majorHAnsi" w:hAnsiTheme="majorHAnsi" w:cs="Arial"/>
          <w:sz w:val="22"/>
          <w:szCs w:val="22"/>
        </w:rPr>
        <w:t>In aansluiting op het bepaalde in lid 1 geldt dat wanneer de kwaliteit van het aangebodene</w:t>
      </w:r>
      <w:r w:rsidR="00FE74F6" w:rsidRPr="008D6F0B">
        <w:rPr>
          <w:rFonts w:asciiTheme="majorHAnsi" w:hAnsiTheme="majorHAnsi" w:cs="Arial"/>
          <w:sz w:val="22"/>
          <w:szCs w:val="22"/>
        </w:rPr>
        <w:t xml:space="preserve"> </w:t>
      </w:r>
      <w:r w:rsidRPr="008D6F0B">
        <w:rPr>
          <w:rFonts w:asciiTheme="majorHAnsi" w:hAnsiTheme="majorHAnsi" w:cs="Arial"/>
          <w:sz w:val="22"/>
          <w:szCs w:val="22"/>
        </w:rPr>
        <w:t xml:space="preserve">uitgaat boven de in de aanbestedingsdocumenten en de overeenkomst </w:t>
      </w:r>
      <w:r w:rsidR="008E2C0A" w:rsidRPr="008D6F0B">
        <w:rPr>
          <w:rFonts w:asciiTheme="majorHAnsi" w:hAnsiTheme="majorHAnsi" w:cs="Arial"/>
          <w:sz w:val="22"/>
          <w:szCs w:val="22"/>
        </w:rPr>
        <w:t>geëiste</w:t>
      </w:r>
      <w:r w:rsidRPr="008D6F0B">
        <w:rPr>
          <w:rFonts w:asciiTheme="majorHAnsi" w:hAnsiTheme="majorHAnsi" w:cs="Arial"/>
          <w:sz w:val="22"/>
          <w:szCs w:val="22"/>
        </w:rPr>
        <w:t xml:space="preserve"> kwaliteit, de aanbieding voor dat deel prevaleert boven alle andere contractdocumenten, met uitzondering van de overeenkomst.</w:t>
      </w:r>
    </w:p>
    <w:p w14:paraId="00210091" w14:textId="77777777" w:rsidR="009E4FEF" w:rsidRPr="008D6F0B" w:rsidRDefault="009E4FEF" w:rsidP="00FE74F6">
      <w:pPr>
        <w:ind w:left="284" w:hanging="284"/>
        <w:rPr>
          <w:rFonts w:asciiTheme="majorHAnsi" w:hAnsiTheme="majorHAnsi" w:cs="Arial"/>
          <w:sz w:val="22"/>
          <w:szCs w:val="22"/>
        </w:rPr>
      </w:pPr>
    </w:p>
    <w:p w14:paraId="7BDCDDD7" w14:textId="18B4ABCF" w:rsidR="00B55F1B" w:rsidRPr="008D6F0B" w:rsidRDefault="009E4FEF"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3)  </w:t>
      </w:r>
      <w:r w:rsidR="00B55F1B" w:rsidRPr="008D6F0B">
        <w:rPr>
          <w:rFonts w:asciiTheme="majorHAnsi" w:hAnsiTheme="majorHAnsi" w:cs="Arial"/>
          <w:sz w:val="22"/>
          <w:szCs w:val="22"/>
        </w:rPr>
        <w:t xml:space="preserve">Eventuele algemene leveringsvoorwaarden van de </w:t>
      </w:r>
      <w:r w:rsidRPr="008D6F0B">
        <w:rPr>
          <w:rFonts w:asciiTheme="majorHAnsi" w:hAnsiTheme="majorHAnsi" w:cs="Arial"/>
          <w:sz w:val="22"/>
          <w:szCs w:val="22"/>
        </w:rPr>
        <w:t>Opdrachtnemer</w:t>
      </w:r>
      <w:r w:rsidR="00B55F1B" w:rsidRPr="008D6F0B">
        <w:rPr>
          <w:rFonts w:asciiTheme="majorHAnsi" w:hAnsiTheme="majorHAnsi" w:cs="Arial"/>
          <w:sz w:val="22"/>
          <w:szCs w:val="22"/>
        </w:rPr>
        <w:t xml:space="preserve"> of van een derde zijn uitdrukkelijk niet van toepassing. </w:t>
      </w:r>
    </w:p>
    <w:p w14:paraId="5D180CEE" w14:textId="77777777" w:rsidR="00B55F1B" w:rsidRPr="008D6F0B" w:rsidRDefault="00B55F1B" w:rsidP="00FE74F6">
      <w:pPr>
        <w:ind w:left="284" w:hanging="284"/>
        <w:rPr>
          <w:rFonts w:asciiTheme="majorHAnsi" w:hAnsiTheme="majorHAnsi" w:cs="Arial"/>
          <w:sz w:val="22"/>
          <w:szCs w:val="22"/>
        </w:rPr>
      </w:pPr>
    </w:p>
    <w:p w14:paraId="0BCB1C4B" w14:textId="5F6BE1CF"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3 Opdracht</w:t>
      </w:r>
    </w:p>
    <w:p w14:paraId="662FD3C7" w14:textId="77777777" w:rsidR="009E4FEF" w:rsidRPr="008D6F0B" w:rsidRDefault="009E4FEF" w:rsidP="003831B2">
      <w:pPr>
        <w:rPr>
          <w:rFonts w:asciiTheme="majorHAnsi" w:hAnsiTheme="majorHAnsi" w:cs="Arial"/>
          <w:sz w:val="22"/>
          <w:szCs w:val="22"/>
        </w:rPr>
      </w:pPr>
    </w:p>
    <w:p w14:paraId="16B4ADC8" w14:textId="6B6D3E39" w:rsidR="00266FC4" w:rsidRPr="008D6F0B" w:rsidRDefault="004D1819" w:rsidP="00A12BE1">
      <w:pPr>
        <w:pStyle w:val="Lijstalinea"/>
        <w:numPr>
          <w:ilvl w:val="0"/>
          <w:numId w:val="18"/>
        </w:numPr>
        <w:ind w:left="284" w:hanging="284"/>
        <w:rPr>
          <w:rFonts w:asciiTheme="majorHAnsi" w:hAnsiTheme="majorHAnsi" w:cs="Arial"/>
          <w:sz w:val="22"/>
          <w:szCs w:val="22"/>
        </w:rPr>
      </w:pPr>
      <w:r w:rsidRPr="008D6F0B">
        <w:rPr>
          <w:rFonts w:asciiTheme="majorHAnsi" w:hAnsiTheme="majorHAnsi" w:cs="Arial"/>
          <w:sz w:val="22"/>
          <w:szCs w:val="22"/>
        </w:rPr>
        <w:t>Opdrachtgever verleent aan Opdrachtnemer opdracht tot het verrichten van vervoerdiensten overeenkomstig de op basis van het Beschrijvend document Doelgroepenvervoer d.d. [...datum...], kenmerk ..... , (Bijlage II) door Opdrachtnemer uitgebrachte aanbieding d.d. [...datum...], kenmerk ........(Bijlage IV), welke opdracht Opdrachtnemer bij dezen aanvaardt</w:t>
      </w:r>
      <w:r w:rsidR="00D00433" w:rsidRPr="008D6F0B">
        <w:rPr>
          <w:rFonts w:asciiTheme="majorHAnsi" w:hAnsiTheme="majorHAnsi" w:cs="Arial"/>
          <w:sz w:val="22"/>
          <w:szCs w:val="22"/>
        </w:rPr>
        <w:t>.</w:t>
      </w:r>
    </w:p>
    <w:p w14:paraId="030D53CF" w14:textId="77777777" w:rsidR="00266FC4" w:rsidRPr="008D6F0B" w:rsidRDefault="00266FC4" w:rsidP="00A12BE1">
      <w:pPr>
        <w:pStyle w:val="Lijstalinea"/>
        <w:ind w:left="284"/>
        <w:rPr>
          <w:rFonts w:asciiTheme="majorHAnsi" w:hAnsiTheme="majorHAnsi" w:cs="Arial"/>
          <w:sz w:val="22"/>
          <w:szCs w:val="22"/>
        </w:rPr>
      </w:pPr>
    </w:p>
    <w:p w14:paraId="6EC981C9" w14:textId="61395D36" w:rsidR="00266FC4" w:rsidRPr="008D6F0B" w:rsidRDefault="00266FC4" w:rsidP="00266FC4">
      <w:pPr>
        <w:pStyle w:val="Lijstalinea"/>
        <w:numPr>
          <w:ilvl w:val="0"/>
          <w:numId w:val="18"/>
        </w:numPr>
        <w:ind w:left="284" w:hanging="284"/>
        <w:rPr>
          <w:rFonts w:asciiTheme="majorHAnsi" w:hAnsiTheme="majorHAnsi" w:cs="Arial"/>
          <w:sz w:val="22"/>
          <w:szCs w:val="22"/>
        </w:rPr>
      </w:pPr>
      <w:r w:rsidRPr="008D6F0B">
        <w:rPr>
          <w:rFonts w:asciiTheme="majorHAnsi" w:hAnsiTheme="majorHAnsi" w:cs="Arial"/>
          <w:sz w:val="22"/>
          <w:szCs w:val="22"/>
        </w:rPr>
        <w:t xml:space="preserve">Opdrachtnemer draagt er zorg voor dat de Opdracht wordt uitgevoerd conform alle eisen van het Bestek én invulling van Wensen. </w:t>
      </w:r>
    </w:p>
    <w:p w14:paraId="372CDBA2" w14:textId="77777777" w:rsidR="00266FC4" w:rsidRPr="008D6F0B" w:rsidRDefault="00266FC4" w:rsidP="00266FC4">
      <w:pPr>
        <w:ind w:left="284" w:hanging="284"/>
        <w:rPr>
          <w:rFonts w:asciiTheme="majorHAnsi" w:hAnsiTheme="majorHAnsi" w:cs="Arial"/>
          <w:sz w:val="22"/>
          <w:szCs w:val="22"/>
        </w:rPr>
      </w:pPr>
    </w:p>
    <w:p w14:paraId="1B96EBC2" w14:textId="7D0B0F2B" w:rsidR="004D1819" w:rsidRPr="008D6F0B" w:rsidRDefault="00460458" w:rsidP="003831B2">
      <w:pPr>
        <w:rPr>
          <w:rFonts w:asciiTheme="majorHAnsi" w:hAnsiTheme="majorHAnsi" w:cs="Arial"/>
          <w:b/>
          <w:sz w:val="22"/>
          <w:szCs w:val="22"/>
        </w:rPr>
      </w:pPr>
      <w:r w:rsidRPr="008D6F0B">
        <w:rPr>
          <w:rFonts w:asciiTheme="majorHAnsi" w:hAnsiTheme="majorHAnsi" w:cs="Arial"/>
          <w:b/>
          <w:sz w:val="22"/>
          <w:szCs w:val="22"/>
        </w:rPr>
        <w:t>Artikel 4 In</w:t>
      </w:r>
      <w:r w:rsidR="004D1819" w:rsidRPr="008D6F0B">
        <w:rPr>
          <w:rFonts w:asciiTheme="majorHAnsi" w:hAnsiTheme="majorHAnsi" w:cs="Arial"/>
          <w:b/>
          <w:sz w:val="22"/>
          <w:szCs w:val="22"/>
        </w:rPr>
        <w:t>werkingtreding en duur van de overeenkomst</w:t>
      </w:r>
    </w:p>
    <w:p w14:paraId="69DA1507" w14:textId="77777777" w:rsidR="00DB4864" w:rsidRPr="008D6F0B" w:rsidRDefault="00DB4864" w:rsidP="00DB4864">
      <w:pPr>
        <w:ind w:left="284" w:hanging="284"/>
        <w:rPr>
          <w:rFonts w:asciiTheme="majorHAnsi" w:hAnsiTheme="majorHAnsi" w:cs="Arial"/>
          <w:sz w:val="22"/>
          <w:szCs w:val="22"/>
        </w:rPr>
      </w:pPr>
    </w:p>
    <w:p w14:paraId="07DF41BB" w14:textId="2C51DEC1"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00DB4864" w:rsidRPr="008D6F0B">
        <w:rPr>
          <w:rFonts w:asciiTheme="majorHAnsi" w:hAnsiTheme="majorHAnsi" w:cs="Arial"/>
          <w:sz w:val="22"/>
          <w:szCs w:val="22"/>
        </w:rPr>
        <w:tab/>
      </w:r>
      <w:r w:rsidRPr="008D6F0B">
        <w:rPr>
          <w:rFonts w:asciiTheme="majorHAnsi" w:hAnsiTheme="majorHAnsi" w:cs="Arial"/>
          <w:sz w:val="22"/>
          <w:szCs w:val="22"/>
        </w:rPr>
        <w:t>De overeenkomst treedt in werking op [...datum...] en wordt geslot</w:t>
      </w:r>
      <w:r w:rsidR="00DB4864" w:rsidRPr="008D6F0B">
        <w:rPr>
          <w:rFonts w:asciiTheme="majorHAnsi" w:hAnsiTheme="majorHAnsi" w:cs="Arial"/>
          <w:sz w:val="22"/>
          <w:szCs w:val="22"/>
        </w:rPr>
        <w:t>en voor de duur van vijf  jaren.</w:t>
      </w:r>
      <w:r w:rsidRPr="008D6F0B">
        <w:rPr>
          <w:rFonts w:asciiTheme="majorHAnsi" w:hAnsiTheme="majorHAnsi" w:cs="Arial"/>
          <w:sz w:val="22"/>
          <w:szCs w:val="22"/>
        </w:rPr>
        <w:t xml:space="preserve"> De overeenkomst eindigt derhalve van recht</w:t>
      </w:r>
      <w:r w:rsidR="00460458" w:rsidRPr="008D6F0B">
        <w:rPr>
          <w:rFonts w:asciiTheme="majorHAnsi" w:hAnsiTheme="majorHAnsi" w:cs="Arial"/>
          <w:sz w:val="22"/>
          <w:szCs w:val="22"/>
        </w:rPr>
        <w:t>s</w:t>
      </w:r>
      <w:r w:rsidRPr="008D6F0B">
        <w:rPr>
          <w:rFonts w:asciiTheme="majorHAnsi" w:hAnsiTheme="majorHAnsi" w:cs="Arial"/>
          <w:sz w:val="22"/>
          <w:szCs w:val="22"/>
        </w:rPr>
        <w:t>wege op [...datum...].</w:t>
      </w:r>
    </w:p>
    <w:p w14:paraId="4D9A049A" w14:textId="77777777" w:rsidR="00DB4864" w:rsidRPr="008D6F0B" w:rsidRDefault="00DB4864" w:rsidP="00D00433">
      <w:pPr>
        <w:rPr>
          <w:rFonts w:asciiTheme="majorHAnsi" w:hAnsiTheme="majorHAnsi" w:cs="Arial"/>
          <w:sz w:val="22"/>
          <w:szCs w:val="22"/>
        </w:rPr>
      </w:pPr>
    </w:p>
    <w:p w14:paraId="1AE944A7" w14:textId="586C5B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Opdrachtnemer begint op [...datum...] met de uitvoering van het </w:t>
      </w:r>
      <w:r w:rsidR="00D00433" w:rsidRPr="008D6F0B">
        <w:rPr>
          <w:rFonts w:asciiTheme="majorHAnsi" w:hAnsiTheme="majorHAnsi" w:cs="Arial"/>
          <w:sz w:val="22"/>
          <w:szCs w:val="22"/>
        </w:rPr>
        <w:t>Doelgroepen</w:t>
      </w:r>
      <w:r w:rsidRPr="008D6F0B">
        <w:rPr>
          <w:rFonts w:asciiTheme="majorHAnsi" w:hAnsiTheme="majorHAnsi" w:cs="Arial"/>
          <w:sz w:val="22"/>
          <w:szCs w:val="22"/>
        </w:rPr>
        <w:t xml:space="preserve">vervoer. </w:t>
      </w:r>
    </w:p>
    <w:p w14:paraId="28AF69BA" w14:textId="77777777" w:rsidR="00DB4864" w:rsidRPr="008D6F0B" w:rsidRDefault="00DB4864" w:rsidP="00DB4864">
      <w:pPr>
        <w:ind w:left="284" w:hanging="284"/>
        <w:rPr>
          <w:rFonts w:asciiTheme="majorHAnsi" w:hAnsiTheme="majorHAnsi" w:cs="Arial"/>
          <w:sz w:val="22"/>
          <w:szCs w:val="22"/>
        </w:rPr>
      </w:pPr>
    </w:p>
    <w:p w14:paraId="29FBE23B" w14:textId="342C1705" w:rsidR="004D1819" w:rsidRPr="008D6F0B" w:rsidRDefault="004D1819" w:rsidP="007E335B">
      <w:pPr>
        <w:ind w:left="284" w:hanging="284"/>
        <w:rPr>
          <w:rFonts w:asciiTheme="majorHAnsi" w:hAnsiTheme="majorHAnsi" w:cs="Arial"/>
          <w:sz w:val="22"/>
          <w:szCs w:val="22"/>
        </w:rPr>
      </w:pPr>
      <w:r w:rsidRPr="008D6F0B">
        <w:rPr>
          <w:rFonts w:asciiTheme="majorHAnsi" w:hAnsiTheme="majorHAnsi" w:cs="Arial"/>
          <w:sz w:val="22"/>
          <w:szCs w:val="22"/>
        </w:rPr>
        <w:t xml:space="preserve">3)  Opdrachtgever kan de overeenkomst maximaal </w:t>
      </w:r>
      <w:r w:rsidR="008E2C0A" w:rsidRPr="008D6F0B">
        <w:rPr>
          <w:rFonts w:asciiTheme="majorHAnsi" w:hAnsiTheme="majorHAnsi" w:cs="Arial"/>
          <w:sz w:val="22"/>
          <w:szCs w:val="22"/>
        </w:rPr>
        <w:t>één</w:t>
      </w:r>
      <w:r w:rsidRPr="008D6F0B">
        <w:rPr>
          <w:rFonts w:asciiTheme="majorHAnsi" w:hAnsiTheme="majorHAnsi" w:cs="Arial"/>
          <w:sz w:val="22"/>
          <w:szCs w:val="22"/>
        </w:rPr>
        <w:t xml:space="preserve"> maal met een periode van </w:t>
      </w:r>
      <w:r w:rsidR="008E2C0A" w:rsidRPr="008D6F0B">
        <w:rPr>
          <w:rFonts w:asciiTheme="majorHAnsi" w:hAnsiTheme="majorHAnsi" w:cs="Arial"/>
          <w:sz w:val="22"/>
          <w:szCs w:val="22"/>
        </w:rPr>
        <w:t>24</w:t>
      </w:r>
      <w:r w:rsidRPr="008D6F0B">
        <w:rPr>
          <w:rFonts w:asciiTheme="majorHAnsi" w:hAnsiTheme="majorHAnsi" w:cs="Arial"/>
          <w:sz w:val="22"/>
          <w:szCs w:val="22"/>
        </w:rPr>
        <w:t xml:space="preserve"> maanden verlengen met als definitieve einddatum [...datum...]. De Opdrachtgever deelt Opdrachtnemer uiterlijk </w:t>
      </w:r>
      <w:r w:rsidR="007E335B" w:rsidRPr="008D6F0B">
        <w:rPr>
          <w:rFonts w:asciiTheme="majorHAnsi" w:hAnsiTheme="majorHAnsi" w:cs="Arial"/>
          <w:sz w:val="22"/>
          <w:szCs w:val="22"/>
        </w:rPr>
        <w:t>twaalf</w:t>
      </w:r>
      <w:r w:rsidRPr="008D6F0B">
        <w:rPr>
          <w:rFonts w:asciiTheme="majorHAnsi" w:hAnsiTheme="majorHAnsi" w:cs="Arial"/>
          <w:sz w:val="22"/>
          <w:szCs w:val="22"/>
        </w:rPr>
        <w:t xml:space="preserve"> maanden</w:t>
      </w:r>
      <w:r w:rsidR="00D00433" w:rsidRPr="008D6F0B">
        <w:rPr>
          <w:rFonts w:asciiTheme="majorHAnsi" w:hAnsiTheme="majorHAnsi" w:cs="Arial"/>
          <w:sz w:val="22"/>
          <w:szCs w:val="22"/>
        </w:rPr>
        <w:t xml:space="preserve"> voor het einde van de contract</w:t>
      </w:r>
      <w:r w:rsidRPr="008D6F0B">
        <w:rPr>
          <w:rFonts w:asciiTheme="majorHAnsi" w:hAnsiTheme="majorHAnsi" w:cs="Arial"/>
          <w:sz w:val="22"/>
          <w:szCs w:val="22"/>
        </w:rPr>
        <w:t>duur schriftelijk mede of de overeenkomst wordt verlengd. Opdrachtgever is tevens gerechtigd de overeenkomst met een aantal maanden te verlengen als dit noodzakelijk is om de continuïteit van de uitvoering van het Doelgroepenvervoer te waarborgen ingeval een volgende aanbesteding nog niet heeft gele</w:t>
      </w:r>
      <w:r w:rsidR="007E335B" w:rsidRPr="008D6F0B">
        <w:rPr>
          <w:rFonts w:asciiTheme="majorHAnsi" w:hAnsiTheme="majorHAnsi" w:cs="Arial"/>
          <w:sz w:val="22"/>
          <w:szCs w:val="22"/>
        </w:rPr>
        <w:t xml:space="preserve">id tot een nieuwe overeenkomst. Een verlenging is van kracht na wederzijdse schriftelijke goedkeuring door beide partijen. </w:t>
      </w:r>
    </w:p>
    <w:p w14:paraId="4DD8911A" w14:textId="77777777" w:rsidR="00DB4864" w:rsidRPr="008D6F0B" w:rsidRDefault="00DB4864" w:rsidP="00DB4864">
      <w:pPr>
        <w:ind w:left="284" w:hanging="284"/>
        <w:rPr>
          <w:rFonts w:asciiTheme="majorHAnsi" w:hAnsiTheme="majorHAnsi" w:cs="Arial"/>
          <w:sz w:val="22"/>
          <w:szCs w:val="22"/>
        </w:rPr>
      </w:pPr>
    </w:p>
    <w:p w14:paraId="44B13393" w14:textId="6DEDCFEE" w:rsidR="00DB4864" w:rsidRPr="008D6F0B" w:rsidRDefault="008D6F0B" w:rsidP="00DB4864">
      <w:pPr>
        <w:ind w:left="284" w:hanging="284"/>
        <w:rPr>
          <w:rFonts w:asciiTheme="majorHAnsi" w:hAnsiTheme="majorHAnsi" w:cs="Arial"/>
          <w:sz w:val="22"/>
          <w:szCs w:val="22"/>
        </w:rPr>
      </w:pPr>
      <w:r>
        <w:rPr>
          <w:rFonts w:asciiTheme="majorHAnsi" w:hAnsiTheme="majorHAnsi" w:cs="Arial"/>
          <w:sz w:val="22"/>
          <w:szCs w:val="22"/>
        </w:rPr>
        <w:t>4</w:t>
      </w:r>
      <w:r w:rsidR="004D1819" w:rsidRPr="008D6F0B">
        <w:rPr>
          <w:rFonts w:asciiTheme="majorHAnsi" w:hAnsiTheme="majorHAnsi" w:cs="Arial"/>
          <w:sz w:val="22"/>
          <w:szCs w:val="22"/>
        </w:rPr>
        <w:t xml:space="preserve">)  Tegen het einde van de contractduur is Opdrachtnemer verplicht, ongeacht de reden waarom of de wijze waarop de overeenkomst eindigt, alle gegevens op eerste verzoek van Opdrachtgever te overleggen, die benodigd zijn voor de verdere uitvoering door Opdrachtgever of door derden van de in deze overeenkomst bedoelde diensten en de (financiële) afwikkeling van deze overeenkomst. </w:t>
      </w:r>
    </w:p>
    <w:p w14:paraId="08436219" w14:textId="77777777" w:rsidR="00DB4864" w:rsidRPr="008D6F0B" w:rsidRDefault="00DB4864" w:rsidP="00DB4864">
      <w:pPr>
        <w:ind w:left="284" w:hanging="284"/>
        <w:rPr>
          <w:rFonts w:asciiTheme="majorHAnsi" w:hAnsiTheme="majorHAnsi" w:cs="Arial"/>
          <w:sz w:val="22"/>
          <w:szCs w:val="22"/>
        </w:rPr>
      </w:pPr>
    </w:p>
    <w:p w14:paraId="23A670FA" w14:textId="03872361" w:rsidR="00B55F1B" w:rsidRPr="008D6F0B" w:rsidRDefault="008D6F0B" w:rsidP="00DB4864">
      <w:pPr>
        <w:ind w:left="284" w:hanging="284"/>
        <w:rPr>
          <w:rFonts w:asciiTheme="majorHAnsi" w:hAnsiTheme="majorHAnsi" w:cs="Arial"/>
          <w:sz w:val="22"/>
          <w:szCs w:val="22"/>
        </w:rPr>
      </w:pPr>
      <w:r>
        <w:rPr>
          <w:rFonts w:asciiTheme="majorHAnsi" w:hAnsiTheme="majorHAnsi" w:cs="Arial"/>
          <w:sz w:val="22"/>
          <w:szCs w:val="22"/>
        </w:rPr>
        <w:t>5</w:t>
      </w:r>
      <w:r w:rsidR="00DB4864" w:rsidRPr="008D6F0B">
        <w:rPr>
          <w:rFonts w:asciiTheme="majorHAnsi" w:hAnsiTheme="majorHAnsi" w:cs="Arial"/>
          <w:sz w:val="22"/>
          <w:szCs w:val="22"/>
        </w:rPr>
        <w:t xml:space="preserve">) </w:t>
      </w:r>
      <w:r w:rsidR="00DB4864" w:rsidRPr="008D6F0B">
        <w:rPr>
          <w:rFonts w:asciiTheme="majorHAnsi" w:hAnsiTheme="majorHAnsi" w:cs="Arial"/>
          <w:sz w:val="22"/>
          <w:szCs w:val="22"/>
        </w:rPr>
        <w:tab/>
      </w:r>
      <w:r w:rsidR="00B55F1B" w:rsidRPr="008D6F0B">
        <w:rPr>
          <w:rFonts w:asciiTheme="majorHAnsi" w:hAnsiTheme="majorHAnsi" w:cs="Arial"/>
          <w:sz w:val="22"/>
          <w:szCs w:val="22"/>
        </w:rPr>
        <w:t xml:space="preserve">Opdrachtgever behoudt zich nadrukkelijk het recht voor om (beleids)wijzigingen door te voeren op het gebied van (maar niet beperkt tot) schooltijden, locaties, schoolvakanties en indicatiecriteria. </w:t>
      </w:r>
    </w:p>
    <w:p w14:paraId="625A519A" w14:textId="77777777" w:rsidR="00B55F1B" w:rsidRPr="008D6F0B" w:rsidRDefault="00B55F1B" w:rsidP="003831B2">
      <w:pPr>
        <w:rPr>
          <w:rFonts w:asciiTheme="majorHAnsi" w:hAnsiTheme="majorHAnsi" w:cs="Arial"/>
          <w:sz w:val="22"/>
          <w:szCs w:val="22"/>
        </w:rPr>
      </w:pPr>
    </w:p>
    <w:p w14:paraId="3150CDF9" w14:textId="77777777"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5 Prijs en betaling door de Opdrachtgever</w:t>
      </w:r>
    </w:p>
    <w:p w14:paraId="03D7FE1F" w14:textId="77777777" w:rsidR="00DB4864" w:rsidRPr="008D6F0B" w:rsidRDefault="00DB4864" w:rsidP="00DB4864">
      <w:pPr>
        <w:ind w:left="284" w:hanging="284"/>
        <w:rPr>
          <w:rFonts w:asciiTheme="majorHAnsi" w:hAnsiTheme="majorHAnsi" w:cs="Arial"/>
          <w:sz w:val="22"/>
          <w:szCs w:val="22"/>
        </w:rPr>
      </w:pPr>
    </w:p>
    <w:p w14:paraId="7E9761DE" w14:textId="77777777" w:rsidR="00DB4864"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Voor het uitvoeren van de Opdracht gelden de volgende prijzen: </w:t>
      </w:r>
    </w:p>
    <w:p w14:paraId="5E8DA663" w14:textId="77777777" w:rsidR="00DB4864" w:rsidRPr="008D6F0B" w:rsidRDefault="004D1819" w:rsidP="00DB4864">
      <w:pPr>
        <w:pStyle w:val="Lijstalinea"/>
        <w:numPr>
          <w:ilvl w:val="0"/>
          <w:numId w:val="16"/>
        </w:numPr>
        <w:rPr>
          <w:rFonts w:asciiTheme="majorHAnsi" w:hAnsiTheme="majorHAnsi" w:cs="Arial"/>
          <w:sz w:val="22"/>
          <w:szCs w:val="22"/>
          <w:lang w:val="en-US"/>
        </w:rPr>
      </w:pPr>
      <w:r w:rsidRPr="008D6F0B">
        <w:rPr>
          <w:rFonts w:asciiTheme="majorHAnsi" w:hAnsiTheme="majorHAnsi" w:cs="Arial"/>
          <w:sz w:val="22"/>
          <w:szCs w:val="22"/>
          <w:lang w:val="en-US"/>
        </w:rPr>
        <w:t>Starttarief per rit voor taxipersonen auto/taxibus:  € [xxx]</w:t>
      </w:r>
    </w:p>
    <w:p w14:paraId="7E7A8A3C" w14:textId="77777777" w:rsidR="00DB4864" w:rsidRPr="008D6F0B" w:rsidRDefault="004D1819" w:rsidP="00DB4864">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Starttarief per rit voor rolstoelbus: € [xxx]</w:t>
      </w:r>
    </w:p>
    <w:p w14:paraId="62153CA7" w14:textId="3E161F66" w:rsidR="004D1819" w:rsidRPr="008D6F0B" w:rsidRDefault="004D1819" w:rsidP="00DB4864">
      <w:pPr>
        <w:pStyle w:val="Lijstalinea"/>
        <w:numPr>
          <w:ilvl w:val="0"/>
          <w:numId w:val="16"/>
        </w:numPr>
        <w:rPr>
          <w:rFonts w:asciiTheme="majorHAnsi" w:hAnsiTheme="majorHAnsi" w:cs="Arial"/>
          <w:sz w:val="22"/>
          <w:szCs w:val="22"/>
        </w:rPr>
      </w:pPr>
      <w:r w:rsidRPr="008D6F0B">
        <w:rPr>
          <w:rFonts w:asciiTheme="majorHAnsi" w:hAnsiTheme="majorHAnsi" w:cs="Arial"/>
          <w:sz w:val="22"/>
          <w:szCs w:val="22"/>
        </w:rPr>
        <w:t>Tarief per beladen [kilometer/uur]: € [xxx]</w:t>
      </w:r>
    </w:p>
    <w:p w14:paraId="63C4CD8C" w14:textId="4348E4B6" w:rsidR="004D1819" w:rsidRPr="008D6F0B" w:rsidRDefault="00B55F1B" w:rsidP="00DB4864">
      <w:pPr>
        <w:ind w:left="284"/>
        <w:rPr>
          <w:rFonts w:asciiTheme="majorHAnsi" w:hAnsiTheme="majorHAnsi" w:cs="Arial"/>
          <w:sz w:val="22"/>
          <w:szCs w:val="22"/>
        </w:rPr>
      </w:pPr>
      <w:r w:rsidRPr="008D6F0B">
        <w:rPr>
          <w:rFonts w:asciiTheme="majorHAnsi" w:hAnsiTheme="majorHAnsi" w:cs="Arial"/>
          <w:sz w:val="22"/>
          <w:szCs w:val="22"/>
        </w:rPr>
        <w:t>Alle in dit artikel genoemde bedragen zijn exclusief 6% BTW.</w:t>
      </w:r>
    </w:p>
    <w:p w14:paraId="71BF72C7" w14:textId="77777777" w:rsidR="00DB4864" w:rsidRPr="008D6F0B" w:rsidRDefault="00DB4864" w:rsidP="00DB4864">
      <w:pPr>
        <w:ind w:left="284" w:hanging="284"/>
        <w:rPr>
          <w:rFonts w:asciiTheme="majorHAnsi" w:hAnsiTheme="majorHAnsi" w:cs="Arial"/>
          <w:sz w:val="22"/>
          <w:szCs w:val="22"/>
        </w:rPr>
      </w:pPr>
    </w:p>
    <w:p w14:paraId="100E6FDE"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De indexering op de overeengekomen contractprijzen vindt jaarlijks plaats, voor het eerst per [...datum...]. De toe te passen index voor taxi en kleinbus is de NEA index taxivervoer/kleinbusvervoer. De index wordt toegepast met twee decimalen. </w:t>
      </w:r>
    </w:p>
    <w:p w14:paraId="58A33D9E" w14:textId="77777777" w:rsidR="00DB4864" w:rsidRPr="008D6F0B" w:rsidRDefault="00DB4864" w:rsidP="00DB4864">
      <w:pPr>
        <w:ind w:left="284" w:hanging="284"/>
        <w:rPr>
          <w:rFonts w:asciiTheme="majorHAnsi" w:hAnsiTheme="majorHAnsi" w:cs="Arial"/>
          <w:sz w:val="22"/>
          <w:szCs w:val="22"/>
        </w:rPr>
      </w:pPr>
    </w:p>
    <w:p w14:paraId="14E662BB" w14:textId="0FC0C599"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3)  Betaling geschiedt maandelijks achteraf door de Opdrachtgever op basis van door de Opdrachtnemer ingediende gespecificeerde facturen.</w:t>
      </w:r>
      <w:r w:rsidR="00B55F1B" w:rsidRPr="008D6F0B">
        <w:rPr>
          <w:rFonts w:asciiTheme="majorHAnsi" w:hAnsiTheme="majorHAnsi" w:cs="Arial"/>
          <w:sz w:val="22"/>
          <w:szCs w:val="22"/>
        </w:rPr>
        <w:t xml:space="preserve"> Voor de bepaling van het factuurbedrag dient uitgegaan te worden van het aantal beladen minuten </w:t>
      </w:r>
      <w:r w:rsidR="0092122C" w:rsidRPr="008D6F0B">
        <w:rPr>
          <w:rFonts w:asciiTheme="majorHAnsi" w:hAnsiTheme="majorHAnsi" w:cs="Arial"/>
          <w:sz w:val="22"/>
          <w:szCs w:val="22"/>
        </w:rPr>
        <w:t xml:space="preserve">en/of beladen kilometers </w:t>
      </w:r>
      <w:r w:rsidR="00B55F1B" w:rsidRPr="008D6F0B">
        <w:rPr>
          <w:rFonts w:asciiTheme="majorHAnsi" w:hAnsiTheme="majorHAnsi" w:cs="Arial"/>
          <w:sz w:val="22"/>
          <w:szCs w:val="22"/>
        </w:rPr>
        <w:t>(rekenkundig afgerond per voertuigtype op hele minuten</w:t>
      </w:r>
      <w:r w:rsidR="0092122C" w:rsidRPr="008D6F0B">
        <w:rPr>
          <w:rFonts w:asciiTheme="majorHAnsi" w:hAnsiTheme="majorHAnsi" w:cs="Arial"/>
          <w:sz w:val="22"/>
          <w:szCs w:val="22"/>
        </w:rPr>
        <w:t xml:space="preserve"> of op één decimaal in het geval van kilometers</w:t>
      </w:r>
      <w:r w:rsidR="00B55F1B" w:rsidRPr="008D6F0B">
        <w:rPr>
          <w:rFonts w:asciiTheme="majorHAnsi" w:hAnsiTheme="majorHAnsi" w:cs="Arial"/>
          <w:sz w:val="22"/>
          <w:szCs w:val="22"/>
        </w:rPr>
        <w:t>), van de voor de Opdrachtgever in financiële zin meest gunstige ritplanning, ook als deze in de praktijk anders uitgevoerd wordt. Het aantal beladen minuten</w:t>
      </w:r>
      <w:r w:rsidR="0092122C" w:rsidRPr="008D6F0B">
        <w:rPr>
          <w:rFonts w:asciiTheme="majorHAnsi" w:hAnsiTheme="majorHAnsi" w:cs="Arial"/>
          <w:sz w:val="22"/>
          <w:szCs w:val="22"/>
        </w:rPr>
        <w:t xml:space="preserve"> of beladen kilometers</w:t>
      </w:r>
      <w:r w:rsidR="00B55F1B" w:rsidRPr="008D6F0B">
        <w:rPr>
          <w:rFonts w:asciiTheme="majorHAnsi" w:hAnsiTheme="majorHAnsi" w:cs="Arial"/>
          <w:sz w:val="22"/>
          <w:szCs w:val="22"/>
        </w:rPr>
        <w:t xml:space="preserve"> wordt bepaald aan de hand van een routeplanner. Voor de specificaties van die routeplanner zie hoofdstuk 6.4 van het Beschrijvend Document. </w:t>
      </w:r>
      <w:r w:rsidRPr="008D6F0B">
        <w:rPr>
          <w:rFonts w:asciiTheme="majorHAnsi" w:hAnsiTheme="majorHAnsi" w:cs="Arial"/>
          <w:sz w:val="22"/>
          <w:szCs w:val="22"/>
        </w:rPr>
        <w:t xml:space="preserve">De Opdrachtgever zal uiterlijk binnen 30 dagen na factuurdatum de betaling verrichten. </w:t>
      </w:r>
    </w:p>
    <w:p w14:paraId="097FC406" w14:textId="77777777" w:rsidR="00DB4864" w:rsidRPr="008D6F0B" w:rsidRDefault="00DB4864" w:rsidP="00DB4864">
      <w:pPr>
        <w:ind w:left="284" w:hanging="284"/>
        <w:rPr>
          <w:rFonts w:asciiTheme="majorHAnsi" w:hAnsiTheme="majorHAnsi" w:cs="Arial"/>
          <w:sz w:val="22"/>
          <w:szCs w:val="22"/>
        </w:rPr>
      </w:pPr>
    </w:p>
    <w:p w14:paraId="203BDAEB" w14:textId="48C2BAFC" w:rsidR="00435FC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4)  Wanneer het vervoersvolume </w:t>
      </w:r>
      <w:r w:rsidR="0092122C" w:rsidRPr="008D6F0B">
        <w:rPr>
          <w:rFonts w:asciiTheme="majorHAnsi" w:hAnsiTheme="majorHAnsi" w:cs="Arial"/>
          <w:sz w:val="22"/>
          <w:szCs w:val="22"/>
        </w:rPr>
        <w:t>meer dan het percentage afwijkt</w:t>
      </w:r>
      <w:r w:rsidRPr="008D6F0B">
        <w:rPr>
          <w:rFonts w:asciiTheme="majorHAnsi" w:hAnsiTheme="majorHAnsi" w:cs="Arial"/>
          <w:sz w:val="22"/>
          <w:szCs w:val="22"/>
        </w:rPr>
        <w:t xml:space="preserve"> als vermeld in het Beschrijvend Document, worden op basis van een feitelijke onderbouwing</w:t>
      </w:r>
      <w:r w:rsidR="008303BB" w:rsidRPr="008D6F0B">
        <w:rPr>
          <w:rFonts w:asciiTheme="majorHAnsi" w:hAnsiTheme="majorHAnsi" w:cs="Arial"/>
          <w:sz w:val="22"/>
          <w:szCs w:val="22"/>
        </w:rPr>
        <w:t xml:space="preserve"> en de (wijziging in de) open kostprijs calculatie zoals die bij Inschrijving is ingediend</w:t>
      </w:r>
      <w:r w:rsidRPr="008D6F0B">
        <w:rPr>
          <w:rFonts w:asciiTheme="majorHAnsi" w:hAnsiTheme="majorHAnsi" w:cs="Arial"/>
          <w:sz w:val="22"/>
          <w:szCs w:val="22"/>
        </w:rPr>
        <w:t xml:space="preserve">, afspraken gemaakt tussen Opdrachtgever en </w:t>
      </w:r>
      <w:r w:rsidR="00435FC9" w:rsidRPr="008D6F0B">
        <w:rPr>
          <w:rFonts w:asciiTheme="majorHAnsi" w:hAnsiTheme="majorHAnsi" w:cs="Arial"/>
          <w:sz w:val="22"/>
          <w:szCs w:val="22"/>
        </w:rPr>
        <w:t>Opdrachtnemer</w:t>
      </w:r>
      <w:r w:rsidRPr="008D6F0B">
        <w:rPr>
          <w:rFonts w:asciiTheme="majorHAnsi" w:hAnsiTheme="majorHAnsi" w:cs="Arial"/>
          <w:sz w:val="22"/>
          <w:szCs w:val="22"/>
        </w:rPr>
        <w:t xml:space="preserve"> over de aanpassing van de kostprijs per eenheid product. </w:t>
      </w:r>
      <w:r w:rsidRPr="008D6F0B">
        <w:rPr>
          <w:rFonts w:ascii="MS Gothic" w:eastAsia="MS Gothic" w:hAnsi="MS Gothic" w:cs="MS Gothic" w:hint="eastAsia"/>
          <w:sz w:val="22"/>
          <w:szCs w:val="22"/>
        </w:rPr>
        <w:t> </w:t>
      </w:r>
    </w:p>
    <w:p w14:paraId="3BC55F34" w14:textId="77777777" w:rsidR="007A204A" w:rsidRPr="008D6F0B" w:rsidRDefault="00B55F1B" w:rsidP="007A204A">
      <w:pPr>
        <w:ind w:left="284" w:hanging="284"/>
        <w:rPr>
          <w:rFonts w:asciiTheme="majorHAnsi" w:hAnsiTheme="majorHAnsi" w:cs="Arial"/>
          <w:sz w:val="22"/>
          <w:szCs w:val="22"/>
        </w:rPr>
      </w:pPr>
      <w:r w:rsidRPr="008D6F0B">
        <w:rPr>
          <w:rFonts w:asciiTheme="majorHAnsi" w:hAnsiTheme="majorHAnsi" w:cs="Arial"/>
          <w:sz w:val="22"/>
          <w:szCs w:val="22"/>
        </w:rPr>
        <w:t xml:space="preserve">5) </w:t>
      </w:r>
      <w:r w:rsidR="007A204A" w:rsidRPr="008D6F0B">
        <w:rPr>
          <w:rFonts w:asciiTheme="majorHAnsi" w:hAnsiTheme="majorHAnsi" w:cs="Arial"/>
          <w:sz w:val="22"/>
          <w:szCs w:val="22"/>
        </w:rPr>
        <w:tab/>
      </w:r>
      <w:r w:rsidRPr="008D6F0B">
        <w:rPr>
          <w:rFonts w:asciiTheme="majorHAnsi" w:hAnsiTheme="majorHAnsi" w:cs="Arial"/>
          <w:sz w:val="22"/>
          <w:szCs w:val="22"/>
        </w:rPr>
        <w:t xml:space="preserve">Prijswijzigingen zijn pas geldig en mogen pas worden doorgevoerd na schriftelijke goedkeuring van de Opdrachtgever. </w:t>
      </w:r>
    </w:p>
    <w:p w14:paraId="06B3B2C6" w14:textId="77777777" w:rsidR="007A204A" w:rsidRPr="008D6F0B" w:rsidRDefault="007A204A" w:rsidP="007A204A">
      <w:pPr>
        <w:ind w:left="284" w:hanging="284"/>
        <w:rPr>
          <w:rFonts w:asciiTheme="majorHAnsi" w:hAnsiTheme="majorHAnsi" w:cs="Arial"/>
          <w:sz w:val="22"/>
          <w:szCs w:val="22"/>
        </w:rPr>
      </w:pPr>
    </w:p>
    <w:p w14:paraId="35CEA43A" w14:textId="36DE195E" w:rsidR="007A204A" w:rsidRPr="008D6F0B" w:rsidRDefault="007A204A" w:rsidP="007A204A">
      <w:pPr>
        <w:ind w:left="284" w:hanging="284"/>
        <w:rPr>
          <w:rFonts w:asciiTheme="majorHAnsi" w:hAnsiTheme="majorHAnsi" w:cs="Arial"/>
          <w:sz w:val="22"/>
          <w:szCs w:val="22"/>
        </w:rPr>
      </w:pPr>
      <w:r w:rsidRPr="008D6F0B">
        <w:rPr>
          <w:rFonts w:asciiTheme="majorHAnsi" w:hAnsiTheme="majorHAnsi" w:cs="Arial"/>
          <w:sz w:val="22"/>
          <w:szCs w:val="22"/>
        </w:rPr>
        <w:t>6)</w:t>
      </w:r>
      <w:r w:rsidRPr="008D6F0B">
        <w:rPr>
          <w:rFonts w:asciiTheme="majorHAnsi" w:hAnsiTheme="majorHAnsi" w:cs="Arial"/>
          <w:sz w:val="22"/>
          <w:szCs w:val="22"/>
        </w:rPr>
        <w:tab/>
      </w:r>
      <w:r w:rsidRPr="008D6F0B">
        <w:rPr>
          <w:rFonts w:asciiTheme="majorHAnsi" w:hAnsiTheme="majorHAnsi"/>
          <w:sz w:val="22"/>
          <w:szCs w:val="22"/>
        </w:rPr>
        <w:t xml:space="preserve">Opdrachtnemer garandeert dat hij voor zijn Dienstverlening de kosten in rekening brengt van de daadwerkelijk uitgevoerde ritten op basis van de in de in lid 1 vermelde tarieven. Opdrachtnemer dient op eerste verzoek van Opdrachtgever de administratie waarop dit gebaseerd is te overleggen. </w:t>
      </w:r>
      <w:r w:rsidRPr="008D6F0B">
        <w:rPr>
          <w:rFonts w:asciiTheme="majorHAnsi" w:hAnsiTheme="majorHAnsi"/>
          <w:sz w:val="22"/>
          <w:szCs w:val="22"/>
        </w:rPr>
        <w:lastRenderedPageBreak/>
        <w:t>Opdrachtgever is gerechtigd jaarlijks hiertoe door een onafhankelijke derde onderzoek te laten verrichten naar de tarieven en uitvoering van de werkzaamheden door van Opdrachtnemer.</w:t>
      </w:r>
    </w:p>
    <w:p w14:paraId="1B0AC54D" w14:textId="77777777" w:rsidR="007A204A" w:rsidRPr="008D6F0B" w:rsidRDefault="007A204A" w:rsidP="00DB4864">
      <w:pPr>
        <w:rPr>
          <w:rFonts w:asciiTheme="majorHAnsi" w:hAnsiTheme="majorHAnsi" w:cs="Arial"/>
          <w:sz w:val="22"/>
          <w:szCs w:val="22"/>
        </w:rPr>
      </w:pPr>
    </w:p>
    <w:p w14:paraId="23A46319" w14:textId="77777777"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6 Onderaanneming</w:t>
      </w:r>
    </w:p>
    <w:p w14:paraId="058FC3B2" w14:textId="77777777" w:rsidR="00DB4864" w:rsidRPr="008D6F0B" w:rsidRDefault="00DB4864" w:rsidP="003831B2">
      <w:pPr>
        <w:rPr>
          <w:rFonts w:asciiTheme="majorHAnsi" w:hAnsiTheme="majorHAnsi" w:cs="Arial"/>
          <w:b/>
          <w:sz w:val="22"/>
          <w:szCs w:val="22"/>
        </w:rPr>
      </w:pPr>
    </w:p>
    <w:p w14:paraId="747A850E" w14:textId="3148E191"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Bij het uitvoeren van de Overeenkomst is het Opdrachtnemer toegestaan </w:t>
      </w:r>
      <w:r w:rsidR="00BE63DA" w:rsidRPr="008D6F0B">
        <w:rPr>
          <w:rFonts w:asciiTheme="majorHAnsi" w:hAnsiTheme="majorHAnsi" w:cs="Arial"/>
          <w:sz w:val="22"/>
          <w:szCs w:val="22"/>
        </w:rPr>
        <w:t>gebruik</w:t>
      </w:r>
      <w:r w:rsidRPr="008D6F0B">
        <w:rPr>
          <w:rFonts w:asciiTheme="majorHAnsi" w:hAnsiTheme="majorHAnsi" w:cs="Arial"/>
          <w:sz w:val="22"/>
          <w:szCs w:val="22"/>
        </w:rPr>
        <w:t xml:space="preserve"> te maken van diensten van derden. Opdrachtnemer maakt slechts na </w:t>
      </w:r>
      <w:r w:rsidR="00435FC9" w:rsidRPr="008D6F0B">
        <w:rPr>
          <w:rFonts w:asciiTheme="majorHAnsi" w:hAnsiTheme="majorHAnsi" w:cs="Arial"/>
          <w:sz w:val="22"/>
          <w:szCs w:val="22"/>
        </w:rPr>
        <w:t xml:space="preserve">schriftelijke </w:t>
      </w:r>
      <w:r w:rsidRPr="008D6F0B">
        <w:rPr>
          <w:rFonts w:asciiTheme="majorHAnsi" w:hAnsiTheme="majorHAnsi" w:cs="Arial"/>
          <w:sz w:val="22"/>
          <w:szCs w:val="22"/>
        </w:rPr>
        <w:t>toestemming van Opdrachtgever gebruik van de diensten van derden. Opdrachtgever onthoudt deze toestemming niet op onredelijke gronden. Aan de toestemming kan hij voorwaarden verbinden</w:t>
      </w:r>
      <w:r w:rsidR="00435FC9" w:rsidRPr="008D6F0B">
        <w:rPr>
          <w:rFonts w:asciiTheme="majorHAnsi" w:hAnsiTheme="majorHAnsi" w:cs="Arial"/>
          <w:sz w:val="22"/>
          <w:szCs w:val="22"/>
        </w:rPr>
        <w:t xml:space="preserve"> die niet onredelijk mogen zijn</w:t>
      </w:r>
      <w:r w:rsidRPr="008D6F0B">
        <w:rPr>
          <w:rFonts w:asciiTheme="majorHAnsi" w:hAnsiTheme="majorHAnsi" w:cs="Arial"/>
          <w:sz w:val="22"/>
          <w:szCs w:val="22"/>
        </w:rPr>
        <w:t xml:space="preserve">. </w:t>
      </w:r>
    </w:p>
    <w:p w14:paraId="775328E6" w14:textId="77777777" w:rsidR="00DB4864" w:rsidRPr="008D6F0B" w:rsidRDefault="00DB4864" w:rsidP="00DB4864">
      <w:pPr>
        <w:ind w:left="284" w:hanging="284"/>
        <w:rPr>
          <w:rFonts w:asciiTheme="majorHAnsi" w:hAnsiTheme="majorHAnsi" w:cs="Arial"/>
          <w:sz w:val="22"/>
          <w:szCs w:val="22"/>
        </w:rPr>
      </w:pPr>
    </w:p>
    <w:p w14:paraId="1B4F5529"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De door Opdrachtgever verleende toestemming laat onverlet de eigen verantwoordelijkheid en aansprakelijkheid van Opdrachtnemer voor de nakoming van de krachtens de Overeenkomst op hem rustende verplichtingen en de krachtens de belasting- en socialeverzekeringswetgeving op hem als werkgever rustende verplichtingen. </w:t>
      </w:r>
    </w:p>
    <w:p w14:paraId="7579D4E9" w14:textId="77777777" w:rsidR="00DB4864" w:rsidRPr="008D6F0B" w:rsidRDefault="00DB4864" w:rsidP="003831B2">
      <w:pPr>
        <w:rPr>
          <w:rFonts w:asciiTheme="majorHAnsi" w:hAnsiTheme="majorHAnsi" w:cs="Arial"/>
          <w:sz w:val="22"/>
          <w:szCs w:val="22"/>
        </w:rPr>
      </w:pPr>
    </w:p>
    <w:p w14:paraId="2E4FDDAE" w14:textId="77777777"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7 Vrijwaringen</w:t>
      </w:r>
    </w:p>
    <w:p w14:paraId="4C550A52" w14:textId="77777777" w:rsidR="00DB4864" w:rsidRPr="008D6F0B" w:rsidRDefault="00DB4864" w:rsidP="003831B2">
      <w:pPr>
        <w:rPr>
          <w:rFonts w:asciiTheme="majorHAnsi" w:hAnsiTheme="majorHAnsi" w:cs="Arial"/>
          <w:b/>
          <w:sz w:val="22"/>
          <w:szCs w:val="22"/>
        </w:rPr>
      </w:pPr>
    </w:p>
    <w:p w14:paraId="48F82FC1" w14:textId="343CEB65"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008D6F0B">
        <w:rPr>
          <w:rFonts w:asciiTheme="majorHAnsi" w:hAnsiTheme="majorHAnsi" w:cs="Arial"/>
          <w:sz w:val="22"/>
          <w:szCs w:val="22"/>
        </w:rPr>
        <w:tab/>
      </w:r>
      <w:r w:rsidRPr="008D6F0B">
        <w:rPr>
          <w:rFonts w:asciiTheme="majorHAnsi" w:hAnsiTheme="majorHAnsi" w:cs="Arial"/>
          <w:sz w:val="22"/>
          <w:szCs w:val="22"/>
        </w:rPr>
        <w:t>In aanvulling op het bepaalde in artikel 14 Algemene Inkoopvoorwaarden voor leveringen en diensten VNG vrijwaart Opdrachtnemer Opdrachtgever voor het verhaal van belastingen, premies, enzovoorts in het kader van de Wet Ketenaansprakelijkheid en verbindt zich eventueel op de Opdrachtgever verhaalde bedragen volledig te vergoeden.</w:t>
      </w:r>
    </w:p>
    <w:p w14:paraId="7193F720" w14:textId="77777777" w:rsidR="00DB4864" w:rsidRPr="008D6F0B" w:rsidRDefault="00DB4864" w:rsidP="00DB4864">
      <w:pPr>
        <w:ind w:left="284" w:hanging="284"/>
        <w:rPr>
          <w:rFonts w:asciiTheme="majorHAnsi" w:hAnsiTheme="majorHAnsi" w:cs="Arial"/>
          <w:sz w:val="22"/>
          <w:szCs w:val="22"/>
        </w:rPr>
      </w:pPr>
    </w:p>
    <w:p w14:paraId="4636D744" w14:textId="77777777" w:rsidR="004D1819" w:rsidRPr="008D6F0B" w:rsidRDefault="004D1819" w:rsidP="003831B2">
      <w:pPr>
        <w:rPr>
          <w:rFonts w:asciiTheme="majorHAnsi" w:hAnsiTheme="majorHAnsi" w:cs="Arial"/>
          <w:b/>
          <w:sz w:val="22"/>
          <w:szCs w:val="22"/>
        </w:rPr>
      </w:pPr>
      <w:r w:rsidRPr="008D6F0B">
        <w:rPr>
          <w:rFonts w:asciiTheme="majorHAnsi" w:hAnsiTheme="majorHAnsi" w:cs="Arial"/>
          <w:b/>
          <w:sz w:val="22"/>
          <w:szCs w:val="22"/>
        </w:rPr>
        <w:t>Artikel 8 Overmacht</w:t>
      </w:r>
    </w:p>
    <w:p w14:paraId="5DE9E8C7" w14:textId="77777777" w:rsidR="00DB4864" w:rsidRPr="008D6F0B" w:rsidRDefault="00DB4864" w:rsidP="003831B2">
      <w:pPr>
        <w:rPr>
          <w:rFonts w:asciiTheme="majorHAnsi" w:hAnsiTheme="majorHAnsi" w:cs="Arial"/>
          <w:b/>
          <w:sz w:val="22"/>
          <w:szCs w:val="22"/>
        </w:rPr>
      </w:pPr>
    </w:p>
    <w:p w14:paraId="40ED20E6"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Indien één van de partijen ten gevolge van overmacht gedurende een periode van meer dan 14 dagen tekort schiet in de nakoming van één of meer verplichtingen op grond van deze overeenkomst, waardoor de continuïteit van </w:t>
      </w:r>
      <w:r w:rsidR="008B03B3" w:rsidRPr="008D6F0B">
        <w:rPr>
          <w:rFonts w:asciiTheme="majorHAnsi" w:hAnsiTheme="majorHAnsi" w:cs="Arial"/>
          <w:sz w:val="22"/>
          <w:szCs w:val="22"/>
        </w:rPr>
        <w:t xml:space="preserve">de dienstverlening </w:t>
      </w:r>
      <w:r w:rsidRPr="008D6F0B">
        <w:rPr>
          <w:rFonts w:asciiTheme="majorHAnsi" w:hAnsiTheme="majorHAnsi" w:cs="Arial"/>
          <w:sz w:val="22"/>
          <w:szCs w:val="22"/>
        </w:rPr>
        <w:t>in gevaar komt</w:t>
      </w:r>
      <w:r w:rsidR="008B03B3" w:rsidRPr="008D6F0B">
        <w:rPr>
          <w:rFonts w:asciiTheme="majorHAnsi" w:hAnsiTheme="majorHAnsi" w:cs="Arial"/>
          <w:sz w:val="22"/>
          <w:szCs w:val="22"/>
        </w:rPr>
        <w:t xml:space="preserve">, </w:t>
      </w:r>
      <w:r w:rsidRPr="008D6F0B">
        <w:rPr>
          <w:rFonts w:asciiTheme="majorHAnsi" w:hAnsiTheme="majorHAnsi" w:cs="Arial"/>
          <w:sz w:val="22"/>
          <w:szCs w:val="22"/>
        </w:rPr>
        <w:t xml:space="preserve">heeft de andere partij het recht de overeenkomst door middel van een aangetekend schrijven met onmiddellijke ingang, zonder rechterlijke tussenkomst, te ontbinden, zonder dat er in dat geval een verplichting tot schadevergoeding ontstaat. </w:t>
      </w:r>
    </w:p>
    <w:p w14:paraId="547C88D9" w14:textId="77777777" w:rsidR="00DB4864" w:rsidRPr="008D6F0B" w:rsidRDefault="00DB4864" w:rsidP="00DB4864">
      <w:pPr>
        <w:ind w:left="284" w:hanging="284"/>
        <w:rPr>
          <w:rFonts w:asciiTheme="majorHAnsi" w:hAnsiTheme="majorHAnsi" w:cs="Arial"/>
          <w:sz w:val="22"/>
          <w:szCs w:val="22"/>
        </w:rPr>
      </w:pPr>
    </w:p>
    <w:p w14:paraId="6413DF2F" w14:textId="78C3D81D" w:rsidR="008B03B3"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2)  Onder overmacht wordt in deze overeenkomst verstaan:</w:t>
      </w:r>
      <w:r w:rsidRPr="008D6F0B">
        <w:rPr>
          <w:rFonts w:ascii="MS Gothic" w:eastAsia="MS Gothic" w:hAnsi="MS Gothic" w:cs="MS Gothic" w:hint="eastAsia"/>
          <w:sz w:val="22"/>
          <w:szCs w:val="22"/>
        </w:rPr>
        <w:t> </w:t>
      </w:r>
      <w:r w:rsidRPr="008D6F0B">
        <w:rPr>
          <w:rFonts w:asciiTheme="majorHAnsi" w:hAnsiTheme="majorHAnsi" w:cs="Arial"/>
          <w:sz w:val="22"/>
          <w:szCs w:val="22"/>
        </w:rPr>
        <w:t>omstand</w:t>
      </w:r>
      <w:r w:rsidR="00DB4864" w:rsidRPr="008D6F0B">
        <w:rPr>
          <w:rFonts w:asciiTheme="majorHAnsi" w:hAnsiTheme="majorHAnsi" w:cs="Arial"/>
          <w:sz w:val="22"/>
          <w:szCs w:val="22"/>
        </w:rPr>
        <w:t>igheden die de nakoming van de O</w:t>
      </w:r>
      <w:r w:rsidRPr="008D6F0B">
        <w:rPr>
          <w:rFonts w:asciiTheme="majorHAnsi" w:hAnsiTheme="majorHAnsi" w:cs="Arial"/>
          <w:sz w:val="22"/>
          <w:szCs w:val="22"/>
        </w:rPr>
        <w:t xml:space="preserve">vereenkomst verhinderen en die niet aan de partij zijn toe te rekenen. Hieronder zullen in ieder geval niet worden verstaan: gebrek aan personeel of materieel, niet landelijke stakingen, ziekte van personeel, tekortkoming in de nakoming van door de Opdrachtnemer ingeschakelde derden, liquiditeits- c.q. solvabiliteitsproblemen aan de zijde van de Opdrachtnemer. </w:t>
      </w:r>
    </w:p>
    <w:p w14:paraId="0C46C700" w14:textId="77777777" w:rsidR="00DB4864" w:rsidRPr="008D6F0B" w:rsidRDefault="008B03B3"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 </w:t>
      </w:r>
    </w:p>
    <w:p w14:paraId="696600CA" w14:textId="2DB221C3"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3) </w:t>
      </w:r>
      <w:r w:rsidR="008D6F0B">
        <w:rPr>
          <w:rFonts w:asciiTheme="majorHAnsi" w:hAnsiTheme="majorHAnsi" w:cs="Arial"/>
          <w:sz w:val="22"/>
          <w:szCs w:val="22"/>
        </w:rPr>
        <w:tab/>
      </w:r>
      <w:r w:rsidRPr="008D6F0B">
        <w:rPr>
          <w:rFonts w:asciiTheme="majorHAnsi" w:hAnsiTheme="majorHAnsi" w:cs="Arial"/>
          <w:sz w:val="22"/>
          <w:szCs w:val="22"/>
        </w:rPr>
        <w:t>Zowel Opdrachtgever als Opdrachtnemer hebben een inspanningsverplichting om de nadelige effecten van deze overmachtsituaties zoveel mogelijk te beperken.</w:t>
      </w:r>
    </w:p>
    <w:p w14:paraId="0FEFA6D3" w14:textId="77777777" w:rsidR="00DB4864" w:rsidRPr="008D6F0B" w:rsidRDefault="00DB4864" w:rsidP="00DB4864">
      <w:pPr>
        <w:ind w:left="284" w:hanging="284"/>
        <w:rPr>
          <w:rFonts w:asciiTheme="majorHAnsi" w:hAnsiTheme="majorHAnsi" w:cs="Arial"/>
          <w:sz w:val="22"/>
          <w:szCs w:val="22"/>
        </w:rPr>
      </w:pPr>
    </w:p>
    <w:p w14:paraId="093922BF" w14:textId="77777777" w:rsidR="004D1819" w:rsidRPr="008D6F0B" w:rsidRDefault="004D1819" w:rsidP="00DB4864">
      <w:pPr>
        <w:ind w:left="284" w:hanging="284"/>
        <w:rPr>
          <w:rFonts w:asciiTheme="majorHAnsi" w:hAnsiTheme="majorHAnsi" w:cs="Arial"/>
          <w:b/>
          <w:sz w:val="22"/>
          <w:szCs w:val="22"/>
        </w:rPr>
      </w:pPr>
      <w:r w:rsidRPr="008D6F0B">
        <w:rPr>
          <w:rFonts w:asciiTheme="majorHAnsi" w:hAnsiTheme="majorHAnsi" w:cs="Arial"/>
          <w:b/>
          <w:sz w:val="22"/>
          <w:szCs w:val="22"/>
        </w:rPr>
        <w:t xml:space="preserve">Artikel 9 </w:t>
      </w:r>
      <w:r w:rsidR="008B03B3" w:rsidRPr="008D6F0B">
        <w:rPr>
          <w:rFonts w:asciiTheme="majorHAnsi" w:hAnsiTheme="majorHAnsi" w:cs="Arial"/>
          <w:b/>
          <w:sz w:val="22"/>
          <w:szCs w:val="22"/>
        </w:rPr>
        <w:t>Belonen naar prestatie</w:t>
      </w:r>
    </w:p>
    <w:p w14:paraId="77DFB63B" w14:textId="77777777" w:rsidR="00DB4864" w:rsidRPr="008D6F0B" w:rsidRDefault="00DB4864" w:rsidP="00DB4864">
      <w:pPr>
        <w:ind w:left="284" w:hanging="284"/>
        <w:rPr>
          <w:rFonts w:asciiTheme="majorHAnsi" w:hAnsiTheme="majorHAnsi" w:cs="Arial"/>
          <w:sz w:val="22"/>
          <w:szCs w:val="22"/>
        </w:rPr>
      </w:pPr>
    </w:p>
    <w:p w14:paraId="6EB1BDEB" w14:textId="77777777" w:rsidR="00B63421" w:rsidRPr="008D6F0B" w:rsidRDefault="008B03B3" w:rsidP="00B63421">
      <w:pPr>
        <w:ind w:left="284" w:hanging="284"/>
        <w:rPr>
          <w:rFonts w:asciiTheme="majorHAnsi" w:hAnsiTheme="majorHAnsi" w:cs="Arial"/>
          <w:sz w:val="22"/>
          <w:szCs w:val="22"/>
        </w:rPr>
      </w:pPr>
      <w:r w:rsidRPr="008D6F0B">
        <w:rPr>
          <w:rFonts w:asciiTheme="majorHAnsi" w:hAnsiTheme="majorHAnsi" w:cs="Arial"/>
          <w:sz w:val="22"/>
          <w:szCs w:val="22"/>
        </w:rPr>
        <w:t>1)  Op deze overeenkomst is het “belonen naar prestatie” v</w:t>
      </w:r>
      <w:r w:rsidR="004D1819" w:rsidRPr="008D6F0B">
        <w:rPr>
          <w:rFonts w:asciiTheme="majorHAnsi" w:hAnsiTheme="majorHAnsi" w:cs="Arial"/>
          <w:sz w:val="22"/>
          <w:szCs w:val="22"/>
        </w:rPr>
        <w:t>an toepassing zoals opgenomen i</w:t>
      </w:r>
      <w:r w:rsidRPr="008D6F0B">
        <w:rPr>
          <w:rFonts w:asciiTheme="majorHAnsi" w:hAnsiTheme="majorHAnsi" w:cs="Arial"/>
          <w:sz w:val="22"/>
          <w:szCs w:val="22"/>
        </w:rPr>
        <w:t>n paragraaf 6.3</w:t>
      </w:r>
      <w:r w:rsidR="004D1819" w:rsidRPr="008D6F0B">
        <w:rPr>
          <w:rFonts w:asciiTheme="majorHAnsi" w:hAnsiTheme="majorHAnsi" w:cs="Arial"/>
          <w:sz w:val="22"/>
          <w:szCs w:val="22"/>
        </w:rPr>
        <w:t xml:space="preserve"> van het </w:t>
      </w:r>
      <w:r w:rsidR="00DB4864" w:rsidRPr="008D6F0B">
        <w:rPr>
          <w:rFonts w:asciiTheme="majorHAnsi" w:hAnsiTheme="majorHAnsi" w:cs="Arial"/>
          <w:sz w:val="22"/>
          <w:szCs w:val="22"/>
        </w:rPr>
        <w:t>Beschrijvend document</w:t>
      </w:r>
      <w:r w:rsidR="004D1819" w:rsidRPr="008D6F0B">
        <w:rPr>
          <w:rFonts w:asciiTheme="majorHAnsi" w:hAnsiTheme="majorHAnsi" w:cs="Arial"/>
          <w:sz w:val="22"/>
          <w:szCs w:val="22"/>
        </w:rPr>
        <w:t xml:space="preserve">. </w:t>
      </w:r>
    </w:p>
    <w:p w14:paraId="05017901" w14:textId="77777777" w:rsidR="00B63421" w:rsidRPr="008D6F0B" w:rsidRDefault="00B63421" w:rsidP="00B63421">
      <w:pPr>
        <w:ind w:left="284" w:hanging="284"/>
        <w:rPr>
          <w:rFonts w:asciiTheme="majorHAnsi" w:hAnsiTheme="majorHAnsi" w:cs="Arial"/>
          <w:sz w:val="22"/>
          <w:szCs w:val="22"/>
        </w:rPr>
      </w:pPr>
    </w:p>
    <w:p w14:paraId="390CB109" w14:textId="248BCDF1" w:rsidR="00B63421" w:rsidRPr="008D6F0B" w:rsidRDefault="00B63421" w:rsidP="00B63421">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Pr="008D6F0B">
        <w:rPr>
          <w:rFonts w:asciiTheme="majorHAnsi" w:hAnsiTheme="majorHAnsi" w:cs="Arial"/>
          <w:sz w:val="22"/>
          <w:szCs w:val="22"/>
        </w:rPr>
        <w:tab/>
        <w:t xml:space="preserve">De aangeboden kwaliteit omschreven in de bij inschrijving ingediende stukken met betrekking tot de Wensen (hoofdstuk 7, Beschrijvend Document) wordt beschouwd als integraal onderdeel van de aanbieding en dient te worden gerealiseerd bij de uitvoering van de opdracht. Alle kosten voor het </w:t>
      </w:r>
      <w:r w:rsidRPr="008D6F0B">
        <w:rPr>
          <w:rFonts w:asciiTheme="majorHAnsi" w:hAnsiTheme="majorHAnsi" w:cs="Arial"/>
          <w:sz w:val="22"/>
          <w:szCs w:val="22"/>
        </w:rPr>
        <w:lastRenderedPageBreak/>
        <w:t>realiseren van deze kwaliteit zijn opgenomen in de tarieven als vermeld in artikel 5. Indien de Opdrachtnemer de toegezegde kwaliteit niet nakomt of is nagekomen, zal hem een redelijke termijn gegeven worden om tot nakoming over te gaan. Indien nakoming blijvend onmogelijk is, of indien ook na de redelijke termijn de Opdrachtnemer niet tot nakoming is overgegaan, zal de boete worden toegepast. Deze boete bedraagt € 5.000,- per geval per dag tot een maximum van 1,5 maal van de maximale te behalen fictieve korting. Deze boete wordt verbeurd zonder dat in gebreke stelling nodig is. Verbeurdverklaring van de boete vindt plaats voor iedere niet-nakoming, ongeacht de toerekenbaarheid van de niet-nakoming van Opdrachtnemer. Indien het hiervoor bedoelde geval langer dan een etmaal voortduurt of in stand blijft, geschiedt verbeurdverklaring van de boete bij aanvang van ieder volgend etmaal. Het opleggen van de boete laat het recht van de Opdrachtgever op schadevergoeding en ontbinding naar aanleiding van de niet-nakoming onverlet.</w:t>
      </w:r>
    </w:p>
    <w:p w14:paraId="61988D93" w14:textId="77777777" w:rsidR="00B54B58" w:rsidRPr="008D6F0B" w:rsidRDefault="00B54B58" w:rsidP="003831B2">
      <w:pPr>
        <w:rPr>
          <w:rFonts w:asciiTheme="majorHAnsi" w:hAnsiTheme="majorHAnsi" w:cs="Arial"/>
          <w:sz w:val="22"/>
          <w:szCs w:val="22"/>
        </w:rPr>
      </w:pPr>
    </w:p>
    <w:p w14:paraId="36AE4594" w14:textId="77777777" w:rsidR="004D1819" w:rsidRPr="008D6F0B" w:rsidRDefault="008B03B3" w:rsidP="003831B2">
      <w:pPr>
        <w:rPr>
          <w:rFonts w:asciiTheme="majorHAnsi" w:hAnsiTheme="majorHAnsi" w:cs="Arial"/>
          <w:b/>
          <w:sz w:val="22"/>
          <w:szCs w:val="22"/>
        </w:rPr>
      </w:pPr>
      <w:r w:rsidRPr="008D6F0B">
        <w:rPr>
          <w:rFonts w:asciiTheme="majorHAnsi" w:hAnsiTheme="majorHAnsi" w:cs="Arial"/>
          <w:b/>
          <w:sz w:val="22"/>
          <w:szCs w:val="22"/>
        </w:rPr>
        <w:t>Artikel 10</w:t>
      </w:r>
      <w:r w:rsidR="004D1819" w:rsidRPr="008D6F0B">
        <w:rPr>
          <w:rFonts w:asciiTheme="majorHAnsi" w:hAnsiTheme="majorHAnsi" w:cs="Arial"/>
          <w:b/>
          <w:sz w:val="22"/>
          <w:szCs w:val="22"/>
        </w:rPr>
        <w:t xml:space="preserve"> Tussentijdse beëindiging van de overeenkomst</w:t>
      </w:r>
    </w:p>
    <w:p w14:paraId="398CD929" w14:textId="77777777" w:rsidR="00DB4864" w:rsidRPr="008D6F0B" w:rsidRDefault="00DB4864" w:rsidP="003831B2">
      <w:pPr>
        <w:rPr>
          <w:rFonts w:asciiTheme="majorHAnsi" w:hAnsiTheme="majorHAnsi" w:cs="Arial"/>
          <w:b/>
          <w:sz w:val="22"/>
          <w:szCs w:val="22"/>
        </w:rPr>
      </w:pPr>
    </w:p>
    <w:p w14:paraId="56B00160"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De Opdrachtgever is gerechtigd per aangetekende brief deze overeenkomst tussentijds te beëindigen met inachtneming van een opzegtermijn van 6 maanden indien sprake is van gewichtige redenen, zonder betaling van boete/schadevergoeding etc. </w:t>
      </w:r>
    </w:p>
    <w:p w14:paraId="3591E862" w14:textId="77777777" w:rsidR="00DB4864" w:rsidRPr="008D6F0B" w:rsidRDefault="00DB4864" w:rsidP="00DB4864">
      <w:pPr>
        <w:ind w:left="284" w:hanging="284"/>
        <w:rPr>
          <w:rFonts w:asciiTheme="majorHAnsi" w:hAnsiTheme="majorHAnsi" w:cs="Arial"/>
          <w:sz w:val="22"/>
          <w:szCs w:val="22"/>
        </w:rPr>
      </w:pPr>
    </w:p>
    <w:p w14:paraId="3931AC12"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Onder gewichtige redenen zijn onder meer te begrijpen gewijzigde beleidsinzichten of politieke omstandigheden die aan de gehele of gedeeltelijke nakoming van deze overeenkomst in de weg staan. Dit is het geval, indien: </w:t>
      </w:r>
    </w:p>
    <w:p w14:paraId="41A31378" w14:textId="77777777"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a) het Rijk maatregelen neemt die de financiering van het collectief vervoer van (naam gemeente) ingrijpend te wijzigen, of daaraan voorwaarden verbindt di</w:t>
      </w:r>
      <w:r w:rsidR="008B03B3" w:rsidRPr="008D6F0B">
        <w:rPr>
          <w:rFonts w:asciiTheme="majorHAnsi" w:hAnsiTheme="majorHAnsi" w:cs="Arial"/>
          <w:sz w:val="22"/>
          <w:szCs w:val="22"/>
        </w:rPr>
        <w:t xml:space="preserve">e </w:t>
      </w:r>
      <w:r w:rsidRPr="008D6F0B">
        <w:rPr>
          <w:rFonts w:asciiTheme="majorHAnsi" w:hAnsiTheme="majorHAnsi" w:cs="Arial"/>
          <w:sz w:val="22"/>
          <w:szCs w:val="22"/>
        </w:rPr>
        <w:t xml:space="preserve">een gewijzigde opzet van </w:t>
      </w:r>
      <w:r w:rsidR="008B03B3" w:rsidRPr="008D6F0B">
        <w:rPr>
          <w:rFonts w:asciiTheme="majorHAnsi" w:hAnsiTheme="majorHAnsi" w:cs="Arial"/>
          <w:sz w:val="22"/>
          <w:szCs w:val="22"/>
        </w:rPr>
        <w:t>Doelgroepen</w:t>
      </w:r>
      <w:r w:rsidRPr="008D6F0B">
        <w:rPr>
          <w:rFonts w:asciiTheme="majorHAnsi" w:hAnsiTheme="majorHAnsi" w:cs="Arial"/>
          <w:sz w:val="22"/>
          <w:szCs w:val="22"/>
        </w:rPr>
        <w:t>vervoer tot gevolg hebben, dit ter beoordeling van de Opdrachtgever.</w:t>
      </w:r>
    </w:p>
    <w:p w14:paraId="282EAFC6" w14:textId="15CD9C45"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b) het Rijk maatregelen neemt waardoor de gemeenten niet langer verantwoordelijk zijn voor de uitvoering van de vervoersc</w:t>
      </w:r>
      <w:r w:rsidR="00DB4864" w:rsidRPr="008D6F0B">
        <w:rPr>
          <w:rFonts w:asciiTheme="majorHAnsi" w:hAnsiTheme="majorHAnsi" w:cs="Arial"/>
          <w:sz w:val="22"/>
          <w:szCs w:val="22"/>
        </w:rPr>
        <w:t>omponent in het kader van de WMO</w:t>
      </w:r>
      <w:r w:rsidRPr="008D6F0B">
        <w:rPr>
          <w:rFonts w:asciiTheme="majorHAnsi" w:hAnsiTheme="majorHAnsi" w:cs="Arial"/>
          <w:sz w:val="22"/>
          <w:szCs w:val="22"/>
        </w:rPr>
        <w:t>.</w:t>
      </w:r>
    </w:p>
    <w:p w14:paraId="6B73C066" w14:textId="77777777" w:rsidR="00DB4864" w:rsidRPr="008D6F0B" w:rsidRDefault="00DB4864" w:rsidP="00DB4864">
      <w:pPr>
        <w:ind w:left="284" w:hanging="284"/>
        <w:rPr>
          <w:rFonts w:asciiTheme="majorHAnsi" w:hAnsiTheme="majorHAnsi" w:cs="Arial"/>
          <w:sz w:val="22"/>
          <w:szCs w:val="22"/>
        </w:rPr>
      </w:pPr>
    </w:p>
    <w:p w14:paraId="2219F5DB" w14:textId="5BDB6EF3"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3)  In geval van een voortijdige beëindiging als bedoeld in het eerste lid heeft de Opdrachtnemer aanspraak op vergoeding van de tot dan toe verrichte diensten</w:t>
      </w:r>
      <w:r w:rsidR="00460458" w:rsidRPr="008D6F0B">
        <w:rPr>
          <w:rFonts w:asciiTheme="majorHAnsi" w:hAnsiTheme="majorHAnsi" w:cs="Arial"/>
          <w:sz w:val="22"/>
          <w:szCs w:val="22"/>
        </w:rPr>
        <w:t xml:space="preserve"> en/of gemaakte investeringen die niet op andere wijze kunnen worden aangewend</w:t>
      </w:r>
      <w:r w:rsidRPr="008D6F0B">
        <w:rPr>
          <w:rFonts w:asciiTheme="majorHAnsi" w:hAnsiTheme="majorHAnsi" w:cs="Arial"/>
          <w:sz w:val="22"/>
          <w:szCs w:val="22"/>
        </w:rPr>
        <w:t xml:space="preserve">. </w:t>
      </w:r>
    </w:p>
    <w:p w14:paraId="52A90655" w14:textId="77777777" w:rsidR="00DB4864" w:rsidRPr="008D6F0B" w:rsidRDefault="00DB4864" w:rsidP="00DB4864">
      <w:pPr>
        <w:ind w:left="284" w:hanging="284"/>
        <w:rPr>
          <w:rFonts w:asciiTheme="majorHAnsi" w:hAnsiTheme="majorHAnsi" w:cs="Arial"/>
          <w:sz w:val="22"/>
          <w:szCs w:val="22"/>
        </w:rPr>
      </w:pPr>
    </w:p>
    <w:p w14:paraId="58F98B81" w14:textId="288F4724"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4)  Partijen verplichten zi</w:t>
      </w:r>
      <w:r w:rsidR="008B03B3" w:rsidRPr="008D6F0B">
        <w:rPr>
          <w:rFonts w:asciiTheme="majorHAnsi" w:hAnsiTheme="majorHAnsi" w:cs="Arial"/>
          <w:sz w:val="22"/>
          <w:szCs w:val="22"/>
        </w:rPr>
        <w:t>ch – in afwijking van artikel 1</w:t>
      </w:r>
      <w:r w:rsidR="00FB11FC" w:rsidRPr="008D6F0B">
        <w:rPr>
          <w:rFonts w:asciiTheme="majorHAnsi" w:hAnsiTheme="majorHAnsi" w:cs="Arial"/>
          <w:sz w:val="22"/>
          <w:szCs w:val="22"/>
        </w:rPr>
        <w:t>1</w:t>
      </w:r>
      <w:r w:rsidRPr="008D6F0B">
        <w:rPr>
          <w:rFonts w:asciiTheme="majorHAnsi" w:hAnsiTheme="majorHAnsi" w:cs="Arial"/>
          <w:sz w:val="22"/>
          <w:szCs w:val="22"/>
        </w:rPr>
        <w:t xml:space="preserve"> van deze overeenkomst - om in goed overleg alle geschillen (hoe ook genaamd) voortvloeiend uit dit artikel in der minne op te lossen. </w:t>
      </w:r>
    </w:p>
    <w:p w14:paraId="3964DFB1" w14:textId="77777777" w:rsidR="00DB4864" w:rsidRPr="008D6F0B" w:rsidRDefault="00DB4864" w:rsidP="00DB4864">
      <w:pPr>
        <w:ind w:left="284" w:hanging="284"/>
        <w:rPr>
          <w:rFonts w:asciiTheme="majorHAnsi" w:hAnsiTheme="majorHAnsi" w:cs="Arial"/>
          <w:sz w:val="22"/>
          <w:szCs w:val="22"/>
        </w:rPr>
      </w:pPr>
    </w:p>
    <w:p w14:paraId="7869AF7F"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5)  Indien partijen niet tot een oplossing kunnen komen, zullen partijen het geschil voorleggen aan een door beide partijen te benoemen (in het register van het MfN geregistreerde) mediator. </w:t>
      </w:r>
    </w:p>
    <w:p w14:paraId="39CEC3B5" w14:textId="77777777" w:rsidR="00FE74F6" w:rsidRPr="008D6F0B" w:rsidRDefault="00FE74F6" w:rsidP="00DB4864">
      <w:pPr>
        <w:ind w:left="284" w:hanging="284"/>
        <w:rPr>
          <w:rFonts w:asciiTheme="majorHAnsi" w:hAnsiTheme="majorHAnsi" w:cs="Arial"/>
          <w:sz w:val="22"/>
          <w:szCs w:val="22"/>
        </w:rPr>
      </w:pPr>
    </w:p>
    <w:p w14:paraId="097EA0F6" w14:textId="77777777" w:rsidR="004D1819" w:rsidRPr="008D6F0B" w:rsidRDefault="008B03B3" w:rsidP="00DB4864">
      <w:pPr>
        <w:ind w:left="284" w:hanging="284"/>
        <w:rPr>
          <w:rFonts w:asciiTheme="majorHAnsi" w:hAnsiTheme="majorHAnsi" w:cs="Arial"/>
          <w:b/>
          <w:sz w:val="22"/>
          <w:szCs w:val="22"/>
        </w:rPr>
      </w:pPr>
      <w:r w:rsidRPr="008D6F0B">
        <w:rPr>
          <w:rFonts w:asciiTheme="majorHAnsi" w:hAnsiTheme="majorHAnsi" w:cs="Arial"/>
          <w:b/>
          <w:sz w:val="22"/>
          <w:szCs w:val="22"/>
        </w:rPr>
        <w:t>Artikel 11</w:t>
      </w:r>
      <w:r w:rsidR="004D1819" w:rsidRPr="008D6F0B">
        <w:rPr>
          <w:rFonts w:asciiTheme="majorHAnsi" w:hAnsiTheme="majorHAnsi" w:cs="Arial"/>
          <w:b/>
          <w:sz w:val="22"/>
          <w:szCs w:val="22"/>
        </w:rPr>
        <w:t xml:space="preserve"> Ontbinding</w:t>
      </w:r>
    </w:p>
    <w:p w14:paraId="0BF0ADA1" w14:textId="77777777" w:rsidR="00DB4864" w:rsidRPr="008D6F0B" w:rsidRDefault="00DB4864" w:rsidP="00DB4864">
      <w:pPr>
        <w:ind w:left="284" w:hanging="284"/>
        <w:rPr>
          <w:rFonts w:asciiTheme="majorHAnsi" w:hAnsiTheme="majorHAnsi" w:cs="Arial"/>
          <w:b/>
          <w:sz w:val="22"/>
          <w:szCs w:val="22"/>
        </w:rPr>
      </w:pPr>
    </w:p>
    <w:p w14:paraId="59F1C0BA" w14:textId="7E7A55BF"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Indien één van de partijen één of meerdere verplichtingen voortkomende uit deze overeenkomst niet, niet tijdig of niet behoorlijk nakomt, is de andere partij gerechtigd de overeenkomst met onmiddellijke ingang zonder rechterlijke tussenkomst te ontbinden. </w:t>
      </w:r>
      <w:r w:rsidR="00B54B58" w:rsidRPr="008D6F0B">
        <w:rPr>
          <w:rFonts w:asciiTheme="majorHAnsi" w:hAnsiTheme="majorHAnsi" w:cs="Arial"/>
          <w:sz w:val="22"/>
          <w:szCs w:val="22"/>
        </w:rPr>
        <w:t>Onder de verplichtingen uit deze overeenkomst wordt uitdrukkelijk, doch niet limitatief, gesteld de door Opdrachtnemer aangegeven invulling van Wensen (Hoofdstuk 7, Beschrijvend Document).</w:t>
      </w:r>
    </w:p>
    <w:p w14:paraId="2B41B38F" w14:textId="77777777" w:rsidR="00DB4864" w:rsidRPr="008D6F0B" w:rsidRDefault="00DB4864" w:rsidP="00DB4864">
      <w:pPr>
        <w:ind w:left="284" w:hanging="284"/>
        <w:rPr>
          <w:rFonts w:asciiTheme="majorHAnsi" w:hAnsiTheme="majorHAnsi" w:cs="Arial"/>
          <w:sz w:val="22"/>
          <w:szCs w:val="22"/>
        </w:rPr>
      </w:pPr>
    </w:p>
    <w:p w14:paraId="2A7B84BA"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Het eerste lid wordt toegepast nadat de nalatige partij met een aangetekende brief in gebreke is gesteld waarbij hem een redelijke termijn voor nakoming is gesteld en nakoming binnen die termijn uitblijft. </w:t>
      </w:r>
    </w:p>
    <w:p w14:paraId="12924606" w14:textId="77777777" w:rsidR="00DB4864" w:rsidRPr="008D6F0B" w:rsidRDefault="00DB4864" w:rsidP="00DB4864">
      <w:pPr>
        <w:ind w:left="284" w:hanging="284"/>
        <w:rPr>
          <w:rFonts w:asciiTheme="majorHAnsi" w:hAnsiTheme="majorHAnsi" w:cs="Arial"/>
          <w:sz w:val="22"/>
          <w:szCs w:val="22"/>
        </w:rPr>
      </w:pPr>
    </w:p>
    <w:p w14:paraId="5F9F8F49"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3)  Een en ander laat onverlet het bepaalde in artikel 6:83 BW. De partij wier tekortkoming een grond voor ontbinding heeft opgeleverd, is schadeplichtig op de voet van artikel 6:277 BW. </w:t>
      </w:r>
    </w:p>
    <w:p w14:paraId="10951C30" w14:textId="77777777" w:rsidR="00DB4864" w:rsidRPr="008D6F0B" w:rsidRDefault="00DB4864" w:rsidP="00DB4864">
      <w:pPr>
        <w:ind w:left="284" w:hanging="284"/>
        <w:rPr>
          <w:rFonts w:asciiTheme="majorHAnsi" w:hAnsiTheme="majorHAnsi" w:cs="Arial"/>
          <w:sz w:val="22"/>
          <w:szCs w:val="22"/>
        </w:rPr>
      </w:pPr>
    </w:p>
    <w:p w14:paraId="0748DACF" w14:textId="77777777" w:rsidR="008B03B3"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4)  Onverminderd het bepaalde in het eerste lid heeft de Opdrachtgever het recht de overeenkomst met de Opdrachtnemer zonder rechterlijke tussenkomst met onmiddellijke ingang te ontbinden indien: </w:t>
      </w:r>
      <w:r w:rsidRPr="008D6F0B">
        <w:rPr>
          <w:rFonts w:ascii="MS Gothic" w:eastAsia="MS Gothic" w:hAnsi="MS Gothic" w:cs="MS Gothic" w:hint="eastAsia"/>
          <w:sz w:val="22"/>
          <w:szCs w:val="22"/>
        </w:rPr>
        <w:t> </w:t>
      </w:r>
    </w:p>
    <w:p w14:paraId="10FEF146" w14:textId="77777777" w:rsidR="008B03B3"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 xml:space="preserve">a) de Opdrachtnemer niet langer voldoet aan de eisen als omschreven in het </w:t>
      </w:r>
      <w:r w:rsidR="008B03B3" w:rsidRPr="008D6F0B">
        <w:rPr>
          <w:rFonts w:asciiTheme="majorHAnsi" w:hAnsiTheme="majorHAnsi" w:cs="Arial"/>
          <w:sz w:val="22"/>
          <w:szCs w:val="22"/>
        </w:rPr>
        <w:t xml:space="preserve">Beschrijvend Document Doelgroepenvervoer </w:t>
      </w:r>
    </w:p>
    <w:p w14:paraId="1F7AB524" w14:textId="77777777"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 xml:space="preserve">b)  de Opdrachtnemer niet aan zijn verplichtingen uit hoofde van deze overeenkomst voldoet; </w:t>
      </w:r>
    </w:p>
    <w:p w14:paraId="4183EE16" w14:textId="77777777"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 xml:space="preserve">c)  de Opdrachtnemer één of meer van zijn rechten of verplichtingen uit deze overeenkomst overdraagt aan derden zonder voorafgaande schriftelijke toestemming van de Opdrachtgever; </w:t>
      </w:r>
    </w:p>
    <w:p w14:paraId="7D518AD2" w14:textId="77777777"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 xml:space="preserve">d)  aan de Opdrachtnemer surséance van betaling is verleend; </w:t>
      </w:r>
    </w:p>
    <w:p w14:paraId="3C478969" w14:textId="77777777" w:rsidR="004D1819" w:rsidRPr="008D6F0B" w:rsidRDefault="004D1819" w:rsidP="00DB4864">
      <w:pPr>
        <w:ind w:left="567" w:hanging="283"/>
        <w:rPr>
          <w:rFonts w:asciiTheme="majorHAnsi" w:hAnsiTheme="majorHAnsi" w:cs="Arial"/>
          <w:sz w:val="22"/>
          <w:szCs w:val="22"/>
        </w:rPr>
      </w:pPr>
      <w:r w:rsidRPr="008D6F0B">
        <w:rPr>
          <w:rFonts w:asciiTheme="majorHAnsi" w:hAnsiTheme="majorHAnsi" w:cs="Arial"/>
          <w:sz w:val="22"/>
          <w:szCs w:val="22"/>
        </w:rPr>
        <w:t xml:space="preserve">e)  de Opdrachtnemer in staat van faillissement is verklaard. </w:t>
      </w:r>
    </w:p>
    <w:p w14:paraId="43672645" w14:textId="77777777" w:rsidR="00DB4864" w:rsidRPr="008D6F0B" w:rsidRDefault="00DB4864" w:rsidP="00DB4864">
      <w:pPr>
        <w:ind w:left="567" w:hanging="283"/>
        <w:rPr>
          <w:rFonts w:asciiTheme="majorHAnsi" w:hAnsiTheme="majorHAnsi" w:cs="Arial"/>
          <w:sz w:val="22"/>
          <w:szCs w:val="22"/>
        </w:rPr>
      </w:pPr>
    </w:p>
    <w:p w14:paraId="1F6F4302" w14:textId="77777777" w:rsidR="004D1819" w:rsidRPr="008D6F0B" w:rsidRDefault="004D1819" w:rsidP="00DB4864">
      <w:pPr>
        <w:ind w:left="284" w:hanging="284"/>
        <w:rPr>
          <w:rFonts w:asciiTheme="majorHAnsi" w:hAnsiTheme="majorHAnsi" w:cs="Arial"/>
          <w:sz w:val="22"/>
          <w:szCs w:val="22"/>
        </w:rPr>
      </w:pPr>
      <w:r w:rsidRPr="008D6F0B">
        <w:rPr>
          <w:rFonts w:asciiTheme="majorHAnsi" w:hAnsiTheme="majorHAnsi" w:cs="Arial"/>
          <w:sz w:val="22"/>
          <w:szCs w:val="22"/>
        </w:rPr>
        <w:t>5) De Opdrachtnemer heeft geen recht op vergoeding van eventuele schade ten gevolge van de ontbinding van de overeenkomst als gevolg van de toepassing van het bepaalde in het vierde lid.</w:t>
      </w:r>
    </w:p>
    <w:p w14:paraId="4C36C222" w14:textId="77777777" w:rsidR="00FE74F6" w:rsidRPr="008D6F0B" w:rsidRDefault="00FE74F6" w:rsidP="003831B2">
      <w:pPr>
        <w:rPr>
          <w:rFonts w:asciiTheme="majorHAnsi" w:hAnsiTheme="majorHAnsi" w:cs="Arial"/>
          <w:sz w:val="22"/>
          <w:szCs w:val="22"/>
        </w:rPr>
      </w:pPr>
    </w:p>
    <w:p w14:paraId="0A6A709B" w14:textId="19FAEE28" w:rsidR="004D1819" w:rsidRPr="008D6F0B" w:rsidRDefault="008B03B3" w:rsidP="003831B2">
      <w:pPr>
        <w:rPr>
          <w:rFonts w:asciiTheme="majorHAnsi" w:hAnsiTheme="majorHAnsi" w:cs="Arial"/>
          <w:b/>
          <w:sz w:val="22"/>
          <w:szCs w:val="22"/>
        </w:rPr>
      </w:pPr>
      <w:r w:rsidRPr="008D6F0B">
        <w:rPr>
          <w:rFonts w:asciiTheme="majorHAnsi" w:hAnsiTheme="majorHAnsi" w:cs="Arial"/>
          <w:b/>
          <w:sz w:val="22"/>
          <w:szCs w:val="22"/>
        </w:rPr>
        <w:t>Artikel 12</w:t>
      </w:r>
      <w:r w:rsidR="004D1819" w:rsidRPr="008D6F0B">
        <w:rPr>
          <w:rFonts w:asciiTheme="majorHAnsi" w:hAnsiTheme="majorHAnsi" w:cs="Arial"/>
          <w:b/>
          <w:sz w:val="22"/>
          <w:szCs w:val="22"/>
        </w:rPr>
        <w:t xml:space="preserve"> </w:t>
      </w:r>
      <w:r w:rsidR="00DB5DA2" w:rsidRPr="008D6F0B">
        <w:rPr>
          <w:rFonts w:asciiTheme="majorHAnsi" w:hAnsiTheme="majorHAnsi" w:cs="Arial"/>
          <w:b/>
          <w:sz w:val="22"/>
          <w:szCs w:val="22"/>
        </w:rPr>
        <w:t>Toepasselijk Recht</w:t>
      </w:r>
    </w:p>
    <w:p w14:paraId="4E377970" w14:textId="77777777" w:rsidR="00DB4864" w:rsidRPr="008D6F0B" w:rsidRDefault="00DB4864" w:rsidP="003831B2">
      <w:pPr>
        <w:rPr>
          <w:rFonts w:asciiTheme="majorHAnsi" w:hAnsiTheme="majorHAnsi" w:cs="Arial"/>
          <w:sz w:val="22"/>
          <w:szCs w:val="22"/>
        </w:rPr>
      </w:pPr>
    </w:p>
    <w:p w14:paraId="4A8F374B" w14:textId="029707E8" w:rsidR="00DB5DA2" w:rsidRPr="008D6F0B" w:rsidRDefault="00DB4864"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Pr="008D6F0B">
        <w:rPr>
          <w:rFonts w:asciiTheme="majorHAnsi" w:hAnsiTheme="majorHAnsi" w:cs="Arial"/>
          <w:sz w:val="22"/>
          <w:szCs w:val="22"/>
        </w:rPr>
        <w:tab/>
      </w:r>
      <w:r w:rsidR="00DB5DA2" w:rsidRPr="008D6F0B">
        <w:rPr>
          <w:rFonts w:asciiTheme="majorHAnsi" w:hAnsiTheme="majorHAnsi" w:cs="Arial"/>
          <w:sz w:val="22"/>
          <w:szCs w:val="22"/>
        </w:rPr>
        <w:t xml:space="preserve">Op deze overeenkomst is Nederlands recht van toepassing. </w:t>
      </w:r>
    </w:p>
    <w:p w14:paraId="464DBB1F" w14:textId="77777777" w:rsidR="00DB4864" w:rsidRPr="008D6F0B" w:rsidRDefault="00DB4864"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 </w:t>
      </w:r>
    </w:p>
    <w:p w14:paraId="29F73408" w14:textId="2F1060C4" w:rsidR="00DB5DA2" w:rsidRPr="008D6F0B" w:rsidRDefault="00DB5DA2"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00DB4864" w:rsidRPr="008D6F0B">
        <w:rPr>
          <w:rFonts w:asciiTheme="majorHAnsi" w:hAnsiTheme="majorHAnsi" w:cs="Arial"/>
          <w:sz w:val="22"/>
          <w:szCs w:val="22"/>
        </w:rPr>
        <w:tab/>
      </w:r>
      <w:r w:rsidR="004D1819" w:rsidRPr="008D6F0B">
        <w:rPr>
          <w:rFonts w:asciiTheme="majorHAnsi" w:hAnsiTheme="majorHAnsi" w:cs="Arial"/>
          <w:sz w:val="22"/>
          <w:szCs w:val="22"/>
        </w:rPr>
        <w:t>Met in acht</w:t>
      </w:r>
      <w:r w:rsidR="008B03B3" w:rsidRPr="008D6F0B">
        <w:rPr>
          <w:rFonts w:asciiTheme="majorHAnsi" w:hAnsiTheme="majorHAnsi" w:cs="Arial"/>
          <w:sz w:val="22"/>
          <w:szCs w:val="22"/>
        </w:rPr>
        <w:t>neming van hetgeen in artikel 10</w:t>
      </w:r>
      <w:r w:rsidR="004D1819" w:rsidRPr="008D6F0B">
        <w:rPr>
          <w:rFonts w:asciiTheme="majorHAnsi" w:hAnsiTheme="majorHAnsi" w:cs="Arial"/>
          <w:sz w:val="22"/>
          <w:szCs w:val="22"/>
        </w:rPr>
        <w:t xml:space="preserve">, vijfde lid door partijen is overeengekomen, worden alle geschillen voortvloeiend uit deze overeenkomst voorgelegd aan de bevoegde rechter van de rechtbank te </w:t>
      </w:r>
      <w:r w:rsidR="008B03B3" w:rsidRPr="008D6F0B">
        <w:rPr>
          <w:rFonts w:asciiTheme="majorHAnsi" w:hAnsiTheme="majorHAnsi" w:cs="Arial"/>
          <w:sz w:val="22"/>
          <w:szCs w:val="22"/>
        </w:rPr>
        <w:t>[Plaats]</w:t>
      </w:r>
      <w:r w:rsidR="004D1819" w:rsidRPr="008D6F0B">
        <w:rPr>
          <w:rFonts w:asciiTheme="majorHAnsi" w:hAnsiTheme="majorHAnsi" w:cs="Arial"/>
          <w:sz w:val="22"/>
          <w:szCs w:val="22"/>
        </w:rPr>
        <w:t xml:space="preserve">, tenzij partijen uitdrukkelijk schriftelijk arbitrage of mediation, als middel voor het oplossen van geschillen, overeenkomen. </w:t>
      </w:r>
    </w:p>
    <w:p w14:paraId="225D0424" w14:textId="77777777" w:rsidR="00DB4864" w:rsidRPr="008D6F0B" w:rsidRDefault="00DB4864" w:rsidP="00DB4864">
      <w:pPr>
        <w:ind w:left="284" w:hanging="284"/>
        <w:rPr>
          <w:rFonts w:asciiTheme="majorHAnsi" w:hAnsiTheme="majorHAnsi" w:cs="Arial"/>
          <w:sz w:val="22"/>
          <w:szCs w:val="22"/>
        </w:rPr>
      </w:pPr>
    </w:p>
    <w:p w14:paraId="20BEA1A4" w14:textId="0B93EE34" w:rsidR="004D1819" w:rsidRPr="008D6F0B" w:rsidRDefault="00DB5DA2" w:rsidP="00DB4864">
      <w:pPr>
        <w:ind w:left="284" w:hanging="284"/>
        <w:rPr>
          <w:rFonts w:asciiTheme="majorHAnsi" w:hAnsiTheme="majorHAnsi" w:cs="Arial"/>
          <w:sz w:val="22"/>
          <w:szCs w:val="22"/>
        </w:rPr>
      </w:pPr>
      <w:r w:rsidRPr="008D6F0B">
        <w:rPr>
          <w:rFonts w:asciiTheme="majorHAnsi" w:hAnsiTheme="majorHAnsi" w:cs="Arial"/>
          <w:sz w:val="22"/>
          <w:szCs w:val="22"/>
        </w:rPr>
        <w:t>3)</w:t>
      </w:r>
      <w:r w:rsidR="004D1819" w:rsidRPr="008D6F0B">
        <w:rPr>
          <w:rFonts w:asciiTheme="majorHAnsi" w:hAnsiTheme="majorHAnsi" w:cs="Arial"/>
          <w:sz w:val="22"/>
          <w:szCs w:val="22"/>
        </w:rPr>
        <w:t xml:space="preserve"> Van een geschil is sprake indien een der partijen de andere partij daarvan schriftelijk mededeling doet. </w:t>
      </w:r>
    </w:p>
    <w:p w14:paraId="43E1EE04" w14:textId="77777777" w:rsidR="00DB4864" w:rsidRPr="008D6F0B" w:rsidRDefault="00DB4864" w:rsidP="00DB4864">
      <w:pPr>
        <w:ind w:left="284" w:hanging="284"/>
        <w:rPr>
          <w:rFonts w:asciiTheme="majorHAnsi" w:hAnsiTheme="majorHAnsi" w:cs="Arial"/>
          <w:sz w:val="22"/>
          <w:szCs w:val="22"/>
        </w:rPr>
      </w:pPr>
    </w:p>
    <w:p w14:paraId="4C4BC45A" w14:textId="77777777" w:rsidR="004D1819" w:rsidRPr="008D6F0B" w:rsidRDefault="008B03B3" w:rsidP="00DB4864">
      <w:pPr>
        <w:ind w:left="284" w:hanging="284"/>
        <w:rPr>
          <w:rFonts w:asciiTheme="majorHAnsi" w:hAnsiTheme="majorHAnsi" w:cs="Arial"/>
          <w:b/>
          <w:sz w:val="22"/>
          <w:szCs w:val="22"/>
        </w:rPr>
      </w:pPr>
      <w:r w:rsidRPr="008D6F0B">
        <w:rPr>
          <w:rFonts w:asciiTheme="majorHAnsi" w:hAnsiTheme="majorHAnsi" w:cs="Arial"/>
          <w:b/>
          <w:sz w:val="22"/>
          <w:szCs w:val="22"/>
        </w:rPr>
        <w:t>Artikel 13</w:t>
      </w:r>
      <w:r w:rsidR="004D1819" w:rsidRPr="008D6F0B">
        <w:rPr>
          <w:rFonts w:asciiTheme="majorHAnsi" w:hAnsiTheme="majorHAnsi" w:cs="Arial"/>
          <w:b/>
          <w:sz w:val="22"/>
          <w:szCs w:val="22"/>
        </w:rPr>
        <w:t xml:space="preserve"> Geheimhouding</w:t>
      </w:r>
    </w:p>
    <w:p w14:paraId="4D74E83E" w14:textId="77777777" w:rsidR="00DB4864" w:rsidRPr="008D6F0B" w:rsidRDefault="00DB4864" w:rsidP="00DB4864">
      <w:pPr>
        <w:ind w:left="284" w:hanging="284"/>
        <w:rPr>
          <w:rFonts w:asciiTheme="majorHAnsi" w:hAnsiTheme="majorHAnsi" w:cs="Arial"/>
          <w:sz w:val="22"/>
          <w:szCs w:val="22"/>
        </w:rPr>
      </w:pPr>
    </w:p>
    <w:p w14:paraId="11B89E3E" w14:textId="4E5CFF3A" w:rsidR="004D1819" w:rsidRPr="008D6F0B" w:rsidRDefault="00FE74F6"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Pr="008D6F0B">
        <w:rPr>
          <w:rFonts w:asciiTheme="majorHAnsi" w:hAnsiTheme="majorHAnsi" w:cs="Arial"/>
          <w:sz w:val="22"/>
          <w:szCs w:val="22"/>
        </w:rPr>
        <w:tab/>
      </w:r>
      <w:r w:rsidR="004D1819" w:rsidRPr="008D6F0B">
        <w:rPr>
          <w:rFonts w:asciiTheme="majorHAnsi" w:hAnsiTheme="majorHAnsi" w:cs="Arial"/>
          <w:sz w:val="22"/>
          <w:szCs w:val="22"/>
        </w:rPr>
        <w:t>Partijen zijn over en weer gehouden tot geheimhouding, behoudens eventuele informatieverplichtingen die voortvloeien uit de (wettelijke) verantwoordelijkheid van Opdrachtgever dan wel de Wet openbaarheid van bestuur of de Wet bescherming persoonsgegevens.</w:t>
      </w:r>
    </w:p>
    <w:p w14:paraId="62067C69" w14:textId="77777777" w:rsidR="00FE74F6" w:rsidRPr="008D6F0B" w:rsidRDefault="00FE74F6" w:rsidP="00DB4864">
      <w:pPr>
        <w:ind w:left="284" w:hanging="284"/>
        <w:rPr>
          <w:rFonts w:asciiTheme="majorHAnsi" w:hAnsiTheme="majorHAnsi" w:cs="Arial"/>
          <w:sz w:val="22"/>
          <w:szCs w:val="22"/>
        </w:rPr>
      </w:pPr>
    </w:p>
    <w:p w14:paraId="68D4F422" w14:textId="127F951F" w:rsidR="007F6F97" w:rsidRPr="008D6F0B" w:rsidRDefault="007F6F97" w:rsidP="00DB4864">
      <w:pPr>
        <w:ind w:left="284" w:hanging="284"/>
        <w:rPr>
          <w:rFonts w:asciiTheme="majorHAnsi" w:hAnsiTheme="majorHAnsi" w:cs="Arial"/>
          <w:b/>
          <w:sz w:val="22"/>
          <w:szCs w:val="22"/>
        </w:rPr>
      </w:pPr>
      <w:r w:rsidRPr="008D6F0B">
        <w:rPr>
          <w:rFonts w:asciiTheme="majorHAnsi" w:hAnsiTheme="majorHAnsi" w:cs="Arial"/>
          <w:b/>
          <w:sz w:val="22"/>
          <w:szCs w:val="22"/>
        </w:rPr>
        <w:t xml:space="preserve">Artikel 14 </w:t>
      </w:r>
      <w:r w:rsidR="000B3CD2" w:rsidRPr="008D6F0B">
        <w:rPr>
          <w:rFonts w:asciiTheme="majorHAnsi" w:hAnsiTheme="majorHAnsi" w:cs="Arial"/>
          <w:b/>
          <w:sz w:val="22"/>
          <w:szCs w:val="22"/>
        </w:rPr>
        <w:t>Aansprakelijkheid en v</w:t>
      </w:r>
      <w:r w:rsidRPr="008D6F0B">
        <w:rPr>
          <w:rFonts w:asciiTheme="majorHAnsi" w:hAnsiTheme="majorHAnsi" w:cs="Arial"/>
          <w:b/>
          <w:sz w:val="22"/>
          <w:szCs w:val="22"/>
        </w:rPr>
        <w:t>erzekering</w:t>
      </w:r>
    </w:p>
    <w:p w14:paraId="60B82AE9" w14:textId="77777777" w:rsidR="00FE74F6" w:rsidRPr="008D6F0B" w:rsidRDefault="00FE74F6" w:rsidP="00DB4864">
      <w:pPr>
        <w:ind w:left="284" w:hanging="284"/>
        <w:rPr>
          <w:rFonts w:asciiTheme="majorHAnsi" w:hAnsiTheme="majorHAnsi" w:cs="Arial"/>
          <w:sz w:val="22"/>
          <w:szCs w:val="22"/>
        </w:rPr>
      </w:pPr>
    </w:p>
    <w:p w14:paraId="6F86EB4D" w14:textId="1C11DCAE" w:rsidR="00DE5246" w:rsidRPr="008D6F0B" w:rsidRDefault="00DE5246" w:rsidP="00DB4864">
      <w:pPr>
        <w:ind w:left="284" w:hanging="284"/>
        <w:rPr>
          <w:rFonts w:asciiTheme="majorHAnsi" w:hAnsiTheme="majorHAnsi" w:cs="Arial"/>
          <w:sz w:val="22"/>
          <w:szCs w:val="22"/>
        </w:rPr>
      </w:pPr>
      <w:r w:rsidRPr="008D6F0B">
        <w:rPr>
          <w:rFonts w:asciiTheme="majorHAnsi" w:hAnsiTheme="majorHAnsi" w:cs="Arial"/>
          <w:sz w:val="22"/>
          <w:szCs w:val="22"/>
        </w:rPr>
        <w:t>1)</w:t>
      </w:r>
      <w:r w:rsidR="008D6F0B">
        <w:rPr>
          <w:rFonts w:asciiTheme="majorHAnsi" w:hAnsiTheme="majorHAnsi" w:cs="Arial"/>
          <w:sz w:val="22"/>
          <w:szCs w:val="22"/>
        </w:rPr>
        <w:tab/>
      </w:r>
      <w:r w:rsidRPr="008D6F0B">
        <w:rPr>
          <w:rFonts w:asciiTheme="majorHAnsi" w:hAnsiTheme="majorHAnsi" w:cs="Arial"/>
          <w:sz w:val="22"/>
          <w:szCs w:val="22"/>
        </w:rPr>
        <w:t>Opdrachtnemer is aansprakelijk voor alle schade die door Opdrachtgever of derden wordt geleden als gevolg van een gebrekkige dienstverlening of als gevolg van een handelen of nalaten van Opdrachtnemer, zijn medewerkers of degenen die door hem bij de uitvoering van de overeenkomst zijn betrokken.</w:t>
      </w:r>
    </w:p>
    <w:p w14:paraId="2A43D399" w14:textId="77777777" w:rsidR="00FE74F6" w:rsidRPr="008D6F0B" w:rsidRDefault="00FE74F6" w:rsidP="00DB4864">
      <w:pPr>
        <w:ind w:left="284" w:hanging="284"/>
        <w:rPr>
          <w:rFonts w:asciiTheme="majorHAnsi" w:hAnsiTheme="majorHAnsi" w:cs="Arial"/>
          <w:sz w:val="22"/>
          <w:szCs w:val="22"/>
        </w:rPr>
      </w:pPr>
    </w:p>
    <w:p w14:paraId="04426A29" w14:textId="14531A7E" w:rsidR="00DE5246" w:rsidRPr="008D6F0B" w:rsidRDefault="00FE74F6"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Pr="008D6F0B">
        <w:rPr>
          <w:rFonts w:asciiTheme="majorHAnsi" w:hAnsiTheme="majorHAnsi" w:cs="Arial"/>
          <w:sz w:val="22"/>
          <w:szCs w:val="22"/>
        </w:rPr>
        <w:tab/>
      </w:r>
      <w:r w:rsidR="00DE5246" w:rsidRPr="008D6F0B">
        <w:rPr>
          <w:rFonts w:asciiTheme="majorHAnsi" w:hAnsiTheme="majorHAnsi" w:cs="Arial"/>
          <w:sz w:val="22"/>
          <w:szCs w:val="22"/>
        </w:rPr>
        <w:t xml:space="preserve">Ter zake van eventuele aansprakelijkheid van de Opdrachtnemer voor schade veroorzaakt in verband met het vervoer, zijn de artikelen 8:81 tot en met 8:85 van het Burgerlijk Wetboek, Boek Verkeersmiddelen en vervoer van toepassing. </w:t>
      </w:r>
    </w:p>
    <w:p w14:paraId="0719540D" w14:textId="77777777" w:rsidR="00FE74F6" w:rsidRPr="008D6F0B" w:rsidRDefault="00FE74F6" w:rsidP="00DB4864">
      <w:pPr>
        <w:ind w:left="284" w:hanging="284"/>
        <w:rPr>
          <w:rFonts w:asciiTheme="majorHAnsi" w:hAnsiTheme="majorHAnsi" w:cs="Arial"/>
          <w:sz w:val="22"/>
          <w:szCs w:val="22"/>
        </w:rPr>
      </w:pPr>
    </w:p>
    <w:p w14:paraId="02EF592D" w14:textId="532C1230" w:rsidR="00DE5246" w:rsidRPr="008D6F0B" w:rsidRDefault="00FE74F6"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3) </w:t>
      </w:r>
      <w:r w:rsidRPr="008D6F0B">
        <w:rPr>
          <w:rFonts w:asciiTheme="majorHAnsi" w:hAnsiTheme="majorHAnsi" w:cs="Arial"/>
          <w:sz w:val="22"/>
          <w:szCs w:val="22"/>
        </w:rPr>
        <w:tab/>
      </w:r>
      <w:r w:rsidR="00DE5246" w:rsidRPr="008D6F0B">
        <w:rPr>
          <w:rFonts w:asciiTheme="majorHAnsi" w:hAnsiTheme="majorHAnsi" w:cs="Arial"/>
          <w:sz w:val="22"/>
          <w:szCs w:val="22"/>
        </w:rPr>
        <w:t xml:space="preserve">De Opdrachtnemer vrijwaart de Opdrachtgever voor aanspraken van derden tot vergoeding van indirecte en directe schade die is ontstaan ten gevolge van de uitvoering van het contract en </w:t>
      </w:r>
      <w:r w:rsidR="00DE5246" w:rsidRPr="008D6F0B">
        <w:rPr>
          <w:rFonts w:asciiTheme="majorHAnsi" w:hAnsiTheme="majorHAnsi" w:cs="Arial"/>
          <w:sz w:val="22"/>
          <w:szCs w:val="22"/>
        </w:rPr>
        <w:lastRenderedPageBreak/>
        <w:t xml:space="preserve">waarvoor de Opdrachtnemer aansprakelijk is. De bewijslast voor het niet aansprakelijk zijn rust op de Opdrachtnemer. </w:t>
      </w:r>
    </w:p>
    <w:p w14:paraId="71BA246D" w14:textId="77777777" w:rsidR="00FE74F6" w:rsidRPr="008D6F0B" w:rsidRDefault="00FE74F6" w:rsidP="00DB4864">
      <w:pPr>
        <w:ind w:left="284" w:hanging="284"/>
        <w:rPr>
          <w:rFonts w:asciiTheme="majorHAnsi" w:hAnsiTheme="majorHAnsi" w:cs="Arial"/>
          <w:sz w:val="22"/>
          <w:szCs w:val="22"/>
        </w:rPr>
      </w:pPr>
    </w:p>
    <w:p w14:paraId="333CC241" w14:textId="744BAF63" w:rsidR="00DE5246" w:rsidRPr="008D6F0B" w:rsidRDefault="00FE74F6"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4) </w:t>
      </w:r>
      <w:r w:rsidR="008D6F0B">
        <w:rPr>
          <w:rFonts w:asciiTheme="majorHAnsi" w:hAnsiTheme="majorHAnsi" w:cs="Arial"/>
          <w:sz w:val="22"/>
          <w:szCs w:val="22"/>
        </w:rPr>
        <w:tab/>
      </w:r>
      <w:r w:rsidR="00DE5246" w:rsidRPr="008D6F0B">
        <w:rPr>
          <w:rFonts w:asciiTheme="majorHAnsi" w:hAnsiTheme="majorHAnsi" w:cs="Arial"/>
          <w:sz w:val="22"/>
          <w:szCs w:val="22"/>
        </w:rPr>
        <w:t>De Opdrachtnemer vrijwaart de Opdrachtgever voor het ve</w:t>
      </w:r>
      <w:r w:rsidRPr="008D6F0B">
        <w:rPr>
          <w:rFonts w:asciiTheme="majorHAnsi" w:hAnsiTheme="majorHAnsi" w:cs="Arial"/>
          <w:sz w:val="22"/>
          <w:szCs w:val="22"/>
        </w:rPr>
        <w:t xml:space="preserve">rhalen van belastingen, premies </w:t>
      </w:r>
      <w:r w:rsidR="00DE5246" w:rsidRPr="008D6F0B">
        <w:rPr>
          <w:rFonts w:asciiTheme="majorHAnsi" w:hAnsiTheme="majorHAnsi" w:cs="Arial"/>
          <w:sz w:val="22"/>
          <w:szCs w:val="22"/>
        </w:rPr>
        <w:t xml:space="preserve">enzovoorts in het kader van de Wet Ketenaansprakelijkheid en verbindt zich eventueel op de Opdrachtgever verhaalde bedragen volledig te restitueren. </w:t>
      </w:r>
    </w:p>
    <w:p w14:paraId="0D146229" w14:textId="77777777" w:rsidR="00FE74F6" w:rsidRPr="008D6F0B" w:rsidRDefault="00FE74F6" w:rsidP="00DB4864">
      <w:pPr>
        <w:ind w:left="284" w:hanging="284"/>
        <w:rPr>
          <w:rFonts w:asciiTheme="majorHAnsi" w:hAnsiTheme="majorHAnsi" w:cs="Arial"/>
          <w:sz w:val="22"/>
          <w:szCs w:val="22"/>
        </w:rPr>
      </w:pPr>
    </w:p>
    <w:p w14:paraId="42745D0F" w14:textId="0DEBCDD3" w:rsidR="007F6F97" w:rsidRPr="008D6F0B" w:rsidRDefault="00FE74F6" w:rsidP="00DB4864">
      <w:pPr>
        <w:ind w:left="284" w:hanging="284"/>
        <w:rPr>
          <w:rFonts w:asciiTheme="majorHAnsi" w:hAnsiTheme="majorHAnsi" w:cs="Arial"/>
          <w:sz w:val="22"/>
          <w:szCs w:val="22"/>
        </w:rPr>
      </w:pPr>
      <w:r w:rsidRPr="008D6F0B">
        <w:rPr>
          <w:rFonts w:asciiTheme="majorHAnsi" w:hAnsiTheme="majorHAnsi" w:cs="Arial"/>
          <w:sz w:val="22"/>
          <w:szCs w:val="22"/>
        </w:rPr>
        <w:t xml:space="preserve">5) </w:t>
      </w:r>
      <w:r w:rsidRPr="008D6F0B">
        <w:rPr>
          <w:rFonts w:asciiTheme="majorHAnsi" w:hAnsiTheme="majorHAnsi" w:cs="Arial"/>
          <w:sz w:val="22"/>
          <w:szCs w:val="22"/>
        </w:rPr>
        <w:tab/>
      </w:r>
      <w:r w:rsidR="00DE5246" w:rsidRPr="008D6F0B">
        <w:rPr>
          <w:rFonts w:asciiTheme="majorHAnsi" w:hAnsiTheme="majorHAnsi" w:cs="Arial"/>
          <w:sz w:val="22"/>
          <w:szCs w:val="22"/>
        </w:rPr>
        <w:t xml:space="preserve">De Opdrachtnemer draagt zorg verzekerd te zijn vanaf de start van het vervoer conform het gestelde in het Bestek. </w:t>
      </w:r>
    </w:p>
    <w:p w14:paraId="3F4849CC" w14:textId="77777777" w:rsidR="000B3CD2" w:rsidRPr="008D6F0B" w:rsidRDefault="000B3CD2" w:rsidP="00DB4864">
      <w:pPr>
        <w:ind w:left="284" w:hanging="284"/>
        <w:rPr>
          <w:rFonts w:asciiTheme="majorHAnsi" w:hAnsiTheme="majorHAnsi" w:cs="Arial"/>
          <w:sz w:val="22"/>
          <w:szCs w:val="22"/>
        </w:rPr>
      </w:pPr>
    </w:p>
    <w:p w14:paraId="785A7858" w14:textId="1FC789D1" w:rsidR="007F6F97" w:rsidRPr="008D6F0B" w:rsidRDefault="007F6F97" w:rsidP="003831B2">
      <w:pPr>
        <w:rPr>
          <w:rFonts w:asciiTheme="majorHAnsi" w:hAnsiTheme="majorHAnsi" w:cs="Arial"/>
          <w:b/>
          <w:sz w:val="22"/>
          <w:szCs w:val="22"/>
        </w:rPr>
      </w:pPr>
      <w:r w:rsidRPr="008D6F0B">
        <w:rPr>
          <w:rFonts w:asciiTheme="majorHAnsi" w:hAnsiTheme="majorHAnsi" w:cs="Arial"/>
          <w:b/>
          <w:sz w:val="22"/>
          <w:szCs w:val="22"/>
        </w:rPr>
        <w:t xml:space="preserve">Artikel 15 </w:t>
      </w:r>
      <w:r w:rsidR="00266FC4" w:rsidRPr="008D6F0B">
        <w:rPr>
          <w:rFonts w:asciiTheme="majorHAnsi" w:hAnsiTheme="majorHAnsi" w:cs="Arial"/>
          <w:b/>
          <w:sz w:val="22"/>
          <w:szCs w:val="22"/>
        </w:rPr>
        <w:t>Controle</w:t>
      </w:r>
    </w:p>
    <w:p w14:paraId="0F8CD684" w14:textId="77777777" w:rsidR="00FE74F6" w:rsidRPr="008D6F0B" w:rsidRDefault="00FE74F6" w:rsidP="00266FC4">
      <w:pPr>
        <w:rPr>
          <w:rFonts w:asciiTheme="majorHAnsi" w:hAnsiTheme="majorHAnsi" w:cs="Arial"/>
          <w:sz w:val="22"/>
          <w:szCs w:val="22"/>
        </w:rPr>
      </w:pPr>
    </w:p>
    <w:p w14:paraId="5981EC39" w14:textId="5B685E8F" w:rsidR="00117F24" w:rsidRPr="008D6F0B" w:rsidRDefault="00117F24" w:rsidP="00266FC4">
      <w:pPr>
        <w:pStyle w:val="Lijstalinea"/>
        <w:numPr>
          <w:ilvl w:val="0"/>
          <w:numId w:val="19"/>
        </w:numPr>
        <w:rPr>
          <w:rFonts w:asciiTheme="majorHAnsi" w:hAnsiTheme="majorHAnsi" w:cs="Arial"/>
          <w:sz w:val="22"/>
          <w:szCs w:val="22"/>
        </w:rPr>
      </w:pPr>
      <w:r w:rsidRPr="008D6F0B">
        <w:rPr>
          <w:rFonts w:asciiTheme="majorHAnsi" w:hAnsiTheme="majorHAnsi" w:cs="Arial"/>
          <w:sz w:val="22"/>
          <w:szCs w:val="22"/>
        </w:rPr>
        <w:t xml:space="preserve">De opdrachtgever is te allen tijde gerechtigd te (resultaten van) de geleverde diensten te toetsen of te laten toetsen. </w:t>
      </w:r>
    </w:p>
    <w:p w14:paraId="67FFC9DF" w14:textId="77777777" w:rsidR="00117F24" w:rsidRPr="008D6F0B" w:rsidRDefault="00117F24" w:rsidP="00117F24">
      <w:pPr>
        <w:pStyle w:val="Lijstalinea"/>
        <w:rPr>
          <w:rFonts w:asciiTheme="majorHAnsi" w:hAnsiTheme="majorHAnsi" w:cs="Arial"/>
          <w:sz w:val="22"/>
          <w:szCs w:val="22"/>
        </w:rPr>
      </w:pPr>
    </w:p>
    <w:p w14:paraId="4B67A217" w14:textId="685034A0" w:rsidR="007F6F97" w:rsidRPr="008D6F0B" w:rsidRDefault="007F6F97" w:rsidP="00A12BE1">
      <w:pPr>
        <w:pStyle w:val="Lijstalinea"/>
        <w:numPr>
          <w:ilvl w:val="0"/>
          <w:numId w:val="19"/>
        </w:numPr>
        <w:rPr>
          <w:rFonts w:asciiTheme="majorHAnsi" w:hAnsiTheme="majorHAnsi" w:cs="Arial"/>
          <w:sz w:val="22"/>
          <w:szCs w:val="22"/>
        </w:rPr>
      </w:pPr>
      <w:r w:rsidRPr="008D6F0B">
        <w:rPr>
          <w:rFonts w:asciiTheme="majorHAnsi" w:hAnsiTheme="majorHAnsi" w:cs="Arial"/>
          <w:sz w:val="22"/>
          <w:szCs w:val="22"/>
        </w:rPr>
        <w:t>De opdrachtgever is te allen tijde gerechtigd de voertu</w:t>
      </w:r>
      <w:r w:rsidR="00FE74F6" w:rsidRPr="008D6F0B">
        <w:rPr>
          <w:rFonts w:asciiTheme="majorHAnsi" w:hAnsiTheme="majorHAnsi" w:cs="Arial"/>
          <w:sz w:val="22"/>
          <w:szCs w:val="22"/>
        </w:rPr>
        <w:t xml:space="preserve">igen die worden ingezet voor de </w:t>
      </w:r>
      <w:r w:rsidRPr="008D6F0B">
        <w:rPr>
          <w:rFonts w:asciiTheme="majorHAnsi" w:hAnsiTheme="majorHAnsi" w:cs="Arial"/>
          <w:sz w:val="22"/>
          <w:szCs w:val="22"/>
        </w:rPr>
        <w:t xml:space="preserve">uitvoering van de overeenkomst te (laten) controleren. Daarbij zal worden vastgesteld of de voertuigen voldoen aan de wettelijke eisen en de eisen zoals deze zijn opgenomen in het Bestek, alsmede aan de uitgebrachte aanbieding van opdrachtnemer ten aanzien van duurzaam vervoer. </w:t>
      </w:r>
    </w:p>
    <w:p w14:paraId="6B232687" w14:textId="77777777" w:rsidR="00117F24" w:rsidRPr="008D6F0B" w:rsidRDefault="00117F24" w:rsidP="003831B2">
      <w:pPr>
        <w:rPr>
          <w:rFonts w:asciiTheme="majorHAnsi" w:hAnsiTheme="majorHAnsi" w:cs="Arial"/>
          <w:sz w:val="22"/>
          <w:szCs w:val="22"/>
        </w:rPr>
      </w:pPr>
    </w:p>
    <w:p w14:paraId="4DBF6436" w14:textId="12D19A81" w:rsidR="007F6F97" w:rsidRPr="008D6F0B" w:rsidRDefault="00FE74F6" w:rsidP="003831B2">
      <w:pPr>
        <w:rPr>
          <w:rFonts w:asciiTheme="majorHAnsi" w:hAnsiTheme="majorHAnsi" w:cs="Arial"/>
          <w:b/>
          <w:sz w:val="22"/>
          <w:szCs w:val="22"/>
        </w:rPr>
      </w:pPr>
      <w:r w:rsidRPr="008D6F0B">
        <w:rPr>
          <w:rFonts w:asciiTheme="majorHAnsi" w:hAnsiTheme="majorHAnsi" w:cs="Arial"/>
          <w:b/>
          <w:sz w:val="22"/>
          <w:szCs w:val="22"/>
        </w:rPr>
        <w:t>Artikel 16</w:t>
      </w:r>
      <w:r w:rsidR="007F6F97" w:rsidRPr="008D6F0B">
        <w:rPr>
          <w:rFonts w:asciiTheme="majorHAnsi" w:hAnsiTheme="majorHAnsi" w:cs="Arial"/>
          <w:b/>
          <w:sz w:val="22"/>
          <w:szCs w:val="22"/>
        </w:rPr>
        <w:t xml:space="preserve"> Rapportage en tussentijdse wijzigingen</w:t>
      </w:r>
    </w:p>
    <w:p w14:paraId="290E35D6" w14:textId="77777777" w:rsidR="00FE74F6" w:rsidRPr="008D6F0B" w:rsidRDefault="00FE74F6" w:rsidP="003831B2">
      <w:pPr>
        <w:rPr>
          <w:rFonts w:asciiTheme="majorHAnsi" w:hAnsiTheme="majorHAnsi" w:cs="Arial"/>
          <w:sz w:val="22"/>
          <w:szCs w:val="22"/>
        </w:rPr>
      </w:pPr>
    </w:p>
    <w:p w14:paraId="00D8C62B" w14:textId="213408D8" w:rsidR="007F6F97"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00FE74F6" w:rsidRPr="008D6F0B">
        <w:rPr>
          <w:rFonts w:asciiTheme="majorHAnsi" w:hAnsiTheme="majorHAnsi" w:cs="Arial"/>
          <w:sz w:val="22"/>
          <w:szCs w:val="22"/>
        </w:rPr>
        <w:tab/>
      </w:r>
      <w:r w:rsidRPr="008D6F0B">
        <w:rPr>
          <w:rFonts w:asciiTheme="majorHAnsi" w:hAnsiTheme="majorHAnsi" w:cs="Arial"/>
          <w:sz w:val="22"/>
          <w:szCs w:val="22"/>
        </w:rPr>
        <w:t xml:space="preserve">Opdrachtgever en Opdrachtnemer evalueren periodiek de uitvoering van deze overeenkomst. Deze evaluatie zal in elk geval plaatsvinden na drie (3) maanden gerekend vanaf de aanvang van het contractjaar en zal in ieder geval bestaan uit beoordeling van de prestaties en de resultaten aan de hand van de prestatie-indicatoren. Tevens zal jaarlijks een eindevaluatie plaatsvinden. </w:t>
      </w:r>
    </w:p>
    <w:p w14:paraId="5DE3691E" w14:textId="77777777" w:rsidR="00FE74F6" w:rsidRPr="008D6F0B" w:rsidRDefault="00FE74F6" w:rsidP="00FE74F6">
      <w:pPr>
        <w:ind w:left="284" w:hanging="284"/>
        <w:rPr>
          <w:rFonts w:asciiTheme="majorHAnsi" w:hAnsiTheme="majorHAnsi" w:cs="Arial"/>
          <w:sz w:val="22"/>
          <w:szCs w:val="22"/>
        </w:rPr>
      </w:pPr>
    </w:p>
    <w:p w14:paraId="173706A9" w14:textId="6443FF7D" w:rsidR="007F6F97"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00FE74F6" w:rsidRPr="008D6F0B">
        <w:rPr>
          <w:rFonts w:asciiTheme="majorHAnsi" w:hAnsiTheme="majorHAnsi" w:cs="Arial"/>
          <w:sz w:val="22"/>
          <w:szCs w:val="22"/>
        </w:rPr>
        <w:tab/>
      </w:r>
      <w:r w:rsidRPr="008D6F0B">
        <w:rPr>
          <w:rFonts w:asciiTheme="majorHAnsi" w:hAnsiTheme="majorHAnsi" w:cs="Arial"/>
          <w:sz w:val="22"/>
          <w:szCs w:val="22"/>
        </w:rPr>
        <w:t xml:space="preserve">Opdrachtnemer zal Opdrachtgever op verzoek daartoe toegang verschaffen tot alle gegevens die noodzakelijk zijn voor de evaluatie, bedoeld in het eerste lid. </w:t>
      </w:r>
    </w:p>
    <w:p w14:paraId="78449C4E" w14:textId="77777777" w:rsidR="00FE74F6" w:rsidRPr="008D6F0B" w:rsidRDefault="00FE74F6" w:rsidP="00FE74F6">
      <w:pPr>
        <w:ind w:left="284" w:hanging="284"/>
        <w:rPr>
          <w:rFonts w:asciiTheme="majorHAnsi" w:hAnsiTheme="majorHAnsi" w:cs="Arial"/>
          <w:sz w:val="22"/>
          <w:szCs w:val="22"/>
        </w:rPr>
      </w:pPr>
    </w:p>
    <w:p w14:paraId="35074D39" w14:textId="42DA4BDB" w:rsidR="007F6F97"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3)  Elk kwartaal stuurt Opdrachtnemer een (elektronische) rapportage toe. De opzet en inhoud van de rapportage worden in overleg tussen Opdrachtgever en Opdrachtnemer nader bepaald. </w:t>
      </w:r>
    </w:p>
    <w:p w14:paraId="7B2D5890" w14:textId="77777777" w:rsidR="00FE74F6" w:rsidRPr="008D6F0B" w:rsidRDefault="00FE74F6" w:rsidP="00FE74F6">
      <w:pPr>
        <w:ind w:left="284" w:hanging="284"/>
        <w:rPr>
          <w:rFonts w:asciiTheme="majorHAnsi" w:hAnsiTheme="majorHAnsi" w:cs="Arial"/>
          <w:sz w:val="22"/>
          <w:szCs w:val="22"/>
        </w:rPr>
      </w:pPr>
    </w:p>
    <w:p w14:paraId="742A6227" w14:textId="601AE2BB" w:rsidR="007F6F97"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4) Opdrachtgever kan te allen tijde aanvullende redelijke eisen stellen aan de in het tweede lid van dit artikel vermelde rapportage. </w:t>
      </w:r>
    </w:p>
    <w:p w14:paraId="15AB92D0" w14:textId="77777777" w:rsidR="00FE74F6" w:rsidRPr="008D6F0B" w:rsidRDefault="00FE74F6" w:rsidP="00FE74F6">
      <w:pPr>
        <w:ind w:left="284" w:hanging="284"/>
        <w:rPr>
          <w:rFonts w:asciiTheme="majorHAnsi" w:hAnsiTheme="majorHAnsi" w:cs="Arial"/>
          <w:sz w:val="22"/>
          <w:szCs w:val="22"/>
        </w:rPr>
      </w:pPr>
    </w:p>
    <w:p w14:paraId="680C6B84" w14:textId="756044C1"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5) </w:t>
      </w:r>
      <w:r w:rsidRPr="008D6F0B">
        <w:rPr>
          <w:rFonts w:asciiTheme="majorHAnsi" w:hAnsiTheme="majorHAnsi" w:cs="Arial"/>
          <w:sz w:val="22"/>
          <w:szCs w:val="22"/>
        </w:rPr>
        <w:tab/>
      </w:r>
      <w:r w:rsidR="00DE5246" w:rsidRPr="008D6F0B">
        <w:rPr>
          <w:rFonts w:asciiTheme="majorHAnsi" w:hAnsiTheme="majorHAnsi" w:cs="Arial"/>
          <w:sz w:val="22"/>
          <w:szCs w:val="22"/>
        </w:rPr>
        <w:t xml:space="preserve">Aanmeldingen en mutaties worden door de Opdrachtgever schriftelijk (per e-mail/data) bevestigd aan de </w:t>
      </w:r>
      <w:r w:rsidR="00435FC9" w:rsidRPr="008D6F0B">
        <w:rPr>
          <w:rFonts w:asciiTheme="majorHAnsi" w:hAnsiTheme="majorHAnsi" w:cs="Arial"/>
          <w:sz w:val="22"/>
          <w:szCs w:val="22"/>
        </w:rPr>
        <w:t>Opdrachtnemer</w:t>
      </w:r>
      <w:r w:rsidR="00DE5246" w:rsidRPr="008D6F0B">
        <w:rPr>
          <w:rFonts w:asciiTheme="majorHAnsi" w:hAnsiTheme="majorHAnsi" w:cs="Arial"/>
          <w:sz w:val="22"/>
          <w:szCs w:val="22"/>
        </w:rPr>
        <w:t xml:space="preserve">. </w:t>
      </w:r>
    </w:p>
    <w:p w14:paraId="722BEAD5" w14:textId="77777777" w:rsidR="00FE74F6" w:rsidRPr="008D6F0B" w:rsidRDefault="00FE74F6" w:rsidP="00FE74F6">
      <w:pPr>
        <w:ind w:left="284" w:hanging="284"/>
        <w:rPr>
          <w:rFonts w:asciiTheme="majorHAnsi" w:hAnsiTheme="majorHAnsi" w:cs="Arial"/>
          <w:sz w:val="22"/>
          <w:szCs w:val="22"/>
        </w:rPr>
      </w:pPr>
    </w:p>
    <w:p w14:paraId="3F859AA5" w14:textId="3C7C3C7D"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6) </w:t>
      </w:r>
      <w:r w:rsidRPr="008D6F0B">
        <w:rPr>
          <w:rFonts w:asciiTheme="majorHAnsi" w:hAnsiTheme="majorHAnsi" w:cs="Arial"/>
          <w:sz w:val="22"/>
          <w:szCs w:val="22"/>
        </w:rPr>
        <w:tab/>
      </w:r>
      <w:r w:rsidR="00DE5246" w:rsidRPr="008D6F0B">
        <w:rPr>
          <w:rFonts w:asciiTheme="majorHAnsi" w:hAnsiTheme="majorHAnsi" w:cs="Arial"/>
          <w:sz w:val="22"/>
          <w:szCs w:val="22"/>
        </w:rPr>
        <w:t xml:space="preserve">Uitsluitend mutaties en aanmeldingen van of namens de </w:t>
      </w:r>
      <w:r w:rsidR="008E2C0A" w:rsidRPr="008D6F0B">
        <w:rPr>
          <w:rFonts w:asciiTheme="majorHAnsi" w:hAnsiTheme="majorHAnsi" w:cs="Arial"/>
          <w:sz w:val="22"/>
          <w:szCs w:val="22"/>
        </w:rPr>
        <w:t>Opdrachtgever</w:t>
      </w:r>
      <w:r w:rsidR="00DE5246" w:rsidRPr="008D6F0B">
        <w:rPr>
          <w:rFonts w:asciiTheme="majorHAnsi" w:hAnsiTheme="majorHAnsi" w:cs="Arial"/>
          <w:sz w:val="22"/>
          <w:szCs w:val="22"/>
        </w:rPr>
        <w:t xml:space="preserve"> mogen doorgevoerd worden en kunnen tot facturatie leiden. </w:t>
      </w:r>
    </w:p>
    <w:p w14:paraId="19DCF334" w14:textId="77777777" w:rsidR="00FE74F6" w:rsidRPr="008D6F0B" w:rsidRDefault="00FE74F6" w:rsidP="00FE74F6">
      <w:pPr>
        <w:ind w:left="284" w:hanging="284"/>
        <w:rPr>
          <w:rFonts w:asciiTheme="majorHAnsi" w:hAnsiTheme="majorHAnsi" w:cs="Arial"/>
          <w:sz w:val="22"/>
          <w:szCs w:val="22"/>
        </w:rPr>
      </w:pPr>
    </w:p>
    <w:p w14:paraId="038A70CE" w14:textId="354B5C55"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7) </w:t>
      </w:r>
      <w:r w:rsidRPr="008D6F0B">
        <w:rPr>
          <w:rFonts w:asciiTheme="majorHAnsi" w:hAnsiTheme="majorHAnsi" w:cs="Arial"/>
          <w:sz w:val="22"/>
          <w:szCs w:val="22"/>
        </w:rPr>
        <w:tab/>
      </w:r>
      <w:r w:rsidR="00DE5246" w:rsidRPr="008D6F0B">
        <w:rPr>
          <w:rFonts w:asciiTheme="majorHAnsi" w:hAnsiTheme="majorHAnsi" w:cs="Arial"/>
          <w:sz w:val="22"/>
          <w:szCs w:val="22"/>
        </w:rPr>
        <w:t xml:space="preserve">Nieuwe aanmeldingen en mutaties van woonadres of schoollocatie worden uiterlijk vijf werkdagen voor datum ingang vervoer door de Opdrachtgever doorgegeven. </w:t>
      </w:r>
    </w:p>
    <w:p w14:paraId="4C6AD540" w14:textId="77777777" w:rsidR="00FE74F6" w:rsidRPr="008D6F0B" w:rsidRDefault="00FE74F6" w:rsidP="00FE74F6">
      <w:pPr>
        <w:ind w:left="284" w:hanging="284"/>
        <w:rPr>
          <w:rFonts w:asciiTheme="majorHAnsi" w:hAnsiTheme="majorHAnsi" w:cs="Arial"/>
          <w:sz w:val="22"/>
          <w:szCs w:val="22"/>
        </w:rPr>
      </w:pPr>
    </w:p>
    <w:p w14:paraId="71163F89" w14:textId="293EF3EF"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8) </w:t>
      </w:r>
      <w:r w:rsidRPr="008D6F0B">
        <w:rPr>
          <w:rFonts w:asciiTheme="majorHAnsi" w:hAnsiTheme="majorHAnsi" w:cs="Arial"/>
          <w:sz w:val="22"/>
          <w:szCs w:val="22"/>
        </w:rPr>
        <w:tab/>
      </w:r>
      <w:r w:rsidR="00DE5246" w:rsidRPr="008D6F0B">
        <w:rPr>
          <w:rFonts w:asciiTheme="majorHAnsi" w:hAnsiTheme="majorHAnsi" w:cs="Arial"/>
          <w:sz w:val="22"/>
          <w:szCs w:val="22"/>
        </w:rPr>
        <w:t xml:space="preserve">Mutaties die betrekking hebben op wel of niet gebruik maken van het vervoer of extra ritten worden zoveel mogelijk ruim tevoren doorgegeven door of namens de Opdrachtgever, maar uiterlijk voor </w:t>
      </w:r>
      <w:r w:rsidR="00DE5246" w:rsidRPr="008D6F0B">
        <w:rPr>
          <w:rFonts w:asciiTheme="majorHAnsi" w:hAnsiTheme="majorHAnsi" w:cs="Arial"/>
          <w:sz w:val="22"/>
          <w:szCs w:val="22"/>
        </w:rPr>
        <w:lastRenderedPageBreak/>
        <w:t xml:space="preserve">17:00 uur op de dag ervoor. Het vervallen van vervoer i.v.m. ziekte wordt uiterlijk een uur voor aanvang van de rit gemeld bij de </w:t>
      </w:r>
      <w:r w:rsidR="00435FC9" w:rsidRPr="008D6F0B">
        <w:rPr>
          <w:rFonts w:asciiTheme="majorHAnsi" w:hAnsiTheme="majorHAnsi" w:cs="Arial"/>
          <w:sz w:val="22"/>
          <w:szCs w:val="22"/>
        </w:rPr>
        <w:t>Opdrachtnemer</w:t>
      </w:r>
      <w:r w:rsidR="00DE5246" w:rsidRPr="008D6F0B">
        <w:rPr>
          <w:rFonts w:asciiTheme="majorHAnsi" w:hAnsiTheme="majorHAnsi" w:cs="Arial"/>
          <w:sz w:val="22"/>
          <w:szCs w:val="22"/>
        </w:rPr>
        <w:t xml:space="preserve">. </w:t>
      </w:r>
    </w:p>
    <w:p w14:paraId="41A1CF2C" w14:textId="77777777" w:rsidR="00FE74F6" w:rsidRPr="008D6F0B" w:rsidRDefault="00FE74F6" w:rsidP="00FE74F6">
      <w:pPr>
        <w:ind w:left="284" w:hanging="284"/>
        <w:rPr>
          <w:rFonts w:asciiTheme="majorHAnsi" w:hAnsiTheme="majorHAnsi" w:cs="Arial"/>
          <w:sz w:val="22"/>
          <w:szCs w:val="22"/>
        </w:rPr>
      </w:pPr>
    </w:p>
    <w:p w14:paraId="0E20F16D" w14:textId="7DB91D31" w:rsidR="00FE74F6" w:rsidRPr="008D6F0B" w:rsidRDefault="00FE74F6" w:rsidP="00FE74F6">
      <w:pPr>
        <w:ind w:left="284" w:hanging="284"/>
        <w:rPr>
          <w:rFonts w:asciiTheme="majorHAnsi" w:hAnsiTheme="majorHAnsi" w:cs="Arial"/>
          <w:b/>
          <w:sz w:val="22"/>
          <w:szCs w:val="22"/>
        </w:rPr>
      </w:pPr>
      <w:r w:rsidRPr="008D6F0B">
        <w:rPr>
          <w:rFonts w:asciiTheme="majorHAnsi" w:hAnsiTheme="majorHAnsi" w:cs="Arial"/>
          <w:b/>
          <w:sz w:val="22"/>
          <w:szCs w:val="22"/>
        </w:rPr>
        <w:t>Artikel 17 Incidenten</w:t>
      </w:r>
    </w:p>
    <w:p w14:paraId="779593E3" w14:textId="77777777" w:rsidR="00FE74F6" w:rsidRPr="008D6F0B" w:rsidRDefault="00FE74F6" w:rsidP="003831B2">
      <w:pPr>
        <w:rPr>
          <w:rFonts w:asciiTheme="majorHAnsi" w:hAnsiTheme="majorHAnsi" w:cs="Arial"/>
          <w:sz w:val="22"/>
          <w:szCs w:val="22"/>
        </w:rPr>
      </w:pPr>
    </w:p>
    <w:p w14:paraId="1654DF72" w14:textId="4E55C780"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Pr="008D6F0B">
        <w:rPr>
          <w:rFonts w:asciiTheme="majorHAnsi" w:hAnsiTheme="majorHAnsi" w:cs="Arial"/>
          <w:sz w:val="22"/>
          <w:szCs w:val="22"/>
        </w:rPr>
        <w:tab/>
      </w:r>
      <w:r w:rsidR="00DE5246" w:rsidRPr="008D6F0B">
        <w:rPr>
          <w:rFonts w:asciiTheme="majorHAnsi" w:hAnsiTheme="majorHAnsi" w:cs="Arial"/>
          <w:sz w:val="22"/>
          <w:szCs w:val="22"/>
        </w:rPr>
        <w:t xml:space="preserve">Alle gebeurtenissen die afwijken van de normale dagelijkse gang van zaken zijn als incidenten aan te merken. </w:t>
      </w:r>
    </w:p>
    <w:p w14:paraId="7FC67EE0" w14:textId="77777777" w:rsidR="00FE74F6" w:rsidRPr="008D6F0B" w:rsidRDefault="00FE74F6" w:rsidP="00FE74F6">
      <w:pPr>
        <w:ind w:left="284" w:hanging="284"/>
        <w:rPr>
          <w:rFonts w:asciiTheme="majorHAnsi" w:hAnsiTheme="majorHAnsi" w:cs="Arial"/>
          <w:sz w:val="22"/>
          <w:szCs w:val="22"/>
        </w:rPr>
      </w:pPr>
    </w:p>
    <w:p w14:paraId="7CFE45F7" w14:textId="5E037701" w:rsidR="00FE74F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Pr="008D6F0B">
        <w:rPr>
          <w:rFonts w:asciiTheme="majorHAnsi" w:hAnsiTheme="majorHAnsi" w:cs="Arial"/>
          <w:sz w:val="22"/>
          <w:szCs w:val="22"/>
        </w:rPr>
        <w:tab/>
      </w:r>
      <w:r w:rsidR="00DE5246" w:rsidRPr="008D6F0B">
        <w:rPr>
          <w:rFonts w:asciiTheme="majorHAnsi" w:hAnsiTheme="majorHAnsi" w:cs="Arial"/>
          <w:sz w:val="22"/>
          <w:szCs w:val="22"/>
        </w:rPr>
        <w:t xml:space="preserve">Incidenten tijdens het vervoer worden door de </w:t>
      </w:r>
      <w:r w:rsidR="00435FC9" w:rsidRPr="008D6F0B">
        <w:rPr>
          <w:rFonts w:asciiTheme="majorHAnsi" w:hAnsiTheme="majorHAnsi" w:cs="Arial"/>
          <w:sz w:val="22"/>
          <w:szCs w:val="22"/>
        </w:rPr>
        <w:t>Opdrachtnemer</w:t>
      </w:r>
      <w:r w:rsidR="00DE5246" w:rsidRPr="008D6F0B">
        <w:rPr>
          <w:rFonts w:asciiTheme="majorHAnsi" w:hAnsiTheme="majorHAnsi" w:cs="Arial"/>
          <w:sz w:val="22"/>
          <w:szCs w:val="22"/>
        </w:rPr>
        <w:t xml:space="preserve"> binnen twee uur na het incident gemeld aan de Opdrachtgever. Indien melding niet meer op dezelfde dag kan plaatsvinden, dient de Opdrachtgever uiterlijk om 09.00 op de eerstvolgende werkdag op de hoogte te zijn gebracht. </w:t>
      </w:r>
    </w:p>
    <w:p w14:paraId="40F85FD9" w14:textId="77777777" w:rsidR="00FE74F6" w:rsidRPr="008D6F0B" w:rsidRDefault="00FE74F6" w:rsidP="00FE74F6">
      <w:pPr>
        <w:ind w:left="284" w:hanging="284"/>
        <w:rPr>
          <w:rFonts w:asciiTheme="majorHAnsi" w:hAnsiTheme="majorHAnsi" w:cs="Arial"/>
          <w:sz w:val="22"/>
          <w:szCs w:val="22"/>
        </w:rPr>
      </w:pPr>
    </w:p>
    <w:p w14:paraId="510CD3D5" w14:textId="0A071606"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3)</w:t>
      </w:r>
      <w:r w:rsidRPr="008D6F0B">
        <w:rPr>
          <w:rFonts w:asciiTheme="majorHAnsi" w:hAnsiTheme="majorHAnsi" w:cs="Arial"/>
          <w:sz w:val="22"/>
          <w:szCs w:val="22"/>
        </w:rPr>
        <w:tab/>
      </w:r>
      <w:r w:rsidR="00DE5246" w:rsidRPr="008D6F0B">
        <w:rPr>
          <w:rFonts w:asciiTheme="majorHAnsi" w:hAnsiTheme="majorHAnsi" w:cs="Arial"/>
          <w:sz w:val="22"/>
          <w:szCs w:val="22"/>
        </w:rPr>
        <w:t xml:space="preserve">Wanneer sprake is van een ongeval worden bovendien de ouders/verzorgers van de leerling direct na het ongeval door de </w:t>
      </w:r>
      <w:r w:rsidR="00435FC9" w:rsidRPr="008D6F0B">
        <w:rPr>
          <w:rFonts w:asciiTheme="majorHAnsi" w:hAnsiTheme="majorHAnsi" w:cs="Arial"/>
          <w:sz w:val="22"/>
          <w:szCs w:val="22"/>
        </w:rPr>
        <w:t>Opdrachtnemer</w:t>
      </w:r>
      <w:r w:rsidR="00DE5246" w:rsidRPr="008D6F0B">
        <w:rPr>
          <w:rFonts w:asciiTheme="majorHAnsi" w:hAnsiTheme="majorHAnsi" w:cs="Arial"/>
          <w:sz w:val="22"/>
          <w:szCs w:val="22"/>
        </w:rPr>
        <w:t xml:space="preserve"> op de hoogte gesteld. </w:t>
      </w:r>
    </w:p>
    <w:p w14:paraId="1381D1B7" w14:textId="77777777" w:rsidR="00FE74F6" w:rsidRPr="008D6F0B" w:rsidRDefault="00FE74F6" w:rsidP="00FE74F6">
      <w:pPr>
        <w:ind w:left="284" w:hanging="284"/>
        <w:rPr>
          <w:rFonts w:asciiTheme="majorHAnsi" w:hAnsiTheme="majorHAnsi" w:cs="Arial"/>
          <w:sz w:val="22"/>
          <w:szCs w:val="22"/>
        </w:rPr>
      </w:pPr>
    </w:p>
    <w:p w14:paraId="74276DCA" w14:textId="7B91B78F"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4) </w:t>
      </w:r>
      <w:r w:rsidRPr="008D6F0B">
        <w:rPr>
          <w:rFonts w:asciiTheme="majorHAnsi" w:hAnsiTheme="majorHAnsi" w:cs="Arial"/>
          <w:sz w:val="22"/>
          <w:szCs w:val="22"/>
        </w:rPr>
        <w:tab/>
      </w:r>
      <w:r w:rsidR="00DE5246" w:rsidRPr="008D6F0B">
        <w:rPr>
          <w:rFonts w:asciiTheme="majorHAnsi" w:hAnsiTheme="majorHAnsi" w:cs="Arial"/>
          <w:sz w:val="22"/>
          <w:szCs w:val="22"/>
        </w:rPr>
        <w:t xml:space="preserve">Meldingen worden door de ouder/verzorger of school rechtstreeks bij de </w:t>
      </w:r>
      <w:r w:rsidR="00435FC9" w:rsidRPr="008D6F0B">
        <w:rPr>
          <w:rFonts w:asciiTheme="majorHAnsi" w:hAnsiTheme="majorHAnsi" w:cs="Arial"/>
          <w:sz w:val="22"/>
          <w:szCs w:val="22"/>
        </w:rPr>
        <w:t>Opdrachtnemer</w:t>
      </w:r>
      <w:r w:rsidR="00DE5246" w:rsidRPr="008D6F0B">
        <w:rPr>
          <w:rFonts w:asciiTheme="majorHAnsi" w:hAnsiTheme="majorHAnsi" w:cs="Arial"/>
          <w:sz w:val="22"/>
          <w:szCs w:val="22"/>
        </w:rPr>
        <w:t xml:space="preserve"> gedaan. </w:t>
      </w:r>
    </w:p>
    <w:p w14:paraId="765710B3" w14:textId="77777777" w:rsidR="00FE74F6" w:rsidRPr="008D6F0B" w:rsidRDefault="00FE74F6" w:rsidP="00FE74F6">
      <w:pPr>
        <w:ind w:left="284" w:hanging="284"/>
        <w:rPr>
          <w:rFonts w:asciiTheme="majorHAnsi" w:hAnsiTheme="majorHAnsi" w:cs="Arial"/>
          <w:sz w:val="22"/>
          <w:szCs w:val="22"/>
        </w:rPr>
      </w:pPr>
    </w:p>
    <w:p w14:paraId="27ABCF4D" w14:textId="2649FEF3"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5) </w:t>
      </w:r>
      <w:r w:rsidRPr="008D6F0B">
        <w:rPr>
          <w:rFonts w:asciiTheme="majorHAnsi" w:hAnsiTheme="majorHAnsi" w:cs="Arial"/>
          <w:sz w:val="22"/>
          <w:szCs w:val="22"/>
        </w:rPr>
        <w:tab/>
      </w:r>
      <w:r w:rsidR="00DE5246" w:rsidRPr="008D6F0B">
        <w:rPr>
          <w:rFonts w:asciiTheme="majorHAnsi" w:hAnsiTheme="majorHAnsi" w:cs="Arial"/>
          <w:sz w:val="22"/>
          <w:szCs w:val="22"/>
        </w:rPr>
        <w:t xml:space="preserve">Bij calamiteiten en gebeurtenissen waarbij mogelijk </w:t>
      </w:r>
      <w:r w:rsidRPr="008D6F0B">
        <w:rPr>
          <w:rFonts w:asciiTheme="majorHAnsi" w:hAnsiTheme="majorHAnsi" w:cs="Arial"/>
          <w:sz w:val="22"/>
          <w:szCs w:val="22"/>
        </w:rPr>
        <w:t xml:space="preserve">de media worden betrokken is de </w:t>
      </w:r>
      <w:r w:rsidR="00DE5246" w:rsidRPr="008D6F0B">
        <w:rPr>
          <w:rFonts w:asciiTheme="majorHAnsi" w:hAnsiTheme="majorHAnsi" w:cs="Arial"/>
          <w:sz w:val="22"/>
          <w:szCs w:val="22"/>
        </w:rPr>
        <w:t xml:space="preserve">Opdrachtgever altijd de woordvoerder. </w:t>
      </w:r>
    </w:p>
    <w:p w14:paraId="05289E37" w14:textId="77777777" w:rsidR="00FE74F6" w:rsidRPr="008D6F0B" w:rsidRDefault="00FE74F6" w:rsidP="00FE74F6">
      <w:pPr>
        <w:ind w:left="284" w:hanging="284"/>
        <w:rPr>
          <w:rFonts w:asciiTheme="majorHAnsi" w:hAnsiTheme="majorHAnsi" w:cs="Arial"/>
          <w:sz w:val="22"/>
          <w:szCs w:val="22"/>
        </w:rPr>
      </w:pPr>
    </w:p>
    <w:p w14:paraId="053C8CA0" w14:textId="151991B1" w:rsidR="00DE5246" w:rsidRPr="008D6F0B" w:rsidRDefault="00FE74F6"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6) </w:t>
      </w:r>
      <w:r w:rsidRPr="008D6F0B">
        <w:rPr>
          <w:rFonts w:asciiTheme="majorHAnsi" w:hAnsiTheme="majorHAnsi" w:cs="Arial"/>
          <w:sz w:val="22"/>
          <w:szCs w:val="22"/>
        </w:rPr>
        <w:tab/>
      </w:r>
      <w:r w:rsidR="00DE5246" w:rsidRPr="008D6F0B">
        <w:rPr>
          <w:rFonts w:asciiTheme="majorHAnsi" w:hAnsiTheme="majorHAnsi" w:cs="Arial"/>
          <w:sz w:val="22"/>
          <w:szCs w:val="22"/>
        </w:rPr>
        <w:t xml:space="preserve">De incidenten dienen te worden vastgelegd in een incidentenregister, dat maandelijks </w:t>
      </w:r>
      <w:r w:rsidR="00A12BE1" w:rsidRPr="008D6F0B">
        <w:rPr>
          <w:rFonts w:asciiTheme="majorHAnsi" w:hAnsiTheme="majorHAnsi" w:cs="Arial"/>
          <w:sz w:val="22"/>
          <w:szCs w:val="22"/>
        </w:rPr>
        <w:t>s</w:t>
      </w:r>
      <w:r w:rsidR="00DE5246" w:rsidRPr="008D6F0B">
        <w:rPr>
          <w:rFonts w:asciiTheme="majorHAnsi" w:hAnsiTheme="majorHAnsi" w:cs="Arial"/>
          <w:sz w:val="22"/>
          <w:szCs w:val="22"/>
        </w:rPr>
        <w:t xml:space="preserve">amen met de overige rapportages, kosteloos, wordt verstrekt aan de Opdrachtgever. </w:t>
      </w:r>
    </w:p>
    <w:p w14:paraId="0AF4F339" w14:textId="77777777" w:rsidR="00DE5246" w:rsidRPr="008D6F0B" w:rsidRDefault="00DE5246" w:rsidP="003831B2">
      <w:pPr>
        <w:rPr>
          <w:rFonts w:asciiTheme="majorHAnsi" w:hAnsiTheme="majorHAnsi" w:cs="Arial"/>
          <w:sz w:val="22"/>
          <w:szCs w:val="22"/>
        </w:rPr>
      </w:pPr>
    </w:p>
    <w:p w14:paraId="1D6E2296" w14:textId="1B30B752" w:rsidR="0098061D" w:rsidRPr="008D6F0B" w:rsidRDefault="00FE74F6" w:rsidP="003831B2">
      <w:pPr>
        <w:rPr>
          <w:rFonts w:asciiTheme="majorHAnsi" w:hAnsiTheme="majorHAnsi" w:cs="Arial"/>
          <w:b/>
          <w:sz w:val="22"/>
          <w:szCs w:val="22"/>
        </w:rPr>
      </w:pPr>
      <w:r w:rsidRPr="008D6F0B">
        <w:rPr>
          <w:rFonts w:asciiTheme="majorHAnsi" w:hAnsiTheme="majorHAnsi" w:cs="Arial"/>
          <w:b/>
          <w:sz w:val="22"/>
          <w:szCs w:val="22"/>
        </w:rPr>
        <w:t>Artikel 18</w:t>
      </w:r>
      <w:r w:rsidR="0098061D" w:rsidRPr="008D6F0B">
        <w:rPr>
          <w:rFonts w:asciiTheme="majorHAnsi" w:hAnsiTheme="majorHAnsi" w:cs="Arial"/>
          <w:b/>
          <w:sz w:val="22"/>
          <w:szCs w:val="22"/>
        </w:rPr>
        <w:t xml:space="preserve"> Wet bescherming persoonsgegevens</w:t>
      </w:r>
    </w:p>
    <w:p w14:paraId="024A48C6" w14:textId="77777777" w:rsidR="00FE74F6" w:rsidRPr="008D6F0B" w:rsidRDefault="00FE74F6" w:rsidP="003831B2">
      <w:pPr>
        <w:rPr>
          <w:rFonts w:asciiTheme="majorHAnsi" w:hAnsiTheme="majorHAnsi" w:cs="Arial"/>
          <w:sz w:val="22"/>
          <w:szCs w:val="22"/>
        </w:rPr>
      </w:pPr>
    </w:p>
    <w:p w14:paraId="0907D021" w14:textId="00F60826" w:rsidR="0098061D" w:rsidRPr="008D6F0B" w:rsidRDefault="0098061D"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1) </w:t>
      </w:r>
      <w:r w:rsidR="00FE74F6" w:rsidRPr="008D6F0B">
        <w:rPr>
          <w:rFonts w:asciiTheme="majorHAnsi" w:hAnsiTheme="majorHAnsi" w:cs="Arial"/>
          <w:sz w:val="22"/>
          <w:szCs w:val="22"/>
        </w:rPr>
        <w:tab/>
      </w:r>
      <w:r w:rsidRPr="008D6F0B">
        <w:rPr>
          <w:rFonts w:asciiTheme="majorHAnsi" w:hAnsiTheme="majorHAnsi" w:cs="Arial"/>
          <w:sz w:val="22"/>
          <w:szCs w:val="22"/>
        </w:rPr>
        <w:t>Met betrekking tot de verwerking van persoonsgegevens verschaft door Opdrachtgever of door betrokkenen is Opdrachtgever de verantwoordelijke en Opdrachtnemer de bewerker in de zin van de Wet bescherming persoonsgegevens (Wbp).</w:t>
      </w:r>
    </w:p>
    <w:p w14:paraId="36F59770" w14:textId="77777777" w:rsidR="00FE74F6" w:rsidRPr="008D6F0B" w:rsidRDefault="00FE74F6" w:rsidP="00FE74F6">
      <w:pPr>
        <w:ind w:left="284" w:hanging="284"/>
        <w:rPr>
          <w:rFonts w:asciiTheme="majorHAnsi" w:hAnsiTheme="majorHAnsi" w:cs="Arial"/>
          <w:sz w:val="22"/>
          <w:szCs w:val="22"/>
        </w:rPr>
      </w:pPr>
    </w:p>
    <w:p w14:paraId="4B58164B" w14:textId="02893B2A" w:rsidR="0098061D" w:rsidRPr="008D6F0B" w:rsidRDefault="0098061D"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2) </w:t>
      </w:r>
      <w:r w:rsidR="00FE74F6" w:rsidRPr="008D6F0B">
        <w:rPr>
          <w:rFonts w:asciiTheme="majorHAnsi" w:hAnsiTheme="majorHAnsi" w:cs="Arial"/>
          <w:sz w:val="22"/>
          <w:szCs w:val="22"/>
        </w:rPr>
        <w:tab/>
      </w:r>
      <w:r w:rsidRPr="008D6F0B">
        <w:rPr>
          <w:rFonts w:asciiTheme="majorHAnsi" w:hAnsiTheme="majorHAnsi" w:cs="Arial"/>
          <w:sz w:val="22"/>
          <w:szCs w:val="22"/>
        </w:rPr>
        <w:t xml:space="preserve">Als bewerker is Opdrachtnemer bekend met de mate waarin de door </w:t>
      </w:r>
      <w:r w:rsidR="007F6F97" w:rsidRPr="008D6F0B">
        <w:rPr>
          <w:rFonts w:asciiTheme="majorHAnsi" w:hAnsiTheme="majorHAnsi" w:cs="Arial"/>
          <w:sz w:val="22"/>
          <w:szCs w:val="22"/>
        </w:rPr>
        <w:t xml:space="preserve">Opdrachtgever </w:t>
      </w:r>
      <w:r w:rsidRPr="008D6F0B">
        <w:rPr>
          <w:rFonts w:asciiTheme="majorHAnsi" w:hAnsiTheme="majorHAnsi" w:cs="Arial"/>
          <w:sz w:val="22"/>
          <w:szCs w:val="22"/>
        </w:rPr>
        <w:t>geleverde leerling</w:t>
      </w:r>
      <w:r w:rsidR="00266FC4" w:rsidRPr="008D6F0B">
        <w:rPr>
          <w:rFonts w:asciiTheme="majorHAnsi" w:hAnsiTheme="majorHAnsi" w:cs="Arial"/>
          <w:sz w:val="22"/>
          <w:szCs w:val="22"/>
        </w:rPr>
        <w:t xml:space="preserve"> </w:t>
      </w:r>
      <w:r w:rsidRPr="008D6F0B">
        <w:rPr>
          <w:rFonts w:asciiTheme="majorHAnsi" w:hAnsiTheme="majorHAnsi" w:cs="Arial"/>
          <w:sz w:val="22"/>
          <w:szCs w:val="22"/>
        </w:rPr>
        <w:t>bestanden persoonsgegevens bevatten. Opdrachtnemer draagt zorg voor passende organisatorische en technische maatregelen, onder meer bij bewaring, opslag en verzending en ter voorkoming van verlies, diefstal of onbevoegde wijziging of kennisneming van bestanden met persoonsgegevens in overeenstemming met het bepaalde in de artikelen 13 en 14 Wbp. De door Opdrachtnemer gehanteerde werkwijze, waarmee Gemeente bekend is, prevaleert voorzover deze</w:t>
      </w:r>
      <w:r w:rsidR="00266FC4" w:rsidRPr="008D6F0B">
        <w:rPr>
          <w:rFonts w:asciiTheme="majorHAnsi" w:hAnsiTheme="majorHAnsi" w:cs="Arial"/>
          <w:sz w:val="22"/>
          <w:szCs w:val="22"/>
        </w:rPr>
        <w:t xml:space="preserve"> </w:t>
      </w:r>
      <w:r w:rsidRPr="008D6F0B">
        <w:rPr>
          <w:rFonts w:asciiTheme="majorHAnsi" w:hAnsiTheme="majorHAnsi" w:cs="Arial"/>
          <w:sz w:val="22"/>
          <w:szCs w:val="22"/>
        </w:rPr>
        <w:t>niet strijdig is met de geldende wet- en regelgeving.</w:t>
      </w:r>
    </w:p>
    <w:p w14:paraId="1B67E5F7" w14:textId="77777777" w:rsidR="00FE74F6" w:rsidRPr="008D6F0B" w:rsidRDefault="00FE74F6" w:rsidP="00FE74F6">
      <w:pPr>
        <w:ind w:left="284" w:hanging="284"/>
        <w:rPr>
          <w:rFonts w:asciiTheme="majorHAnsi" w:hAnsiTheme="majorHAnsi" w:cs="Arial"/>
          <w:sz w:val="22"/>
          <w:szCs w:val="22"/>
        </w:rPr>
      </w:pPr>
    </w:p>
    <w:p w14:paraId="0D5C2413" w14:textId="6E616B09" w:rsidR="0098061D"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3)</w:t>
      </w:r>
      <w:r w:rsidR="0098061D" w:rsidRPr="008D6F0B">
        <w:rPr>
          <w:rFonts w:asciiTheme="majorHAnsi" w:hAnsiTheme="majorHAnsi" w:cs="Arial"/>
          <w:sz w:val="22"/>
          <w:szCs w:val="22"/>
        </w:rPr>
        <w:t xml:space="preserve">  Op gelijke wijze als de in lid 2 vermelde uitgangspunten en regelingen draagt Opdrachtnemer zorg voor schriftelijke, tot het minimum beperkte autorisatie op basis waarvan haar medewerkers toegang tot de door Opdrachtnemer te verwerken persoonsgegevens hebben. </w:t>
      </w:r>
    </w:p>
    <w:p w14:paraId="7BEDF28B" w14:textId="77777777" w:rsidR="00FE74F6" w:rsidRPr="008D6F0B" w:rsidRDefault="00FE74F6" w:rsidP="00FE74F6">
      <w:pPr>
        <w:ind w:left="284" w:hanging="284"/>
        <w:rPr>
          <w:rFonts w:asciiTheme="majorHAnsi" w:hAnsiTheme="majorHAnsi" w:cs="Arial"/>
          <w:sz w:val="22"/>
          <w:szCs w:val="22"/>
        </w:rPr>
      </w:pPr>
    </w:p>
    <w:p w14:paraId="22E0A4CD" w14:textId="2A542B36" w:rsidR="0098061D"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4) </w:t>
      </w:r>
      <w:r w:rsidR="00FE74F6" w:rsidRPr="008D6F0B">
        <w:rPr>
          <w:rFonts w:asciiTheme="majorHAnsi" w:hAnsiTheme="majorHAnsi" w:cs="Arial"/>
          <w:sz w:val="22"/>
          <w:szCs w:val="22"/>
        </w:rPr>
        <w:tab/>
      </w:r>
      <w:r w:rsidR="0098061D" w:rsidRPr="008D6F0B">
        <w:rPr>
          <w:rFonts w:asciiTheme="majorHAnsi" w:hAnsiTheme="majorHAnsi" w:cs="Arial"/>
          <w:sz w:val="22"/>
          <w:szCs w:val="22"/>
        </w:rPr>
        <w:t xml:space="preserve">Opdrachtnemer verleent medewerking aan het uitoefenen van </w:t>
      </w:r>
      <w:r w:rsidR="00266FC4" w:rsidRPr="008D6F0B">
        <w:rPr>
          <w:rFonts w:asciiTheme="majorHAnsi" w:hAnsiTheme="majorHAnsi" w:cs="Arial"/>
          <w:sz w:val="22"/>
          <w:szCs w:val="22"/>
        </w:rPr>
        <w:t xml:space="preserve"> </w:t>
      </w:r>
      <w:r w:rsidR="0098061D" w:rsidRPr="008D6F0B">
        <w:rPr>
          <w:rFonts w:asciiTheme="majorHAnsi" w:hAnsiTheme="majorHAnsi" w:cs="Arial"/>
          <w:sz w:val="22"/>
          <w:szCs w:val="22"/>
        </w:rPr>
        <w:t xml:space="preserve">e door of namens </w:t>
      </w:r>
      <w:r w:rsidRPr="008D6F0B">
        <w:rPr>
          <w:rFonts w:asciiTheme="majorHAnsi" w:hAnsiTheme="majorHAnsi" w:cs="Arial"/>
          <w:sz w:val="22"/>
          <w:szCs w:val="22"/>
        </w:rPr>
        <w:t xml:space="preserve">Opdrachtgever </w:t>
      </w:r>
      <w:r w:rsidR="0098061D" w:rsidRPr="008D6F0B">
        <w:rPr>
          <w:rFonts w:asciiTheme="majorHAnsi" w:hAnsiTheme="majorHAnsi" w:cs="Arial"/>
          <w:sz w:val="22"/>
          <w:szCs w:val="22"/>
        </w:rPr>
        <w:t xml:space="preserve">op naleving van de in lid 2 genoemde uitgangspunten en regelingen. </w:t>
      </w:r>
    </w:p>
    <w:p w14:paraId="727EB913" w14:textId="77777777" w:rsidR="00FE74F6" w:rsidRPr="008D6F0B" w:rsidRDefault="00FE74F6" w:rsidP="00FE74F6">
      <w:pPr>
        <w:ind w:left="284" w:hanging="284"/>
        <w:rPr>
          <w:rFonts w:asciiTheme="majorHAnsi" w:hAnsiTheme="majorHAnsi" w:cs="Arial"/>
          <w:sz w:val="22"/>
          <w:szCs w:val="22"/>
        </w:rPr>
      </w:pPr>
    </w:p>
    <w:p w14:paraId="1F1F1348" w14:textId="7A0A82AB" w:rsidR="0098061D"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5) </w:t>
      </w:r>
      <w:r w:rsidR="00FE74F6" w:rsidRPr="008D6F0B">
        <w:rPr>
          <w:rFonts w:asciiTheme="majorHAnsi" w:hAnsiTheme="majorHAnsi" w:cs="Arial"/>
          <w:sz w:val="22"/>
          <w:szCs w:val="22"/>
        </w:rPr>
        <w:tab/>
      </w:r>
      <w:r w:rsidR="0098061D" w:rsidRPr="008D6F0B">
        <w:rPr>
          <w:rFonts w:asciiTheme="majorHAnsi" w:hAnsiTheme="majorHAnsi" w:cs="Arial"/>
          <w:sz w:val="22"/>
          <w:szCs w:val="22"/>
        </w:rPr>
        <w:t xml:space="preserve">Het is Opdrachtnemer niet toegestaan om lopende deze overeenkomst gegevensbestanden aan te leggen van </w:t>
      </w:r>
      <w:r w:rsidRPr="008D6F0B">
        <w:rPr>
          <w:rFonts w:asciiTheme="majorHAnsi" w:hAnsiTheme="majorHAnsi" w:cs="Arial"/>
          <w:sz w:val="22"/>
          <w:szCs w:val="22"/>
        </w:rPr>
        <w:t>reizigers</w:t>
      </w:r>
      <w:r w:rsidR="0098061D" w:rsidRPr="008D6F0B">
        <w:rPr>
          <w:rFonts w:asciiTheme="majorHAnsi" w:hAnsiTheme="majorHAnsi" w:cs="Arial"/>
          <w:sz w:val="22"/>
          <w:szCs w:val="22"/>
        </w:rPr>
        <w:t xml:space="preserve">, anders dan voor zover noodzakelijk ter uitvoering van deze overeenkomst. </w:t>
      </w:r>
    </w:p>
    <w:p w14:paraId="028F1467" w14:textId="77777777" w:rsidR="00FE74F6" w:rsidRPr="008D6F0B" w:rsidRDefault="00FE74F6" w:rsidP="00FE74F6">
      <w:pPr>
        <w:ind w:left="284" w:hanging="284"/>
        <w:rPr>
          <w:rFonts w:asciiTheme="majorHAnsi" w:hAnsiTheme="majorHAnsi" w:cs="Arial"/>
          <w:sz w:val="22"/>
          <w:szCs w:val="22"/>
        </w:rPr>
      </w:pPr>
    </w:p>
    <w:p w14:paraId="06337D96" w14:textId="54DA030E" w:rsidR="0098061D" w:rsidRPr="008D6F0B" w:rsidRDefault="007F6F97" w:rsidP="00FE74F6">
      <w:pPr>
        <w:ind w:left="284" w:hanging="284"/>
        <w:rPr>
          <w:rFonts w:asciiTheme="majorHAnsi" w:hAnsiTheme="majorHAnsi" w:cs="Arial"/>
          <w:sz w:val="22"/>
          <w:szCs w:val="22"/>
        </w:rPr>
      </w:pPr>
      <w:r w:rsidRPr="008D6F0B">
        <w:rPr>
          <w:rFonts w:asciiTheme="majorHAnsi" w:hAnsiTheme="majorHAnsi" w:cs="Arial"/>
          <w:sz w:val="22"/>
          <w:szCs w:val="22"/>
        </w:rPr>
        <w:lastRenderedPageBreak/>
        <w:t xml:space="preserve">6) </w:t>
      </w:r>
      <w:r w:rsidR="00FE74F6" w:rsidRPr="008D6F0B">
        <w:rPr>
          <w:rFonts w:asciiTheme="majorHAnsi" w:hAnsiTheme="majorHAnsi" w:cs="Arial"/>
          <w:sz w:val="22"/>
          <w:szCs w:val="22"/>
        </w:rPr>
        <w:tab/>
      </w:r>
      <w:r w:rsidR="0098061D" w:rsidRPr="008D6F0B">
        <w:rPr>
          <w:rFonts w:asciiTheme="majorHAnsi" w:hAnsiTheme="majorHAnsi" w:cs="Arial"/>
          <w:sz w:val="22"/>
          <w:szCs w:val="22"/>
        </w:rPr>
        <w:t>Binnen twee weken na afloop van deze overeenkomst ( of in geval va</w:t>
      </w:r>
      <w:r w:rsidR="00A83237" w:rsidRPr="008D6F0B">
        <w:rPr>
          <w:rFonts w:asciiTheme="majorHAnsi" w:hAnsiTheme="majorHAnsi" w:cs="Arial"/>
          <w:sz w:val="22"/>
          <w:szCs w:val="22"/>
        </w:rPr>
        <w:t xml:space="preserve">n tussentijdse beëindiging) is </w:t>
      </w:r>
      <w:r w:rsidRPr="008D6F0B">
        <w:rPr>
          <w:rFonts w:asciiTheme="majorHAnsi" w:hAnsiTheme="majorHAnsi" w:cs="Arial"/>
          <w:sz w:val="22"/>
          <w:szCs w:val="22"/>
        </w:rPr>
        <w:t xml:space="preserve">Opdrachtnemer </w:t>
      </w:r>
      <w:r w:rsidR="0098061D" w:rsidRPr="008D6F0B">
        <w:rPr>
          <w:rFonts w:asciiTheme="majorHAnsi" w:hAnsiTheme="majorHAnsi" w:cs="Arial"/>
          <w:sz w:val="22"/>
          <w:szCs w:val="22"/>
        </w:rPr>
        <w:t>verplicht om alle</w:t>
      </w:r>
      <w:r w:rsidRPr="008D6F0B">
        <w:rPr>
          <w:rFonts w:asciiTheme="majorHAnsi" w:hAnsiTheme="majorHAnsi" w:cs="Arial"/>
          <w:sz w:val="22"/>
          <w:szCs w:val="22"/>
        </w:rPr>
        <w:t xml:space="preserve"> actuele en historische </w:t>
      </w:r>
      <w:r w:rsidR="0098061D" w:rsidRPr="008D6F0B">
        <w:rPr>
          <w:rFonts w:asciiTheme="majorHAnsi" w:hAnsiTheme="majorHAnsi" w:cs="Arial"/>
          <w:sz w:val="22"/>
          <w:szCs w:val="22"/>
        </w:rPr>
        <w:t xml:space="preserve">bestanden noodzakelijk ter uitvoering van deze overeenkomst kosteloos aan </w:t>
      </w:r>
      <w:r w:rsidRPr="008D6F0B">
        <w:rPr>
          <w:rFonts w:asciiTheme="majorHAnsi" w:hAnsiTheme="majorHAnsi" w:cs="Arial"/>
          <w:sz w:val="22"/>
          <w:szCs w:val="22"/>
        </w:rPr>
        <w:t xml:space="preserve">Opdrachtgever </w:t>
      </w:r>
      <w:r w:rsidR="0098061D" w:rsidRPr="008D6F0B">
        <w:rPr>
          <w:rFonts w:asciiTheme="majorHAnsi" w:hAnsiTheme="majorHAnsi" w:cs="Arial"/>
          <w:sz w:val="22"/>
          <w:szCs w:val="22"/>
        </w:rPr>
        <w:t xml:space="preserve">over te dragen, zonder daarvan zelf een kopie te houden. </w:t>
      </w:r>
    </w:p>
    <w:p w14:paraId="37E9BFC1" w14:textId="77777777" w:rsidR="0098061D" w:rsidRPr="008D6F0B" w:rsidRDefault="0098061D" w:rsidP="00FE74F6">
      <w:pPr>
        <w:ind w:left="284" w:hanging="284"/>
        <w:rPr>
          <w:rFonts w:asciiTheme="majorHAnsi" w:hAnsiTheme="majorHAnsi" w:cs="Arial"/>
          <w:sz w:val="22"/>
          <w:szCs w:val="22"/>
        </w:rPr>
      </w:pPr>
    </w:p>
    <w:p w14:paraId="729B796D" w14:textId="778240C7" w:rsidR="004D1819" w:rsidRPr="008D6F0B" w:rsidRDefault="00FE74F6" w:rsidP="003831B2">
      <w:pPr>
        <w:rPr>
          <w:rFonts w:asciiTheme="majorHAnsi" w:hAnsiTheme="majorHAnsi" w:cs="Arial"/>
          <w:b/>
          <w:sz w:val="22"/>
          <w:szCs w:val="22"/>
        </w:rPr>
      </w:pPr>
      <w:r w:rsidRPr="008D6F0B">
        <w:rPr>
          <w:rFonts w:asciiTheme="majorHAnsi" w:hAnsiTheme="majorHAnsi" w:cs="Arial"/>
          <w:b/>
          <w:sz w:val="22"/>
          <w:szCs w:val="22"/>
        </w:rPr>
        <w:t>Artikel 19</w:t>
      </w:r>
      <w:r w:rsidR="004D1819" w:rsidRPr="008D6F0B">
        <w:rPr>
          <w:rFonts w:asciiTheme="majorHAnsi" w:hAnsiTheme="majorHAnsi" w:cs="Arial"/>
          <w:b/>
          <w:sz w:val="22"/>
          <w:szCs w:val="22"/>
        </w:rPr>
        <w:t xml:space="preserve"> Slotbepalingen</w:t>
      </w:r>
    </w:p>
    <w:p w14:paraId="460E68B1" w14:textId="77777777" w:rsidR="00FE74F6" w:rsidRPr="008D6F0B" w:rsidRDefault="00FE74F6" w:rsidP="003831B2">
      <w:pPr>
        <w:rPr>
          <w:rFonts w:asciiTheme="majorHAnsi" w:hAnsiTheme="majorHAnsi" w:cs="Arial"/>
          <w:sz w:val="22"/>
          <w:szCs w:val="22"/>
        </w:rPr>
      </w:pPr>
    </w:p>
    <w:p w14:paraId="518E40AF" w14:textId="77777777" w:rsidR="004D1819" w:rsidRPr="008D6F0B" w:rsidRDefault="004D1819"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1)  Wijzigingen van deze overeenkomst of aanvullingen daarop zijn slechts geldig, indien deze schriftelijk zijn overeengekomen. </w:t>
      </w:r>
    </w:p>
    <w:p w14:paraId="31D32DC3" w14:textId="77777777" w:rsidR="00FE74F6" w:rsidRPr="008D6F0B" w:rsidRDefault="00FE74F6" w:rsidP="00FE74F6">
      <w:pPr>
        <w:ind w:left="284" w:hanging="284"/>
        <w:rPr>
          <w:rFonts w:asciiTheme="majorHAnsi" w:hAnsiTheme="majorHAnsi" w:cs="Arial"/>
          <w:sz w:val="22"/>
          <w:szCs w:val="22"/>
        </w:rPr>
      </w:pPr>
    </w:p>
    <w:p w14:paraId="59545D9A" w14:textId="77777777" w:rsidR="0027483A" w:rsidRPr="008D6F0B" w:rsidRDefault="004D1819"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2)  Voor zover de uitvoering van deze overeenkomst wezenlijk beïnvloed wordt door wijzigingen in wet of verordening, voeren partijen overleg over de regeling van de gevolgen voor deze overeenkomst. </w:t>
      </w:r>
      <w:r w:rsidRPr="008D6F0B">
        <w:rPr>
          <w:rFonts w:ascii="MS Gothic" w:eastAsia="MS Gothic" w:hAnsi="MS Gothic" w:cs="MS Gothic" w:hint="eastAsia"/>
          <w:sz w:val="22"/>
          <w:szCs w:val="22"/>
        </w:rPr>
        <w:t> </w:t>
      </w:r>
    </w:p>
    <w:p w14:paraId="1497C998" w14:textId="77777777" w:rsidR="004D1819" w:rsidRPr="008D6F0B" w:rsidRDefault="004D1819" w:rsidP="00FE74F6">
      <w:pPr>
        <w:ind w:left="284" w:hanging="284"/>
        <w:rPr>
          <w:rFonts w:asciiTheme="majorHAnsi" w:hAnsiTheme="majorHAnsi" w:cs="Arial"/>
          <w:sz w:val="22"/>
          <w:szCs w:val="22"/>
        </w:rPr>
      </w:pPr>
    </w:p>
    <w:p w14:paraId="1E1D8E3C" w14:textId="42219FF2" w:rsidR="004D1819" w:rsidRPr="008D6F0B" w:rsidRDefault="004D1819" w:rsidP="00FE74F6">
      <w:pPr>
        <w:ind w:left="284" w:hanging="284"/>
        <w:rPr>
          <w:rFonts w:asciiTheme="majorHAnsi" w:hAnsiTheme="majorHAnsi" w:cs="Arial"/>
          <w:sz w:val="22"/>
          <w:szCs w:val="22"/>
        </w:rPr>
      </w:pPr>
      <w:r w:rsidRPr="008D6F0B">
        <w:rPr>
          <w:rFonts w:asciiTheme="majorHAnsi" w:hAnsiTheme="majorHAnsi" w:cs="Arial"/>
          <w:sz w:val="22"/>
          <w:szCs w:val="22"/>
        </w:rPr>
        <w:t xml:space="preserve">3) </w:t>
      </w:r>
      <w:r w:rsidR="00FE74F6" w:rsidRPr="008D6F0B">
        <w:rPr>
          <w:rFonts w:asciiTheme="majorHAnsi" w:hAnsiTheme="majorHAnsi" w:cs="Arial"/>
          <w:sz w:val="22"/>
          <w:szCs w:val="22"/>
        </w:rPr>
        <w:t xml:space="preserve"> </w:t>
      </w:r>
      <w:r w:rsidRPr="008D6F0B">
        <w:rPr>
          <w:rFonts w:asciiTheme="majorHAnsi" w:hAnsiTheme="majorHAnsi" w:cs="Arial"/>
          <w:sz w:val="22"/>
          <w:szCs w:val="22"/>
        </w:rPr>
        <w:t>Indien een of meer bepalingen van deze overeenkomst vernietigd worden, blijven de overige bepalingen van deze overeenkomst van kracht. Partijen zullen over de omstreden bepaling(en) overleg plegen teneinde een zodanige vervangende regeling te treffen dat de strekking van deze overeenkomst behouden blijft.</w:t>
      </w:r>
    </w:p>
    <w:p w14:paraId="1F01D704" w14:textId="77777777" w:rsidR="00FE74F6" w:rsidRPr="008D6F0B" w:rsidRDefault="00FE74F6" w:rsidP="00FE74F6">
      <w:pPr>
        <w:ind w:left="284" w:hanging="284"/>
        <w:rPr>
          <w:rFonts w:asciiTheme="majorHAnsi" w:hAnsiTheme="majorHAnsi" w:cs="Arial"/>
          <w:sz w:val="22"/>
          <w:szCs w:val="22"/>
        </w:rPr>
      </w:pPr>
    </w:p>
    <w:p w14:paraId="6EE6483F" w14:textId="25608A1A" w:rsidR="004D1819" w:rsidRPr="008D6F0B" w:rsidRDefault="004D1819" w:rsidP="00FE74F6">
      <w:pPr>
        <w:ind w:left="284" w:hanging="284"/>
        <w:rPr>
          <w:rFonts w:asciiTheme="majorHAnsi" w:hAnsiTheme="majorHAnsi" w:cs="Arial"/>
          <w:sz w:val="22"/>
          <w:szCs w:val="22"/>
        </w:rPr>
      </w:pPr>
      <w:r w:rsidRPr="008D6F0B">
        <w:rPr>
          <w:rFonts w:asciiTheme="majorHAnsi" w:hAnsiTheme="majorHAnsi" w:cs="Arial"/>
          <w:sz w:val="22"/>
          <w:szCs w:val="22"/>
        </w:rPr>
        <w:t>4)</w:t>
      </w:r>
      <w:r w:rsidR="00FE74F6" w:rsidRPr="008D6F0B">
        <w:rPr>
          <w:rFonts w:asciiTheme="majorHAnsi" w:hAnsiTheme="majorHAnsi" w:cs="Arial"/>
          <w:sz w:val="22"/>
          <w:szCs w:val="22"/>
        </w:rPr>
        <w:tab/>
      </w:r>
      <w:r w:rsidRPr="008D6F0B">
        <w:rPr>
          <w:rFonts w:asciiTheme="majorHAnsi" w:hAnsiTheme="majorHAnsi" w:cs="Arial"/>
          <w:sz w:val="22"/>
          <w:szCs w:val="22"/>
        </w:rPr>
        <w:t>Verplichtingen welke naar hun aard bestemd zijn o</w:t>
      </w:r>
      <w:r w:rsidR="00460458" w:rsidRPr="008D6F0B">
        <w:rPr>
          <w:rFonts w:asciiTheme="majorHAnsi" w:hAnsiTheme="majorHAnsi" w:cs="Arial"/>
          <w:sz w:val="22"/>
          <w:szCs w:val="22"/>
        </w:rPr>
        <w:t>m ook na afloop van de contract</w:t>
      </w:r>
      <w:r w:rsidRPr="008D6F0B">
        <w:rPr>
          <w:rFonts w:asciiTheme="majorHAnsi" w:hAnsiTheme="majorHAnsi" w:cs="Arial"/>
          <w:sz w:val="22"/>
          <w:szCs w:val="22"/>
        </w:rPr>
        <w:t>duur van deze overeenkomst voort te duren, blijven na het einde van deze overeenkomst bestaan.</w:t>
      </w:r>
    </w:p>
    <w:p w14:paraId="0679BBA0" w14:textId="77777777" w:rsidR="00FE74F6" w:rsidRPr="008D6F0B" w:rsidRDefault="00FE74F6" w:rsidP="00FE74F6">
      <w:pPr>
        <w:ind w:left="284" w:hanging="284"/>
        <w:rPr>
          <w:rFonts w:asciiTheme="majorHAnsi" w:hAnsiTheme="majorHAnsi" w:cs="Arial"/>
          <w:sz w:val="22"/>
          <w:szCs w:val="22"/>
        </w:rPr>
      </w:pPr>
    </w:p>
    <w:p w14:paraId="100E917E" w14:textId="77777777" w:rsidR="004D1819" w:rsidRPr="008D6F0B" w:rsidRDefault="004D1819" w:rsidP="003831B2">
      <w:pPr>
        <w:rPr>
          <w:rFonts w:asciiTheme="majorHAnsi" w:hAnsiTheme="majorHAnsi" w:cs="Arial"/>
          <w:sz w:val="22"/>
          <w:szCs w:val="22"/>
        </w:rPr>
      </w:pPr>
      <w:r w:rsidRPr="008D6F0B">
        <w:rPr>
          <w:rFonts w:asciiTheme="majorHAnsi" w:hAnsiTheme="majorHAnsi" w:cs="Arial"/>
          <w:sz w:val="22"/>
          <w:szCs w:val="22"/>
        </w:rPr>
        <w:t>In tweevoud opgemaakt en getekend.</w:t>
      </w:r>
    </w:p>
    <w:p w14:paraId="495A3703" w14:textId="77777777" w:rsidR="00FE74F6" w:rsidRPr="008D6F0B" w:rsidRDefault="00FE74F6" w:rsidP="003831B2">
      <w:pPr>
        <w:rPr>
          <w:rFonts w:asciiTheme="majorHAnsi" w:hAnsiTheme="majorHAnsi" w:cs="Arial"/>
          <w:sz w:val="22"/>
          <w:szCs w:val="22"/>
        </w:rPr>
      </w:pPr>
    </w:p>
    <w:p w14:paraId="1FD2F885" w14:textId="77777777" w:rsidR="00A12BE1" w:rsidRPr="008D6F0B" w:rsidRDefault="00A12BE1" w:rsidP="003831B2">
      <w:pPr>
        <w:rPr>
          <w:rFonts w:asciiTheme="majorHAnsi" w:hAnsiTheme="majorHAnsi" w:cs="Arial"/>
          <w:sz w:val="22"/>
          <w:szCs w:val="22"/>
        </w:rPr>
      </w:pPr>
    </w:p>
    <w:p w14:paraId="19F0427A" w14:textId="3640693F" w:rsidR="0027483A" w:rsidRPr="008D6F0B" w:rsidRDefault="0027483A" w:rsidP="003831B2">
      <w:pPr>
        <w:rPr>
          <w:rFonts w:asciiTheme="majorHAnsi" w:hAnsiTheme="majorHAnsi" w:cs="Arial"/>
          <w:sz w:val="22"/>
          <w:szCs w:val="22"/>
        </w:rPr>
      </w:pPr>
      <w:r w:rsidRPr="008D6F0B">
        <w:rPr>
          <w:rFonts w:asciiTheme="majorHAnsi" w:hAnsiTheme="majorHAnsi" w:cs="Arial"/>
          <w:sz w:val="22"/>
          <w:szCs w:val="22"/>
        </w:rPr>
        <w:t>Opdrachtgever</w:t>
      </w:r>
      <w:r w:rsidRPr="008D6F0B">
        <w:rPr>
          <w:rFonts w:asciiTheme="majorHAnsi" w:hAnsiTheme="majorHAnsi" w:cs="Arial"/>
          <w:sz w:val="22"/>
          <w:szCs w:val="22"/>
        </w:rPr>
        <w:tab/>
      </w:r>
      <w:r w:rsidRPr="008D6F0B">
        <w:rPr>
          <w:rFonts w:asciiTheme="majorHAnsi" w:hAnsiTheme="majorHAnsi" w:cs="Arial"/>
          <w:sz w:val="22"/>
          <w:szCs w:val="22"/>
        </w:rPr>
        <w:tab/>
      </w:r>
      <w:r w:rsidRPr="008D6F0B">
        <w:rPr>
          <w:rFonts w:asciiTheme="majorHAnsi" w:hAnsiTheme="majorHAnsi" w:cs="Arial"/>
          <w:sz w:val="22"/>
          <w:szCs w:val="22"/>
        </w:rPr>
        <w:tab/>
      </w:r>
      <w:r w:rsidRPr="008D6F0B">
        <w:rPr>
          <w:rFonts w:asciiTheme="majorHAnsi" w:hAnsiTheme="majorHAnsi" w:cs="Arial"/>
          <w:sz w:val="22"/>
          <w:szCs w:val="22"/>
        </w:rPr>
        <w:tab/>
      </w:r>
      <w:r w:rsidR="007F6F97" w:rsidRPr="008D6F0B">
        <w:rPr>
          <w:rFonts w:asciiTheme="majorHAnsi" w:hAnsiTheme="majorHAnsi" w:cs="Arial"/>
          <w:sz w:val="22"/>
          <w:szCs w:val="22"/>
        </w:rPr>
        <w:tab/>
      </w:r>
      <w:r w:rsidRPr="008D6F0B">
        <w:rPr>
          <w:rFonts w:asciiTheme="majorHAnsi" w:hAnsiTheme="majorHAnsi" w:cs="Arial"/>
          <w:sz w:val="22"/>
          <w:szCs w:val="22"/>
        </w:rPr>
        <w:tab/>
        <w:t>Opdrachtnemer</w:t>
      </w:r>
    </w:p>
    <w:p w14:paraId="6190CA66" w14:textId="77777777" w:rsidR="00FE74F6" w:rsidRPr="008D6F0B" w:rsidRDefault="00FE74F6" w:rsidP="003831B2">
      <w:pPr>
        <w:rPr>
          <w:rFonts w:asciiTheme="majorHAnsi" w:hAnsiTheme="majorHAnsi" w:cs="Arial"/>
          <w:sz w:val="22"/>
          <w:szCs w:val="22"/>
        </w:rPr>
      </w:pPr>
    </w:p>
    <w:p w14:paraId="31330289" w14:textId="20D58094" w:rsidR="0027483A" w:rsidRPr="008D6F0B" w:rsidRDefault="0027483A" w:rsidP="003831B2">
      <w:pPr>
        <w:rPr>
          <w:rFonts w:asciiTheme="majorHAnsi" w:hAnsiTheme="majorHAnsi" w:cs="Arial"/>
          <w:sz w:val="22"/>
          <w:szCs w:val="22"/>
        </w:rPr>
      </w:pPr>
      <w:r w:rsidRPr="008D6F0B">
        <w:rPr>
          <w:rFonts w:asciiTheme="majorHAnsi" w:hAnsiTheme="majorHAnsi" w:cs="Arial"/>
          <w:sz w:val="22"/>
          <w:szCs w:val="22"/>
        </w:rPr>
        <w:t xml:space="preserve">[Naam </w:t>
      </w:r>
      <w:r w:rsidR="00460458" w:rsidRPr="008D6F0B">
        <w:rPr>
          <w:rFonts w:asciiTheme="majorHAnsi" w:hAnsiTheme="majorHAnsi" w:cs="Arial"/>
          <w:sz w:val="22"/>
          <w:szCs w:val="22"/>
        </w:rPr>
        <w:t>aanbestedende</w:t>
      </w:r>
      <w:r w:rsidRPr="008D6F0B">
        <w:rPr>
          <w:rFonts w:asciiTheme="majorHAnsi" w:hAnsiTheme="majorHAnsi" w:cs="Arial"/>
          <w:sz w:val="22"/>
          <w:szCs w:val="22"/>
        </w:rPr>
        <w:t xml:space="preserve"> dienst]</w:t>
      </w:r>
      <w:r w:rsidRPr="008D6F0B">
        <w:rPr>
          <w:rFonts w:asciiTheme="majorHAnsi" w:hAnsiTheme="majorHAnsi" w:cs="Arial"/>
          <w:sz w:val="22"/>
          <w:szCs w:val="22"/>
        </w:rPr>
        <w:tab/>
      </w:r>
      <w:r w:rsidRPr="008D6F0B">
        <w:rPr>
          <w:rFonts w:asciiTheme="majorHAnsi" w:hAnsiTheme="majorHAnsi" w:cs="Arial"/>
          <w:sz w:val="22"/>
          <w:szCs w:val="22"/>
        </w:rPr>
        <w:tab/>
      </w:r>
      <w:r w:rsidR="007F6F97" w:rsidRPr="008D6F0B">
        <w:rPr>
          <w:rFonts w:asciiTheme="majorHAnsi" w:hAnsiTheme="majorHAnsi" w:cs="Arial"/>
          <w:sz w:val="22"/>
          <w:szCs w:val="22"/>
        </w:rPr>
        <w:tab/>
      </w:r>
      <w:r w:rsidR="007F6F97" w:rsidRPr="008D6F0B">
        <w:rPr>
          <w:rFonts w:asciiTheme="majorHAnsi" w:hAnsiTheme="majorHAnsi" w:cs="Arial"/>
          <w:sz w:val="22"/>
          <w:szCs w:val="22"/>
        </w:rPr>
        <w:tab/>
      </w:r>
      <w:r w:rsidRPr="008D6F0B">
        <w:rPr>
          <w:rFonts w:asciiTheme="majorHAnsi" w:hAnsiTheme="majorHAnsi" w:cs="Arial"/>
          <w:sz w:val="22"/>
          <w:szCs w:val="22"/>
        </w:rPr>
        <w:t>[Naam Leverancier]</w:t>
      </w:r>
    </w:p>
    <w:p w14:paraId="686C485C" w14:textId="77777777" w:rsidR="00A12BE1" w:rsidRPr="008D6F0B" w:rsidRDefault="00A12BE1" w:rsidP="003831B2">
      <w:pPr>
        <w:rPr>
          <w:rFonts w:asciiTheme="majorHAnsi" w:hAnsiTheme="majorHAnsi" w:cs="Arial"/>
          <w:sz w:val="22"/>
          <w:szCs w:val="22"/>
        </w:rPr>
      </w:pPr>
    </w:p>
    <w:p w14:paraId="0CF50ECD" w14:textId="3E2CC60E" w:rsidR="0027483A" w:rsidRPr="008D6F0B" w:rsidRDefault="004D1819" w:rsidP="003831B2">
      <w:pPr>
        <w:rPr>
          <w:rFonts w:asciiTheme="majorHAnsi" w:hAnsiTheme="majorHAnsi" w:cs="Arial"/>
          <w:sz w:val="22"/>
          <w:szCs w:val="22"/>
        </w:rPr>
      </w:pPr>
      <w:r w:rsidRPr="008D6F0B">
        <w:rPr>
          <w:rFonts w:asciiTheme="majorHAnsi" w:hAnsiTheme="majorHAnsi" w:cs="Arial"/>
          <w:sz w:val="22"/>
          <w:szCs w:val="22"/>
        </w:rPr>
        <w:t xml:space="preserve">[plaats], </w:t>
      </w:r>
      <w:r w:rsidR="007F6F97" w:rsidRPr="008D6F0B">
        <w:rPr>
          <w:rFonts w:asciiTheme="majorHAnsi" w:hAnsiTheme="majorHAnsi" w:cs="Arial"/>
          <w:sz w:val="22"/>
          <w:szCs w:val="22"/>
        </w:rPr>
        <w:tab/>
      </w:r>
      <w:r w:rsidR="007F6F97" w:rsidRPr="008D6F0B">
        <w:rPr>
          <w:rFonts w:asciiTheme="majorHAnsi" w:hAnsiTheme="majorHAnsi" w:cs="Arial"/>
          <w:sz w:val="22"/>
          <w:szCs w:val="22"/>
        </w:rPr>
        <w:tab/>
      </w:r>
      <w:r w:rsidR="007F6F97" w:rsidRPr="008D6F0B">
        <w:rPr>
          <w:rFonts w:asciiTheme="majorHAnsi" w:hAnsiTheme="majorHAnsi" w:cs="Arial"/>
          <w:sz w:val="22"/>
          <w:szCs w:val="22"/>
        </w:rPr>
        <w:tab/>
      </w:r>
      <w:r w:rsidR="007F6F97" w:rsidRPr="008D6F0B">
        <w:rPr>
          <w:rFonts w:asciiTheme="majorHAnsi" w:hAnsiTheme="majorHAnsi" w:cs="Arial"/>
          <w:sz w:val="22"/>
          <w:szCs w:val="22"/>
        </w:rPr>
        <w:tab/>
      </w:r>
      <w:r w:rsidR="0027483A" w:rsidRPr="008D6F0B">
        <w:rPr>
          <w:rFonts w:asciiTheme="majorHAnsi" w:hAnsiTheme="majorHAnsi" w:cs="Arial"/>
          <w:sz w:val="22"/>
          <w:szCs w:val="22"/>
        </w:rPr>
        <w:tab/>
      </w:r>
      <w:r w:rsidR="0027483A" w:rsidRPr="008D6F0B">
        <w:rPr>
          <w:rFonts w:asciiTheme="majorHAnsi" w:hAnsiTheme="majorHAnsi" w:cs="Arial"/>
          <w:sz w:val="22"/>
          <w:szCs w:val="22"/>
        </w:rPr>
        <w:tab/>
        <w:t>[plaats]</w:t>
      </w:r>
    </w:p>
    <w:p w14:paraId="1D20E8EF" w14:textId="77777777" w:rsidR="00A12BE1" w:rsidRPr="008D6F0B" w:rsidRDefault="00A12BE1" w:rsidP="003831B2">
      <w:pPr>
        <w:rPr>
          <w:rFonts w:asciiTheme="majorHAnsi" w:hAnsiTheme="majorHAnsi" w:cs="Arial"/>
          <w:sz w:val="22"/>
          <w:szCs w:val="22"/>
        </w:rPr>
      </w:pPr>
    </w:p>
    <w:p w14:paraId="2F8CA095" w14:textId="40CEE205" w:rsidR="00460458" w:rsidRPr="008D6F0B" w:rsidRDefault="004D1819" w:rsidP="003831B2">
      <w:pPr>
        <w:rPr>
          <w:rFonts w:asciiTheme="majorHAnsi" w:hAnsiTheme="majorHAnsi" w:cs="Arial"/>
          <w:sz w:val="22"/>
          <w:szCs w:val="22"/>
        </w:rPr>
      </w:pPr>
      <w:r w:rsidRPr="008D6F0B">
        <w:rPr>
          <w:rFonts w:asciiTheme="majorHAnsi" w:hAnsiTheme="majorHAnsi" w:cs="Arial"/>
          <w:sz w:val="22"/>
          <w:szCs w:val="22"/>
        </w:rPr>
        <w:t xml:space="preserve">d.d. </w:t>
      </w:r>
      <w:r w:rsidR="0027483A" w:rsidRPr="008D6F0B">
        <w:rPr>
          <w:rFonts w:asciiTheme="majorHAnsi" w:hAnsiTheme="majorHAnsi" w:cs="Arial"/>
          <w:sz w:val="22"/>
          <w:szCs w:val="22"/>
        </w:rPr>
        <w:t>[datum]</w:t>
      </w:r>
      <w:r w:rsidR="0027483A" w:rsidRPr="008D6F0B">
        <w:rPr>
          <w:rFonts w:asciiTheme="majorHAnsi" w:hAnsiTheme="majorHAnsi" w:cs="Arial"/>
          <w:sz w:val="22"/>
          <w:szCs w:val="22"/>
        </w:rPr>
        <w:tab/>
      </w:r>
      <w:r w:rsidR="0027483A" w:rsidRPr="008D6F0B">
        <w:rPr>
          <w:rFonts w:asciiTheme="majorHAnsi" w:hAnsiTheme="majorHAnsi" w:cs="Arial"/>
          <w:sz w:val="22"/>
          <w:szCs w:val="22"/>
        </w:rPr>
        <w:tab/>
      </w:r>
      <w:r w:rsidR="0027483A" w:rsidRPr="008D6F0B">
        <w:rPr>
          <w:rFonts w:asciiTheme="majorHAnsi" w:hAnsiTheme="majorHAnsi" w:cs="Arial"/>
          <w:sz w:val="22"/>
          <w:szCs w:val="22"/>
        </w:rPr>
        <w:tab/>
      </w:r>
      <w:r w:rsidR="007F6F97" w:rsidRPr="008D6F0B">
        <w:rPr>
          <w:rFonts w:asciiTheme="majorHAnsi" w:hAnsiTheme="majorHAnsi" w:cs="Arial"/>
          <w:sz w:val="22"/>
          <w:szCs w:val="22"/>
        </w:rPr>
        <w:tab/>
      </w:r>
      <w:r w:rsidR="0027483A" w:rsidRPr="008D6F0B">
        <w:rPr>
          <w:rFonts w:asciiTheme="majorHAnsi" w:hAnsiTheme="majorHAnsi" w:cs="Arial"/>
          <w:sz w:val="22"/>
          <w:szCs w:val="22"/>
        </w:rPr>
        <w:tab/>
      </w:r>
      <w:r w:rsidR="0027483A" w:rsidRPr="008D6F0B">
        <w:rPr>
          <w:rFonts w:asciiTheme="majorHAnsi" w:hAnsiTheme="majorHAnsi" w:cs="Arial"/>
          <w:sz w:val="22"/>
          <w:szCs w:val="22"/>
        </w:rPr>
        <w:tab/>
        <w:t>d.d. [datum]</w:t>
      </w:r>
    </w:p>
    <w:p w14:paraId="7A86E3E4" w14:textId="77777777" w:rsidR="00A12BE1" w:rsidRPr="008D6F0B" w:rsidRDefault="00A12BE1" w:rsidP="003831B2">
      <w:pPr>
        <w:rPr>
          <w:rFonts w:asciiTheme="majorHAnsi" w:hAnsiTheme="majorHAnsi" w:cs="Arial"/>
          <w:sz w:val="22"/>
          <w:szCs w:val="22"/>
        </w:rPr>
      </w:pPr>
    </w:p>
    <w:p w14:paraId="7B94D2E4" w14:textId="77777777" w:rsidR="00A12BE1" w:rsidRPr="008D6F0B" w:rsidRDefault="00A12BE1" w:rsidP="003831B2">
      <w:pPr>
        <w:rPr>
          <w:rFonts w:asciiTheme="majorHAnsi" w:hAnsiTheme="majorHAnsi" w:cs="Arial"/>
          <w:sz w:val="22"/>
          <w:szCs w:val="22"/>
        </w:rPr>
      </w:pPr>
    </w:p>
    <w:p w14:paraId="176B6719" w14:textId="77777777" w:rsidR="00A12BE1" w:rsidRPr="008D6F0B" w:rsidRDefault="00A12BE1" w:rsidP="003831B2">
      <w:pPr>
        <w:rPr>
          <w:rFonts w:asciiTheme="majorHAnsi" w:hAnsiTheme="majorHAnsi" w:cs="Arial"/>
          <w:sz w:val="22"/>
          <w:szCs w:val="22"/>
        </w:rPr>
      </w:pPr>
    </w:p>
    <w:p w14:paraId="0E5EDDB6" w14:textId="77777777" w:rsidR="00A12BE1" w:rsidRPr="008D6F0B" w:rsidRDefault="00A12BE1" w:rsidP="003831B2">
      <w:pPr>
        <w:rPr>
          <w:rFonts w:asciiTheme="majorHAnsi" w:hAnsiTheme="majorHAnsi" w:cs="Arial"/>
          <w:sz w:val="22"/>
          <w:szCs w:val="22"/>
        </w:rPr>
      </w:pPr>
    </w:p>
    <w:p w14:paraId="23E1930C" w14:textId="77777777" w:rsidR="00A12BE1" w:rsidRPr="008D6F0B" w:rsidRDefault="00A12BE1" w:rsidP="003831B2">
      <w:pPr>
        <w:rPr>
          <w:rFonts w:asciiTheme="majorHAnsi" w:hAnsiTheme="majorHAnsi" w:cs="Arial"/>
          <w:sz w:val="22"/>
          <w:szCs w:val="22"/>
        </w:rPr>
      </w:pPr>
    </w:p>
    <w:p w14:paraId="40F93BFC" w14:textId="347F13CE" w:rsidR="00460458" w:rsidRPr="008D6F0B" w:rsidRDefault="00460458" w:rsidP="003831B2">
      <w:pPr>
        <w:rPr>
          <w:rFonts w:asciiTheme="majorHAnsi" w:hAnsiTheme="majorHAnsi" w:cs="Arial"/>
          <w:sz w:val="22"/>
          <w:szCs w:val="22"/>
        </w:rPr>
      </w:pPr>
      <w:r w:rsidRPr="008D6F0B">
        <w:rPr>
          <w:rFonts w:asciiTheme="majorHAnsi" w:hAnsiTheme="majorHAnsi" w:cs="Arial"/>
          <w:sz w:val="22"/>
          <w:szCs w:val="22"/>
        </w:rPr>
        <w:t xml:space="preserve">Bijlagen bij deze Overeenkomst: </w:t>
      </w:r>
    </w:p>
    <w:p w14:paraId="706DB240" w14:textId="2BD250C8" w:rsidR="00460458" w:rsidRPr="008D6F0B" w:rsidRDefault="00460458" w:rsidP="00460458">
      <w:pPr>
        <w:rPr>
          <w:rFonts w:asciiTheme="majorHAnsi" w:hAnsiTheme="majorHAnsi" w:cs="Arial"/>
          <w:sz w:val="22"/>
          <w:szCs w:val="22"/>
        </w:rPr>
      </w:pPr>
      <w:r w:rsidRPr="008D6F0B">
        <w:rPr>
          <w:rFonts w:asciiTheme="majorHAnsi" w:hAnsiTheme="majorHAnsi" w:cs="Arial"/>
          <w:sz w:val="22"/>
          <w:szCs w:val="22"/>
        </w:rPr>
        <w:t xml:space="preserve">Bijlage I: </w:t>
      </w:r>
      <w:r w:rsidRPr="008D6F0B">
        <w:rPr>
          <w:rFonts w:asciiTheme="majorHAnsi" w:hAnsiTheme="majorHAnsi" w:cs="Arial"/>
          <w:sz w:val="22"/>
          <w:szCs w:val="22"/>
        </w:rPr>
        <w:tab/>
        <w:t xml:space="preserve">Nota’s van inlichtingen d.d.[datum] met kenmerk [kenmerk]; </w:t>
      </w:r>
      <w:r w:rsidRPr="008D6F0B">
        <w:rPr>
          <w:rFonts w:ascii="MS Gothic" w:eastAsia="MS Gothic" w:hAnsi="MS Gothic" w:cs="MS Gothic" w:hint="eastAsia"/>
          <w:sz w:val="22"/>
          <w:szCs w:val="22"/>
        </w:rPr>
        <w:t> </w:t>
      </w:r>
    </w:p>
    <w:p w14:paraId="3B5C3F5B" w14:textId="2C8F5B85" w:rsidR="00460458" w:rsidRPr="008D6F0B" w:rsidRDefault="00A12BE1" w:rsidP="00460458">
      <w:pPr>
        <w:ind w:left="1418" w:hanging="1418"/>
        <w:rPr>
          <w:rFonts w:asciiTheme="majorHAnsi" w:hAnsiTheme="majorHAnsi" w:cs="Arial"/>
          <w:sz w:val="22"/>
          <w:szCs w:val="22"/>
        </w:rPr>
      </w:pPr>
      <w:r w:rsidRPr="008D6F0B">
        <w:rPr>
          <w:rFonts w:asciiTheme="majorHAnsi" w:hAnsiTheme="majorHAnsi" w:cs="Arial"/>
          <w:sz w:val="22"/>
          <w:szCs w:val="22"/>
        </w:rPr>
        <w:t xml:space="preserve">Bijlage II: </w:t>
      </w:r>
      <w:r w:rsidRPr="008D6F0B">
        <w:rPr>
          <w:rFonts w:asciiTheme="majorHAnsi" w:hAnsiTheme="majorHAnsi" w:cs="Arial"/>
          <w:sz w:val="22"/>
          <w:szCs w:val="22"/>
        </w:rPr>
        <w:tab/>
      </w:r>
      <w:r w:rsidR="00460458" w:rsidRPr="008D6F0B">
        <w:rPr>
          <w:rFonts w:asciiTheme="majorHAnsi" w:hAnsiTheme="majorHAnsi" w:cs="Arial"/>
          <w:sz w:val="22"/>
          <w:szCs w:val="22"/>
        </w:rPr>
        <w:t xml:space="preserve">Beschrijvend document Doelgroepenvervoer (inclusief Programma van Eisen, alle bijlagen) d.d. [datum], kenmerk [kenmerk]; </w:t>
      </w:r>
      <w:r w:rsidR="00460458" w:rsidRPr="008D6F0B">
        <w:rPr>
          <w:rFonts w:ascii="MS Gothic" w:eastAsia="MS Gothic" w:hAnsi="MS Gothic" w:cs="MS Gothic" w:hint="eastAsia"/>
          <w:sz w:val="22"/>
          <w:szCs w:val="22"/>
        </w:rPr>
        <w:t> </w:t>
      </w:r>
    </w:p>
    <w:p w14:paraId="5CF75482" w14:textId="758D682E" w:rsidR="00460458" w:rsidRPr="008D6F0B" w:rsidRDefault="00A12BE1" w:rsidP="00460458">
      <w:pPr>
        <w:rPr>
          <w:rFonts w:asciiTheme="majorHAnsi" w:hAnsiTheme="majorHAnsi" w:cs="Arial"/>
          <w:sz w:val="22"/>
          <w:szCs w:val="22"/>
        </w:rPr>
      </w:pPr>
      <w:r w:rsidRPr="008D6F0B">
        <w:rPr>
          <w:rFonts w:asciiTheme="majorHAnsi" w:hAnsiTheme="majorHAnsi" w:cs="Arial"/>
          <w:sz w:val="22"/>
          <w:szCs w:val="22"/>
        </w:rPr>
        <w:t>Bijlage III:</w:t>
      </w:r>
      <w:r w:rsidRPr="008D6F0B">
        <w:rPr>
          <w:rFonts w:asciiTheme="majorHAnsi" w:hAnsiTheme="majorHAnsi" w:cs="Arial"/>
          <w:sz w:val="22"/>
          <w:szCs w:val="22"/>
        </w:rPr>
        <w:tab/>
      </w:r>
      <w:r w:rsidR="00460458" w:rsidRPr="008D6F0B">
        <w:rPr>
          <w:rFonts w:asciiTheme="majorHAnsi" w:hAnsiTheme="majorHAnsi" w:cs="Arial"/>
          <w:sz w:val="22"/>
          <w:szCs w:val="22"/>
        </w:rPr>
        <w:t xml:space="preserve">Algemene Inkoopvoorwaarden voor leveringen en diensten VNG </w:t>
      </w:r>
    </w:p>
    <w:p w14:paraId="1771DFE3" w14:textId="2401116F" w:rsidR="00460458" w:rsidRPr="008D6F0B" w:rsidRDefault="00460458" w:rsidP="00460458">
      <w:pPr>
        <w:rPr>
          <w:rFonts w:asciiTheme="majorHAnsi" w:hAnsiTheme="majorHAnsi" w:cs="Arial"/>
          <w:sz w:val="22"/>
          <w:szCs w:val="22"/>
        </w:rPr>
      </w:pPr>
      <w:r w:rsidRPr="008D6F0B">
        <w:rPr>
          <w:rFonts w:asciiTheme="majorHAnsi" w:hAnsiTheme="majorHAnsi" w:cs="Arial"/>
          <w:sz w:val="22"/>
          <w:szCs w:val="22"/>
        </w:rPr>
        <w:t xml:space="preserve">Bijlage IV: </w:t>
      </w:r>
      <w:r w:rsidRPr="008D6F0B">
        <w:rPr>
          <w:rFonts w:asciiTheme="majorHAnsi" w:hAnsiTheme="majorHAnsi" w:cs="Arial"/>
          <w:sz w:val="22"/>
          <w:szCs w:val="22"/>
        </w:rPr>
        <w:tab/>
        <w:t xml:space="preserve">Aanbieding van Opdrachtnemer d.d. [datum] met kenmerk [kenmerk]. </w:t>
      </w:r>
    </w:p>
    <w:p w14:paraId="0B02292C" w14:textId="77777777" w:rsidR="00460458" w:rsidRPr="008D6F0B" w:rsidRDefault="00460458" w:rsidP="003831B2">
      <w:pPr>
        <w:rPr>
          <w:rFonts w:asciiTheme="majorHAnsi" w:hAnsiTheme="majorHAnsi" w:cs="Arial"/>
          <w:sz w:val="22"/>
          <w:szCs w:val="22"/>
        </w:rPr>
      </w:pPr>
    </w:p>
    <w:p w14:paraId="39B26D3B" w14:textId="77777777" w:rsidR="00460458" w:rsidRPr="008D6F0B" w:rsidRDefault="00460458" w:rsidP="003831B2">
      <w:pPr>
        <w:rPr>
          <w:rFonts w:asciiTheme="majorHAnsi" w:hAnsiTheme="majorHAnsi" w:cs="Arial"/>
          <w:sz w:val="22"/>
          <w:szCs w:val="22"/>
        </w:rPr>
      </w:pPr>
    </w:p>
    <w:p w14:paraId="0D154482" w14:textId="77777777" w:rsidR="00460458" w:rsidRPr="008D6F0B" w:rsidRDefault="00460458" w:rsidP="003831B2">
      <w:pPr>
        <w:rPr>
          <w:rFonts w:asciiTheme="majorHAnsi" w:hAnsiTheme="majorHAnsi" w:cs="Arial"/>
          <w:sz w:val="22"/>
          <w:szCs w:val="22"/>
        </w:rPr>
      </w:pPr>
    </w:p>
    <w:p w14:paraId="03F1DB10" w14:textId="77777777" w:rsidR="00460458" w:rsidRPr="008D6F0B" w:rsidRDefault="00460458" w:rsidP="003831B2">
      <w:pPr>
        <w:rPr>
          <w:rFonts w:asciiTheme="majorHAnsi" w:hAnsiTheme="majorHAnsi" w:cs="Arial"/>
          <w:sz w:val="22"/>
          <w:szCs w:val="22"/>
        </w:rPr>
      </w:pPr>
    </w:p>
    <w:sectPr w:rsidR="00460458" w:rsidRPr="008D6F0B" w:rsidSect="00A12BE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10EE" w14:textId="77777777" w:rsidR="00CE0F07" w:rsidRDefault="00CE0F07" w:rsidP="00A12BE1">
      <w:r>
        <w:separator/>
      </w:r>
    </w:p>
  </w:endnote>
  <w:endnote w:type="continuationSeparator" w:id="0">
    <w:p w14:paraId="1973C701" w14:textId="77777777" w:rsidR="00CE0F07" w:rsidRDefault="00CE0F07" w:rsidP="00A1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95F04" w14:textId="77777777" w:rsidR="00A12BE1" w:rsidRDefault="00A12B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467401"/>
      <w:docPartObj>
        <w:docPartGallery w:val="Page Numbers (Bottom of Page)"/>
        <w:docPartUnique/>
      </w:docPartObj>
    </w:sdtPr>
    <w:sdtEndPr>
      <w:rPr>
        <w:rFonts w:ascii="Arial" w:hAnsi="Arial" w:cs="Arial"/>
        <w:sz w:val="16"/>
        <w:szCs w:val="16"/>
      </w:rPr>
    </w:sdtEndPr>
    <w:sdtContent>
      <w:p w14:paraId="7F032973" w14:textId="1462F4F5" w:rsidR="00A12BE1" w:rsidRPr="00A12BE1" w:rsidRDefault="00A12BE1">
        <w:pPr>
          <w:pStyle w:val="Voettekst"/>
          <w:jc w:val="right"/>
          <w:rPr>
            <w:rFonts w:ascii="Arial" w:hAnsi="Arial" w:cs="Arial"/>
            <w:sz w:val="16"/>
            <w:szCs w:val="16"/>
          </w:rPr>
        </w:pPr>
        <w:r w:rsidRPr="00A12BE1">
          <w:rPr>
            <w:rFonts w:ascii="Arial" w:hAnsi="Arial" w:cs="Arial"/>
            <w:sz w:val="16"/>
            <w:szCs w:val="16"/>
          </w:rPr>
          <w:fldChar w:fldCharType="begin"/>
        </w:r>
        <w:r w:rsidRPr="00A12BE1">
          <w:rPr>
            <w:rFonts w:ascii="Arial" w:hAnsi="Arial" w:cs="Arial"/>
            <w:sz w:val="16"/>
            <w:szCs w:val="16"/>
          </w:rPr>
          <w:instrText>PAGE   \* MERGEFORMAT</w:instrText>
        </w:r>
        <w:r w:rsidRPr="00A12BE1">
          <w:rPr>
            <w:rFonts w:ascii="Arial" w:hAnsi="Arial" w:cs="Arial"/>
            <w:sz w:val="16"/>
            <w:szCs w:val="16"/>
          </w:rPr>
          <w:fldChar w:fldCharType="separate"/>
        </w:r>
        <w:r w:rsidR="00865C82">
          <w:rPr>
            <w:rFonts w:ascii="Arial" w:hAnsi="Arial" w:cs="Arial"/>
            <w:noProof/>
            <w:sz w:val="16"/>
            <w:szCs w:val="16"/>
          </w:rPr>
          <w:t>9</w:t>
        </w:r>
        <w:r w:rsidRPr="00A12BE1">
          <w:rPr>
            <w:rFonts w:ascii="Arial" w:hAnsi="Arial" w:cs="Arial"/>
            <w:sz w:val="16"/>
            <w:szCs w:val="16"/>
          </w:rPr>
          <w:fldChar w:fldCharType="end"/>
        </w:r>
      </w:p>
    </w:sdtContent>
  </w:sdt>
  <w:p w14:paraId="62FF57C6" w14:textId="77777777" w:rsidR="00A12BE1" w:rsidRDefault="00A12BE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2658" w14:textId="77777777" w:rsidR="00A12BE1" w:rsidRDefault="00A12B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FCEA" w14:textId="77777777" w:rsidR="00CE0F07" w:rsidRDefault="00CE0F07" w:rsidP="00A12BE1">
      <w:r>
        <w:separator/>
      </w:r>
    </w:p>
  </w:footnote>
  <w:footnote w:type="continuationSeparator" w:id="0">
    <w:p w14:paraId="1BE90C0B" w14:textId="77777777" w:rsidR="00CE0F07" w:rsidRDefault="00CE0F07" w:rsidP="00A1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93EF" w14:textId="0B8E2343" w:rsidR="00A12BE1" w:rsidRDefault="00A12B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4FF8" w14:textId="66EB75F0" w:rsidR="00A12BE1" w:rsidRDefault="00A12BE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966B" w14:textId="08785629" w:rsidR="00A12BE1" w:rsidRDefault="00A12B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35301F"/>
    <w:multiLevelType w:val="singleLevel"/>
    <w:tmpl w:val="2DFC60B2"/>
    <w:lvl w:ilvl="0">
      <w:start w:val="1"/>
      <w:numFmt w:val="decimal"/>
      <w:lvlText w:val="%1."/>
      <w:legacy w:legacy="1" w:legacySpace="120" w:legacyIndent="360"/>
      <w:lvlJc w:val="left"/>
      <w:pPr>
        <w:ind w:left="360" w:hanging="360"/>
      </w:pPr>
    </w:lvl>
  </w:abstractNum>
  <w:abstractNum w:abstractNumId="15" w15:restartNumberingAfterBreak="0">
    <w:nsid w:val="302F26CD"/>
    <w:multiLevelType w:val="hybridMultilevel"/>
    <w:tmpl w:val="F84AE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412A0"/>
    <w:multiLevelType w:val="hybridMultilevel"/>
    <w:tmpl w:val="342281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103B9"/>
    <w:multiLevelType w:val="hybridMultilevel"/>
    <w:tmpl w:val="B1127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44893"/>
    <w:multiLevelType w:val="hybridMultilevel"/>
    <w:tmpl w:val="4BB4C120"/>
    <w:lvl w:ilvl="0" w:tplc="AAFC0C6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19"/>
    <w:rsid w:val="000B3CD2"/>
    <w:rsid w:val="000B75D7"/>
    <w:rsid w:val="000F18A9"/>
    <w:rsid w:val="00117F24"/>
    <w:rsid w:val="001F05D0"/>
    <w:rsid w:val="00266FC4"/>
    <w:rsid w:val="0027483A"/>
    <w:rsid w:val="002965E1"/>
    <w:rsid w:val="002B7A86"/>
    <w:rsid w:val="00376F16"/>
    <w:rsid w:val="003831B2"/>
    <w:rsid w:val="003C4C76"/>
    <w:rsid w:val="00435FC9"/>
    <w:rsid w:val="00460458"/>
    <w:rsid w:val="004D1819"/>
    <w:rsid w:val="007A204A"/>
    <w:rsid w:val="007E335B"/>
    <w:rsid w:val="007F6F97"/>
    <w:rsid w:val="00805CC7"/>
    <w:rsid w:val="00812593"/>
    <w:rsid w:val="008303BB"/>
    <w:rsid w:val="00865C82"/>
    <w:rsid w:val="008B03B3"/>
    <w:rsid w:val="008D6F0B"/>
    <w:rsid w:val="008E2C0A"/>
    <w:rsid w:val="008F28C6"/>
    <w:rsid w:val="0092122C"/>
    <w:rsid w:val="0098061D"/>
    <w:rsid w:val="009E4FEF"/>
    <w:rsid w:val="00A12BE1"/>
    <w:rsid w:val="00A83237"/>
    <w:rsid w:val="00AE6011"/>
    <w:rsid w:val="00B54B58"/>
    <w:rsid w:val="00B55F1B"/>
    <w:rsid w:val="00B63421"/>
    <w:rsid w:val="00BE63DA"/>
    <w:rsid w:val="00CC7CE0"/>
    <w:rsid w:val="00CE0F07"/>
    <w:rsid w:val="00D00433"/>
    <w:rsid w:val="00DB4864"/>
    <w:rsid w:val="00DB5DA2"/>
    <w:rsid w:val="00DE5246"/>
    <w:rsid w:val="00E26BB0"/>
    <w:rsid w:val="00E27254"/>
    <w:rsid w:val="00E5765D"/>
    <w:rsid w:val="00EC096C"/>
    <w:rsid w:val="00FB11FC"/>
    <w:rsid w:val="00FE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9435E"/>
  <w14:defaultImageDpi w14:val="300"/>
  <w15:docId w15:val="{7A6A11ED-8161-4784-9164-BADB8E1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18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1819"/>
    <w:rPr>
      <w:rFonts w:ascii="Lucida Grande" w:hAnsi="Lucida Grande" w:cs="Lucida Grande"/>
      <w:sz w:val="18"/>
      <w:szCs w:val="18"/>
      <w:lang w:val="nl-NL"/>
    </w:rPr>
  </w:style>
  <w:style w:type="paragraph" w:styleId="Lijstalinea">
    <w:name w:val="List Paragraph"/>
    <w:basedOn w:val="Standaard"/>
    <w:uiPriority w:val="34"/>
    <w:qFormat/>
    <w:rsid w:val="004D1819"/>
    <w:pPr>
      <w:ind w:left="720"/>
      <w:contextualSpacing/>
    </w:pPr>
  </w:style>
  <w:style w:type="paragraph" w:styleId="Normaalweb">
    <w:name w:val="Normal (Web)"/>
    <w:basedOn w:val="Standaard"/>
    <w:uiPriority w:val="99"/>
    <w:semiHidden/>
    <w:unhideWhenUsed/>
    <w:rsid w:val="003831B2"/>
    <w:pPr>
      <w:spacing w:before="100" w:beforeAutospacing="1" w:after="100" w:afterAutospacing="1"/>
    </w:pPr>
    <w:rPr>
      <w:rFonts w:ascii="Times" w:hAnsi="Times" w:cs="Times New Roman"/>
      <w:sz w:val="20"/>
      <w:szCs w:val="20"/>
    </w:rPr>
  </w:style>
  <w:style w:type="paragraph" w:styleId="Koptekst">
    <w:name w:val="header"/>
    <w:basedOn w:val="Standaard"/>
    <w:link w:val="KoptekstChar"/>
    <w:uiPriority w:val="99"/>
    <w:unhideWhenUsed/>
    <w:rsid w:val="00A12BE1"/>
    <w:pPr>
      <w:tabs>
        <w:tab w:val="center" w:pos="4536"/>
        <w:tab w:val="right" w:pos="9072"/>
      </w:tabs>
    </w:pPr>
  </w:style>
  <w:style w:type="character" w:customStyle="1" w:styleId="KoptekstChar">
    <w:name w:val="Koptekst Char"/>
    <w:basedOn w:val="Standaardalinea-lettertype"/>
    <w:link w:val="Koptekst"/>
    <w:uiPriority w:val="99"/>
    <w:rsid w:val="00A12BE1"/>
    <w:rPr>
      <w:lang w:val="nl-NL"/>
    </w:rPr>
  </w:style>
  <w:style w:type="paragraph" w:styleId="Voettekst">
    <w:name w:val="footer"/>
    <w:basedOn w:val="Standaard"/>
    <w:link w:val="VoettekstChar"/>
    <w:uiPriority w:val="99"/>
    <w:unhideWhenUsed/>
    <w:rsid w:val="00A12BE1"/>
    <w:pPr>
      <w:tabs>
        <w:tab w:val="center" w:pos="4536"/>
        <w:tab w:val="right" w:pos="9072"/>
      </w:tabs>
    </w:pPr>
  </w:style>
  <w:style w:type="character" w:customStyle="1" w:styleId="VoettekstChar">
    <w:name w:val="Voettekst Char"/>
    <w:basedOn w:val="Standaardalinea-lettertype"/>
    <w:link w:val="Voettekst"/>
    <w:uiPriority w:val="99"/>
    <w:rsid w:val="00A12BE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846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1484366B52FE469653C99FF8E6E6F8" ma:contentTypeVersion="2" ma:contentTypeDescription="Een nieuw document maken." ma:contentTypeScope="" ma:versionID="64238efd83cf425765a41b6f6dacb422">
  <xsd:schema xmlns:xsd="http://www.w3.org/2001/XMLSchema" xmlns:xs="http://www.w3.org/2001/XMLSchema" xmlns:p="http://schemas.microsoft.com/office/2006/metadata/properties" xmlns:ns2="4d1bccb0-8aca-4b6c-81d0-54903fa1ff35" targetNamespace="http://schemas.microsoft.com/office/2006/metadata/properties" ma:root="true" ma:fieldsID="1b580ed87d611410c406cf3c99f6fbb8" ns2:_="">
    <xsd:import namespace="4d1bccb0-8aca-4b6c-81d0-54903fa1ff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ccb0-8aca-4b6c-81d0-54903fa1ff3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887F-74EB-49F1-BFAC-20DA31CEF64F}">
  <ds:schemaRefs>
    <ds:schemaRef ds:uri="http://schemas.microsoft.com/sharepoint/v3/contenttype/forms"/>
  </ds:schemaRefs>
</ds:datastoreItem>
</file>

<file path=customXml/itemProps2.xml><?xml version="1.0" encoding="utf-8"?>
<ds:datastoreItem xmlns:ds="http://schemas.openxmlformats.org/officeDocument/2006/customXml" ds:itemID="{BA91F6A9-3D39-4213-8128-B6EF22C67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DCD35-1D02-4C83-96DF-D13508AF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ccb0-8aca-4b6c-81d0-54903fa1f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2CB0C-F77D-4FFB-B0E5-3E5BDDC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3520</Words>
  <Characters>19360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Koopmans</dc:creator>
  <cp:keywords/>
  <dc:description/>
  <cp:lastModifiedBy>HP Pavilion</cp:lastModifiedBy>
  <cp:revision>7</cp:revision>
  <dcterms:created xsi:type="dcterms:W3CDTF">2017-01-23T08:02:00Z</dcterms:created>
  <dcterms:modified xsi:type="dcterms:W3CDTF">2017-02-15T08:04:00Z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0x010100141484366B52FE469653C99FF8E6E6F8</vt:lpwstr>
  </property>
</Properties>
</file>