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7191B" w14:textId="04CA02A2" w:rsidR="002846F7" w:rsidRDefault="002846F7" w:rsidP="00B15124">
      <w:pPr>
        <w:rPr>
          <w:rFonts w:cstheme="minorHAnsi"/>
        </w:rPr>
      </w:pPr>
      <w:r>
        <w:rPr>
          <w:noProof/>
        </w:rPr>
        <w:drawing>
          <wp:anchor distT="0" distB="0" distL="114300" distR="114300" simplePos="0" relativeHeight="251844608" behindDoc="0" locked="0" layoutInCell="1" allowOverlap="1" wp14:anchorId="3A036C5A" wp14:editId="57697B51">
            <wp:simplePos x="0" y="0"/>
            <wp:positionH relativeFrom="column">
              <wp:posOffset>0</wp:posOffset>
            </wp:positionH>
            <wp:positionV relativeFrom="paragraph">
              <wp:posOffset>200025</wp:posOffset>
            </wp:positionV>
            <wp:extent cx="2343150" cy="1752600"/>
            <wp:effectExtent l="0" t="0" r="0" b="0"/>
            <wp:wrapSquare wrapText="bothSides"/>
            <wp:docPr id="280" name="Afbeelding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43150" cy="1752600"/>
                    </a:xfrm>
                    <a:prstGeom prst="rect">
                      <a:avLst/>
                    </a:prstGeom>
                    <a:noFill/>
                    <a:ln>
                      <a:noFill/>
                    </a:ln>
                  </pic:spPr>
                </pic:pic>
              </a:graphicData>
            </a:graphic>
          </wp:anchor>
        </w:drawing>
      </w:r>
    </w:p>
    <w:sdt>
      <w:sdtPr>
        <w:rPr>
          <w:rFonts w:cstheme="minorHAnsi"/>
        </w:rPr>
        <w:id w:val="1315381551"/>
        <w:docPartObj>
          <w:docPartGallery w:val="Cover Pages"/>
          <w:docPartUnique/>
        </w:docPartObj>
      </w:sdtPr>
      <w:sdtEndPr/>
      <w:sdtContent>
        <w:p w14:paraId="00E266B5" w14:textId="3BC1C8EE" w:rsidR="00C85D20" w:rsidRPr="00A76E79" w:rsidRDefault="002846F7" w:rsidP="00B15124">
          <w:pPr>
            <w:rPr>
              <w:rFonts w:cstheme="minorHAnsi"/>
            </w:rPr>
          </w:pPr>
          <w:r>
            <w:rPr>
              <w:noProof/>
            </w:rPr>
            <w:drawing>
              <wp:anchor distT="0" distB="0" distL="114300" distR="114300" simplePos="0" relativeHeight="251846656" behindDoc="1" locked="0" layoutInCell="1" allowOverlap="1" wp14:anchorId="0DB0E7A2" wp14:editId="728CB984">
                <wp:simplePos x="0" y="0"/>
                <wp:positionH relativeFrom="column">
                  <wp:posOffset>3381375</wp:posOffset>
                </wp:positionH>
                <wp:positionV relativeFrom="paragraph">
                  <wp:posOffset>12065</wp:posOffset>
                </wp:positionV>
                <wp:extent cx="2457450" cy="1747520"/>
                <wp:effectExtent l="0" t="0" r="0" b="5080"/>
                <wp:wrapSquare wrapText="bothSides"/>
                <wp:docPr id="282" name="Afbeelding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57450" cy="1747520"/>
                        </a:xfrm>
                        <a:prstGeom prst="rect">
                          <a:avLst/>
                        </a:prstGeom>
                        <a:noFill/>
                        <a:ln>
                          <a:noFill/>
                        </a:ln>
                      </pic:spPr>
                    </pic:pic>
                  </a:graphicData>
                </a:graphic>
              </wp:anchor>
            </w:drawing>
          </w:r>
        </w:p>
        <w:p w14:paraId="088ACF8D" w14:textId="77777777" w:rsidR="00C85D20" w:rsidRPr="00A76E79" w:rsidRDefault="00C85D20" w:rsidP="00B15124"/>
        <w:p w14:paraId="504904A0" w14:textId="2B0ADCFB" w:rsidR="00D215D4" w:rsidRPr="002846F7" w:rsidRDefault="2A5C46EF" w:rsidP="002846F7">
          <w:pPr>
            <w:framePr w:w="8204" w:h="3413" w:hRule="exact" w:wrap="notBeside" w:vAnchor="page" w:hAnchor="page" w:x="1549" w:y="6096"/>
            <w:jc w:val="center"/>
            <w:rPr>
              <w:rStyle w:val="Titelvanboek"/>
            </w:rPr>
          </w:pPr>
          <w:r w:rsidRPr="002846F7">
            <w:rPr>
              <w:rStyle w:val="Titelvanboek"/>
              <w:bCs w:val="0"/>
            </w:rPr>
            <w:t>Beschrijvend document bij</w:t>
          </w:r>
        </w:p>
        <w:p w14:paraId="1C436081" w14:textId="5ACC42B1" w:rsidR="00D215D4" w:rsidRPr="002846F7" w:rsidRDefault="2A5C46EF" w:rsidP="002846F7">
          <w:pPr>
            <w:framePr w:w="8204" w:h="3413" w:hRule="exact" w:wrap="notBeside" w:vAnchor="page" w:hAnchor="page" w:x="1549" w:y="6096"/>
            <w:jc w:val="center"/>
            <w:rPr>
              <w:rStyle w:val="Titelvanboek"/>
              <w:sz w:val="14"/>
            </w:rPr>
          </w:pPr>
          <w:r w:rsidRPr="002846F7">
            <w:rPr>
              <w:rStyle w:val="Titelvanboek"/>
              <w:bCs w:val="0"/>
            </w:rPr>
            <w:t>Europese openbare aanbesteding</w:t>
          </w:r>
        </w:p>
        <w:p w14:paraId="5FDA0615" w14:textId="7E9FE5FD" w:rsidR="00D215D4" w:rsidRPr="002846F7" w:rsidRDefault="2A5C46EF" w:rsidP="002846F7">
          <w:pPr>
            <w:framePr w:w="8204" w:h="3413" w:hRule="exact" w:wrap="notBeside" w:vAnchor="page" w:hAnchor="page" w:x="1549" w:y="6096"/>
            <w:jc w:val="center"/>
            <w:rPr>
              <w:rStyle w:val="Titelvanboek"/>
            </w:rPr>
          </w:pPr>
          <w:r w:rsidRPr="002846F7">
            <w:rPr>
              <w:rStyle w:val="Titelvanboek"/>
              <w:bCs w:val="0"/>
            </w:rPr>
            <w:t>'</w:t>
          </w:r>
          <w:r w:rsidR="0058156F" w:rsidRPr="002846F7">
            <w:rPr>
              <w:rStyle w:val="Titelvanboek"/>
              <w:bCs w:val="0"/>
            </w:rPr>
            <w:t>Doelgroepenvervoer</w:t>
          </w:r>
          <w:r w:rsidRPr="002846F7">
            <w:rPr>
              <w:rStyle w:val="Titelvanboek"/>
              <w:bCs w:val="0"/>
            </w:rPr>
            <w:t>'</w:t>
          </w:r>
        </w:p>
        <w:p w14:paraId="4A284FEF" w14:textId="77777777" w:rsidR="001B38EA" w:rsidRPr="00A76E79" w:rsidRDefault="001B38EA" w:rsidP="0001711B">
          <w:pPr>
            <w:framePr w:w="8204" w:h="3413" w:hRule="exact" w:wrap="notBeside" w:vAnchor="page" w:hAnchor="page" w:x="1549" w:y="6096"/>
            <w:rPr>
              <w:b/>
              <w:bCs/>
              <w:iCs/>
              <w:spacing w:val="5"/>
              <w:sz w:val="32"/>
            </w:rPr>
          </w:pPr>
        </w:p>
        <w:p w14:paraId="078F6AC8" w14:textId="77777777" w:rsidR="00C85D20" w:rsidRPr="00A76E79" w:rsidRDefault="00C85D20" w:rsidP="00B15124">
          <w:pPr>
            <w:rPr>
              <w:rFonts w:cstheme="minorHAnsi"/>
            </w:rPr>
          </w:pPr>
        </w:p>
        <w:p w14:paraId="24001DCD" w14:textId="2DA8AB74" w:rsidR="00D215D4" w:rsidRPr="00A76E79" w:rsidRDefault="00D215D4" w:rsidP="00B15124">
          <w:pPr>
            <w:rPr>
              <w:rFonts w:cstheme="minorHAnsi"/>
            </w:rPr>
          </w:pPr>
        </w:p>
        <w:p w14:paraId="3383FC38" w14:textId="77777777" w:rsidR="00D215D4" w:rsidRPr="00A76E79" w:rsidRDefault="00D215D4" w:rsidP="00B15124">
          <w:pPr>
            <w:rPr>
              <w:rFonts w:cstheme="minorHAnsi"/>
            </w:rPr>
          </w:pPr>
        </w:p>
        <w:p w14:paraId="696FB367" w14:textId="77777777" w:rsidR="00D215D4" w:rsidRPr="00A76E79" w:rsidRDefault="00D215D4" w:rsidP="00B15124">
          <w:pPr>
            <w:rPr>
              <w:rFonts w:cstheme="minorHAnsi"/>
            </w:rPr>
          </w:pPr>
        </w:p>
        <w:p w14:paraId="7D42660F" w14:textId="77777777" w:rsidR="00D215D4" w:rsidRPr="00A76E79" w:rsidRDefault="00D215D4" w:rsidP="00B15124">
          <w:pPr>
            <w:rPr>
              <w:rFonts w:cstheme="minorHAnsi"/>
            </w:rPr>
          </w:pPr>
        </w:p>
        <w:p w14:paraId="77524003" w14:textId="77777777" w:rsidR="00D215D4" w:rsidRPr="00A76E79" w:rsidRDefault="00D215D4" w:rsidP="00B15124">
          <w:pPr>
            <w:rPr>
              <w:rFonts w:cstheme="minorHAnsi"/>
            </w:rPr>
          </w:pPr>
        </w:p>
        <w:p w14:paraId="296EA8F4" w14:textId="77777777" w:rsidR="00D215D4" w:rsidRPr="00A76E79" w:rsidRDefault="00D215D4" w:rsidP="00B15124">
          <w:pPr>
            <w:rPr>
              <w:rFonts w:cstheme="minorHAnsi"/>
            </w:rPr>
          </w:pPr>
        </w:p>
        <w:p w14:paraId="155467D8" w14:textId="77777777" w:rsidR="00D215D4" w:rsidRPr="00A76E79" w:rsidRDefault="00D215D4" w:rsidP="00B15124">
          <w:pPr>
            <w:rPr>
              <w:rFonts w:cstheme="minorHAnsi"/>
            </w:rPr>
          </w:pPr>
        </w:p>
        <w:p w14:paraId="62207CB8" w14:textId="77777777" w:rsidR="00D215D4" w:rsidRPr="00A76E79" w:rsidRDefault="00D215D4" w:rsidP="00B15124">
          <w:pPr>
            <w:rPr>
              <w:rFonts w:cstheme="minorHAnsi"/>
            </w:rPr>
          </w:pPr>
        </w:p>
        <w:p w14:paraId="135D81FA" w14:textId="77777777" w:rsidR="00D215D4" w:rsidRPr="00A76E79" w:rsidRDefault="00D215D4" w:rsidP="00B15124">
          <w:pPr>
            <w:rPr>
              <w:rFonts w:cstheme="minorHAnsi"/>
            </w:rPr>
          </w:pPr>
        </w:p>
        <w:p w14:paraId="05501337" w14:textId="77777777" w:rsidR="00D215D4" w:rsidRPr="00A76E79" w:rsidRDefault="00D215D4" w:rsidP="00B15124">
          <w:pPr>
            <w:rPr>
              <w:rFonts w:cstheme="minorHAnsi"/>
            </w:rPr>
          </w:pPr>
        </w:p>
        <w:p w14:paraId="6BFDCBB7" w14:textId="77777777" w:rsidR="00D215D4" w:rsidRPr="00A76E79" w:rsidRDefault="00D215D4" w:rsidP="00B15124">
          <w:pPr>
            <w:rPr>
              <w:rFonts w:cstheme="minorHAnsi"/>
            </w:rPr>
          </w:pPr>
        </w:p>
        <w:p w14:paraId="027D282A" w14:textId="77777777" w:rsidR="00D215D4" w:rsidRPr="00A76E79" w:rsidRDefault="00D215D4" w:rsidP="00B15124">
          <w:pPr>
            <w:rPr>
              <w:rFonts w:cstheme="minorHAnsi"/>
            </w:rPr>
          </w:pPr>
        </w:p>
        <w:p w14:paraId="167A9054" w14:textId="77777777" w:rsidR="00D215D4" w:rsidRPr="00A76E79" w:rsidRDefault="00D215D4" w:rsidP="00B15124">
          <w:pPr>
            <w:rPr>
              <w:rFonts w:cstheme="minorHAnsi"/>
            </w:rPr>
          </w:pPr>
        </w:p>
        <w:p w14:paraId="76FF9B6A" w14:textId="77777777" w:rsidR="00D215D4" w:rsidRPr="00A76E79" w:rsidRDefault="00D215D4" w:rsidP="00B15124">
          <w:pPr>
            <w:rPr>
              <w:rFonts w:cstheme="minorHAnsi"/>
            </w:rPr>
          </w:pPr>
        </w:p>
        <w:p w14:paraId="46FA2B7E" w14:textId="77777777" w:rsidR="00D215D4" w:rsidRPr="00A76E79" w:rsidRDefault="00D215D4" w:rsidP="00B15124">
          <w:pPr>
            <w:rPr>
              <w:rFonts w:cstheme="minorHAnsi"/>
            </w:rPr>
          </w:pPr>
        </w:p>
        <w:p w14:paraId="06634F87" w14:textId="77777777" w:rsidR="00D215D4" w:rsidRPr="00A76E79" w:rsidRDefault="00D85BFA" w:rsidP="00B15124">
          <w:pPr>
            <w:rPr>
              <w:rFonts w:cstheme="minorHAnsi"/>
            </w:rPr>
          </w:pPr>
          <w:r w:rsidRPr="00A76E79">
            <w:rPr>
              <w:rFonts w:cstheme="minorHAnsi"/>
              <w:noProof/>
            </w:rPr>
            <mc:AlternateContent>
              <mc:Choice Requires="wps">
                <w:drawing>
                  <wp:inline distT="0" distB="0" distL="0" distR="0" wp14:anchorId="7ECD3D7E" wp14:editId="72FF68B9">
                    <wp:extent cx="5707380" cy="1685925"/>
                    <wp:effectExtent l="0" t="0" r="26670" b="28575"/>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7380" cy="1685925"/>
                            </a:xfrm>
                            <a:prstGeom prst="rect">
                              <a:avLst/>
                            </a:prstGeom>
                            <a:solidFill>
                              <a:schemeClr val="bg1">
                                <a:lumMod val="75000"/>
                              </a:schemeClr>
                            </a:solidFill>
                            <a:ln w="9525">
                              <a:solidFill>
                                <a:srgbClr val="000000"/>
                              </a:solidFill>
                              <a:miter lim="800000"/>
                              <a:headEnd/>
                              <a:tailEnd/>
                            </a:ln>
                          </wps:spPr>
                          <wps:txbx>
                            <w:txbxContent>
                              <w:p w14:paraId="080F6B94" w14:textId="77777777" w:rsidR="00547D34" w:rsidRPr="001F4167" w:rsidRDefault="00547D34" w:rsidP="00D85BFA">
                                <w:pPr>
                                  <w:rPr>
                                    <w:b/>
                                  </w:rPr>
                                </w:pPr>
                                <w:r w:rsidRPr="001F4167">
                                  <w:rPr>
                                    <w:b/>
                                  </w:rPr>
                                  <w:t>NOOT VOOR AANBESTEDENDE DIENST:</w:t>
                                </w:r>
                              </w:p>
                              <w:p w14:paraId="529ECABB" w14:textId="77777777" w:rsidR="00547D34" w:rsidRDefault="00547D34" w:rsidP="00D85BFA">
                                <w:r>
                                  <w:t xml:space="preserve">In dit modelbestek dient u de gegevens in te vullen die voor uw specifieke situatie van toepassing zijn. Ook kan er gevraagd worden een keuze te maken uit de gegeven opties. Wanneer dit het geval, is dit in het bestek aangegeven met de volgende (kleur)codering: </w:t>
                                </w:r>
                                <w:r w:rsidRPr="001F4167">
                                  <w:rPr>
                                    <w:b/>
                                    <w:bCs/>
                                    <w:color w:val="0000FF"/>
                                  </w:rPr>
                                  <w:t>&lt;…&gt;</w:t>
                                </w:r>
                              </w:p>
                              <w:p w14:paraId="30D44A17" w14:textId="77777777" w:rsidR="00547D34" w:rsidRDefault="00547D34" w:rsidP="00D85BFA"/>
                              <w:p w14:paraId="5B2B2C3F" w14:textId="77777777" w:rsidR="00547D34" w:rsidRDefault="00547D34" w:rsidP="00D85BFA">
                                <w:r>
                                  <w:t xml:space="preserve">Daarnaast wordt in dit modelbestek uitleg gegeven bij specifieke zaken middels een </w:t>
                                </w:r>
                                <w:proofErr w:type="spellStart"/>
                                <w:r>
                                  <w:t>tekstvak</w:t>
                                </w:r>
                                <w:proofErr w:type="spellEnd"/>
                                <w:r>
                                  <w:t xml:space="preserve">. Wellicht ten overvloede, maar deze tekstvakken dient u te verwijderen alvorens tot publicatie over te gaan. </w:t>
                                </w:r>
                              </w:p>
                            </w:txbxContent>
                          </wps:txbx>
                          <wps:bodyPr rot="0" vert="horz" wrap="square" lIns="91440" tIns="45720" rIns="91440" bIns="45720" anchor="t" anchorCtr="0">
                            <a:noAutofit/>
                          </wps:bodyPr>
                        </wps:wsp>
                      </a:graphicData>
                    </a:graphic>
                  </wp:inline>
                </w:drawing>
              </mc:Choice>
              <mc:Fallback>
                <w:pict>
                  <v:shapetype w14:anchorId="7ECD3D7E" id="_x0000_t202" coordsize="21600,21600" o:spt="202" path="m,l,21600r21600,l21600,xe">
                    <v:stroke joinstyle="miter"/>
                    <v:path gradientshapeok="t" o:connecttype="rect"/>
                  </v:shapetype>
                  <v:shape id="Tekstvak 2" o:spid="_x0000_s1026" type="#_x0000_t202" style="width:449.4pt;height:13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" fillcolor="#bfbfbf [2412]">
                    <v:textbox>
                      <w:txbxContent>
                        <w:p w14:paraId="080F6B94" w14:textId="77777777" w:rsidR="00547D34" w:rsidRPr="001F4167" w:rsidRDefault="00547D34" w:rsidP="00D85BFA">
                          <w:pPr>
                            <w:rPr>
                              <w:b/>
                            </w:rPr>
                          </w:pPr>
                          <w:r w:rsidRPr="001F4167">
                            <w:rPr>
                              <w:b/>
                            </w:rPr>
                            <w:t>NOOT VOOR AANBESTEDENDE DIENST:</w:t>
                          </w:r>
                        </w:p>
                        <w:p w14:paraId="529ECABB" w14:textId="77777777" w:rsidR="00547D34" w:rsidRDefault="00547D34" w:rsidP="00D85BFA">
                          <w:r>
                            <w:t xml:space="preserve">In dit modelbestek dient u de gegevens in te vullen die voor uw specifieke situatie van toepassing zijn. Ook kan er gevraagd worden een keuze te maken uit de gegeven opties. Wanneer dit het geval, is dit in het bestek aangegeven met de volgende (kleur)codering: </w:t>
                          </w:r>
                          <w:r w:rsidRPr="001F4167">
                            <w:rPr>
                              <w:b/>
                              <w:bCs/>
                              <w:color w:val="0000FF"/>
                            </w:rPr>
                            <w:t>&lt;…&gt;</w:t>
                          </w:r>
                        </w:p>
                        <w:p w14:paraId="30D44A17" w14:textId="77777777" w:rsidR="00547D34" w:rsidRDefault="00547D34" w:rsidP="00D85BFA"/>
                        <w:p w14:paraId="5B2B2C3F" w14:textId="77777777" w:rsidR="00547D34" w:rsidRDefault="00547D34" w:rsidP="00D85BFA">
                          <w:r>
                            <w:t xml:space="preserve">Daarnaast wordt in dit modelbestek uitleg gegeven bij specifieke zaken middels een </w:t>
                          </w:r>
                          <w:proofErr w:type="spellStart"/>
                          <w:r>
                            <w:t>tekstvak</w:t>
                          </w:r>
                          <w:proofErr w:type="spellEnd"/>
                          <w:r>
                            <w:t xml:space="preserve">. Wellicht ten overvloede, maar deze tekstvakken dient u te verwijderen alvorens tot publicatie over te gaan. </w:t>
                          </w:r>
                        </w:p>
                      </w:txbxContent>
                    </v:textbox>
                    <w10:anchorlock/>
                  </v:shape>
                </w:pict>
              </mc:Fallback>
            </mc:AlternateContent>
          </w:r>
        </w:p>
        <w:p w14:paraId="42770537" w14:textId="77777777" w:rsidR="00A05D63" w:rsidRDefault="00A05D63" w:rsidP="00C85D20">
          <w:pPr>
            <w:spacing w:line="240" w:lineRule="auto"/>
            <w:rPr>
              <w:rFonts w:cstheme="minorHAnsi"/>
            </w:rPr>
            <w:sectPr w:rsidR="00A05D63" w:rsidSect="00860702">
              <w:footerReference w:type="default" r:id="rId13"/>
              <w:pgSz w:w="11900" w:h="16838"/>
              <w:pgMar w:top="1440" w:right="1126" w:bottom="592" w:left="1153" w:header="708" w:footer="708" w:gutter="0"/>
              <w:pgNumType w:start="0"/>
              <w:cols w:space="708" w:equalWidth="0">
                <w:col w:w="9627"/>
              </w:cols>
              <w:noEndnote/>
            </w:sectPr>
          </w:pPr>
        </w:p>
        <w:p w14:paraId="2AEE9DD9" w14:textId="220C070B" w:rsidR="00A729DC" w:rsidRPr="00A76E79" w:rsidRDefault="004E0A48" w:rsidP="00C85D20">
          <w:pPr>
            <w:spacing w:line="240" w:lineRule="auto"/>
            <w:rPr>
              <w:rFonts w:cstheme="minorHAnsi"/>
            </w:rPr>
          </w:pPr>
        </w:p>
      </w:sdtContent>
    </w:sdt>
    <w:tbl>
      <w:tblPr>
        <w:tblStyle w:val="TenderPeople"/>
        <w:tblpPr w:leftFromText="142" w:rightFromText="142" w:topFromText="142" w:bottomFromText="142" w:horzAnchor="margin" w:tblpY="8790"/>
        <w:tblOverlap w:val="never"/>
        <w:tblW w:w="6733" w:type="dxa"/>
        <w:tblLayout w:type="fixed"/>
        <w:tblLook w:val="0620" w:firstRow="1" w:lastRow="0" w:firstColumn="0" w:lastColumn="0" w:noHBand="1" w:noVBand="1"/>
        <w:tblCaption w:val=""/>
        <w:tblDescription w:val=""/>
      </w:tblPr>
      <w:tblGrid>
        <w:gridCol w:w="2905"/>
        <w:gridCol w:w="3828"/>
      </w:tblGrid>
      <w:tr w:rsidR="000735B1" w:rsidRPr="00A76E79" w14:paraId="1EB9FEB0" w14:textId="77777777" w:rsidTr="2A5C46EF">
        <w:trPr>
          <w:cnfStyle w:val="100000000000" w:firstRow="1" w:lastRow="0" w:firstColumn="0" w:lastColumn="0" w:oddVBand="0" w:evenVBand="0" w:oddHBand="0" w:evenHBand="0" w:firstRowFirstColumn="0" w:firstRowLastColumn="0" w:lastRowFirstColumn="0" w:lastRowLastColumn="0"/>
        </w:trPr>
        <w:tc>
          <w:tcPr>
            <w:tcW w:w="6733" w:type="dxa"/>
            <w:gridSpan w:val="2"/>
          </w:tcPr>
          <w:p w14:paraId="3A3F0545" w14:textId="7B3A20FA" w:rsidR="000735B1" w:rsidRPr="00A76E79" w:rsidRDefault="2A5C46EF" w:rsidP="000735B1">
            <w:r w:rsidRPr="00A76E79">
              <w:t>Colofon:</w:t>
            </w:r>
          </w:p>
        </w:tc>
      </w:tr>
      <w:tr w:rsidR="000735B1" w:rsidRPr="00A76E79" w14:paraId="60F0083C" w14:textId="77777777" w:rsidTr="2A5C46EF">
        <w:tc>
          <w:tcPr>
            <w:tcW w:w="2905" w:type="dxa"/>
          </w:tcPr>
          <w:p w14:paraId="606C5883" w14:textId="77777777" w:rsidR="000735B1" w:rsidRPr="00A76E79" w:rsidRDefault="2A5C46EF" w:rsidP="000735B1">
            <w:r w:rsidRPr="00A76E79">
              <w:t>Uitgegeven door:</w:t>
            </w:r>
          </w:p>
        </w:tc>
        <w:tc>
          <w:tcPr>
            <w:tcW w:w="3828" w:type="dxa"/>
          </w:tcPr>
          <w:p w14:paraId="378C8ABB" w14:textId="77777777" w:rsidR="000735B1" w:rsidRPr="00A76E79" w:rsidRDefault="2A5C46EF" w:rsidP="000735B1">
            <w:r w:rsidRPr="00A76E79">
              <w:t>@@@</w:t>
            </w:r>
          </w:p>
          <w:p w14:paraId="25B30C6A" w14:textId="77777777" w:rsidR="000735B1" w:rsidRPr="00A76E79" w:rsidRDefault="000735B1" w:rsidP="000735B1"/>
        </w:tc>
      </w:tr>
      <w:tr w:rsidR="000735B1" w:rsidRPr="00A76E79" w14:paraId="21AF5E2B" w14:textId="77777777" w:rsidTr="2A5C46EF">
        <w:tc>
          <w:tcPr>
            <w:tcW w:w="2905" w:type="dxa"/>
          </w:tcPr>
          <w:p w14:paraId="7378DBCE" w14:textId="77777777" w:rsidR="000735B1" w:rsidRPr="00A76E79" w:rsidRDefault="2A5C46EF" w:rsidP="000735B1">
            <w:r w:rsidRPr="00A76E79">
              <w:t>Contactpersoon:</w:t>
            </w:r>
          </w:p>
        </w:tc>
        <w:tc>
          <w:tcPr>
            <w:tcW w:w="3828" w:type="dxa"/>
          </w:tcPr>
          <w:p w14:paraId="7E957142" w14:textId="77777777" w:rsidR="000735B1" w:rsidRPr="00A76E79" w:rsidRDefault="2A5C46EF" w:rsidP="000735B1">
            <w:pPr>
              <w:rPr>
                <w:rFonts w:cs="Calibri"/>
                <w:b/>
                <w:color w:val="0000FF"/>
                <w:szCs w:val="18"/>
              </w:rPr>
            </w:pPr>
            <w:r w:rsidRPr="00A76E79">
              <w:rPr>
                <w:rFonts w:eastAsia="Calibri" w:cs="Calibri"/>
                <w:b/>
                <w:bCs/>
                <w:color w:val="0000FF"/>
              </w:rPr>
              <w:t>&lt;naam contactpersoon&gt;</w:t>
            </w:r>
          </w:p>
          <w:p w14:paraId="4626E1E5" w14:textId="77777777" w:rsidR="000735B1" w:rsidRPr="00A76E79" w:rsidRDefault="2A5C46EF" w:rsidP="000735B1">
            <w:pPr>
              <w:rPr>
                <w:rFonts w:cs="Calibri"/>
                <w:b/>
                <w:color w:val="0000FF"/>
                <w:szCs w:val="18"/>
              </w:rPr>
            </w:pPr>
            <w:r w:rsidRPr="00A76E79">
              <w:rPr>
                <w:rFonts w:eastAsia="Calibri" w:cs="Calibri"/>
                <w:b/>
                <w:bCs/>
                <w:color w:val="0000FF"/>
              </w:rPr>
              <w:t>&lt;telefoonnummer contactpersoon&gt;</w:t>
            </w:r>
          </w:p>
          <w:p w14:paraId="5CB4DDD7" w14:textId="77777777" w:rsidR="000735B1" w:rsidRPr="00A76E79" w:rsidRDefault="000735B1" w:rsidP="000735B1"/>
        </w:tc>
      </w:tr>
      <w:tr w:rsidR="000735B1" w:rsidRPr="00A76E79" w14:paraId="3F261C05" w14:textId="77777777" w:rsidTr="2A5C46EF">
        <w:tc>
          <w:tcPr>
            <w:tcW w:w="2905" w:type="dxa"/>
          </w:tcPr>
          <w:p w14:paraId="5FBC6206" w14:textId="77777777" w:rsidR="000735B1" w:rsidRPr="00A76E79" w:rsidRDefault="2A5C46EF" w:rsidP="000735B1">
            <w:r w:rsidRPr="00A76E79">
              <w:t>Vervangend contactpersoon:</w:t>
            </w:r>
          </w:p>
        </w:tc>
        <w:tc>
          <w:tcPr>
            <w:tcW w:w="3828" w:type="dxa"/>
          </w:tcPr>
          <w:p w14:paraId="5909682E" w14:textId="77777777" w:rsidR="000735B1" w:rsidRPr="00A76E79" w:rsidRDefault="2A5C46EF" w:rsidP="000735B1">
            <w:pPr>
              <w:rPr>
                <w:rFonts w:cs="Calibri"/>
                <w:b/>
                <w:color w:val="0000FF"/>
                <w:szCs w:val="18"/>
              </w:rPr>
            </w:pPr>
            <w:r w:rsidRPr="00A76E79">
              <w:rPr>
                <w:rFonts w:eastAsia="Calibri" w:cs="Calibri"/>
                <w:b/>
                <w:bCs/>
                <w:color w:val="0000FF"/>
              </w:rPr>
              <w:t>&lt;naam vervangend contactpersoon&gt;</w:t>
            </w:r>
          </w:p>
          <w:p w14:paraId="52591922" w14:textId="38B0E44F" w:rsidR="000735B1" w:rsidRPr="00A76E79" w:rsidRDefault="2A5C46EF" w:rsidP="000735B1">
            <w:pPr>
              <w:rPr>
                <w:rFonts w:cs="Calibri"/>
                <w:szCs w:val="18"/>
              </w:rPr>
            </w:pPr>
            <w:r w:rsidRPr="00A76E79">
              <w:rPr>
                <w:rFonts w:eastAsia="Calibri" w:cs="Calibri"/>
                <w:b/>
                <w:bCs/>
                <w:color w:val="0000FF"/>
              </w:rPr>
              <w:t>&lt;telefoonnummer vervangend contactpersoon&gt;</w:t>
            </w:r>
          </w:p>
        </w:tc>
      </w:tr>
      <w:tr w:rsidR="000735B1" w:rsidRPr="00A76E79" w14:paraId="15CBBFEE" w14:textId="77777777" w:rsidTr="2A5C46EF">
        <w:tc>
          <w:tcPr>
            <w:tcW w:w="2905" w:type="dxa"/>
          </w:tcPr>
          <w:p w14:paraId="340DD085" w14:textId="77777777" w:rsidR="000735B1" w:rsidRPr="00A76E79" w:rsidRDefault="000735B1" w:rsidP="000735B1"/>
        </w:tc>
        <w:tc>
          <w:tcPr>
            <w:tcW w:w="3828" w:type="dxa"/>
          </w:tcPr>
          <w:p w14:paraId="11055CF4" w14:textId="77777777" w:rsidR="000735B1" w:rsidRPr="00A76E79" w:rsidRDefault="000735B1" w:rsidP="000735B1">
            <w:pPr>
              <w:rPr>
                <w:rFonts w:cs="Calibri"/>
                <w:szCs w:val="18"/>
              </w:rPr>
            </w:pPr>
          </w:p>
        </w:tc>
      </w:tr>
      <w:tr w:rsidR="000735B1" w:rsidRPr="00A76E79" w14:paraId="2D5F36F9" w14:textId="77777777" w:rsidTr="2A5C46EF">
        <w:tc>
          <w:tcPr>
            <w:tcW w:w="2905" w:type="dxa"/>
          </w:tcPr>
          <w:p w14:paraId="448EC548" w14:textId="77777777" w:rsidR="000735B1" w:rsidRPr="00A76E79" w:rsidRDefault="2A5C46EF" w:rsidP="000735B1">
            <w:r w:rsidRPr="00A76E79">
              <w:t>Datum:</w:t>
            </w:r>
          </w:p>
        </w:tc>
        <w:tc>
          <w:tcPr>
            <w:tcW w:w="3828" w:type="dxa"/>
          </w:tcPr>
          <w:p w14:paraId="3433415C" w14:textId="77777777" w:rsidR="000735B1" w:rsidRPr="00A76E79" w:rsidRDefault="2A5C46EF" w:rsidP="000735B1">
            <w:pPr>
              <w:rPr>
                <w:b/>
              </w:rPr>
            </w:pPr>
            <w:r w:rsidRPr="00A76E79">
              <w:rPr>
                <w:b/>
                <w:bCs/>
                <w:color w:val="0000FF"/>
              </w:rPr>
              <w:t>&lt;datum&gt;</w:t>
            </w:r>
          </w:p>
        </w:tc>
      </w:tr>
      <w:tr w:rsidR="000735B1" w:rsidRPr="00A76E79" w14:paraId="2718ABA3" w14:textId="77777777" w:rsidTr="2A5C46EF">
        <w:trPr>
          <w:trHeight w:val="80"/>
        </w:trPr>
        <w:tc>
          <w:tcPr>
            <w:tcW w:w="2905" w:type="dxa"/>
          </w:tcPr>
          <w:p w14:paraId="39EA68A4" w14:textId="77777777" w:rsidR="000735B1" w:rsidRPr="00A76E79" w:rsidRDefault="2A5C46EF" w:rsidP="000735B1">
            <w:r w:rsidRPr="00A76E79">
              <w:t>Versie:</w:t>
            </w:r>
          </w:p>
        </w:tc>
        <w:tc>
          <w:tcPr>
            <w:tcW w:w="3828" w:type="dxa"/>
          </w:tcPr>
          <w:p w14:paraId="70BD3EA1" w14:textId="77777777" w:rsidR="000735B1" w:rsidRPr="00A76E79" w:rsidRDefault="2A5C46EF" w:rsidP="000735B1">
            <w:pPr>
              <w:rPr>
                <w:b/>
              </w:rPr>
            </w:pPr>
            <w:r w:rsidRPr="00A76E79">
              <w:rPr>
                <w:b/>
                <w:bCs/>
                <w:color w:val="0000FF"/>
              </w:rPr>
              <w:t>&lt;versienummer&gt;</w:t>
            </w:r>
          </w:p>
        </w:tc>
      </w:tr>
      <w:tr w:rsidR="000735B1" w:rsidRPr="00A76E79" w14:paraId="1CA656AD" w14:textId="77777777" w:rsidTr="2A5C46EF">
        <w:trPr>
          <w:trHeight w:val="80"/>
        </w:trPr>
        <w:tc>
          <w:tcPr>
            <w:tcW w:w="2905" w:type="dxa"/>
          </w:tcPr>
          <w:p w14:paraId="75E972D5" w14:textId="77777777" w:rsidR="000735B1" w:rsidRPr="00A76E79" w:rsidRDefault="2A5C46EF" w:rsidP="000735B1">
            <w:r w:rsidRPr="00A76E79">
              <w:t>Status:</w:t>
            </w:r>
          </w:p>
        </w:tc>
        <w:tc>
          <w:tcPr>
            <w:tcW w:w="3828" w:type="dxa"/>
          </w:tcPr>
          <w:p w14:paraId="17E739EF" w14:textId="77777777" w:rsidR="000735B1" w:rsidRPr="00A76E79" w:rsidRDefault="2A5C46EF" w:rsidP="000735B1">
            <w:r w:rsidRPr="00A76E79">
              <w:t>Concept</w:t>
            </w:r>
          </w:p>
        </w:tc>
      </w:tr>
    </w:tbl>
    <w:p w14:paraId="5BCC7448" w14:textId="341FCBE2" w:rsidR="000735B1" w:rsidRPr="00A76E79" w:rsidRDefault="000735B1" w:rsidP="00D215D4">
      <w:pPr>
        <w:tabs>
          <w:tab w:val="left" w:pos="1275"/>
        </w:tabs>
      </w:pPr>
    </w:p>
    <w:p w14:paraId="2A196C86" w14:textId="77777777" w:rsidR="000735B1" w:rsidRPr="00A76E79" w:rsidRDefault="000735B1">
      <w:pPr>
        <w:spacing w:line="240" w:lineRule="auto"/>
      </w:pPr>
      <w:r w:rsidRPr="00A76E79">
        <w:br w:type="page"/>
      </w:r>
    </w:p>
    <w:p w14:paraId="0971B712" w14:textId="77777777" w:rsidR="00A05D63" w:rsidRDefault="00A05D63" w:rsidP="000735B1">
      <w:pPr>
        <w:pStyle w:val="Titel"/>
        <w:sectPr w:rsidR="00A05D63" w:rsidSect="00A05D63">
          <w:pgSz w:w="11900" w:h="16838"/>
          <w:pgMar w:top="1440" w:right="1126" w:bottom="592" w:left="1153" w:header="708" w:footer="708" w:gutter="0"/>
          <w:pgNumType w:start="1"/>
          <w:cols w:space="708" w:equalWidth="0">
            <w:col w:w="9627"/>
          </w:cols>
          <w:noEndnote/>
        </w:sectPr>
      </w:pPr>
    </w:p>
    <w:p w14:paraId="42DD712C" w14:textId="6ABDABB9" w:rsidR="000735B1" w:rsidRPr="00A76E79" w:rsidRDefault="2A5C46EF" w:rsidP="000735B1">
      <w:pPr>
        <w:pStyle w:val="Titel"/>
      </w:pPr>
      <w:r w:rsidRPr="00A76E79">
        <w:lastRenderedPageBreak/>
        <w:t>Leeswijzer</w:t>
      </w:r>
    </w:p>
    <w:p w14:paraId="4BB8F7DD" w14:textId="110DFCC1" w:rsidR="00570D95" w:rsidRPr="00A76E79" w:rsidRDefault="00CB775A" w:rsidP="00CE2DDF">
      <w:pPr>
        <w:shd w:val="clear" w:color="auto" w:fill="FFFFFF" w:themeFill="background1"/>
        <w:textAlignment w:val="baseline"/>
        <w:rPr>
          <w:color w:val="000000"/>
        </w:rPr>
      </w:pPr>
      <w:r>
        <w:rPr>
          <w:color w:val="000000" w:themeColor="text1"/>
        </w:rPr>
        <w:t>K</w:t>
      </w:r>
      <w:r w:rsidR="00CE2DDF">
        <w:rPr>
          <w:color w:val="000000" w:themeColor="text1"/>
        </w:rPr>
        <w:t xml:space="preserve">oninklijk Nederlands Vervoer (KNV) </w:t>
      </w:r>
      <w:r w:rsidR="2A5C46EF" w:rsidRPr="00A76E79">
        <w:rPr>
          <w:color w:val="000000" w:themeColor="text1"/>
        </w:rPr>
        <w:t xml:space="preserve">heeft in samenwerking met diverse belanghebbenden een modelbestek opgesteld voor de aanbesteding van </w:t>
      </w:r>
      <w:r w:rsidR="004740CD">
        <w:rPr>
          <w:color w:val="000000" w:themeColor="text1"/>
        </w:rPr>
        <w:t>doelgroepenvervoer</w:t>
      </w:r>
      <w:r w:rsidR="2A5C46EF" w:rsidRPr="00A76E79">
        <w:rPr>
          <w:color w:val="000000" w:themeColor="text1"/>
        </w:rPr>
        <w:t xml:space="preserve">. Dit beschrijvend document is bedoeld als handreiking aan individuele opdrachtgevers (of samenwerkingsverbanden) bij een aanbesteding voor </w:t>
      </w:r>
      <w:r w:rsidR="004740CD">
        <w:rPr>
          <w:color w:val="000000" w:themeColor="text1"/>
        </w:rPr>
        <w:t>doelgroepenvervoer</w:t>
      </w:r>
      <w:r w:rsidR="2A5C46EF" w:rsidRPr="00A76E79">
        <w:rPr>
          <w:color w:val="000000" w:themeColor="text1"/>
        </w:rPr>
        <w:t>. De handreiking kan worden gebruikt voor een vrijwillige aanbesteding of een Europese openbare aanbesteding.</w:t>
      </w:r>
    </w:p>
    <w:p w14:paraId="60A6279E" w14:textId="77777777" w:rsidR="00CE2DDF" w:rsidRDefault="00CE2DDF" w:rsidP="00CE2DDF">
      <w:pPr>
        <w:shd w:val="clear" w:color="auto" w:fill="FFFFFF" w:themeFill="background1"/>
        <w:textAlignment w:val="baseline"/>
        <w:rPr>
          <w:color w:val="000000" w:themeColor="text1"/>
        </w:rPr>
      </w:pPr>
    </w:p>
    <w:p w14:paraId="73DFBC42" w14:textId="69B70C24" w:rsidR="00570D95" w:rsidRDefault="1071919D" w:rsidP="00CE2DDF">
      <w:pPr>
        <w:shd w:val="clear" w:color="auto" w:fill="FFFFFF" w:themeFill="background1"/>
        <w:textAlignment w:val="baseline"/>
        <w:rPr>
          <w:color w:val="000000" w:themeColor="text1"/>
        </w:rPr>
      </w:pPr>
      <w:r w:rsidRPr="00A76E79">
        <w:rPr>
          <w:color w:val="000000" w:themeColor="text1"/>
        </w:rPr>
        <w:t xml:space="preserve">Dit document is opgesteld met medewerking van diverse vertegenwoordigers van </w:t>
      </w:r>
      <w:r w:rsidR="006A638C">
        <w:rPr>
          <w:color w:val="000000" w:themeColor="text1"/>
        </w:rPr>
        <w:t xml:space="preserve">opdrachtgevers, </w:t>
      </w:r>
      <w:r w:rsidRPr="00A76E79">
        <w:rPr>
          <w:color w:val="000000" w:themeColor="text1"/>
        </w:rPr>
        <w:t>de belangenorganisaties van gebruikers ANBO en Ieder</w:t>
      </w:r>
      <w:r w:rsidR="0050261D" w:rsidRPr="00A76E79">
        <w:rPr>
          <w:color w:val="000000" w:themeColor="text1"/>
        </w:rPr>
        <w:t>(i</w:t>
      </w:r>
      <w:r w:rsidRPr="00A76E79">
        <w:rPr>
          <w:color w:val="000000" w:themeColor="text1"/>
        </w:rPr>
        <w:t>n</w:t>
      </w:r>
      <w:r w:rsidR="0050261D" w:rsidRPr="00A76E79">
        <w:rPr>
          <w:color w:val="000000" w:themeColor="text1"/>
        </w:rPr>
        <w:t>)</w:t>
      </w:r>
      <w:r w:rsidRPr="00A76E79">
        <w:rPr>
          <w:color w:val="000000" w:themeColor="text1"/>
        </w:rPr>
        <w:t xml:space="preserve"> en diverse marktpartijen onder regie van KNV en de onafhankelijke organisatie CROW</w:t>
      </w:r>
      <w:r w:rsidR="00CB775A">
        <w:rPr>
          <w:color w:val="000000" w:themeColor="text1"/>
        </w:rPr>
        <w:t xml:space="preserve"> </w:t>
      </w:r>
      <w:proofErr w:type="spellStart"/>
      <w:r w:rsidR="00CB775A">
        <w:rPr>
          <w:color w:val="000000" w:themeColor="text1"/>
        </w:rPr>
        <w:t>Kp</w:t>
      </w:r>
      <w:r w:rsidR="00CE2DDF">
        <w:rPr>
          <w:color w:val="000000" w:themeColor="text1"/>
        </w:rPr>
        <w:t>VV</w:t>
      </w:r>
      <w:proofErr w:type="spellEnd"/>
      <w:r w:rsidRPr="00A76E79">
        <w:rPr>
          <w:color w:val="000000" w:themeColor="text1"/>
        </w:rPr>
        <w:t xml:space="preserve">. </w:t>
      </w:r>
    </w:p>
    <w:p w14:paraId="614AB861" w14:textId="77777777" w:rsidR="00CE2DDF" w:rsidRDefault="00CE2DDF" w:rsidP="00CE2DDF"/>
    <w:p w14:paraId="4A47B161" w14:textId="5D06486B" w:rsidR="00DB1F5D" w:rsidRDefault="00DB1F5D" w:rsidP="00CE2DDF">
      <w:r>
        <w:t xml:space="preserve">Eén van de doelen van dit document betreft een breed gebruik in de markt. In dit document zijn </w:t>
      </w:r>
      <w:r w:rsidR="00CE2DDF">
        <w:t>‘</w:t>
      </w:r>
      <w:r>
        <w:t xml:space="preserve">best </w:t>
      </w:r>
      <w:proofErr w:type="spellStart"/>
      <w:r>
        <w:t>practices</w:t>
      </w:r>
      <w:proofErr w:type="spellEnd"/>
      <w:r w:rsidR="00CE2DDF">
        <w:t xml:space="preserve">’ </w:t>
      </w:r>
      <w:r>
        <w:t xml:space="preserve">uit de markt opgenomen. Dit document heeft dan ook niet als doelstelling om als pionier op te treden maar een goede invulling te geven aan de bestaande wijze van het inkopen van </w:t>
      </w:r>
      <w:r w:rsidR="004740CD">
        <w:t>doelgroepenvervoer</w:t>
      </w:r>
      <w:r>
        <w:t xml:space="preserve">. </w:t>
      </w:r>
      <w:r w:rsidR="00C65729">
        <w:t xml:space="preserve">Voor de indeling in percelen is gekozen voor de meest gebruikelijke vorm waarbij opdeling plaats vindt naar doelgroep. </w:t>
      </w:r>
      <w:r>
        <w:t>Dit hoeft het samen</w:t>
      </w:r>
      <w:r w:rsidR="006A638C">
        <w:t>voegen van deze doelgroepen, al</w:t>
      </w:r>
      <w:r>
        <w:t xml:space="preserve"> dan n</w:t>
      </w:r>
      <w:r w:rsidR="006A638C">
        <w:t>i</w:t>
      </w:r>
      <w:r>
        <w:t>et met andere vormen van vervoer</w:t>
      </w:r>
      <w:r w:rsidR="00C65729">
        <w:t xml:space="preserve"> zoals openbaar vervoer</w:t>
      </w:r>
      <w:r>
        <w:t xml:space="preserve">, niet in de weg te staan. In diverse regio’s van Nederland zijn al verschillende innovatieve methoden en combinaties van doelgroepen succesvol toegepast. </w:t>
      </w:r>
    </w:p>
    <w:p w14:paraId="4B09B426" w14:textId="77777777" w:rsidR="00DB1F5D" w:rsidRPr="00DB1F5D" w:rsidRDefault="00DB1F5D" w:rsidP="00CE2DDF">
      <w:pPr>
        <w:shd w:val="clear" w:color="auto" w:fill="FFFFFF" w:themeFill="background1"/>
        <w:textAlignment w:val="baseline"/>
      </w:pPr>
    </w:p>
    <w:p w14:paraId="1209AB69" w14:textId="39AD08F3" w:rsidR="00570D95" w:rsidRPr="00542C37" w:rsidRDefault="231D2AFA" w:rsidP="00CE2DDF">
      <w:pPr>
        <w:shd w:val="clear" w:color="auto" w:fill="FFFFFF" w:themeFill="background1"/>
        <w:textAlignment w:val="baseline"/>
        <w:rPr>
          <w:color w:val="000000"/>
        </w:rPr>
      </w:pPr>
      <w:r w:rsidRPr="00AC3FFE">
        <w:rPr>
          <w:color w:val="000000" w:themeColor="text1"/>
        </w:rPr>
        <w:t>Let bij het gebruik van dit document op uw eigen situatie. Bij het gebruik van dit modelbestek bent u zelf verantwoordelijk voor het formuleren van de vraagstelling die aansluit bij haar specifieke behoefte en lokale situatie.</w:t>
      </w:r>
    </w:p>
    <w:p w14:paraId="3996AAAD" w14:textId="18D181A1" w:rsidR="2A5C46EF" w:rsidRPr="0048553F" w:rsidRDefault="2A5C46EF" w:rsidP="00CE2DDF">
      <w:pPr>
        <w:shd w:val="clear" w:color="auto" w:fill="FFFFFF" w:themeFill="background1"/>
      </w:pPr>
    </w:p>
    <w:p w14:paraId="1801919F" w14:textId="77777777" w:rsidR="00570D95" w:rsidRDefault="2A5C46EF" w:rsidP="00CE2DDF">
      <w:pPr>
        <w:shd w:val="clear" w:color="auto" w:fill="FFFFFF" w:themeFill="background1"/>
        <w:textAlignment w:val="baseline"/>
        <w:rPr>
          <w:color w:val="000000" w:themeColor="text1"/>
        </w:rPr>
      </w:pPr>
      <w:r w:rsidRPr="00DD75C0">
        <w:rPr>
          <w:color w:val="000000" w:themeColor="text1"/>
        </w:rPr>
        <w:t>Bij de totstandkoming van dit document zijn de volgende uitgangspunten gehanteerd:</w:t>
      </w:r>
    </w:p>
    <w:p w14:paraId="6A9B0F6B" w14:textId="77777777" w:rsidR="00905E21" w:rsidRPr="00DD75C0" w:rsidRDefault="00905E21" w:rsidP="00CE2DDF">
      <w:pPr>
        <w:shd w:val="clear" w:color="auto" w:fill="FFFFFF" w:themeFill="background1"/>
        <w:textAlignment w:val="baseline"/>
        <w:rPr>
          <w:color w:val="000000"/>
        </w:rPr>
      </w:pPr>
    </w:p>
    <w:p w14:paraId="0F3C3644" w14:textId="24DB427A" w:rsidR="00570D95" w:rsidRPr="00905E21" w:rsidRDefault="2A5C46EF" w:rsidP="00CE2DDF">
      <w:pPr>
        <w:numPr>
          <w:ilvl w:val="0"/>
          <w:numId w:val="27"/>
        </w:numPr>
        <w:shd w:val="clear" w:color="auto" w:fill="FFFFFF" w:themeFill="background1"/>
        <w:tabs>
          <w:tab w:val="clear" w:pos="720"/>
          <w:tab w:val="num" w:pos="1080"/>
        </w:tabs>
        <w:ind w:left="357" w:hanging="357"/>
        <w:textAlignment w:val="baseline"/>
        <w:rPr>
          <w:color w:val="000000"/>
        </w:rPr>
      </w:pPr>
      <w:r w:rsidRPr="00A76E79">
        <w:rPr>
          <w:color w:val="000000" w:themeColor="text1"/>
        </w:rPr>
        <w:t xml:space="preserve">De gebruiker dient centraal te staan </w:t>
      </w:r>
      <w:r w:rsidR="0050261D" w:rsidRPr="00A76E79">
        <w:rPr>
          <w:color w:val="000000" w:themeColor="text1"/>
        </w:rPr>
        <w:t xml:space="preserve">en actief betrokken te worden </w:t>
      </w:r>
      <w:r w:rsidRPr="00A76E79">
        <w:rPr>
          <w:color w:val="000000" w:themeColor="text1"/>
        </w:rPr>
        <w:t xml:space="preserve">bij het inkopen van </w:t>
      </w:r>
      <w:r w:rsidR="004740CD">
        <w:rPr>
          <w:color w:val="000000" w:themeColor="text1"/>
        </w:rPr>
        <w:t>doelgroepenvervoer</w:t>
      </w:r>
      <w:r w:rsidRPr="00A76E79">
        <w:rPr>
          <w:color w:val="000000" w:themeColor="text1"/>
        </w:rPr>
        <w:t xml:space="preserve">. </w:t>
      </w:r>
      <w:r w:rsidR="0074091A">
        <w:rPr>
          <w:color w:val="000000" w:themeColor="text1"/>
        </w:rPr>
        <w:t xml:space="preserve">Denk hierbij aan het betrekken van de verschillende belangenorganisaties bij de totstandkoming van uw bestek en de beoordeling van de ontvangen inschrijvingen. </w:t>
      </w:r>
    </w:p>
    <w:p w14:paraId="59AB59C1" w14:textId="77777777" w:rsidR="00905E21" w:rsidRPr="00A76E79" w:rsidRDefault="00905E21" w:rsidP="00905E21">
      <w:pPr>
        <w:shd w:val="clear" w:color="auto" w:fill="FFFFFF" w:themeFill="background1"/>
        <w:ind w:left="357"/>
        <w:textAlignment w:val="baseline"/>
        <w:rPr>
          <w:color w:val="000000"/>
        </w:rPr>
      </w:pPr>
    </w:p>
    <w:p w14:paraId="13FA7658" w14:textId="4E3FC642" w:rsidR="00570D95" w:rsidRPr="00905E21" w:rsidRDefault="1071919D" w:rsidP="00CE2DDF">
      <w:pPr>
        <w:numPr>
          <w:ilvl w:val="0"/>
          <w:numId w:val="27"/>
        </w:numPr>
        <w:shd w:val="clear" w:color="auto" w:fill="FFFFFF" w:themeFill="background1"/>
        <w:tabs>
          <w:tab w:val="clear" w:pos="720"/>
          <w:tab w:val="num" w:pos="1080"/>
        </w:tabs>
        <w:ind w:left="357" w:hanging="357"/>
        <w:textAlignment w:val="baseline"/>
        <w:rPr>
          <w:color w:val="000000"/>
        </w:rPr>
      </w:pPr>
      <w:r w:rsidRPr="00A76E79">
        <w:rPr>
          <w:color w:val="000000" w:themeColor="text1"/>
        </w:rPr>
        <w:t>Het modelbestek en de daarin gemaakte keuzes op het gebied van beoordelingsmethode, hanteren van een plafondbudget en een minimumprijs in combinatie met adequaat contractmanagement door de opdrachtgever dient bij te dragen aan het selecteren op kwaliteit waardoor “</w:t>
      </w:r>
      <w:proofErr w:type="spellStart"/>
      <w:r w:rsidRPr="00A76E79">
        <w:rPr>
          <w:color w:val="000000" w:themeColor="text1"/>
        </w:rPr>
        <w:t>the</w:t>
      </w:r>
      <w:proofErr w:type="spellEnd"/>
      <w:r w:rsidRPr="00A76E79">
        <w:rPr>
          <w:color w:val="000000" w:themeColor="text1"/>
        </w:rPr>
        <w:t xml:space="preserve"> race </w:t>
      </w:r>
      <w:proofErr w:type="spellStart"/>
      <w:r w:rsidRPr="00A76E79">
        <w:rPr>
          <w:color w:val="000000" w:themeColor="text1"/>
        </w:rPr>
        <w:t>to</w:t>
      </w:r>
      <w:proofErr w:type="spellEnd"/>
      <w:r w:rsidRPr="00A76E79">
        <w:rPr>
          <w:color w:val="000000" w:themeColor="text1"/>
        </w:rPr>
        <w:t xml:space="preserve"> </w:t>
      </w:r>
      <w:proofErr w:type="spellStart"/>
      <w:r w:rsidRPr="00A76E79">
        <w:rPr>
          <w:color w:val="000000" w:themeColor="text1"/>
        </w:rPr>
        <w:t>the</w:t>
      </w:r>
      <w:proofErr w:type="spellEnd"/>
      <w:r w:rsidRPr="00A76E79">
        <w:rPr>
          <w:color w:val="000000" w:themeColor="text1"/>
        </w:rPr>
        <w:t xml:space="preserve"> </w:t>
      </w:r>
      <w:proofErr w:type="spellStart"/>
      <w:r w:rsidRPr="00A76E79">
        <w:rPr>
          <w:color w:val="000000" w:themeColor="text1"/>
        </w:rPr>
        <w:t>bottom</w:t>
      </w:r>
      <w:proofErr w:type="spellEnd"/>
      <w:r w:rsidRPr="00A76E79">
        <w:rPr>
          <w:color w:val="000000" w:themeColor="text1"/>
        </w:rPr>
        <w:t xml:space="preserve">” kan worden gestopt. </w:t>
      </w:r>
    </w:p>
    <w:p w14:paraId="1D9F31CF" w14:textId="77777777" w:rsidR="00905E21" w:rsidRPr="00A76E79" w:rsidRDefault="00905E21" w:rsidP="00905E21">
      <w:pPr>
        <w:shd w:val="clear" w:color="auto" w:fill="FFFFFF" w:themeFill="background1"/>
        <w:textAlignment w:val="baseline"/>
        <w:rPr>
          <w:color w:val="000000"/>
        </w:rPr>
      </w:pPr>
    </w:p>
    <w:p w14:paraId="0A9AC4D2" w14:textId="539778D5" w:rsidR="00570D95" w:rsidRPr="00547D34" w:rsidRDefault="2A5C46EF" w:rsidP="00CE2DDF">
      <w:pPr>
        <w:numPr>
          <w:ilvl w:val="0"/>
          <w:numId w:val="27"/>
        </w:numPr>
        <w:shd w:val="clear" w:color="auto" w:fill="FFFFFF" w:themeFill="background1"/>
        <w:tabs>
          <w:tab w:val="clear" w:pos="720"/>
          <w:tab w:val="num" w:pos="1080"/>
        </w:tabs>
        <w:ind w:left="357" w:hanging="357"/>
        <w:textAlignment w:val="baseline"/>
        <w:rPr>
          <w:color w:val="000000"/>
        </w:rPr>
      </w:pPr>
      <w:r w:rsidRPr="00A76E79">
        <w:rPr>
          <w:color w:val="000000" w:themeColor="text1"/>
        </w:rPr>
        <w:t xml:space="preserve">Het modelbestek </w:t>
      </w:r>
      <w:r w:rsidR="0050261D" w:rsidRPr="00A76E79">
        <w:rPr>
          <w:color w:val="000000" w:themeColor="text1"/>
        </w:rPr>
        <w:t xml:space="preserve">biedt een handreiking voor het opstellen van een aanbestedingsdocument voor </w:t>
      </w:r>
      <w:r w:rsidR="004740CD">
        <w:rPr>
          <w:color w:val="000000" w:themeColor="text1"/>
        </w:rPr>
        <w:t>doelgroepenvervoer</w:t>
      </w:r>
      <w:r w:rsidR="009821A4">
        <w:rPr>
          <w:color w:val="000000" w:themeColor="text1"/>
        </w:rPr>
        <w:t>. De eisen zijn ingedeeld per doelgroep (</w:t>
      </w:r>
      <w:r w:rsidR="006A638C">
        <w:rPr>
          <w:color w:val="000000" w:themeColor="text1"/>
        </w:rPr>
        <w:t>vraagafhankelijk vervoer</w:t>
      </w:r>
      <w:r w:rsidR="0058156F">
        <w:rPr>
          <w:color w:val="000000" w:themeColor="text1"/>
        </w:rPr>
        <w:t xml:space="preserve"> en</w:t>
      </w:r>
      <w:r w:rsidR="006A638C">
        <w:rPr>
          <w:color w:val="000000" w:themeColor="text1"/>
        </w:rPr>
        <w:t xml:space="preserve"> geregeld vervoer</w:t>
      </w:r>
      <w:r w:rsidR="009821A4">
        <w:rPr>
          <w:color w:val="000000" w:themeColor="text1"/>
        </w:rPr>
        <w:t>)</w:t>
      </w:r>
      <w:r w:rsidR="0058156F">
        <w:rPr>
          <w:color w:val="000000" w:themeColor="text1"/>
        </w:rPr>
        <w:t xml:space="preserve">. </w:t>
      </w:r>
      <w:r w:rsidRPr="00A76E79">
        <w:rPr>
          <w:color w:val="000000" w:themeColor="text1"/>
        </w:rPr>
        <w:t>Naar het oordeel van de betrokken</w:t>
      </w:r>
      <w:r w:rsidR="002E6364">
        <w:rPr>
          <w:color w:val="000000" w:themeColor="text1"/>
        </w:rPr>
        <w:t>en</w:t>
      </w:r>
      <w:r w:rsidRPr="00A76E79">
        <w:rPr>
          <w:color w:val="000000" w:themeColor="text1"/>
        </w:rPr>
        <w:t xml:space="preserve"> levert het combineren van vervoer voordelen op in de uitvoering. Er wordt daarom geadviseerd geen eis op te nemen dat het combineren van vervoer niet is toegestaan. Daarnaast wordt binnen het modelbestek de mogelijkheid gecreëerd om in pilot vorm ervaring op te doen met het combineren van vervoer</w:t>
      </w:r>
      <w:r w:rsidR="009821A4">
        <w:rPr>
          <w:color w:val="000000" w:themeColor="text1"/>
        </w:rPr>
        <w:t xml:space="preserve"> incl. het combineren met kleinschalig OV</w:t>
      </w:r>
      <w:r w:rsidRPr="00A76E79">
        <w:rPr>
          <w:color w:val="000000" w:themeColor="text1"/>
        </w:rPr>
        <w:t xml:space="preserve">. Het meenemen van dit soort opties is alleen wenselijk als er een reële verwachting is dat dit gedurende de contractperiode ook zal gebeuren. </w:t>
      </w:r>
    </w:p>
    <w:p w14:paraId="04C1D494" w14:textId="77777777" w:rsidR="00547D34" w:rsidRDefault="00547D34" w:rsidP="00547D34">
      <w:pPr>
        <w:pStyle w:val="Lijstalinea"/>
        <w:rPr>
          <w:color w:val="000000"/>
        </w:rPr>
      </w:pPr>
    </w:p>
    <w:p w14:paraId="6E7D5E44" w14:textId="7137D32F" w:rsidR="00570D95" w:rsidRPr="00905E21" w:rsidRDefault="2A5C46EF" w:rsidP="00CE2DDF">
      <w:pPr>
        <w:numPr>
          <w:ilvl w:val="0"/>
          <w:numId w:val="27"/>
        </w:numPr>
        <w:shd w:val="clear" w:color="auto" w:fill="FFFFFF" w:themeFill="background1"/>
        <w:tabs>
          <w:tab w:val="clear" w:pos="720"/>
          <w:tab w:val="num" w:pos="1080"/>
        </w:tabs>
        <w:ind w:left="357" w:hanging="357"/>
        <w:textAlignment w:val="baseline"/>
        <w:rPr>
          <w:color w:val="000000"/>
        </w:rPr>
      </w:pPr>
      <w:r w:rsidRPr="00A76E79">
        <w:rPr>
          <w:color w:val="000000" w:themeColor="text1"/>
        </w:rPr>
        <w:lastRenderedPageBreak/>
        <w:t>Er is gekozen voor een functionele aanbesteding waarbij niet alle uitvoeringseisen volledig zijn uitgewerkt. Op deze manier kan de opdrachtnemer zijn expertise kwijt in de uitvoering van de opdracht zonder dat u in de aanbesteding dit volledig vrijlaat. De eisen en beoordelingscriteria zijn zoveel mogelijk geschikt gemaakt voor alle opdrachtgevers. De lokale situatie en behoefte dienen afzonderlijk te worden bepaald</w:t>
      </w:r>
      <w:r w:rsidR="00905E21">
        <w:rPr>
          <w:color w:val="000000" w:themeColor="text1"/>
        </w:rPr>
        <w:t>.</w:t>
      </w:r>
    </w:p>
    <w:p w14:paraId="5097031B" w14:textId="77777777" w:rsidR="00905E21" w:rsidRPr="00A76E79" w:rsidRDefault="00905E21" w:rsidP="00905E21">
      <w:pPr>
        <w:shd w:val="clear" w:color="auto" w:fill="FFFFFF" w:themeFill="background1"/>
        <w:ind w:left="357"/>
        <w:textAlignment w:val="baseline"/>
        <w:rPr>
          <w:color w:val="000000"/>
        </w:rPr>
      </w:pPr>
    </w:p>
    <w:p w14:paraId="5A963676" w14:textId="34FA82F7" w:rsidR="00570D95" w:rsidRPr="00905E21" w:rsidRDefault="1071919D" w:rsidP="00CE2DDF">
      <w:pPr>
        <w:numPr>
          <w:ilvl w:val="0"/>
          <w:numId w:val="27"/>
        </w:numPr>
        <w:shd w:val="clear" w:color="auto" w:fill="FFFFFF" w:themeFill="background1"/>
        <w:tabs>
          <w:tab w:val="clear" w:pos="720"/>
          <w:tab w:val="num" w:pos="1080"/>
        </w:tabs>
        <w:ind w:left="357" w:hanging="357"/>
        <w:textAlignment w:val="baseline"/>
        <w:rPr>
          <w:color w:val="000000"/>
        </w:rPr>
      </w:pPr>
      <w:r w:rsidRPr="00A76E79">
        <w:rPr>
          <w:color w:val="000000" w:themeColor="text1"/>
        </w:rPr>
        <w:t xml:space="preserve">Ook wanneer u voor het </w:t>
      </w:r>
      <w:r w:rsidR="004740CD">
        <w:rPr>
          <w:color w:val="000000" w:themeColor="text1"/>
        </w:rPr>
        <w:t>doelgroepenvervoer</w:t>
      </w:r>
      <w:r w:rsidRPr="00A76E79">
        <w:rPr>
          <w:color w:val="000000" w:themeColor="text1"/>
        </w:rPr>
        <w:t xml:space="preserve"> gebruik maakt van uw eigen regieorganisatie kunt u dit modelbestek gebruiken voor de inkoop van </w:t>
      </w:r>
      <w:r w:rsidR="0050261D" w:rsidRPr="00A76E79">
        <w:rPr>
          <w:color w:val="000000" w:themeColor="text1"/>
        </w:rPr>
        <w:t>het vervoer zelf</w:t>
      </w:r>
      <w:r w:rsidRPr="00A76E79">
        <w:rPr>
          <w:color w:val="000000" w:themeColor="text1"/>
        </w:rPr>
        <w:t xml:space="preserve">. Uiteraard dient u op onderdelen de eisen aan te passen aan uw situatie. </w:t>
      </w:r>
    </w:p>
    <w:p w14:paraId="715879A9" w14:textId="77777777" w:rsidR="00905E21" w:rsidRDefault="00905E21" w:rsidP="00905E21">
      <w:pPr>
        <w:pStyle w:val="Lijstalinea"/>
        <w:rPr>
          <w:color w:val="000000"/>
        </w:rPr>
      </w:pPr>
    </w:p>
    <w:p w14:paraId="64B52610" w14:textId="77777777" w:rsidR="0074091A" w:rsidRDefault="1071919D" w:rsidP="00CE2DDF">
      <w:pPr>
        <w:numPr>
          <w:ilvl w:val="0"/>
          <w:numId w:val="27"/>
        </w:numPr>
        <w:shd w:val="clear" w:color="auto" w:fill="FFFFFF" w:themeFill="background1"/>
        <w:tabs>
          <w:tab w:val="clear" w:pos="720"/>
          <w:tab w:val="num" w:pos="1080"/>
        </w:tabs>
        <w:ind w:left="360"/>
        <w:rPr>
          <w:color w:val="000000" w:themeColor="text1"/>
        </w:rPr>
      </w:pPr>
      <w:r w:rsidRPr="00A76E79">
        <w:rPr>
          <w:color w:val="000000" w:themeColor="text1"/>
        </w:rPr>
        <w:t xml:space="preserve">Het modelbestek beschrijft met name waar tijdens een aanbesteding </w:t>
      </w:r>
      <w:r w:rsidR="0050261D" w:rsidRPr="00A76E79">
        <w:rPr>
          <w:color w:val="000000" w:themeColor="text1"/>
        </w:rPr>
        <w:t xml:space="preserve">en de uitvoering van het contract </w:t>
      </w:r>
      <w:r w:rsidRPr="00A76E79">
        <w:rPr>
          <w:color w:val="000000" w:themeColor="text1"/>
        </w:rPr>
        <w:t xml:space="preserve">de aandacht naar uit moet gaan. Het samenstellen van een inkoop-/beoordelingsteam met voldoende expertise en vertegenwoordiging van gebruikersgroepen en/of beleidsmakers is aan de aanbestedende dienst zelf. </w:t>
      </w:r>
    </w:p>
    <w:p w14:paraId="3E6D4FEB" w14:textId="77777777" w:rsidR="00905E21" w:rsidRDefault="00905E21" w:rsidP="00905E21">
      <w:pPr>
        <w:pStyle w:val="Lijstalinea"/>
        <w:rPr>
          <w:color w:val="000000" w:themeColor="text1"/>
        </w:rPr>
      </w:pPr>
    </w:p>
    <w:p w14:paraId="0C71751D" w14:textId="77777777" w:rsidR="0074091A" w:rsidRDefault="0074091A" w:rsidP="00CE2DDF">
      <w:pPr>
        <w:numPr>
          <w:ilvl w:val="0"/>
          <w:numId w:val="27"/>
        </w:numPr>
        <w:shd w:val="clear" w:color="auto" w:fill="FFFFFF" w:themeFill="background1"/>
        <w:tabs>
          <w:tab w:val="clear" w:pos="720"/>
          <w:tab w:val="num" w:pos="1080"/>
        </w:tabs>
        <w:ind w:left="360"/>
        <w:rPr>
          <w:color w:val="000000" w:themeColor="text1"/>
        </w:rPr>
      </w:pPr>
      <w:r>
        <w:rPr>
          <w:color w:val="000000" w:themeColor="text1"/>
        </w:rPr>
        <w:t>Voor het</w:t>
      </w:r>
      <w:r w:rsidR="1071919D" w:rsidRPr="00A76E79">
        <w:rPr>
          <w:color w:val="000000" w:themeColor="text1"/>
        </w:rPr>
        <w:t xml:space="preserve"> hanteren van </w:t>
      </w:r>
      <w:proofErr w:type="spellStart"/>
      <w:r w:rsidR="1071919D" w:rsidRPr="00A76E79">
        <w:rPr>
          <w:color w:val="000000" w:themeColor="text1"/>
        </w:rPr>
        <w:t>KPI's</w:t>
      </w:r>
      <w:proofErr w:type="spellEnd"/>
      <w:r w:rsidR="1071919D" w:rsidRPr="00A76E79">
        <w:rPr>
          <w:color w:val="000000" w:themeColor="text1"/>
        </w:rPr>
        <w:t xml:space="preserve"> worden wel voorwaarden </w:t>
      </w:r>
      <w:r w:rsidR="0050261D" w:rsidRPr="00A76E79">
        <w:rPr>
          <w:color w:val="000000" w:themeColor="text1"/>
        </w:rPr>
        <w:t xml:space="preserve">geschapen </w:t>
      </w:r>
      <w:r w:rsidR="1071919D" w:rsidRPr="00A76E79">
        <w:rPr>
          <w:color w:val="000000" w:themeColor="text1"/>
        </w:rPr>
        <w:t>in dit bestek, het contractmanagement zal echter door de opdrachtgever zelf moeten worden ingericht.</w:t>
      </w:r>
      <w:r>
        <w:rPr>
          <w:color w:val="000000" w:themeColor="text1"/>
        </w:rPr>
        <w:t xml:space="preserve"> Goede invulling van contractmanagement is van groot belang om de kwaliteit in de uitvoering ook daadwerkelijk gerealiseerd te krijgen. </w:t>
      </w:r>
    </w:p>
    <w:p w14:paraId="1B57135E" w14:textId="05E06438" w:rsidR="231D2AFA" w:rsidRPr="00A76E79" w:rsidRDefault="1071919D" w:rsidP="00CE2DDF">
      <w:pPr>
        <w:shd w:val="clear" w:color="auto" w:fill="FFFFFF" w:themeFill="background1"/>
        <w:ind w:left="360"/>
        <w:rPr>
          <w:color w:val="000000" w:themeColor="text1"/>
        </w:rPr>
      </w:pPr>
      <w:r w:rsidRPr="00A76E79">
        <w:rPr>
          <w:color w:val="000000" w:themeColor="text1"/>
        </w:rPr>
        <w:t xml:space="preserve"> </w:t>
      </w:r>
    </w:p>
    <w:p w14:paraId="4FB42C1A" w14:textId="77777777" w:rsidR="00570D95" w:rsidRPr="00A76E79" w:rsidRDefault="2A5C46EF" w:rsidP="00905E21">
      <w:pPr>
        <w:shd w:val="clear" w:color="auto" w:fill="FFFFFF" w:themeFill="background1"/>
        <w:textAlignment w:val="baseline"/>
        <w:rPr>
          <w:color w:val="000000"/>
        </w:rPr>
      </w:pPr>
      <w:r w:rsidRPr="00A76E79">
        <w:rPr>
          <w:color w:val="000000" w:themeColor="text1"/>
        </w:rPr>
        <w:t>Het modelbestek zal in nieuwere versies worden doorontwikkeld en gepubliceerd op basis van praktijksituaties bij opdrachtgevers die er mee</w:t>
      </w:r>
      <w:bookmarkStart w:id="0" w:name="_GoBack"/>
      <w:bookmarkEnd w:id="0"/>
      <w:r w:rsidRPr="00A76E79">
        <w:rPr>
          <w:color w:val="000000" w:themeColor="text1"/>
        </w:rPr>
        <w:t xml:space="preserve"> aan de slag gaan. </w:t>
      </w:r>
    </w:p>
    <w:p w14:paraId="4E0CB61D" w14:textId="77777777" w:rsidR="00570D95" w:rsidRPr="00A76E79" w:rsidRDefault="00570D95" w:rsidP="00570D95"/>
    <w:p w14:paraId="679F64AD" w14:textId="5C38F833" w:rsidR="000735B1" w:rsidRPr="00A76E79" w:rsidRDefault="000735B1" w:rsidP="00D215D4">
      <w:pPr>
        <w:tabs>
          <w:tab w:val="left" w:pos="1275"/>
        </w:tabs>
      </w:pPr>
    </w:p>
    <w:p w14:paraId="1096977F" w14:textId="2693C858" w:rsidR="000735B1" w:rsidRPr="00A76E79" w:rsidRDefault="000735B1" w:rsidP="00D215D4">
      <w:pPr>
        <w:tabs>
          <w:tab w:val="left" w:pos="1275"/>
        </w:tabs>
      </w:pPr>
    </w:p>
    <w:p w14:paraId="0E7998C9" w14:textId="77777777" w:rsidR="000735B1" w:rsidRPr="00A76E79" w:rsidRDefault="000735B1" w:rsidP="00D215D4">
      <w:pPr>
        <w:tabs>
          <w:tab w:val="left" w:pos="1275"/>
        </w:tabs>
      </w:pPr>
    </w:p>
    <w:p w14:paraId="426BFF27" w14:textId="77777777" w:rsidR="000735B1" w:rsidRPr="00A76E79" w:rsidRDefault="000735B1" w:rsidP="00D215D4">
      <w:pPr>
        <w:tabs>
          <w:tab w:val="left" w:pos="1275"/>
        </w:tabs>
      </w:pPr>
    </w:p>
    <w:bookmarkStart w:id="1" w:name="_Toc474910805" w:displacedByCustomXml="next"/>
    <w:sdt>
      <w:sdtPr>
        <w:rPr>
          <w:b w:val="0"/>
          <w:color w:val="auto"/>
          <w:kern w:val="0"/>
          <w:sz w:val="22"/>
        </w:rPr>
        <w:id w:val="-1739550123"/>
        <w:docPartObj>
          <w:docPartGallery w:val="Table of Contents"/>
          <w:docPartUnique/>
        </w:docPartObj>
      </w:sdtPr>
      <w:sdtEndPr>
        <w:rPr>
          <w:bCs/>
          <w:szCs w:val="22"/>
        </w:rPr>
      </w:sdtEndPr>
      <w:sdtContent>
        <w:bookmarkStart w:id="2" w:name="_Toc463510444" w:displacedByCustomXml="prev"/>
        <w:bookmarkStart w:id="3" w:name="_Toc468197335" w:displacedByCustomXml="prev"/>
        <w:p w14:paraId="04F979E2" w14:textId="77777777" w:rsidR="00547D34" w:rsidRDefault="00750EFC" w:rsidP="009531C7">
          <w:pPr>
            <w:pStyle w:val="Kop1"/>
            <w:numPr>
              <w:ilvl w:val="0"/>
              <w:numId w:val="0"/>
            </w:numPr>
            <w:rPr>
              <w:noProof/>
            </w:rPr>
          </w:pPr>
          <w:r w:rsidRPr="00A76E79">
            <w:t>Inhoudsopgave</w:t>
          </w:r>
          <w:bookmarkEnd w:id="1"/>
          <w:bookmarkEnd w:id="3"/>
          <w:bookmarkEnd w:id="2"/>
          <w:r w:rsidR="00FD6E2B" w:rsidRPr="00750EFC">
            <w:fldChar w:fldCharType="begin"/>
          </w:r>
          <w:r w:rsidR="00FD6E2B" w:rsidRPr="00750EFC">
            <w:instrText xml:space="preserve"> TOC \o "1-3" \h \z \u </w:instrText>
          </w:r>
          <w:r w:rsidR="00FD6E2B" w:rsidRPr="00750EFC">
            <w:fldChar w:fldCharType="separate"/>
          </w:r>
        </w:p>
        <w:p w14:paraId="71C5745E" w14:textId="77777777" w:rsidR="00547D34" w:rsidRDefault="004E0A48">
          <w:pPr>
            <w:pStyle w:val="Inhopg1"/>
            <w:rPr>
              <w:rFonts w:eastAsiaTheme="minorEastAsia" w:cstheme="minorBidi"/>
              <w:b w:val="0"/>
              <w:szCs w:val="22"/>
            </w:rPr>
          </w:pPr>
          <w:hyperlink w:anchor="_Toc474910805" w:history="1">
            <w:r w:rsidR="00547D34" w:rsidRPr="00E816DD">
              <w:rPr>
                <w:rStyle w:val="Hyperlink"/>
              </w:rPr>
              <w:t>Inhoudsopgave</w:t>
            </w:r>
            <w:r w:rsidR="00547D34">
              <w:rPr>
                <w:webHidden/>
              </w:rPr>
              <w:tab/>
            </w:r>
            <w:r w:rsidR="00547D34">
              <w:rPr>
                <w:webHidden/>
              </w:rPr>
              <w:fldChar w:fldCharType="begin"/>
            </w:r>
            <w:r w:rsidR="00547D34">
              <w:rPr>
                <w:webHidden/>
              </w:rPr>
              <w:instrText xml:space="preserve"> PAGEREF _Toc474910805 \h </w:instrText>
            </w:r>
            <w:r w:rsidR="00547D34">
              <w:rPr>
                <w:webHidden/>
              </w:rPr>
            </w:r>
            <w:r w:rsidR="00547D34">
              <w:rPr>
                <w:webHidden/>
              </w:rPr>
              <w:fldChar w:fldCharType="separate"/>
            </w:r>
            <w:r w:rsidR="002A3021">
              <w:rPr>
                <w:webHidden/>
              </w:rPr>
              <w:t>4</w:t>
            </w:r>
            <w:r w:rsidR="00547D34">
              <w:rPr>
                <w:webHidden/>
              </w:rPr>
              <w:fldChar w:fldCharType="end"/>
            </w:r>
          </w:hyperlink>
        </w:p>
        <w:p w14:paraId="3F0E2CDD" w14:textId="77777777" w:rsidR="00547D34" w:rsidRDefault="004E0A48">
          <w:pPr>
            <w:pStyle w:val="Inhopg1"/>
            <w:rPr>
              <w:rFonts w:eastAsiaTheme="minorEastAsia" w:cstheme="minorBidi"/>
              <w:b w:val="0"/>
              <w:szCs w:val="22"/>
            </w:rPr>
          </w:pPr>
          <w:hyperlink w:anchor="_Toc474910806" w:history="1">
            <w:r w:rsidR="00547D34" w:rsidRPr="00E816DD">
              <w:rPr>
                <w:rStyle w:val="Hyperlink"/>
              </w:rPr>
              <w:t>1.</w:t>
            </w:r>
            <w:r w:rsidR="00547D34">
              <w:rPr>
                <w:rFonts w:eastAsiaTheme="minorEastAsia" w:cstheme="minorBidi"/>
                <w:b w:val="0"/>
                <w:szCs w:val="22"/>
              </w:rPr>
              <w:tab/>
            </w:r>
            <w:r w:rsidR="00547D34" w:rsidRPr="00E816DD">
              <w:rPr>
                <w:rStyle w:val="Hyperlink"/>
              </w:rPr>
              <w:t>Begrippenlijst</w:t>
            </w:r>
            <w:r w:rsidR="00547D34">
              <w:rPr>
                <w:webHidden/>
              </w:rPr>
              <w:tab/>
            </w:r>
            <w:r w:rsidR="00547D34">
              <w:rPr>
                <w:webHidden/>
              </w:rPr>
              <w:fldChar w:fldCharType="begin"/>
            </w:r>
            <w:r w:rsidR="00547D34">
              <w:rPr>
                <w:webHidden/>
              </w:rPr>
              <w:instrText xml:space="preserve"> PAGEREF _Toc474910806 \h </w:instrText>
            </w:r>
            <w:r w:rsidR="00547D34">
              <w:rPr>
                <w:webHidden/>
              </w:rPr>
            </w:r>
            <w:r w:rsidR="00547D34">
              <w:rPr>
                <w:webHidden/>
              </w:rPr>
              <w:fldChar w:fldCharType="separate"/>
            </w:r>
            <w:r w:rsidR="002A3021">
              <w:rPr>
                <w:webHidden/>
              </w:rPr>
              <w:t>7</w:t>
            </w:r>
            <w:r w:rsidR="00547D34">
              <w:rPr>
                <w:webHidden/>
              </w:rPr>
              <w:fldChar w:fldCharType="end"/>
            </w:r>
          </w:hyperlink>
        </w:p>
        <w:p w14:paraId="1DDBF7B9" w14:textId="77777777" w:rsidR="00547D34" w:rsidRDefault="004E0A48">
          <w:pPr>
            <w:pStyle w:val="Inhopg1"/>
            <w:rPr>
              <w:rFonts w:eastAsiaTheme="minorEastAsia" w:cstheme="minorBidi"/>
              <w:b w:val="0"/>
              <w:szCs w:val="22"/>
            </w:rPr>
          </w:pPr>
          <w:hyperlink w:anchor="_Toc474910807" w:history="1">
            <w:r w:rsidR="00547D34" w:rsidRPr="00E816DD">
              <w:rPr>
                <w:rStyle w:val="Hyperlink"/>
              </w:rPr>
              <w:t>2.</w:t>
            </w:r>
            <w:r w:rsidR="00547D34">
              <w:rPr>
                <w:rFonts w:eastAsiaTheme="minorEastAsia" w:cstheme="minorBidi"/>
                <w:b w:val="0"/>
                <w:szCs w:val="22"/>
              </w:rPr>
              <w:tab/>
            </w:r>
            <w:r w:rsidR="00547D34" w:rsidRPr="00E816DD">
              <w:rPr>
                <w:rStyle w:val="Hyperlink"/>
              </w:rPr>
              <w:t>Beschrijving opdracht</w:t>
            </w:r>
            <w:r w:rsidR="00547D34">
              <w:rPr>
                <w:webHidden/>
              </w:rPr>
              <w:tab/>
            </w:r>
            <w:r w:rsidR="00547D34">
              <w:rPr>
                <w:webHidden/>
              </w:rPr>
              <w:fldChar w:fldCharType="begin"/>
            </w:r>
            <w:r w:rsidR="00547D34">
              <w:rPr>
                <w:webHidden/>
              </w:rPr>
              <w:instrText xml:space="preserve"> PAGEREF _Toc474910807 \h </w:instrText>
            </w:r>
            <w:r w:rsidR="00547D34">
              <w:rPr>
                <w:webHidden/>
              </w:rPr>
            </w:r>
            <w:r w:rsidR="00547D34">
              <w:rPr>
                <w:webHidden/>
              </w:rPr>
              <w:fldChar w:fldCharType="separate"/>
            </w:r>
            <w:r w:rsidR="002A3021">
              <w:rPr>
                <w:webHidden/>
              </w:rPr>
              <w:t>10</w:t>
            </w:r>
            <w:r w:rsidR="00547D34">
              <w:rPr>
                <w:webHidden/>
              </w:rPr>
              <w:fldChar w:fldCharType="end"/>
            </w:r>
          </w:hyperlink>
        </w:p>
        <w:p w14:paraId="1ABB3B18" w14:textId="77777777" w:rsidR="00547D34" w:rsidRDefault="004E0A48">
          <w:pPr>
            <w:pStyle w:val="Inhopg2"/>
            <w:rPr>
              <w:rFonts w:eastAsiaTheme="minorEastAsia" w:cstheme="minorBidi"/>
              <w:noProof/>
              <w:szCs w:val="22"/>
            </w:rPr>
          </w:pPr>
          <w:hyperlink w:anchor="_Toc474910808" w:history="1">
            <w:r w:rsidR="00547D34" w:rsidRPr="00E816DD">
              <w:rPr>
                <w:rStyle w:val="Hyperlink"/>
                <w:noProof/>
              </w:rPr>
              <w:t>2.1</w:t>
            </w:r>
            <w:r w:rsidR="00547D34">
              <w:rPr>
                <w:rFonts w:eastAsiaTheme="minorEastAsia" w:cstheme="minorBidi"/>
                <w:noProof/>
                <w:szCs w:val="22"/>
              </w:rPr>
              <w:tab/>
            </w:r>
            <w:r w:rsidR="00547D34" w:rsidRPr="00E816DD">
              <w:rPr>
                <w:rStyle w:val="Hyperlink"/>
                <w:noProof/>
              </w:rPr>
              <w:t>Inleiding en doel van de aanbesteding</w:t>
            </w:r>
            <w:r w:rsidR="00547D34">
              <w:rPr>
                <w:noProof/>
                <w:webHidden/>
              </w:rPr>
              <w:tab/>
            </w:r>
            <w:r w:rsidR="00547D34">
              <w:rPr>
                <w:noProof/>
                <w:webHidden/>
              </w:rPr>
              <w:fldChar w:fldCharType="begin"/>
            </w:r>
            <w:r w:rsidR="00547D34">
              <w:rPr>
                <w:noProof/>
                <w:webHidden/>
              </w:rPr>
              <w:instrText xml:space="preserve"> PAGEREF _Toc474910808 \h </w:instrText>
            </w:r>
            <w:r w:rsidR="00547D34">
              <w:rPr>
                <w:noProof/>
                <w:webHidden/>
              </w:rPr>
            </w:r>
            <w:r w:rsidR="00547D34">
              <w:rPr>
                <w:noProof/>
                <w:webHidden/>
              </w:rPr>
              <w:fldChar w:fldCharType="separate"/>
            </w:r>
            <w:r w:rsidR="002A3021">
              <w:rPr>
                <w:noProof/>
                <w:webHidden/>
              </w:rPr>
              <w:t>10</w:t>
            </w:r>
            <w:r w:rsidR="00547D34">
              <w:rPr>
                <w:noProof/>
                <w:webHidden/>
              </w:rPr>
              <w:fldChar w:fldCharType="end"/>
            </w:r>
          </w:hyperlink>
        </w:p>
        <w:p w14:paraId="1BD6B4C1" w14:textId="77777777" w:rsidR="00547D34" w:rsidRDefault="004E0A48">
          <w:pPr>
            <w:pStyle w:val="Inhopg2"/>
            <w:rPr>
              <w:rFonts w:eastAsiaTheme="minorEastAsia" w:cstheme="minorBidi"/>
              <w:noProof/>
              <w:szCs w:val="22"/>
            </w:rPr>
          </w:pPr>
          <w:hyperlink w:anchor="_Toc474910809" w:history="1">
            <w:r w:rsidR="00547D34" w:rsidRPr="00E816DD">
              <w:rPr>
                <w:rStyle w:val="Hyperlink"/>
                <w:noProof/>
              </w:rPr>
              <w:t>2.2</w:t>
            </w:r>
            <w:r w:rsidR="00547D34">
              <w:rPr>
                <w:rFonts w:eastAsiaTheme="minorEastAsia" w:cstheme="minorBidi"/>
                <w:noProof/>
                <w:szCs w:val="22"/>
              </w:rPr>
              <w:tab/>
            </w:r>
            <w:r w:rsidR="00547D34" w:rsidRPr="00E816DD">
              <w:rPr>
                <w:rStyle w:val="Hyperlink"/>
                <w:noProof/>
              </w:rPr>
              <w:t>Beschrijving van de opdracht</w:t>
            </w:r>
            <w:r w:rsidR="00547D34">
              <w:rPr>
                <w:noProof/>
                <w:webHidden/>
              </w:rPr>
              <w:tab/>
            </w:r>
            <w:r w:rsidR="00547D34">
              <w:rPr>
                <w:noProof/>
                <w:webHidden/>
              </w:rPr>
              <w:fldChar w:fldCharType="begin"/>
            </w:r>
            <w:r w:rsidR="00547D34">
              <w:rPr>
                <w:noProof/>
                <w:webHidden/>
              </w:rPr>
              <w:instrText xml:space="preserve"> PAGEREF _Toc474910809 \h </w:instrText>
            </w:r>
            <w:r w:rsidR="00547D34">
              <w:rPr>
                <w:noProof/>
                <w:webHidden/>
              </w:rPr>
            </w:r>
            <w:r w:rsidR="00547D34">
              <w:rPr>
                <w:noProof/>
                <w:webHidden/>
              </w:rPr>
              <w:fldChar w:fldCharType="separate"/>
            </w:r>
            <w:r w:rsidR="002A3021">
              <w:rPr>
                <w:noProof/>
                <w:webHidden/>
              </w:rPr>
              <w:t>10</w:t>
            </w:r>
            <w:r w:rsidR="00547D34">
              <w:rPr>
                <w:noProof/>
                <w:webHidden/>
              </w:rPr>
              <w:fldChar w:fldCharType="end"/>
            </w:r>
          </w:hyperlink>
        </w:p>
        <w:p w14:paraId="16E109F6" w14:textId="77777777" w:rsidR="00547D34" w:rsidRDefault="004E0A48">
          <w:pPr>
            <w:pStyle w:val="Inhopg3"/>
            <w:rPr>
              <w:rFonts w:eastAsiaTheme="minorEastAsia" w:cstheme="minorBidi"/>
              <w:noProof/>
              <w:szCs w:val="22"/>
            </w:rPr>
          </w:pPr>
          <w:hyperlink w:anchor="_Toc474910810" w:history="1">
            <w:r w:rsidR="00547D34" w:rsidRPr="00E816DD">
              <w:rPr>
                <w:rStyle w:val="Hyperlink"/>
                <w:noProof/>
              </w:rPr>
              <w:t>2.2.1</w:t>
            </w:r>
            <w:r w:rsidR="00547D34">
              <w:rPr>
                <w:rFonts w:eastAsiaTheme="minorEastAsia" w:cstheme="minorBidi"/>
                <w:noProof/>
                <w:szCs w:val="22"/>
              </w:rPr>
              <w:tab/>
            </w:r>
            <w:r w:rsidR="00547D34" w:rsidRPr="00E816DD">
              <w:rPr>
                <w:rStyle w:val="Hyperlink"/>
                <w:noProof/>
              </w:rPr>
              <w:t>Beschrijving van de huidige situatie doelgroepenvervoer</w:t>
            </w:r>
            <w:r w:rsidR="00547D34">
              <w:rPr>
                <w:noProof/>
                <w:webHidden/>
              </w:rPr>
              <w:tab/>
            </w:r>
            <w:r w:rsidR="00547D34">
              <w:rPr>
                <w:noProof/>
                <w:webHidden/>
              </w:rPr>
              <w:fldChar w:fldCharType="begin"/>
            </w:r>
            <w:r w:rsidR="00547D34">
              <w:rPr>
                <w:noProof/>
                <w:webHidden/>
              </w:rPr>
              <w:instrText xml:space="preserve"> PAGEREF _Toc474910810 \h </w:instrText>
            </w:r>
            <w:r w:rsidR="00547D34">
              <w:rPr>
                <w:noProof/>
                <w:webHidden/>
              </w:rPr>
            </w:r>
            <w:r w:rsidR="00547D34">
              <w:rPr>
                <w:noProof/>
                <w:webHidden/>
              </w:rPr>
              <w:fldChar w:fldCharType="separate"/>
            </w:r>
            <w:r w:rsidR="002A3021">
              <w:rPr>
                <w:noProof/>
                <w:webHidden/>
              </w:rPr>
              <w:t>10</w:t>
            </w:r>
            <w:r w:rsidR="00547D34">
              <w:rPr>
                <w:noProof/>
                <w:webHidden/>
              </w:rPr>
              <w:fldChar w:fldCharType="end"/>
            </w:r>
          </w:hyperlink>
        </w:p>
        <w:p w14:paraId="5247DE89" w14:textId="77777777" w:rsidR="00547D34" w:rsidRDefault="004E0A48">
          <w:pPr>
            <w:pStyle w:val="Inhopg3"/>
            <w:rPr>
              <w:rFonts w:eastAsiaTheme="minorEastAsia" w:cstheme="minorBidi"/>
              <w:noProof/>
              <w:szCs w:val="22"/>
            </w:rPr>
          </w:pPr>
          <w:hyperlink w:anchor="_Toc474910811" w:history="1">
            <w:r w:rsidR="00547D34" w:rsidRPr="00E816DD">
              <w:rPr>
                <w:rStyle w:val="Hyperlink"/>
                <w:noProof/>
              </w:rPr>
              <w:t>2.2.2</w:t>
            </w:r>
            <w:r w:rsidR="00547D34">
              <w:rPr>
                <w:rFonts w:eastAsiaTheme="minorEastAsia" w:cstheme="minorBidi"/>
                <w:noProof/>
                <w:szCs w:val="22"/>
              </w:rPr>
              <w:tab/>
            </w:r>
            <w:r w:rsidR="00547D34" w:rsidRPr="00E816DD">
              <w:rPr>
                <w:rStyle w:val="Hyperlink"/>
                <w:noProof/>
              </w:rPr>
              <w:t>Beschrijving van het doel van de aanbesteding</w:t>
            </w:r>
            <w:r w:rsidR="00547D34">
              <w:rPr>
                <w:noProof/>
                <w:webHidden/>
              </w:rPr>
              <w:tab/>
            </w:r>
            <w:r w:rsidR="00547D34">
              <w:rPr>
                <w:noProof/>
                <w:webHidden/>
              </w:rPr>
              <w:fldChar w:fldCharType="begin"/>
            </w:r>
            <w:r w:rsidR="00547D34">
              <w:rPr>
                <w:noProof/>
                <w:webHidden/>
              </w:rPr>
              <w:instrText xml:space="preserve"> PAGEREF _Toc474910811 \h </w:instrText>
            </w:r>
            <w:r w:rsidR="00547D34">
              <w:rPr>
                <w:noProof/>
                <w:webHidden/>
              </w:rPr>
            </w:r>
            <w:r w:rsidR="00547D34">
              <w:rPr>
                <w:noProof/>
                <w:webHidden/>
              </w:rPr>
              <w:fldChar w:fldCharType="separate"/>
            </w:r>
            <w:r w:rsidR="002A3021">
              <w:rPr>
                <w:noProof/>
                <w:webHidden/>
              </w:rPr>
              <w:t>11</w:t>
            </w:r>
            <w:r w:rsidR="00547D34">
              <w:rPr>
                <w:noProof/>
                <w:webHidden/>
              </w:rPr>
              <w:fldChar w:fldCharType="end"/>
            </w:r>
          </w:hyperlink>
        </w:p>
        <w:p w14:paraId="2A310224" w14:textId="77777777" w:rsidR="00547D34" w:rsidRDefault="004E0A48">
          <w:pPr>
            <w:pStyle w:val="Inhopg3"/>
            <w:rPr>
              <w:rFonts w:eastAsiaTheme="minorEastAsia" w:cstheme="minorBidi"/>
              <w:noProof/>
              <w:szCs w:val="22"/>
            </w:rPr>
          </w:pPr>
          <w:hyperlink w:anchor="_Toc474910812" w:history="1">
            <w:r w:rsidR="00547D34" w:rsidRPr="00E816DD">
              <w:rPr>
                <w:rStyle w:val="Hyperlink"/>
                <w:noProof/>
              </w:rPr>
              <w:t>2.2.3</w:t>
            </w:r>
            <w:r w:rsidR="00547D34">
              <w:rPr>
                <w:rFonts w:eastAsiaTheme="minorEastAsia" w:cstheme="minorBidi"/>
                <w:noProof/>
                <w:szCs w:val="22"/>
              </w:rPr>
              <w:tab/>
            </w:r>
            <w:r w:rsidR="00547D34" w:rsidRPr="00E816DD">
              <w:rPr>
                <w:rStyle w:val="Hyperlink"/>
                <w:noProof/>
              </w:rPr>
              <w:t>Huidige situatie doelgroepenvervoer</w:t>
            </w:r>
            <w:r w:rsidR="00547D34">
              <w:rPr>
                <w:noProof/>
                <w:webHidden/>
              </w:rPr>
              <w:tab/>
            </w:r>
            <w:r w:rsidR="00547D34">
              <w:rPr>
                <w:noProof/>
                <w:webHidden/>
              </w:rPr>
              <w:fldChar w:fldCharType="begin"/>
            </w:r>
            <w:r w:rsidR="00547D34">
              <w:rPr>
                <w:noProof/>
                <w:webHidden/>
              </w:rPr>
              <w:instrText xml:space="preserve"> PAGEREF _Toc474910812 \h </w:instrText>
            </w:r>
            <w:r w:rsidR="00547D34">
              <w:rPr>
                <w:noProof/>
                <w:webHidden/>
              </w:rPr>
            </w:r>
            <w:r w:rsidR="00547D34">
              <w:rPr>
                <w:noProof/>
                <w:webHidden/>
              </w:rPr>
              <w:fldChar w:fldCharType="separate"/>
            </w:r>
            <w:r w:rsidR="002A3021">
              <w:rPr>
                <w:noProof/>
                <w:webHidden/>
              </w:rPr>
              <w:t>12</w:t>
            </w:r>
            <w:r w:rsidR="00547D34">
              <w:rPr>
                <w:noProof/>
                <w:webHidden/>
              </w:rPr>
              <w:fldChar w:fldCharType="end"/>
            </w:r>
          </w:hyperlink>
        </w:p>
        <w:p w14:paraId="352BE6C9" w14:textId="77777777" w:rsidR="00547D34" w:rsidRDefault="004E0A48">
          <w:pPr>
            <w:pStyle w:val="Inhopg3"/>
            <w:rPr>
              <w:rFonts w:eastAsiaTheme="minorEastAsia" w:cstheme="minorBidi"/>
              <w:noProof/>
              <w:szCs w:val="22"/>
            </w:rPr>
          </w:pPr>
          <w:hyperlink w:anchor="_Toc474910813" w:history="1">
            <w:r w:rsidR="00547D34" w:rsidRPr="00E816DD">
              <w:rPr>
                <w:rStyle w:val="Hyperlink"/>
                <w:noProof/>
              </w:rPr>
              <w:t>2.2.4</w:t>
            </w:r>
            <w:r w:rsidR="00547D34">
              <w:rPr>
                <w:rFonts w:eastAsiaTheme="minorEastAsia" w:cstheme="minorBidi"/>
                <w:noProof/>
                <w:szCs w:val="22"/>
              </w:rPr>
              <w:tab/>
            </w:r>
            <w:r w:rsidR="00547D34" w:rsidRPr="00E816DD">
              <w:rPr>
                <w:rStyle w:val="Hyperlink"/>
                <w:noProof/>
              </w:rPr>
              <w:t>Gewenste situatie</w:t>
            </w:r>
            <w:r w:rsidR="00547D34">
              <w:rPr>
                <w:noProof/>
                <w:webHidden/>
              </w:rPr>
              <w:tab/>
            </w:r>
            <w:r w:rsidR="00547D34">
              <w:rPr>
                <w:noProof/>
                <w:webHidden/>
              </w:rPr>
              <w:fldChar w:fldCharType="begin"/>
            </w:r>
            <w:r w:rsidR="00547D34">
              <w:rPr>
                <w:noProof/>
                <w:webHidden/>
              </w:rPr>
              <w:instrText xml:space="preserve"> PAGEREF _Toc474910813 \h </w:instrText>
            </w:r>
            <w:r w:rsidR="00547D34">
              <w:rPr>
                <w:noProof/>
                <w:webHidden/>
              </w:rPr>
            </w:r>
            <w:r w:rsidR="00547D34">
              <w:rPr>
                <w:noProof/>
                <w:webHidden/>
              </w:rPr>
              <w:fldChar w:fldCharType="separate"/>
            </w:r>
            <w:r w:rsidR="002A3021">
              <w:rPr>
                <w:noProof/>
                <w:webHidden/>
              </w:rPr>
              <w:t>12</w:t>
            </w:r>
            <w:r w:rsidR="00547D34">
              <w:rPr>
                <w:noProof/>
                <w:webHidden/>
              </w:rPr>
              <w:fldChar w:fldCharType="end"/>
            </w:r>
          </w:hyperlink>
        </w:p>
        <w:p w14:paraId="70418056" w14:textId="77777777" w:rsidR="00547D34" w:rsidRDefault="004E0A48">
          <w:pPr>
            <w:pStyle w:val="Inhopg3"/>
            <w:rPr>
              <w:rFonts w:eastAsiaTheme="minorEastAsia" w:cstheme="minorBidi"/>
              <w:noProof/>
              <w:szCs w:val="22"/>
            </w:rPr>
          </w:pPr>
          <w:hyperlink w:anchor="_Toc474910814" w:history="1">
            <w:r w:rsidR="00547D34" w:rsidRPr="00E816DD">
              <w:rPr>
                <w:rStyle w:val="Hyperlink"/>
                <w:noProof/>
              </w:rPr>
              <w:t>2.2.5</w:t>
            </w:r>
            <w:r w:rsidR="00547D34">
              <w:rPr>
                <w:rFonts w:eastAsiaTheme="minorEastAsia" w:cstheme="minorBidi"/>
                <w:noProof/>
                <w:szCs w:val="22"/>
              </w:rPr>
              <w:tab/>
            </w:r>
            <w:r w:rsidR="00547D34" w:rsidRPr="00E816DD">
              <w:rPr>
                <w:rStyle w:val="Hyperlink"/>
                <w:noProof/>
              </w:rPr>
              <w:t>Scope van de aanbesteding</w:t>
            </w:r>
            <w:r w:rsidR="00547D34">
              <w:rPr>
                <w:noProof/>
                <w:webHidden/>
              </w:rPr>
              <w:tab/>
            </w:r>
            <w:r w:rsidR="00547D34">
              <w:rPr>
                <w:noProof/>
                <w:webHidden/>
              </w:rPr>
              <w:fldChar w:fldCharType="begin"/>
            </w:r>
            <w:r w:rsidR="00547D34">
              <w:rPr>
                <w:noProof/>
                <w:webHidden/>
              </w:rPr>
              <w:instrText xml:space="preserve"> PAGEREF _Toc474910814 \h </w:instrText>
            </w:r>
            <w:r w:rsidR="00547D34">
              <w:rPr>
                <w:noProof/>
                <w:webHidden/>
              </w:rPr>
            </w:r>
            <w:r w:rsidR="00547D34">
              <w:rPr>
                <w:noProof/>
                <w:webHidden/>
              </w:rPr>
              <w:fldChar w:fldCharType="separate"/>
            </w:r>
            <w:r w:rsidR="002A3021">
              <w:rPr>
                <w:noProof/>
                <w:webHidden/>
              </w:rPr>
              <w:t>12</w:t>
            </w:r>
            <w:r w:rsidR="00547D34">
              <w:rPr>
                <w:noProof/>
                <w:webHidden/>
              </w:rPr>
              <w:fldChar w:fldCharType="end"/>
            </w:r>
          </w:hyperlink>
        </w:p>
        <w:p w14:paraId="1BE562D9" w14:textId="77777777" w:rsidR="00547D34" w:rsidRDefault="004E0A48">
          <w:pPr>
            <w:pStyle w:val="Inhopg2"/>
            <w:rPr>
              <w:rFonts w:eastAsiaTheme="minorEastAsia" w:cstheme="minorBidi"/>
              <w:noProof/>
              <w:szCs w:val="22"/>
            </w:rPr>
          </w:pPr>
          <w:hyperlink w:anchor="_Toc474910815" w:history="1">
            <w:r w:rsidR="00547D34" w:rsidRPr="00E816DD">
              <w:rPr>
                <w:rStyle w:val="Hyperlink"/>
                <w:noProof/>
              </w:rPr>
              <w:t>2.3</w:t>
            </w:r>
            <w:r w:rsidR="00547D34">
              <w:rPr>
                <w:rFonts w:eastAsiaTheme="minorEastAsia" w:cstheme="minorBidi"/>
                <w:noProof/>
                <w:szCs w:val="22"/>
              </w:rPr>
              <w:tab/>
            </w:r>
            <w:r w:rsidR="00547D34" w:rsidRPr="00E816DD">
              <w:rPr>
                <w:rStyle w:val="Hyperlink"/>
                <w:noProof/>
              </w:rPr>
              <w:t>Omvang van de opdracht</w:t>
            </w:r>
            <w:r w:rsidR="00547D34">
              <w:rPr>
                <w:noProof/>
                <w:webHidden/>
              </w:rPr>
              <w:tab/>
            </w:r>
            <w:r w:rsidR="00547D34">
              <w:rPr>
                <w:noProof/>
                <w:webHidden/>
              </w:rPr>
              <w:fldChar w:fldCharType="begin"/>
            </w:r>
            <w:r w:rsidR="00547D34">
              <w:rPr>
                <w:noProof/>
                <w:webHidden/>
              </w:rPr>
              <w:instrText xml:space="preserve"> PAGEREF _Toc474910815 \h </w:instrText>
            </w:r>
            <w:r w:rsidR="00547D34">
              <w:rPr>
                <w:noProof/>
                <w:webHidden/>
              </w:rPr>
            </w:r>
            <w:r w:rsidR="00547D34">
              <w:rPr>
                <w:noProof/>
                <w:webHidden/>
              </w:rPr>
              <w:fldChar w:fldCharType="separate"/>
            </w:r>
            <w:r w:rsidR="002A3021">
              <w:rPr>
                <w:noProof/>
                <w:webHidden/>
              </w:rPr>
              <w:t>12</w:t>
            </w:r>
            <w:r w:rsidR="00547D34">
              <w:rPr>
                <w:noProof/>
                <w:webHidden/>
              </w:rPr>
              <w:fldChar w:fldCharType="end"/>
            </w:r>
          </w:hyperlink>
        </w:p>
        <w:p w14:paraId="4A0DDF32" w14:textId="77777777" w:rsidR="00547D34" w:rsidRDefault="004E0A48">
          <w:pPr>
            <w:pStyle w:val="Inhopg3"/>
            <w:rPr>
              <w:rFonts w:eastAsiaTheme="minorEastAsia" w:cstheme="minorBidi"/>
              <w:noProof/>
              <w:szCs w:val="22"/>
            </w:rPr>
          </w:pPr>
          <w:hyperlink w:anchor="_Toc474910816" w:history="1">
            <w:r w:rsidR="00547D34" w:rsidRPr="00E816DD">
              <w:rPr>
                <w:rStyle w:val="Hyperlink"/>
                <w:noProof/>
              </w:rPr>
              <w:t>2.3.1</w:t>
            </w:r>
            <w:r w:rsidR="00547D34">
              <w:rPr>
                <w:rFonts w:eastAsiaTheme="minorEastAsia" w:cstheme="minorBidi"/>
                <w:noProof/>
                <w:szCs w:val="22"/>
              </w:rPr>
              <w:tab/>
            </w:r>
            <w:r w:rsidR="00547D34" w:rsidRPr="00E816DD">
              <w:rPr>
                <w:rStyle w:val="Hyperlink"/>
                <w:noProof/>
              </w:rPr>
              <w:t>Aantallen</w:t>
            </w:r>
            <w:r w:rsidR="00547D34">
              <w:rPr>
                <w:noProof/>
                <w:webHidden/>
              </w:rPr>
              <w:tab/>
            </w:r>
            <w:r w:rsidR="00547D34">
              <w:rPr>
                <w:noProof/>
                <w:webHidden/>
              </w:rPr>
              <w:fldChar w:fldCharType="begin"/>
            </w:r>
            <w:r w:rsidR="00547D34">
              <w:rPr>
                <w:noProof/>
                <w:webHidden/>
              </w:rPr>
              <w:instrText xml:space="preserve"> PAGEREF _Toc474910816 \h </w:instrText>
            </w:r>
            <w:r w:rsidR="00547D34">
              <w:rPr>
                <w:noProof/>
                <w:webHidden/>
              </w:rPr>
            </w:r>
            <w:r w:rsidR="00547D34">
              <w:rPr>
                <w:noProof/>
                <w:webHidden/>
              </w:rPr>
              <w:fldChar w:fldCharType="separate"/>
            </w:r>
            <w:r w:rsidR="002A3021">
              <w:rPr>
                <w:noProof/>
                <w:webHidden/>
              </w:rPr>
              <w:t>12</w:t>
            </w:r>
            <w:r w:rsidR="00547D34">
              <w:rPr>
                <w:noProof/>
                <w:webHidden/>
              </w:rPr>
              <w:fldChar w:fldCharType="end"/>
            </w:r>
          </w:hyperlink>
        </w:p>
        <w:p w14:paraId="11385C21" w14:textId="77777777" w:rsidR="00547D34" w:rsidRDefault="004E0A48">
          <w:pPr>
            <w:pStyle w:val="Inhopg3"/>
            <w:rPr>
              <w:rFonts w:eastAsiaTheme="minorEastAsia" w:cstheme="minorBidi"/>
              <w:noProof/>
              <w:szCs w:val="22"/>
            </w:rPr>
          </w:pPr>
          <w:hyperlink w:anchor="_Toc474910817" w:history="1">
            <w:r w:rsidR="00547D34" w:rsidRPr="00E816DD">
              <w:rPr>
                <w:rStyle w:val="Hyperlink"/>
                <w:noProof/>
              </w:rPr>
              <w:t>2.3.2</w:t>
            </w:r>
            <w:r w:rsidR="00547D34">
              <w:rPr>
                <w:rFonts w:eastAsiaTheme="minorEastAsia" w:cstheme="minorBidi"/>
                <w:noProof/>
                <w:szCs w:val="22"/>
              </w:rPr>
              <w:tab/>
            </w:r>
            <w:r w:rsidR="00547D34" w:rsidRPr="00E816DD">
              <w:rPr>
                <w:rStyle w:val="Hyperlink"/>
                <w:noProof/>
              </w:rPr>
              <w:t>Budget</w:t>
            </w:r>
            <w:r w:rsidR="00547D34">
              <w:rPr>
                <w:noProof/>
                <w:webHidden/>
              </w:rPr>
              <w:tab/>
            </w:r>
            <w:r w:rsidR="00547D34">
              <w:rPr>
                <w:noProof/>
                <w:webHidden/>
              </w:rPr>
              <w:fldChar w:fldCharType="begin"/>
            </w:r>
            <w:r w:rsidR="00547D34">
              <w:rPr>
                <w:noProof/>
                <w:webHidden/>
              </w:rPr>
              <w:instrText xml:space="preserve"> PAGEREF _Toc474910817 \h </w:instrText>
            </w:r>
            <w:r w:rsidR="00547D34">
              <w:rPr>
                <w:noProof/>
                <w:webHidden/>
              </w:rPr>
            </w:r>
            <w:r w:rsidR="00547D34">
              <w:rPr>
                <w:noProof/>
                <w:webHidden/>
              </w:rPr>
              <w:fldChar w:fldCharType="separate"/>
            </w:r>
            <w:r w:rsidR="002A3021">
              <w:rPr>
                <w:noProof/>
                <w:webHidden/>
              </w:rPr>
              <w:t>13</w:t>
            </w:r>
            <w:r w:rsidR="00547D34">
              <w:rPr>
                <w:noProof/>
                <w:webHidden/>
              </w:rPr>
              <w:fldChar w:fldCharType="end"/>
            </w:r>
          </w:hyperlink>
        </w:p>
        <w:p w14:paraId="3A332519" w14:textId="77777777" w:rsidR="00547D34" w:rsidRDefault="004E0A48">
          <w:pPr>
            <w:pStyle w:val="Inhopg2"/>
            <w:rPr>
              <w:rFonts w:eastAsiaTheme="minorEastAsia" w:cstheme="minorBidi"/>
              <w:noProof/>
              <w:szCs w:val="22"/>
            </w:rPr>
          </w:pPr>
          <w:hyperlink w:anchor="_Toc474910818" w:history="1">
            <w:r w:rsidR="00547D34" w:rsidRPr="00E816DD">
              <w:rPr>
                <w:rStyle w:val="Hyperlink"/>
                <w:noProof/>
              </w:rPr>
              <w:t>2.4</w:t>
            </w:r>
            <w:r w:rsidR="00547D34">
              <w:rPr>
                <w:rFonts w:eastAsiaTheme="minorEastAsia" w:cstheme="minorBidi"/>
                <w:noProof/>
                <w:szCs w:val="22"/>
              </w:rPr>
              <w:tab/>
            </w:r>
            <w:r w:rsidR="00547D34" w:rsidRPr="00E816DD">
              <w:rPr>
                <w:rStyle w:val="Hyperlink"/>
                <w:noProof/>
              </w:rPr>
              <w:t>Looptijd van de overeenkomst</w:t>
            </w:r>
            <w:r w:rsidR="00547D34">
              <w:rPr>
                <w:noProof/>
                <w:webHidden/>
              </w:rPr>
              <w:tab/>
            </w:r>
            <w:r w:rsidR="00547D34">
              <w:rPr>
                <w:noProof/>
                <w:webHidden/>
              </w:rPr>
              <w:fldChar w:fldCharType="begin"/>
            </w:r>
            <w:r w:rsidR="00547D34">
              <w:rPr>
                <w:noProof/>
                <w:webHidden/>
              </w:rPr>
              <w:instrText xml:space="preserve"> PAGEREF _Toc474910818 \h </w:instrText>
            </w:r>
            <w:r w:rsidR="00547D34">
              <w:rPr>
                <w:noProof/>
                <w:webHidden/>
              </w:rPr>
            </w:r>
            <w:r w:rsidR="00547D34">
              <w:rPr>
                <w:noProof/>
                <w:webHidden/>
              </w:rPr>
              <w:fldChar w:fldCharType="separate"/>
            </w:r>
            <w:r w:rsidR="002A3021">
              <w:rPr>
                <w:noProof/>
                <w:webHidden/>
              </w:rPr>
              <w:t>15</w:t>
            </w:r>
            <w:r w:rsidR="00547D34">
              <w:rPr>
                <w:noProof/>
                <w:webHidden/>
              </w:rPr>
              <w:fldChar w:fldCharType="end"/>
            </w:r>
          </w:hyperlink>
        </w:p>
        <w:p w14:paraId="5722F205" w14:textId="77777777" w:rsidR="00547D34" w:rsidRDefault="004E0A48">
          <w:pPr>
            <w:pStyle w:val="Inhopg2"/>
            <w:rPr>
              <w:rFonts w:eastAsiaTheme="minorEastAsia" w:cstheme="minorBidi"/>
              <w:noProof/>
              <w:szCs w:val="22"/>
            </w:rPr>
          </w:pPr>
          <w:hyperlink w:anchor="_Toc474910819" w:history="1">
            <w:r w:rsidR="00547D34" w:rsidRPr="00E816DD">
              <w:rPr>
                <w:rStyle w:val="Hyperlink"/>
                <w:noProof/>
              </w:rPr>
              <w:t>2.5</w:t>
            </w:r>
            <w:r w:rsidR="00547D34">
              <w:rPr>
                <w:rFonts w:eastAsiaTheme="minorEastAsia" w:cstheme="minorBidi"/>
                <w:noProof/>
                <w:szCs w:val="22"/>
              </w:rPr>
              <w:tab/>
            </w:r>
            <w:r w:rsidR="00547D34" w:rsidRPr="00E816DD">
              <w:rPr>
                <w:rStyle w:val="Hyperlink"/>
                <w:noProof/>
              </w:rPr>
              <w:t>Wachtkamerovereenkomst</w:t>
            </w:r>
            <w:r w:rsidR="00547D34">
              <w:rPr>
                <w:noProof/>
                <w:webHidden/>
              </w:rPr>
              <w:tab/>
            </w:r>
            <w:r w:rsidR="00547D34">
              <w:rPr>
                <w:noProof/>
                <w:webHidden/>
              </w:rPr>
              <w:fldChar w:fldCharType="begin"/>
            </w:r>
            <w:r w:rsidR="00547D34">
              <w:rPr>
                <w:noProof/>
                <w:webHidden/>
              </w:rPr>
              <w:instrText xml:space="preserve"> PAGEREF _Toc474910819 \h </w:instrText>
            </w:r>
            <w:r w:rsidR="00547D34">
              <w:rPr>
                <w:noProof/>
                <w:webHidden/>
              </w:rPr>
            </w:r>
            <w:r w:rsidR="00547D34">
              <w:rPr>
                <w:noProof/>
                <w:webHidden/>
              </w:rPr>
              <w:fldChar w:fldCharType="separate"/>
            </w:r>
            <w:r w:rsidR="002A3021">
              <w:rPr>
                <w:noProof/>
                <w:webHidden/>
              </w:rPr>
              <w:t>16</w:t>
            </w:r>
            <w:r w:rsidR="00547D34">
              <w:rPr>
                <w:noProof/>
                <w:webHidden/>
              </w:rPr>
              <w:fldChar w:fldCharType="end"/>
            </w:r>
          </w:hyperlink>
        </w:p>
        <w:p w14:paraId="72AB7DA9" w14:textId="77777777" w:rsidR="00547D34" w:rsidRDefault="004E0A48">
          <w:pPr>
            <w:pStyle w:val="Inhopg2"/>
            <w:rPr>
              <w:rFonts w:eastAsiaTheme="minorEastAsia" w:cstheme="minorBidi"/>
              <w:noProof/>
              <w:szCs w:val="22"/>
            </w:rPr>
          </w:pPr>
          <w:hyperlink w:anchor="_Toc474910820" w:history="1">
            <w:r w:rsidR="00547D34" w:rsidRPr="00E816DD">
              <w:rPr>
                <w:rStyle w:val="Hyperlink"/>
                <w:noProof/>
              </w:rPr>
              <w:t>2.6</w:t>
            </w:r>
            <w:r w:rsidR="00547D34">
              <w:rPr>
                <w:rFonts w:eastAsiaTheme="minorEastAsia" w:cstheme="minorBidi"/>
                <w:noProof/>
                <w:szCs w:val="22"/>
              </w:rPr>
              <w:tab/>
            </w:r>
            <w:r w:rsidR="00547D34" w:rsidRPr="00E816DD">
              <w:rPr>
                <w:rStyle w:val="Hyperlink"/>
                <w:noProof/>
              </w:rPr>
              <w:t>Opzet van de aanbestedingsprocedure</w:t>
            </w:r>
            <w:r w:rsidR="00547D34">
              <w:rPr>
                <w:noProof/>
                <w:webHidden/>
              </w:rPr>
              <w:tab/>
            </w:r>
            <w:r w:rsidR="00547D34">
              <w:rPr>
                <w:noProof/>
                <w:webHidden/>
              </w:rPr>
              <w:fldChar w:fldCharType="begin"/>
            </w:r>
            <w:r w:rsidR="00547D34">
              <w:rPr>
                <w:noProof/>
                <w:webHidden/>
              </w:rPr>
              <w:instrText xml:space="preserve"> PAGEREF _Toc474910820 \h </w:instrText>
            </w:r>
            <w:r w:rsidR="00547D34">
              <w:rPr>
                <w:noProof/>
                <w:webHidden/>
              </w:rPr>
            </w:r>
            <w:r w:rsidR="00547D34">
              <w:rPr>
                <w:noProof/>
                <w:webHidden/>
              </w:rPr>
              <w:fldChar w:fldCharType="separate"/>
            </w:r>
            <w:r w:rsidR="002A3021">
              <w:rPr>
                <w:noProof/>
                <w:webHidden/>
              </w:rPr>
              <w:t>16</w:t>
            </w:r>
            <w:r w:rsidR="00547D34">
              <w:rPr>
                <w:noProof/>
                <w:webHidden/>
              </w:rPr>
              <w:fldChar w:fldCharType="end"/>
            </w:r>
          </w:hyperlink>
        </w:p>
        <w:p w14:paraId="3800A00D" w14:textId="77777777" w:rsidR="00547D34" w:rsidRDefault="004E0A48">
          <w:pPr>
            <w:pStyle w:val="Inhopg3"/>
            <w:rPr>
              <w:rFonts w:eastAsiaTheme="minorEastAsia" w:cstheme="minorBidi"/>
              <w:noProof/>
              <w:szCs w:val="22"/>
            </w:rPr>
          </w:pPr>
          <w:hyperlink w:anchor="_Toc474910821" w:history="1">
            <w:r w:rsidR="00547D34" w:rsidRPr="00E816DD">
              <w:rPr>
                <w:rStyle w:val="Hyperlink"/>
                <w:noProof/>
              </w:rPr>
              <w:t>2.6.1</w:t>
            </w:r>
            <w:r w:rsidR="00547D34">
              <w:rPr>
                <w:rFonts w:eastAsiaTheme="minorEastAsia" w:cstheme="minorBidi"/>
                <w:noProof/>
                <w:szCs w:val="22"/>
              </w:rPr>
              <w:tab/>
            </w:r>
            <w:r w:rsidR="00547D34" w:rsidRPr="00E816DD">
              <w:rPr>
                <w:rStyle w:val="Hyperlink"/>
                <w:noProof/>
              </w:rPr>
              <w:t>Motivatie type aanbestedingsprocedure</w:t>
            </w:r>
            <w:r w:rsidR="00547D34">
              <w:rPr>
                <w:noProof/>
                <w:webHidden/>
              </w:rPr>
              <w:tab/>
            </w:r>
            <w:r w:rsidR="00547D34">
              <w:rPr>
                <w:noProof/>
                <w:webHidden/>
              </w:rPr>
              <w:fldChar w:fldCharType="begin"/>
            </w:r>
            <w:r w:rsidR="00547D34">
              <w:rPr>
                <w:noProof/>
                <w:webHidden/>
              </w:rPr>
              <w:instrText xml:space="preserve"> PAGEREF _Toc474910821 \h </w:instrText>
            </w:r>
            <w:r w:rsidR="00547D34">
              <w:rPr>
                <w:noProof/>
                <w:webHidden/>
              </w:rPr>
            </w:r>
            <w:r w:rsidR="00547D34">
              <w:rPr>
                <w:noProof/>
                <w:webHidden/>
              </w:rPr>
              <w:fldChar w:fldCharType="separate"/>
            </w:r>
            <w:r w:rsidR="002A3021">
              <w:rPr>
                <w:noProof/>
                <w:webHidden/>
              </w:rPr>
              <w:t>16</w:t>
            </w:r>
            <w:r w:rsidR="00547D34">
              <w:rPr>
                <w:noProof/>
                <w:webHidden/>
              </w:rPr>
              <w:fldChar w:fldCharType="end"/>
            </w:r>
          </w:hyperlink>
        </w:p>
        <w:p w14:paraId="0B08DCAE" w14:textId="77777777" w:rsidR="00547D34" w:rsidRDefault="004E0A48">
          <w:pPr>
            <w:pStyle w:val="Inhopg3"/>
            <w:rPr>
              <w:rFonts w:eastAsiaTheme="minorEastAsia" w:cstheme="minorBidi"/>
              <w:noProof/>
              <w:szCs w:val="22"/>
            </w:rPr>
          </w:pPr>
          <w:hyperlink w:anchor="_Toc474910822" w:history="1">
            <w:r w:rsidR="00547D34" w:rsidRPr="00E816DD">
              <w:rPr>
                <w:rStyle w:val="Hyperlink"/>
                <w:noProof/>
              </w:rPr>
              <w:t>2.6.2</w:t>
            </w:r>
            <w:r w:rsidR="00547D34">
              <w:rPr>
                <w:rFonts w:eastAsiaTheme="minorEastAsia" w:cstheme="minorBidi"/>
                <w:noProof/>
                <w:szCs w:val="22"/>
              </w:rPr>
              <w:tab/>
            </w:r>
            <w:r w:rsidR="00547D34" w:rsidRPr="00E816DD">
              <w:rPr>
                <w:rStyle w:val="Hyperlink"/>
                <w:noProof/>
              </w:rPr>
              <w:t>Percelen &lt;aanpassen indien u meer of minder percelen hanteert&gt;</w:t>
            </w:r>
            <w:r w:rsidR="00547D34">
              <w:rPr>
                <w:noProof/>
                <w:webHidden/>
              </w:rPr>
              <w:tab/>
            </w:r>
            <w:r w:rsidR="00547D34">
              <w:rPr>
                <w:noProof/>
                <w:webHidden/>
              </w:rPr>
              <w:fldChar w:fldCharType="begin"/>
            </w:r>
            <w:r w:rsidR="00547D34">
              <w:rPr>
                <w:noProof/>
                <w:webHidden/>
              </w:rPr>
              <w:instrText xml:space="preserve"> PAGEREF _Toc474910822 \h </w:instrText>
            </w:r>
            <w:r w:rsidR="00547D34">
              <w:rPr>
                <w:noProof/>
                <w:webHidden/>
              </w:rPr>
            </w:r>
            <w:r w:rsidR="00547D34">
              <w:rPr>
                <w:noProof/>
                <w:webHidden/>
              </w:rPr>
              <w:fldChar w:fldCharType="separate"/>
            </w:r>
            <w:r w:rsidR="002A3021">
              <w:rPr>
                <w:noProof/>
                <w:webHidden/>
              </w:rPr>
              <w:t>16</w:t>
            </w:r>
            <w:r w:rsidR="00547D34">
              <w:rPr>
                <w:noProof/>
                <w:webHidden/>
              </w:rPr>
              <w:fldChar w:fldCharType="end"/>
            </w:r>
          </w:hyperlink>
        </w:p>
        <w:p w14:paraId="6E06BD66" w14:textId="77777777" w:rsidR="00547D34" w:rsidRDefault="004E0A48">
          <w:pPr>
            <w:pStyle w:val="Inhopg2"/>
            <w:rPr>
              <w:rFonts w:eastAsiaTheme="minorEastAsia" w:cstheme="minorBidi"/>
              <w:noProof/>
              <w:szCs w:val="22"/>
            </w:rPr>
          </w:pPr>
          <w:hyperlink w:anchor="_Toc474910823" w:history="1">
            <w:r w:rsidR="00547D34" w:rsidRPr="00E816DD">
              <w:rPr>
                <w:rStyle w:val="Hyperlink"/>
                <w:noProof/>
              </w:rPr>
              <w:t>2.7</w:t>
            </w:r>
            <w:r w:rsidR="00547D34">
              <w:rPr>
                <w:rFonts w:eastAsiaTheme="minorEastAsia" w:cstheme="minorBidi"/>
                <w:noProof/>
                <w:szCs w:val="22"/>
              </w:rPr>
              <w:tab/>
            </w:r>
            <w:r w:rsidR="00547D34" w:rsidRPr="00E816DD">
              <w:rPr>
                <w:rStyle w:val="Hyperlink"/>
                <w:noProof/>
              </w:rPr>
              <w:t>Social return</w:t>
            </w:r>
            <w:r w:rsidR="00547D34">
              <w:rPr>
                <w:noProof/>
                <w:webHidden/>
              </w:rPr>
              <w:tab/>
            </w:r>
            <w:r w:rsidR="00547D34">
              <w:rPr>
                <w:noProof/>
                <w:webHidden/>
              </w:rPr>
              <w:fldChar w:fldCharType="begin"/>
            </w:r>
            <w:r w:rsidR="00547D34">
              <w:rPr>
                <w:noProof/>
                <w:webHidden/>
              </w:rPr>
              <w:instrText xml:space="preserve"> PAGEREF _Toc474910823 \h </w:instrText>
            </w:r>
            <w:r w:rsidR="00547D34">
              <w:rPr>
                <w:noProof/>
                <w:webHidden/>
              </w:rPr>
            </w:r>
            <w:r w:rsidR="00547D34">
              <w:rPr>
                <w:noProof/>
                <w:webHidden/>
              </w:rPr>
              <w:fldChar w:fldCharType="separate"/>
            </w:r>
            <w:r w:rsidR="002A3021">
              <w:rPr>
                <w:noProof/>
                <w:webHidden/>
              </w:rPr>
              <w:t>17</w:t>
            </w:r>
            <w:r w:rsidR="00547D34">
              <w:rPr>
                <w:noProof/>
                <w:webHidden/>
              </w:rPr>
              <w:fldChar w:fldCharType="end"/>
            </w:r>
          </w:hyperlink>
        </w:p>
        <w:p w14:paraId="139CE91E" w14:textId="77777777" w:rsidR="00547D34" w:rsidRDefault="004E0A48">
          <w:pPr>
            <w:pStyle w:val="Inhopg2"/>
            <w:rPr>
              <w:rFonts w:eastAsiaTheme="minorEastAsia" w:cstheme="minorBidi"/>
              <w:noProof/>
              <w:szCs w:val="22"/>
            </w:rPr>
          </w:pPr>
          <w:hyperlink w:anchor="_Toc474910824" w:history="1">
            <w:r w:rsidR="00547D34" w:rsidRPr="00E816DD">
              <w:rPr>
                <w:rStyle w:val="Hyperlink"/>
                <w:noProof/>
              </w:rPr>
              <w:t>2.8</w:t>
            </w:r>
            <w:r w:rsidR="00547D34">
              <w:rPr>
                <w:rFonts w:eastAsiaTheme="minorEastAsia" w:cstheme="minorBidi"/>
                <w:noProof/>
                <w:szCs w:val="22"/>
              </w:rPr>
              <w:tab/>
            </w:r>
            <w:r w:rsidR="00547D34" w:rsidRPr="00E816DD">
              <w:rPr>
                <w:rStyle w:val="Hyperlink"/>
                <w:noProof/>
              </w:rPr>
              <w:t>Planning aanbestedingsprocedure</w:t>
            </w:r>
            <w:r w:rsidR="00547D34">
              <w:rPr>
                <w:noProof/>
                <w:webHidden/>
              </w:rPr>
              <w:tab/>
            </w:r>
            <w:r w:rsidR="00547D34">
              <w:rPr>
                <w:noProof/>
                <w:webHidden/>
              </w:rPr>
              <w:fldChar w:fldCharType="begin"/>
            </w:r>
            <w:r w:rsidR="00547D34">
              <w:rPr>
                <w:noProof/>
                <w:webHidden/>
              </w:rPr>
              <w:instrText xml:space="preserve"> PAGEREF _Toc474910824 \h </w:instrText>
            </w:r>
            <w:r w:rsidR="00547D34">
              <w:rPr>
                <w:noProof/>
                <w:webHidden/>
              </w:rPr>
            </w:r>
            <w:r w:rsidR="00547D34">
              <w:rPr>
                <w:noProof/>
                <w:webHidden/>
              </w:rPr>
              <w:fldChar w:fldCharType="separate"/>
            </w:r>
            <w:r w:rsidR="002A3021">
              <w:rPr>
                <w:noProof/>
                <w:webHidden/>
              </w:rPr>
              <w:t>17</w:t>
            </w:r>
            <w:r w:rsidR="00547D34">
              <w:rPr>
                <w:noProof/>
                <w:webHidden/>
              </w:rPr>
              <w:fldChar w:fldCharType="end"/>
            </w:r>
          </w:hyperlink>
        </w:p>
        <w:p w14:paraId="05A7EF81" w14:textId="77777777" w:rsidR="00547D34" w:rsidRDefault="004E0A48">
          <w:pPr>
            <w:pStyle w:val="Inhopg3"/>
            <w:rPr>
              <w:rFonts w:eastAsiaTheme="minorEastAsia" w:cstheme="minorBidi"/>
              <w:noProof/>
              <w:szCs w:val="22"/>
            </w:rPr>
          </w:pPr>
          <w:hyperlink w:anchor="_Toc474910825" w:history="1">
            <w:r w:rsidR="00547D34" w:rsidRPr="00E816DD">
              <w:rPr>
                <w:rStyle w:val="Hyperlink"/>
                <w:noProof/>
              </w:rPr>
              <w:t>2.8.1</w:t>
            </w:r>
            <w:r w:rsidR="00547D34">
              <w:rPr>
                <w:rFonts w:eastAsiaTheme="minorEastAsia" w:cstheme="minorBidi"/>
                <w:noProof/>
                <w:szCs w:val="22"/>
              </w:rPr>
              <w:tab/>
            </w:r>
            <w:r w:rsidR="00547D34" w:rsidRPr="00E816DD">
              <w:rPr>
                <w:rStyle w:val="Hyperlink"/>
                <w:noProof/>
              </w:rPr>
              <w:t>&lt;Optioneel: informatiebijeenkomst bij start aanbesteding&gt;</w:t>
            </w:r>
            <w:r w:rsidR="00547D34">
              <w:rPr>
                <w:noProof/>
                <w:webHidden/>
              </w:rPr>
              <w:tab/>
            </w:r>
            <w:r w:rsidR="00547D34">
              <w:rPr>
                <w:noProof/>
                <w:webHidden/>
              </w:rPr>
              <w:fldChar w:fldCharType="begin"/>
            </w:r>
            <w:r w:rsidR="00547D34">
              <w:rPr>
                <w:noProof/>
                <w:webHidden/>
              </w:rPr>
              <w:instrText xml:space="preserve"> PAGEREF _Toc474910825 \h </w:instrText>
            </w:r>
            <w:r w:rsidR="00547D34">
              <w:rPr>
                <w:noProof/>
                <w:webHidden/>
              </w:rPr>
            </w:r>
            <w:r w:rsidR="00547D34">
              <w:rPr>
                <w:noProof/>
                <w:webHidden/>
              </w:rPr>
              <w:fldChar w:fldCharType="separate"/>
            </w:r>
            <w:r w:rsidR="002A3021">
              <w:rPr>
                <w:noProof/>
                <w:webHidden/>
              </w:rPr>
              <w:t>18</w:t>
            </w:r>
            <w:r w:rsidR="00547D34">
              <w:rPr>
                <w:noProof/>
                <w:webHidden/>
              </w:rPr>
              <w:fldChar w:fldCharType="end"/>
            </w:r>
          </w:hyperlink>
        </w:p>
        <w:p w14:paraId="169BE5E8" w14:textId="77777777" w:rsidR="00547D34" w:rsidRDefault="004E0A48">
          <w:pPr>
            <w:pStyle w:val="Inhopg3"/>
            <w:rPr>
              <w:rFonts w:eastAsiaTheme="minorEastAsia" w:cstheme="minorBidi"/>
              <w:noProof/>
              <w:szCs w:val="22"/>
            </w:rPr>
          </w:pPr>
          <w:hyperlink w:anchor="_Toc474910826" w:history="1">
            <w:r w:rsidR="00547D34" w:rsidRPr="00E816DD">
              <w:rPr>
                <w:rStyle w:val="Hyperlink"/>
                <w:noProof/>
              </w:rPr>
              <w:t>2.8.2</w:t>
            </w:r>
            <w:r w:rsidR="00547D34">
              <w:rPr>
                <w:rFonts w:eastAsiaTheme="minorEastAsia" w:cstheme="minorBidi"/>
                <w:noProof/>
                <w:szCs w:val="22"/>
              </w:rPr>
              <w:tab/>
            </w:r>
            <w:r w:rsidR="00547D34" w:rsidRPr="00E816DD">
              <w:rPr>
                <w:rStyle w:val="Hyperlink"/>
                <w:noProof/>
              </w:rPr>
              <w:t>&lt;Optioneel: individuele inlichtingsgesprekken bij start aanbesteding&gt;</w:t>
            </w:r>
            <w:r w:rsidR="00547D34">
              <w:rPr>
                <w:noProof/>
                <w:webHidden/>
              </w:rPr>
              <w:tab/>
            </w:r>
            <w:r w:rsidR="00547D34">
              <w:rPr>
                <w:noProof/>
                <w:webHidden/>
              </w:rPr>
              <w:fldChar w:fldCharType="begin"/>
            </w:r>
            <w:r w:rsidR="00547D34">
              <w:rPr>
                <w:noProof/>
                <w:webHidden/>
              </w:rPr>
              <w:instrText xml:space="preserve"> PAGEREF _Toc474910826 \h </w:instrText>
            </w:r>
            <w:r w:rsidR="00547D34">
              <w:rPr>
                <w:noProof/>
                <w:webHidden/>
              </w:rPr>
            </w:r>
            <w:r w:rsidR="00547D34">
              <w:rPr>
                <w:noProof/>
                <w:webHidden/>
              </w:rPr>
              <w:fldChar w:fldCharType="separate"/>
            </w:r>
            <w:r w:rsidR="002A3021">
              <w:rPr>
                <w:noProof/>
                <w:webHidden/>
              </w:rPr>
              <w:t>18</w:t>
            </w:r>
            <w:r w:rsidR="00547D34">
              <w:rPr>
                <w:noProof/>
                <w:webHidden/>
              </w:rPr>
              <w:fldChar w:fldCharType="end"/>
            </w:r>
          </w:hyperlink>
        </w:p>
        <w:p w14:paraId="75CFB80A" w14:textId="77777777" w:rsidR="00547D34" w:rsidRDefault="004E0A48">
          <w:pPr>
            <w:pStyle w:val="Inhopg3"/>
            <w:rPr>
              <w:rFonts w:eastAsiaTheme="minorEastAsia" w:cstheme="minorBidi"/>
              <w:noProof/>
              <w:szCs w:val="22"/>
            </w:rPr>
          </w:pPr>
          <w:hyperlink w:anchor="_Toc474910827" w:history="1">
            <w:r w:rsidR="00547D34" w:rsidRPr="00E816DD">
              <w:rPr>
                <w:rStyle w:val="Hyperlink"/>
                <w:noProof/>
              </w:rPr>
              <w:t>2.8.3</w:t>
            </w:r>
            <w:r w:rsidR="00547D34">
              <w:rPr>
                <w:rFonts w:eastAsiaTheme="minorEastAsia" w:cstheme="minorBidi"/>
                <w:noProof/>
                <w:szCs w:val="22"/>
              </w:rPr>
              <w:tab/>
            </w:r>
            <w:r w:rsidR="00547D34" w:rsidRPr="00E816DD">
              <w:rPr>
                <w:rStyle w:val="Hyperlink"/>
                <w:noProof/>
              </w:rPr>
              <w:t>&lt;Optioneel: presentatie na inschrijving&gt;</w:t>
            </w:r>
            <w:r w:rsidR="00547D34">
              <w:rPr>
                <w:noProof/>
                <w:webHidden/>
              </w:rPr>
              <w:tab/>
            </w:r>
            <w:r w:rsidR="00547D34">
              <w:rPr>
                <w:noProof/>
                <w:webHidden/>
              </w:rPr>
              <w:fldChar w:fldCharType="begin"/>
            </w:r>
            <w:r w:rsidR="00547D34">
              <w:rPr>
                <w:noProof/>
                <w:webHidden/>
              </w:rPr>
              <w:instrText xml:space="preserve"> PAGEREF _Toc474910827 \h </w:instrText>
            </w:r>
            <w:r w:rsidR="00547D34">
              <w:rPr>
                <w:noProof/>
                <w:webHidden/>
              </w:rPr>
            </w:r>
            <w:r w:rsidR="00547D34">
              <w:rPr>
                <w:noProof/>
                <w:webHidden/>
              </w:rPr>
              <w:fldChar w:fldCharType="separate"/>
            </w:r>
            <w:r w:rsidR="002A3021">
              <w:rPr>
                <w:noProof/>
                <w:webHidden/>
              </w:rPr>
              <w:t>18</w:t>
            </w:r>
            <w:r w:rsidR="00547D34">
              <w:rPr>
                <w:noProof/>
                <w:webHidden/>
              </w:rPr>
              <w:fldChar w:fldCharType="end"/>
            </w:r>
          </w:hyperlink>
        </w:p>
        <w:p w14:paraId="3CD451C4" w14:textId="77777777" w:rsidR="00547D34" w:rsidRDefault="004E0A48">
          <w:pPr>
            <w:pStyle w:val="Inhopg1"/>
            <w:rPr>
              <w:rFonts w:eastAsiaTheme="minorEastAsia" w:cstheme="minorBidi"/>
              <w:b w:val="0"/>
              <w:szCs w:val="22"/>
            </w:rPr>
          </w:pPr>
          <w:hyperlink w:anchor="_Toc474910828" w:history="1">
            <w:r w:rsidR="00547D34" w:rsidRPr="00E816DD">
              <w:rPr>
                <w:rStyle w:val="Hyperlink"/>
              </w:rPr>
              <w:t>3.</w:t>
            </w:r>
            <w:r w:rsidR="00547D34">
              <w:rPr>
                <w:rFonts w:eastAsiaTheme="minorEastAsia" w:cstheme="minorBidi"/>
                <w:b w:val="0"/>
                <w:szCs w:val="22"/>
              </w:rPr>
              <w:tab/>
            </w:r>
            <w:r w:rsidR="00547D34" w:rsidRPr="00E816DD">
              <w:rPr>
                <w:rStyle w:val="Hyperlink"/>
              </w:rPr>
              <w:t>Beschrijving inschrijvingsprocedure</w:t>
            </w:r>
            <w:r w:rsidR="00547D34">
              <w:rPr>
                <w:webHidden/>
              </w:rPr>
              <w:tab/>
            </w:r>
            <w:r w:rsidR="00547D34">
              <w:rPr>
                <w:webHidden/>
              </w:rPr>
              <w:fldChar w:fldCharType="begin"/>
            </w:r>
            <w:r w:rsidR="00547D34">
              <w:rPr>
                <w:webHidden/>
              </w:rPr>
              <w:instrText xml:space="preserve"> PAGEREF _Toc474910828 \h </w:instrText>
            </w:r>
            <w:r w:rsidR="00547D34">
              <w:rPr>
                <w:webHidden/>
              </w:rPr>
            </w:r>
            <w:r w:rsidR="00547D34">
              <w:rPr>
                <w:webHidden/>
              </w:rPr>
              <w:fldChar w:fldCharType="separate"/>
            </w:r>
            <w:r w:rsidR="002A3021">
              <w:rPr>
                <w:webHidden/>
              </w:rPr>
              <w:t>19</w:t>
            </w:r>
            <w:r w:rsidR="00547D34">
              <w:rPr>
                <w:webHidden/>
              </w:rPr>
              <w:fldChar w:fldCharType="end"/>
            </w:r>
          </w:hyperlink>
        </w:p>
        <w:p w14:paraId="3851A90A" w14:textId="77777777" w:rsidR="00547D34" w:rsidRDefault="004E0A48">
          <w:pPr>
            <w:pStyle w:val="Inhopg2"/>
            <w:rPr>
              <w:rFonts w:eastAsiaTheme="minorEastAsia" w:cstheme="minorBidi"/>
              <w:noProof/>
              <w:szCs w:val="22"/>
            </w:rPr>
          </w:pPr>
          <w:hyperlink w:anchor="_Toc474910829" w:history="1">
            <w:r w:rsidR="00547D34" w:rsidRPr="00E816DD">
              <w:rPr>
                <w:rStyle w:val="Hyperlink"/>
                <w:noProof/>
              </w:rPr>
              <w:t>3.1</w:t>
            </w:r>
            <w:r w:rsidR="00547D34">
              <w:rPr>
                <w:rFonts w:eastAsiaTheme="minorEastAsia" w:cstheme="minorBidi"/>
                <w:noProof/>
                <w:szCs w:val="22"/>
              </w:rPr>
              <w:tab/>
            </w:r>
            <w:r w:rsidR="00547D34" w:rsidRPr="00E816DD">
              <w:rPr>
                <w:rStyle w:val="Hyperlink"/>
                <w:noProof/>
              </w:rPr>
              <w:t>Digitaal aanbesteden</w:t>
            </w:r>
            <w:r w:rsidR="00547D34">
              <w:rPr>
                <w:noProof/>
                <w:webHidden/>
              </w:rPr>
              <w:tab/>
            </w:r>
            <w:r w:rsidR="00547D34">
              <w:rPr>
                <w:noProof/>
                <w:webHidden/>
              </w:rPr>
              <w:fldChar w:fldCharType="begin"/>
            </w:r>
            <w:r w:rsidR="00547D34">
              <w:rPr>
                <w:noProof/>
                <w:webHidden/>
              </w:rPr>
              <w:instrText xml:space="preserve"> PAGEREF _Toc474910829 \h </w:instrText>
            </w:r>
            <w:r w:rsidR="00547D34">
              <w:rPr>
                <w:noProof/>
                <w:webHidden/>
              </w:rPr>
            </w:r>
            <w:r w:rsidR="00547D34">
              <w:rPr>
                <w:noProof/>
                <w:webHidden/>
              </w:rPr>
              <w:fldChar w:fldCharType="separate"/>
            </w:r>
            <w:r w:rsidR="002A3021">
              <w:rPr>
                <w:noProof/>
                <w:webHidden/>
              </w:rPr>
              <w:t>19</w:t>
            </w:r>
            <w:r w:rsidR="00547D34">
              <w:rPr>
                <w:noProof/>
                <w:webHidden/>
              </w:rPr>
              <w:fldChar w:fldCharType="end"/>
            </w:r>
          </w:hyperlink>
        </w:p>
        <w:p w14:paraId="2FCEC07F" w14:textId="77777777" w:rsidR="00547D34" w:rsidRDefault="004E0A48">
          <w:pPr>
            <w:pStyle w:val="Inhopg2"/>
            <w:rPr>
              <w:rFonts w:eastAsiaTheme="minorEastAsia" w:cstheme="minorBidi"/>
              <w:noProof/>
              <w:szCs w:val="22"/>
            </w:rPr>
          </w:pPr>
          <w:hyperlink w:anchor="_Toc474910830" w:history="1">
            <w:r w:rsidR="00547D34" w:rsidRPr="00E816DD">
              <w:rPr>
                <w:rStyle w:val="Hyperlink"/>
                <w:noProof/>
              </w:rPr>
              <w:t>3.2</w:t>
            </w:r>
            <w:r w:rsidR="00547D34">
              <w:rPr>
                <w:rFonts w:eastAsiaTheme="minorEastAsia" w:cstheme="minorBidi"/>
                <w:noProof/>
                <w:szCs w:val="22"/>
              </w:rPr>
              <w:tab/>
            </w:r>
            <w:r w:rsidR="00547D34" w:rsidRPr="00E816DD">
              <w:rPr>
                <w:rStyle w:val="Hyperlink"/>
                <w:noProof/>
              </w:rPr>
              <w:t>Nota van inlichtingen</w:t>
            </w:r>
            <w:r w:rsidR="00547D34">
              <w:rPr>
                <w:noProof/>
                <w:webHidden/>
              </w:rPr>
              <w:tab/>
            </w:r>
            <w:r w:rsidR="00547D34">
              <w:rPr>
                <w:noProof/>
                <w:webHidden/>
              </w:rPr>
              <w:fldChar w:fldCharType="begin"/>
            </w:r>
            <w:r w:rsidR="00547D34">
              <w:rPr>
                <w:noProof/>
                <w:webHidden/>
              </w:rPr>
              <w:instrText xml:space="preserve"> PAGEREF _Toc474910830 \h </w:instrText>
            </w:r>
            <w:r w:rsidR="00547D34">
              <w:rPr>
                <w:noProof/>
                <w:webHidden/>
              </w:rPr>
            </w:r>
            <w:r w:rsidR="00547D34">
              <w:rPr>
                <w:noProof/>
                <w:webHidden/>
              </w:rPr>
              <w:fldChar w:fldCharType="separate"/>
            </w:r>
            <w:r w:rsidR="002A3021">
              <w:rPr>
                <w:noProof/>
                <w:webHidden/>
              </w:rPr>
              <w:t>19</w:t>
            </w:r>
            <w:r w:rsidR="00547D34">
              <w:rPr>
                <w:noProof/>
                <w:webHidden/>
              </w:rPr>
              <w:fldChar w:fldCharType="end"/>
            </w:r>
          </w:hyperlink>
        </w:p>
        <w:p w14:paraId="29BB9624" w14:textId="77777777" w:rsidR="00547D34" w:rsidRDefault="004E0A48">
          <w:pPr>
            <w:pStyle w:val="Inhopg2"/>
            <w:rPr>
              <w:rFonts w:eastAsiaTheme="minorEastAsia" w:cstheme="minorBidi"/>
              <w:noProof/>
              <w:szCs w:val="22"/>
            </w:rPr>
          </w:pPr>
          <w:hyperlink w:anchor="_Toc474910831" w:history="1">
            <w:r w:rsidR="00547D34" w:rsidRPr="00E816DD">
              <w:rPr>
                <w:rStyle w:val="Hyperlink"/>
                <w:noProof/>
              </w:rPr>
              <w:t>3.3</w:t>
            </w:r>
            <w:r w:rsidR="00547D34">
              <w:rPr>
                <w:rFonts w:eastAsiaTheme="minorEastAsia" w:cstheme="minorBidi"/>
                <w:noProof/>
                <w:szCs w:val="22"/>
              </w:rPr>
              <w:tab/>
            </w:r>
            <w:r w:rsidR="00547D34" w:rsidRPr="00E816DD">
              <w:rPr>
                <w:rStyle w:val="Hyperlink"/>
                <w:noProof/>
              </w:rPr>
              <w:t>Klachtenloket</w:t>
            </w:r>
            <w:r w:rsidR="00547D34">
              <w:rPr>
                <w:noProof/>
                <w:webHidden/>
              </w:rPr>
              <w:tab/>
            </w:r>
            <w:r w:rsidR="00547D34">
              <w:rPr>
                <w:noProof/>
                <w:webHidden/>
              </w:rPr>
              <w:fldChar w:fldCharType="begin"/>
            </w:r>
            <w:r w:rsidR="00547D34">
              <w:rPr>
                <w:noProof/>
                <w:webHidden/>
              </w:rPr>
              <w:instrText xml:space="preserve"> PAGEREF _Toc474910831 \h </w:instrText>
            </w:r>
            <w:r w:rsidR="00547D34">
              <w:rPr>
                <w:noProof/>
                <w:webHidden/>
              </w:rPr>
            </w:r>
            <w:r w:rsidR="00547D34">
              <w:rPr>
                <w:noProof/>
                <w:webHidden/>
              </w:rPr>
              <w:fldChar w:fldCharType="separate"/>
            </w:r>
            <w:r w:rsidR="002A3021">
              <w:rPr>
                <w:noProof/>
                <w:webHidden/>
              </w:rPr>
              <w:t>20</w:t>
            </w:r>
            <w:r w:rsidR="00547D34">
              <w:rPr>
                <w:noProof/>
                <w:webHidden/>
              </w:rPr>
              <w:fldChar w:fldCharType="end"/>
            </w:r>
          </w:hyperlink>
        </w:p>
        <w:p w14:paraId="1C7B99EE" w14:textId="77777777" w:rsidR="00547D34" w:rsidRDefault="004E0A48">
          <w:pPr>
            <w:pStyle w:val="Inhopg2"/>
            <w:rPr>
              <w:rFonts w:eastAsiaTheme="minorEastAsia" w:cstheme="minorBidi"/>
              <w:noProof/>
              <w:szCs w:val="22"/>
            </w:rPr>
          </w:pPr>
          <w:hyperlink w:anchor="_Toc474910832" w:history="1">
            <w:r w:rsidR="00547D34" w:rsidRPr="00E816DD">
              <w:rPr>
                <w:rStyle w:val="Hyperlink"/>
                <w:noProof/>
              </w:rPr>
              <w:t>3.4</w:t>
            </w:r>
            <w:r w:rsidR="00547D34">
              <w:rPr>
                <w:rFonts w:eastAsiaTheme="minorEastAsia" w:cstheme="minorBidi"/>
                <w:noProof/>
                <w:szCs w:val="22"/>
              </w:rPr>
              <w:tab/>
            </w:r>
            <w:r w:rsidR="00547D34" w:rsidRPr="00E816DD">
              <w:rPr>
                <w:rStyle w:val="Hyperlink"/>
                <w:noProof/>
              </w:rPr>
              <w:t>Wijze van indienen van de Inschrijving</w:t>
            </w:r>
            <w:r w:rsidR="00547D34">
              <w:rPr>
                <w:noProof/>
                <w:webHidden/>
              </w:rPr>
              <w:tab/>
            </w:r>
            <w:r w:rsidR="00547D34">
              <w:rPr>
                <w:noProof/>
                <w:webHidden/>
              </w:rPr>
              <w:fldChar w:fldCharType="begin"/>
            </w:r>
            <w:r w:rsidR="00547D34">
              <w:rPr>
                <w:noProof/>
                <w:webHidden/>
              </w:rPr>
              <w:instrText xml:space="preserve"> PAGEREF _Toc474910832 \h </w:instrText>
            </w:r>
            <w:r w:rsidR="00547D34">
              <w:rPr>
                <w:noProof/>
                <w:webHidden/>
              </w:rPr>
            </w:r>
            <w:r w:rsidR="00547D34">
              <w:rPr>
                <w:noProof/>
                <w:webHidden/>
              </w:rPr>
              <w:fldChar w:fldCharType="separate"/>
            </w:r>
            <w:r w:rsidR="002A3021">
              <w:rPr>
                <w:noProof/>
                <w:webHidden/>
              </w:rPr>
              <w:t>20</w:t>
            </w:r>
            <w:r w:rsidR="00547D34">
              <w:rPr>
                <w:noProof/>
                <w:webHidden/>
              </w:rPr>
              <w:fldChar w:fldCharType="end"/>
            </w:r>
          </w:hyperlink>
        </w:p>
        <w:p w14:paraId="4CCCF170" w14:textId="77777777" w:rsidR="00547D34" w:rsidRDefault="004E0A48">
          <w:pPr>
            <w:pStyle w:val="Inhopg2"/>
            <w:rPr>
              <w:rFonts w:eastAsiaTheme="minorEastAsia" w:cstheme="minorBidi"/>
              <w:noProof/>
              <w:szCs w:val="22"/>
            </w:rPr>
          </w:pPr>
          <w:hyperlink w:anchor="_Toc474910833" w:history="1">
            <w:r w:rsidR="00547D34" w:rsidRPr="00E816DD">
              <w:rPr>
                <w:rStyle w:val="Hyperlink"/>
                <w:noProof/>
              </w:rPr>
              <w:t>3.5</w:t>
            </w:r>
            <w:r w:rsidR="00547D34">
              <w:rPr>
                <w:rFonts w:eastAsiaTheme="minorEastAsia" w:cstheme="minorBidi"/>
                <w:noProof/>
                <w:szCs w:val="22"/>
              </w:rPr>
              <w:tab/>
            </w:r>
            <w:r w:rsidR="00547D34" w:rsidRPr="00E816DD">
              <w:rPr>
                <w:rStyle w:val="Hyperlink"/>
                <w:noProof/>
              </w:rPr>
              <w:t>Aanbestedingsprocedure</w:t>
            </w:r>
            <w:r w:rsidR="00547D34">
              <w:rPr>
                <w:noProof/>
                <w:webHidden/>
              </w:rPr>
              <w:tab/>
            </w:r>
            <w:r w:rsidR="00547D34">
              <w:rPr>
                <w:noProof/>
                <w:webHidden/>
              </w:rPr>
              <w:fldChar w:fldCharType="begin"/>
            </w:r>
            <w:r w:rsidR="00547D34">
              <w:rPr>
                <w:noProof/>
                <w:webHidden/>
              </w:rPr>
              <w:instrText xml:space="preserve"> PAGEREF _Toc474910833 \h </w:instrText>
            </w:r>
            <w:r w:rsidR="00547D34">
              <w:rPr>
                <w:noProof/>
                <w:webHidden/>
              </w:rPr>
            </w:r>
            <w:r w:rsidR="00547D34">
              <w:rPr>
                <w:noProof/>
                <w:webHidden/>
              </w:rPr>
              <w:fldChar w:fldCharType="separate"/>
            </w:r>
            <w:r w:rsidR="002A3021">
              <w:rPr>
                <w:noProof/>
                <w:webHidden/>
              </w:rPr>
              <w:t>21</w:t>
            </w:r>
            <w:r w:rsidR="00547D34">
              <w:rPr>
                <w:noProof/>
                <w:webHidden/>
              </w:rPr>
              <w:fldChar w:fldCharType="end"/>
            </w:r>
          </w:hyperlink>
        </w:p>
        <w:p w14:paraId="6D573572" w14:textId="77777777" w:rsidR="00547D34" w:rsidRDefault="004E0A48">
          <w:pPr>
            <w:pStyle w:val="Inhopg1"/>
            <w:rPr>
              <w:rFonts w:eastAsiaTheme="minorEastAsia" w:cstheme="minorBidi"/>
              <w:b w:val="0"/>
              <w:szCs w:val="22"/>
            </w:rPr>
          </w:pPr>
          <w:hyperlink w:anchor="_Toc474910834" w:history="1">
            <w:r w:rsidR="00547D34" w:rsidRPr="00E816DD">
              <w:rPr>
                <w:rStyle w:val="Hyperlink"/>
              </w:rPr>
              <w:t>4.</w:t>
            </w:r>
            <w:r w:rsidR="00547D34">
              <w:rPr>
                <w:rFonts w:eastAsiaTheme="minorEastAsia" w:cstheme="minorBidi"/>
                <w:b w:val="0"/>
                <w:szCs w:val="22"/>
              </w:rPr>
              <w:tab/>
            </w:r>
            <w:r w:rsidR="00547D34" w:rsidRPr="00E816DD">
              <w:rPr>
                <w:rStyle w:val="Hyperlink"/>
              </w:rPr>
              <w:t>Beschrijving beoordelingsprocedure</w:t>
            </w:r>
            <w:r w:rsidR="00547D34">
              <w:rPr>
                <w:webHidden/>
              </w:rPr>
              <w:tab/>
            </w:r>
            <w:r w:rsidR="00547D34">
              <w:rPr>
                <w:webHidden/>
              </w:rPr>
              <w:fldChar w:fldCharType="begin"/>
            </w:r>
            <w:r w:rsidR="00547D34">
              <w:rPr>
                <w:webHidden/>
              </w:rPr>
              <w:instrText xml:space="preserve"> PAGEREF _Toc474910834 \h </w:instrText>
            </w:r>
            <w:r w:rsidR="00547D34">
              <w:rPr>
                <w:webHidden/>
              </w:rPr>
            </w:r>
            <w:r w:rsidR="00547D34">
              <w:rPr>
                <w:webHidden/>
              </w:rPr>
              <w:fldChar w:fldCharType="separate"/>
            </w:r>
            <w:r w:rsidR="002A3021">
              <w:rPr>
                <w:webHidden/>
              </w:rPr>
              <w:t>23</w:t>
            </w:r>
            <w:r w:rsidR="00547D34">
              <w:rPr>
                <w:webHidden/>
              </w:rPr>
              <w:fldChar w:fldCharType="end"/>
            </w:r>
          </w:hyperlink>
        </w:p>
        <w:p w14:paraId="45AA3580" w14:textId="77777777" w:rsidR="00547D34" w:rsidRDefault="004E0A48">
          <w:pPr>
            <w:pStyle w:val="Inhopg2"/>
            <w:rPr>
              <w:rFonts w:eastAsiaTheme="minorEastAsia" w:cstheme="minorBidi"/>
              <w:noProof/>
              <w:szCs w:val="22"/>
            </w:rPr>
          </w:pPr>
          <w:hyperlink w:anchor="_Toc474910835" w:history="1">
            <w:r w:rsidR="00547D34" w:rsidRPr="00E816DD">
              <w:rPr>
                <w:rStyle w:val="Hyperlink"/>
                <w:noProof/>
              </w:rPr>
              <w:t>4.1</w:t>
            </w:r>
            <w:r w:rsidR="00547D34">
              <w:rPr>
                <w:rFonts w:eastAsiaTheme="minorEastAsia" w:cstheme="minorBidi"/>
                <w:noProof/>
                <w:szCs w:val="22"/>
              </w:rPr>
              <w:tab/>
            </w:r>
            <w:r w:rsidR="00547D34" w:rsidRPr="00E816DD">
              <w:rPr>
                <w:rStyle w:val="Hyperlink"/>
                <w:noProof/>
              </w:rPr>
              <w:t>Beoordelingsprocedure</w:t>
            </w:r>
            <w:r w:rsidR="00547D34">
              <w:rPr>
                <w:noProof/>
                <w:webHidden/>
              </w:rPr>
              <w:tab/>
            </w:r>
            <w:r w:rsidR="00547D34">
              <w:rPr>
                <w:noProof/>
                <w:webHidden/>
              </w:rPr>
              <w:fldChar w:fldCharType="begin"/>
            </w:r>
            <w:r w:rsidR="00547D34">
              <w:rPr>
                <w:noProof/>
                <w:webHidden/>
              </w:rPr>
              <w:instrText xml:space="preserve"> PAGEREF _Toc474910835 \h </w:instrText>
            </w:r>
            <w:r w:rsidR="00547D34">
              <w:rPr>
                <w:noProof/>
                <w:webHidden/>
              </w:rPr>
            </w:r>
            <w:r w:rsidR="00547D34">
              <w:rPr>
                <w:noProof/>
                <w:webHidden/>
              </w:rPr>
              <w:fldChar w:fldCharType="separate"/>
            </w:r>
            <w:r w:rsidR="002A3021">
              <w:rPr>
                <w:noProof/>
                <w:webHidden/>
              </w:rPr>
              <w:t>23</w:t>
            </w:r>
            <w:r w:rsidR="00547D34">
              <w:rPr>
                <w:noProof/>
                <w:webHidden/>
              </w:rPr>
              <w:fldChar w:fldCharType="end"/>
            </w:r>
          </w:hyperlink>
        </w:p>
        <w:p w14:paraId="2DD3364F" w14:textId="77777777" w:rsidR="00547D34" w:rsidRDefault="004E0A48">
          <w:pPr>
            <w:pStyle w:val="Inhopg3"/>
            <w:rPr>
              <w:rFonts w:eastAsiaTheme="minorEastAsia" w:cstheme="minorBidi"/>
              <w:noProof/>
              <w:szCs w:val="22"/>
            </w:rPr>
          </w:pPr>
          <w:hyperlink w:anchor="_Toc474910836" w:history="1">
            <w:r w:rsidR="00547D34" w:rsidRPr="00E816DD">
              <w:rPr>
                <w:rStyle w:val="Hyperlink"/>
                <w:noProof/>
              </w:rPr>
              <w:t>4.1.1</w:t>
            </w:r>
            <w:r w:rsidR="00547D34">
              <w:rPr>
                <w:rFonts w:eastAsiaTheme="minorEastAsia" w:cstheme="minorBidi"/>
                <w:noProof/>
                <w:szCs w:val="22"/>
              </w:rPr>
              <w:tab/>
            </w:r>
            <w:r w:rsidR="00547D34" w:rsidRPr="00E816DD">
              <w:rPr>
                <w:rStyle w:val="Hyperlink"/>
                <w:noProof/>
              </w:rPr>
              <w:t>Fase 1: uitsluitingsgronden en geschiktheidseisen</w:t>
            </w:r>
            <w:r w:rsidR="00547D34">
              <w:rPr>
                <w:noProof/>
                <w:webHidden/>
              </w:rPr>
              <w:tab/>
            </w:r>
            <w:r w:rsidR="00547D34">
              <w:rPr>
                <w:noProof/>
                <w:webHidden/>
              </w:rPr>
              <w:fldChar w:fldCharType="begin"/>
            </w:r>
            <w:r w:rsidR="00547D34">
              <w:rPr>
                <w:noProof/>
                <w:webHidden/>
              </w:rPr>
              <w:instrText xml:space="preserve"> PAGEREF _Toc474910836 \h </w:instrText>
            </w:r>
            <w:r w:rsidR="00547D34">
              <w:rPr>
                <w:noProof/>
                <w:webHidden/>
              </w:rPr>
            </w:r>
            <w:r w:rsidR="00547D34">
              <w:rPr>
                <w:noProof/>
                <w:webHidden/>
              </w:rPr>
              <w:fldChar w:fldCharType="separate"/>
            </w:r>
            <w:r w:rsidR="002A3021">
              <w:rPr>
                <w:noProof/>
                <w:webHidden/>
              </w:rPr>
              <w:t>23</w:t>
            </w:r>
            <w:r w:rsidR="00547D34">
              <w:rPr>
                <w:noProof/>
                <w:webHidden/>
              </w:rPr>
              <w:fldChar w:fldCharType="end"/>
            </w:r>
          </w:hyperlink>
        </w:p>
        <w:p w14:paraId="1AD74121" w14:textId="77777777" w:rsidR="00547D34" w:rsidRDefault="004E0A48">
          <w:pPr>
            <w:pStyle w:val="Inhopg3"/>
            <w:rPr>
              <w:rFonts w:eastAsiaTheme="minorEastAsia" w:cstheme="minorBidi"/>
              <w:noProof/>
              <w:szCs w:val="22"/>
            </w:rPr>
          </w:pPr>
          <w:hyperlink w:anchor="_Toc474910837" w:history="1">
            <w:r w:rsidR="00547D34" w:rsidRPr="00E816DD">
              <w:rPr>
                <w:rStyle w:val="Hyperlink"/>
                <w:noProof/>
              </w:rPr>
              <w:t>4.1.2</w:t>
            </w:r>
            <w:r w:rsidR="00547D34">
              <w:rPr>
                <w:rFonts w:eastAsiaTheme="minorEastAsia" w:cstheme="minorBidi"/>
                <w:noProof/>
                <w:szCs w:val="22"/>
              </w:rPr>
              <w:tab/>
            </w:r>
            <w:r w:rsidR="00547D34" w:rsidRPr="00E816DD">
              <w:rPr>
                <w:rStyle w:val="Hyperlink"/>
                <w:noProof/>
              </w:rPr>
              <w:t>Fase 2: controleren of onvoorwaardelijk aan de gestelde eisen is voldaan</w:t>
            </w:r>
            <w:r w:rsidR="00547D34">
              <w:rPr>
                <w:noProof/>
                <w:webHidden/>
              </w:rPr>
              <w:tab/>
            </w:r>
            <w:r w:rsidR="00547D34">
              <w:rPr>
                <w:noProof/>
                <w:webHidden/>
              </w:rPr>
              <w:fldChar w:fldCharType="begin"/>
            </w:r>
            <w:r w:rsidR="00547D34">
              <w:rPr>
                <w:noProof/>
                <w:webHidden/>
              </w:rPr>
              <w:instrText xml:space="preserve"> PAGEREF _Toc474910837 \h </w:instrText>
            </w:r>
            <w:r w:rsidR="00547D34">
              <w:rPr>
                <w:noProof/>
                <w:webHidden/>
              </w:rPr>
            </w:r>
            <w:r w:rsidR="00547D34">
              <w:rPr>
                <w:noProof/>
                <w:webHidden/>
              </w:rPr>
              <w:fldChar w:fldCharType="separate"/>
            </w:r>
            <w:r w:rsidR="002A3021">
              <w:rPr>
                <w:noProof/>
                <w:webHidden/>
              </w:rPr>
              <w:t>23</w:t>
            </w:r>
            <w:r w:rsidR="00547D34">
              <w:rPr>
                <w:noProof/>
                <w:webHidden/>
              </w:rPr>
              <w:fldChar w:fldCharType="end"/>
            </w:r>
          </w:hyperlink>
        </w:p>
        <w:p w14:paraId="4EEA4CF4" w14:textId="77777777" w:rsidR="00547D34" w:rsidRDefault="004E0A48">
          <w:pPr>
            <w:pStyle w:val="Inhopg3"/>
            <w:rPr>
              <w:rFonts w:eastAsiaTheme="minorEastAsia" w:cstheme="minorBidi"/>
              <w:noProof/>
              <w:szCs w:val="22"/>
            </w:rPr>
          </w:pPr>
          <w:hyperlink w:anchor="_Toc474910838" w:history="1">
            <w:r w:rsidR="00547D34" w:rsidRPr="00E816DD">
              <w:rPr>
                <w:rStyle w:val="Hyperlink"/>
                <w:noProof/>
              </w:rPr>
              <w:t>4.1.3</w:t>
            </w:r>
            <w:r w:rsidR="00547D34">
              <w:rPr>
                <w:rFonts w:eastAsiaTheme="minorEastAsia" w:cstheme="minorBidi"/>
                <w:noProof/>
                <w:szCs w:val="22"/>
              </w:rPr>
              <w:tab/>
            </w:r>
            <w:r w:rsidR="00547D34" w:rsidRPr="00E816DD">
              <w:rPr>
                <w:rStyle w:val="Hyperlink"/>
                <w:noProof/>
              </w:rPr>
              <w:t>Fase 3: Beoordeling gunningscriteria</w:t>
            </w:r>
            <w:r w:rsidR="00547D34">
              <w:rPr>
                <w:noProof/>
                <w:webHidden/>
              </w:rPr>
              <w:tab/>
            </w:r>
            <w:r w:rsidR="00547D34">
              <w:rPr>
                <w:noProof/>
                <w:webHidden/>
              </w:rPr>
              <w:fldChar w:fldCharType="begin"/>
            </w:r>
            <w:r w:rsidR="00547D34">
              <w:rPr>
                <w:noProof/>
                <w:webHidden/>
              </w:rPr>
              <w:instrText xml:space="preserve"> PAGEREF _Toc474910838 \h </w:instrText>
            </w:r>
            <w:r w:rsidR="00547D34">
              <w:rPr>
                <w:noProof/>
                <w:webHidden/>
              </w:rPr>
            </w:r>
            <w:r w:rsidR="00547D34">
              <w:rPr>
                <w:noProof/>
                <w:webHidden/>
              </w:rPr>
              <w:fldChar w:fldCharType="separate"/>
            </w:r>
            <w:r w:rsidR="002A3021">
              <w:rPr>
                <w:noProof/>
                <w:webHidden/>
              </w:rPr>
              <w:t>23</w:t>
            </w:r>
            <w:r w:rsidR="00547D34">
              <w:rPr>
                <w:noProof/>
                <w:webHidden/>
              </w:rPr>
              <w:fldChar w:fldCharType="end"/>
            </w:r>
          </w:hyperlink>
        </w:p>
        <w:p w14:paraId="0D970ECD" w14:textId="77777777" w:rsidR="00547D34" w:rsidRDefault="004E0A48">
          <w:pPr>
            <w:pStyle w:val="Inhopg3"/>
            <w:rPr>
              <w:rFonts w:eastAsiaTheme="minorEastAsia" w:cstheme="minorBidi"/>
              <w:noProof/>
              <w:szCs w:val="22"/>
            </w:rPr>
          </w:pPr>
          <w:hyperlink w:anchor="_Toc474910839" w:history="1">
            <w:r w:rsidR="00547D34" w:rsidRPr="00E816DD">
              <w:rPr>
                <w:rStyle w:val="Hyperlink"/>
                <w:noProof/>
              </w:rPr>
              <w:t>4.1.4</w:t>
            </w:r>
            <w:r w:rsidR="00547D34">
              <w:rPr>
                <w:rFonts w:eastAsiaTheme="minorEastAsia" w:cstheme="minorBidi"/>
                <w:noProof/>
                <w:szCs w:val="22"/>
              </w:rPr>
              <w:tab/>
            </w:r>
            <w:r w:rsidR="00547D34" w:rsidRPr="00E816DD">
              <w:rPr>
                <w:rStyle w:val="Hyperlink"/>
                <w:noProof/>
              </w:rPr>
              <w:t>Fase 4: afronding oordeel</w:t>
            </w:r>
            <w:r w:rsidR="00547D34">
              <w:rPr>
                <w:noProof/>
                <w:webHidden/>
              </w:rPr>
              <w:tab/>
            </w:r>
            <w:r w:rsidR="00547D34">
              <w:rPr>
                <w:noProof/>
                <w:webHidden/>
              </w:rPr>
              <w:fldChar w:fldCharType="begin"/>
            </w:r>
            <w:r w:rsidR="00547D34">
              <w:rPr>
                <w:noProof/>
                <w:webHidden/>
              </w:rPr>
              <w:instrText xml:space="preserve"> PAGEREF _Toc474910839 \h </w:instrText>
            </w:r>
            <w:r w:rsidR="00547D34">
              <w:rPr>
                <w:noProof/>
                <w:webHidden/>
              </w:rPr>
            </w:r>
            <w:r w:rsidR="00547D34">
              <w:rPr>
                <w:noProof/>
                <w:webHidden/>
              </w:rPr>
              <w:fldChar w:fldCharType="separate"/>
            </w:r>
            <w:r w:rsidR="002A3021">
              <w:rPr>
                <w:noProof/>
                <w:webHidden/>
              </w:rPr>
              <w:t>27</w:t>
            </w:r>
            <w:r w:rsidR="00547D34">
              <w:rPr>
                <w:noProof/>
                <w:webHidden/>
              </w:rPr>
              <w:fldChar w:fldCharType="end"/>
            </w:r>
          </w:hyperlink>
        </w:p>
        <w:p w14:paraId="771F7FFF" w14:textId="77777777" w:rsidR="00547D34" w:rsidRDefault="004E0A48">
          <w:pPr>
            <w:pStyle w:val="Inhopg3"/>
            <w:rPr>
              <w:rFonts w:eastAsiaTheme="minorEastAsia" w:cstheme="minorBidi"/>
              <w:noProof/>
              <w:szCs w:val="22"/>
            </w:rPr>
          </w:pPr>
          <w:hyperlink w:anchor="_Toc474910840" w:history="1">
            <w:r w:rsidR="00547D34" w:rsidRPr="00E816DD">
              <w:rPr>
                <w:rStyle w:val="Hyperlink"/>
                <w:noProof/>
              </w:rPr>
              <w:t>4.1.5</w:t>
            </w:r>
            <w:r w:rsidR="00547D34">
              <w:rPr>
                <w:rFonts w:eastAsiaTheme="minorEastAsia" w:cstheme="minorBidi"/>
                <w:noProof/>
                <w:szCs w:val="22"/>
              </w:rPr>
              <w:tab/>
            </w:r>
            <w:r w:rsidR="00547D34" w:rsidRPr="00E816DD">
              <w:rPr>
                <w:rStyle w:val="Hyperlink"/>
                <w:noProof/>
              </w:rPr>
              <w:t>Fase 5: bezwaar maken tegen de gunningsbeslissing</w:t>
            </w:r>
            <w:r w:rsidR="00547D34">
              <w:rPr>
                <w:noProof/>
                <w:webHidden/>
              </w:rPr>
              <w:tab/>
            </w:r>
            <w:r w:rsidR="00547D34">
              <w:rPr>
                <w:noProof/>
                <w:webHidden/>
              </w:rPr>
              <w:fldChar w:fldCharType="begin"/>
            </w:r>
            <w:r w:rsidR="00547D34">
              <w:rPr>
                <w:noProof/>
                <w:webHidden/>
              </w:rPr>
              <w:instrText xml:space="preserve"> PAGEREF _Toc474910840 \h </w:instrText>
            </w:r>
            <w:r w:rsidR="00547D34">
              <w:rPr>
                <w:noProof/>
                <w:webHidden/>
              </w:rPr>
            </w:r>
            <w:r w:rsidR="00547D34">
              <w:rPr>
                <w:noProof/>
                <w:webHidden/>
              </w:rPr>
              <w:fldChar w:fldCharType="separate"/>
            </w:r>
            <w:r w:rsidR="002A3021">
              <w:rPr>
                <w:noProof/>
                <w:webHidden/>
              </w:rPr>
              <w:t>28</w:t>
            </w:r>
            <w:r w:rsidR="00547D34">
              <w:rPr>
                <w:noProof/>
                <w:webHidden/>
              </w:rPr>
              <w:fldChar w:fldCharType="end"/>
            </w:r>
          </w:hyperlink>
        </w:p>
        <w:p w14:paraId="0E7E5C51" w14:textId="77777777" w:rsidR="00547D34" w:rsidRDefault="004E0A48">
          <w:pPr>
            <w:pStyle w:val="Inhopg2"/>
            <w:rPr>
              <w:rFonts w:eastAsiaTheme="minorEastAsia" w:cstheme="minorBidi"/>
              <w:noProof/>
              <w:szCs w:val="22"/>
            </w:rPr>
          </w:pPr>
          <w:hyperlink w:anchor="_Toc474910841" w:history="1">
            <w:r w:rsidR="00547D34" w:rsidRPr="00E816DD">
              <w:rPr>
                <w:rStyle w:val="Hyperlink"/>
                <w:noProof/>
              </w:rPr>
              <w:t>4.2</w:t>
            </w:r>
            <w:r w:rsidR="00547D34">
              <w:rPr>
                <w:rFonts w:eastAsiaTheme="minorEastAsia" w:cstheme="minorBidi"/>
                <w:noProof/>
                <w:szCs w:val="22"/>
              </w:rPr>
              <w:tab/>
            </w:r>
            <w:r w:rsidR="00547D34" w:rsidRPr="00E816DD">
              <w:rPr>
                <w:rStyle w:val="Hyperlink"/>
                <w:noProof/>
              </w:rPr>
              <w:t>Procedure van verificatie en contractsluiting</w:t>
            </w:r>
            <w:r w:rsidR="00547D34">
              <w:rPr>
                <w:noProof/>
                <w:webHidden/>
              </w:rPr>
              <w:tab/>
            </w:r>
            <w:r w:rsidR="00547D34">
              <w:rPr>
                <w:noProof/>
                <w:webHidden/>
              </w:rPr>
              <w:fldChar w:fldCharType="begin"/>
            </w:r>
            <w:r w:rsidR="00547D34">
              <w:rPr>
                <w:noProof/>
                <w:webHidden/>
              </w:rPr>
              <w:instrText xml:space="preserve"> PAGEREF _Toc474910841 \h </w:instrText>
            </w:r>
            <w:r w:rsidR="00547D34">
              <w:rPr>
                <w:noProof/>
                <w:webHidden/>
              </w:rPr>
            </w:r>
            <w:r w:rsidR="00547D34">
              <w:rPr>
                <w:noProof/>
                <w:webHidden/>
              </w:rPr>
              <w:fldChar w:fldCharType="separate"/>
            </w:r>
            <w:r w:rsidR="002A3021">
              <w:rPr>
                <w:noProof/>
                <w:webHidden/>
              </w:rPr>
              <w:t>28</w:t>
            </w:r>
            <w:r w:rsidR="00547D34">
              <w:rPr>
                <w:noProof/>
                <w:webHidden/>
              </w:rPr>
              <w:fldChar w:fldCharType="end"/>
            </w:r>
          </w:hyperlink>
        </w:p>
        <w:p w14:paraId="20A83A83" w14:textId="77777777" w:rsidR="00547D34" w:rsidRDefault="004E0A48">
          <w:pPr>
            <w:pStyle w:val="Inhopg1"/>
            <w:rPr>
              <w:rFonts w:eastAsiaTheme="minorEastAsia" w:cstheme="minorBidi"/>
              <w:b w:val="0"/>
              <w:szCs w:val="22"/>
            </w:rPr>
          </w:pPr>
          <w:hyperlink w:anchor="_Toc474910842" w:history="1">
            <w:r w:rsidR="00547D34" w:rsidRPr="00E816DD">
              <w:rPr>
                <w:rStyle w:val="Hyperlink"/>
              </w:rPr>
              <w:t>5.</w:t>
            </w:r>
            <w:r w:rsidR="00547D34">
              <w:rPr>
                <w:rFonts w:eastAsiaTheme="minorEastAsia" w:cstheme="minorBidi"/>
                <w:b w:val="0"/>
                <w:szCs w:val="22"/>
              </w:rPr>
              <w:tab/>
            </w:r>
            <w:r w:rsidR="00547D34" w:rsidRPr="00E816DD">
              <w:rPr>
                <w:rStyle w:val="Hyperlink"/>
              </w:rPr>
              <w:t>Uitsluitingsgronden en geschiktheidseisen</w:t>
            </w:r>
            <w:r w:rsidR="00547D34">
              <w:rPr>
                <w:webHidden/>
              </w:rPr>
              <w:tab/>
            </w:r>
            <w:r w:rsidR="00547D34">
              <w:rPr>
                <w:webHidden/>
              </w:rPr>
              <w:fldChar w:fldCharType="begin"/>
            </w:r>
            <w:r w:rsidR="00547D34">
              <w:rPr>
                <w:webHidden/>
              </w:rPr>
              <w:instrText xml:space="preserve"> PAGEREF _Toc474910842 \h </w:instrText>
            </w:r>
            <w:r w:rsidR="00547D34">
              <w:rPr>
                <w:webHidden/>
              </w:rPr>
            </w:r>
            <w:r w:rsidR="00547D34">
              <w:rPr>
                <w:webHidden/>
              </w:rPr>
              <w:fldChar w:fldCharType="separate"/>
            </w:r>
            <w:r w:rsidR="002A3021">
              <w:rPr>
                <w:webHidden/>
              </w:rPr>
              <w:t>30</w:t>
            </w:r>
            <w:r w:rsidR="00547D34">
              <w:rPr>
                <w:webHidden/>
              </w:rPr>
              <w:fldChar w:fldCharType="end"/>
            </w:r>
          </w:hyperlink>
        </w:p>
        <w:p w14:paraId="70D97812" w14:textId="77777777" w:rsidR="00547D34" w:rsidRDefault="004E0A48">
          <w:pPr>
            <w:pStyle w:val="Inhopg2"/>
            <w:rPr>
              <w:rFonts w:eastAsiaTheme="minorEastAsia" w:cstheme="minorBidi"/>
              <w:noProof/>
              <w:szCs w:val="22"/>
            </w:rPr>
          </w:pPr>
          <w:hyperlink w:anchor="_Toc474910843" w:history="1">
            <w:r w:rsidR="00547D34" w:rsidRPr="00E816DD">
              <w:rPr>
                <w:rStyle w:val="Hyperlink"/>
                <w:noProof/>
              </w:rPr>
              <w:t>5.1</w:t>
            </w:r>
            <w:r w:rsidR="00547D34">
              <w:rPr>
                <w:rFonts w:eastAsiaTheme="minorEastAsia" w:cstheme="minorBidi"/>
                <w:noProof/>
                <w:szCs w:val="22"/>
              </w:rPr>
              <w:tab/>
            </w:r>
            <w:r w:rsidR="00547D34" w:rsidRPr="00E816DD">
              <w:rPr>
                <w:rStyle w:val="Hyperlink"/>
                <w:noProof/>
              </w:rPr>
              <w:t>Uitsluitingsgronden</w:t>
            </w:r>
            <w:r w:rsidR="00547D34">
              <w:rPr>
                <w:noProof/>
                <w:webHidden/>
              </w:rPr>
              <w:tab/>
            </w:r>
            <w:r w:rsidR="00547D34">
              <w:rPr>
                <w:noProof/>
                <w:webHidden/>
              </w:rPr>
              <w:fldChar w:fldCharType="begin"/>
            </w:r>
            <w:r w:rsidR="00547D34">
              <w:rPr>
                <w:noProof/>
                <w:webHidden/>
              </w:rPr>
              <w:instrText xml:space="preserve"> PAGEREF _Toc474910843 \h </w:instrText>
            </w:r>
            <w:r w:rsidR="00547D34">
              <w:rPr>
                <w:noProof/>
                <w:webHidden/>
              </w:rPr>
            </w:r>
            <w:r w:rsidR="00547D34">
              <w:rPr>
                <w:noProof/>
                <w:webHidden/>
              </w:rPr>
              <w:fldChar w:fldCharType="separate"/>
            </w:r>
            <w:r w:rsidR="002A3021">
              <w:rPr>
                <w:noProof/>
                <w:webHidden/>
              </w:rPr>
              <w:t>30</w:t>
            </w:r>
            <w:r w:rsidR="00547D34">
              <w:rPr>
                <w:noProof/>
                <w:webHidden/>
              </w:rPr>
              <w:fldChar w:fldCharType="end"/>
            </w:r>
          </w:hyperlink>
        </w:p>
        <w:p w14:paraId="61E04B7D" w14:textId="77777777" w:rsidR="00547D34" w:rsidRDefault="004E0A48">
          <w:pPr>
            <w:pStyle w:val="Inhopg3"/>
            <w:rPr>
              <w:rFonts w:eastAsiaTheme="minorEastAsia" w:cstheme="minorBidi"/>
              <w:noProof/>
              <w:szCs w:val="22"/>
            </w:rPr>
          </w:pPr>
          <w:hyperlink w:anchor="_Toc474910844" w:history="1">
            <w:r w:rsidR="00547D34" w:rsidRPr="00E816DD">
              <w:rPr>
                <w:rStyle w:val="Hyperlink"/>
                <w:noProof/>
              </w:rPr>
              <w:t>5.1.1</w:t>
            </w:r>
            <w:r w:rsidR="00547D34">
              <w:rPr>
                <w:rFonts w:eastAsiaTheme="minorEastAsia" w:cstheme="minorBidi"/>
                <w:noProof/>
                <w:szCs w:val="22"/>
              </w:rPr>
              <w:tab/>
            </w:r>
            <w:r w:rsidR="00547D34" w:rsidRPr="00E816DD">
              <w:rPr>
                <w:rStyle w:val="Hyperlink"/>
                <w:noProof/>
              </w:rPr>
              <w:t>Uniform Europees Aanbestedingsdocument</w:t>
            </w:r>
            <w:r w:rsidR="00547D34">
              <w:rPr>
                <w:noProof/>
                <w:webHidden/>
              </w:rPr>
              <w:tab/>
            </w:r>
            <w:r w:rsidR="00547D34">
              <w:rPr>
                <w:noProof/>
                <w:webHidden/>
              </w:rPr>
              <w:fldChar w:fldCharType="begin"/>
            </w:r>
            <w:r w:rsidR="00547D34">
              <w:rPr>
                <w:noProof/>
                <w:webHidden/>
              </w:rPr>
              <w:instrText xml:space="preserve"> PAGEREF _Toc474910844 \h </w:instrText>
            </w:r>
            <w:r w:rsidR="00547D34">
              <w:rPr>
                <w:noProof/>
                <w:webHidden/>
              </w:rPr>
            </w:r>
            <w:r w:rsidR="00547D34">
              <w:rPr>
                <w:noProof/>
                <w:webHidden/>
              </w:rPr>
              <w:fldChar w:fldCharType="separate"/>
            </w:r>
            <w:r w:rsidR="002A3021">
              <w:rPr>
                <w:noProof/>
                <w:webHidden/>
              </w:rPr>
              <w:t>30</w:t>
            </w:r>
            <w:r w:rsidR="00547D34">
              <w:rPr>
                <w:noProof/>
                <w:webHidden/>
              </w:rPr>
              <w:fldChar w:fldCharType="end"/>
            </w:r>
          </w:hyperlink>
        </w:p>
        <w:p w14:paraId="74BCEB79" w14:textId="77777777" w:rsidR="00547D34" w:rsidRDefault="004E0A48">
          <w:pPr>
            <w:pStyle w:val="Inhopg3"/>
            <w:rPr>
              <w:rFonts w:eastAsiaTheme="minorEastAsia" w:cstheme="minorBidi"/>
              <w:noProof/>
              <w:szCs w:val="22"/>
            </w:rPr>
          </w:pPr>
          <w:hyperlink w:anchor="_Toc474910845" w:history="1">
            <w:r w:rsidR="00547D34" w:rsidRPr="00E816DD">
              <w:rPr>
                <w:rStyle w:val="Hyperlink"/>
                <w:noProof/>
              </w:rPr>
              <w:t>5.1.2</w:t>
            </w:r>
            <w:r w:rsidR="00547D34">
              <w:rPr>
                <w:rFonts w:eastAsiaTheme="minorEastAsia" w:cstheme="minorBidi"/>
                <w:noProof/>
                <w:szCs w:val="22"/>
              </w:rPr>
              <w:tab/>
            </w:r>
            <w:r w:rsidR="00547D34" w:rsidRPr="00E816DD">
              <w:rPr>
                <w:rStyle w:val="Hyperlink"/>
                <w:noProof/>
              </w:rPr>
              <w:t>Gedragsverklaring Aanbesteding</w:t>
            </w:r>
            <w:r w:rsidR="00547D34">
              <w:rPr>
                <w:noProof/>
                <w:webHidden/>
              </w:rPr>
              <w:tab/>
            </w:r>
            <w:r w:rsidR="00547D34">
              <w:rPr>
                <w:noProof/>
                <w:webHidden/>
              </w:rPr>
              <w:fldChar w:fldCharType="begin"/>
            </w:r>
            <w:r w:rsidR="00547D34">
              <w:rPr>
                <w:noProof/>
                <w:webHidden/>
              </w:rPr>
              <w:instrText xml:space="preserve"> PAGEREF _Toc474910845 \h </w:instrText>
            </w:r>
            <w:r w:rsidR="00547D34">
              <w:rPr>
                <w:noProof/>
                <w:webHidden/>
              </w:rPr>
            </w:r>
            <w:r w:rsidR="00547D34">
              <w:rPr>
                <w:noProof/>
                <w:webHidden/>
              </w:rPr>
              <w:fldChar w:fldCharType="separate"/>
            </w:r>
            <w:r w:rsidR="002A3021">
              <w:rPr>
                <w:noProof/>
                <w:webHidden/>
              </w:rPr>
              <w:t>30</w:t>
            </w:r>
            <w:r w:rsidR="00547D34">
              <w:rPr>
                <w:noProof/>
                <w:webHidden/>
              </w:rPr>
              <w:fldChar w:fldCharType="end"/>
            </w:r>
          </w:hyperlink>
        </w:p>
        <w:p w14:paraId="0EA284D6" w14:textId="77777777" w:rsidR="00547D34" w:rsidRDefault="004E0A48">
          <w:pPr>
            <w:pStyle w:val="Inhopg3"/>
            <w:rPr>
              <w:rFonts w:eastAsiaTheme="minorEastAsia" w:cstheme="minorBidi"/>
              <w:noProof/>
              <w:szCs w:val="22"/>
            </w:rPr>
          </w:pPr>
          <w:hyperlink w:anchor="_Toc474910846" w:history="1">
            <w:r w:rsidR="00547D34" w:rsidRPr="00E816DD">
              <w:rPr>
                <w:rStyle w:val="Hyperlink"/>
                <w:noProof/>
              </w:rPr>
              <w:t>5.1.3</w:t>
            </w:r>
            <w:r w:rsidR="00547D34">
              <w:rPr>
                <w:rFonts w:eastAsiaTheme="minorEastAsia" w:cstheme="minorBidi"/>
                <w:noProof/>
                <w:szCs w:val="22"/>
              </w:rPr>
              <w:tab/>
            </w:r>
            <w:r w:rsidR="00547D34" w:rsidRPr="00E816DD">
              <w:rPr>
                <w:rStyle w:val="Hyperlink"/>
                <w:noProof/>
              </w:rPr>
              <w:t>Bewijs van inschrijving nationale beroeps-/ handelsregister</w:t>
            </w:r>
            <w:r w:rsidR="00547D34">
              <w:rPr>
                <w:noProof/>
                <w:webHidden/>
              </w:rPr>
              <w:tab/>
            </w:r>
            <w:r w:rsidR="00547D34">
              <w:rPr>
                <w:noProof/>
                <w:webHidden/>
              </w:rPr>
              <w:fldChar w:fldCharType="begin"/>
            </w:r>
            <w:r w:rsidR="00547D34">
              <w:rPr>
                <w:noProof/>
                <w:webHidden/>
              </w:rPr>
              <w:instrText xml:space="preserve"> PAGEREF _Toc474910846 \h </w:instrText>
            </w:r>
            <w:r w:rsidR="00547D34">
              <w:rPr>
                <w:noProof/>
                <w:webHidden/>
              </w:rPr>
            </w:r>
            <w:r w:rsidR="00547D34">
              <w:rPr>
                <w:noProof/>
                <w:webHidden/>
              </w:rPr>
              <w:fldChar w:fldCharType="separate"/>
            </w:r>
            <w:r w:rsidR="002A3021">
              <w:rPr>
                <w:noProof/>
                <w:webHidden/>
              </w:rPr>
              <w:t>30</w:t>
            </w:r>
            <w:r w:rsidR="00547D34">
              <w:rPr>
                <w:noProof/>
                <w:webHidden/>
              </w:rPr>
              <w:fldChar w:fldCharType="end"/>
            </w:r>
          </w:hyperlink>
        </w:p>
        <w:p w14:paraId="0BCEAD3C" w14:textId="77777777" w:rsidR="00547D34" w:rsidRDefault="004E0A48">
          <w:pPr>
            <w:pStyle w:val="Inhopg2"/>
            <w:rPr>
              <w:rFonts w:eastAsiaTheme="minorEastAsia" w:cstheme="minorBidi"/>
              <w:noProof/>
              <w:szCs w:val="22"/>
            </w:rPr>
          </w:pPr>
          <w:hyperlink w:anchor="_Toc474910847" w:history="1">
            <w:r w:rsidR="00547D34" w:rsidRPr="00E816DD">
              <w:rPr>
                <w:rStyle w:val="Hyperlink"/>
                <w:noProof/>
              </w:rPr>
              <w:t>5.2</w:t>
            </w:r>
            <w:r w:rsidR="00547D34">
              <w:rPr>
                <w:rFonts w:eastAsiaTheme="minorEastAsia" w:cstheme="minorBidi"/>
                <w:noProof/>
                <w:szCs w:val="22"/>
              </w:rPr>
              <w:tab/>
            </w:r>
            <w:r w:rsidR="00547D34" w:rsidRPr="00E816DD">
              <w:rPr>
                <w:rStyle w:val="Hyperlink"/>
                <w:noProof/>
              </w:rPr>
              <w:t>Geschiktheidseisen met betrekking tot financiële en economische draagkracht</w:t>
            </w:r>
            <w:r w:rsidR="00547D34">
              <w:rPr>
                <w:noProof/>
                <w:webHidden/>
              </w:rPr>
              <w:tab/>
            </w:r>
            <w:r w:rsidR="00547D34">
              <w:rPr>
                <w:noProof/>
                <w:webHidden/>
              </w:rPr>
              <w:fldChar w:fldCharType="begin"/>
            </w:r>
            <w:r w:rsidR="00547D34">
              <w:rPr>
                <w:noProof/>
                <w:webHidden/>
              </w:rPr>
              <w:instrText xml:space="preserve"> PAGEREF _Toc474910847 \h </w:instrText>
            </w:r>
            <w:r w:rsidR="00547D34">
              <w:rPr>
                <w:noProof/>
                <w:webHidden/>
              </w:rPr>
            </w:r>
            <w:r w:rsidR="00547D34">
              <w:rPr>
                <w:noProof/>
                <w:webHidden/>
              </w:rPr>
              <w:fldChar w:fldCharType="separate"/>
            </w:r>
            <w:r w:rsidR="002A3021">
              <w:rPr>
                <w:noProof/>
                <w:webHidden/>
              </w:rPr>
              <w:t>30</w:t>
            </w:r>
            <w:r w:rsidR="00547D34">
              <w:rPr>
                <w:noProof/>
                <w:webHidden/>
              </w:rPr>
              <w:fldChar w:fldCharType="end"/>
            </w:r>
          </w:hyperlink>
        </w:p>
        <w:p w14:paraId="12D87FB6" w14:textId="77777777" w:rsidR="00547D34" w:rsidRDefault="004E0A48">
          <w:pPr>
            <w:pStyle w:val="Inhopg3"/>
            <w:rPr>
              <w:rFonts w:eastAsiaTheme="minorEastAsia" w:cstheme="minorBidi"/>
              <w:noProof/>
              <w:szCs w:val="22"/>
            </w:rPr>
          </w:pPr>
          <w:hyperlink w:anchor="_Toc474910848" w:history="1">
            <w:r w:rsidR="00547D34" w:rsidRPr="00E816DD">
              <w:rPr>
                <w:rStyle w:val="Hyperlink"/>
                <w:noProof/>
              </w:rPr>
              <w:t>5.2.1</w:t>
            </w:r>
            <w:r w:rsidR="00547D34">
              <w:rPr>
                <w:rFonts w:eastAsiaTheme="minorEastAsia" w:cstheme="minorBidi"/>
                <w:noProof/>
                <w:szCs w:val="22"/>
              </w:rPr>
              <w:tab/>
            </w:r>
            <w:r w:rsidR="00547D34" w:rsidRPr="00E816DD">
              <w:rPr>
                <w:rStyle w:val="Hyperlink"/>
                <w:noProof/>
              </w:rPr>
              <w:t>Verzekeringen</w:t>
            </w:r>
            <w:r w:rsidR="00547D34">
              <w:rPr>
                <w:noProof/>
                <w:webHidden/>
              </w:rPr>
              <w:tab/>
            </w:r>
            <w:r w:rsidR="00547D34">
              <w:rPr>
                <w:noProof/>
                <w:webHidden/>
              </w:rPr>
              <w:fldChar w:fldCharType="begin"/>
            </w:r>
            <w:r w:rsidR="00547D34">
              <w:rPr>
                <w:noProof/>
                <w:webHidden/>
              </w:rPr>
              <w:instrText xml:space="preserve"> PAGEREF _Toc474910848 \h </w:instrText>
            </w:r>
            <w:r w:rsidR="00547D34">
              <w:rPr>
                <w:noProof/>
                <w:webHidden/>
              </w:rPr>
            </w:r>
            <w:r w:rsidR="00547D34">
              <w:rPr>
                <w:noProof/>
                <w:webHidden/>
              </w:rPr>
              <w:fldChar w:fldCharType="separate"/>
            </w:r>
            <w:r w:rsidR="002A3021">
              <w:rPr>
                <w:noProof/>
                <w:webHidden/>
              </w:rPr>
              <w:t>30</w:t>
            </w:r>
            <w:r w:rsidR="00547D34">
              <w:rPr>
                <w:noProof/>
                <w:webHidden/>
              </w:rPr>
              <w:fldChar w:fldCharType="end"/>
            </w:r>
          </w:hyperlink>
        </w:p>
        <w:p w14:paraId="16A82357" w14:textId="77777777" w:rsidR="00547D34" w:rsidRDefault="004E0A48">
          <w:pPr>
            <w:pStyle w:val="Inhopg2"/>
            <w:rPr>
              <w:rFonts w:eastAsiaTheme="minorEastAsia" w:cstheme="minorBidi"/>
              <w:noProof/>
              <w:szCs w:val="22"/>
            </w:rPr>
          </w:pPr>
          <w:hyperlink w:anchor="_Toc474910849" w:history="1">
            <w:r w:rsidR="00547D34" w:rsidRPr="00E816DD">
              <w:rPr>
                <w:rStyle w:val="Hyperlink"/>
                <w:noProof/>
              </w:rPr>
              <w:t>5.3</w:t>
            </w:r>
            <w:r w:rsidR="00547D34">
              <w:rPr>
                <w:rFonts w:eastAsiaTheme="minorEastAsia" w:cstheme="minorBidi"/>
                <w:noProof/>
                <w:szCs w:val="22"/>
              </w:rPr>
              <w:tab/>
            </w:r>
            <w:r w:rsidR="00547D34" w:rsidRPr="00E816DD">
              <w:rPr>
                <w:rStyle w:val="Hyperlink"/>
                <w:noProof/>
              </w:rPr>
              <w:t>Geschiktheidseisen met betrekking tot technische- en beroepsbekwaamheid</w:t>
            </w:r>
            <w:r w:rsidR="00547D34">
              <w:rPr>
                <w:noProof/>
                <w:webHidden/>
              </w:rPr>
              <w:tab/>
            </w:r>
            <w:r w:rsidR="00547D34">
              <w:rPr>
                <w:noProof/>
                <w:webHidden/>
              </w:rPr>
              <w:fldChar w:fldCharType="begin"/>
            </w:r>
            <w:r w:rsidR="00547D34">
              <w:rPr>
                <w:noProof/>
                <w:webHidden/>
              </w:rPr>
              <w:instrText xml:space="preserve"> PAGEREF _Toc474910849 \h </w:instrText>
            </w:r>
            <w:r w:rsidR="00547D34">
              <w:rPr>
                <w:noProof/>
                <w:webHidden/>
              </w:rPr>
            </w:r>
            <w:r w:rsidR="00547D34">
              <w:rPr>
                <w:noProof/>
                <w:webHidden/>
              </w:rPr>
              <w:fldChar w:fldCharType="separate"/>
            </w:r>
            <w:r w:rsidR="002A3021">
              <w:rPr>
                <w:noProof/>
                <w:webHidden/>
              </w:rPr>
              <w:t>31</w:t>
            </w:r>
            <w:r w:rsidR="00547D34">
              <w:rPr>
                <w:noProof/>
                <w:webHidden/>
              </w:rPr>
              <w:fldChar w:fldCharType="end"/>
            </w:r>
          </w:hyperlink>
        </w:p>
        <w:p w14:paraId="4B607940" w14:textId="77777777" w:rsidR="00547D34" w:rsidRDefault="004E0A48">
          <w:pPr>
            <w:pStyle w:val="Inhopg3"/>
            <w:rPr>
              <w:rFonts w:eastAsiaTheme="minorEastAsia" w:cstheme="minorBidi"/>
              <w:noProof/>
              <w:szCs w:val="22"/>
            </w:rPr>
          </w:pPr>
          <w:hyperlink w:anchor="_Toc474910850" w:history="1">
            <w:r w:rsidR="00547D34" w:rsidRPr="00E816DD">
              <w:rPr>
                <w:rStyle w:val="Hyperlink"/>
                <w:noProof/>
              </w:rPr>
              <w:t>5.3.1</w:t>
            </w:r>
            <w:r w:rsidR="00547D34">
              <w:rPr>
                <w:rFonts w:eastAsiaTheme="minorEastAsia" w:cstheme="minorBidi"/>
                <w:noProof/>
                <w:szCs w:val="22"/>
              </w:rPr>
              <w:tab/>
            </w:r>
            <w:r w:rsidR="00547D34" w:rsidRPr="00E816DD">
              <w:rPr>
                <w:rStyle w:val="Hyperlink"/>
                <w:noProof/>
              </w:rPr>
              <w:t>Kerncompetenties</w:t>
            </w:r>
            <w:r w:rsidR="00547D34">
              <w:rPr>
                <w:noProof/>
                <w:webHidden/>
              </w:rPr>
              <w:tab/>
            </w:r>
            <w:r w:rsidR="00547D34">
              <w:rPr>
                <w:noProof/>
                <w:webHidden/>
              </w:rPr>
              <w:fldChar w:fldCharType="begin"/>
            </w:r>
            <w:r w:rsidR="00547D34">
              <w:rPr>
                <w:noProof/>
                <w:webHidden/>
              </w:rPr>
              <w:instrText xml:space="preserve"> PAGEREF _Toc474910850 \h </w:instrText>
            </w:r>
            <w:r w:rsidR="00547D34">
              <w:rPr>
                <w:noProof/>
                <w:webHidden/>
              </w:rPr>
            </w:r>
            <w:r w:rsidR="00547D34">
              <w:rPr>
                <w:noProof/>
                <w:webHidden/>
              </w:rPr>
              <w:fldChar w:fldCharType="separate"/>
            </w:r>
            <w:r w:rsidR="002A3021">
              <w:rPr>
                <w:noProof/>
                <w:webHidden/>
              </w:rPr>
              <w:t>31</w:t>
            </w:r>
            <w:r w:rsidR="00547D34">
              <w:rPr>
                <w:noProof/>
                <w:webHidden/>
              </w:rPr>
              <w:fldChar w:fldCharType="end"/>
            </w:r>
          </w:hyperlink>
        </w:p>
        <w:p w14:paraId="4F187260" w14:textId="77777777" w:rsidR="00547D34" w:rsidRDefault="004E0A48">
          <w:pPr>
            <w:pStyle w:val="Inhopg3"/>
            <w:rPr>
              <w:rFonts w:eastAsiaTheme="minorEastAsia" w:cstheme="minorBidi"/>
              <w:noProof/>
              <w:szCs w:val="22"/>
            </w:rPr>
          </w:pPr>
          <w:hyperlink w:anchor="_Toc474910851" w:history="1">
            <w:r w:rsidR="00547D34" w:rsidRPr="00E816DD">
              <w:rPr>
                <w:rStyle w:val="Hyperlink"/>
                <w:noProof/>
              </w:rPr>
              <w:t>5.3.2</w:t>
            </w:r>
            <w:r w:rsidR="00547D34">
              <w:rPr>
                <w:rFonts w:eastAsiaTheme="minorEastAsia" w:cstheme="minorBidi"/>
                <w:noProof/>
                <w:szCs w:val="22"/>
              </w:rPr>
              <w:tab/>
            </w:r>
            <w:r w:rsidR="00547D34" w:rsidRPr="00E816DD">
              <w:rPr>
                <w:rStyle w:val="Hyperlink"/>
                <w:noProof/>
              </w:rPr>
              <w:t>Kwaliteit</w:t>
            </w:r>
            <w:r w:rsidR="00547D34">
              <w:rPr>
                <w:noProof/>
                <w:webHidden/>
              </w:rPr>
              <w:tab/>
            </w:r>
            <w:r w:rsidR="00547D34">
              <w:rPr>
                <w:noProof/>
                <w:webHidden/>
              </w:rPr>
              <w:fldChar w:fldCharType="begin"/>
            </w:r>
            <w:r w:rsidR="00547D34">
              <w:rPr>
                <w:noProof/>
                <w:webHidden/>
              </w:rPr>
              <w:instrText xml:space="preserve"> PAGEREF _Toc474910851 \h </w:instrText>
            </w:r>
            <w:r w:rsidR="00547D34">
              <w:rPr>
                <w:noProof/>
                <w:webHidden/>
              </w:rPr>
            </w:r>
            <w:r w:rsidR="00547D34">
              <w:rPr>
                <w:noProof/>
                <w:webHidden/>
              </w:rPr>
              <w:fldChar w:fldCharType="separate"/>
            </w:r>
            <w:r w:rsidR="002A3021">
              <w:rPr>
                <w:noProof/>
                <w:webHidden/>
              </w:rPr>
              <w:t>33</w:t>
            </w:r>
            <w:r w:rsidR="00547D34">
              <w:rPr>
                <w:noProof/>
                <w:webHidden/>
              </w:rPr>
              <w:fldChar w:fldCharType="end"/>
            </w:r>
          </w:hyperlink>
        </w:p>
        <w:p w14:paraId="77E8BCD1" w14:textId="77777777" w:rsidR="00547D34" w:rsidRDefault="004E0A48">
          <w:pPr>
            <w:pStyle w:val="Inhopg3"/>
            <w:rPr>
              <w:rFonts w:eastAsiaTheme="minorEastAsia" w:cstheme="minorBidi"/>
              <w:noProof/>
              <w:szCs w:val="22"/>
            </w:rPr>
          </w:pPr>
          <w:hyperlink w:anchor="_Toc474910852" w:history="1">
            <w:r w:rsidR="00547D34" w:rsidRPr="00E816DD">
              <w:rPr>
                <w:rStyle w:val="Hyperlink"/>
                <w:noProof/>
              </w:rPr>
              <w:t>5.3.3</w:t>
            </w:r>
            <w:r w:rsidR="00547D34">
              <w:rPr>
                <w:rFonts w:eastAsiaTheme="minorEastAsia" w:cstheme="minorBidi"/>
                <w:noProof/>
                <w:szCs w:val="22"/>
              </w:rPr>
              <w:tab/>
            </w:r>
            <w:r w:rsidR="00547D34" w:rsidRPr="00E816DD">
              <w:rPr>
                <w:rStyle w:val="Hyperlink"/>
                <w:noProof/>
              </w:rPr>
              <w:t>Milieu en duurzaamheid</w:t>
            </w:r>
            <w:r w:rsidR="00547D34">
              <w:rPr>
                <w:noProof/>
                <w:webHidden/>
              </w:rPr>
              <w:tab/>
            </w:r>
            <w:r w:rsidR="00547D34">
              <w:rPr>
                <w:noProof/>
                <w:webHidden/>
              </w:rPr>
              <w:fldChar w:fldCharType="begin"/>
            </w:r>
            <w:r w:rsidR="00547D34">
              <w:rPr>
                <w:noProof/>
                <w:webHidden/>
              </w:rPr>
              <w:instrText xml:space="preserve"> PAGEREF _Toc474910852 \h </w:instrText>
            </w:r>
            <w:r w:rsidR="00547D34">
              <w:rPr>
                <w:noProof/>
                <w:webHidden/>
              </w:rPr>
            </w:r>
            <w:r w:rsidR="00547D34">
              <w:rPr>
                <w:noProof/>
                <w:webHidden/>
              </w:rPr>
              <w:fldChar w:fldCharType="separate"/>
            </w:r>
            <w:r w:rsidR="002A3021">
              <w:rPr>
                <w:noProof/>
                <w:webHidden/>
              </w:rPr>
              <w:t>33</w:t>
            </w:r>
            <w:r w:rsidR="00547D34">
              <w:rPr>
                <w:noProof/>
                <w:webHidden/>
              </w:rPr>
              <w:fldChar w:fldCharType="end"/>
            </w:r>
          </w:hyperlink>
        </w:p>
        <w:p w14:paraId="36A08601" w14:textId="77777777" w:rsidR="00547D34" w:rsidRDefault="004E0A48">
          <w:pPr>
            <w:pStyle w:val="Inhopg3"/>
            <w:rPr>
              <w:rFonts w:eastAsiaTheme="minorEastAsia" w:cstheme="minorBidi"/>
              <w:noProof/>
              <w:szCs w:val="22"/>
            </w:rPr>
          </w:pPr>
          <w:hyperlink w:anchor="_Toc474910853" w:history="1">
            <w:r w:rsidR="00547D34" w:rsidRPr="00E816DD">
              <w:rPr>
                <w:rStyle w:val="Hyperlink"/>
                <w:noProof/>
              </w:rPr>
              <w:t>5.3.4</w:t>
            </w:r>
            <w:r w:rsidR="00547D34">
              <w:rPr>
                <w:rFonts w:eastAsiaTheme="minorEastAsia" w:cstheme="minorBidi"/>
                <w:noProof/>
                <w:szCs w:val="22"/>
              </w:rPr>
              <w:tab/>
            </w:r>
            <w:r w:rsidR="00547D34" w:rsidRPr="00E816DD">
              <w:rPr>
                <w:rStyle w:val="Hyperlink"/>
                <w:noProof/>
              </w:rPr>
              <w:t>Beroepskwalificaties</w:t>
            </w:r>
            <w:r w:rsidR="00547D34">
              <w:rPr>
                <w:noProof/>
                <w:webHidden/>
              </w:rPr>
              <w:tab/>
            </w:r>
            <w:r w:rsidR="00547D34">
              <w:rPr>
                <w:noProof/>
                <w:webHidden/>
              </w:rPr>
              <w:fldChar w:fldCharType="begin"/>
            </w:r>
            <w:r w:rsidR="00547D34">
              <w:rPr>
                <w:noProof/>
                <w:webHidden/>
              </w:rPr>
              <w:instrText xml:space="preserve"> PAGEREF _Toc474910853 \h </w:instrText>
            </w:r>
            <w:r w:rsidR="00547D34">
              <w:rPr>
                <w:noProof/>
                <w:webHidden/>
              </w:rPr>
            </w:r>
            <w:r w:rsidR="00547D34">
              <w:rPr>
                <w:noProof/>
                <w:webHidden/>
              </w:rPr>
              <w:fldChar w:fldCharType="separate"/>
            </w:r>
            <w:r w:rsidR="002A3021">
              <w:rPr>
                <w:noProof/>
                <w:webHidden/>
              </w:rPr>
              <w:t>34</w:t>
            </w:r>
            <w:r w:rsidR="00547D34">
              <w:rPr>
                <w:noProof/>
                <w:webHidden/>
              </w:rPr>
              <w:fldChar w:fldCharType="end"/>
            </w:r>
          </w:hyperlink>
        </w:p>
        <w:p w14:paraId="47419361" w14:textId="77777777" w:rsidR="00547D34" w:rsidRDefault="004E0A48">
          <w:pPr>
            <w:pStyle w:val="Inhopg2"/>
            <w:rPr>
              <w:rFonts w:eastAsiaTheme="minorEastAsia" w:cstheme="minorBidi"/>
              <w:noProof/>
              <w:szCs w:val="22"/>
            </w:rPr>
          </w:pPr>
          <w:hyperlink w:anchor="_Toc474910854" w:history="1">
            <w:r w:rsidR="00547D34" w:rsidRPr="00E816DD">
              <w:rPr>
                <w:rStyle w:val="Hyperlink"/>
                <w:noProof/>
              </w:rPr>
              <w:t>5.4</w:t>
            </w:r>
            <w:r w:rsidR="00547D34">
              <w:rPr>
                <w:rFonts w:eastAsiaTheme="minorEastAsia" w:cstheme="minorBidi"/>
                <w:noProof/>
                <w:szCs w:val="22"/>
              </w:rPr>
              <w:tab/>
            </w:r>
            <w:r w:rsidR="00547D34" w:rsidRPr="00E816DD">
              <w:rPr>
                <w:rStyle w:val="Hyperlink"/>
                <w:noProof/>
              </w:rPr>
              <w:t>Overige informatie</w:t>
            </w:r>
            <w:r w:rsidR="00547D34">
              <w:rPr>
                <w:noProof/>
                <w:webHidden/>
              </w:rPr>
              <w:tab/>
            </w:r>
            <w:r w:rsidR="00547D34">
              <w:rPr>
                <w:noProof/>
                <w:webHidden/>
              </w:rPr>
              <w:fldChar w:fldCharType="begin"/>
            </w:r>
            <w:r w:rsidR="00547D34">
              <w:rPr>
                <w:noProof/>
                <w:webHidden/>
              </w:rPr>
              <w:instrText xml:space="preserve"> PAGEREF _Toc474910854 \h </w:instrText>
            </w:r>
            <w:r w:rsidR="00547D34">
              <w:rPr>
                <w:noProof/>
                <w:webHidden/>
              </w:rPr>
            </w:r>
            <w:r w:rsidR="00547D34">
              <w:rPr>
                <w:noProof/>
                <w:webHidden/>
              </w:rPr>
              <w:fldChar w:fldCharType="separate"/>
            </w:r>
            <w:r w:rsidR="002A3021">
              <w:rPr>
                <w:noProof/>
                <w:webHidden/>
              </w:rPr>
              <w:t>34</w:t>
            </w:r>
            <w:r w:rsidR="00547D34">
              <w:rPr>
                <w:noProof/>
                <w:webHidden/>
              </w:rPr>
              <w:fldChar w:fldCharType="end"/>
            </w:r>
          </w:hyperlink>
        </w:p>
        <w:p w14:paraId="39BFC0DD" w14:textId="77777777" w:rsidR="00547D34" w:rsidRDefault="004E0A48">
          <w:pPr>
            <w:pStyle w:val="Inhopg3"/>
            <w:rPr>
              <w:rFonts w:eastAsiaTheme="minorEastAsia" w:cstheme="minorBidi"/>
              <w:noProof/>
              <w:szCs w:val="22"/>
            </w:rPr>
          </w:pPr>
          <w:hyperlink w:anchor="_Toc474910855" w:history="1">
            <w:r w:rsidR="00547D34" w:rsidRPr="00E816DD">
              <w:rPr>
                <w:rStyle w:val="Hyperlink"/>
                <w:noProof/>
              </w:rPr>
              <w:t>5.4.1</w:t>
            </w:r>
            <w:r w:rsidR="00547D34">
              <w:rPr>
                <w:rFonts w:eastAsiaTheme="minorEastAsia" w:cstheme="minorBidi"/>
                <w:noProof/>
                <w:szCs w:val="22"/>
              </w:rPr>
              <w:tab/>
            </w:r>
            <w:r w:rsidR="00547D34" w:rsidRPr="00E816DD">
              <w:rPr>
                <w:rStyle w:val="Hyperlink"/>
                <w:noProof/>
              </w:rPr>
              <w:t>Juridische bindingen</w:t>
            </w:r>
            <w:r w:rsidR="00547D34">
              <w:rPr>
                <w:noProof/>
                <w:webHidden/>
              </w:rPr>
              <w:tab/>
            </w:r>
            <w:r w:rsidR="00547D34">
              <w:rPr>
                <w:noProof/>
                <w:webHidden/>
              </w:rPr>
              <w:fldChar w:fldCharType="begin"/>
            </w:r>
            <w:r w:rsidR="00547D34">
              <w:rPr>
                <w:noProof/>
                <w:webHidden/>
              </w:rPr>
              <w:instrText xml:space="preserve"> PAGEREF _Toc474910855 \h </w:instrText>
            </w:r>
            <w:r w:rsidR="00547D34">
              <w:rPr>
                <w:noProof/>
                <w:webHidden/>
              </w:rPr>
            </w:r>
            <w:r w:rsidR="00547D34">
              <w:rPr>
                <w:noProof/>
                <w:webHidden/>
              </w:rPr>
              <w:fldChar w:fldCharType="separate"/>
            </w:r>
            <w:r w:rsidR="002A3021">
              <w:rPr>
                <w:noProof/>
                <w:webHidden/>
              </w:rPr>
              <w:t>34</w:t>
            </w:r>
            <w:r w:rsidR="00547D34">
              <w:rPr>
                <w:noProof/>
                <w:webHidden/>
              </w:rPr>
              <w:fldChar w:fldCharType="end"/>
            </w:r>
          </w:hyperlink>
        </w:p>
        <w:p w14:paraId="0C56A2D9" w14:textId="77777777" w:rsidR="00547D34" w:rsidRDefault="004E0A48">
          <w:pPr>
            <w:pStyle w:val="Inhopg3"/>
            <w:rPr>
              <w:rFonts w:eastAsiaTheme="minorEastAsia" w:cstheme="minorBidi"/>
              <w:noProof/>
              <w:szCs w:val="22"/>
            </w:rPr>
          </w:pPr>
          <w:hyperlink w:anchor="_Toc474910856" w:history="1">
            <w:r w:rsidR="00547D34" w:rsidRPr="00E816DD">
              <w:rPr>
                <w:rStyle w:val="Hyperlink"/>
                <w:noProof/>
              </w:rPr>
              <w:t>5.4.2</w:t>
            </w:r>
            <w:r w:rsidR="00547D34">
              <w:rPr>
                <w:rFonts w:eastAsiaTheme="minorEastAsia" w:cstheme="minorBidi"/>
                <w:noProof/>
                <w:szCs w:val="22"/>
              </w:rPr>
              <w:tab/>
            </w:r>
            <w:r w:rsidR="00547D34" w:rsidRPr="00E816DD">
              <w:rPr>
                <w:rStyle w:val="Hyperlink"/>
                <w:noProof/>
              </w:rPr>
              <w:t>Zelfstandig en Combinaties</w:t>
            </w:r>
            <w:r w:rsidR="00547D34">
              <w:rPr>
                <w:noProof/>
                <w:webHidden/>
              </w:rPr>
              <w:tab/>
            </w:r>
            <w:r w:rsidR="00547D34">
              <w:rPr>
                <w:noProof/>
                <w:webHidden/>
              </w:rPr>
              <w:fldChar w:fldCharType="begin"/>
            </w:r>
            <w:r w:rsidR="00547D34">
              <w:rPr>
                <w:noProof/>
                <w:webHidden/>
              </w:rPr>
              <w:instrText xml:space="preserve"> PAGEREF _Toc474910856 \h </w:instrText>
            </w:r>
            <w:r w:rsidR="00547D34">
              <w:rPr>
                <w:noProof/>
                <w:webHidden/>
              </w:rPr>
            </w:r>
            <w:r w:rsidR="00547D34">
              <w:rPr>
                <w:noProof/>
                <w:webHidden/>
              </w:rPr>
              <w:fldChar w:fldCharType="separate"/>
            </w:r>
            <w:r w:rsidR="002A3021">
              <w:rPr>
                <w:noProof/>
                <w:webHidden/>
              </w:rPr>
              <w:t>34</w:t>
            </w:r>
            <w:r w:rsidR="00547D34">
              <w:rPr>
                <w:noProof/>
                <w:webHidden/>
              </w:rPr>
              <w:fldChar w:fldCharType="end"/>
            </w:r>
          </w:hyperlink>
        </w:p>
        <w:p w14:paraId="72B21A06" w14:textId="77777777" w:rsidR="00547D34" w:rsidRDefault="004E0A48">
          <w:pPr>
            <w:pStyle w:val="Inhopg3"/>
            <w:rPr>
              <w:rFonts w:eastAsiaTheme="minorEastAsia" w:cstheme="minorBidi"/>
              <w:noProof/>
              <w:szCs w:val="22"/>
            </w:rPr>
          </w:pPr>
          <w:hyperlink w:anchor="_Toc474910857" w:history="1">
            <w:r w:rsidR="00547D34" w:rsidRPr="00E816DD">
              <w:rPr>
                <w:rStyle w:val="Hyperlink"/>
                <w:noProof/>
              </w:rPr>
              <w:t>5.4.3</w:t>
            </w:r>
            <w:r w:rsidR="00547D34">
              <w:rPr>
                <w:rFonts w:eastAsiaTheme="minorEastAsia" w:cstheme="minorBidi"/>
                <w:noProof/>
                <w:szCs w:val="22"/>
              </w:rPr>
              <w:tab/>
            </w:r>
            <w:r w:rsidR="00547D34" w:rsidRPr="00E816DD">
              <w:rPr>
                <w:rStyle w:val="Hyperlink"/>
                <w:noProof/>
              </w:rPr>
              <w:t>Hoofd -en onderaannemer</w:t>
            </w:r>
            <w:r w:rsidR="00547D34">
              <w:rPr>
                <w:noProof/>
                <w:webHidden/>
              </w:rPr>
              <w:tab/>
            </w:r>
            <w:r w:rsidR="00547D34">
              <w:rPr>
                <w:noProof/>
                <w:webHidden/>
              </w:rPr>
              <w:fldChar w:fldCharType="begin"/>
            </w:r>
            <w:r w:rsidR="00547D34">
              <w:rPr>
                <w:noProof/>
                <w:webHidden/>
              </w:rPr>
              <w:instrText xml:space="preserve"> PAGEREF _Toc474910857 \h </w:instrText>
            </w:r>
            <w:r w:rsidR="00547D34">
              <w:rPr>
                <w:noProof/>
                <w:webHidden/>
              </w:rPr>
            </w:r>
            <w:r w:rsidR="00547D34">
              <w:rPr>
                <w:noProof/>
                <w:webHidden/>
              </w:rPr>
              <w:fldChar w:fldCharType="separate"/>
            </w:r>
            <w:r w:rsidR="002A3021">
              <w:rPr>
                <w:noProof/>
                <w:webHidden/>
              </w:rPr>
              <w:t>35</w:t>
            </w:r>
            <w:r w:rsidR="00547D34">
              <w:rPr>
                <w:noProof/>
                <w:webHidden/>
              </w:rPr>
              <w:fldChar w:fldCharType="end"/>
            </w:r>
          </w:hyperlink>
        </w:p>
        <w:p w14:paraId="359D450D" w14:textId="77777777" w:rsidR="00547D34" w:rsidRDefault="004E0A48">
          <w:pPr>
            <w:pStyle w:val="Inhopg1"/>
            <w:rPr>
              <w:rFonts w:eastAsiaTheme="minorEastAsia" w:cstheme="minorBidi"/>
              <w:b w:val="0"/>
              <w:szCs w:val="22"/>
            </w:rPr>
          </w:pPr>
          <w:hyperlink w:anchor="_Toc474910858" w:history="1">
            <w:r w:rsidR="00547D34" w:rsidRPr="00E816DD">
              <w:rPr>
                <w:rStyle w:val="Hyperlink"/>
              </w:rPr>
              <w:t>6.</w:t>
            </w:r>
            <w:r w:rsidR="00547D34">
              <w:rPr>
                <w:rFonts w:eastAsiaTheme="minorEastAsia" w:cstheme="minorBidi"/>
                <w:b w:val="0"/>
                <w:szCs w:val="22"/>
              </w:rPr>
              <w:tab/>
            </w:r>
            <w:r w:rsidR="00547D34" w:rsidRPr="00E816DD">
              <w:rPr>
                <w:rStyle w:val="Hyperlink"/>
              </w:rPr>
              <w:t>Lijst van eisen</w:t>
            </w:r>
            <w:r w:rsidR="00547D34">
              <w:rPr>
                <w:webHidden/>
              </w:rPr>
              <w:tab/>
            </w:r>
            <w:r w:rsidR="00547D34">
              <w:rPr>
                <w:webHidden/>
              </w:rPr>
              <w:fldChar w:fldCharType="begin"/>
            </w:r>
            <w:r w:rsidR="00547D34">
              <w:rPr>
                <w:webHidden/>
              </w:rPr>
              <w:instrText xml:space="preserve"> PAGEREF _Toc474910858 \h </w:instrText>
            </w:r>
            <w:r w:rsidR="00547D34">
              <w:rPr>
                <w:webHidden/>
              </w:rPr>
            </w:r>
            <w:r w:rsidR="00547D34">
              <w:rPr>
                <w:webHidden/>
              </w:rPr>
              <w:fldChar w:fldCharType="separate"/>
            </w:r>
            <w:r w:rsidR="002A3021">
              <w:rPr>
                <w:webHidden/>
              </w:rPr>
              <w:t>36</w:t>
            </w:r>
            <w:r w:rsidR="00547D34">
              <w:rPr>
                <w:webHidden/>
              </w:rPr>
              <w:fldChar w:fldCharType="end"/>
            </w:r>
          </w:hyperlink>
        </w:p>
        <w:p w14:paraId="6D6EDAB6" w14:textId="77777777" w:rsidR="00547D34" w:rsidRDefault="004E0A48">
          <w:pPr>
            <w:pStyle w:val="Inhopg2"/>
            <w:rPr>
              <w:rFonts w:eastAsiaTheme="minorEastAsia" w:cstheme="minorBidi"/>
              <w:noProof/>
              <w:szCs w:val="22"/>
            </w:rPr>
          </w:pPr>
          <w:hyperlink w:anchor="_Toc474910859" w:history="1">
            <w:r w:rsidR="00547D34" w:rsidRPr="00E816DD">
              <w:rPr>
                <w:rStyle w:val="Hyperlink"/>
                <w:noProof/>
              </w:rPr>
              <w:t>6.1</w:t>
            </w:r>
            <w:r w:rsidR="00547D34">
              <w:rPr>
                <w:rFonts w:eastAsiaTheme="minorEastAsia" w:cstheme="minorBidi"/>
                <w:noProof/>
                <w:szCs w:val="22"/>
              </w:rPr>
              <w:tab/>
            </w:r>
            <w:r w:rsidR="00547D34" w:rsidRPr="00E816DD">
              <w:rPr>
                <w:rStyle w:val="Hyperlink"/>
                <w:noProof/>
              </w:rPr>
              <w:t>Eisen met betrekking tot perceel 1: vraagafhankelijke vervoer (zoals WMO)</w:t>
            </w:r>
            <w:r w:rsidR="00547D34">
              <w:rPr>
                <w:noProof/>
                <w:webHidden/>
              </w:rPr>
              <w:tab/>
            </w:r>
            <w:r w:rsidR="00547D34">
              <w:rPr>
                <w:noProof/>
                <w:webHidden/>
              </w:rPr>
              <w:fldChar w:fldCharType="begin"/>
            </w:r>
            <w:r w:rsidR="00547D34">
              <w:rPr>
                <w:noProof/>
                <w:webHidden/>
              </w:rPr>
              <w:instrText xml:space="preserve"> PAGEREF _Toc474910859 \h </w:instrText>
            </w:r>
            <w:r w:rsidR="00547D34">
              <w:rPr>
                <w:noProof/>
                <w:webHidden/>
              </w:rPr>
            </w:r>
            <w:r w:rsidR="00547D34">
              <w:rPr>
                <w:noProof/>
                <w:webHidden/>
              </w:rPr>
              <w:fldChar w:fldCharType="separate"/>
            </w:r>
            <w:r w:rsidR="002A3021">
              <w:rPr>
                <w:noProof/>
                <w:webHidden/>
              </w:rPr>
              <w:t>36</w:t>
            </w:r>
            <w:r w:rsidR="00547D34">
              <w:rPr>
                <w:noProof/>
                <w:webHidden/>
              </w:rPr>
              <w:fldChar w:fldCharType="end"/>
            </w:r>
          </w:hyperlink>
        </w:p>
        <w:p w14:paraId="50C973E6" w14:textId="77777777" w:rsidR="00547D34" w:rsidRDefault="004E0A48">
          <w:pPr>
            <w:pStyle w:val="Inhopg3"/>
            <w:rPr>
              <w:rFonts w:eastAsiaTheme="minorEastAsia" w:cstheme="minorBidi"/>
              <w:noProof/>
              <w:szCs w:val="22"/>
            </w:rPr>
          </w:pPr>
          <w:hyperlink w:anchor="_Toc474910860" w:history="1">
            <w:r w:rsidR="00547D34" w:rsidRPr="00E816DD">
              <w:rPr>
                <w:rStyle w:val="Hyperlink"/>
                <w:noProof/>
              </w:rPr>
              <w:t>6.1.1</w:t>
            </w:r>
            <w:r w:rsidR="00547D34">
              <w:rPr>
                <w:rFonts w:eastAsiaTheme="minorEastAsia" w:cstheme="minorBidi"/>
                <w:noProof/>
                <w:szCs w:val="22"/>
              </w:rPr>
              <w:tab/>
            </w:r>
            <w:r w:rsidR="00547D34" w:rsidRPr="00E816DD">
              <w:rPr>
                <w:rStyle w:val="Hyperlink"/>
                <w:noProof/>
              </w:rPr>
              <w:t>Vervoersaanbod</w:t>
            </w:r>
            <w:r w:rsidR="00547D34">
              <w:rPr>
                <w:noProof/>
                <w:webHidden/>
              </w:rPr>
              <w:tab/>
            </w:r>
            <w:r w:rsidR="00547D34">
              <w:rPr>
                <w:noProof/>
                <w:webHidden/>
              </w:rPr>
              <w:fldChar w:fldCharType="begin"/>
            </w:r>
            <w:r w:rsidR="00547D34">
              <w:rPr>
                <w:noProof/>
                <w:webHidden/>
              </w:rPr>
              <w:instrText xml:space="preserve"> PAGEREF _Toc474910860 \h </w:instrText>
            </w:r>
            <w:r w:rsidR="00547D34">
              <w:rPr>
                <w:noProof/>
                <w:webHidden/>
              </w:rPr>
            </w:r>
            <w:r w:rsidR="00547D34">
              <w:rPr>
                <w:noProof/>
                <w:webHidden/>
              </w:rPr>
              <w:fldChar w:fldCharType="separate"/>
            </w:r>
            <w:r w:rsidR="002A3021">
              <w:rPr>
                <w:noProof/>
                <w:webHidden/>
              </w:rPr>
              <w:t>36</w:t>
            </w:r>
            <w:r w:rsidR="00547D34">
              <w:rPr>
                <w:noProof/>
                <w:webHidden/>
              </w:rPr>
              <w:fldChar w:fldCharType="end"/>
            </w:r>
          </w:hyperlink>
        </w:p>
        <w:p w14:paraId="5B701B17" w14:textId="77777777" w:rsidR="00547D34" w:rsidRDefault="004E0A48">
          <w:pPr>
            <w:pStyle w:val="Inhopg3"/>
            <w:rPr>
              <w:rFonts w:eastAsiaTheme="minorEastAsia" w:cstheme="minorBidi"/>
              <w:noProof/>
              <w:szCs w:val="22"/>
            </w:rPr>
          </w:pPr>
          <w:hyperlink w:anchor="_Toc474910861" w:history="1">
            <w:r w:rsidR="00547D34" w:rsidRPr="00E816DD">
              <w:rPr>
                <w:rStyle w:val="Hyperlink"/>
                <w:noProof/>
              </w:rPr>
              <w:t>6.1.2</w:t>
            </w:r>
            <w:r w:rsidR="00547D34">
              <w:rPr>
                <w:rFonts w:eastAsiaTheme="minorEastAsia" w:cstheme="minorBidi"/>
                <w:noProof/>
                <w:szCs w:val="22"/>
              </w:rPr>
              <w:tab/>
            </w:r>
            <w:r w:rsidR="00547D34" w:rsidRPr="00E816DD">
              <w:rPr>
                <w:rStyle w:val="Hyperlink"/>
                <w:noProof/>
              </w:rPr>
              <w:t>Stiptheid</w:t>
            </w:r>
            <w:r w:rsidR="00547D34">
              <w:rPr>
                <w:noProof/>
                <w:webHidden/>
              </w:rPr>
              <w:tab/>
            </w:r>
            <w:r w:rsidR="00547D34">
              <w:rPr>
                <w:noProof/>
                <w:webHidden/>
              </w:rPr>
              <w:fldChar w:fldCharType="begin"/>
            </w:r>
            <w:r w:rsidR="00547D34">
              <w:rPr>
                <w:noProof/>
                <w:webHidden/>
              </w:rPr>
              <w:instrText xml:space="preserve"> PAGEREF _Toc474910861 \h </w:instrText>
            </w:r>
            <w:r w:rsidR="00547D34">
              <w:rPr>
                <w:noProof/>
                <w:webHidden/>
              </w:rPr>
            </w:r>
            <w:r w:rsidR="00547D34">
              <w:rPr>
                <w:noProof/>
                <w:webHidden/>
              </w:rPr>
              <w:fldChar w:fldCharType="separate"/>
            </w:r>
            <w:r w:rsidR="002A3021">
              <w:rPr>
                <w:noProof/>
                <w:webHidden/>
              </w:rPr>
              <w:t>36</w:t>
            </w:r>
            <w:r w:rsidR="00547D34">
              <w:rPr>
                <w:noProof/>
                <w:webHidden/>
              </w:rPr>
              <w:fldChar w:fldCharType="end"/>
            </w:r>
          </w:hyperlink>
        </w:p>
        <w:p w14:paraId="76CC27B4" w14:textId="77777777" w:rsidR="00547D34" w:rsidRDefault="004E0A48">
          <w:pPr>
            <w:pStyle w:val="Inhopg3"/>
            <w:rPr>
              <w:rFonts w:eastAsiaTheme="minorEastAsia" w:cstheme="minorBidi"/>
              <w:noProof/>
              <w:szCs w:val="22"/>
            </w:rPr>
          </w:pPr>
          <w:hyperlink w:anchor="_Toc474910862" w:history="1">
            <w:r w:rsidR="00547D34" w:rsidRPr="00E816DD">
              <w:rPr>
                <w:rStyle w:val="Hyperlink"/>
                <w:noProof/>
              </w:rPr>
              <w:t>6.1.3</w:t>
            </w:r>
            <w:r w:rsidR="00547D34">
              <w:rPr>
                <w:rFonts w:eastAsiaTheme="minorEastAsia" w:cstheme="minorBidi"/>
                <w:noProof/>
                <w:szCs w:val="22"/>
              </w:rPr>
              <w:tab/>
            </w:r>
            <w:r w:rsidR="00547D34" w:rsidRPr="00E816DD">
              <w:rPr>
                <w:rStyle w:val="Hyperlink"/>
                <w:noProof/>
              </w:rPr>
              <w:t>Omrijden</w:t>
            </w:r>
            <w:r w:rsidR="00547D34">
              <w:rPr>
                <w:noProof/>
                <w:webHidden/>
              </w:rPr>
              <w:tab/>
            </w:r>
            <w:r w:rsidR="00547D34">
              <w:rPr>
                <w:noProof/>
                <w:webHidden/>
              </w:rPr>
              <w:fldChar w:fldCharType="begin"/>
            </w:r>
            <w:r w:rsidR="00547D34">
              <w:rPr>
                <w:noProof/>
                <w:webHidden/>
              </w:rPr>
              <w:instrText xml:space="preserve"> PAGEREF _Toc474910862 \h </w:instrText>
            </w:r>
            <w:r w:rsidR="00547D34">
              <w:rPr>
                <w:noProof/>
                <w:webHidden/>
              </w:rPr>
            </w:r>
            <w:r w:rsidR="00547D34">
              <w:rPr>
                <w:noProof/>
                <w:webHidden/>
              </w:rPr>
              <w:fldChar w:fldCharType="separate"/>
            </w:r>
            <w:r w:rsidR="002A3021">
              <w:rPr>
                <w:noProof/>
                <w:webHidden/>
              </w:rPr>
              <w:t>36</w:t>
            </w:r>
            <w:r w:rsidR="00547D34">
              <w:rPr>
                <w:noProof/>
                <w:webHidden/>
              </w:rPr>
              <w:fldChar w:fldCharType="end"/>
            </w:r>
          </w:hyperlink>
        </w:p>
        <w:p w14:paraId="111C293E" w14:textId="77777777" w:rsidR="00547D34" w:rsidRDefault="004E0A48">
          <w:pPr>
            <w:pStyle w:val="Inhopg3"/>
            <w:rPr>
              <w:rFonts w:eastAsiaTheme="minorEastAsia" w:cstheme="minorBidi"/>
              <w:noProof/>
              <w:szCs w:val="22"/>
            </w:rPr>
          </w:pPr>
          <w:hyperlink w:anchor="_Toc474910863" w:history="1">
            <w:r w:rsidR="00547D34" w:rsidRPr="00E816DD">
              <w:rPr>
                <w:rStyle w:val="Hyperlink"/>
                <w:noProof/>
              </w:rPr>
              <w:t>6.1.4</w:t>
            </w:r>
            <w:r w:rsidR="00547D34">
              <w:rPr>
                <w:rFonts w:eastAsiaTheme="minorEastAsia" w:cstheme="minorBidi"/>
                <w:noProof/>
                <w:szCs w:val="22"/>
              </w:rPr>
              <w:tab/>
            </w:r>
            <w:r w:rsidR="00547D34" w:rsidRPr="00E816DD">
              <w:rPr>
                <w:rStyle w:val="Hyperlink"/>
                <w:noProof/>
              </w:rPr>
              <w:t>Telefonie</w:t>
            </w:r>
            <w:r w:rsidR="00547D34">
              <w:rPr>
                <w:noProof/>
                <w:webHidden/>
              </w:rPr>
              <w:tab/>
            </w:r>
            <w:r w:rsidR="00547D34">
              <w:rPr>
                <w:noProof/>
                <w:webHidden/>
              </w:rPr>
              <w:fldChar w:fldCharType="begin"/>
            </w:r>
            <w:r w:rsidR="00547D34">
              <w:rPr>
                <w:noProof/>
                <w:webHidden/>
              </w:rPr>
              <w:instrText xml:space="preserve"> PAGEREF _Toc474910863 \h </w:instrText>
            </w:r>
            <w:r w:rsidR="00547D34">
              <w:rPr>
                <w:noProof/>
                <w:webHidden/>
              </w:rPr>
            </w:r>
            <w:r w:rsidR="00547D34">
              <w:rPr>
                <w:noProof/>
                <w:webHidden/>
              </w:rPr>
              <w:fldChar w:fldCharType="separate"/>
            </w:r>
            <w:r w:rsidR="002A3021">
              <w:rPr>
                <w:noProof/>
                <w:webHidden/>
              </w:rPr>
              <w:t>37</w:t>
            </w:r>
            <w:r w:rsidR="00547D34">
              <w:rPr>
                <w:noProof/>
                <w:webHidden/>
              </w:rPr>
              <w:fldChar w:fldCharType="end"/>
            </w:r>
          </w:hyperlink>
        </w:p>
        <w:p w14:paraId="0066E4F4" w14:textId="77777777" w:rsidR="00547D34" w:rsidRDefault="004E0A48">
          <w:pPr>
            <w:pStyle w:val="Inhopg3"/>
            <w:rPr>
              <w:rFonts w:eastAsiaTheme="minorEastAsia" w:cstheme="minorBidi"/>
              <w:noProof/>
              <w:szCs w:val="22"/>
            </w:rPr>
          </w:pPr>
          <w:hyperlink w:anchor="_Toc474910864" w:history="1">
            <w:r w:rsidR="00547D34" w:rsidRPr="00E816DD">
              <w:rPr>
                <w:rStyle w:val="Hyperlink"/>
                <w:noProof/>
              </w:rPr>
              <w:t>6.1.5</w:t>
            </w:r>
            <w:r w:rsidR="00547D34">
              <w:rPr>
                <w:rFonts w:eastAsiaTheme="minorEastAsia" w:cstheme="minorBidi"/>
                <w:noProof/>
                <w:szCs w:val="22"/>
              </w:rPr>
              <w:tab/>
            </w:r>
            <w:r w:rsidR="00547D34" w:rsidRPr="00E816DD">
              <w:rPr>
                <w:rStyle w:val="Hyperlink"/>
                <w:noProof/>
              </w:rPr>
              <w:t>Nakomen CAO</w:t>
            </w:r>
            <w:r w:rsidR="00547D34">
              <w:rPr>
                <w:noProof/>
                <w:webHidden/>
              </w:rPr>
              <w:tab/>
            </w:r>
            <w:r w:rsidR="00547D34">
              <w:rPr>
                <w:noProof/>
                <w:webHidden/>
              </w:rPr>
              <w:fldChar w:fldCharType="begin"/>
            </w:r>
            <w:r w:rsidR="00547D34">
              <w:rPr>
                <w:noProof/>
                <w:webHidden/>
              </w:rPr>
              <w:instrText xml:space="preserve"> PAGEREF _Toc474910864 \h </w:instrText>
            </w:r>
            <w:r w:rsidR="00547D34">
              <w:rPr>
                <w:noProof/>
                <w:webHidden/>
              </w:rPr>
            </w:r>
            <w:r w:rsidR="00547D34">
              <w:rPr>
                <w:noProof/>
                <w:webHidden/>
              </w:rPr>
              <w:fldChar w:fldCharType="separate"/>
            </w:r>
            <w:r w:rsidR="002A3021">
              <w:rPr>
                <w:noProof/>
                <w:webHidden/>
              </w:rPr>
              <w:t>37</w:t>
            </w:r>
            <w:r w:rsidR="00547D34">
              <w:rPr>
                <w:noProof/>
                <w:webHidden/>
              </w:rPr>
              <w:fldChar w:fldCharType="end"/>
            </w:r>
          </w:hyperlink>
        </w:p>
        <w:p w14:paraId="066A0550" w14:textId="77777777" w:rsidR="00547D34" w:rsidRDefault="004E0A48">
          <w:pPr>
            <w:pStyle w:val="Inhopg2"/>
            <w:rPr>
              <w:rFonts w:eastAsiaTheme="minorEastAsia" w:cstheme="minorBidi"/>
              <w:noProof/>
              <w:szCs w:val="22"/>
            </w:rPr>
          </w:pPr>
          <w:hyperlink w:anchor="_Toc474910865" w:history="1">
            <w:r w:rsidR="00547D34" w:rsidRPr="00E816DD">
              <w:rPr>
                <w:rStyle w:val="Hyperlink"/>
                <w:noProof/>
              </w:rPr>
              <w:t>6.2</w:t>
            </w:r>
            <w:r w:rsidR="00547D34">
              <w:rPr>
                <w:rFonts w:eastAsiaTheme="minorEastAsia" w:cstheme="minorBidi"/>
                <w:noProof/>
                <w:szCs w:val="22"/>
              </w:rPr>
              <w:tab/>
            </w:r>
            <w:r w:rsidR="00547D34" w:rsidRPr="00E816DD">
              <w:rPr>
                <w:rStyle w:val="Hyperlink"/>
                <w:noProof/>
              </w:rPr>
              <w:t>Eisen met betrekking tot perceel 2: geregeld vervoer (zoals leerlingenvervoer)</w:t>
            </w:r>
            <w:r w:rsidR="00547D34">
              <w:rPr>
                <w:noProof/>
                <w:webHidden/>
              </w:rPr>
              <w:tab/>
            </w:r>
            <w:r w:rsidR="00547D34">
              <w:rPr>
                <w:noProof/>
                <w:webHidden/>
              </w:rPr>
              <w:fldChar w:fldCharType="begin"/>
            </w:r>
            <w:r w:rsidR="00547D34">
              <w:rPr>
                <w:noProof/>
                <w:webHidden/>
              </w:rPr>
              <w:instrText xml:space="preserve"> PAGEREF _Toc474910865 \h </w:instrText>
            </w:r>
            <w:r w:rsidR="00547D34">
              <w:rPr>
                <w:noProof/>
                <w:webHidden/>
              </w:rPr>
            </w:r>
            <w:r w:rsidR="00547D34">
              <w:rPr>
                <w:noProof/>
                <w:webHidden/>
              </w:rPr>
              <w:fldChar w:fldCharType="separate"/>
            </w:r>
            <w:r w:rsidR="002A3021">
              <w:rPr>
                <w:noProof/>
                <w:webHidden/>
              </w:rPr>
              <w:t>37</w:t>
            </w:r>
            <w:r w:rsidR="00547D34">
              <w:rPr>
                <w:noProof/>
                <w:webHidden/>
              </w:rPr>
              <w:fldChar w:fldCharType="end"/>
            </w:r>
          </w:hyperlink>
        </w:p>
        <w:p w14:paraId="2C5A8909" w14:textId="77777777" w:rsidR="00547D34" w:rsidRDefault="004E0A48">
          <w:pPr>
            <w:pStyle w:val="Inhopg3"/>
            <w:rPr>
              <w:rFonts w:eastAsiaTheme="minorEastAsia" w:cstheme="minorBidi"/>
              <w:noProof/>
              <w:szCs w:val="22"/>
            </w:rPr>
          </w:pPr>
          <w:hyperlink w:anchor="_Toc474910866" w:history="1">
            <w:r w:rsidR="00547D34" w:rsidRPr="00E816DD">
              <w:rPr>
                <w:rStyle w:val="Hyperlink"/>
                <w:noProof/>
              </w:rPr>
              <w:t>6.2.1</w:t>
            </w:r>
            <w:r w:rsidR="00547D34">
              <w:rPr>
                <w:rFonts w:eastAsiaTheme="minorEastAsia" w:cstheme="minorBidi"/>
                <w:noProof/>
                <w:szCs w:val="22"/>
              </w:rPr>
              <w:tab/>
            </w:r>
            <w:r w:rsidR="00547D34" w:rsidRPr="00E816DD">
              <w:rPr>
                <w:rStyle w:val="Hyperlink"/>
                <w:noProof/>
              </w:rPr>
              <w:t>Stiptheid</w:t>
            </w:r>
            <w:r w:rsidR="00547D34">
              <w:rPr>
                <w:noProof/>
                <w:webHidden/>
              </w:rPr>
              <w:tab/>
            </w:r>
            <w:r w:rsidR="00547D34">
              <w:rPr>
                <w:noProof/>
                <w:webHidden/>
              </w:rPr>
              <w:fldChar w:fldCharType="begin"/>
            </w:r>
            <w:r w:rsidR="00547D34">
              <w:rPr>
                <w:noProof/>
                <w:webHidden/>
              </w:rPr>
              <w:instrText xml:space="preserve"> PAGEREF _Toc474910866 \h </w:instrText>
            </w:r>
            <w:r w:rsidR="00547D34">
              <w:rPr>
                <w:noProof/>
                <w:webHidden/>
              </w:rPr>
            </w:r>
            <w:r w:rsidR="00547D34">
              <w:rPr>
                <w:noProof/>
                <w:webHidden/>
              </w:rPr>
              <w:fldChar w:fldCharType="separate"/>
            </w:r>
            <w:r w:rsidR="002A3021">
              <w:rPr>
                <w:noProof/>
                <w:webHidden/>
              </w:rPr>
              <w:t>37</w:t>
            </w:r>
            <w:r w:rsidR="00547D34">
              <w:rPr>
                <w:noProof/>
                <w:webHidden/>
              </w:rPr>
              <w:fldChar w:fldCharType="end"/>
            </w:r>
          </w:hyperlink>
        </w:p>
        <w:p w14:paraId="2847DE3F" w14:textId="77777777" w:rsidR="00547D34" w:rsidRDefault="004E0A48">
          <w:pPr>
            <w:pStyle w:val="Inhopg2"/>
            <w:rPr>
              <w:rFonts w:eastAsiaTheme="minorEastAsia" w:cstheme="minorBidi"/>
              <w:noProof/>
              <w:szCs w:val="22"/>
            </w:rPr>
          </w:pPr>
          <w:hyperlink w:anchor="_Toc474910867" w:history="1">
            <w:r w:rsidR="00547D34" w:rsidRPr="00E816DD">
              <w:rPr>
                <w:rStyle w:val="Hyperlink"/>
                <w:noProof/>
              </w:rPr>
              <w:t>6.3</w:t>
            </w:r>
            <w:r w:rsidR="00547D34">
              <w:rPr>
                <w:rFonts w:eastAsiaTheme="minorEastAsia" w:cstheme="minorBidi"/>
                <w:noProof/>
                <w:szCs w:val="22"/>
              </w:rPr>
              <w:tab/>
            </w:r>
            <w:r w:rsidR="00547D34" w:rsidRPr="00E816DD">
              <w:rPr>
                <w:rStyle w:val="Hyperlink"/>
                <w:noProof/>
              </w:rPr>
              <w:t>Klanttevredenheid (geldend voor alle percelen)</w:t>
            </w:r>
            <w:r w:rsidR="00547D34">
              <w:rPr>
                <w:noProof/>
                <w:webHidden/>
              </w:rPr>
              <w:tab/>
            </w:r>
            <w:r w:rsidR="00547D34">
              <w:rPr>
                <w:noProof/>
                <w:webHidden/>
              </w:rPr>
              <w:fldChar w:fldCharType="begin"/>
            </w:r>
            <w:r w:rsidR="00547D34">
              <w:rPr>
                <w:noProof/>
                <w:webHidden/>
              </w:rPr>
              <w:instrText xml:space="preserve"> PAGEREF _Toc474910867 \h </w:instrText>
            </w:r>
            <w:r w:rsidR="00547D34">
              <w:rPr>
                <w:noProof/>
                <w:webHidden/>
              </w:rPr>
            </w:r>
            <w:r w:rsidR="00547D34">
              <w:rPr>
                <w:noProof/>
                <w:webHidden/>
              </w:rPr>
              <w:fldChar w:fldCharType="separate"/>
            </w:r>
            <w:r w:rsidR="002A3021">
              <w:rPr>
                <w:noProof/>
                <w:webHidden/>
              </w:rPr>
              <w:t>38</w:t>
            </w:r>
            <w:r w:rsidR="00547D34">
              <w:rPr>
                <w:noProof/>
                <w:webHidden/>
              </w:rPr>
              <w:fldChar w:fldCharType="end"/>
            </w:r>
          </w:hyperlink>
        </w:p>
        <w:p w14:paraId="6825DE7B" w14:textId="77777777" w:rsidR="00547D34" w:rsidRDefault="004E0A48">
          <w:pPr>
            <w:pStyle w:val="Inhopg2"/>
            <w:rPr>
              <w:rFonts w:eastAsiaTheme="minorEastAsia" w:cstheme="minorBidi"/>
              <w:noProof/>
              <w:szCs w:val="22"/>
            </w:rPr>
          </w:pPr>
          <w:hyperlink w:anchor="_Toc474910868" w:history="1">
            <w:r w:rsidR="00547D34" w:rsidRPr="00E816DD">
              <w:rPr>
                <w:rStyle w:val="Hyperlink"/>
                <w:noProof/>
              </w:rPr>
              <w:t>6.4</w:t>
            </w:r>
            <w:r w:rsidR="00547D34">
              <w:rPr>
                <w:rFonts w:eastAsiaTheme="minorEastAsia" w:cstheme="minorBidi"/>
                <w:noProof/>
                <w:szCs w:val="22"/>
              </w:rPr>
              <w:tab/>
            </w:r>
            <w:r w:rsidR="00547D34" w:rsidRPr="00E816DD">
              <w:rPr>
                <w:rStyle w:val="Hyperlink"/>
                <w:noProof/>
              </w:rPr>
              <w:t>Commercie (geldend voor alle percelen)</w:t>
            </w:r>
            <w:r w:rsidR="00547D34">
              <w:rPr>
                <w:noProof/>
                <w:webHidden/>
              </w:rPr>
              <w:tab/>
            </w:r>
            <w:r w:rsidR="00547D34">
              <w:rPr>
                <w:noProof/>
                <w:webHidden/>
              </w:rPr>
              <w:fldChar w:fldCharType="begin"/>
            </w:r>
            <w:r w:rsidR="00547D34">
              <w:rPr>
                <w:noProof/>
                <w:webHidden/>
              </w:rPr>
              <w:instrText xml:space="preserve"> PAGEREF _Toc474910868 \h </w:instrText>
            </w:r>
            <w:r w:rsidR="00547D34">
              <w:rPr>
                <w:noProof/>
                <w:webHidden/>
              </w:rPr>
            </w:r>
            <w:r w:rsidR="00547D34">
              <w:rPr>
                <w:noProof/>
                <w:webHidden/>
              </w:rPr>
              <w:fldChar w:fldCharType="separate"/>
            </w:r>
            <w:r w:rsidR="002A3021">
              <w:rPr>
                <w:noProof/>
                <w:webHidden/>
              </w:rPr>
              <w:t>40</w:t>
            </w:r>
            <w:r w:rsidR="00547D34">
              <w:rPr>
                <w:noProof/>
                <w:webHidden/>
              </w:rPr>
              <w:fldChar w:fldCharType="end"/>
            </w:r>
          </w:hyperlink>
        </w:p>
        <w:p w14:paraId="0FD4F0BC" w14:textId="77777777" w:rsidR="00547D34" w:rsidRDefault="004E0A48">
          <w:pPr>
            <w:pStyle w:val="Inhopg3"/>
            <w:rPr>
              <w:rFonts w:eastAsiaTheme="minorEastAsia" w:cstheme="minorBidi"/>
              <w:noProof/>
              <w:szCs w:val="22"/>
            </w:rPr>
          </w:pPr>
          <w:hyperlink w:anchor="_Toc474910869" w:history="1">
            <w:r w:rsidR="00547D34" w:rsidRPr="00E816DD">
              <w:rPr>
                <w:rStyle w:val="Hyperlink"/>
                <w:noProof/>
              </w:rPr>
              <w:t>6.4.1</w:t>
            </w:r>
            <w:r w:rsidR="00547D34">
              <w:rPr>
                <w:rFonts w:eastAsiaTheme="minorEastAsia" w:cstheme="minorBidi"/>
                <w:noProof/>
                <w:szCs w:val="22"/>
              </w:rPr>
              <w:tab/>
            </w:r>
            <w:r w:rsidR="00547D34" w:rsidRPr="00E816DD">
              <w:rPr>
                <w:rStyle w:val="Hyperlink"/>
                <w:noProof/>
              </w:rPr>
              <w:t>Plafondprijs</w:t>
            </w:r>
            <w:r w:rsidR="00547D34">
              <w:rPr>
                <w:noProof/>
                <w:webHidden/>
              </w:rPr>
              <w:tab/>
            </w:r>
            <w:r w:rsidR="00547D34">
              <w:rPr>
                <w:noProof/>
                <w:webHidden/>
              </w:rPr>
              <w:fldChar w:fldCharType="begin"/>
            </w:r>
            <w:r w:rsidR="00547D34">
              <w:rPr>
                <w:noProof/>
                <w:webHidden/>
              </w:rPr>
              <w:instrText xml:space="preserve"> PAGEREF _Toc474910869 \h </w:instrText>
            </w:r>
            <w:r w:rsidR="00547D34">
              <w:rPr>
                <w:noProof/>
                <w:webHidden/>
              </w:rPr>
            </w:r>
            <w:r w:rsidR="00547D34">
              <w:rPr>
                <w:noProof/>
                <w:webHidden/>
              </w:rPr>
              <w:fldChar w:fldCharType="separate"/>
            </w:r>
            <w:r w:rsidR="002A3021">
              <w:rPr>
                <w:noProof/>
                <w:webHidden/>
              </w:rPr>
              <w:t>41</w:t>
            </w:r>
            <w:r w:rsidR="00547D34">
              <w:rPr>
                <w:noProof/>
                <w:webHidden/>
              </w:rPr>
              <w:fldChar w:fldCharType="end"/>
            </w:r>
          </w:hyperlink>
        </w:p>
        <w:p w14:paraId="77242892" w14:textId="77777777" w:rsidR="00547D34" w:rsidRDefault="004E0A48">
          <w:pPr>
            <w:pStyle w:val="Inhopg3"/>
            <w:rPr>
              <w:rFonts w:eastAsiaTheme="minorEastAsia" w:cstheme="minorBidi"/>
              <w:noProof/>
              <w:szCs w:val="22"/>
            </w:rPr>
          </w:pPr>
          <w:hyperlink w:anchor="_Toc474910870" w:history="1">
            <w:r w:rsidR="00547D34" w:rsidRPr="00E816DD">
              <w:rPr>
                <w:rStyle w:val="Hyperlink"/>
                <w:noProof/>
              </w:rPr>
              <w:t>6.4.2</w:t>
            </w:r>
            <w:r w:rsidR="00547D34">
              <w:rPr>
                <w:rFonts w:eastAsiaTheme="minorEastAsia" w:cstheme="minorBidi"/>
                <w:noProof/>
                <w:szCs w:val="22"/>
              </w:rPr>
              <w:tab/>
            </w:r>
            <w:r w:rsidR="00547D34" w:rsidRPr="00E816DD">
              <w:rPr>
                <w:rStyle w:val="Hyperlink"/>
                <w:noProof/>
              </w:rPr>
              <w:t>Minimale inschrijfprijs WMO</w:t>
            </w:r>
            <w:r w:rsidR="00547D34">
              <w:rPr>
                <w:noProof/>
                <w:webHidden/>
              </w:rPr>
              <w:tab/>
            </w:r>
            <w:r w:rsidR="00547D34">
              <w:rPr>
                <w:noProof/>
                <w:webHidden/>
              </w:rPr>
              <w:fldChar w:fldCharType="begin"/>
            </w:r>
            <w:r w:rsidR="00547D34">
              <w:rPr>
                <w:noProof/>
                <w:webHidden/>
              </w:rPr>
              <w:instrText xml:space="preserve"> PAGEREF _Toc474910870 \h </w:instrText>
            </w:r>
            <w:r w:rsidR="00547D34">
              <w:rPr>
                <w:noProof/>
                <w:webHidden/>
              </w:rPr>
            </w:r>
            <w:r w:rsidR="00547D34">
              <w:rPr>
                <w:noProof/>
                <w:webHidden/>
              </w:rPr>
              <w:fldChar w:fldCharType="separate"/>
            </w:r>
            <w:r w:rsidR="002A3021">
              <w:rPr>
                <w:noProof/>
                <w:webHidden/>
              </w:rPr>
              <w:t>42</w:t>
            </w:r>
            <w:r w:rsidR="00547D34">
              <w:rPr>
                <w:noProof/>
                <w:webHidden/>
              </w:rPr>
              <w:fldChar w:fldCharType="end"/>
            </w:r>
          </w:hyperlink>
        </w:p>
        <w:p w14:paraId="413565CC" w14:textId="77777777" w:rsidR="00547D34" w:rsidRDefault="004E0A48">
          <w:pPr>
            <w:pStyle w:val="Inhopg1"/>
            <w:rPr>
              <w:rFonts w:eastAsiaTheme="minorEastAsia" w:cstheme="minorBidi"/>
              <w:b w:val="0"/>
              <w:szCs w:val="22"/>
            </w:rPr>
          </w:pPr>
          <w:hyperlink w:anchor="_Toc474910871" w:history="1">
            <w:r w:rsidR="00547D34" w:rsidRPr="00E816DD">
              <w:rPr>
                <w:rStyle w:val="Hyperlink"/>
              </w:rPr>
              <w:t>7.</w:t>
            </w:r>
            <w:r w:rsidR="00547D34">
              <w:rPr>
                <w:rFonts w:eastAsiaTheme="minorEastAsia" w:cstheme="minorBidi"/>
                <w:b w:val="0"/>
                <w:szCs w:val="22"/>
              </w:rPr>
              <w:tab/>
            </w:r>
            <w:r w:rsidR="00547D34" w:rsidRPr="00E816DD">
              <w:rPr>
                <w:rStyle w:val="Hyperlink"/>
              </w:rPr>
              <w:t>Lijst van wensen</w:t>
            </w:r>
            <w:r w:rsidR="00547D34">
              <w:rPr>
                <w:webHidden/>
              </w:rPr>
              <w:tab/>
            </w:r>
            <w:r w:rsidR="00547D34">
              <w:rPr>
                <w:webHidden/>
              </w:rPr>
              <w:fldChar w:fldCharType="begin"/>
            </w:r>
            <w:r w:rsidR="00547D34">
              <w:rPr>
                <w:webHidden/>
              </w:rPr>
              <w:instrText xml:space="preserve"> PAGEREF _Toc474910871 \h </w:instrText>
            </w:r>
            <w:r w:rsidR="00547D34">
              <w:rPr>
                <w:webHidden/>
              </w:rPr>
            </w:r>
            <w:r w:rsidR="00547D34">
              <w:rPr>
                <w:webHidden/>
              </w:rPr>
              <w:fldChar w:fldCharType="separate"/>
            </w:r>
            <w:r w:rsidR="002A3021">
              <w:rPr>
                <w:webHidden/>
              </w:rPr>
              <w:t>43</w:t>
            </w:r>
            <w:r w:rsidR="00547D34">
              <w:rPr>
                <w:webHidden/>
              </w:rPr>
              <w:fldChar w:fldCharType="end"/>
            </w:r>
          </w:hyperlink>
        </w:p>
        <w:p w14:paraId="388F0738" w14:textId="77777777" w:rsidR="00547D34" w:rsidRDefault="004E0A48">
          <w:pPr>
            <w:pStyle w:val="Inhopg2"/>
            <w:rPr>
              <w:rFonts w:eastAsiaTheme="minorEastAsia" w:cstheme="minorBidi"/>
              <w:noProof/>
              <w:szCs w:val="22"/>
            </w:rPr>
          </w:pPr>
          <w:hyperlink w:anchor="_Toc474910872" w:history="1">
            <w:r w:rsidR="00547D34" w:rsidRPr="00E816DD">
              <w:rPr>
                <w:rStyle w:val="Hyperlink"/>
                <w:noProof/>
              </w:rPr>
              <w:t>7.1</w:t>
            </w:r>
            <w:r w:rsidR="00547D34">
              <w:rPr>
                <w:rFonts w:eastAsiaTheme="minorEastAsia" w:cstheme="minorBidi"/>
                <w:noProof/>
                <w:szCs w:val="22"/>
              </w:rPr>
              <w:tab/>
            </w:r>
            <w:r w:rsidR="00547D34" w:rsidRPr="00E816DD">
              <w:rPr>
                <w:rStyle w:val="Hyperlink"/>
                <w:noProof/>
              </w:rPr>
              <w:t>Wens 1 Plan van aanpak implementatie (Maximale meerwaarde: &lt;…..&gt; )</w:t>
            </w:r>
            <w:r w:rsidR="00547D34">
              <w:rPr>
                <w:noProof/>
                <w:webHidden/>
              </w:rPr>
              <w:tab/>
            </w:r>
            <w:r w:rsidR="00547D34">
              <w:rPr>
                <w:noProof/>
                <w:webHidden/>
              </w:rPr>
              <w:fldChar w:fldCharType="begin"/>
            </w:r>
            <w:r w:rsidR="00547D34">
              <w:rPr>
                <w:noProof/>
                <w:webHidden/>
              </w:rPr>
              <w:instrText xml:space="preserve"> PAGEREF _Toc474910872 \h </w:instrText>
            </w:r>
            <w:r w:rsidR="00547D34">
              <w:rPr>
                <w:noProof/>
                <w:webHidden/>
              </w:rPr>
            </w:r>
            <w:r w:rsidR="00547D34">
              <w:rPr>
                <w:noProof/>
                <w:webHidden/>
              </w:rPr>
              <w:fldChar w:fldCharType="separate"/>
            </w:r>
            <w:r w:rsidR="002A3021">
              <w:rPr>
                <w:noProof/>
                <w:webHidden/>
              </w:rPr>
              <w:t>43</w:t>
            </w:r>
            <w:r w:rsidR="00547D34">
              <w:rPr>
                <w:noProof/>
                <w:webHidden/>
              </w:rPr>
              <w:fldChar w:fldCharType="end"/>
            </w:r>
          </w:hyperlink>
        </w:p>
        <w:p w14:paraId="6214CD74" w14:textId="77777777" w:rsidR="00547D34" w:rsidRDefault="004E0A48">
          <w:pPr>
            <w:pStyle w:val="Inhopg2"/>
            <w:rPr>
              <w:rFonts w:eastAsiaTheme="minorEastAsia" w:cstheme="minorBidi"/>
              <w:noProof/>
              <w:szCs w:val="22"/>
            </w:rPr>
          </w:pPr>
          <w:hyperlink w:anchor="_Toc474910873" w:history="1">
            <w:r w:rsidR="00547D34" w:rsidRPr="00E816DD">
              <w:rPr>
                <w:rStyle w:val="Hyperlink"/>
                <w:noProof/>
              </w:rPr>
              <w:t>7.2</w:t>
            </w:r>
            <w:r w:rsidR="00547D34">
              <w:rPr>
                <w:rFonts w:eastAsiaTheme="minorEastAsia" w:cstheme="minorBidi"/>
                <w:noProof/>
                <w:szCs w:val="22"/>
              </w:rPr>
              <w:tab/>
            </w:r>
            <w:r w:rsidR="00547D34" w:rsidRPr="00E816DD">
              <w:rPr>
                <w:rStyle w:val="Hyperlink"/>
                <w:noProof/>
              </w:rPr>
              <w:t>Wens 2 Uitvoeringsplan  (Maximale meerwaarde: &lt;…..&gt; )</w:t>
            </w:r>
            <w:r w:rsidR="00547D34">
              <w:rPr>
                <w:noProof/>
                <w:webHidden/>
              </w:rPr>
              <w:tab/>
            </w:r>
            <w:r w:rsidR="00547D34">
              <w:rPr>
                <w:noProof/>
                <w:webHidden/>
              </w:rPr>
              <w:fldChar w:fldCharType="begin"/>
            </w:r>
            <w:r w:rsidR="00547D34">
              <w:rPr>
                <w:noProof/>
                <w:webHidden/>
              </w:rPr>
              <w:instrText xml:space="preserve"> PAGEREF _Toc474910873 \h </w:instrText>
            </w:r>
            <w:r w:rsidR="00547D34">
              <w:rPr>
                <w:noProof/>
                <w:webHidden/>
              </w:rPr>
            </w:r>
            <w:r w:rsidR="00547D34">
              <w:rPr>
                <w:noProof/>
                <w:webHidden/>
              </w:rPr>
              <w:fldChar w:fldCharType="separate"/>
            </w:r>
            <w:r w:rsidR="002A3021">
              <w:rPr>
                <w:noProof/>
                <w:webHidden/>
              </w:rPr>
              <w:t>44</w:t>
            </w:r>
            <w:r w:rsidR="00547D34">
              <w:rPr>
                <w:noProof/>
                <w:webHidden/>
              </w:rPr>
              <w:fldChar w:fldCharType="end"/>
            </w:r>
          </w:hyperlink>
        </w:p>
        <w:p w14:paraId="531ABA60" w14:textId="77777777" w:rsidR="00547D34" w:rsidRDefault="004E0A48">
          <w:pPr>
            <w:pStyle w:val="Inhopg2"/>
            <w:rPr>
              <w:rFonts w:eastAsiaTheme="minorEastAsia" w:cstheme="minorBidi"/>
              <w:noProof/>
              <w:szCs w:val="22"/>
            </w:rPr>
          </w:pPr>
          <w:hyperlink w:anchor="_Toc474910874" w:history="1">
            <w:r w:rsidR="00547D34" w:rsidRPr="00E816DD">
              <w:rPr>
                <w:rStyle w:val="Hyperlink"/>
                <w:noProof/>
              </w:rPr>
              <w:t>7.3</w:t>
            </w:r>
            <w:r w:rsidR="00547D34">
              <w:rPr>
                <w:rFonts w:eastAsiaTheme="minorEastAsia" w:cstheme="minorBidi"/>
                <w:noProof/>
                <w:szCs w:val="22"/>
              </w:rPr>
              <w:tab/>
            </w:r>
            <w:r w:rsidR="00547D34" w:rsidRPr="00E816DD">
              <w:rPr>
                <w:rStyle w:val="Hyperlink"/>
                <w:noProof/>
              </w:rPr>
              <w:t>Wens 3 Duurzaamheid (Maximale meerwaarde: &lt;…..&gt; )</w:t>
            </w:r>
            <w:r w:rsidR="00547D34">
              <w:rPr>
                <w:noProof/>
                <w:webHidden/>
              </w:rPr>
              <w:tab/>
            </w:r>
            <w:r w:rsidR="00547D34">
              <w:rPr>
                <w:noProof/>
                <w:webHidden/>
              </w:rPr>
              <w:fldChar w:fldCharType="begin"/>
            </w:r>
            <w:r w:rsidR="00547D34">
              <w:rPr>
                <w:noProof/>
                <w:webHidden/>
              </w:rPr>
              <w:instrText xml:space="preserve"> PAGEREF _Toc474910874 \h </w:instrText>
            </w:r>
            <w:r w:rsidR="00547D34">
              <w:rPr>
                <w:noProof/>
                <w:webHidden/>
              </w:rPr>
            </w:r>
            <w:r w:rsidR="00547D34">
              <w:rPr>
                <w:noProof/>
                <w:webHidden/>
              </w:rPr>
              <w:fldChar w:fldCharType="separate"/>
            </w:r>
            <w:r w:rsidR="002A3021">
              <w:rPr>
                <w:noProof/>
                <w:webHidden/>
              </w:rPr>
              <w:t>45</w:t>
            </w:r>
            <w:r w:rsidR="00547D34">
              <w:rPr>
                <w:noProof/>
                <w:webHidden/>
              </w:rPr>
              <w:fldChar w:fldCharType="end"/>
            </w:r>
          </w:hyperlink>
        </w:p>
        <w:p w14:paraId="436CC98B" w14:textId="77777777" w:rsidR="00547D34" w:rsidRDefault="004E0A48">
          <w:pPr>
            <w:pStyle w:val="Inhopg2"/>
            <w:rPr>
              <w:rFonts w:eastAsiaTheme="minorEastAsia" w:cstheme="minorBidi"/>
              <w:noProof/>
              <w:szCs w:val="22"/>
            </w:rPr>
          </w:pPr>
          <w:hyperlink w:anchor="_Toc474910875" w:history="1">
            <w:r w:rsidR="00547D34" w:rsidRPr="00E816DD">
              <w:rPr>
                <w:rStyle w:val="Hyperlink"/>
                <w:noProof/>
              </w:rPr>
              <w:t>7.4</w:t>
            </w:r>
            <w:r w:rsidR="00547D34">
              <w:rPr>
                <w:rFonts w:eastAsiaTheme="minorEastAsia" w:cstheme="minorBidi"/>
                <w:noProof/>
                <w:szCs w:val="22"/>
              </w:rPr>
              <w:tab/>
            </w:r>
            <w:r w:rsidR="00547D34" w:rsidRPr="00E816DD">
              <w:rPr>
                <w:rStyle w:val="Hyperlink"/>
                <w:noProof/>
              </w:rPr>
              <w:t>Wens 4 Klanttevredenheid (Maximale meerwaarde: &lt;…..&gt; )</w:t>
            </w:r>
            <w:r w:rsidR="00547D34">
              <w:rPr>
                <w:noProof/>
                <w:webHidden/>
              </w:rPr>
              <w:tab/>
            </w:r>
            <w:r w:rsidR="00547D34">
              <w:rPr>
                <w:noProof/>
                <w:webHidden/>
              </w:rPr>
              <w:fldChar w:fldCharType="begin"/>
            </w:r>
            <w:r w:rsidR="00547D34">
              <w:rPr>
                <w:noProof/>
                <w:webHidden/>
              </w:rPr>
              <w:instrText xml:space="preserve"> PAGEREF _Toc474910875 \h </w:instrText>
            </w:r>
            <w:r w:rsidR="00547D34">
              <w:rPr>
                <w:noProof/>
                <w:webHidden/>
              </w:rPr>
            </w:r>
            <w:r w:rsidR="00547D34">
              <w:rPr>
                <w:noProof/>
                <w:webHidden/>
              </w:rPr>
              <w:fldChar w:fldCharType="separate"/>
            </w:r>
            <w:r w:rsidR="002A3021">
              <w:rPr>
                <w:noProof/>
                <w:webHidden/>
              </w:rPr>
              <w:t>45</w:t>
            </w:r>
            <w:r w:rsidR="00547D34">
              <w:rPr>
                <w:noProof/>
                <w:webHidden/>
              </w:rPr>
              <w:fldChar w:fldCharType="end"/>
            </w:r>
          </w:hyperlink>
        </w:p>
        <w:p w14:paraId="3F7CBD13" w14:textId="77777777" w:rsidR="00547D34" w:rsidRDefault="004E0A48">
          <w:pPr>
            <w:pStyle w:val="Inhopg2"/>
            <w:rPr>
              <w:rFonts w:eastAsiaTheme="minorEastAsia" w:cstheme="minorBidi"/>
              <w:noProof/>
              <w:szCs w:val="22"/>
            </w:rPr>
          </w:pPr>
          <w:hyperlink w:anchor="_Toc474910876" w:history="1">
            <w:r w:rsidR="00547D34" w:rsidRPr="00E816DD">
              <w:rPr>
                <w:rStyle w:val="Hyperlink"/>
                <w:noProof/>
              </w:rPr>
              <w:t>7.5</w:t>
            </w:r>
            <w:r w:rsidR="00547D34">
              <w:rPr>
                <w:rFonts w:eastAsiaTheme="minorEastAsia" w:cstheme="minorBidi"/>
                <w:noProof/>
                <w:szCs w:val="22"/>
              </w:rPr>
              <w:tab/>
            </w:r>
            <w:r w:rsidR="00547D34" w:rsidRPr="00E816DD">
              <w:rPr>
                <w:rStyle w:val="Hyperlink"/>
                <w:noProof/>
              </w:rPr>
              <w:t>Wens 5 Klant centraal (Maximale meerwaarde: &lt;…..&gt; )</w:t>
            </w:r>
            <w:r w:rsidR="00547D34">
              <w:rPr>
                <w:noProof/>
                <w:webHidden/>
              </w:rPr>
              <w:tab/>
            </w:r>
            <w:r w:rsidR="00547D34">
              <w:rPr>
                <w:noProof/>
                <w:webHidden/>
              </w:rPr>
              <w:fldChar w:fldCharType="begin"/>
            </w:r>
            <w:r w:rsidR="00547D34">
              <w:rPr>
                <w:noProof/>
                <w:webHidden/>
              </w:rPr>
              <w:instrText xml:space="preserve"> PAGEREF _Toc474910876 \h </w:instrText>
            </w:r>
            <w:r w:rsidR="00547D34">
              <w:rPr>
                <w:noProof/>
                <w:webHidden/>
              </w:rPr>
            </w:r>
            <w:r w:rsidR="00547D34">
              <w:rPr>
                <w:noProof/>
                <w:webHidden/>
              </w:rPr>
              <w:fldChar w:fldCharType="separate"/>
            </w:r>
            <w:r w:rsidR="002A3021">
              <w:rPr>
                <w:noProof/>
                <w:webHidden/>
              </w:rPr>
              <w:t>46</w:t>
            </w:r>
            <w:r w:rsidR="00547D34">
              <w:rPr>
                <w:noProof/>
                <w:webHidden/>
              </w:rPr>
              <w:fldChar w:fldCharType="end"/>
            </w:r>
          </w:hyperlink>
        </w:p>
        <w:p w14:paraId="2F6E6B1A" w14:textId="77777777" w:rsidR="00547D34" w:rsidRDefault="004E0A48">
          <w:pPr>
            <w:pStyle w:val="Inhopg1"/>
            <w:rPr>
              <w:rFonts w:eastAsiaTheme="minorEastAsia" w:cstheme="minorBidi"/>
              <w:b w:val="0"/>
              <w:szCs w:val="22"/>
            </w:rPr>
          </w:pPr>
          <w:hyperlink w:anchor="_Toc474910877" w:history="1">
            <w:r w:rsidR="00547D34" w:rsidRPr="00E816DD">
              <w:rPr>
                <w:rStyle w:val="Hyperlink"/>
              </w:rPr>
              <w:t>Bijlagen</w:t>
            </w:r>
            <w:r w:rsidR="00547D34">
              <w:rPr>
                <w:webHidden/>
              </w:rPr>
              <w:tab/>
            </w:r>
            <w:r w:rsidR="00547D34">
              <w:rPr>
                <w:webHidden/>
              </w:rPr>
              <w:fldChar w:fldCharType="begin"/>
            </w:r>
            <w:r w:rsidR="00547D34">
              <w:rPr>
                <w:webHidden/>
              </w:rPr>
              <w:instrText xml:space="preserve"> PAGEREF _Toc474910877 \h </w:instrText>
            </w:r>
            <w:r w:rsidR="00547D34">
              <w:rPr>
                <w:webHidden/>
              </w:rPr>
            </w:r>
            <w:r w:rsidR="00547D34">
              <w:rPr>
                <w:webHidden/>
              </w:rPr>
              <w:fldChar w:fldCharType="separate"/>
            </w:r>
            <w:r w:rsidR="002A3021">
              <w:rPr>
                <w:webHidden/>
              </w:rPr>
              <w:t>48</w:t>
            </w:r>
            <w:r w:rsidR="00547D34">
              <w:rPr>
                <w:webHidden/>
              </w:rPr>
              <w:fldChar w:fldCharType="end"/>
            </w:r>
          </w:hyperlink>
        </w:p>
        <w:p w14:paraId="3A0F9F2F" w14:textId="77777777" w:rsidR="00547D34" w:rsidRDefault="004E0A48">
          <w:pPr>
            <w:pStyle w:val="Inhopg1"/>
            <w:tabs>
              <w:tab w:val="left" w:pos="1134"/>
            </w:tabs>
            <w:rPr>
              <w:rFonts w:eastAsiaTheme="minorEastAsia" w:cstheme="minorBidi"/>
              <w:b w:val="0"/>
              <w:szCs w:val="22"/>
            </w:rPr>
          </w:pPr>
          <w:hyperlink w:anchor="_Toc474910878" w:history="1">
            <w:r w:rsidR="00547D34" w:rsidRPr="00E816DD">
              <w:rPr>
                <w:rStyle w:val="Hyperlink"/>
                <w:rFonts w:eastAsiaTheme="majorEastAsia"/>
              </w:rPr>
              <w:t>Bijlage 1a</w:t>
            </w:r>
            <w:r w:rsidR="00547D34">
              <w:rPr>
                <w:rFonts w:eastAsiaTheme="minorEastAsia" w:cstheme="minorBidi"/>
                <w:b w:val="0"/>
                <w:szCs w:val="22"/>
              </w:rPr>
              <w:tab/>
            </w:r>
            <w:r w:rsidR="00547D34" w:rsidRPr="00E816DD">
              <w:rPr>
                <w:rStyle w:val="Hyperlink"/>
                <w:rFonts w:eastAsiaTheme="majorEastAsia"/>
              </w:rPr>
              <w:t>Opgave referentieprojecten</w:t>
            </w:r>
            <w:r w:rsidR="00547D34">
              <w:rPr>
                <w:webHidden/>
              </w:rPr>
              <w:tab/>
            </w:r>
            <w:r w:rsidR="00547D34">
              <w:rPr>
                <w:webHidden/>
              </w:rPr>
              <w:fldChar w:fldCharType="begin"/>
            </w:r>
            <w:r w:rsidR="00547D34">
              <w:rPr>
                <w:webHidden/>
              </w:rPr>
              <w:instrText xml:space="preserve"> PAGEREF _Toc474910878 \h </w:instrText>
            </w:r>
            <w:r w:rsidR="00547D34">
              <w:rPr>
                <w:webHidden/>
              </w:rPr>
            </w:r>
            <w:r w:rsidR="00547D34">
              <w:rPr>
                <w:webHidden/>
              </w:rPr>
              <w:fldChar w:fldCharType="separate"/>
            </w:r>
            <w:r w:rsidR="002A3021">
              <w:rPr>
                <w:webHidden/>
              </w:rPr>
              <w:t>50</w:t>
            </w:r>
            <w:r w:rsidR="00547D34">
              <w:rPr>
                <w:webHidden/>
              </w:rPr>
              <w:fldChar w:fldCharType="end"/>
            </w:r>
          </w:hyperlink>
        </w:p>
        <w:p w14:paraId="045AA6A5" w14:textId="77777777" w:rsidR="00547D34" w:rsidRDefault="004E0A48">
          <w:pPr>
            <w:pStyle w:val="Inhopg1"/>
            <w:tabs>
              <w:tab w:val="left" w:pos="1134"/>
            </w:tabs>
            <w:rPr>
              <w:rFonts w:eastAsiaTheme="minorEastAsia" w:cstheme="minorBidi"/>
              <w:b w:val="0"/>
              <w:szCs w:val="22"/>
            </w:rPr>
          </w:pPr>
          <w:hyperlink w:anchor="_Toc474910879" w:history="1">
            <w:r w:rsidR="00547D34" w:rsidRPr="00E816DD">
              <w:rPr>
                <w:rStyle w:val="Hyperlink"/>
                <w:rFonts w:eastAsiaTheme="majorEastAsia" w:cstheme="majorBidi"/>
                <w:kern w:val="36"/>
              </w:rPr>
              <w:t>Bijlage 1b</w:t>
            </w:r>
            <w:r w:rsidR="00547D34">
              <w:rPr>
                <w:rFonts w:eastAsiaTheme="minorEastAsia" w:cstheme="minorBidi"/>
                <w:b w:val="0"/>
                <w:szCs w:val="22"/>
              </w:rPr>
              <w:tab/>
            </w:r>
            <w:r w:rsidR="00547D34" w:rsidRPr="00E816DD">
              <w:rPr>
                <w:rStyle w:val="Hyperlink"/>
                <w:rFonts w:eastAsiaTheme="majorEastAsia" w:cstheme="majorBidi"/>
                <w:kern w:val="36"/>
              </w:rPr>
              <w:t>Uitvoeringsverklaring onderaannemer</w:t>
            </w:r>
            <w:r w:rsidR="00547D34">
              <w:rPr>
                <w:webHidden/>
              </w:rPr>
              <w:tab/>
            </w:r>
            <w:r w:rsidR="00547D34">
              <w:rPr>
                <w:webHidden/>
              </w:rPr>
              <w:fldChar w:fldCharType="begin"/>
            </w:r>
            <w:r w:rsidR="00547D34">
              <w:rPr>
                <w:webHidden/>
              </w:rPr>
              <w:instrText xml:space="preserve"> PAGEREF _Toc474910879 \h </w:instrText>
            </w:r>
            <w:r w:rsidR="00547D34">
              <w:rPr>
                <w:webHidden/>
              </w:rPr>
            </w:r>
            <w:r w:rsidR="00547D34">
              <w:rPr>
                <w:webHidden/>
              </w:rPr>
              <w:fldChar w:fldCharType="separate"/>
            </w:r>
            <w:r w:rsidR="002A3021">
              <w:rPr>
                <w:webHidden/>
              </w:rPr>
              <w:t>56</w:t>
            </w:r>
            <w:r w:rsidR="00547D34">
              <w:rPr>
                <w:webHidden/>
              </w:rPr>
              <w:fldChar w:fldCharType="end"/>
            </w:r>
          </w:hyperlink>
        </w:p>
        <w:p w14:paraId="24B7AFE1" w14:textId="77777777" w:rsidR="00547D34" w:rsidRDefault="004E0A48">
          <w:pPr>
            <w:pStyle w:val="Inhopg1"/>
            <w:tabs>
              <w:tab w:val="left" w:pos="1134"/>
            </w:tabs>
            <w:rPr>
              <w:rFonts w:eastAsiaTheme="minorEastAsia" w:cstheme="minorBidi"/>
              <w:b w:val="0"/>
              <w:szCs w:val="22"/>
            </w:rPr>
          </w:pPr>
          <w:hyperlink w:anchor="_Toc474910880" w:history="1">
            <w:r w:rsidR="00547D34" w:rsidRPr="00E816DD">
              <w:rPr>
                <w:rStyle w:val="Hyperlink"/>
              </w:rPr>
              <w:t>Bijlage 2</w:t>
            </w:r>
            <w:r w:rsidR="00547D34">
              <w:rPr>
                <w:rFonts w:eastAsiaTheme="minorEastAsia" w:cstheme="minorBidi"/>
                <w:b w:val="0"/>
                <w:szCs w:val="22"/>
              </w:rPr>
              <w:tab/>
            </w:r>
            <w:r w:rsidR="00547D34" w:rsidRPr="00E816DD">
              <w:rPr>
                <w:rStyle w:val="Hyperlink"/>
              </w:rPr>
              <w:t xml:space="preserve">Prijsinvulformulier </w:t>
            </w:r>
            <w:r w:rsidR="00547D34" w:rsidRPr="00E816DD">
              <w:rPr>
                <w:rStyle w:val="Hyperlink"/>
                <w:rFonts w:eastAsiaTheme="majorEastAsia" w:cstheme="majorBidi"/>
              </w:rPr>
              <w:t>Zie apart bijgevoegde bijlage.</w:t>
            </w:r>
            <w:r w:rsidR="00547D34">
              <w:rPr>
                <w:webHidden/>
              </w:rPr>
              <w:tab/>
            </w:r>
            <w:r w:rsidR="00547D34">
              <w:rPr>
                <w:webHidden/>
              </w:rPr>
              <w:fldChar w:fldCharType="begin"/>
            </w:r>
            <w:r w:rsidR="00547D34">
              <w:rPr>
                <w:webHidden/>
              </w:rPr>
              <w:instrText xml:space="preserve"> PAGEREF _Toc474910880 \h </w:instrText>
            </w:r>
            <w:r w:rsidR="00547D34">
              <w:rPr>
                <w:webHidden/>
              </w:rPr>
            </w:r>
            <w:r w:rsidR="00547D34">
              <w:rPr>
                <w:webHidden/>
              </w:rPr>
              <w:fldChar w:fldCharType="separate"/>
            </w:r>
            <w:r w:rsidR="002A3021">
              <w:rPr>
                <w:webHidden/>
              </w:rPr>
              <w:t>57</w:t>
            </w:r>
            <w:r w:rsidR="00547D34">
              <w:rPr>
                <w:webHidden/>
              </w:rPr>
              <w:fldChar w:fldCharType="end"/>
            </w:r>
          </w:hyperlink>
        </w:p>
        <w:p w14:paraId="35E31D76" w14:textId="77777777" w:rsidR="00547D34" w:rsidRDefault="004E0A48">
          <w:pPr>
            <w:pStyle w:val="Inhopg1"/>
            <w:tabs>
              <w:tab w:val="left" w:pos="1134"/>
            </w:tabs>
            <w:rPr>
              <w:rFonts w:eastAsiaTheme="minorEastAsia" w:cstheme="minorBidi"/>
              <w:b w:val="0"/>
              <w:szCs w:val="22"/>
            </w:rPr>
          </w:pPr>
          <w:hyperlink w:anchor="_Toc474910881" w:history="1">
            <w:r w:rsidR="00547D34" w:rsidRPr="00E816DD">
              <w:rPr>
                <w:rStyle w:val="Hyperlink"/>
              </w:rPr>
              <w:t>Bijlage 3</w:t>
            </w:r>
            <w:r w:rsidR="00547D34">
              <w:rPr>
                <w:rFonts w:eastAsiaTheme="minorEastAsia" w:cstheme="minorBidi"/>
                <w:b w:val="0"/>
                <w:szCs w:val="22"/>
              </w:rPr>
              <w:tab/>
            </w:r>
            <w:r w:rsidR="00547D34" w:rsidRPr="00E816DD">
              <w:rPr>
                <w:rStyle w:val="Hyperlink"/>
              </w:rPr>
              <w:t>Algemene Inkoopvoorwaarden</w:t>
            </w:r>
            <w:r w:rsidR="00547D34">
              <w:rPr>
                <w:webHidden/>
              </w:rPr>
              <w:tab/>
            </w:r>
            <w:r w:rsidR="00547D34">
              <w:rPr>
                <w:webHidden/>
              </w:rPr>
              <w:fldChar w:fldCharType="begin"/>
            </w:r>
            <w:r w:rsidR="00547D34">
              <w:rPr>
                <w:webHidden/>
              </w:rPr>
              <w:instrText xml:space="preserve"> PAGEREF _Toc474910881 \h </w:instrText>
            </w:r>
            <w:r w:rsidR="00547D34">
              <w:rPr>
                <w:webHidden/>
              </w:rPr>
            </w:r>
            <w:r w:rsidR="00547D34">
              <w:rPr>
                <w:webHidden/>
              </w:rPr>
              <w:fldChar w:fldCharType="separate"/>
            </w:r>
            <w:r w:rsidR="002A3021">
              <w:rPr>
                <w:webHidden/>
              </w:rPr>
              <w:t>58</w:t>
            </w:r>
            <w:r w:rsidR="00547D34">
              <w:rPr>
                <w:webHidden/>
              </w:rPr>
              <w:fldChar w:fldCharType="end"/>
            </w:r>
          </w:hyperlink>
        </w:p>
        <w:p w14:paraId="64EDFFB9" w14:textId="77777777" w:rsidR="00547D34" w:rsidRDefault="004E0A48">
          <w:pPr>
            <w:pStyle w:val="Inhopg1"/>
            <w:tabs>
              <w:tab w:val="left" w:pos="1134"/>
            </w:tabs>
            <w:rPr>
              <w:rFonts w:eastAsiaTheme="minorEastAsia" w:cstheme="minorBidi"/>
              <w:b w:val="0"/>
              <w:szCs w:val="22"/>
            </w:rPr>
          </w:pPr>
          <w:hyperlink w:anchor="_Toc474910882" w:history="1">
            <w:r w:rsidR="00547D34" w:rsidRPr="00E816DD">
              <w:rPr>
                <w:rStyle w:val="Hyperlink"/>
              </w:rPr>
              <w:t>Bijlage 4a</w:t>
            </w:r>
            <w:r w:rsidR="00547D34">
              <w:rPr>
                <w:rFonts w:eastAsiaTheme="minorEastAsia" w:cstheme="minorBidi"/>
                <w:b w:val="0"/>
                <w:szCs w:val="22"/>
              </w:rPr>
              <w:tab/>
            </w:r>
            <w:r w:rsidR="00547D34" w:rsidRPr="00E816DD">
              <w:rPr>
                <w:rStyle w:val="Hyperlink"/>
              </w:rPr>
              <w:t>Concept (raam)overeenkomst</w:t>
            </w:r>
            <w:r w:rsidR="00547D34">
              <w:rPr>
                <w:webHidden/>
              </w:rPr>
              <w:tab/>
            </w:r>
            <w:r w:rsidR="00547D34">
              <w:rPr>
                <w:webHidden/>
              </w:rPr>
              <w:fldChar w:fldCharType="begin"/>
            </w:r>
            <w:r w:rsidR="00547D34">
              <w:rPr>
                <w:webHidden/>
              </w:rPr>
              <w:instrText xml:space="preserve"> PAGEREF _Toc474910882 \h </w:instrText>
            </w:r>
            <w:r w:rsidR="00547D34">
              <w:rPr>
                <w:webHidden/>
              </w:rPr>
            </w:r>
            <w:r w:rsidR="00547D34">
              <w:rPr>
                <w:webHidden/>
              </w:rPr>
              <w:fldChar w:fldCharType="separate"/>
            </w:r>
            <w:r w:rsidR="002A3021">
              <w:rPr>
                <w:webHidden/>
              </w:rPr>
              <w:t>59</w:t>
            </w:r>
            <w:r w:rsidR="00547D34">
              <w:rPr>
                <w:webHidden/>
              </w:rPr>
              <w:fldChar w:fldCharType="end"/>
            </w:r>
          </w:hyperlink>
        </w:p>
        <w:p w14:paraId="19783D77" w14:textId="77777777" w:rsidR="00547D34" w:rsidRDefault="004E0A48">
          <w:pPr>
            <w:pStyle w:val="Inhopg1"/>
            <w:tabs>
              <w:tab w:val="left" w:pos="1134"/>
            </w:tabs>
            <w:rPr>
              <w:rFonts w:eastAsiaTheme="minorEastAsia" w:cstheme="minorBidi"/>
              <w:b w:val="0"/>
              <w:szCs w:val="22"/>
            </w:rPr>
          </w:pPr>
          <w:hyperlink w:anchor="_Toc474910883" w:history="1">
            <w:r w:rsidR="00547D34" w:rsidRPr="00E816DD">
              <w:rPr>
                <w:rStyle w:val="Hyperlink"/>
              </w:rPr>
              <w:t>Bijlage 4b</w:t>
            </w:r>
            <w:r w:rsidR="00547D34">
              <w:rPr>
                <w:rFonts w:eastAsiaTheme="minorEastAsia" w:cstheme="minorBidi"/>
                <w:b w:val="0"/>
                <w:szCs w:val="22"/>
              </w:rPr>
              <w:tab/>
            </w:r>
            <w:r w:rsidR="00547D34" w:rsidRPr="00E816DD">
              <w:rPr>
                <w:rStyle w:val="Hyperlink"/>
              </w:rPr>
              <w:t>Wachtkamerovereenkomst</w:t>
            </w:r>
            <w:r w:rsidR="00547D34">
              <w:rPr>
                <w:webHidden/>
              </w:rPr>
              <w:tab/>
            </w:r>
            <w:r w:rsidR="00547D34">
              <w:rPr>
                <w:webHidden/>
              </w:rPr>
              <w:fldChar w:fldCharType="begin"/>
            </w:r>
            <w:r w:rsidR="00547D34">
              <w:rPr>
                <w:webHidden/>
              </w:rPr>
              <w:instrText xml:space="preserve"> PAGEREF _Toc474910883 \h </w:instrText>
            </w:r>
            <w:r w:rsidR="00547D34">
              <w:rPr>
                <w:webHidden/>
              </w:rPr>
            </w:r>
            <w:r w:rsidR="00547D34">
              <w:rPr>
                <w:webHidden/>
              </w:rPr>
              <w:fldChar w:fldCharType="separate"/>
            </w:r>
            <w:r w:rsidR="002A3021">
              <w:rPr>
                <w:webHidden/>
              </w:rPr>
              <w:t>60</w:t>
            </w:r>
            <w:r w:rsidR="00547D34">
              <w:rPr>
                <w:webHidden/>
              </w:rPr>
              <w:fldChar w:fldCharType="end"/>
            </w:r>
          </w:hyperlink>
        </w:p>
        <w:p w14:paraId="34DACF3B" w14:textId="77777777" w:rsidR="00547D34" w:rsidRDefault="004E0A48">
          <w:pPr>
            <w:pStyle w:val="Inhopg1"/>
            <w:tabs>
              <w:tab w:val="left" w:pos="1134"/>
            </w:tabs>
            <w:rPr>
              <w:rFonts w:eastAsiaTheme="minorEastAsia" w:cstheme="minorBidi"/>
              <w:b w:val="0"/>
              <w:szCs w:val="22"/>
            </w:rPr>
          </w:pPr>
          <w:hyperlink w:anchor="_Toc474910884" w:history="1">
            <w:r w:rsidR="00547D34" w:rsidRPr="00E816DD">
              <w:rPr>
                <w:rStyle w:val="Hyperlink"/>
                <w:rFonts w:eastAsiaTheme="majorEastAsia"/>
              </w:rPr>
              <w:t>Bijlage 5</w:t>
            </w:r>
            <w:r w:rsidR="00547D34">
              <w:rPr>
                <w:rFonts w:eastAsiaTheme="minorEastAsia" w:cstheme="minorBidi"/>
                <w:b w:val="0"/>
                <w:szCs w:val="22"/>
              </w:rPr>
              <w:tab/>
            </w:r>
            <w:r w:rsidR="00547D34" w:rsidRPr="00E816DD">
              <w:rPr>
                <w:rStyle w:val="Hyperlink"/>
                <w:rFonts w:eastAsiaTheme="majorEastAsia"/>
              </w:rPr>
              <w:t>Beschrijving klachtenprocedure</w:t>
            </w:r>
            <w:r w:rsidR="00547D34">
              <w:rPr>
                <w:webHidden/>
              </w:rPr>
              <w:tab/>
            </w:r>
            <w:r w:rsidR="00547D34">
              <w:rPr>
                <w:webHidden/>
              </w:rPr>
              <w:fldChar w:fldCharType="begin"/>
            </w:r>
            <w:r w:rsidR="00547D34">
              <w:rPr>
                <w:webHidden/>
              </w:rPr>
              <w:instrText xml:space="preserve"> PAGEREF _Toc474910884 \h </w:instrText>
            </w:r>
            <w:r w:rsidR="00547D34">
              <w:rPr>
                <w:webHidden/>
              </w:rPr>
            </w:r>
            <w:r w:rsidR="00547D34">
              <w:rPr>
                <w:webHidden/>
              </w:rPr>
              <w:fldChar w:fldCharType="separate"/>
            </w:r>
            <w:r w:rsidR="002A3021">
              <w:rPr>
                <w:webHidden/>
              </w:rPr>
              <w:t>61</w:t>
            </w:r>
            <w:r w:rsidR="00547D34">
              <w:rPr>
                <w:webHidden/>
              </w:rPr>
              <w:fldChar w:fldCharType="end"/>
            </w:r>
          </w:hyperlink>
        </w:p>
        <w:p w14:paraId="494CCB79" w14:textId="77777777" w:rsidR="00547D34" w:rsidRDefault="004E0A48">
          <w:pPr>
            <w:pStyle w:val="Inhopg2"/>
            <w:rPr>
              <w:rFonts w:eastAsiaTheme="minorEastAsia" w:cstheme="minorBidi"/>
              <w:noProof/>
              <w:szCs w:val="22"/>
            </w:rPr>
          </w:pPr>
          <w:hyperlink w:anchor="_Toc474910885" w:history="1">
            <w:r w:rsidR="00547D34" w:rsidRPr="00E816DD">
              <w:rPr>
                <w:rStyle w:val="Hyperlink"/>
                <w:noProof/>
              </w:rPr>
              <w:t>1.1</w:t>
            </w:r>
            <w:r w:rsidR="00547D34">
              <w:rPr>
                <w:rFonts w:eastAsiaTheme="minorEastAsia" w:cstheme="minorBidi"/>
                <w:noProof/>
                <w:szCs w:val="22"/>
              </w:rPr>
              <w:tab/>
            </w:r>
            <w:r w:rsidR="00547D34" w:rsidRPr="00E816DD">
              <w:rPr>
                <w:rStyle w:val="Hyperlink"/>
                <w:noProof/>
              </w:rPr>
              <w:t>Procedure:</w:t>
            </w:r>
            <w:r w:rsidR="00547D34">
              <w:rPr>
                <w:noProof/>
                <w:webHidden/>
              </w:rPr>
              <w:tab/>
            </w:r>
            <w:r w:rsidR="00547D34">
              <w:rPr>
                <w:noProof/>
                <w:webHidden/>
              </w:rPr>
              <w:fldChar w:fldCharType="begin"/>
            </w:r>
            <w:r w:rsidR="00547D34">
              <w:rPr>
                <w:noProof/>
                <w:webHidden/>
              </w:rPr>
              <w:instrText xml:space="preserve"> PAGEREF _Toc474910885 \h </w:instrText>
            </w:r>
            <w:r w:rsidR="00547D34">
              <w:rPr>
                <w:noProof/>
                <w:webHidden/>
              </w:rPr>
            </w:r>
            <w:r w:rsidR="00547D34">
              <w:rPr>
                <w:noProof/>
                <w:webHidden/>
              </w:rPr>
              <w:fldChar w:fldCharType="separate"/>
            </w:r>
            <w:r w:rsidR="002A3021">
              <w:rPr>
                <w:noProof/>
                <w:webHidden/>
              </w:rPr>
              <w:t>61</w:t>
            </w:r>
            <w:r w:rsidR="00547D34">
              <w:rPr>
                <w:noProof/>
                <w:webHidden/>
              </w:rPr>
              <w:fldChar w:fldCharType="end"/>
            </w:r>
          </w:hyperlink>
        </w:p>
        <w:p w14:paraId="2226ADE9" w14:textId="77777777" w:rsidR="00547D34" w:rsidRDefault="004E0A48">
          <w:pPr>
            <w:pStyle w:val="Inhopg1"/>
            <w:tabs>
              <w:tab w:val="left" w:pos="1134"/>
            </w:tabs>
            <w:rPr>
              <w:rFonts w:eastAsiaTheme="minorEastAsia" w:cstheme="minorBidi"/>
              <w:b w:val="0"/>
              <w:szCs w:val="22"/>
            </w:rPr>
          </w:pPr>
          <w:hyperlink w:anchor="_Toc474910886" w:history="1">
            <w:r w:rsidR="00547D34" w:rsidRPr="00E816DD">
              <w:rPr>
                <w:rStyle w:val="Hyperlink"/>
              </w:rPr>
              <w:t>Bijlage 6</w:t>
            </w:r>
            <w:r w:rsidR="00547D34">
              <w:rPr>
                <w:rFonts w:eastAsiaTheme="minorEastAsia" w:cstheme="minorBidi"/>
                <w:b w:val="0"/>
                <w:szCs w:val="22"/>
              </w:rPr>
              <w:tab/>
            </w:r>
            <w:r w:rsidR="00547D34" w:rsidRPr="00E816DD">
              <w:rPr>
                <w:rStyle w:val="Hyperlink"/>
              </w:rPr>
              <w:t>Vervoersvolume</w:t>
            </w:r>
            <w:r w:rsidR="00547D34">
              <w:rPr>
                <w:webHidden/>
              </w:rPr>
              <w:tab/>
            </w:r>
            <w:r w:rsidR="00547D34">
              <w:rPr>
                <w:webHidden/>
              </w:rPr>
              <w:fldChar w:fldCharType="begin"/>
            </w:r>
            <w:r w:rsidR="00547D34">
              <w:rPr>
                <w:webHidden/>
              </w:rPr>
              <w:instrText xml:space="preserve"> PAGEREF _Toc474910886 \h </w:instrText>
            </w:r>
            <w:r w:rsidR="00547D34">
              <w:rPr>
                <w:webHidden/>
              </w:rPr>
            </w:r>
            <w:r w:rsidR="00547D34">
              <w:rPr>
                <w:webHidden/>
              </w:rPr>
              <w:fldChar w:fldCharType="separate"/>
            </w:r>
            <w:r w:rsidR="002A3021">
              <w:rPr>
                <w:webHidden/>
              </w:rPr>
              <w:t>63</w:t>
            </w:r>
            <w:r w:rsidR="00547D34">
              <w:rPr>
                <w:webHidden/>
              </w:rPr>
              <w:fldChar w:fldCharType="end"/>
            </w:r>
          </w:hyperlink>
        </w:p>
        <w:p w14:paraId="40EA8C07" w14:textId="77777777" w:rsidR="00547D34" w:rsidRDefault="004E0A48">
          <w:pPr>
            <w:pStyle w:val="Inhopg1"/>
            <w:tabs>
              <w:tab w:val="left" w:pos="1134"/>
            </w:tabs>
            <w:rPr>
              <w:rFonts w:eastAsiaTheme="minorEastAsia" w:cstheme="minorBidi"/>
              <w:b w:val="0"/>
              <w:szCs w:val="22"/>
            </w:rPr>
          </w:pPr>
          <w:hyperlink w:anchor="_Toc474910887" w:history="1">
            <w:r w:rsidR="00547D34" w:rsidRPr="00E816DD">
              <w:rPr>
                <w:rStyle w:val="Hyperlink"/>
              </w:rPr>
              <w:t>Bijlage 7</w:t>
            </w:r>
            <w:r w:rsidR="00547D34">
              <w:rPr>
                <w:rFonts w:eastAsiaTheme="minorEastAsia" w:cstheme="minorBidi"/>
                <w:b w:val="0"/>
                <w:szCs w:val="22"/>
              </w:rPr>
              <w:tab/>
            </w:r>
            <w:r w:rsidR="00547D34" w:rsidRPr="00E816DD">
              <w:rPr>
                <w:rStyle w:val="Hyperlink"/>
              </w:rPr>
              <w:t>Scholen/ locatielijst</w:t>
            </w:r>
            <w:r w:rsidR="00547D34">
              <w:rPr>
                <w:webHidden/>
              </w:rPr>
              <w:tab/>
            </w:r>
            <w:r w:rsidR="00547D34">
              <w:rPr>
                <w:webHidden/>
              </w:rPr>
              <w:fldChar w:fldCharType="begin"/>
            </w:r>
            <w:r w:rsidR="00547D34">
              <w:rPr>
                <w:webHidden/>
              </w:rPr>
              <w:instrText xml:space="preserve"> PAGEREF _Toc474910887 \h </w:instrText>
            </w:r>
            <w:r w:rsidR="00547D34">
              <w:rPr>
                <w:webHidden/>
              </w:rPr>
            </w:r>
            <w:r w:rsidR="00547D34">
              <w:rPr>
                <w:webHidden/>
              </w:rPr>
              <w:fldChar w:fldCharType="separate"/>
            </w:r>
            <w:r w:rsidR="002A3021">
              <w:rPr>
                <w:webHidden/>
              </w:rPr>
              <w:t>64</w:t>
            </w:r>
            <w:r w:rsidR="00547D34">
              <w:rPr>
                <w:webHidden/>
              </w:rPr>
              <w:fldChar w:fldCharType="end"/>
            </w:r>
          </w:hyperlink>
        </w:p>
        <w:p w14:paraId="010AADDB" w14:textId="77777777" w:rsidR="00547D34" w:rsidRDefault="004E0A48">
          <w:pPr>
            <w:pStyle w:val="Inhopg1"/>
            <w:tabs>
              <w:tab w:val="left" w:pos="1134"/>
            </w:tabs>
            <w:rPr>
              <w:rFonts w:eastAsiaTheme="minorEastAsia" w:cstheme="minorBidi"/>
              <w:b w:val="0"/>
              <w:szCs w:val="22"/>
            </w:rPr>
          </w:pPr>
          <w:hyperlink w:anchor="_Toc474910888" w:history="1">
            <w:r w:rsidR="00547D34" w:rsidRPr="00E816DD">
              <w:rPr>
                <w:rStyle w:val="Hyperlink"/>
              </w:rPr>
              <w:t>Bijlage 8</w:t>
            </w:r>
            <w:r w:rsidR="00547D34">
              <w:rPr>
                <w:rFonts w:eastAsiaTheme="minorEastAsia" w:cstheme="minorBidi"/>
                <w:b w:val="0"/>
                <w:szCs w:val="22"/>
              </w:rPr>
              <w:tab/>
            </w:r>
            <w:r w:rsidR="00547D34" w:rsidRPr="00E816DD">
              <w:rPr>
                <w:rStyle w:val="Hyperlink"/>
              </w:rPr>
              <w:t>Vragenlijst KTO</w:t>
            </w:r>
            <w:r w:rsidR="00547D34">
              <w:rPr>
                <w:webHidden/>
              </w:rPr>
              <w:tab/>
            </w:r>
            <w:r w:rsidR="00547D34">
              <w:rPr>
                <w:webHidden/>
              </w:rPr>
              <w:fldChar w:fldCharType="begin"/>
            </w:r>
            <w:r w:rsidR="00547D34">
              <w:rPr>
                <w:webHidden/>
              </w:rPr>
              <w:instrText xml:space="preserve"> PAGEREF _Toc474910888 \h </w:instrText>
            </w:r>
            <w:r w:rsidR="00547D34">
              <w:rPr>
                <w:webHidden/>
              </w:rPr>
            </w:r>
            <w:r w:rsidR="00547D34">
              <w:rPr>
                <w:webHidden/>
              </w:rPr>
              <w:fldChar w:fldCharType="separate"/>
            </w:r>
            <w:r w:rsidR="002A3021">
              <w:rPr>
                <w:webHidden/>
              </w:rPr>
              <w:t>65</w:t>
            </w:r>
            <w:r w:rsidR="00547D34">
              <w:rPr>
                <w:webHidden/>
              </w:rPr>
              <w:fldChar w:fldCharType="end"/>
            </w:r>
          </w:hyperlink>
        </w:p>
        <w:p w14:paraId="0949C3F2" w14:textId="59FDCF3A" w:rsidR="00750EFC" w:rsidRPr="00750EFC" w:rsidRDefault="00FD6E2B">
          <w:pPr>
            <w:rPr>
              <w:szCs w:val="22"/>
            </w:rPr>
          </w:pPr>
          <w:r w:rsidRPr="00750EFC">
            <w:rPr>
              <w:b/>
              <w:bCs/>
              <w:szCs w:val="22"/>
            </w:rPr>
            <w:fldChar w:fldCharType="end"/>
          </w:r>
        </w:p>
      </w:sdtContent>
    </w:sdt>
    <w:p w14:paraId="5C2FF4E4" w14:textId="7A458C14" w:rsidR="00A729DC" w:rsidRPr="00AC3FFE" w:rsidRDefault="00750EFC" w:rsidP="009531C7">
      <w:pPr>
        <w:pStyle w:val="Kop1"/>
      </w:pPr>
      <w:bookmarkStart w:id="4" w:name="Start"/>
      <w:bookmarkStart w:id="5" w:name="_Toc463510445"/>
      <w:bookmarkStart w:id="6" w:name="_Toc474910806"/>
      <w:bookmarkStart w:id="7" w:name="_Ref218311667"/>
      <w:bookmarkStart w:id="8" w:name="_Ref218312571"/>
      <w:bookmarkStart w:id="9" w:name="_Ref218319942"/>
      <w:bookmarkStart w:id="10" w:name="_Toc169509989"/>
      <w:bookmarkStart w:id="11" w:name="_Toc169510097"/>
      <w:bookmarkStart w:id="12" w:name="_Toc191442183"/>
      <w:bookmarkStart w:id="13" w:name="_Toc197228362"/>
      <w:bookmarkEnd w:id="4"/>
      <w:r>
        <w:lastRenderedPageBreak/>
        <w:t>B</w:t>
      </w:r>
      <w:r w:rsidR="00A729DC" w:rsidRPr="00AC3FFE">
        <w:t>egrippenlijst</w:t>
      </w:r>
      <w:bookmarkEnd w:id="5"/>
      <w:bookmarkEnd w:id="6"/>
    </w:p>
    <w:p w14:paraId="36D2A5F8" w14:textId="77777777" w:rsidR="00A729DC" w:rsidRPr="00542C37" w:rsidRDefault="2A5C46EF" w:rsidP="00A729DC">
      <w:r w:rsidRPr="00542C37">
        <w:t xml:space="preserve">Gedefinieerde begrippen kunnen zowel in enkelvoud als in meervoud worden gehanteerd.  </w:t>
      </w:r>
    </w:p>
    <w:p w14:paraId="4A35FE73" w14:textId="77777777" w:rsidR="00923DE8" w:rsidRPr="0048553F" w:rsidRDefault="00923DE8" w:rsidP="00A729DC"/>
    <w:p w14:paraId="146F5613" w14:textId="77777777" w:rsidR="00A729DC" w:rsidRPr="00A76E79" w:rsidRDefault="2A5C46EF" w:rsidP="00A729DC">
      <w:pPr>
        <w:rPr>
          <w:b/>
        </w:rPr>
      </w:pPr>
      <w:r w:rsidRPr="00DD75C0">
        <w:rPr>
          <w:b/>
          <w:bCs/>
        </w:rPr>
        <w:t>Aanbestedende dienst</w:t>
      </w:r>
    </w:p>
    <w:p w14:paraId="0E45D7A5" w14:textId="77777777" w:rsidR="00A729DC" w:rsidRPr="00A76E79" w:rsidRDefault="2A5C46EF" w:rsidP="00A729DC">
      <w:pPr>
        <w:rPr>
          <w:rFonts w:cstheme="minorHAnsi"/>
          <w:b/>
          <w:color w:val="0000FF"/>
        </w:rPr>
      </w:pPr>
      <w:r w:rsidRPr="00A76E79">
        <w:rPr>
          <w:rFonts w:eastAsiaTheme="minorBidi" w:cstheme="minorBidi"/>
          <w:b/>
          <w:bCs/>
          <w:color w:val="0000FF"/>
        </w:rPr>
        <w:t xml:space="preserve">&lt;naam Aanbestedende dienst&gt; </w:t>
      </w:r>
    </w:p>
    <w:p w14:paraId="286E8605" w14:textId="77777777" w:rsidR="00A024D2" w:rsidRPr="00A76E79" w:rsidRDefault="2A5C46EF" w:rsidP="00A729DC">
      <w:pPr>
        <w:rPr>
          <w:rFonts w:cs="Lucida Sans Unicode"/>
        </w:rPr>
      </w:pPr>
      <w:r w:rsidRPr="00A76E79">
        <w:rPr>
          <w:rFonts w:eastAsiaTheme="minorBidi" w:cstheme="minorBidi"/>
          <w:b/>
          <w:bCs/>
          <w:color w:val="0000FF"/>
        </w:rPr>
        <w:t xml:space="preserve">&lt;Let op: bij inkoopsamenwerking hier de samenwerking benoemen.&gt; </w:t>
      </w:r>
    </w:p>
    <w:p w14:paraId="331846AF" w14:textId="77777777" w:rsidR="00A729DC" w:rsidRPr="00A76E79" w:rsidRDefault="00A729DC" w:rsidP="00A729DC"/>
    <w:p w14:paraId="455C6B62" w14:textId="5E71EEA1" w:rsidR="00A729DC" w:rsidRPr="00A76E79" w:rsidRDefault="2A5C46EF" w:rsidP="00A729DC">
      <w:pPr>
        <w:rPr>
          <w:b/>
        </w:rPr>
      </w:pPr>
      <w:r w:rsidRPr="00A76E79">
        <w:rPr>
          <w:b/>
          <w:bCs/>
        </w:rPr>
        <w:t>Aanbestedingswet 2012</w:t>
      </w:r>
    </w:p>
    <w:p w14:paraId="05907735" w14:textId="00E77FC9" w:rsidR="00A729DC" w:rsidRPr="00A76E79" w:rsidRDefault="2A5C46EF" w:rsidP="00A729DC">
      <w:r w:rsidRPr="00A76E79">
        <w:t>De Aanbestedingswet 2012 geldt vanaf 1 juli 2016 voor alle aanbestedingen door (semi-) publieke instellingen in Nederland. Met deze nationale wet geeft Nederland invulling aan de Europese richtlijnen voor aanbesteden. De Aanbestedingswet 2012 bevat zowel regels voor aanbestedingen boven de Europese drempelbedragen, als daaronder. Een aantal bepalingen uit de Aanbestedingswet 2012 is nader uitgewerkt in een Algemene Maatregel van Bestuur (Aanbestedingsbesluit).</w:t>
      </w:r>
    </w:p>
    <w:p w14:paraId="1239CF40" w14:textId="77777777" w:rsidR="00B66C69" w:rsidRPr="00A76E79" w:rsidRDefault="00B66C69" w:rsidP="00A729DC"/>
    <w:p w14:paraId="4ED0770E" w14:textId="77777777" w:rsidR="000631D0" w:rsidRPr="00A76E79" w:rsidRDefault="2A5C46EF" w:rsidP="00EE0AB1">
      <w:pPr>
        <w:rPr>
          <w:b/>
        </w:rPr>
      </w:pPr>
      <w:r w:rsidRPr="00A76E79">
        <w:rPr>
          <w:b/>
          <w:bCs/>
        </w:rPr>
        <w:t>Beste Prijs-kwaliteitverhouding</w:t>
      </w:r>
    </w:p>
    <w:p w14:paraId="2E7445C1" w14:textId="419CA2DF" w:rsidR="000631D0" w:rsidRPr="00A76E79" w:rsidRDefault="231D2AFA" w:rsidP="00EE0AB1">
      <w:r w:rsidRPr="00A76E79">
        <w:t xml:space="preserve">Voor deze aanbesteding wordt de beste prijs-kwaliteitverhouding (Beste PKV) aangehouden, voorheen Economisch Meest Voordelige Inschrijving (EMVI) genoemd. Naast prijs worden ook kwaliteitscriteria meegewogen. De opdracht wordt gegund aan de Inschrijver met de Beste PKV. </w:t>
      </w:r>
    </w:p>
    <w:p w14:paraId="3DA4C5A5" w14:textId="77777777" w:rsidR="000B295E" w:rsidRPr="00A76E79" w:rsidRDefault="000B295E" w:rsidP="00EE0AB1">
      <w:pPr>
        <w:rPr>
          <w:b/>
        </w:rPr>
      </w:pPr>
    </w:p>
    <w:p w14:paraId="753F1E2F" w14:textId="77777777" w:rsidR="00EE0AB1" w:rsidRPr="00A76E79" w:rsidRDefault="2A5C46EF" w:rsidP="00EE0AB1">
      <w:pPr>
        <w:rPr>
          <w:b/>
        </w:rPr>
      </w:pPr>
      <w:r w:rsidRPr="00A76E79">
        <w:rPr>
          <w:b/>
          <w:bCs/>
        </w:rPr>
        <w:t>Beschrijvend document</w:t>
      </w:r>
    </w:p>
    <w:p w14:paraId="1175E9B6" w14:textId="7EA491E6" w:rsidR="00EE0AB1" w:rsidRPr="00A76E79" w:rsidRDefault="231D2AFA" w:rsidP="00EE0AB1">
      <w:r w:rsidRPr="00A76E79">
        <w:t xml:space="preserve">Het aanbestedingsdocument waarin de overheidsopdracht, en de wijze waarop deze opdracht verstrekt zal worden, beschreven en toegelicht wordt. Door middel van dit document wordt </w:t>
      </w:r>
      <w:r w:rsidR="00272556" w:rsidRPr="00A76E79">
        <w:t xml:space="preserve">geïnteresseerden </w:t>
      </w:r>
      <w:r w:rsidRPr="00A76E79">
        <w:t>gevraagd een Inschrijving in te dienen.</w:t>
      </w:r>
    </w:p>
    <w:p w14:paraId="7393AFAC" w14:textId="77777777" w:rsidR="00EE0AB1" w:rsidRPr="00A76E79" w:rsidRDefault="00EE0AB1" w:rsidP="00A729DC">
      <w:pPr>
        <w:rPr>
          <w:b/>
        </w:rPr>
      </w:pPr>
    </w:p>
    <w:p w14:paraId="03C76169" w14:textId="77777777" w:rsidR="00F64C7A" w:rsidRPr="00A76E79" w:rsidRDefault="2A5C46EF" w:rsidP="00F64C7A">
      <w:pPr>
        <w:rPr>
          <w:b/>
        </w:rPr>
      </w:pPr>
      <w:r w:rsidRPr="00A76E79">
        <w:rPr>
          <w:b/>
          <w:bCs/>
        </w:rPr>
        <w:t xml:space="preserve">Bijlagen </w:t>
      </w:r>
    </w:p>
    <w:p w14:paraId="12F09971" w14:textId="0A7E1493" w:rsidR="00A729DC" w:rsidRPr="00A76E79" w:rsidRDefault="231D2AFA" w:rsidP="00F64C7A">
      <w:r w:rsidRPr="00A76E79">
        <w:t>Aanhangsels zoals aangehecht in dit beschrijvend document</w:t>
      </w:r>
      <w:r w:rsidR="00F832F6" w:rsidRPr="00A76E79">
        <w:t xml:space="preserve"> en de nota(‘s) van inlichtingen</w:t>
      </w:r>
      <w:r w:rsidRPr="00A76E79">
        <w:t>, die integraal onderdeel uitmaken</w:t>
      </w:r>
      <w:r w:rsidR="00F832F6" w:rsidRPr="00A76E79">
        <w:t xml:space="preserve"> van het beschrijvend document</w:t>
      </w:r>
      <w:r w:rsidRPr="00A76E79">
        <w:t>.</w:t>
      </w:r>
    </w:p>
    <w:p w14:paraId="333B428B" w14:textId="77777777" w:rsidR="00F64C7A" w:rsidRPr="00A76E79" w:rsidRDefault="00F64C7A" w:rsidP="00F64C7A"/>
    <w:p w14:paraId="037494B5" w14:textId="77777777" w:rsidR="00A729DC" w:rsidRPr="00A76E79" w:rsidRDefault="2A5C46EF" w:rsidP="00A729DC">
      <w:pPr>
        <w:rPr>
          <w:b/>
        </w:rPr>
      </w:pPr>
      <w:r w:rsidRPr="00A76E79">
        <w:rPr>
          <w:b/>
          <w:bCs/>
        </w:rPr>
        <w:t>Combinatie</w:t>
      </w:r>
    </w:p>
    <w:p w14:paraId="2A799ECD" w14:textId="71E7116F" w:rsidR="00A729DC" w:rsidRPr="00A76E79" w:rsidRDefault="231D2AFA" w:rsidP="00A729DC">
      <w:r w:rsidRPr="00A76E79">
        <w:t>Een natuurlijk of rechtspersoon die als twee of meer Inschrijvers in de vorm van een samenwerkingsverband op deze opdracht inschrijven.</w:t>
      </w:r>
    </w:p>
    <w:p w14:paraId="16CDD70C" w14:textId="77777777" w:rsidR="00A729DC" w:rsidRPr="00A76E79" w:rsidRDefault="00A729DC" w:rsidP="00A729DC"/>
    <w:p w14:paraId="71BFA027" w14:textId="77777777" w:rsidR="00A729DC" w:rsidRPr="00A76E79" w:rsidRDefault="1071919D" w:rsidP="00A729DC">
      <w:pPr>
        <w:rPr>
          <w:b/>
        </w:rPr>
      </w:pPr>
      <w:proofErr w:type="spellStart"/>
      <w:r w:rsidRPr="00A76E79">
        <w:rPr>
          <w:b/>
          <w:bCs/>
        </w:rPr>
        <w:t>Combinant</w:t>
      </w:r>
      <w:proofErr w:type="spellEnd"/>
    </w:p>
    <w:p w14:paraId="5F6FEC3B" w14:textId="77777777" w:rsidR="00A729DC" w:rsidRPr="00A76E79" w:rsidRDefault="2A5C46EF" w:rsidP="00A729DC">
      <w:r w:rsidRPr="00A76E79">
        <w:t>Een ieder die deel uitmaakt van de inschrijvende Combinatie.</w:t>
      </w:r>
    </w:p>
    <w:p w14:paraId="11E8A18D" w14:textId="5FB06F9A" w:rsidR="00E703A9" w:rsidRPr="00A76E79" w:rsidRDefault="00E703A9" w:rsidP="00F64C7A"/>
    <w:p w14:paraId="275361D9" w14:textId="77777777" w:rsidR="00F64C7A" w:rsidRPr="00A76E79" w:rsidRDefault="2A5C46EF" w:rsidP="00F64C7A">
      <w:pPr>
        <w:rPr>
          <w:b/>
        </w:rPr>
      </w:pPr>
      <w:r w:rsidRPr="00A76E79">
        <w:rPr>
          <w:b/>
          <w:bCs/>
        </w:rPr>
        <w:t>Dienstverlening</w:t>
      </w:r>
    </w:p>
    <w:p w14:paraId="44DD83D8" w14:textId="6D44693D" w:rsidR="00F64C7A" w:rsidRPr="00A76E79" w:rsidRDefault="231D2AFA" w:rsidP="00F64C7A">
      <w:r w:rsidRPr="00A76E79">
        <w:t>De door Opdrachtnemer op basis van de overeenkomst ten behoeve van Opdrachtgever te verlenen diensten, te verrichten werkzaamheden en in het kader daarvan te leveren prestaties.</w:t>
      </w:r>
    </w:p>
    <w:p w14:paraId="0117D049" w14:textId="77777777" w:rsidR="00A729DC" w:rsidRPr="00A76E79" w:rsidRDefault="00A729DC" w:rsidP="00A729DC"/>
    <w:p w14:paraId="099E39B2" w14:textId="3A81A083" w:rsidR="00A729DC" w:rsidRPr="00A76E79" w:rsidRDefault="00F832F6" w:rsidP="00A729DC">
      <w:pPr>
        <w:rPr>
          <w:b/>
        </w:rPr>
      </w:pPr>
      <w:r w:rsidRPr="00A76E79">
        <w:rPr>
          <w:b/>
          <w:bCs/>
        </w:rPr>
        <w:t>Geschiktheidseisen</w:t>
      </w:r>
    </w:p>
    <w:p w14:paraId="1618057C" w14:textId="77777777" w:rsidR="00A729DC" w:rsidRPr="00A76E79" w:rsidRDefault="2A5C46EF" w:rsidP="00A729DC">
      <w:r w:rsidRPr="00A76E79">
        <w:t>De gestelde eisen aan de geschiktheid van de Inschrijver.</w:t>
      </w:r>
    </w:p>
    <w:p w14:paraId="5F684786" w14:textId="5E8642E3" w:rsidR="00BB5C7F" w:rsidRPr="00A76E79" w:rsidRDefault="00BB5C7F">
      <w:pPr>
        <w:spacing w:line="240" w:lineRule="auto"/>
        <w:rPr>
          <w:b/>
          <w:bCs/>
        </w:rPr>
      </w:pPr>
    </w:p>
    <w:p w14:paraId="0A57CB76" w14:textId="77777777" w:rsidR="00BC028A" w:rsidRDefault="00BC028A" w:rsidP="00A729DC">
      <w:pPr>
        <w:rPr>
          <w:b/>
          <w:bCs/>
        </w:rPr>
      </w:pPr>
    </w:p>
    <w:p w14:paraId="652527C0" w14:textId="77777777" w:rsidR="00BC028A" w:rsidRDefault="00BC028A" w:rsidP="00A729DC">
      <w:pPr>
        <w:rPr>
          <w:b/>
          <w:bCs/>
        </w:rPr>
      </w:pPr>
    </w:p>
    <w:p w14:paraId="5D72DA93" w14:textId="77777777" w:rsidR="00BC028A" w:rsidRDefault="00BC028A" w:rsidP="00A729DC">
      <w:pPr>
        <w:rPr>
          <w:b/>
          <w:bCs/>
        </w:rPr>
      </w:pPr>
    </w:p>
    <w:p w14:paraId="6A718323" w14:textId="5C47D813" w:rsidR="00A729DC" w:rsidRPr="00A76E79" w:rsidRDefault="231D2AFA" w:rsidP="00A729DC">
      <w:pPr>
        <w:rPr>
          <w:b/>
        </w:rPr>
      </w:pPr>
      <w:r w:rsidRPr="00A76E79">
        <w:rPr>
          <w:b/>
          <w:bCs/>
        </w:rPr>
        <w:lastRenderedPageBreak/>
        <w:t>Inschrijver</w:t>
      </w:r>
    </w:p>
    <w:p w14:paraId="1FC0C925" w14:textId="3BD4F544" w:rsidR="00A729DC" w:rsidRPr="00A76E79" w:rsidRDefault="231D2AFA" w:rsidP="00A729DC">
      <w:r w:rsidRPr="00A76E79">
        <w:t xml:space="preserve">Natuurlijke of rechtspersoon die een Offerte indient. Inschrijver kan een zelfstandige Ondernemer zijn die zelfstandig inschrijft, hij kan een Ondernemer zijn die als hoofdaannemer met Onderaannemers inschrijft en hij kan een Combinatie van Ondernemers zijn die inschrijft. </w:t>
      </w:r>
    </w:p>
    <w:p w14:paraId="41F15021" w14:textId="77777777" w:rsidR="00A729DC" w:rsidRPr="00A76E79" w:rsidRDefault="00A729DC" w:rsidP="00A729DC"/>
    <w:p w14:paraId="619BEAF6" w14:textId="77777777" w:rsidR="00A729DC" w:rsidRPr="00A76E79" w:rsidRDefault="2A5C46EF" w:rsidP="00A729DC">
      <w:pPr>
        <w:rPr>
          <w:b/>
        </w:rPr>
      </w:pPr>
      <w:r w:rsidRPr="00A76E79">
        <w:rPr>
          <w:b/>
          <w:bCs/>
        </w:rPr>
        <w:t>Inschrijving</w:t>
      </w:r>
    </w:p>
    <w:p w14:paraId="3591CB91" w14:textId="77777777" w:rsidR="00A729DC" w:rsidRPr="00A76E79" w:rsidRDefault="2A5C46EF" w:rsidP="00A729DC">
      <w:r w:rsidRPr="00A76E79">
        <w:t>Een door Inschrijver ingediende offerte naar aanleiding van de in het Beschrijvend document vermelde opdracht.</w:t>
      </w:r>
    </w:p>
    <w:p w14:paraId="353B383E" w14:textId="77777777" w:rsidR="007A0519" w:rsidRPr="00A76E79" w:rsidRDefault="007A0519">
      <w:pPr>
        <w:spacing w:line="240" w:lineRule="auto"/>
        <w:rPr>
          <w:b/>
        </w:rPr>
      </w:pPr>
    </w:p>
    <w:p w14:paraId="3BE96FB3" w14:textId="6261FE86" w:rsidR="00A729DC" w:rsidRPr="00A76E79" w:rsidRDefault="2A5C46EF" w:rsidP="00A729DC">
      <w:pPr>
        <w:rPr>
          <w:b/>
        </w:rPr>
      </w:pPr>
      <w:r w:rsidRPr="00A76E79">
        <w:rPr>
          <w:b/>
          <w:bCs/>
        </w:rPr>
        <w:t xml:space="preserve">Inschrijvingsvoorschriften </w:t>
      </w:r>
    </w:p>
    <w:p w14:paraId="1D13F52D" w14:textId="646E3B8F" w:rsidR="00A729DC" w:rsidRPr="00A76E79" w:rsidRDefault="231D2AFA" w:rsidP="00A729DC">
      <w:r w:rsidRPr="00A76E79">
        <w:t xml:space="preserve">De voor deze aanbesteding in acht te nemen voorschriften voor deelname aan de aanbestedingsprocedure. </w:t>
      </w:r>
    </w:p>
    <w:p w14:paraId="30CED4EC" w14:textId="5C57AC6B" w:rsidR="231D2AFA" w:rsidRPr="00A76E79" w:rsidRDefault="231D2AFA" w:rsidP="231D2AFA"/>
    <w:p w14:paraId="361C845A" w14:textId="73EFD7D4" w:rsidR="00F832F6" w:rsidRPr="00A76E79" w:rsidRDefault="00F832F6" w:rsidP="00F832F6">
      <w:pPr>
        <w:rPr>
          <w:b/>
        </w:rPr>
      </w:pPr>
      <w:r w:rsidRPr="00A76E79">
        <w:rPr>
          <w:b/>
          <w:bCs/>
        </w:rPr>
        <w:t>inschrijvingsvoorwaarden</w:t>
      </w:r>
    </w:p>
    <w:p w14:paraId="7F0E4B0C" w14:textId="21009D56" w:rsidR="00F832F6" w:rsidRPr="00A76E79" w:rsidRDefault="00F832F6" w:rsidP="00F832F6">
      <w:r w:rsidRPr="00A76E79">
        <w:t xml:space="preserve">De voor deze aanbesteding in acht te nemen voorwaarden voor deelname aan de aanbestedingsprocedure. </w:t>
      </w:r>
    </w:p>
    <w:p w14:paraId="11A03CE3" w14:textId="77777777" w:rsidR="0050261D" w:rsidRPr="00A76E79" w:rsidRDefault="0050261D" w:rsidP="231D2AFA"/>
    <w:p w14:paraId="29BA8B1A" w14:textId="77777777" w:rsidR="0050261D" w:rsidRPr="00A76E79" w:rsidRDefault="0050261D" w:rsidP="0050261D">
      <w:pPr>
        <w:rPr>
          <w:b/>
        </w:rPr>
      </w:pPr>
      <w:r w:rsidRPr="00A76E79">
        <w:rPr>
          <w:b/>
        </w:rPr>
        <w:t>Klantervaringen</w:t>
      </w:r>
    </w:p>
    <w:p w14:paraId="74772448" w14:textId="1B65E386" w:rsidR="0050261D" w:rsidRPr="00A76E79" w:rsidRDefault="00C65729" w:rsidP="0050261D">
      <w:r>
        <w:t>K</w:t>
      </w:r>
      <w:r w:rsidR="0050261D" w:rsidRPr="00A76E79">
        <w:t xml:space="preserve">lantervaringen worden gedurende de totale duur van </w:t>
      </w:r>
      <w:r>
        <w:t>de opdracht</w:t>
      </w:r>
      <w:r w:rsidR="0050261D" w:rsidRPr="00A76E79">
        <w:t xml:space="preserve"> geïnventariseerd via bijv.  gebruikerspanels/focusgroepen ter verbetering van de kwaliteit van de dienstverlening.</w:t>
      </w:r>
    </w:p>
    <w:p w14:paraId="19B7D512" w14:textId="77777777" w:rsidR="0050261D" w:rsidRPr="00A76E79" w:rsidRDefault="0050261D" w:rsidP="0050261D"/>
    <w:p w14:paraId="3C75D135" w14:textId="77777777" w:rsidR="0050261D" w:rsidRPr="00A76E79" w:rsidRDefault="0050261D" w:rsidP="0050261D">
      <w:pPr>
        <w:rPr>
          <w:b/>
        </w:rPr>
      </w:pPr>
      <w:r w:rsidRPr="00A76E79">
        <w:rPr>
          <w:b/>
        </w:rPr>
        <w:t>Klantevredenheid</w:t>
      </w:r>
    </w:p>
    <w:p w14:paraId="0EE7A48A" w14:textId="77777777" w:rsidR="0050261D" w:rsidRPr="00A76E79" w:rsidRDefault="0050261D" w:rsidP="0050261D">
      <w:r w:rsidRPr="00A76E79">
        <w:t>De uitkomsten van klanttevredenheidsonderzoek (KTO).</w:t>
      </w:r>
    </w:p>
    <w:p w14:paraId="52267DF2" w14:textId="77777777" w:rsidR="0050261D" w:rsidRPr="00A76E79" w:rsidRDefault="0050261D" w:rsidP="231D2AFA"/>
    <w:p w14:paraId="21B18509" w14:textId="77777777" w:rsidR="00A729DC" w:rsidRPr="00A76E79" w:rsidRDefault="2A5C46EF" w:rsidP="00A729DC">
      <w:pPr>
        <w:rPr>
          <w:b/>
        </w:rPr>
      </w:pPr>
      <w:r w:rsidRPr="00A76E79">
        <w:rPr>
          <w:b/>
          <w:bCs/>
        </w:rPr>
        <w:t>Nota van inlichtingen</w:t>
      </w:r>
    </w:p>
    <w:p w14:paraId="200494DE" w14:textId="7D0CF43C" w:rsidR="00C65729" w:rsidRDefault="2A5C46EF" w:rsidP="009531C7">
      <w:r w:rsidRPr="00A76E79">
        <w:t xml:space="preserve">Document waarin de geanonimiseerde vragen en antwoorden op vragen van </w:t>
      </w:r>
      <w:r w:rsidR="00272556" w:rsidRPr="00A76E79">
        <w:t>geïnteresseerden zijn opgenomen</w:t>
      </w:r>
      <w:r w:rsidRPr="00A76E79">
        <w:t>, evenals eventuele wijzigingen van het Beschrijvend document en/of andere aanbestedingsdocumenten. De Nota van inlichtingen maakt integraal en bindend onderdeel uit van het Beschrijvend document en prevaleert boven het Beschrijvend document en/of andere aanbestedingsdocumenten.</w:t>
      </w:r>
    </w:p>
    <w:p w14:paraId="75029569" w14:textId="77777777" w:rsidR="009531C7" w:rsidRDefault="009531C7" w:rsidP="009531C7">
      <w:pPr>
        <w:rPr>
          <w:b/>
          <w:bCs/>
        </w:rPr>
      </w:pPr>
    </w:p>
    <w:p w14:paraId="08236F6E" w14:textId="7A90CC8F" w:rsidR="00A729DC" w:rsidRPr="00A76E79" w:rsidRDefault="2A5C46EF" w:rsidP="00A729DC">
      <w:pPr>
        <w:rPr>
          <w:b/>
        </w:rPr>
      </w:pPr>
      <w:r w:rsidRPr="00A76E79">
        <w:rPr>
          <w:b/>
          <w:bCs/>
        </w:rPr>
        <w:t>Onderaannemer</w:t>
      </w:r>
    </w:p>
    <w:p w14:paraId="52768EE0" w14:textId="6D85DD55" w:rsidR="00A729DC" w:rsidRPr="00A76E79" w:rsidRDefault="231D2AFA" w:rsidP="00A729DC">
      <w:r w:rsidRPr="00A76E79">
        <w:t xml:space="preserve">Een Ondernemer die in opdracht van opdrachtnemer, zonder voor hen in dienst te zijn, onderdelen van de aanbestede opdracht uitvoert. </w:t>
      </w:r>
    </w:p>
    <w:p w14:paraId="2953FEE5" w14:textId="77777777" w:rsidR="00A729DC" w:rsidRPr="00A76E79" w:rsidRDefault="00A729DC" w:rsidP="00A729DC"/>
    <w:p w14:paraId="166650AA" w14:textId="77777777" w:rsidR="00A729DC" w:rsidRPr="00A76E79" w:rsidRDefault="2A5C46EF" w:rsidP="00A729DC">
      <w:pPr>
        <w:rPr>
          <w:b/>
        </w:rPr>
      </w:pPr>
      <w:r w:rsidRPr="00A76E79">
        <w:rPr>
          <w:b/>
          <w:bCs/>
        </w:rPr>
        <w:t xml:space="preserve">Ondernemer </w:t>
      </w:r>
    </w:p>
    <w:p w14:paraId="6E314972" w14:textId="269F519A" w:rsidR="00A729DC" w:rsidRPr="00A76E79" w:rsidRDefault="2A5C46EF" w:rsidP="00A729DC">
      <w:r w:rsidRPr="00A76E79">
        <w:t>Een dienstverlener. Dit omvat elke natuurlijke of rechtspersoon, elk openbaar lichaam of elke combinatie van deze personen en/of lichamen die de levering diensten op de markt aanbiedt.</w:t>
      </w:r>
    </w:p>
    <w:p w14:paraId="73DB8363" w14:textId="77777777" w:rsidR="00A729DC" w:rsidRPr="00A76E79" w:rsidRDefault="00A729DC" w:rsidP="00A729DC"/>
    <w:p w14:paraId="474C593C" w14:textId="77777777" w:rsidR="00A729DC" w:rsidRPr="00A76E79" w:rsidRDefault="2A5C46EF" w:rsidP="00A729DC">
      <w:pPr>
        <w:rPr>
          <w:b/>
        </w:rPr>
      </w:pPr>
      <w:r w:rsidRPr="00A76E79">
        <w:rPr>
          <w:b/>
          <w:bCs/>
        </w:rPr>
        <w:t>Opdrachtgever</w:t>
      </w:r>
    </w:p>
    <w:p w14:paraId="57083EC4" w14:textId="67D064E8" w:rsidR="00A729DC" w:rsidRPr="00A76E79" w:rsidRDefault="00F832F6" w:rsidP="00A729DC">
      <w:r w:rsidRPr="00A76E79">
        <w:t xml:space="preserve">De rechtspersoon </w:t>
      </w:r>
      <w:r w:rsidR="231D2AFA" w:rsidRPr="00A76E79">
        <w:t>die de opdracht verleent.</w:t>
      </w:r>
    </w:p>
    <w:p w14:paraId="725CDB96" w14:textId="77777777" w:rsidR="00A729DC" w:rsidRPr="00A76E79" w:rsidRDefault="00A729DC" w:rsidP="00A729DC">
      <w:pPr>
        <w:rPr>
          <w:b/>
        </w:rPr>
      </w:pPr>
    </w:p>
    <w:p w14:paraId="6F610964" w14:textId="77777777" w:rsidR="00A729DC" w:rsidRPr="00A76E79" w:rsidRDefault="2A5C46EF" w:rsidP="00A729DC">
      <w:pPr>
        <w:rPr>
          <w:b/>
        </w:rPr>
      </w:pPr>
      <w:r w:rsidRPr="00A76E79">
        <w:rPr>
          <w:b/>
          <w:bCs/>
        </w:rPr>
        <w:t>Opdrachtnemer</w:t>
      </w:r>
    </w:p>
    <w:p w14:paraId="78B243ED" w14:textId="77777777" w:rsidR="00A729DC" w:rsidRPr="00A76E79" w:rsidRDefault="2A5C46EF" w:rsidP="00A729DC">
      <w:r w:rsidRPr="00A76E79">
        <w:t>De Inschrijver met wie, op basis van deze aanbesteding, een Overeenkomst is gesloten inzake onderhavige opdracht.</w:t>
      </w:r>
    </w:p>
    <w:p w14:paraId="69E4CC03" w14:textId="77777777" w:rsidR="00EE0AB1" w:rsidRPr="00A76E79" w:rsidRDefault="00EE0AB1" w:rsidP="00A729DC"/>
    <w:p w14:paraId="7820F6D5" w14:textId="77777777" w:rsidR="00BC028A" w:rsidRDefault="00BC028A" w:rsidP="00A729DC">
      <w:pPr>
        <w:rPr>
          <w:b/>
          <w:bCs/>
        </w:rPr>
      </w:pPr>
    </w:p>
    <w:p w14:paraId="23AA4F0E" w14:textId="77777777" w:rsidR="00BC028A" w:rsidRDefault="00BC028A" w:rsidP="00A729DC">
      <w:pPr>
        <w:rPr>
          <w:b/>
          <w:bCs/>
        </w:rPr>
      </w:pPr>
    </w:p>
    <w:p w14:paraId="0973851B" w14:textId="57A7815C" w:rsidR="00A729DC" w:rsidRPr="00A76E79" w:rsidRDefault="00BC028A" w:rsidP="00A729DC">
      <w:pPr>
        <w:rPr>
          <w:b/>
        </w:rPr>
      </w:pPr>
      <w:r>
        <w:rPr>
          <w:b/>
          <w:bCs/>
        </w:rPr>
        <w:lastRenderedPageBreak/>
        <w:t>O</w:t>
      </w:r>
      <w:r w:rsidR="2A5C46EF" w:rsidRPr="00A76E79">
        <w:rPr>
          <w:b/>
          <w:bCs/>
        </w:rPr>
        <w:t>penbare aanbesteding</w:t>
      </w:r>
    </w:p>
    <w:p w14:paraId="2FC61382" w14:textId="2D351CD8" w:rsidR="00A729DC" w:rsidRPr="00A76E79" w:rsidRDefault="231D2AFA" w:rsidP="00A729DC">
      <w:r w:rsidRPr="00A76E79">
        <w:t>De procedure waarbij alle belangstellende Ondernemers mogen inschrijven op deze aanbesteding om mee te dingen naar de gunning van deze opdracht.</w:t>
      </w:r>
    </w:p>
    <w:p w14:paraId="5CE72CA1" w14:textId="77777777" w:rsidR="00F12AF0" w:rsidRPr="00A76E79" w:rsidRDefault="00F12AF0" w:rsidP="00A729DC"/>
    <w:p w14:paraId="2BA8047E" w14:textId="15EB5BA7" w:rsidR="00F12AF0" w:rsidRPr="00A76E79" w:rsidRDefault="231D2AFA" w:rsidP="00F12AF0">
      <w:pPr>
        <w:rPr>
          <w:b/>
        </w:rPr>
      </w:pPr>
      <w:r w:rsidRPr="00A76E79">
        <w:rPr>
          <w:b/>
          <w:bCs/>
        </w:rPr>
        <w:t>Overeenkomst</w:t>
      </w:r>
    </w:p>
    <w:p w14:paraId="67C10DBE" w14:textId="504B9542" w:rsidR="00F12AF0" w:rsidRPr="00A76E79" w:rsidRDefault="231D2AFA" w:rsidP="00F12AF0">
      <w:r w:rsidRPr="00A76E79">
        <w:t xml:space="preserve">De overeenkomst die naar aanleiding van deze aanbesteding is gesloten tussen </w:t>
      </w:r>
    </w:p>
    <w:p w14:paraId="74392629" w14:textId="75173B41" w:rsidR="00F12AF0" w:rsidRPr="00A76E79" w:rsidRDefault="2A5C46EF" w:rsidP="00F12AF0">
      <w:r w:rsidRPr="00A76E79">
        <w:t xml:space="preserve">Opdrachtgever en Opdrachtnemer met als doel gedurende een </w:t>
      </w:r>
      <w:r w:rsidR="00C65729">
        <w:t>overeengekomen p</w:t>
      </w:r>
      <w:r w:rsidRPr="00A76E79">
        <w:t xml:space="preserve">eriode de </w:t>
      </w:r>
    </w:p>
    <w:p w14:paraId="5549A80D" w14:textId="17CF4E81" w:rsidR="00B24AC7" w:rsidRPr="00A76E79" w:rsidRDefault="2A5C46EF" w:rsidP="00B24AC7">
      <w:pPr>
        <w:rPr>
          <w:rFonts w:eastAsiaTheme="minorBidi" w:cstheme="minorBidi"/>
          <w:b/>
          <w:bCs/>
          <w:color w:val="0000FF"/>
        </w:rPr>
      </w:pPr>
      <w:r w:rsidRPr="00A76E79">
        <w:t xml:space="preserve">voorwaarden vast te leggen inzake de uitvoering van </w:t>
      </w:r>
      <w:r w:rsidR="00C65729">
        <w:t>het vervoer.</w:t>
      </w:r>
      <w:r w:rsidRPr="00A76E79">
        <w:rPr>
          <w:rFonts w:eastAsiaTheme="minorBidi" w:cstheme="minorBidi"/>
          <w:b/>
          <w:bCs/>
          <w:color w:val="0000FF"/>
        </w:rPr>
        <w:t xml:space="preserve"> </w:t>
      </w:r>
    </w:p>
    <w:p w14:paraId="22C2CC01" w14:textId="77777777" w:rsidR="00B24AC7" w:rsidRPr="00A76E79" w:rsidRDefault="00B24AC7" w:rsidP="00B24AC7">
      <w:pPr>
        <w:rPr>
          <w:rStyle w:val="normaltextrun"/>
          <w:rFonts w:cs="Segoe UI"/>
          <w:b/>
          <w:bCs/>
        </w:rPr>
      </w:pPr>
    </w:p>
    <w:p w14:paraId="4C0BD6E7" w14:textId="77777777" w:rsidR="00B24AC7" w:rsidRPr="00A76E79" w:rsidRDefault="2A5C46EF" w:rsidP="00B24AC7">
      <w:pPr>
        <w:rPr>
          <w:rStyle w:val="eop"/>
          <w:rFonts w:cs="Segoe UI"/>
        </w:rPr>
      </w:pPr>
      <w:r w:rsidRPr="00A76E79">
        <w:rPr>
          <w:rStyle w:val="normaltextrun"/>
          <w:rFonts w:eastAsia="Segoe UI" w:cs="Segoe UI"/>
          <w:b/>
          <w:bCs/>
        </w:rPr>
        <w:t>Rit</w:t>
      </w:r>
      <w:r w:rsidRPr="00A76E79">
        <w:rPr>
          <w:rStyle w:val="eop"/>
          <w:rFonts w:eastAsia="Segoe UI" w:cs="Segoe UI"/>
        </w:rPr>
        <w:t> </w:t>
      </w:r>
    </w:p>
    <w:p w14:paraId="534C5D8F" w14:textId="16D4301F" w:rsidR="00B24AC7" w:rsidRPr="00A76E79" w:rsidRDefault="231D2AFA" w:rsidP="00B24AC7">
      <w:pPr>
        <w:rPr>
          <w:rFonts w:eastAsiaTheme="minorBidi" w:cstheme="minorBidi"/>
          <w:b/>
          <w:bCs/>
          <w:color w:val="0000FF"/>
        </w:rPr>
      </w:pPr>
      <w:r w:rsidRPr="00A76E79">
        <w:rPr>
          <w:rStyle w:val="normaltextrun"/>
          <w:rFonts w:eastAsia="Segoe UI" w:cs="Segoe UI"/>
        </w:rPr>
        <w:t xml:space="preserve">Het deel van de route en de tijdsduur vanaf waar de reiziger het vervoermiddel van opdrachtnemer betreedt tot het punt waar deze reiziger het vervoermiddel weer verlaat. In geval van gecombineerde ritten betreft dit het deel van de route en tijdsduur vanaf het moment dat de eerste reiziger het vervoermiddel van opdrachtnemer betreedt tot het punt waar de laatste reiziger het vervoermiddel weer verlaat. </w:t>
      </w:r>
    </w:p>
    <w:p w14:paraId="2DEFAA9A" w14:textId="77777777" w:rsidR="00B24AC7" w:rsidRPr="00A76E79" w:rsidRDefault="00B24AC7" w:rsidP="00A729DC"/>
    <w:p w14:paraId="555AF5F5" w14:textId="77777777" w:rsidR="00A729DC" w:rsidRPr="00A76E79" w:rsidRDefault="2A5C46EF" w:rsidP="00A729DC">
      <w:pPr>
        <w:rPr>
          <w:b/>
        </w:rPr>
      </w:pPr>
      <w:r w:rsidRPr="00A76E79">
        <w:rPr>
          <w:b/>
          <w:bCs/>
        </w:rPr>
        <w:t>Uitsluitingsgrond</w:t>
      </w:r>
    </w:p>
    <w:p w14:paraId="1D9A9D89" w14:textId="22611073" w:rsidR="00A729DC" w:rsidRPr="00A76E79" w:rsidRDefault="231D2AFA" w:rsidP="00A729DC">
      <w:r w:rsidRPr="00A76E79">
        <w:t>Kwalitatieve maatstaven (criteria) die zien op omstandigheden die de (persoon van de) Inschrijver betreffen en die diens uitsluiting van deelname aan de aanbestedingsprocedure kunnen rechtvaardigen.</w:t>
      </w:r>
    </w:p>
    <w:p w14:paraId="1A37CE31" w14:textId="77777777" w:rsidR="00A24ED3" w:rsidRPr="00A76E79" w:rsidRDefault="00A24ED3" w:rsidP="00A729DC"/>
    <w:p w14:paraId="11D871EB" w14:textId="4FB060BC" w:rsidR="00A24ED3" w:rsidRPr="00A76E79" w:rsidRDefault="0058156F" w:rsidP="00A24ED3">
      <w:pPr>
        <w:rPr>
          <w:b/>
        </w:rPr>
      </w:pPr>
      <w:r>
        <w:rPr>
          <w:b/>
          <w:bCs/>
        </w:rPr>
        <w:t>Doelgroepenvervoer</w:t>
      </w:r>
    </w:p>
    <w:p w14:paraId="64D31BA5" w14:textId="2D223018" w:rsidR="00A24ED3" w:rsidRPr="00A76E79" w:rsidRDefault="00A24ED3" w:rsidP="00A729DC">
      <w:r w:rsidRPr="00A76E79">
        <w:t xml:space="preserve">Gecontracteerd vervoer ten behoeve van personen die op basis van indicatie recht hebben op vervoer. </w:t>
      </w:r>
    </w:p>
    <w:p w14:paraId="4F9A48F7" w14:textId="516B459E" w:rsidR="003C209A" w:rsidRPr="00A76E79" w:rsidRDefault="003C209A" w:rsidP="009531C7">
      <w:pPr>
        <w:pStyle w:val="Kop1"/>
      </w:pPr>
      <w:bookmarkStart w:id="14" w:name="_Toc463510446"/>
      <w:bookmarkStart w:id="15" w:name="_Toc474910807"/>
      <w:r w:rsidRPr="00A76E79">
        <w:lastRenderedPageBreak/>
        <w:t xml:space="preserve">Beschrijving </w:t>
      </w:r>
      <w:bookmarkEnd w:id="7"/>
      <w:bookmarkEnd w:id="8"/>
      <w:bookmarkEnd w:id="9"/>
      <w:r w:rsidRPr="00A76E79">
        <w:t>opdracht</w:t>
      </w:r>
      <w:bookmarkEnd w:id="10"/>
      <w:bookmarkEnd w:id="11"/>
      <w:bookmarkEnd w:id="12"/>
      <w:bookmarkEnd w:id="13"/>
      <w:bookmarkEnd w:id="14"/>
      <w:bookmarkEnd w:id="15"/>
    </w:p>
    <w:p w14:paraId="6CEE0E69" w14:textId="34BADA2D" w:rsidR="003C209A" w:rsidRPr="00A76E79" w:rsidRDefault="00715824" w:rsidP="009531C7">
      <w:pPr>
        <w:pStyle w:val="Kop2"/>
      </w:pPr>
      <w:bookmarkStart w:id="16" w:name="_Toc169509992"/>
      <w:bookmarkStart w:id="17" w:name="_Toc169510100"/>
      <w:bookmarkStart w:id="18" w:name="_Toc191442186"/>
      <w:bookmarkStart w:id="19" w:name="_Toc197228365"/>
      <w:bookmarkStart w:id="20" w:name="_Ref218312557"/>
      <w:bookmarkStart w:id="21" w:name="_Ref218312620"/>
      <w:bookmarkStart w:id="22" w:name="_Toc463510447"/>
      <w:bookmarkStart w:id="23" w:name="_Toc474910808"/>
      <w:r w:rsidRPr="00A76E79">
        <w:t>Inleiding en do</w:t>
      </w:r>
      <w:r w:rsidR="003C209A" w:rsidRPr="00A76E79">
        <w:t>el van de aanbesteding</w:t>
      </w:r>
      <w:bookmarkEnd w:id="16"/>
      <w:bookmarkEnd w:id="17"/>
      <w:bookmarkEnd w:id="18"/>
      <w:bookmarkEnd w:id="19"/>
      <w:bookmarkEnd w:id="20"/>
      <w:bookmarkEnd w:id="21"/>
      <w:bookmarkEnd w:id="22"/>
      <w:bookmarkEnd w:id="23"/>
    </w:p>
    <w:p w14:paraId="03ABB474" w14:textId="47CA4844" w:rsidR="00FA305E" w:rsidRPr="00A76E79" w:rsidRDefault="2A5C46EF" w:rsidP="00FA305E">
      <w:pPr>
        <w:rPr>
          <w:rFonts w:cs="Lucida Sans Unicode"/>
        </w:rPr>
      </w:pPr>
      <w:r w:rsidRPr="00A76E79">
        <w:rPr>
          <w:rFonts w:eastAsiaTheme="minorBidi" w:cstheme="minorBidi"/>
          <w:b/>
          <w:bCs/>
          <w:color w:val="0000FF"/>
        </w:rPr>
        <w:t>&lt;naam Aanbestedende dienst&gt;</w:t>
      </w:r>
      <w:r w:rsidRPr="00A76E79">
        <w:rPr>
          <w:rFonts w:eastAsiaTheme="minorBidi" w:cstheme="minorBidi"/>
        </w:rPr>
        <w:t xml:space="preserve"> (hierna: Aanbestedende dienst) is voornemens </w:t>
      </w:r>
      <w:r w:rsidRPr="00A76E79">
        <w:rPr>
          <w:rFonts w:eastAsiaTheme="minorBidi" w:cstheme="minorBidi"/>
          <w:b/>
          <w:bCs/>
          <w:color w:val="0000FF"/>
        </w:rPr>
        <w:t>&lt;aantal&gt;</w:t>
      </w:r>
      <w:r w:rsidRPr="00A76E79">
        <w:rPr>
          <w:rFonts w:eastAsiaTheme="minorBidi" w:cstheme="minorBidi"/>
        </w:rPr>
        <w:t xml:space="preserve"> (Raam)overeenkomst</w:t>
      </w:r>
      <w:r w:rsidRPr="00A76E79">
        <w:rPr>
          <w:rFonts w:eastAsiaTheme="minorBidi" w:cstheme="minorBidi"/>
          <w:b/>
          <w:bCs/>
          <w:color w:val="0000FF"/>
        </w:rPr>
        <w:t xml:space="preserve">&lt;en&gt; </w:t>
      </w:r>
      <w:r w:rsidRPr="00A76E79">
        <w:rPr>
          <w:rFonts w:eastAsiaTheme="minorBidi" w:cstheme="minorBidi"/>
        </w:rPr>
        <w:t xml:space="preserve">af te sluiten met betrekking tot </w:t>
      </w:r>
      <w:r w:rsidR="0058156F">
        <w:rPr>
          <w:rFonts w:eastAsiaTheme="minorBidi" w:cstheme="minorBidi"/>
        </w:rPr>
        <w:t>Doelgroepenvervoer</w:t>
      </w:r>
      <w:r w:rsidRPr="00A76E79">
        <w:rPr>
          <w:rFonts w:eastAsiaTheme="minorBidi" w:cstheme="minorBidi"/>
        </w:rPr>
        <w:t xml:space="preserve">. Aanbestedende dienst is voornemens om aan </w:t>
      </w:r>
      <w:r w:rsidRPr="00A76E79">
        <w:rPr>
          <w:rFonts w:eastAsiaTheme="minorBidi" w:cstheme="minorBidi"/>
          <w:b/>
          <w:bCs/>
          <w:color w:val="0000FF"/>
        </w:rPr>
        <w:t>&lt;aantal</w:t>
      </w:r>
      <w:r w:rsidRPr="00A76E79">
        <w:rPr>
          <w:rFonts w:eastAsiaTheme="minorBidi" w:cstheme="minorBidi"/>
        </w:rPr>
        <w:t>&gt; Inschrijver</w:t>
      </w:r>
      <w:r w:rsidRPr="00A76E79">
        <w:rPr>
          <w:rFonts w:eastAsiaTheme="minorBidi" w:cstheme="minorBidi"/>
          <w:b/>
          <w:bCs/>
          <w:color w:val="0000FF"/>
        </w:rPr>
        <w:t>&lt;s&gt;</w:t>
      </w:r>
      <w:r w:rsidRPr="00A76E79">
        <w:rPr>
          <w:rFonts w:eastAsiaTheme="minorBidi" w:cstheme="minorBidi"/>
        </w:rPr>
        <w:t xml:space="preserve"> de opdracht te gunnen. De opdracht wordt gegund aan de Inschrijver met de beste prijs-kwaliteit verhouding (Beste PKV), waarbij naast de prijs ook kwalitatieve aspecten beoordeeld worden. In hoofdstuk 7 'Lijst van wensen' zijn de verschillende wensen en hun weging gegeven. </w:t>
      </w:r>
    </w:p>
    <w:p w14:paraId="6D36859A" w14:textId="77777777" w:rsidR="000D0B34" w:rsidRPr="00A76E79" w:rsidRDefault="000D0B34" w:rsidP="00FA305E">
      <w:pPr>
        <w:rPr>
          <w:rFonts w:cs="Lucida Sans Unicode"/>
        </w:rPr>
      </w:pPr>
    </w:p>
    <w:p w14:paraId="13FDCC1E" w14:textId="0C971870" w:rsidR="0050261D" w:rsidRPr="00A76E79" w:rsidRDefault="0050261D" w:rsidP="00FA305E">
      <w:pPr>
        <w:rPr>
          <w:rFonts w:cs="Lucida Sans Unicode"/>
        </w:rPr>
      </w:pPr>
      <w:r w:rsidRPr="00A76E79">
        <w:rPr>
          <w:rFonts w:cstheme="minorHAnsi"/>
          <w:b/>
          <w:noProof/>
          <w:color w:val="0000FF"/>
        </w:rPr>
        <mc:AlternateContent>
          <mc:Choice Requires="wps">
            <w:drawing>
              <wp:inline distT="0" distB="0" distL="0" distR="0" wp14:anchorId="1B912F12" wp14:editId="20FB634A">
                <wp:extent cx="5692140" cy="1404620"/>
                <wp:effectExtent l="0" t="0" r="22860" b="23495"/>
                <wp:docPr id="1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59F6DDC5" w14:textId="44F7733B" w:rsidR="00547D34" w:rsidRPr="00BB5C7F" w:rsidRDefault="00547D34" w:rsidP="0050261D">
                            <w:pPr>
                              <w:rPr>
                                <w:rFonts w:eastAsia="Calibri"/>
                              </w:rPr>
                            </w:pPr>
                            <w:r>
                              <w:rPr>
                                <w:rFonts w:eastAsia="Calibri"/>
                              </w:rPr>
                              <w:t xml:space="preserve">Dit modelbestek gaat uit van een Europese aanbesteding volgens de openbare procedure. Afhankelijk van de specifieke omstandigheden van de aanbestedende dient kan uiteraard ook worden gekozen voor andere procedures. In dat geval is het aan te raden de overwegingen uit dit modelbestek in ogenschouw te nemen. </w:t>
                            </w:r>
                          </w:p>
                        </w:txbxContent>
                      </wps:txbx>
                      <wps:bodyPr rot="0" vert="horz" wrap="square" lIns="91440" tIns="45720" rIns="91440" bIns="45720" anchor="t" anchorCtr="0">
                        <a:spAutoFit/>
                      </wps:bodyPr>
                    </wps:wsp>
                  </a:graphicData>
                </a:graphic>
              </wp:inline>
            </w:drawing>
          </mc:Choice>
          <mc:Fallback>
            <w:pict>
              <v:shape w14:anchorId="1B912F12" id="_x0000_s1027"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" fillcolor="#d8d8d8 [2732]">
                <v:textbox style="mso-fit-shape-to-text:t">
                  <w:txbxContent>
                    <w:p w14:paraId="59F6DDC5" w14:textId="44F7733B" w:rsidR="00547D34" w:rsidRPr="00BB5C7F" w:rsidRDefault="00547D34" w:rsidP="0050261D">
                      <w:pPr>
                        <w:rPr>
                          <w:rFonts w:eastAsia="Calibri"/>
                        </w:rPr>
                      </w:pPr>
                      <w:r>
                        <w:rPr>
                          <w:rFonts w:eastAsia="Calibri"/>
                        </w:rPr>
                        <w:t xml:space="preserve">Dit modelbestek gaat uit van een Europese aanbesteding volgens de openbare procedure. Afhankelijk van de specifieke omstandigheden van de aanbestedende dient kan uiteraard ook worden gekozen voor andere procedures. In dat geval is het aan te raden de overwegingen uit dit modelbestek in ogenschouw te nemen. </w:t>
                      </w:r>
                    </w:p>
                  </w:txbxContent>
                </v:textbox>
                <w10:anchorlock/>
              </v:shape>
            </w:pict>
          </mc:Fallback>
        </mc:AlternateContent>
      </w:r>
    </w:p>
    <w:p w14:paraId="0A8C5B0A" w14:textId="77777777" w:rsidR="0050261D" w:rsidRPr="00DB1F5D" w:rsidRDefault="0050261D" w:rsidP="00FA305E">
      <w:pPr>
        <w:rPr>
          <w:rFonts w:cs="Lucida Sans Unicode"/>
        </w:rPr>
      </w:pPr>
    </w:p>
    <w:p w14:paraId="5FB05F60" w14:textId="77777777" w:rsidR="00E21D73" w:rsidRPr="00542C37" w:rsidRDefault="1071919D" w:rsidP="00FA305E">
      <w:r w:rsidRPr="00AC3FFE">
        <w:rPr>
          <w:rFonts w:eastAsiaTheme="minorBidi" w:cstheme="minorBidi"/>
        </w:rPr>
        <w:t xml:space="preserve">Gekozen is voor een Europese aanbesteding volgens de openbare procedure. Bij deze procedure kunnen alle belangstellende Ondernemers, naar aanleiding van de publicatie van de betreffende opdracht door het Bureau voor publicaties van de Europese Unie, het Beschrijvend document met eventuele bijlagen downloaden en een Inschrijving doen. De documenten voor deze aanbesteding worden beschikbaar gesteld via </w:t>
      </w:r>
      <w:proofErr w:type="spellStart"/>
      <w:r w:rsidRPr="00AC3FFE">
        <w:rPr>
          <w:rFonts w:eastAsiaTheme="minorBidi" w:cstheme="minorBidi"/>
        </w:rPr>
        <w:t>TenderNed</w:t>
      </w:r>
      <w:proofErr w:type="spellEnd"/>
      <w:r w:rsidRPr="00AC3FFE">
        <w:rPr>
          <w:rFonts w:eastAsiaTheme="minorBidi" w:cstheme="minorBidi"/>
        </w:rPr>
        <w:t>.</w:t>
      </w:r>
    </w:p>
    <w:p w14:paraId="0C47DE97" w14:textId="5EAC2911" w:rsidR="00F02E65" w:rsidRPr="00542C37" w:rsidRDefault="00F02E65" w:rsidP="009531C7">
      <w:pPr>
        <w:pStyle w:val="Kop2"/>
      </w:pPr>
      <w:bookmarkStart w:id="24" w:name="_Toc463510448"/>
      <w:bookmarkStart w:id="25" w:name="_Toc474910809"/>
      <w:bookmarkStart w:id="26" w:name="_Toc169509994"/>
      <w:bookmarkStart w:id="27" w:name="_Toc169510102"/>
      <w:bookmarkStart w:id="28" w:name="_Toc191442188"/>
      <w:bookmarkStart w:id="29" w:name="_Toc197228367"/>
      <w:r w:rsidRPr="00542C37">
        <w:t>Beschrijving van de opdracht</w:t>
      </w:r>
      <w:bookmarkEnd w:id="24"/>
      <w:bookmarkEnd w:id="25"/>
    </w:p>
    <w:p w14:paraId="3C32EBDF" w14:textId="6308A81E" w:rsidR="00AF63B6" w:rsidRPr="0048553F" w:rsidRDefault="00AF63B6" w:rsidP="009531C7">
      <w:pPr>
        <w:pStyle w:val="Kop3"/>
        <w:numPr>
          <w:ilvl w:val="2"/>
          <w:numId w:val="34"/>
        </w:numPr>
      </w:pPr>
      <w:bookmarkStart w:id="30" w:name="_Toc468197340"/>
      <w:bookmarkStart w:id="31" w:name="_Toc474910810"/>
      <w:bookmarkStart w:id="32" w:name="_Toc169509996"/>
      <w:bookmarkStart w:id="33" w:name="_Toc169510104"/>
      <w:bookmarkStart w:id="34" w:name="_Toc191442190"/>
      <w:bookmarkStart w:id="35" w:name="_Toc197228370"/>
      <w:bookmarkStart w:id="36" w:name="_Ref218311575"/>
      <w:bookmarkStart w:id="37" w:name="_Ref218311610"/>
      <w:bookmarkStart w:id="38" w:name="_Ref218311638"/>
      <w:bookmarkStart w:id="39" w:name="_Ref218311651"/>
      <w:bookmarkStart w:id="40" w:name="_Ref218311694"/>
      <w:bookmarkStart w:id="41" w:name="_Ref218311916"/>
      <w:bookmarkStart w:id="42" w:name="_Ref218311930"/>
      <w:bookmarkStart w:id="43" w:name="_Ref218311951"/>
      <w:bookmarkStart w:id="44" w:name="_Ref218313096"/>
      <w:bookmarkStart w:id="45" w:name="_Ref218313104"/>
      <w:bookmarkStart w:id="46" w:name="_Ref218313132"/>
      <w:bookmarkStart w:id="47" w:name="_Ref218319931"/>
      <w:bookmarkStart w:id="48" w:name="_Ref218319963"/>
      <w:bookmarkStart w:id="49" w:name="_Ref224289711"/>
      <w:bookmarkStart w:id="50" w:name="_Ref224289865"/>
      <w:bookmarkStart w:id="51" w:name="_Toc197228368"/>
      <w:r w:rsidRPr="0048553F">
        <w:t xml:space="preserve">Beschrijving van de huidige situatie </w:t>
      </w:r>
      <w:r w:rsidR="0058156F">
        <w:t>doelgroepenvervoer</w:t>
      </w:r>
      <w:bookmarkEnd w:id="30"/>
      <w:bookmarkEnd w:id="31"/>
    </w:p>
    <w:p w14:paraId="317205D8" w14:textId="4C0809D9" w:rsidR="0050261D" w:rsidRPr="00A76E79" w:rsidRDefault="0050261D" w:rsidP="00923DE8">
      <w:r w:rsidRPr="00A76E79">
        <w:rPr>
          <w:rFonts w:cstheme="minorHAnsi"/>
          <w:b/>
          <w:noProof/>
          <w:color w:val="0000FF"/>
        </w:rPr>
        <mc:AlternateContent>
          <mc:Choice Requires="wps">
            <w:drawing>
              <wp:inline distT="0" distB="0" distL="0" distR="0" wp14:anchorId="6B6EACBC" wp14:editId="7D63A562">
                <wp:extent cx="5692140" cy="1404620"/>
                <wp:effectExtent l="0" t="0" r="22860" b="25400"/>
                <wp:docPr id="1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302FA31E" w14:textId="164A69CB" w:rsidR="00547D34" w:rsidRPr="00BB5C7F" w:rsidRDefault="00547D34" w:rsidP="0050261D">
                            <w:pPr>
                              <w:rPr>
                                <w:rFonts w:eastAsia="Calibri"/>
                              </w:rPr>
                            </w:pPr>
                            <w:r>
                              <w:rPr>
                                <w:rFonts w:eastAsia="Calibri"/>
                              </w:rPr>
                              <w:t xml:space="preserve">Iedere aanbestedende dienst zal de aanbesteding starten vanuit een andere huidige situatie. In deze paragraaf is een voorstel gegeven voor een gemeentelijke organisatie. Dit dient uiteraard ingevuld te worden naar de eigen organisatie waarin bijvoorbeeld ook WIA, </w:t>
                            </w:r>
                            <w:proofErr w:type="spellStart"/>
                            <w:r>
                              <w:t>Wlz</w:t>
                            </w:r>
                            <w:proofErr w:type="spellEnd"/>
                            <w:r>
                              <w:t xml:space="preserve">, </w:t>
                            </w:r>
                            <w:proofErr w:type="spellStart"/>
                            <w:r>
                              <w:t>Valys</w:t>
                            </w:r>
                            <w:proofErr w:type="spellEnd"/>
                            <w:r>
                              <w:t xml:space="preserve"> en zittend ziekenvervoer onderdeel kunnen uitmaken van de omvang. </w:t>
                            </w:r>
                          </w:p>
                        </w:txbxContent>
                      </wps:txbx>
                      <wps:bodyPr rot="0" vert="horz" wrap="square" lIns="91440" tIns="45720" rIns="91440" bIns="45720" anchor="t" anchorCtr="0">
                        <a:spAutoFit/>
                      </wps:bodyPr>
                    </wps:wsp>
                  </a:graphicData>
                </a:graphic>
              </wp:inline>
            </w:drawing>
          </mc:Choice>
          <mc:Fallback>
            <w:pict>
              <v:shape w14:anchorId="6B6EACBC" id="_x0000_s1028"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" fillcolor="#d8d8d8 [2732]">
                <v:textbox style="mso-fit-shape-to-text:t">
                  <w:txbxContent>
                    <w:p w14:paraId="302FA31E" w14:textId="164A69CB" w:rsidR="00547D34" w:rsidRPr="00BB5C7F" w:rsidRDefault="00547D34" w:rsidP="0050261D">
                      <w:pPr>
                        <w:rPr>
                          <w:rFonts w:eastAsia="Calibri"/>
                        </w:rPr>
                      </w:pPr>
                      <w:r>
                        <w:rPr>
                          <w:rFonts w:eastAsia="Calibri"/>
                        </w:rPr>
                        <w:t xml:space="preserve">Iedere aanbestedende dienst zal de aanbesteding starten vanuit een andere huidige situatie. In deze paragraaf is een voorstel gegeven voor een gemeentelijke organisatie. Dit dient uiteraard ingevuld te worden naar de eigen organisatie waarin bijvoorbeeld ook WIA, </w:t>
                      </w:r>
                      <w:proofErr w:type="spellStart"/>
                      <w:r>
                        <w:t>Wlz</w:t>
                      </w:r>
                      <w:proofErr w:type="spellEnd"/>
                      <w:r>
                        <w:t xml:space="preserve">, </w:t>
                      </w:r>
                      <w:proofErr w:type="spellStart"/>
                      <w:r>
                        <w:t>Valys</w:t>
                      </w:r>
                      <w:proofErr w:type="spellEnd"/>
                      <w:r>
                        <w:t xml:space="preserve"> en zittend ziekenvervoer onderdeel kunnen uitmaken van de omvang. </w:t>
                      </w:r>
                    </w:p>
                  </w:txbxContent>
                </v:textbox>
                <w10:anchorlock/>
              </v:shape>
            </w:pict>
          </mc:Fallback>
        </mc:AlternateContent>
      </w:r>
    </w:p>
    <w:p w14:paraId="7E56F1ED" w14:textId="77777777" w:rsidR="0050261D" w:rsidRPr="00DB1F5D" w:rsidRDefault="0050261D" w:rsidP="00923DE8"/>
    <w:p w14:paraId="088F9984" w14:textId="1CC7DDCC" w:rsidR="00AF63B6" w:rsidRPr="00542C37" w:rsidRDefault="1071919D" w:rsidP="00923DE8">
      <w:r w:rsidRPr="00AC3FFE">
        <w:t>Met de invoering van de Participatiewet, de overgang van taken uit de AWBZ naar de W</w:t>
      </w:r>
      <w:r w:rsidR="0023221C">
        <w:t>MO</w:t>
      </w:r>
      <w:r w:rsidRPr="00AC3FFE">
        <w:t>, en de overname van de Jeugdzorg worden de gemeenten in de komende jaren verantwoordelijk voor alle maatschappelijke ondersteuning en niet-medische zorg aan haar burgers. Daarmee h</w:t>
      </w:r>
      <w:r w:rsidRPr="00542C37">
        <w:t xml:space="preserve">eeft het Rijk besloten de bestuurlijke en financiële verantwoordelijkheid voor alle maatschappelijke ondersteuning en niet-medische zorg aan haar burgers, onder te brengen bij één overheid. </w:t>
      </w:r>
    </w:p>
    <w:p w14:paraId="080105B8" w14:textId="77777777" w:rsidR="00AF63B6" w:rsidRPr="0048553F" w:rsidRDefault="2A5C46EF" w:rsidP="00923DE8">
      <w:r w:rsidRPr="00542C37">
        <w:t xml:space="preserve">Om de ingeboekte bezuinigingen van het Rijk te kunnen realiseren, is een ‘transformatie’ nodig naar een nieuw stelsel voor zorg, met als doel “het versterken van het sociale netwerk en de zelfredzaamheid van burgers en het bieden van steun en hulp in de eigen omgeving”. </w:t>
      </w:r>
    </w:p>
    <w:p w14:paraId="2A451021" w14:textId="30ECA338" w:rsidR="00AF63B6" w:rsidRPr="00A76E79" w:rsidRDefault="1071919D" w:rsidP="00923DE8">
      <w:r w:rsidRPr="00DD75C0">
        <w:t>De decentralisaties hebben ook gevolgen voor de ver</w:t>
      </w:r>
      <w:r w:rsidRPr="00A76E79">
        <w:t xml:space="preserve">voerstaken van gemeenten. Gemeenten </w:t>
      </w:r>
      <w:r w:rsidR="00BB5C7F" w:rsidRPr="00A76E79">
        <w:t>waren</w:t>
      </w:r>
      <w:r w:rsidRPr="00A76E79">
        <w:t xml:space="preserve"> al nu verantwoordelijk voor leerlingen-, </w:t>
      </w:r>
      <w:proofErr w:type="spellStart"/>
      <w:r w:rsidRPr="00A76E79">
        <w:t>Wsw</w:t>
      </w:r>
      <w:proofErr w:type="spellEnd"/>
      <w:r w:rsidRPr="00A76E79">
        <w:t>- en W</w:t>
      </w:r>
      <w:r w:rsidR="0023221C">
        <w:t>MO</w:t>
      </w:r>
      <w:r w:rsidRPr="00A76E79">
        <w:t>-vervoer. Daar</w:t>
      </w:r>
      <w:r w:rsidR="00BB5C7F" w:rsidRPr="00A76E79">
        <w:t xml:space="preserve"> zijn </w:t>
      </w:r>
      <w:r w:rsidRPr="00A76E79">
        <w:t>de vervoerscomponent van de huidige AWBZ-functie Begeleiding en vervoer in het kader van de jeugdzorg bij</w:t>
      </w:r>
      <w:r w:rsidR="00BB5C7F" w:rsidRPr="00A76E79">
        <w:t xml:space="preserve"> gekomen</w:t>
      </w:r>
      <w:r w:rsidRPr="00A76E79">
        <w:t xml:space="preserve">. De nieuwe vervoerstaken zijn complex. Ook neemt de totale vervoersstroom toe. Samenwerking, </w:t>
      </w:r>
      <w:r w:rsidR="00A32927">
        <w:t>efficiency</w:t>
      </w:r>
      <w:r w:rsidRPr="00A76E79">
        <w:t xml:space="preserve"> en het centraal stellen van de klant zijn de sleutelwoorden.</w:t>
      </w:r>
    </w:p>
    <w:p w14:paraId="368882E1" w14:textId="77777777" w:rsidR="00AF63B6" w:rsidRPr="00A76E79" w:rsidRDefault="2A5C46EF" w:rsidP="009531C7">
      <w:pPr>
        <w:pStyle w:val="Kop3"/>
        <w:numPr>
          <w:ilvl w:val="2"/>
          <w:numId w:val="34"/>
        </w:numPr>
      </w:pPr>
      <w:bookmarkStart w:id="52" w:name="_Toc468197341"/>
      <w:bookmarkStart w:id="53" w:name="_Toc474910811"/>
      <w:r w:rsidRPr="00A76E79">
        <w:lastRenderedPageBreak/>
        <w:t>Beschrijving van het doel van de aanbesteding</w:t>
      </w:r>
      <w:bookmarkEnd w:id="52"/>
      <w:bookmarkEnd w:id="53"/>
    </w:p>
    <w:p w14:paraId="2E11B0C1" w14:textId="77777777" w:rsidR="00DB1EE4" w:rsidRPr="00A76E79" w:rsidRDefault="00DB1EE4" w:rsidP="00AF63B6">
      <w:pPr>
        <w:autoSpaceDE w:val="0"/>
        <w:autoSpaceDN w:val="0"/>
        <w:adjustRightInd w:val="0"/>
        <w:spacing w:line="240" w:lineRule="auto"/>
        <w:rPr>
          <w:rFonts w:eastAsia="Calibri" w:cs="Calibri"/>
          <w:color w:val="000000" w:themeColor="text1"/>
        </w:rPr>
      </w:pPr>
      <w:r w:rsidRPr="00A76E79">
        <w:rPr>
          <w:rFonts w:cstheme="minorHAnsi"/>
          <w:b/>
          <w:noProof/>
          <w:color w:val="0000FF"/>
        </w:rPr>
        <mc:AlternateContent>
          <mc:Choice Requires="wps">
            <w:drawing>
              <wp:inline distT="0" distB="0" distL="0" distR="0" wp14:anchorId="4804D9E2" wp14:editId="00CBDA42">
                <wp:extent cx="5692140" cy="1404620"/>
                <wp:effectExtent l="0" t="0" r="22860" b="23495"/>
                <wp:docPr id="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09FDFAFA" w14:textId="6837878F" w:rsidR="00547D34" w:rsidRPr="00BB5C7F" w:rsidRDefault="00547D34" w:rsidP="00DB1EE4">
                            <w:pPr>
                              <w:rPr>
                                <w:rFonts w:eastAsia="Calibri"/>
                              </w:rPr>
                            </w:pPr>
                            <w:r w:rsidRPr="00DB1EE4">
                              <w:rPr>
                                <w:rFonts w:eastAsia="Calibri"/>
                              </w:rPr>
                              <w:t xml:space="preserve">Het doel en de doelstelling kunnen per gemeente verschillen en zijn afhankelijk van de ambitie die iedere gemeente heeft met betrekking tot </w:t>
                            </w:r>
                            <w:r>
                              <w:rPr>
                                <w:rFonts w:eastAsia="Calibri"/>
                              </w:rPr>
                              <w:t>doelgroepenvervoer</w:t>
                            </w:r>
                            <w:r w:rsidRPr="00DB1EE4">
                              <w:rPr>
                                <w:rFonts w:eastAsia="Calibri"/>
                              </w:rPr>
                              <w:t xml:space="preserve">. De </w:t>
                            </w:r>
                            <w:r>
                              <w:rPr>
                                <w:rFonts w:eastAsia="Calibri"/>
                              </w:rPr>
                              <w:t xml:space="preserve">ambitie en doelstellingen die u </w:t>
                            </w:r>
                            <w:r w:rsidRPr="00DB1EE4">
                              <w:rPr>
                                <w:rFonts w:eastAsia="Calibri"/>
                              </w:rPr>
                              <w:t xml:space="preserve">opneemt in dit beschrijvend document, dienen voort te vloeien uit de </w:t>
                            </w:r>
                            <w:r>
                              <w:rPr>
                                <w:rFonts w:eastAsia="Calibri"/>
                              </w:rPr>
                              <w:t>doelgroepenvervoer</w:t>
                            </w:r>
                            <w:r w:rsidRPr="00DB1EE4">
                              <w:rPr>
                                <w:rFonts w:eastAsia="Calibri"/>
                              </w:rPr>
                              <w:t xml:space="preserve">-visie van uw gemeente. </w:t>
                            </w:r>
                          </w:p>
                          <w:p w14:paraId="6F920D4D" w14:textId="5EF45CFD" w:rsidR="00547D34" w:rsidRPr="00BB5C7F" w:rsidRDefault="00547D34" w:rsidP="00DB1EE4">
                            <w:pPr>
                              <w:rPr>
                                <w:rFonts w:eastAsia="Calibri"/>
                              </w:rPr>
                            </w:pPr>
                            <w:r w:rsidRPr="00DB1EE4">
                              <w:rPr>
                                <w:rFonts w:eastAsia="Calibri"/>
                              </w:rPr>
                              <w:t xml:space="preserve">In het geval geen of weinig ervaring/expertise voor handen is binnen uw eigen gemeente met betrekking tot </w:t>
                            </w:r>
                            <w:r>
                              <w:rPr>
                                <w:rFonts w:eastAsia="Calibri"/>
                              </w:rPr>
                              <w:t>doelgroepenvervoer</w:t>
                            </w:r>
                            <w:r w:rsidRPr="00DB1EE4">
                              <w:rPr>
                                <w:rFonts w:eastAsia="Calibri"/>
                              </w:rPr>
                              <w:t xml:space="preserve"> dient overwogen te worden of dit bij collega-gemeenten kan worden verkregen (bijvoorbeeld door het lenen van medewerkers)</w:t>
                            </w:r>
                            <w:r w:rsidRPr="00BB5C7F">
                              <w:rPr>
                                <w:rFonts w:eastAsia="Calibri"/>
                              </w:rPr>
                              <w:t xml:space="preserve"> </w:t>
                            </w:r>
                            <w:r>
                              <w:rPr>
                                <w:rFonts w:eastAsia="Calibri"/>
                              </w:rPr>
                              <w:t>en het raadplegen van de producten en medewerkers van kennisorganisatie CROW/</w:t>
                            </w:r>
                            <w:proofErr w:type="spellStart"/>
                            <w:r>
                              <w:rPr>
                                <w:rFonts w:eastAsia="Calibri"/>
                              </w:rPr>
                              <w:t>KpVV</w:t>
                            </w:r>
                            <w:proofErr w:type="spellEnd"/>
                            <w:r>
                              <w:rPr>
                                <w:rFonts w:eastAsia="Calibri"/>
                              </w:rPr>
                              <w:t>, de non-profit organisatie die werkt voor decentrale overheden</w:t>
                            </w:r>
                            <w:r w:rsidRPr="00DB1EE4">
                              <w:rPr>
                                <w:rFonts w:eastAsia="Calibri"/>
                              </w:rPr>
                              <w:t>)</w:t>
                            </w:r>
                            <w:r>
                              <w:rPr>
                                <w:rFonts w:eastAsia="Calibri"/>
                              </w:rPr>
                              <w:t>.</w:t>
                            </w:r>
                          </w:p>
                        </w:txbxContent>
                      </wps:txbx>
                      <wps:bodyPr rot="0" vert="horz" wrap="square" lIns="91440" tIns="45720" rIns="91440" bIns="45720" anchor="t" anchorCtr="0">
                        <a:spAutoFit/>
                      </wps:bodyPr>
                    </wps:wsp>
                  </a:graphicData>
                </a:graphic>
              </wp:inline>
            </w:drawing>
          </mc:Choice>
          <mc:Fallback>
            <w:pict>
              <v:shape w14:anchorId="4804D9E2" id="_x0000_s1029"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" fillcolor="#d8d8d8 [2732]">
                <v:textbox style="mso-fit-shape-to-text:t">
                  <w:txbxContent>
                    <w:p w14:paraId="09FDFAFA" w14:textId="6837878F" w:rsidR="00547D34" w:rsidRPr="00BB5C7F" w:rsidRDefault="00547D34" w:rsidP="00DB1EE4">
                      <w:pPr>
                        <w:rPr>
                          <w:rFonts w:eastAsia="Calibri"/>
                        </w:rPr>
                      </w:pPr>
                      <w:r w:rsidRPr="00DB1EE4">
                        <w:rPr>
                          <w:rFonts w:eastAsia="Calibri"/>
                        </w:rPr>
                        <w:t xml:space="preserve">Het doel en de doelstelling kunnen per gemeente verschillen en zijn afhankelijk van de ambitie die iedere gemeente heeft met betrekking tot </w:t>
                      </w:r>
                      <w:r>
                        <w:rPr>
                          <w:rFonts w:eastAsia="Calibri"/>
                        </w:rPr>
                        <w:t>doelgroepenvervoer</w:t>
                      </w:r>
                      <w:r w:rsidRPr="00DB1EE4">
                        <w:rPr>
                          <w:rFonts w:eastAsia="Calibri"/>
                        </w:rPr>
                        <w:t xml:space="preserve">. De </w:t>
                      </w:r>
                      <w:r>
                        <w:rPr>
                          <w:rFonts w:eastAsia="Calibri"/>
                        </w:rPr>
                        <w:t xml:space="preserve">ambitie en doelstellingen die u </w:t>
                      </w:r>
                      <w:r w:rsidRPr="00DB1EE4">
                        <w:rPr>
                          <w:rFonts w:eastAsia="Calibri"/>
                        </w:rPr>
                        <w:t xml:space="preserve">opneemt in dit beschrijvend document, dienen voort te vloeien uit de </w:t>
                      </w:r>
                      <w:r>
                        <w:rPr>
                          <w:rFonts w:eastAsia="Calibri"/>
                        </w:rPr>
                        <w:t>doelgroepenvervoer</w:t>
                      </w:r>
                      <w:r w:rsidRPr="00DB1EE4">
                        <w:rPr>
                          <w:rFonts w:eastAsia="Calibri"/>
                        </w:rPr>
                        <w:t xml:space="preserve">-visie van uw gemeente. </w:t>
                      </w:r>
                    </w:p>
                    <w:p w14:paraId="6F920D4D" w14:textId="5EF45CFD" w:rsidR="00547D34" w:rsidRPr="00BB5C7F" w:rsidRDefault="00547D34" w:rsidP="00DB1EE4">
                      <w:pPr>
                        <w:rPr>
                          <w:rFonts w:eastAsia="Calibri"/>
                        </w:rPr>
                      </w:pPr>
                      <w:r w:rsidRPr="00DB1EE4">
                        <w:rPr>
                          <w:rFonts w:eastAsia="Calibri"/>
                        </w:rPr>
                        <w:t xml:space="preserve">In het geval geen of weinig ervaring/expertise voor handen is binnen uw eigen gemeente met betrekking tot </w:t>
                      </w:r>
                      <w:r>
                        <w:rPr>
                          <w:rFonts w:eastAsia="Calibri"/>
                        </w:rPr>
                        <w:t>doelgroepenvervoer</w:t>
                      </w:r>
                      <w:r w:rsidRPr="00DB1EE4">
                        <w:rPr>
                          <w:rFonts w:eastAsia="Calibri"/>
                        </w:rPr>
                        <w:t xml:space="preserve"> dient overwogen te worden of dit bij collega-gemeenten kan worden verkregen (bijvoorbeeld door het lenen van medewerkers)</w:t>
                      </w:r>
                      <w:r w:rsidRPr="00BB5C7F">
                        <w:rPr>
                          <w:rFonts w:eastAsia="Calibri"/>
                        </w:rPr>
                        <w:t xml:space="preserve"> </w:t>
                      </w:r>
                      <w:r>
                        <w:rPr>
                          <w:rFonts w:eastAsia="Calibri"/>
                        </w:rPr>
                        <w:t>en het raadplegen van de producten en medewerkers van kennisorganisatie CROW/</w:t>
                      </w:r>
                      <w:proofErr w:type="spellStart"/>
                      <w:r>
                        <w:rPr>
                          <w:rFonts w:eastAsia="Calibri"/>
                        </w:rPr>
                        <w:t>KpVV</w:t>
                      </w:r>
                      <w:proofErr w:type="spellEnd"/>
                      <w:r>
                        <w:rPr>
                          <w:rFonts w:eastAsia="Calibri"/>
                        </w:rPr>
                        <w:t>, de non-profit organisatie die werkt voor decentrale overheden</w:t>
                      </w:r>
                      <w:r w:rsidRPr="00DB1EE4">
                        <w:rPr>
                          <w:rFonts w:eastAsia="Calibri"/>
                        </w:rPr>
                        <w:t>)</w:t>
                      </w:r>
                      <w:r>
                        <w:rPr>
                          <w:rFonts w:eastAsia="Calibri"/>
                        </w:rPr>
                        <w:t>.</w:t>
                      </w:r>
                    </w:p>
                  </w:txbxContent>
                </v:textbox>
                <w10:anchorlock/>
              </v:shape>
            </w:pict>
          </mc:Fallback>
        </mc:AlternateContent>
      </w:r>
    </w:p>
    <w:p w14:paraId="77B6ACBC" w14:textId="77777777" w:rsidR="00DB1EE4" w:rsidRPr="00DB1F5D" w:rsidRDefault="00DB1EE4" w:rsidP="009531C7">
      <w:pPr>
        <w:autoSpaceDE w:val="0"/>
        <w:autoSpaceDN w:val="0"/>
        <w:adjustRightInd w:val="0"/>
        <w:rPr>
          <w:rFonts w:eastAsia="Calibri" w:cs="Calibri"/>
          <w:color w:val="000000" w:themeColor="text1"/>
        </w:rPr>
      </w:pPr>
    </w:p>
    <w:p w14:paraId="5A733BF0" w14:textId="5E267BA3" w:rsidR="00633F1F" w:rsidRPr="00542C37" w:rsidRDefault="2A5C46EF" w:rsidP="009531C7">
      <w:pPr>
        <w:autoSpaceDE w:val="0"/>
        <w:autoSpaceDN w:val="0"/>
        <w:adjustRightInd w:val="0"/>
        <w:rPr>
          <w:rFonts w:eastAsia="Calibri" w:cs="Calibri"/>
          <w:color w:val="000000" w:themeColor="text1"/>
        </w:rPr>
      </w:pPr>
      <w:r w:rsidRPr="00DB1F5D">
        <w:rPr>
          <w:rFonts w:eastAsia="Calibri" w:cs="Calibri"/>
          <w:color w:val="000000" w:themeColor="text1"/>
        </w:rPr>
        <w:t xml:space="preserve">Het doel van de aanbesteding is het afsluiten van een overeenkomst voor </w:t>
      </w:r>
      <w:r w:rsidR="00633F1F" w:rsidRPr="00DB1F5D">
        <w:rPr>
          <w:rFonts w:eastAsia="Calibri" w:cs="Calibri"/>
          <w:color w:val="000000" w:themeColor="text1"/>
        </w:rPr>
        <w:t>een</w:t>
      </w:r>
      <w:r w:rsidR="00633F1F" w:rsidRPr="00AC3FFE">
        <w:t xml:space="preserve"> kwalitatief hoogwaardige vervulling van de vervoersbehoefte van mensen met een (tijdelijke of chronische) mobiliteitsbeperking of andere groepen, die in aanmerking komen voor aangepast vervoer op een klantgerichte, effectieve en efficiënte wijze.  </w:t>
      </w:r>
    </w:p>
    <w:p w14:paraId="5A2DD7CE" w14:textId="77777777" w:rsidR="00633F1F" w:rsidRPr="00542C37" w:rsidRDefault="00633F1F" w:rsidP="009531C7">
      <w:pPr>
        <w:autoSpaceDE w:val="0"/>
        <w:autoSpaceDN w:val="0"/>
        <w:adjustRightInd w:val="0"/>
        <w:rPr>
          <w:rFonts w:eastAsia="Calibri" w:cs="Calibri"/>
          <w:color w:val="000000" w:themeColor="text1"/>
        </w:rPr>
      </w:pPr>
    </w:p>
    <w:p w14:paraId="41D5ACFA" w14:textId="4DABC735" w:rsidR="00AF63B6" w:rsidRPr="0048553F" w:rsidRDefault="2A5C46EF" w:rsidP="009531C7">
      <w:pPr>
        <w:autoSpaceDE w:val="0"/>
        <w:autoSpaceDN w:val="0"/>
        <w:adjustRightInd w:val="0"/>
        <w:rPr>
          <w:rFonts w:cs="Calibri"/>
          <w:color w:val="000000"/>
        </w:rPr>
      </w:pPr>
      <w:r w:rsidRPr="0048553F">
        <w:rPr>
          <w:rFonts w:eastAsia="Calibri" w:cs="Calibri"/>
          <w:color w:val="000000" w:themeColor="text1"/>
        </w:rPr>
        <w:t>De doelstelling van de aanbeste</w:t>
      </w:r>
      <w:r w:rsidR="00BB4242">
        <w:rPr>
          <w:rFonts w:eastAsia="Calibri" w:cs="Calibri"/>
          <w:color w:val="000000" w:themeColor="text1"/>
        </w:rPr>
        <w:t>ding bij de uitvoering van het</w:t>
      </w:r>
      <w:r w:rsidRPr="0048553F">
        <w:rPr>
          <w:rFonts w:eastAsia="Calibri" w:cs="Calibri"/>
          <w:color w:val="000000" w:themeColor="text1"/>
        </w:rPr>
        <w:t xml:space="preserve"> </w:t>
      </w:r>
      <w:r w:rsidR="004740CD">
        <w:rPr>
          <w:rFonts w:eastAsia="Calibri" w:cs="Calibri"/>
          <w:color w:val="000000" w:themeColor="text1"/>
        </w:rPr>
        <w:t>doelgroepenvervoer</w:t>
      </w:r>
      <w:r w:rsidRPr="0048553F">
        <w:rPr>
          <w:rFonts w:eastAsia="Calibri" w:cs="Calibri"/>
          <w:color w:val="000000" w:themeColor="text1"/>
        </w:rPr>
        <w:t xml:space="preserve"> is: </w:t>
      </w:r>
    </w:p>
    <w:p w14:paraId="3D59C04C" w14:textId="77777777" w:rsidR="00AF63B6" w:rsidRPr="00A76E79" w:rsidRDefault="2A5C46EF" w:rsidP="009531C7">
      <w:pPr>
        <w:pStyle w:val="Lijstalinea"/>
        <w:numPr>
          <w:ilvl w:val="0"/>
          <w:numId w:val="15"/>
        </w:numPr>
        <w:autoSpaceDE w:val="0"/>
        <w:autoSpaceDN w:val="0"/>
        <w:adjustRightInd w:val="0"/>
        <w:rPr>
          <w:rFonts w:eastAsiaTheme="minorBidi" w:cstheme="minorBidi"/>
        </w:rPr>
      </w:pPr>
      <w:r w:rsidRPr="00DD75C0">
        <w:rPr>
          <w:rFonts w:eastAsiaTheme="minorBidi" w:cstheme="minorBidi"/>
        </w:rPr>
        <w:t xml:space="preserve">passende dienstverlening ten behoeve van de verschillende reizigers doelgroepen; </w:t>
      </w:r>
    </w:p>
    <w:p w14:paraId="76BD2F23" w14:textId="77777777" w:rsidR="00633F1F" w:rsidRPr="00A76E79" w:rsidRDefault="00633F1F" w:rsidP="009531C7">
      <w:pPr>
        <w:pStyle w:val="Lijstalinea"/>
        <w:numPr>
          <w:ilvl w:val="0"/>
          <w:numId w:val="15"/>
        </w:numPr>
        <w:autoSpaceDE w:val="0"/>
        <w:autoSpaceDN w:val="0"/>
        <w:adjustRightInd w:val="0"/>
        <w:rPr>
          <w:rFonts w:eastAsiaTheme="minorBidi" w:cstheme="minorBidi"/>
        </w:rPr>
      </w:pPr>
      <w:r w:rsidRPr="00A76E79">
        <w:rPr>
          <w:rFonts w:eastAsiaTheme="minorBidi" w:cstheme="minorBidi"/>
        </w:rPr>
        <w:t>het daadwerkelijk gebruik maken van klantervaringen ter verbeteren van de dienstverlening, zowel wat betreft de behoefte van de gebruiker (wat heeft de gebruiker nodig) als de klanttevredenheid (de waardering voor de geleverde dienst (de uitvoering van het vervoer));</w:t>
      </w:r>
    </w:p>
    <w:p w14:paraId="3923C29B" w14:textId="77777777" w:rsidR="00AF63B6" w:rsidRPr="00DB1F5D" w:rsidRDefault="2A5C46EF" w:rsidP="009531C7">
      <w:pPr>
        <w:pStyle w:val="Lijstalinea"/>
        <w:numPr>
          <w:ilvl w:val="0"/>
          <w:numId w:val="15"/>
        </w:numPr>
        <w:autoSpaceDE w:val="0"/>
        <w:autoSpaceDN w:val="0"/>
        <w:adjustRightInd w:val="0"/>
        <w:rPr>
          <w:rFonts w:eastAsiaTheme="minorBidi" w:cstheme="minorBidi"/>
        </w:rPr>
      </w:pPr>
      <w:r w:rsidRPr="00DB1F5D">
        <w:rPr>
          <w:rFonts w:eastAsiaTheme="minorBidi" w:cstheme="minorBidi"/>
        </w:rPr>
        <w:t xml:space="preserve">optimale kwaliteit van de dienstverlening; </w:t>
      </w:r>
    </w:p>
    <w:p w14:paraId="53F193C9" w14:textId="77777777" w:rsidR="00AF63B6" w:rsidRPr="00542C37" w:rsidRDefault="2A5C46EF" w:rsidP="009531C7">
      <w:pPr>
        <w:pStyle w:val="Lijstalinea"/>
        <w:numPr>
          <w:ilvl w:val="0"/>
          <w:numId w:val="15"/>
        </w:numPr>
        <w:autoSpaceDE w:val="0"/>
        <w:autoSpaceDN w:val="0"/>
        <w:adjustRightInd w:val="0"/>
        <w:rPr>
          <w:rFonts w:eastAsiaTheme="minorBidi" w:cstheme="minorBidi"/>
        </w:rPr>
      </w:pPr>
      <w:r w:rsidRPr="00542C37">
        <w:rPr>
          <w:rFonts w:eastAsiaTheme="minorBidi" w:cstheme="minorBidi"/>
        </w:rPr>
        <w:t>hoge klanttevredenheid;</w:t>
      </w:r>
    </w:p>
    <w:p w14:paraId="4B4E7B44" w14:textId="248EF250" w:rsidR="00144B65" w:rsidRPr="0048553F" w:rsidRDefault="2A5C46EF" w:rsidP="009531C7">
      <w:pPr>
        <w:pStyle w:val="Lijstalinea"/>
        <w:numPr>
          <w:ilvl w:val="0"/>
          <w:numId w:val="15"/>
        </w:numPr>
        <w:autoSpaceDE w:val="0"/>
        <w:autoSpaceDN w:val="0"/>
        <w:adjustRightInd w:val="0"/>
        <w:rPr>
          <w:rFonts w:eastAsiaTheme="minorBidi" w:cstheme="minorBidi"/>
        </w:rPr>
      </w:pPr>
      <w:r w:rsidRPr="0048553F">
        <w:rPr>
          <w:rFonts w:eastAsiaTheme="minorBidi" w:cstheme="minorBidi"/>
        </w:rPr>
        <w:t>partnerschap</w:t>
      </w:r>
      <w:r w:rsidR="00BC028A">
        <w:rPr>
          <w:rFonts w:eastAsiaTheme="minorBidi" w:cstheme="minorBidi"/>
        </w:rPr>
        <w:t>;</w:t>
      </w:r>
    </w:p>
    <w:p w14:paraId="1CDBA9F6" w14:textId="77777777" w:rsidR="00AF63B6" w:rsidRPr="0023221C" w:rsidRDefault="2A5C46EF" w:rsidP="009531C7">
      <w:pPr>
        <w:pStyle w:val="Lijstalinea"/>
        <w:numPr>
          <w:ilvl w:val="0"/>
          <w:numId w:val="15"/>
        </w:numPr>
        <w:autoSpaceDE w:val="0"/>
        <w:autoSpaceDN w:val="0"/>
        <w:adjustRightInd w:val="0"/>
        <w:rPr>
          <w:rFonts w:eastAsiaTheme="minorBidi" w:cstheme="minorBidi"/>
          <w:b/>
          <w:color w:val="0000FF"/>
        </w:rPr>
      </w:pPr>
      <w:r w:rsidRPr="0023221C">
        <w:rPr>
          <w:rFonts w:eastAsiaTheme="minorBidi" w:cstheme="minorBidi"/>
          <w:b/>
          <w:color w:val="0000FF"/>
        </w:rPr>
        <w:t>&lt;…&gt;</w:t>
      </w:r>
    </w:p>
    <w:p w14:paraId="3213F612" w14:textId="77777777" w:rsidR="00AF63B6" w:rsidRPr="00A76E79" w:rsidRDefault="00AF63B6" w:rsidP="009531C7">
      <w:pPr>
        <w:autoSpaceDE w:val="0"/>
        <w:autoSpaceDN w:val="0"/>
        <w:adjustRightInd w:val="0"/>
        <w:rPr>
          <w:rFonts w:cs="Calibri"/>
          <w:color w:val="000000"/>
        </w:rPr>
      </w:pPr>
    </w:p>
    <w:p w14:paraId="42D3D0C1" w14:textId="6BDA3E0F" w:rsidR="00AF63B6" w:rsidRPr="00A76E79" w:rsidRDefault="2A5C46EF" w:rsidP="009531C7">
      <w:pPr>
        <w:autoSpaceDE w:val="0"/>
        <w:autoSpaceDN w:val="0"/>
        <w:adjustRightInd w:val="0"/>
        <w:rPr>
          <w:rFonts w:cs="Calibri"/>
          <w:color w:val="000000"/>
        </w:rPr>
      </w:pPr>
      <w:r w:rsidRPr="00A76E79">
        <w:rPr>
          <w:rFonts w:eastAsia="Calibri" w:cs="Calibri"/>
          <w:color w:val="000000" w:themeColor="text1"/>
        </w:rPr>
        <w:t xml:space="preserve">De randvoorwaarden bij deze aanbesteding zijn dat u bij aanvang van en gedurende de looptijd van de overeenkomst beschikt over de (wettelijk) vereiste certificeringen en zorgdraagt voor: </w:t>
      </w:r>
    </w:p>
    <w:p w14:paraId="52FC4924" w14:textId="77777777" w:rsidR="00AF63B6" w:rsidRPr="00A76E79" w:rsidRDefault="2A5C46EF"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 xml:space="preserve">goede, adequate en veilige vervoersmiddelen; </w:t>
      </w:r>
    </w:p>
    <w:p w14:paraId="338EB96E" w14:textId="501A85E1" w:rsidR="00AF63B6" w:rsidRPr="00A76E79" w:rsidRDefault="2A5C46EF"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duurzame uitvoering van de opdracht</w:t>
      </w:r>
      <w:r w:rsidR="00BC028A">
        <w:rPr>
          <w:rFonts w:eastAsiaTheme="minorBidi" w:cstheme="minorBidi"/>
        </w:rPr>
        <w:t>;</w:t>
      </w:r>
      <w:r w:rsidRPr="00A76E79">
        <w:rPr>
          <w:rFonts w:eastAsiaTheme="minorBidi" w:cstheme="minorBidi"/>
        </w:rPr>
        <w:t xml:space="preserve"> </w:t>
      </w:r>
    </w:p>
    <w:p w14:paraId="056C7227" w14:textId="77777777" w:rsidR="00AF63B6" w:rsidRPr="00A76E79" w:rsidRDefault="2A5C46EF"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 xml:space="preserve">vakbekwaam en geschoold personeel </w:t>
      </w:r>
    </w:p>
    <w:p w14:paraId="2C63F6B2" w14:textId="77777777" w:rsidR="00AF63B6" w:rsidRPr="00A76E79" w:rsidRDefault="2A5C46EF" w:rsidP="009531C7">
      <w:pPr>
        <w:pStyle w:val="Lijstalinea"/>
        <w:numPr>
          <w:ilvl w:val="1"/>
          <w:numId w:val="16"/>
        </w:numPr>
        <w:autoSpaceDE w:val="0"/>
        <w:autoSpaceDN w:val="0"/>
        <w:adjustRightInd w:val="0"/>
        <w:rPr>
          <w:rFonts w:eastAsiaTheme="minorBidi" w:cstheme="minorBidi"/>
        </w:rPr>
      </w:pPr>
      <w:r w:rsidRPr="00A76E79">
        <w:rPr>
          <w:rFonts w:eastAsiaTheme="minorBidi" w:cstheme="minorBidi"/>
        </w:rPr>
        <w:t xml:space="preserve">dat de Nederlandse taal in woord en geschrift beheerst, </w:t>
      </w:r>
    </w:p>
    <w:p w14:paraId="11FBCACE" w14:textId="77777777" w:rsidR="00AF63B6" w:rsidRPr="00A76E79" w:rsidRDefault="2A5C46EF" w:rsidP="009531C7">
      <w:pPr>
        <w:pStyle w:val="Lijstalinea"/>
        <w:numPr>
          <w:ilvl w:val="1"/>
          <w:numId w:val="16"/>
        </w:numPr>
        <w:autoSpaceDE w:val="0"/>
        <w:autoSpaceDN w:val="0"/>
        <w:adjustRightInd w:val="0"/>
        <w:rPr>
          <w:rFonts w:eastAsiaTheme="minorBidi" w:cstheme="minorBidi"/>
        </w:rPr>
      </w:pPr>
      <w:r w:rsidRPr="00A76E79">
        <w:rPr>
          <w:rFonts w:eastAsiaTheme="minorBidi" w:cstheme="minorBidi"/>
        </w:rPr>
        <w:t xml:space="preserve">dat doelgroepgericht ingezet wordt; </w:t>
      </w:r>
    </w:p>
    <w:p w14:paraId="70FBE7FD" w14:textId="77777777" w:rsidR="006E616C" w:rsidRPr="00A76E79" w:rsidRDefault="006E616C"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 xml:space="preserve">genormeerde routes c.q. rittijden; </w:t>
      </w:r>
    </w:p>
    <w:p w14:paraId="03A006E6" w14:textId="6C6E308F" w:rsidR="00AF63B6" w:rsidRPr="00A76E79" w:rsidRDefault="006E616C"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 xml:space="preserve">stiptheid van de ritten, </w:t>
      </w:r>
      <w:r w:rsidR="2A5C46EF" w:rsidRPr="00A76E79">
        <w:rPr>
          <w:rFonts w:eastAsiaTheme="minorBidi" w:cstheme="minorBidi"/>
        </w:rPr>
        <w:t xml:space="preserve">gegarandeerde en tijdige nakoming van de rit afspraken; </w:t>
      </w:r>
    </w:p>
    <w:p w14:paraId="03486EA2" w14:textId="2BBC9B1C" w:rsidR="00633F1F" w:rsidRPr="00A76E79" w:rsidRDefault="00633F1F"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transparantie m.b.t. de uitvoering en tariefstelling;</w:t>
      </w:r>
    </w:p>
    <w:p w14:paraId="2D3552AA" w14:textId="77777777" w:rsidR="00AF63B6" w:rsidRPr="00A76E79" w:rsidRDefault="2A5C46EF"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constante en hoge klanttevredenheid;</w:t>
      </w:r>
    </w:p>
    <w:p w14:paraId="71B10491" w14:textId="77777777" w:rsidR="00AF63B6" w:rsidRPr="00A76E79" w:rsidRDefault="2A5C46EF" w:rsidP="009531C7">
      <w:pPr>
        <w:pStyle w:val="Lijstalinea"/>
        <w:numPr>
          <w:ilvl w:val="0"/>
          <w:numId w:val="16"/>
        </w:numPr>
        <w:autoSpaceDE w:val="0"/>
        <w:autoSpaceDN w:val="0"/>
        <w:adjustRightInd w:val="0"/>
        <w:rPr>
          <w:rFonts w:eastAsiaTheme="minorBidi" w:cstheme="minorBidi"/>
        </w:rPr>
      </w:pPr>
      <w:r w:rsidRPr="00A76E79">
        <w:rPr>
          <w:rFonts w:eastAsiaTheme="minorBidi" w:cstheme="minorBidi"/>
        </w:rPr>
        <w:t>een goed ingerichte klachtenprocedure;</w:t>
      </w:r>
    </w:p>
    <w:p w14:paraId="314CB3DE" w14:textId="6D599403" w:rsidR="00571558" w:rsidRPr="0023221C" w:rsidRDefault="2A5C46EF" w:rsidP="009531C7">
      <w:pPr>
        <w:pStyle w:val="Lijstalinea"/>
        <w:numPr>
          <w:ilvl w:val="0"/>
          <w:numId w:val="16"/>
        </w:numPr>
        <w:autoSpaceDE w:val="0"/>
        <w:autoSpaceDN w:val="0"/>
        <w:adjustRightInd w:val="0"/>
        <w:rPr>
          <w:rFonts w:eastAsiaTheme="minorBidi" w:cstheme="minorBidi"/>
          <w:b/>
          <w:color w:val="0000FF"/>
        </w:rPr>
      </w:pPr>
      <w:r w:rsidRPr="0023221C">
        <w:rPr>
          <w:rFonts w:eastAsiaTheme="minorBidi" w:cstheme="minorBidi"/>
          <w:b/>
          <w:color w:val="0000FF"/>
        </w:rPr>
        <w:t>&lt;…&gt;</w:t>
      </w:r>
    </w:p>
    <w:p w14:paraId="669D0A5D" w14:textId="7D974A13" w:rsidR="00104E86" w:rsidRDefault="2A5C46EF" w:rsidP="009531C7">
      <w:pPr>
        <w:pStyle w:val="Kop3"/>
        <w:numPr>
          <w:ilvl w:val="2"/>
          <w:numId w:val="34"/>
        </w:numPr>
      </w:pPr>
      <w:bookmarkStart w:id="54" w:name="_Toc468197342"/>
      <w:bookmarkStart w:id="55" w:name="_Toc474910812"/>
      <w:r w:rsidRPr="00A76E79">
        <w:lastRenderedPageBreak/>
        <w:t xml:space="preserve">Huidige situatie </w:t>
      </w:r>
      <w:r w:rsidR="0058156F">
        <w:t>doelgroepenvervoer</w:t>
      </w:r>
      <w:bookmarkEnd w:id="54"/>
      <w:bookmarkEnd w:id="55"/>
    </w:p>
    <w:p w14:paraId="51258744" w14:textId="36017CF5" w:rsidR="006E616C" w:rsidRPr="00A76E79" w:rsidRDefault="006E616C" w:rsidP="00104E86">
      <w:r w:rsidRPr="00F332D7">
        <w:rPr>
          <w:rFonts w:cstheme="minorHAnsi"/>
          <w:b/>
          <w:noProof/>
          <w:color w:val="0000FF"/>
        </w:rPr>
        <mc:AlternateContent>
          <mc:Choice Requires="wps">
            <w:drawing>
              <wp:inline distT="0" distB="0" distL="0" distR="0" wp14:anchorId="7223925A" wp14:editId="7671877C">
                <wp:extent cx="5692140" cy="1651000"/>
                <wp:effectExtent l="0" t="0" r="22860" b="25400"/>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651000"/>
                        </a:xfrm>
                        <a:prstGeom prst="rect">
                          <a:avLst/>
                        </a:prstGeom>
                        <a:solidFill>
                          <a:schemeClr val="bg1">
                            <a:lumMod val="85000"/>
                          </a:schemeClr>
                        </a:solidFill>
                        <a:ln w="9525">
                          <a:solidFill>
                            <a:srgbClr val="000000"/>
                          </a:solidFill>
                          <a:miter lim="800000"/>
                          <a:headEnd/>
                          <a:tailEnd/>
                        </a:ln>
                      </wps:spPr>
                      <wps:txbx>
                        <w:txbxContent>
                          <w:p w14:paraId="6BF33E5D" w14:textId="7A308C48" w:rsidR="00547D34" w:rsidRDefault="00547D34" w:rsidP="006E616C">
                            <w:pPr>
                              <w:rPr>
                                <w:rFonts w:eastAsia="Calibri"/>
                              </w:rPr>
                            </w:pPr>
                            <w:r>
                              <w:rPr>
                                <w:rFonts w:eastAsia="Calibri"/>
                              </w:rPr>
                              <w:t xml:space="preserve">Iedere aanbestedende dienst zal de aanbesteding starten vanuit de huidige situatie. Voor alle onderdelen die de aanbestedende dienst wenst aan te schaffen, zal een beschrijving met aantallen e.d. gegevens moeten worden zoals: </w:t>
                            </w:r>
                          </w:p>
                          <w:p w14:paraId="5219A018" w14:textId="0361D84A" w:rsidR="00547D34" w:rsidRPr="006E616C" w:rsidRDefault="00547D34" w:rsidP="00F17644">
                            <w:pPr>
                              <w:pStyle w:val="Lijstalinea"/>
                              <w:numPr>
                                <w:ilvl w:val="0"/>
                                <w:numId w:val="28"/>
                              </w:numPr>
                              <w:rPr>
                                <w:rFonts w:eastAsia="Calibri"/>
                              </w:rPr>
                            </w:pPr>
                            <w:r w:rsidRPr="006E616C">
                              <w:rPr>
                                <w:rFonts w:eastAsia="Calibri"/>
                              </w:rPr>
                              <w:t>Aantallen</w:t>
                            </w:r>
                            <w:r>
                              <w:rPr>
                                <w:rFonts w:eastAsia="Calibri"/>
                              </w:rPr>
                              <w:t xml:space="preserve"> gebruikers</w:t>
                            </w:r>
                          </w:p>
                          <w:p w14:paraId="3DDD4572" w14:textId="5C11581B" w:rsidR="00547D34" w:rsidRDefault="00547D34" w:rsidP="00F17644">
                            <w:pPr>
                              <w:pStyle w:val="Lijstalinea"/>
                              <w:numPr>
                                <w:ilvl w:val="0"/>
                                <w:numId w:val="28"/>
                              </w:numPr>
                              <w:rPr>
                                <w:rFonts w:eastAsia="Calibri"/>
                              </w:rPr>
                            </w:pPr>
                            <w:r>
                              <w:rPr>
                                <w:rFonts w:eastAsia="Calibri"/>
                              </w:rPr>
                              <w:t>Aantal kilometers</w:t>
                            </w:r>
                          </w:p>
                          <w:p w14:paraId="70A47117" w14:textId="77777777" w:rsidR="00547D34" w:rsidRDefault="00547D34" w:rsidP="00F17644">
                            <w:pPr>
                              <w:pStyle w:val="Lijstalinea"/>
                              <w:numPr>
                                <w:ilvl w:val="0"/>
                                <w:numId w:val="28"/>
                              </w:numPr>
                              <w:rPr>
                                <w:rFonts w:eastAsia="Calibri"/>
                              </w:rPr>
                            </w:pPr>
                            <w:r>
                              <w:rPr>
                                <w:rFonts w:eastAsia="Calibri"/>
                              </w:rPr>
                              <w:t>Pashouders WMO</w:t>
                            </w:r>
                          </w:p>
                          <w:p w14:paraId="079D0DC4" w14:textId="77777777" w:rsidR="00547D34" w:rsidRDefault="00547D34" w:rsidP="00F17644">
                            <w:pPr>
                              <w:pStyle w:val="Lijstalinea"/>
                              <w:numPr>
                                <w:ilvl w:val="0"/>
                                <w:numId w:val="28"/>
                              </w:numPr>
                              <w:rPr>
                                <w:rFonts w:eastAsia="Calibri"/>
                              </w:rPr>
                            </w:pPr>
                            <w:r>
                              <w:rPr>
                                <w:rFonts w:eastAsia="Calibri"/>
                              </w:rPr>
                              <w:t>Voorwaarden indicatiestelling</w:t>
                            </w:r>
                          </w:p>
                          <w:p w14:paraId="27194F2A" w14:textId="5ACC83CF" w:rsidR="00547D34" w:rsidRDefault="00547D34" w:rsidP="00F17644">
                            <w:pPr>
                              <w:pStyle w:val="Lijstalinea"/>
                              <w:numPr>
                                <w:ilvl w:val="0"/>
                                <w:numId w:val="28"/>
                              </w:numPr>
                              <w:rPr>
                                <w:rFonts w:eastAsia="Calibri"/>
                              </w:rPr>
                            </w:pPr>
                            <w:r>
                              <w:rPr>
                                <w:rFonts w:eastAsia="Calibri"/>
                              </w:rPr>
                              <w:t>Profielen van gebruikers</w:t>
                            </w:r>
                            <w:r w:rsidRPr="006E616C">
                              <w:rPr>
                                <w:rFonts w:eastAsia="Calibri"/>
                              </w:rPr>
                              <w:t xml:space="preserve"> </w:t>
                            </w:r>
                          </w:p>
                          <w:p w14:paraId="05881FDB" w14:textId="5E8838E0" w:rsidR="00547D34" w:rsidRPr="00BB5C7F" w:rsidRDefault="00547D34" w:rsidP="006E616C">
                            <w:pPr>
                              <w:rPr>
                                <w:rFonts w:eastAsia="Calibri"/>
                              </w:rPr>
                            </w:pPr>
                            <w:r>
                              <w:t xml:space="preserve"> </w:t>
                            </w:r>
                          </w:p>
                        </w:txbxContent>
                      </wps:txbx>
                      <wps:bodyPr rot="0" vert="horz" wrap="square" lIns="91440" tIns="45720" rIns="91440" bIns="45720" anchor="t" anchorCtr="0">
                        <a:noAutofit/>
                      </wps:bodyPr>
                    </wps:wsp>
                  </a:graphicData>
                </a:graphic>
              </wp:inline>
            </w:drawing>
          </mc:Choice>
          <mc:Fallback>
            <w:pict>
              <v:shape w14:anchorId="7223925A" id="_x0000_s1030" type="#_x0000_t202" style="width:448.2pt;height:13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" fillcolor="#d8d8d8 [2732]">
                <v:textbox>
                  <w:txbxContent>
                    <w:p w14:paraId="6BF33E5D" w14:textId="7A308C48" w:rsidR="00547D34" w:rsidRDefault="00547D34" w:rsidP="006E616C">
                      <w:pPr>
                        <w:rPr>
                          <w:rFonts w:eastAsia="Calibri"/>
                        </w:rPr>
                      </w:pPr>
                      <w:r>
                        <w:rPr>
                          <w:rFonts w:eastAsia="Calibri"/>
                        </w:rPr>
                        <w:t xml:space="preserve">Iedere aanbestedende dienst zal de aanbesteding starten vanuit de huidige situatie. Voor alle onderdelen die de aanbestedende dienst wenst aan te schaffen, zal een beschrijving met aantallen e.d. gegevens moeten worden zoals: </w:t>
                      </w:r>
                    </w:p>
                    <w:p w14:paraId="5219A018" w14:textId="0361D84A" w:rsidR="00547D34" w:rsidRPr="006E616C" w:rsidRDefault="00547D34" w:rsidP="00F17644">
                      <w:pPr>
                        <w:pStyle w:val="Lijstalinea"/>
                        <w:numPr>
                          <w:ilvl w:val="0"/>
                          <w:numId w:val="28"/>
                        </w:numPr>
                        <w:rPr>
                          <w:rFonts w:eastAsia="Calibri"/>
                        </w:rPr>
                      </w:pPr>
                      <w:r w:rsidRPr="006E616C">
                        <w:rPr>
                          <w:rFonts w:eastAsia="Calibri"/>
                        </w:rPr>
                        <w:t>Aantallen</w:t>
                      </w:r>
                      <w:r>
                        <w:rPr>
                          <w:rFonts w:eastAsia="Calibri"/>
                        </w:rPr>
                        <w:t xml:space="preserve"> gebruikers</w:t>
                      </w:r>
                    </w:p>
                    <w:p w14:paraId="3DDD4572" w14:textId="5C11581B" w:rsidR="00547D34" w:rsidRDefault="00547D34" w:rsidP="00F17644">
                      <w:pPr>
                        <w:pStyle w:val="Lijstalinea"/>
                        <w:numPr>
                          <w:ilvl w:val="0"/>
                          <w:numId w:val="28"/>
                        </w:numPr>
                        <w:rPr>
                          <w:rFonts w:eastAsia="Calibri"/>
                        </w:rPr>
                      </w:pPr>
                      <w:r>
                        <w:rPr>
                          <w:rFonts w:eastAsia="Calibri"/>
                        </w:rPr>
                        <w:t>Aantal kilometers</w:t>
                      </w:r>
                    </w:p>
                    <w:p w14:paraId="70A47117" w14:textId="77777777" w:rsidR="00547D34" w:rsidRDefault="00547D34" w:rsidP="00F17644">
                      <w:pPr>
                        <w:pStyle w:val="Lijstalinea"/>
                        <w:numPr>
                          <w:ilvl w:val="0"/>
                          <w:numId w:val="28"/>
                        </w:numPr>
                        <w:rPr>
                          <w:rFonts w:eastAsia="Calibri"/>
                        </w:rPr>
                      </w:pPr>
                      <w:r>
                        <w:rPr>
                          <w:rFonts w:eastAsia="Calibri"/>
                        </w:rPr>
                        <w:t>Pashouders WMO</w:t>
                      </w:r>
                    </w:p>
                    <w:p w14:paraId="079D0DC4" w14:textId="77777777" w:rsidR="00547D34" w:rsidRDefault="00547D34" w:rsidP="00F17644">
                      <w:pPr>
                        <w:pStyle w:val="Lijstalinea"/>
                        <w:numPr>
                          <w:ilvl w:val="0"/>
                          <w:numId w:val="28"/>
                        </w:numPr>
                        <w:rPr>
                          <w:rFonts w:eastAsia="Calibri"/>
                        </w:rPr>
                      </w:pPr>
                      <w:r>
                        <w:rPr>
                          <w:rFonts w:eastAsia="Calibri"/>
                        </w:rPr>
                        <w:t>Voorwaarden indicatiestelling</w:t>
                      </w:r>
                    </w:p>
                    <w:p w14:paraId="27194F2A" w14:textId="5ACC83CF" w:rsidR="00547D34" w:rsidRDefault="00547D34" w:rsidP="00F17644">
                      <w:pPr>
                        <w:pStyle w:val="Lijstalinea"/>
                        <w:numPr>
                          <w:ilvl w:val="0"/>
                          <w:numId w:val="28"/>
                        </w:numPr>
                        <w:rPr>
                          <w:rFonts w:eastAsia="Calibri"/>
                        </w:rPr>
                      </w:pPr>
                      <w:r>
                        <w:rPr>
                          <w:rFonts w:eastAsia="Calibri"/>
                        </w:rPr>
                        <w:t>Profielen van gebruikers</w:t>
                      </w:r>
                      <w:r w:rsidRPr="006E616C">
                        <w:rPr>
                          <w:rFonts w:eastAsia="Calibri"/>
                        </w:rPr>
                        <w:t xml:space="preserve"> </w:t>
                      </w:r>
                    </w:p>
                    <w:p w14:paraId="05881FDB" w14:textId="5E8838E0" w:rsidR="00547D34" w:rsidRPr="00BB5C7F" w:rsidRDefault="00547D34" w:rsidP="006E616C">
                      <w:pPr>
                        <w:rPr>
                          <w:rFonts w:eastAsia="Calibri"/>
                        </w:rPr>
                      </w:pPr>
                      <w:r>
                        <w:t xml:space="preserve"> </w:t>
                      </w:r>
                    </w:p>
                  </w:txbxContent>
                </v:textbox>
                <w10:anchorlock/>
              </v:shape>
            </w:pict>
          </mc:Fallback>
        </mc:AlternateContent>
      </w:r>
    </w:p>
    <w:p w14:paraId="2CBA5023" w14:textId="77777777" w:rsidR="00A32927" w:rsidRPr="00D611D6" w:rsidRDefault="00A32927" w:rsidP="00D611D6">
      <w:r w:rsidRPr="00D611D6">
        <w:rPr>
          <w:bCs/>
        </w:rPr>
        <w:t>Vraagafhankelijk vervoer (zoals WMO, WLZ, WSW)</w:t>
      </w:r>
    </w:p>
    <w:p w14:paraId="02A12CC1" w14:textId="77777777" w:rsidR="00A32927" w:rsidRPr="00A76E79" w:rsidRDefault="00A32927" w:rsidP="00D611D6">
      <w:pPr>
        <w:autoSpaceDE w:val="0"/>
        <w:autoSpaceDN w:val="0"/>
        <w:adjustRightInd w:val="0"/>
        <w:rPr>
          <w:rFonts w:eastAsiaTheme="minorEastAsia" w:cstheme="minorBidi"/>
          <w:b/>
          <w:bCs/>
          <w:color w:val="0000FF"/>
        </w:rPr>
      </w:pPr>
      <w:r w:rsidRPr="00A76E79">
        <w:rPr>
          <w:rFonts w:eastAsiaTheme="minorBidi" w:cstheme="minorBidi"/>
          <w:b/>
          <w:bCs/>
          <w:color w:val="0000FF"/>
        </w:rPr>
        <w:t>&lt;voeg beschrijving van uw huidige situatie toe&gt;</w:t>
      </w:r>
    </w:p>
    <w:p w14:paraId="2A646028" w14:textId="77777777" w:rsidR="00A32927" w:rsidRDefault="00A32927" w:rsidP="00D611D6">
      <w:pPr>
        <w:rPr>
          <w:b/>
        </w:rPr>
      </w:pPr>
    </w:p>
    <w:p w14:paraId="65958899" w14:textId="07217A7A" w:rsidR="00104E86" w:rsidRPr="00D611D6" w:rsidRDefault="00A32927" w:rsidP="00D611D6">
      <w:r w:rsidRPr="00D611D6">
        <w:t>Geregeld vervoer (zoals l</w:t>
      </w:r>
      <w:r w:rsidR="2A5C46EF" w:rsidRPr="00D611D6">
        <w:rPr>
          <w:bCs/>
        </w:rPr>
        <w:t>eerlingenvervoer</w:t>
      </w:r>
      <w:r w:rsidRPr="00D611D6">
        <w:rPr>
          <w:bCs/>
        </w:rPr>
        <w:t>)</w:t>
      </w:r>
    </w:p>
    <w:p w14:paraId="34A635A4" w14:textId="77777777" w:rsidR="00104E86" w:rsidRDefault="2A5C46EF" w:rsidP="00D611D6">
      <w:pPr>
        <w:autoSpaceDE w:val="0"/>
        <w:autoSpaceDN w:val="0"/>
        <w:adjustRightInd w:val="0"/>
        <w:rPr>
          <w:rFonts w:eastAsiaTheme="minorBidi" w:cstheme="minorBidi"/>
          <w:b/>
          <w:bCs/>
          <w:color w:val="0000FF"/>
        </w:rPr>
      </w:pPr>
      <w:r w:rsidRPr="00A76E79">
        <w:rPr>
          <w:rFonts w:eastAsiaTheme="minorBidi" w:cstheme="minorBidi"/>
          <w:b/>
          <w:bCs/>
          <w:color w:val="0000FF"/>
        </w:rPr>
        <w:t>&lt;voeg beschrijving van uw huidige situatie toe&gt;</w:t>
      </w:r>
    </w:p>
    <w:p w14:paraId="69A05E62" w14:textId="77777777" w:rsidR="00D611D6" w:rsidRPr="00A76E79" w:rsidRDefault="00D611D6" w:rsidP="00D611D6">
      <w:pPr>
        <w:autoSpaceDE w:val="0"/>
        <w:autoSpaceDN w:val="0"/>
        <w:adjustRightInd w:val="0"/>
        <w:rPr>
          <w:rFonts w:eastAsiaTheme="minorEastAsia" w:cstheme="minorBidi"/>
          <w:b/>
          <w:bCs/>
          <w:color w:val="0000FF"/>
        </w:rPr>
      </w:pPr>
    </w:p>
    <w:p w14:paraId="65DA6729" w14:textId="77777777" w:rsidR="00104E86" w:rsidRPr="00A76E79" w:rsidRDefault="2A5C46EF" w:rsidP="00D611D6">
      <w:pPr>
        <w:pStyle w:val="Kop3"/>
        <w:numPr>
          <w:ilvl w:val="2"/>
          <w:numId w:val="34"/>
        </w:numPr>
        <w:spacing w:before="0"/>
      </w:pPr>
      <w:bookmarkStart w:id="56" w:name="_Toc468197343"/>
      <w:bookmarkStart w:id="57" w:name="_Toc474910813"/>
      <w:r w:rsidRPr="00A76E79">
        <w:t>Gewenste situatie</w:t>
      </w:r>
      <w:bookmarkEnd w:id="56"/>
      <w:bookmarkEnd w:id="57"/>
    </w:p>
    <w:p w14:paraId="06B4847D" w14:textId="77777777" w:rsidR="00104E86" w:rsidRDefault="2A5C46EF" w:rsidP="00D611D6">
      <w:pPr>
        <w:autoSpaceDE w:val="0"/>
        <w:autoSpaceDN w:val="0"/>
        <w:adjustRightInd w:val="0"/>
        <w:rPr>
          <w:rFonts w:eastAsiaTheme="minorBidi" w:cstheme="minorBidi"/>
          <w:b/>
          <w:bCs/>
          <w:color w:val="0000FF"/>
        </w:rPr>
      </w:pPr>
      <w:r w:rsidRPr="00A76E79">
        <w:rPr>
          <w:rFonts w:eastAsiaTheme="minorBidi" w:cstheme="minorBidi"/>
          <w:b/>
          <w:bCs/>
          <w:color w:val="0000FF"/>
        </w:rPr>
        <w:t>&lt;voeg beschrijving van de gewenste situatie toe&gt;</w:t>
      </w:r>
    </w:p>
    <w:p w14:paraId="4D369D9B" w14:textId="77777777" w:rsidR="00D611D6" w:rsidRPr="00A76E79" w:rsidRDefault="00D611D6" w:rsidP="00D611D6">
      <w:pPr>
        <w:autoSpaceDE w:val="0"/>
        <w:autoSpaceDN w:val="0"/>
        <w:adjustRightInd w:val="0"/>
        <w:rPr>
          <w:rFonts w:eastAsiaTheme="minorEastAsia" w:cstheme="minorBidi"/>
          <w:b/>
          <w:bCs/>
          <w:color w:val="0000FF"/>
        </w:rPr>
      </w:pPr>
    </w:p>
    <w:p w14:paraId="23010874" w14:textId="77777777" w:rsidR="00360092" w:rsidRPr="00A76E79" w:rsidRDefault="2A5C46EF" w:rsidP="00D611D6">
      <w:pPr>
        <w:pStyle w:val="Kop3"/>
        <w:numPr>
          <w:ilvl w:val="2"/>
          <w:numId w:val="34"/>
        </w:numPr>
        <w:autoSpaceDE w:val="0"/>
        <w:autoSpaceDN w:val="0"/>
        <w:adjustRightInd w:val="0"/>
        <w:spacing w:before="0"/>
      </w:pPr>
      <w:bookmarkStart w:id="58" w:name="_Toc468197344"/>
      <w:bookmarkStart w:id="59" w:name="_Toc474910814"/>
      <w:r w:rsidRPr="00A76E79">
        <w:t>Scope van de aanbesteding</w:t>
      </w:r>
      <w:bookmarkEnd w:id="58"/>
      <w:bookmarkEnd w:id="59"/>
    </w:p>
    <w:p w14:paraId="23F59BEA" w14:textId="77777777" w:rsidR="00104E86" w:rsidRPr="00A76E79" w:rsidRDefault="2A5C46EF" w:rsidP="00D611D6">
      <w:pPr>
        <w:autoSpaceDE w:val="0"/>
        <w:autoSpaceDN w:val="0"/>
        <w:adjustRightInd w:val="0"/>
        <w:rPr>
          <w:rFonts w:cstheme="minorHAnsi"/>
          <w:b/>
          <w:color w:val="0000FF"/>
        </w:rPr>
      </w:pPr>
      <w:r w:rsidRPr="00A76E79">
        <w:rPr>
          <w:rFonts w:eastAsiaTheme="minorBidi" w:cstheme="minorBidi"/>
        </w:rPr>
        <w:t>De aanbesteding betreft:</w:t>
      </w:r>
    </w:p>
    <w:p w14:paraId="206B35A7" w14:textId="551B73F2" w:rsidR="00104E86" w:rsidRPr="00A76E79" w:rsidRDefault="1071919D" w:rsidP="00D611D6">
      <w:pPr>
        <w:pStyle w:val="Lijstalinea"/>
        <w:numPr>
          <w:ilvl w:val="0"/>
          <w:numId w:val="17"/>
        </w:numPr>
        <w:autoSpaceDE w:val="0"/>
        <w:autoSpaceDN w:val="0"/>
        <w:adjustRightInd w:val="0"/>
        <w:rPr>
          <w:rFonts w:eastAsiaTheme="minorBidi" w:cstheme="minorBidi"/>
          <w:b/>
          <w:bCs/>
          <w:color w:val="000000" w:themeColor="text1"/>
        </w:rPr>
      </w:pPr>
      <w:r w:rsidRPr="00A76E79">
        <w:rPr>
          <w:rFonts w:eastAsiaTheme="minorBidi" w:cstheme="minorBidi"/>
        </w:rPr>
        <w:t xml:space="preserve">Perceel 1: </w:t>
      </w:r>
      <w:r w:rsidR="00A32927">
        <w:rPr>
          <w:rFonts w:eastAsiaTheme="minorBidi" w:cstheme="minorBidi"/>
        </w:rPr>
        <w:t xml:space="preserve">Vraagafhankelijk vervoer (zoals </w:t>
      </w:r>
      <w:r w:rsidRPr="00A76E79">
        <w:rPr>
          <w:rFonts w:eastAsiaTheme="minorBidi" w:cstheme="minorBidi"/>
        </w:rPr>
        <w:t>WMO</w:t>
      </w:r>
      <w:r w:rsidR="00A32927">
        <w:rPr>
          <w:rFonts w:eastAsiaTheme="minorBidi" w:cstheme="minorBidi"/>
        </w:rPr>
        <w:t>, WLZ, WSW)</w:t>
      </w:r>
      <w:r w:rsidRPr="00A76E79">
        <w:rPr>
          <w:rFonts w:eastAsiaTheme="minorBidi" w:cstheme="minorBidi"/>
        </w:rPr>
        <w:t xml:space="preserve"> </w:t>
      </w:r>
    </w:p>
    <w:p w14:paraId="4BF612BF" w14:textId="67DB93DF" w:rsidR="00104E86" w:rsidRPr="00A76E79" w:rsidRDefault="1071919D" w:rsidP="00D611D6">
      <w:pPr>
        <w:pStyle w:val="Lijstalinea"/>
        <w:numPr>
          <w:ilvl w:val="0"/>
          <w:numId w:val="17"/>
        </w:numPr>
        <w:autoSpaceDE w:val="0"/>
        <w:autoSpaceDN w:val="0"/>
        <w:adjustRightInd w:val="0"/>
        <w:rPr>
          <w:rFonts w:eastAsiaTheme="minorBidi" w:cstheme="minorBidi"/>
          <w:b/>
          <w:bCs/>
          <w:color w:val="000000" w:themeColor="text1"/>
        </w:rPr>
      </w:pPr>
      <w:r w:rsidRPr="00A76E79">
        <w:rPr>
          <w:rFonts w:eastAsiaTheme="minorBidi" w:cstheme="minorBidi"/>
        </w:rPr>
        <w:t xml:space="preserve">Perceel 2: </w:t>
      </w:r>
      <w:r w:rsidR="00A32927">
        <w:rPr>
          <w:rFonts w:eastAsiaTheme="minorBidi" w:cstheme="minorBidi"/>
        </w:rPr>
        <w:t xml:space="preserve">Geregeld vervoer (zoals </w:t>
      </w:r>
      <w:r w:rsidRPr="00A76E79">
        <w:rPr>
          <w:rFonts w:eastAsiaTheme="minorBidi" w:cstheme="minorBidi"/>
        </w:rPr>
        <w:t>Leerlingenvervoer</w:t>
      </w:r>
      <w:r w:rsidR="00A32927">
        <w:rPr>
          <w:rFonts w:eastAsiaTheme="minorBidi" w:cstheme="minorBidi"/>
        </w:rPr>
        <w:t>)</w:t>
      </w:r>
    </w:p>
    <w:p w14:paraId="3A3A0360" w14:textId="6B506A0E" w:rsidR="369FD873" w:rsidRPr="00A76E79" w:rsidRDefault="00A32927" w:rsidP="00D611D6">
      <w:pPr>
        <w:pStyle w:val="Lijstalinea"/>
        <w:numPr>
          <w:ilvl w:val="0"/>
          <w:numId w:val="17"/>
        </w:numPr>
        <w:rPr>
          <w:rFonts w:eastAsiaTheme="minorBidi" w:cstheme="minorBidi"/>
          <w:b/>
          <w:bCs/>
          <w:color w:val="0000FF"/>
        </w:rPr>
      </w:pPr>
      <w:r>
        <w:rPr>
          <w:rFonts w:eastAsiaTheme="minorBidi" w:cstheme="minorBidi"/>
          <w:b/>
          <w:bCs/>
          <w:color w:val="0000FF"/>
        </w:rPr>
        <w:t>Perceel 3: &lt;…...</w:t>
      </w:r>
      <w:r w:rsidR="2A5C46EF" w:rsidRPr="00A76E79">
        <w:rPr>
          <w:rFonts w:eastAsiaTheme="minorBidi" w:cstheme="minorBidi"/>
          <w:b/>
          <w:bCs/>
          <w:color w:val="0000FF"/>
        </w:rPr>
        <w:t>&gt;</w:t>
      </w:r>
    </w:p>
    <w:p w14:paraId="5EA0597B" w14:textId="7E6B716F" w:rsidR="369FD873" w:rsidRPr="00A76E79" w:rsidRDefault="00A32927" w:rsidP="00D611D6">
      <w:pPr>
        <w:pStyle w:val="Lijstalinea"/>
        <w:numPr>
          <w:ilvl w:val="0"/>
          <w:numId w:val="17"/>
        </w:numPr>
        <w:rPr>
          <w:rFonts w:eastAsiaTheme="minorBidi" w:cstheme="minorBidi"/>
          <w:b/>
          <w:bCs/>
          <w:color w:val="0000FF"/>
        </w:rPr>
      </w:pPr>
      <w:r>
        <w:rPr>
          <w:rFonts w:eastAsiaTheme="minorBidi" w:cstheme="minorBidi"/>
          <w:b/>
          <w:bCs/>
          <w:color w:val="0000FF"/>
        </w:rPr>
        <w:t>Perceel 4: &lt;……</w:t>
      </w:r>
      <w:r w:rsidR="2A5C46EF" w:rsidRPr="00A76E79">
        <w:rPr>
          <w:rFonts w:eastAsiaTheme="minorBidi" w:cstheme="minorBidi"/>
          <w:b/>
          <w:bCs/>
          <w:color w:val="0000FF"/>
        </w:rPr>
        <w:t>&gt;</w:t>
      </w:r>
    </w:p>
    <w:p w14:paraId="4895BB32" w14:textId="2AE147EB" w:rsidR="369FD873" w:rsidRPr="00A76E79" w:rsidRDefault="2A5C46EF" w:rsidP="00D611D6">
      <w:pPr>
        <w:pStyle w:val="Lijstalinea"/>
        <w:numPr>
          <w:ilvl w:val="0"/>
          <w:numId w:val="17"/>
        </w:numPr>
        <w:rPr>
          <w:rFonts w:eastAsiaTheme="minorBidi" w:cstheme="minorBidi"/>
          <w:color w:val="0000FF"/>
        </w:rPr>
      </w:pPr>
      <w:r w:rsidRPr="00A76E79">
        <w:rPr>
          <w:rFonts w:eastAsiaTheme="minorBidi" w:cstheme="minorBidi"/>
          <w:b/>
          <w:bCs/>
          <w:color w:val="0000FF"/>
        </w:rPr>
        <w:t>Perceel 5: &lt;…</w:t>
      </w:r>
      <w:r w:rsidR="00A32927">
        <w:rPr>
          <w:rFonts w:eastAsiaTheme="minorBidi" w:cstheme="minorBidi"/>
          <w:b/>
          <w:bCs/>
          <w:color w:val="0000FF"/>
        </w:rPr>
        <w:t>.</w:t>
      </w:r>
      <w:r w:rsidRPr="00A76E79">
        <w:rPr>
          <w:rFonts w:eastAsiaTheme="minorBidi" w:cstheme="minorBidi"/>
          <w:b/>
          <w:bCs/>
          <w:color w:val="0000FF"/>
        </w:rPr>
        <w:t>..&gt;</w:t>
      </w:r>
    </w:p>
    <w:p w14:paraId="333B3C24" w14:textId="77777777" w:rsidR="00104E86" w:rsidRPr="00A76E79" w:rsidRDefault="00104E86" w:rsidP="00D611D6"/>
    <w:p w14:paraId="027EF5CB" w14:textId="77777777" w:rsidR="00104E86" w:rsidRPr="00A76E79" w:rsidRDefault="2A5C46EF" w:rsidP="00D611D6">
      <w:r w:rsidRPr="00A76E79">
        <w:t>U kunt zich voor elk perceel inschrijven.</w:t>
      </w:r>
    </w:p>
    <w:p w14:paraId="5BA80F83" w14:textId="77777777" w:rsidR="00F709F3" w:rsidRPr="00A76E79" w:rsidRDefault="00F709F3" w:rsidP="009531C7">
      <w:pPr>
        <w:pStyle w:val="Kop2"/>
      </w:pPr>
      <w:bookmarkStart w:id="60" w:name="_Toc463510449"/>
      <w:bookmarkStart w:id="61" w:name="_Toc474910815"/>
      <w:r w:rsidRPr="00A76E79">
        <w:t>Omvang van de opdracht</w:t>
      </w:r>
      <w:bookmarkEnd w:id="60"/>
      <w:bookmarkEnd w:id="61"/>
    </w:p>
    <w:p w14:paraId="5967F938" w14:textId="77777777" w:rsidR="00104E86" w:rsidRDefault="2A5C46EF" w:rsidP="009531C7">
      <w:pPr>
        <w:pStyle w:val="Kop3"/>
        <w:numPr>
          <w:ilvl w:val="2"/>
          <w:numId w:val="34"/>
        </w:numPr>
      </w:pPr>
      <w:bookmarkStart w:id="62" w:name="_Toc468197346"/>
      <w:bookmarkStart w:id="63" w:name="_Toc474910816"/>
      <w:r w:rsidRPr="00A76E79">
        <w:t>Aantallen</w:t>
      </w:r>
      <w:bookmarkEnd w:id="62"/>
      <w:bookmarkEnd w:id="63"/>
    </w:p>
    <w:p w14:paraId="32316E36" w14:textId="04311BEA" w:rsidR="006D65CC" w:rsidRPr="00A76E79" w:rsidRDefault="006D65CC" w:rsidP="006D53B8">
      <w:pPr>
        <w:rPr>
          <w:rFonts w:eastAsiaTheme="minorBidi" w:cstheme="minorBidi"/>
          <w:b/>
          <w:bCs/>
          <w:color w:val="0000FF"/>
        </w:rPr>
      </w:pPr>
      <w:r w:rsidRPr="00A76E79">
        <w:rPr>
          <w:rFonts w:cstheme="minorHAnsi"/>
          <w:b/>
          <w:noProof/>
          <w:color w:val="0000FF"/>
        </w:rPr>
        <mc:AlternateContent>
          <mc:Choice Requires="wps">
            <w:drawing>
              <wp:inline distT="0" distB="0" distL="0" distR="0" wp14:anchorId="6B088099" wp14:editId="1CA6A8F0">
                <wp:extent cx="5692140" cy="1404620"/>
                <wp:effectExtent l="0" t="0" r="22860" b="23495"/>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05CD4D75" w14:textId="77DDD3F4" w:rsidR="00547D34" w:rsidRPr="006200FD" w:rsidRDefault="00547D34" w:rsidP="006D65CC">
                            <w:pPr>
                              <w:rPr>
                                <w:rFonts w:eastAsia="Calibri"/>
                              </w:rPr>
                            </w:pPr>
                            <w:r w:rsidRPr="006200FD">
                              <w:rPr>
                                <w:rFonts w:eastAsiaTheme="minorBidi" w:cstheme="minorBidi"/>
                                <w:bCs/>
                              </w:rPr>
                              <w:t>Aanbestedende dienst voegt hier algemene informatie toe over de globale</w:t>
                            </w:r>
                            <w:r>
                              <w:rPr>
                                <w:rFonts w:eastAsiaTheme="minorBidi" w:cstheme="minorBidi"/>
                                <w:bCs/>
                              </w:rPr>
                              <w:t>, maar zo realistisch mogelijke</w:t>
                            </w:r>
                            <w:r w:rsidRPr="006200FD">
                              <w:rPr>
                                <w:rFonts w:eastAsiaTheme="minorBidi" w:cstheme="minorBidi"/>
                                <w:bCs/>
                              </w:rPr>
                              <w:t xml:space="preserve"> omvang van de opdracht en de diensten waarvoor deze aanbesteding wordt gedaan</w:t>
                            </w:r>
                            <w:r w:rsidRPr="006200FD">
                              <w:rPr>
                                <w:rFonts w:eastAsia="Calibri"/>
                              </w:rPr>
                              <w:t>.</w:t>
                            </w:r>
                          </w:p>
                        </w:txbxContent>
                      </wps:txbx>
                      <wps:bodyPr rot="0" vert="horz" wrap="square" lIns="91440" tIns="45720" rIns="91440" bIns="45720" anchor="t" anchorCtr="0">
                        <a:spAutoFit/>
                      </wps:bodyPr>
                    </wps:wsp>
                  </a:graphicData>
                </a:graphic>
              </wp:inline>
            </w:drawing>
          </mc:Choice>
          <mc:Fallback>
            <w:pict>
              <v:shape w14:anchorId="6B088099" id="_x0000_s1031"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" fillcolor="#d8d8d8 [2732]">
                <v:textbox style="mso-fit-shape-to-text:t">
                  <w:txbxContent>
                    <w:p w14:paraId="05CD4D75" w14:textId="77DDD3F4" w:rsidR="00547D34" w:rsidRPr="006200FD" w:rsidRDefault="00547D34" w:rsidP="006D65CC">
                      <w:pPr>
                        <w:rPr>
                          <w:rFonts w:eastAsia="Calibri"/>
                        </w:rPr>
                      </w:pPr>
                      <w:r w:rsidRPr="006200FD">
                        <w:rPr>
                          <w:rFonts w:eastAsiaTheme="minorBidi" w:cstheme="minorBidi"/>
                          <w:bCs/>
                        </w:rPr>
                        <w:t>Aanbestedende dienst voegt hier algemene informatie toe over de globale</w:t>
                      </w:r>
                      <w:r>
                        <w:rPr>
                          <w:rFonts w:eastAsiaTheme="minorBidi" w:cstheme="minorBidi"/>
                          <w:bCs/>
                        </w:rPr>
                        <w:t>, maar zo realistisch mogelijke</w:t>
                      </w:r>
                      <w:r w:rsidRPr="006200FD">
                        <w:rPr>
                          <w:rFonts w:eastAsiaTheme="minorBidi" w:cstheme="minorBidi"/>
                          <w:bCs/>
                        </w:rPr>
                        <w:t xml:space="preserve"> omvang van de opdracht en de diensten waarvoor deze aanbesteding wordt gedaan</w:t>
                      </w:r>
                      <w:r w:rsidRPr="006200FD">
                        <w:rPr>
                          <w:rFonts w:eastAsia="Calibri"/>
                        </w:rPr>
                        <w:t>.</w:t>
                      </w:r>
                    </w:p>
                  </w:txbxContent>
                </v:textbox>
                <w10:anchorlock/>
              </v:shape>
            </w:pict>
          </mc:Fallback>
        </mc:AlternateContent>
      </w:r>
    </w:p>
    <w:p w14:paraId="5895FFCB" w14:textId="77777777" w:rsidR="00984A4F" w:rsidRPr="00DB1F5D" w:rsidRDefault="00984A4F" w:rsidP="006D53B8">
      <w:pPr>
        <w:rPr>
          <w:rFonts w:cstheme="minorHAnsi"/>
          <w:b/>
          <w:color w:val="0000FF"/>
        </w:rPr>
      </w:pPr>
    </w:p>
    <w:p w14:paraId="0D82ED62" w14:textId="77777777" w:rsidR="00984A4F" w:rsidRPr="00AC3FFE" w:rsidRDefault="2A5C46EF" w:rsidP="006D53B8">
      <w:pPr>
        <w:rPr>
          <w:rFonts w:cstheme="minorHAnsi"/>
        </w:rPr>
      </w:pPr>
      <w:r w:rsidRPr="00AC3FFE">
        <w:rPr>
          <w:rFonts w:eastAsiaTheme="minorBidi" w:cstheme="minorBidi"/>
        </w:rPr>
        <w:t>In onderstaande tabellen zijn de beschikbare aantallen over 2015 en 2016 weergegeven, evenals een verwachting van de aantallen.</w:t>
      </w:r>
    </w:p>
    <w:p w14:paraId="72D98BE2" w14:textId="47568CD5" w:rsidR="00104E86" w:rsidRPr="00542C37" w:rsidRDefault="00104E86" w:rsidP="006D53B8">
      <w:pPr>
        <w:rPr>
          <w:rFonts w:cstheme="minorHAnsi"/>
          <w:b/>
          <w:color w:val="0000FF"/>
        </w:rPr>
      </w:pPr>
    </w:p>
    <w:tbl>
      <w:tblPr>
        <w:tblStyle w:val="Tabelraster"/>
        <w:tblW w:w="0" w:type="auto"/>
        <w:tblLook w:val="04A0" w:firstRow="1" w:lastRow="0" w:firstColumn="1" w:lastColumn="0" w:noHBand="0" w:noVBand="1"/>
        <w:tblCaption w:val=""/>
        <w:tblDescription w:val=""/>
      </w:tblPr>
      <w:tblGrid>
        <w:gridCol w:w="2291"/>
        <w:gridCol w:w="2346"/>
        <w:gridCol w:w="2346"/>
        <w:gridCol w:w="2078"/>
      </w:tblGrid>
      <w:tr w:rsidR="00104E86" w:rsidRPr="00A76E79" w14:paraId="00FFF8FC" w14:textId="77777777" w:rsidTr="2A5C46EF">
        <w:tc>
          <w:tcPr>
            <w:tcW w:w="2291" w:type="dxa"/>
          </w:tcPr>
          <w:p w14:paraId="1ED861A7" w14:textId="77777777" w:rsidR="00104E86" w:rsidRPr="00542C37" w:rsidRDefault="2A5C46EF" w:rsidP="006D53B8">
            <w:pPr>
              <w:rPr>
                <w:rFonts w:cstheme="minorHAnsi"/>
                <w:b/>
                <w:color w:val="0000FF"/>
              </w:rPr>
            </w:pPr>
            <w:r w:rsidRPr="00542C37">
              <w:rPr>
                <w:rFonts w:eastAsiaTheme="minorBidi" w:cstheme="minorBidi"/>
                <w:b/>
                <w:bCs/>
                <w:color w:val="0000FF"/>
              </w:rPr>
              <w:t>Soort vervoer</w:t>
            </w:r>
          </w:p>
        </w:tc>
        <w:tc>
          <w:tcPr>
            <w:tcW w:w="2346" w:type="dxa"/>
          </w:tcPr>
          <w:p w14:paraId="6E270394" w14:textId="2B3FF4DD" w:rsidR="00104E86" w:rsidRPr="0048553F" w:rsidRDefault="2A5C46EF" w:rsidP="006D53B8">
            <w:pPr>
              <w:rPr>
                <w:rFonts w:cstheme="minorHAnsi"/>
                <w:b/>
                <w:color w:val="0000FF"/>
              </w:rPr>
            </w:pPr>
            <w:r w:rsidRPr="0048553F">
              <w:rPr>
                <w:rFonts w:eastAsiaTheme="minorBidi" w:cstheme="minorBidi"/>
                <w:b/>
                <w:bCs/>
                <w:color w:val="0000FF"/>
              </w:rPr>
              <w:t>Aantallen 201</w:t>
            </w:r>
            <w:r w:rsidR="00BB4242">
              <w:rPr>
                <w:rFonts w:eastAsiaTheme="minorBidi" w:cstheme="minorBidi"/>
                <w:b/>
                <w:bCs/>
                <w:color w:val="0000FF"/>
              </w:rPr>
              <w:t>6</w:t>
            </w:r>
          </w:p>
        </w:tc>
        <w:tc>
          <w:tcPr>
            <w:tcW w:w="2346" w:type="dxa"/>
          </w:tcPr>
          <w:p w14:paraId="69C142A5" w14:textId="77777777" w:rsidR="00104E86" w:rsidRPr="00A76E79" w:rsidRDefault="2A5C46EF" w:rsidP="006D53B8">
            <w:pPr>
              <w:rPr>
                <w:rFonts w:cstheme="minorHAnsi"/>
                <w:b/>
                <w:color w:val="0000FF"/>
              </w:rPr>
            </w:pPr>
            <w:r w:rsidRPr="00DD75C0">
              <w:rPr>
                <w:rFonts w:eastAsiaTheme="minorBidi" w:cstheme="minorBidi"/>
                <w:b/>
                <w:bCs/>
                <w:color w:val="0000FF"/>
              </w:rPr>
              <w:t>Aantallen 2016</w:t>
            </w:r>
          </w:p>
        </w:tc>
        <w:tc>
          <w:tcPr>
            <w:tcW w:w="2078" w:type="dxa"/>
          </w:tcPr>
          <w:p w14:paraId="362693C7" w14:textId="77777777" w:rsidR="00104E86" w:rsidRPr="00A76E79" w:rsidRDefault="2A5C46EF" w:rsidP="006D53B8">
            <w:pPr>
              <w:rPr>
                <w:rFonts w:cstheme="minorHAnsi"/>
                <w:b/>
                <w:color w:val="0000FF"/>
              </w:rPr>
            </w:pPr>
            <w:r w:rsidRPr="00A76E79">
              <w:rPr>
                <w:rFonts w:eastAsiaTheme="minorBidi" w:cstheme="minorBidi"/>
                <w:b/>
                <w:bCs/>
                <w:color w:val="0000FF"/>
              </w:rPr>
              <w:t>Verwachte aantallen</w:t>
            </w:r>
          </w:p>
        </w:tc>
      </w:tr>
      <w:tr w:rsidR="00104E86" w:rsidRPr="00A76E79" w14:paraId="1E89204C" w14:textId="77777777" w:rsidTr="2A5C46EF">
        <w:tc>
          <w:tcPr>
            <w:tcW w:w="2291" w:type="dxa"/>
          </w:tcPr>
          <w:p w14:paraId="76FF9E28" w14:textId="77777777" w:rsidR="00104E86" w:rsidRPr="00A76E79" w:rsidRDefault="2A5C46EF" w:rsidP="006D53B8">
            <w:pPr>
              <w:rPr>
                <w:rFonts w:cstheme="minorHAnsi"/>
                <w:b/>
                <w:color w:val="0000FF"/>
              </w:rPr>
            </w:pPr>
            <w:r w:rsidRPr="00A76E79">
              <w:rPr>
                <w:rFonts w:eastAsiaTheme="minorBidi" w:cstheme="minorBidi"/>
                <w:b/>
                <w:bCs/>
                <w:color w:val="0000FF"/>
              </w:rPr>
              <w:t>Leerlingenvervoer</w:t>
            </w:r>
          </w:p>
        </w:tc>
        <w:tc>
          <w:tcPr>
            <w:tcW w:w="2346" w:type="dxa"/>
          </w:tcPr>
          <w:p w14:paraId="476350BB" w14:textId="77777777" w:rsidR="00104E86" w:rsidRPr="00A76E79" w:rsidRDefault="00104E86" w:rsidP="006D53B8">
            <w:pPr>
              <w:rPr>
                <w:rFonts w:cstheme="minorHAnsi"/>
                <w:b/>
                <w:color w:val="0000FF"/>
              </w:rPr>
            </w:pPr>
          </w:p>
        </w:tc>
        <w:tc>
          <w:tcPr>
            <w:tcW w:w="2346" w:type="dxa"/>
          </w:tcPr>
          <w:p w14:paraId="481CE00A" w14:textId="77777777" w:rsidR="00104E86" w:rsidRPr="00A76E79" w:rsidRDefault="00104E86" w:rsidP="006D53B8">
            <w:pPr>
              <w:rPr>
                <w:rFonts w:cstheme="minorHAnsi"/>
                <w:b/>
                <w:color w:val="0000FF"/>
              </w:rPr>
            </w:pPr>
          </w:p>
        </w:tc>
        <w:tc>
          <w:tcPr>
            <w:tcW w:w="2078" w:type="dxa"/>
          </w:tcPr>
          <w:p w14:paraId="16CBABC3" w14:textId="77777777" w:rsidR="00104E86" w:rsidRPr="00A76E79" w:rsidRDefault="00104E86" w:rsidP="006D53B8">
            <w:pPr>
              <w:rPr>
                <w:rFonts w:cstheme="minorHAnsi"/>
                <w:b/>
                <w:color w:val="0000FF"/>
              </w:rPr>
            </w:pPr>
          </w:p>
        </w:tc>
      </w:tr>
      <w:tr w:rsidR="00104E86" w:rsidRPr="00A76E79" w14:paraId="387218CC" w14:textId="77777777" w:rsidTr="2A5C46EF">
        <w:tc>
          <w:tcPr>
            <w:tcW w:w="2291" w:type="dxa"/>
          </w:tcPr>
          <w:p w14:paraId="0DA8CFE4" w14:textId="77777777" w:rsidR="00104E86" w:rsidRPr="00A76E79" w:rsidRDefault="2A5C46EF" w:rsidP="006D53B8">
            <w:pPr>
              <w:rPr>
                <w:rFonts w:cstheme="minorHAnsi"/>
                <w:b/>
                <w:color w:val="0000FF"/>
              </w:rPr>
            </w:pPr>
            <w:r w:rsidRPr="00A76E79">
              <w:rPr>
                <w:rFonts w:eastAsiaTheme="minorBidi" w:cstheme="minorBidi"/>
                <w:b/>
                <w:bCs/>
                <w:color w:val="0000FF"/>
              </w:rPr>
              <w:t>WMO</w:t>
            </w:r>
          </w:p>
        </w:tc>
        <w:tc>
          <w:tcPr>
            <w:tcW w:w="2346" w:type="dxa"/>
          </w:tcPr>
          <w:p w14:paraId="203C0DDC" w14:textId="77777777" w:rsidR="00104E86" w:rsidRPr="00A76E79" w:rsidRDefault="00104E86" w:rsidP="006D53B8">
            <w:pPr>
              <w:rPr>
                <w:rFonts w:cstheme="minorHAnsi"/>
                <w:b/>
                <w:color w:val="0000FF"/>
              </w:rPr>
            </w:pPr>
          </w:p>
        </w:tc>
        <w:tc>
          <w:tcPr>
            <w:tcW w:w="2346" w:type="dxa"/>
          </w:tcPr>
          <w:p w14:paraId="3AEC74F5" w14:textId="77777777" w:rsidR="00104E86" w:rsidRPr="00A76E79" w:rsidRDefault="00104E86" w:rsidP="006D53B8">
            <w:pPr>
              <w:rPr>
                <w:rFonts w:cstheme="minorHAnsi"/>
                <w:b/>
                <w:color w:val="0000FF"/>
              </w:rPr>
            </w:pPr>
          </w:p>
        </w:tc>
        <w:tc>
          <w:tcPr>
            <w:tcW w:w="2078" w:type="dxa"/>
          </w:tcPr>
          <w:p w14:paraId="1C4FB226" w14:textId="77777777" w:rsidR="00104E86" w:rsidRPr="00A76E79" w:rsidRDefault="00104E86" w:rsidP="006D53B8">
            <w:pPr>
              <w:rPr>
                <w:rFonts w:cstheme="minorHAnsi"/>
                <w:b/>
                <w:color w:val="0000FF"/>
              </w:rPr>
            </w:pPr>
          </w:p>
        </w:tc>
      </w:tr>
      <w:tr w:rsidR="00104E86" w:rsidRPr="00A76E79" w14:paraId="77D82BC7" w14:textId="77777777" w:rsidTr="2A5C46EF">
        <w:tc>
          <w:tcPr>
            <w:tcW w:w="2291" w:type="dxa"/>
          </w:tcPr>
          <w:p w14:paraId="0C2E1E68" w14:textId="77777777" w:rsidR="00104E86" w:rsidRPr="00A76E79" w:rsidRDefault="2A5C46EF" w:rsidP="006D53B8">
            <w:pPr>
              <w:rPr>
                <w:rFonts w:cstheme="minorHAnsi"/>
                <w:b/>
                <w:color w:val="0000FF"/>
              </w:rPr>
            </w:pPr>
            <w:r w:rsidRPr="00A76E79">
              <w:rPr>
                <w:rFonts w:eastAsiaTheme="minorBidi" w:cstheme="minorBidi"/>
                <w:b/>
                <w:bCs/>
                <w:color w:val="0000FF"/>
              </w:rPr>
              <w:t>WLZ</w:t>
            </w:r>
          </w:p>
        </w:tc>
        <w:tc>
          <w:tcPr>
            <w:tcW w:w="2346" w:type="dxa"/>
          </w:tcPr>
          <w:p w14:paraId="60513C85" w14:textId="77777777" w:rsidR="00104E86" w:rsidRPr="00A76E79" w:rsidRDefault="00104E86" w:rsidP="006D53B8">
            <w:pPr>
              <w:rPr>
                <w:rFonts w:cstheme="minorHAnsi"/>
                <w:b/>
                <w:color w:val="0000FF"/>
              </w:rPr>
            </w:pPr>
          </w:p>
        </w:tc>
        <w:tc>
          <w:tcPr>
            <w:tcW w:w="2346" w:type="dxa"/>
          </w:tcPr>
          <w:p w14:paraId="278B91C2" w14:textId="77777777" w:rsidR="00104E86" w:rsidRPr="00A76E79" w:rsidRDefault="00104E86" w:rsidP="006D53B8">
            <w:pPr>
              <w:rPr>
                <w:rFonts w:cstheme="minorHAnsi"/>
                <w:b/>
                <w:color w:val="0000FF"/>
              </w:rPr>
            </w:pPr>
          </w:p>
        </w:tc>
        <w:tc>
          <w:tcPr>
            <w:tcW w:w="2078" w:type="dxa"/>
          </w:tcPr>
          <w:p w14:paraId="30639858" w14:textId="77777777" w:rsidR="00104E86" w:rsidRPr="00A76E79" w:rsidRDefault="00104E86" w:rsidP="006D53B8">
            <w:pPr>
              <w:rPr>
                <w:rFonts w:cstheme="minorHAnsi"/>
                <w:b/>
                <w:color w:val="0000FF"/>
              </w:rPr>
            </w:pPr>
          </w:p>
        </w:tc>
      </w:tr>
      <w:tr w:rsidR="78C9A653" w:rsidRPr="00A76E79" w14:paraId="45260F26" w14:textId="77777777" w:rsidTr="2A5C46EF">
        <w:tc>
          <w:tcPr>
            <w:tcW w:w="2291" w:type="dxa"/>
          </w:tcPr>
          <w:p w14:paraId="3B1459E5" w14:textId="77777777" w:rsidR="78C9A653" w:rsidRPr="00A76E79" w:rsidRDefault="2A5C46EF" w:rsidP="78C9A653">
            <w:r w:rsidRPr="00A76E79">
              <w:rPr>
                <w:rFonts w:eastAsiaTheme="minorBidi" w:cstheme="minorBidi"/>
                <w:b/>
                <w:bCs/>
                <w:color w:val="0000FF"/>
              </w:rPr>
              <w:t>WSW</w:t>
            </w:r>
          </w:p>
        </w:tc>
        <w:tc>
          <w:tcPr>
            <w:tcW w:w="2346" w:type="dxa"/>
          </w:tcPr>
          <w:p w14:paraId="16C96F8D" w14:textId="77777777" w:rsidR="78C9A653" w:rsidRPr="00A76E79" w:rsidRDefault="78C9A653" w:rsidP="78C9A653"/>
        </w:tc>
        <w:tc>
          <w:tcPr>
            <w:tcW w:w="2346" w:type="dxa"/>
          </w:tcPr>
          <w:p w14:paraId="48C92108" w14:textId="77777777" w:rsidR="78C9A653" w:rsidRPr="00A76E79" w:rsidRDefault="78C9A653" w:rsidP="78C9A653"/>
        </w:tc>
        <w:tc>
          <w:tcPr>
            <w:tcW w:w="2078" w:type="dxa"/>
          </w:tcPr>
          <w:p w14:paraId="6704FB35" w14:textId="77777777" w:rsidR="78C9A653" w:rsidRPr="00A76E79" w:rsidRDefault="78C9A653" w:rsidP="78C9A653"/>
        </w:tc>
      </w:tr>
      <w:tr w:rsidR="78C9A653" w:rsidRPr="00A76E79" w14:paraId="51BD8DEF" w14:textId="77777777" w:rsidTr="2A5C46EF">
        <w:tc>
          <w:tcPr>
            <w:tcW w:w="2291" w:type="dxa"/>
          </w:tcPr>
          <w:p w14:paraId="601FF80C" w14:textId="77777777" w:rsidR="78C9A653" w:rsidRPr="00A76E79" w:rsidRDefault="2A5C46EF">
            <w:r w:rsidRPr="00A76E79">
              <w:rPr>
                <w:rFonts w:eastAsiaTheme="minorBidi" w:cstheme="minorBidi"/>
                <w:b/>
                <w:bCs/>
                <w:color w:val="0000FF"/>
              </w:rPr>
              <w:t>&lt;…&gt;</w:t>
            </w:r>
          </w:p>
        </w:tc>
        <w:tc>
          <w:tcPr>
            <w:tcW w:w="2346" w:type="dxa"/>
          </w:tcPr>
          <w:p w14:paraId="457BDCFE" w14:textId="77777777" w:rsidR="78C9A653" w:rsidRPr="00A76E79" w:rsidRDefault="78C9A653" w:rsidP="78C9A653"/>
        </w:tc>
        <w:tc>
          <w:tcPr>
            <w:tcW w:w="2346" w:type="dxa"/>
          </w:tcPr>
          <w:p w14:paraId="3BD9E70C" w14:textId="77777777" w:rsidR="78C9A653" w:rsidRPr="00A76E79" w:rsidRDefault="78C9A653" w:rsidP="78C9A653"/>
        </w:tc>
        <w:tc>
          <w:tcPr>
            <w:tcW w:w="2078" w:type="dxa"/>
          </w:tcPr>
          <w:p w14:paraId="31818AFB" w14:textId="77777777" w:rsidR="78C9A653" w:rsidRPr="00A76E79" w:rsidRDefault="78C9A653" w:rsidP="78C9A653"/>
        </w:tc>
      </w:tr>
    </w:tbl>
    <w:p w14:paraId="6FFADFFD" w14:textId="77777777" w:rsidR="006D53B8" w:rsidRPr="00A76E79" w:rsidRDefault="2A5C46EF" w:rsidP="006D53B8">
      <w:r w:rsidRPr="00A76E79">
        <w:lastRenderedPageBreak/>
        <w:t>De genoemde hoeveelheden zijn indicatief. U kunt aan deze raming van de hoeveelheden geen rechten ontlenen.</w:t>
      </w:r>
    </w:p>
    <w:p w14:paraId="0E418AC9" w14:textId="77777777" w:rsidR="00104E86" w:rsidRPr="00A76E79" w:rsidRDefault="2A5C46EF" w:rsidP="009531C7">
      <w:pPr>
        <w:pStyle w:val="Kop3"/>
        <w:numPr>
          <w:ilvl w:val="2"/>
          <w:numId w:val="34"/>
        </w:numPr>
      </w:pPr>
      <w:bookmarkStart w:id="64" w:name="_Toc468197347"/>
      <w:bookmarkStart w:id="65" w:name="_Toc474910817"/>
      <w:r w:rsidRPr="00A76E79">
        <w:t>Budget</w:t>
      </w:r>
      <w:bookmarkEnd w:id="64"/>
      <w:bookmarkEnd w:id="65"/>
    </w:p>
    <w:p w14:paraId="094994BD" w14:textId="388EE1CF" w:rsidR="00CD6EE8" w:rsidRPr="00AC3FFE" w:rsidRDefault="00CD6EE8" w:rsidP="00CD6EE8">
      <w:pPr>
        <w:rPr>
          <w:rFonts w:cstheme="minorHAnsi"/>
          <w:b/>
          <w:color w:val="0000FF"/>
        </w:rPr>
      </w:pPr>
      <w:r w:rsidRPr="00AC3FFE">
        <w:rPr>
          <w:rFonts w:eastAsiaTheme="minorBidi" w:cstheme="minorBidi"/>
          <w:b/>
          <w:bCs/>
          <w:color w:val="0000FF"/>
        </w:rPr>
        <w:t xml:space="preserve">&lt;Het volgende stuk is van toepassing bij </w:t>
      </w:r>
      <w:r>
        <w:rPr>
          <w:rFonts w:eastAsiaTheme="minorBidi" w:cstheme="minorBidi"/>
          <w:b/>
          <w:bCs/>
          <w:color w:val="0000FF"/>
        </w:rPr>
        <w:t>WMO vervoer</w:t>
      </w:r>
      <w:r w:rsidRPr="00AC3FFE">
        <w:rPr>
          <w:rFonts w:eastAsiaTheme="minorBidi" w:cstheme="minorBidi"/>
          <w:b/>
          <w:bCs/>
          <w:color w:val="0000FF"/>
        </w:rPr>
        <w:t>&gt;</w:t>
      </w:r>
    </w:p>
    <w:p w14:paraId="027E61E6" w14:textId="77777777" w:rsidR="006D65CC" w:rsidRPr="00A76E79" w:rsidRDefault="006D65CC" w:rsidP="00715E4C">
      <w:pPr>
        <w:rPr>
          <w:rFonts w:eastAsiaTheme="minorBidi" w:cstheme="minorBidi"/>
          <w:b/>
          <w:bCs/>
          <w:color w:val="0000FF"/>
        </w:rPr>
      </w:pPr>
    </w:p>
    <w:p w14:paraId="480567F6" w14:textId="432127CB" w:rsidR="006D65CC" w:rsidRPr="00A76E79" w:rsidRDefault="006D65CC" w:rsidP="00715E4C">
      <w:pPr>
        <w:rPr>
          <w:rFonts w:eastAsiaTheme="minorBidi" w:cstheme="minorBidi"/>
          <w:b/>
          <w:bCs/>
          <w:color w:val="0000FF"/>
        </w:rPr>
      </w:pPr>
      <w:r w:rsidRPr="00A76E79">
        <w:rPr>
          <w:rFonts w:cstheme="minorHAnsi"/>
          <w:b/>
          <w:noProof/>
          <w:color w:val="0000FF"/>
        </w:rPr>
        <mc:AlternateContent>
          <mc:Choice Requires="wps">
            <w:drawing>
              <wp:inline distT="0" distB="0" distL="0" distR="0" wp14:anchorId="6A006545" wp14:editId="2C39EFB2">
                <wp:extent cx="5692140" cy="1404620"/>
                <wp:effectExtent l="0" t="0" r="22860" b="23495"/>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127212ED" w14:textId="6D7A941D" w:rsidR="00547D34" w:rsidRPr="006200FD" w:rsidRDefault="00547D34" w:rsidP="006D65CC">
                            <w:pPr>
                              <w:rPr>
                                <w:rFonts w:eastAsia="Calibri"/>
                              </w:rPr>
                            </w:pPr>
                            <w:r w:rsidRPr="006200FD">
                              <w:rPr>
                                <w:rFonts w:eastAsiaTheme="minorBidi" w:cstheme="minorBidi"/>
                                <w:bCs/>
                              </w:rPr>
                              <w:t xml:space="preserve">Dit onderdeel is, afhankelijk </w:t>
                            </w:r>
                            <w:r>
                              <w:rPr>
                                <w:rFonts w:eastAsiaTheme="minorBidi" w:cstheme="minorBidi"/>
                                <w:bCs/>
                              </w:rPr>
                              <w:t>van</w:t>
                            </w:r>
                            <w:r w:rsidRPr="006200FD">
                              <w:rPr>
                                <w:rFonts w:eastAsiaTheme="minorBidi" w:cstheme="minorBidi"/>
                                <w:bCs/>
                              </w:rPr>
                              <w:t xml:space="preserve"> de besluitvorming van </w:t>
                            </w:r>
                            <w:r w:rsidR="00BC028A">
                              <w:rPr>
                                <w:rFonts w:eastAsiaTheme="minorBidi" w:cstheme="minorBidi"/>
                                <w:bCs/>
                              </w:rPr>
                              <w:t>het kabinet</w:t>
                            </w:r>
                            <w:r w:rsidRPr="006200FD">
                              <w:rPr>
                                <w:rFonts w:eastAsiaTheme="minorBidi" w:cstheme="minorBidi"/>
                                <w:bCs/>
                              </w:rPr>
                              <w:t xml:space="preserve"> over de </w:t>
                            </w:r>
                            <w:hyperlink r:id="rId14">
                              <w:r w:rsidRPr="00A32927">
                                <w:rPr>
                                  <w:rFonts w:eastAsiaTheme="minorBidi"/>
                                  <w:bCs/>
                                </w:rPr>
                                <w:t>AMvB</w:t>
                              </w:r>
                            </w:hyperlink>
                            <w:r w:rsidRPr="00A32927">
                              <w:rPr>
                                <w:rFonts w:eastAsiaTheme="minorBidi"/>
                                <w:bCs/>
                              </w:rPr>
                              <w:t xml:space="preserve"> van het ministerie van VWS</w:t>
                            </w:r>
                            <w:r>
                              <w:rPr>
                                <w:rFonts w:eastAsiaTheme="minorBidi"/>
                                <w:bCs/>
                              </w:rPr>
                              <w:t>,</w:t>
                            </w:r>
                            <w:r w:rsidRPr="00A32927">
                              <w:rPr>
                                <w:rFonts w:eastAsiaTheme="minorBidi"/>
                                <w:bCs/>
                              </w:rPr>
                              <w:t xml:space="preserve"> verplicht voor WMO-vervoer. Dit is echter ook te gebruiken voor andere percelen.</w:t>
                            </w:r>
                          </w:p>
                        </w:txbxContent>
                      </wps:txbx>
                      <wps:bodyPr rot="0" vert="horz" wrap="square" lIns="91440" tIns="45720" rIns="91440" bIns="45720" anchor="t" anchorCtr="0">
                        <a:spAutoFit/>
                      </wps:bodyPr>
                    </wps:wsp>
                  </a:graphicData>
                </a:graphic>
              </wp:inline>
            </w:drawing>
          </mc:Choice>
          <mc:Fallback>
            <w:pict>
              <v:shape w14:anchorId="6A006545" id="_x0000_s1032"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" fillcolor="#d8d8d8 [2732]">
                <v:textbox style="mso-fit-shape-to-text:t">
                  <w:txbxContent>
                    <w:p w14:paraId="127212ED" w14:textId="6D7A941D" w:rsidR="00547D34" w:rsidRPr="006200FD" w:rsidRDefault="00547D34" w:rsidP="006D65CC">
                      <w:pPr>
                        <w:rPr>
                          <w:rFonts w:eastAsia="Calibri"/>
                        </w:rPr>
                      </w:pPr>
                      <w:r w:rsidRPr="006200FD">
                        <w:rPr>
                          <w:rFonts w:eastAsiaTheme="minorBidi" w:cstheme="minorBidi"/>
                          <w:bCs/>
                        </w:rPr>
                        <w:t xml:space="preserve">Dit onderdeel is, afhankelijk </w:t>
                      </w:r>
                      <w:r>
                        <w:rPr>
                          <w:rFonts w:eastAsiaTheme="minorBidi" w:cstheme="minorBidi"/>
                          <w:bCs/>
                        </w:rPr>
                        <w:t>van</w:t>
                      </w:r>
                      <w:r w:rsidRPr="006200FD">
                        <w:rPr>
                          <w:rFonts w:eastAsiaTheme="minorBidi" w:cstheme="minorBidi"/>
                          <w:bCs/>
                        </w:rPr>
                        <w:t xml:space="preserve"> de besluitvorming van </w:t>
                      </w:r>
                      <w:r w:rsidR="00BC028A">
                        <w:rPr>
                          <w:rFonts w:eastAsiaTheme="minorBidi" w:cstheme="minorBidi"/>
                          <w:bCs/>
                        </w:rPr>
                        <w:t>het kabinet</w:t>
                      </w:r>
                      <w:r w:rsidRPr="006200FD">
                        <w:rPr>
                          <w:rFonts w:eastAsiaTheme="minorBidi" w:cstheme="minorBidi"/>
                          <w:bCs/>
                        </w:rPr>
                        <w:t xml:space="preserve"> over de </w:t>
                      </w:r>
                      <w:hyperlink r:id="rId15">
                        <w:r w:rsidRPr="00A32927">
                          <w:rPr>
                            <w:rFonts w:eastAsiaTheme="minorBidi"/>
                            <w:bCs/>
                          </w:rPr>
                          <w:t>AMvB</w:t>
                        </w:r>
                      </w:hyperlink>
                      <w:r w:rsidRPr="00A32927">
                        <w:rPr>
                          <w:rFonts w:eastAsiaTheme="minorBidi"/>
                          <w:bCs/>
                        </w:rPr>
                        <w:t xml:space="preserve"> van het ministerie van VWS</w:t>
                      </w:r>
                      <w:r>
                        <w:rPr>
                          <w:rFonts w:eastAsiaTheme="minorBidi"/>
                          <w:bCs/>
                        </w:rPr>
                        <w:t>,</w:t>
                      </w:r>
                      <w:r w:rsidRPr="00A32927">
                        <w:rPr>
                          <w:rFonts w:eastAsiaTheme="minorBidi"/>
                          <w:bCs/>
                        </w:rPr>
                        <w:t xml:space="preserve"> verplicht voor WMO-vervoer. Dit is echter ook te gebruiken voor andere percelen.</w:t>
                      </w:r>
                    </w:p>
                  </w:txbxContent>
                </v:textbox>
                <w10:anchorlock/>
              </v:shape>
            </w:pict>
          </mc:Fallback>
        </mc:AlternateContent>
      </w:r>
    </w:p>
    <w:p w14:paraId="457E6555" w14:textId="77777777" w:rsidR="006D65CC" w:rsidRPr="00DB1F5D" w:rsidRDefault="006D65CC" w:rsidP="00715E4C">
      <w:pPr>
        <w:rPr>
          <w:rFonts w:eastAsiaTheme="minorBidi" w:cstheme="minorBidi"/>
          <w:b/>
          <w:bCs/>
          <w:color w:val="0000FF"/>
        </w:rPr>
      </w:pPr>
    </w:p>
    <w:p w14:paraId="617EC34C" w14:textId="1E108AF3" w:rsidR="00715E4C" w:rsidRPr="009821A4" w:rsidRDefault="231D2AFA" w:rsidP="00715E4C">
      <w:pPr>
        <w:rPr>
          <w:rFonts w:eastAsiaTheme="minorBidi" w:cstheme="minorBidi"/>
          <w:b/>
          <w:color w:val="0000FF"/>
        </w:rPr>
      </w:pPr>
      <w:r w:rsidRPr="00DB1F5D">
        <w:rPr>
          <w:rFonts w:eastAsiaTheme="minorBidi" w:cstheme="minorBidi"/>
        </w:rPr>
        <w:t xml:space="preserve">Overeenkomstig de </w:t>
      </w:r>
      <w:hyperlink r:id="rId16">
        <w:r w:rsidRPr="00DB1F5D">
          <w:rPr>
            <w:rStyle w:val="Hyperlink"/>
            <w:rFonts w:eastAsiaTheme="minorBidi" w:cstheme="minorBidi"/>
          </w:rPr>
          <w:t>AMvB</w:t>
        </w:r>
      </w:hyperlink>
      <w:r w:rsidR="00BB5C7F" w:rsidRPr="00A76E79">
        <w:rPr>
          <w:rStyle w:val="Hyperlink"/>
          <w:rFonts w:eastAsiaTheme="minorBidi" w:cstheme="minorBidi"/>
        </w:rPr>
        <w:t xml:space="preserve"> </w:t>
      </w:r>
      <w:r w:rsidR="00BB5C7F" w:rsidRPr="00A32927">
        <w:rPr>
          <w:rFonts w:eastAsiaTheme="minorBidi"/>
        </w:rPr>
        <w:t>van het ministerie van VWS</w:t>
      </w:r>
      <w:r w:rsidRPr="00A76E79">
        <w:rPr>
          <w:rFonts w:eastAsiaTheme="minorBidi" w:cstheme="minorBidi"/>
        </w:rPr>
        <w:t xml:space="preserve"> </w:t>
      </w:r>
      <w:r w:rsidRPr="00DB1F5D">
        <w:rPr>
          <w:rFonts w:eastAsiaTheme="minorBidi" w:cstheme="minorBidi"/>
        </w:rPr>
        <w:t xml:space="preserve">dient het college, ter waarborging van een goede verhouding tussen de prijs voor de levering van een voorziening en de eisen die worden gesteld aan de kwaliteit van de voorziening en de continuïteit in de hulpverlening tussen de cliënt en de hulpverlener, te komen tot een reële kostprijsberekening. Deze reële kostprijsberekening geldt als minimum inschrijfprijs </w:t>
      </w:r>
      <w:r w:rsidRPr="00DB1F5D">
        <w:t>waarvoor Inschrijver de gevraagde diensten zal leveren. Ingediende inschrijvingen waarvan de inschrijfprijs onder de minimumprijs uitkomt worden terzijde gelegd.</w:t>
      </w:r>
    </w:p>
    <w:p w14:paraId="5717132C" w14:textId="77777777" w:rsidR="43BC9EF2" w:rsidRPr="00AC3FFE" w:rsidRDefault="43BC9EF2"/>
    <w:p w14:paraId="2B4773A6" w14:textId="77777777" w:rsidR="5168FD13" w:rsidRPr="00A76E79" w:rsidRDefault="00DB1EE4" w:rsidP="5168FD13">
      <w:r w:rsidRPr="00A76E79">
        <w:rPr>
          <w:rFonts w:cstheme="minorHAnsi"/>
          <w:b/>
          <w:noProof/>
          <w:color w:val="0000FF"/>
        </w:rPr>
        <mc:AlternateContent>
          <mc:Choice Requires="wps">
            <w:drawing>
              <wp:inline distT="0" distB="0" distL="0" distR="0" wp14:anchorId="70067A5A" wp14:editId="4390BDF7">
                <wp:extent cx="5692140" cy="1404620"/>
                <wp:effectExtent l="0" t="0" r="22860" b="19050"/>
                <wp:docPr id="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37DBA5CD" w14:textId="1E0321FC" w:rsidR="00547D34" w:rsidRDefault="00547D34" w:rsidP="00DB1EE4">
                            <w:r w:rsidRPr="00DB1EE4">
                              <w:t>Om te komen tot een</w:t>
                            </w:r>
                            <w:r>
                              <w:t xml:space="preserve"> reële kostprijsberekening worden</w:t>
                            </w:r>
                            <w:r w:rsidRPr="00DB1EE4">
                              <w:t xml:space="preserve"> vanuit een samenwerking tussen min. VWS, CROW en KNV handreikingen gedaan waarop dit kan plaatsvinden. Een eerste notitie betreft: "inzicht in de kosten van kleinschalig vraagafhankelijk vervoer". Overige publicaties en methoden voor berekening kunt u terugvinden op de website van CROW: </w:t>
                            </w:r>
                            <w:hyperlink r:id="rId17">
                              <w:r w:rsidRPr="00DB1EE4">
                                <w:rPr>
                                  <w:rStyle w:val="Hyperlink"/>
                                </w:rPr>
                                <w:t>www.crow.nl</w:t>
                              </w:r>
                            </w:hyperlink>
                            <w:r w:rsidRPr="00DB1EE4">
                              <w:t xml:space="preserve">. </w:t>
                            </w:r>
                          </w:p>
                        </w:txbxContent>
                      </wps:txbx>
                      <wps:bodyPr rot="0" vert="horz" wrap="square" lIns="91440" tIns="45720" rIns="91440" bIns="45720" anchor="t" anchorCtr="0">
                        <a:spAutoFit/>
                      </wps:bodyPr>
                    </wps:wsp>
                  </a:graphicData>
                </a:graphic>
              </wp:inline>
            </w:drawing>
          </mc:Choice>
          <mc:Fallback>
            <w:pict>
              <v:shape w14:anchorId="70067A5A" id="_x0000_s1033"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" fillcolor="#d8d8d8 [2732]">
                <v:textbox style="mso-fit-shape-to-text:t">
                  <w:txbxContent>
                    <w:p w14:paraId="37DBA5CD" w14:textId="1E0321FC" w:rsidR="00547D34" w:rsidRDefault="00547D34" w:rsidP="00DB1EE4">
                      <w:r w:rsidRPr="00DB1EE4">
                        <w:t>Om te komen tot een</w:t>
                      </w:r>
                      <w:r>
                        <w:t xml:space="preserve"> reële kostprijsberekening worden</w:t>
                      </w:r>
                      <w:r w:rsidRPr="00DB1EE4">
                        <w:t xml:space="preserve"> vanuit een samenwerking tussen min. VWS, CROW en KNV handreikingen gedaan waarop dit kan plaatsvinden. Een eerste notitie betreft: "inzicht in de kosten van kleinschalig vraagafhankelijk vervoer". Overige publicaties en methoden voor berekening kunt u terugvinden op de website van CROW: </w:t>
                      </w:r>
                      <w:hyperlink r:id="rId18">
                        <w:r w:rsidRPr="00DB1EE4">
                          <w:rPr>
                            <w:rStyle w:val="Hyperlink"/>
                          </w:rPr>
                          <w:t>www.crow.nl</w:t>
                        </w:r>
                      </w:hyperlink>
                      <w:r w:rsidRPr="00DB1EE4">
                        <w:t xml:space="preserve">. </w:t>
                      </w:r>
                    </w:p>
                  </w:txbxContent>
                </v:textbox>
                <w10:anchorlock/>
              </v:shape>
            </w:pict>
          </mc:Fallback>
        </mc:AlternateContent>
      </w:r>
    </w:p>
    <w:p w14:paraId="6F2C7A06" w14:textId="77777777" w:rsidR="5168FD13" w:rsidRPr="00DB1F5D" w:rsidRDefault="5168FD13" w:rsidP="5168FD13"/>
    <w:p w14:paraId="18522667" w14:textId="1B2EF6BB" w:rsidR="00715E4C" w:rsidRPr="00542C37" w:rsidRDefault="231D2AFA" w:rsidP="00715E4C">
      <w:pPr>
        <w:rPr>
          <w:rFonts w:cstheme="minorHAnsi"/>
          <w:b/>
          <w:color w:val="0000FF"/>
        </w:rPr>
      </w:pPr>
      <w:r w:rsidRPr="00AC3FFE">
        <w:t xml:space="preserve">Aanbestedende dienst hanteert tevens een plafondprijs. De plafondprijs is het maximum bedrag dat de aanbestedende dienst jaarlijks wil besteden. Ingediende inschrijvingen waarvan de inschrijfprijs boven het plafondbedrag uitkomt worden terzijde gelegd. De plafondprijs heeft als doelstelling om Inschrijvers meer kwaliteit te laten bieden tegen de maximale prijs die de Aanbestedende dienst er voor </w:t>
      </w:r>
      <w:r w:rsidRPr="00542C37">
        <w:t xml:space="preserve">over heeft. </w:t>
      </w:r>
    </w:p>
    <w:p w14:paraId="3B20C5EE" w14:textId="77777777" w:rsidR="00715E4C" w:rsidRPr="00542C37" w:rsidRDefault="00715E4C" w:rsidP="005E550E">
      <w:pPr>
        <w:rPr>
          <w:rFonts w:cstheme="minorHAnsi"/>
          <w:b/>
          <w:color w:val="0000FF"/>
        </w:rPr>
      </w:pPr>
    </w:p>
    <w:p w14:paraId="73561EBD" w14:textId="77777777" w:rsidR="00715E4C" w:rsidRPr="00A76E79" w:rsidRDefault="00715E4C" w:rsidP="005E550E">
      <w:pPr>
        <w:rPr>
          <w:rFonts w:cstheme="minorHAnsi"/>
          <w:b/>
          <w:color w:val="0000FF"/>
        </w:rPr>
      </w:pPr>
      <w:r w:rsidRPr="00A76E79">
        <w:rPr>
          <w:rFonts w:cstheme="minorHAnsi"/>
          <w:b/>
          <w:noProof/>
          <w:color w:val="0000FF"/>
        </w:rPr>
        <mc:AlternateContent>
          <mc:Choice Requires="wps">
            <w:drawing>
              <wp:inline distT="0" distB="0" distL="0" distR="0" wp14:anchorId="22D47C88" wp14:editId="4CBA320A">
                <wp:extent cx="5692140" cy="1404620"/>
                <wp:effectExtent l="0" t="0" r="22860" b="19050"/>
                <wp:docPr id="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5A6BFB54" w14:textId="02ADE567" w:rsidR="00547D34" w:rsidRPr="00715E4C" w:rsidRDefault="00547D34" w:rsidP="00715E4C">
                            <w:r w:rsidRPr="00715E4C">
                              <w:t xml:space="preserve">Een </w:t>
                            </w:r>
                            <w:r>
                              <w:t>plafondprijs</w:t>
                            </w:r>
                            <w:r w:rsidRPr="00715E4C">
                              <w:t xml:space="preserve"> is </w:t>
                            </w:r>
                            <w:r>
                              <w:t>de maximale prijs die</w:t>
                            </w:r>
                            <w:r w:rsidRPr="00715E4C">
                              <w:t xml:space="preserve"> </w:t>
                            </w:r>
                            <w:r>
                              <w:t xml:space="preserve">Aanbestedende dienst voor de opdracht over heeft. </w:t>
                            </w:r>
                            <w:r w:rsidRPr="00715E4C">
                              <w:t>Hoger aanbieden dan het plafondbudget le</w:t>
                            </w:r>
                            <w:r>
                              <w:t xml:space="preserve">idt tot uitsluiting. </w:t>
                            </w:r>
                            <w:r w:rsidRPr="00715E4C">
                              <w:t xml:space="preserve">Lager aanbieden dan </w:t>
                            </w:r>
                            <w:r>
                              <w:t xml:space="preserve">het plafondbudget is toegestaan, echter niet lager dan de minimumprijs. </w:t>
                            </w:r>
                          </w:p>
                        </w:txbxContent>
                      </wps:txbx>
                      <wps:bodyPr rot="0" vert="horz" wrap="square" lIns="91440" tIns="45720" rIns="91440" bIns="45720" anchor="t" anchorCtr="0">
                        <a:spAutoFit/>
                      </wps:bodyPr>
                    </wps:wsp>
                  </a:graphicData>
                </a:graphic>
              </wp:inline>
            </w:drawing>
          </mc:Choice>
          <mc:Fallback>
            <w:pict>
              <v:shape w14:anchorId="22D47C88" id="_x0000_s1034"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" fillcolor="#d8d8d8 [2732]">
                <v:textbox style="mso-fit-shape-to-text:t">
                  <w:txbxContent>
                    <w:p w14:paraId="5A6BFB54" w14:textId="02ADE567" w:rsidR="00547D34" w:rsidRPr="00715E4C" w:rsidRDefault="00547D34" w:rsidP="00715E4C">
                      <w:r w:rsidRPr="00715E4C">
                        <w:t xml:space="preserve">Een </w:t>
                      </w:r>
                      <w:r>
                        <w:t>plafondprijs</w:t>
                      </w:r>
                      <w:r w:rsidRPr="00715E4C">
                        <w:t xml:space="preserve"> is </w:t>
                      </w:r>
                      <w:r>
                        <w:t>de maximale prijs die</w:t>
                      </w:r>
                      <w:r w:rsidRPr="00715E4C">
                        <w:t xml:space="preserve"> </w:t>
                      </w:r>
                      <w:r>
                        <w:t xml:space="preserve">Aanbestedende dienst voor de opdracht over heeft. </w:t>
                      </w:r>
                      <w:r w:rsidRPr="00715E4C">
                        <w:t>Hoger aanbieden dan het plafondbudget le</w:t>
                      </w:r>
                      <w:r>
                        <w:t xml:space="preserve">idt tot uitsluiting. </w:t>
                      </w:r>
                      <w:r w:rsidRPr="00715E4C">
                        <w:t xml:space="preserve">Lager aanbieden dan </w:t>
                      </w:r>
                      <w:r>
                        <w:t xml:space="preserve">het plafondbudget is toegestaan, echter niet lager dan de minimumprijs. </w:t>
                      </w:r>
                    </w:p>
                  </w:txbxContent>
                </v:textbox>
                <w10:anchorlock/>
              </v:shape>
            </w:pict>
          </mc:Fallback>
        </mc:AlternateContent>
      </w:r>
    </w:p>
    <w:p w14:paraId="49E62C59" w14:textId="77777777" w:rsidR="00715E4C" w:rsidRPr="00DB1F5D" w:rsidRDefault="00715E4C" w:rsidP="005E550E">
      <w:pPr>
        <w:rPr>
          <w:rFonts w:cstheme="minorHAnsi"/>
          <w:b/>
          <w:color w:val="0000FF"/>
        </w:rPr>
      </w:pPr>
    </w:p>
    <w:p w14:paraId="1E403D8F" w14:textId="25E48792" w:rsidR="005E550E" w:rsidRPr="00AC3FFE" w:rsidRDefault="2A5C46EF" w:rsidP="005E550E">
      <w:pPr>
        <w:rPr>
          <w:rFonts w:cstheme="minorHAnsi"/>
          <w:b/>
          <w:color w:val="0000FF"/>
        </w:rPr>
      </w:pPr>
      <w:r w:rsidRPr="00AC3FFE">
        <w:rPr>
          <w:rFonts w:eastAsiaTheme="minorBidi" w:cstheme="minorBidi"/>
          <w:b/>
          <w:bCs/>
          <w:color w:val="0000FF"/>
        </w:rPr>
        <w:t xml:space="preserve">&lt;Het volgende stuk is van toepassing bij overige </w:t>
      </w:r>
      <w:r w:rsidR="0058156F">
        <w:rPr>
          <w:rFonts w:eastAsiaTheme="minorBidi" w:cstheme="minorBidi"/>
          <w:b/>
          <w:bCs/>
          <w:color w:val="0000FF"/>
        </w:rPr>
        <w:t>doelgroepenvervoer</w:t>
      </w:r>
      <w:r w:rsidRPr="00AC3FFE">
        <w:rPr>
          <w:rFonts w:eastAsiaTheme="minorBidi" w:cstheme="minorBidi"/>
          <w:b/>
          <w:bCs/>
          <w:color w:val="0000FF"/>
        </w:rPr>
        <w:t>&gt;</w:t>
      </w:r>
    </w:p>
    <w:p w14:paraId="218647A8" w14:textId="4B31AE33" w:rsidR="009700E2" w:rsidRPr="00DD75C0" w:rsidRDefault="2A5C46EF" w:rsidP="009700E2">
      <w:r w:rsidRPr="00AC3FFE">
        <w:rPr>
          <w:rFonts w:eastAsiaTheme="minorBidi" w:cstheme="minorBidi"/>
        </w:rPr>
        <w:t xml:space="preserve">Aanbestedende dienst hanteert een </w:t>
      </w:r>
      <w:r w:rsidRPr="00542C37">
        <w:t xml:space="preserve">reële kostprijsberekening ter waarborging van een goede verhouding tussen de prijs voor de levering van een voorziening en de eisen die worden gesteld aan de kwaliteit van de voorziening en de continuïteit in de hulpverlening tussen de cliënt en de hulpverlener. Deze reële kostprijsberekening geldt als minimumprijs waarvoor Inschrijver de gevraagde diensten </w:t>
      </w:r>
      <w:r w:rsidR="00272556" w:rsidRPr="0048553F">
        <w:t>levert.</w:t>
      </w:r>
      <w:r w:rsidRPr="0048553F">
        <w:t xml:space="preserve"> Ingediende inschrijvingen waarvan de inschrijfprijs onder de minimumprijs uitkomt worden terzijde gelegd.</w:t>
      </w:r>
    </w:p>
    <w:p w14:paraId="3777AE0E" w14:textId="77777777" w:rsidR="009700E2" w:rsidRPr="00A76E79" w:rsidRDefault="009700E2" w:rsidP="006D53B8"/>
    <w:p w14:paraId="055D2781" w14:textId="77777777" w:rsidR="00104E86" w:rsidRPr="00A76E79" w:rsidRDefault="2A5C46EF" w:rsidP="006D53B8">
      <w:pPr>
        <w:rPr>
          <w:rFonts w:cstheme="minorHAnsi"/>
          <w:b/>
          <w:color w:val="0000FF"/>
        </w:rPr>
      </w:pPr>
      <w:r w:rsidRPr="00A76E79">
        <w:t>Aanbestedende dienst hanteert een plafondprijs. De plafondprijs is het maximum bedrag dat de aanbestedende dienst jaarlijks wil besteden. Ingediende inschrijvingen waarvan de inschrijfprijs boven het plafondbedrag uitkomt worden terzijde gelegd.</w:t>
      </w:r>
    </w:p>
    <w:p w14:paraId="4DC9CC08" w14:textId="77777777" w:rsidR="00104E86" w:rsidRPr="00A76E79" w:rsidRDefault="00104E86" w:rsidP="006D53B8">
      <w:pPr>
        <w:rPr>
          <w:rFonts w:cstheme="minorHAnsi"/>
          <w:b/>
          <w:color w:val="0000FF"/>
        </w:rPr>
      </w:pPr>
    </w:p>
    <w:p w14:paraId="51A53C60" w14:textId="77777777" w:rsidR="00594E91" w:rsidRPr="00A76E79" w:rsidRDefault="00594E91" w:rsidP="006D53B8">
      <w:pPr>
        <w:rPr>
          <w:rFonts w:cstheme="minorHAnsi"/>
          <w:b/>
          <w:color w:val="0000FF"/>
        </w:rPr>
      </w:pPr>
      <w:r w:rsidRPr="00A76E79">
        <w:rPr>
          <w:rFonts w:cstheme="minorHAnsi"/>
          <w:b/>
          <w:noProof/>
          <w:color w:val="0000FF"/>
        </w:rPr>
        <w:lastRenderedPageBreak/>
        <mc:AlternateContent>
          <mc:Choice Requires="wps">
            <w:drawing>
              <wp:inline distT="0" distB="0" distL="0" distR="0" wp14:anchorId="1E1E9229" wp14:editId="15D9F149">
                <wp:extent cx="5692140" cy="1404620"/>
                <wp:effectExtent l="0" t="0" r="22860" b="19050"/>
                <wp:docPr id="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64D502A2" w14:textId="4C1D6F0B" w:rsidR="00547D34" w:rsidRDefault="00547D34" w:rsidP="00594E91">
                            <w:r w:rsidRPr="00715E4C">
                              <w:t xml:space="preserve">Een </w:t>
                            </w:r>
                            <w:r>
                              <w:t>plafondprijs</w:t>
                            </w:r>
                            <w:r w:rsidRPr="00715E4C">
                              <w:t xml:space="preserve"> is </w:t>
                            </w:r>
                            <w:r>
                              <w:t>de maximale prijs die</w:t>
                            </w:r>
                            <w:r w:rsidRPr="00715E4C">
                              <w:t xml:space="preserve"> </w:t>
                            </w:r>
                            <w:r>
                              <w:t xml:space="preserve">Aanbestedende dienst voor de opdracht over heeft. </w:t>
                            </w:r>
                            <w:r w:rsidRPr="00715E4C">
                              <w:t>Hoger aanbieden dan het plafondbudget le</w:t>
                            </w:r>
                            <w:r>
                              <w:t xml:space="preserve">idt tot uitsluiting. </w:t>
                            </w:r>
                            <w:r w:rsidRPr="00715E4C">
                              <w:t xml:space="preserve">Lager aanbieden dan </w:t>
                            </w:r>
                            <w:r>
                              <w:t xml:space="preserve">het plafondbudget is toegestaan, echter niet lager dan de minimumprijs. </w:t>
                            </w:r>
                          </w:p>
                          <w:p w14:paraId="5AD2EEB2" w14:textId="77777777" w:rsidR="00547D34" w:rsidRDefault="00547D34" w:rsidP="00594E91"/>
                          <w:p w14:paraId="691C0771" w14:textId="729BC63A" w:rsidR="00547D34" w:rsidRDefault="00547D34" w:rsidP="00594E91">
                            <w:r>
                              <w:t xml:space="preserve">Indien u met een minimumprijs werkt, verdient het aanbeveling om net als bij WMO-vervoer een reële kostprijsberekening te hanteren. Om u daarbij te helpen, kan gebruik worden gemaakt van de kengetallen die </w:t>
                            </w:r>
                            <w:proofErr w:type="spellStart"/>
                            <w:r>
                              <w:t>Panteia</w:t>
                            </w:r>
                            <w:proofErr w:type="spellEnd"/>
                            <w:r>
                              <w:t xml:space="preserve"> beschikbaar heeft gesteld. Hiermee verkrijgt u inzicht in de prijsopbouw, wat u kan helpen om tot een reële kostprijs te komen. Daarnaast wordt door CROW-</w:t>
                            </w:r>
                            <w:proofErr w:type="spellStart"/>
                            <w:r>
                              <w:t>KpVV</w:t>
                            </w:r>
                            <w:proofErr w:type="spellEnd"/>
                            <w:r>
                              <w:t xml:space="preserve"> gewerkt aan een tool om tot een reële kostprijs te komen. Tenslotte heeft u altijd de mogelijkheid om een marktverkenning voorafgaande aan de aanbesteding te houden, zodat u in gesprek kan gaan met de markt en informatie ophalen t.b.v. de kostprijsberekening, dan wel uw kostprijs te toetsen aan de markt. </w:t>
                            </w:r>
                          </w:p>
                          <w:p w14:paraId="73565FA7" w14:textId="77777777" w:rsidR="00547D34" w:rsidRPr="00715E4C" w:rsidRDefault="00547D34" w:rsidP="00594E91"/>
                          <w:p w14:paraId="53A06F32" w14:textId="77777777" w:rsidR="00547D34" w:rsidRDefault="00547D34" w:rsidP="00594E91">
                            <w:r w:rsidRPr="00715E4C">
                              <w:t xml:space="preserve">Scores worden bepaald aan de </w:t>
                            </w:r>
                            <w:r>
                              <w:t>hand van de afwijking t.o.v. de plafondprijs en niet ten opzichte van de laagste prijs</w:t>
                            </w:r>
                            <w:r w:rsidRPr="00715E4C">
                              <w:t>.</w:t>
                            </w:r>
                            <w:r>
                              <w:t xml:space="preserve"> Omdat u niet relatief beoordeelt t.o.v. de laagste prijs, zult u i</w:t>
                            </w:r>
                            <w:r w:rsidRPr="00715E4C">
                              <w:t>n de praktijk meer realistische aanbiedingen</w:t>
                            </w:r>
                            <w:r>
                              <w:t xml:space="preserve"> krijgen</w:t>
                            </w:r>
                            <w:r w:rsidRPr="00715E4C">
                              <w:t>: de prijs en kwaliteit staan meer in verhouding tot elkaar</w:t>
                            </w:r>
                            <w:r>
                              <w:t xml:space="preserve">. </w:t>
                            </w:r>
                            <w:r w:rsidRPr="00715E4C">
                              <w:t xml:space="preserve">Opdrachtnemers kunnen aangeven welke kwaliteit zij bieden tegen </w:t>
                            </w:r>
                            <w:r>
                              <w:t xml:space="preserve">de plafondprijs. </w:t>
                            </w:r>
                          </w:p>
                        </w:txbxContent>
                      </wps:txbx>
                      <wps:bodyPr rot="0" vert="horz" wrap="square" lIns="91440" tIns="45720" rIns="91440" bIns="45720" anchor="t" anchorCtr="0">
                        <a:spAutoFit/>
                      </wps:bodyPr>
                    </wps:wsp>
                  </a:graphicData>
                </a:graphic>
              </wp:inline>
            </w:drawing>
          </mc:Choice>
          <mc:Fallback>
            <w:pict>
              <v:shape w14:anchorId="1E1E9229" id="_x0000_s1035"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" fillcolor="#d8d8d8 [2732]">
                <v:textbox style="mso-fit-shape-to-text:t">
                  <w:txbxContent>
                    <w:p w14:paraId="64D502A2" w14:textId="4C1D6F0B" w:rsidR="00547D34" w:rsidRDefault="00547D34" w:rsidP="00594E91">
                      <w:r w:rsidRPr="00715E4C">
                        <w:t xml:space="preserve">Een </w:t>
                      </w:r>
                      <w:r>
                        <w:t>plafondprijs</w:t>
                      </w:r>
                      <w:r w:rsidRPr="00715E4C">
                        <w:t xml:space="preserve"> is </w:t>
                      </w:r>
                      <w:r>
                        <w:t>de maximale prijs die</w:t>
                      </w:r>
                      <w:r w:rsidRPr="00715E4C">
                        <w:t xml:space="preserve"> </w:t>
                      </w:r>
                      <w:r>
                        <w:t xml:space="preserve">Aanbestedende dienst voor de opdracht over heeft. </w:t>
                      </w:r>
                      <w:r w:rsidRPr="00715E4C">
                        <w:t>Hoger aanbieden dan het plafondbudget le</w:t>
                      </w:r>
                      <w:r>
                        <w:t xml:space="preserve">idt tot uitsluiting. </w:t>
                      </w:r>
                      <w:r w:rsidRPr="00715E4C">
                        <w:t xml:space="preserve">Lager aanbieden dan </w:t>
                      </w:r>
                      <w:r>
                        <w:t xml:space="preserve">het plafondbudget is toegestaan, echter niet lager dan de minimumprijs. </w:t>
                      </w:r>
                    </w:p>
                    <w:p w14:paraId="5AD2EEB2" w14:textId="77777777" w:rsidR="00547D34" w:rsidRDefault="00547D34" w:rsidP="00594E91"/>
                    <w:p w14:paraId="691C0771" w14:textId="729BC63A" w:rsidR="00547D34" w:rsidRDefault="00547D34" w:rsidP="00594E91">
                      <w:r>
                        <w:t xml:space="preserve">Indien u met een minimumprijs werkt, verdient het aanbeveling om net als bij WMO-vervoer een reële kostprijsberekening te hanteren. Om u daarbij te helpen, kan gebruik worden gemaakt van de kengetallen die </w:t>
                      </w:r>
                      <w:proofErr w:type="spellStart"/>
                      <w:r>
                        <w:t>Panteia</w:t>
                      </w:r>
                      <w:proofErr w:type="spellEnd"/>
                      <w:r>
                        <w:t xml:space="preserve"> beschikbaar heeft gesteld. Hiermee verkrijgt u inzicht in de prijsopbouw, wat u kan helpen om tot een reële kostprijs te komen. Daarnaast wordt door CROW-</w:t>
                      </w:r>
                      <w:proofErr w:type="spellStart"/>
                      <w:r>
                        <w:t>KpVV</w:t>
                      </w:r>
                      <w:proofErr w:type="spellEnd"/>
                      <w:r>
                        <w:t xml:space="preserve"> gewerkt aan een tool om tot een reële kostprijs te komen. Tenslotte heeft u altijd de mogelijkheid om een marktverkenning voorafgaande aan de aanbesteding te houden, zodat u in gesprek kan gaan met de markt en informatie ophalen t.b.v. de kostprijsberekening, dan wel uw kostprijs te toetsen aan de markt. </w:t>
                      </w:r>
                    </w:p>
                    <w:p w14:paraId="73565FA7" w14:textId="77777777" w:rsidR="00547D34" w:rsidRPr="00715E4C" w:rsidRDefault="00547D34" w:rsidP="00594E91"/>
                    <w:p w14:paraId="53A06F32" w14:textId="77777777" w:rsidR="00547D34" w:rsidRDefault="00547D34" w:rsidP="00594E91">
                      <w:r w:rsidRPr="00715E4C">
                        <w:t xml:space="preserve">Scores worden bepaald aan de </w:t>
                      </w:r>
                      <w:r>
                        <w:t>hand van de afwijking t.o.v. de plafondprijs en niet ten opzichte van de laagste prijs</w:t>
                      </w:r>
                      <w:r w:rsidRPr="00715E4C">
                        <w:t>.</w:t>
                      </w:r>
                      <w:r>
                        <w:t xml:space="preserve"> Omdat u niet relatief beoordeelt t.o.v. de laagste prijs, zult u i</w:t>
                      </w:r>
                      <w:r w:rsidRPr="00715E4C">
                        <w:t>n de praktijk meer realistische aanbiedingen</w:t>
                      </w:r>
                      <w:r>
                        <w:t xml:space="preserve"> krijgen</w:t>
                      </w:r>
                      <w:r w:rsidRPr="00715E4C">
                        <w:t>: de prijs en kwaliteit staan meer in verhouding tot elkaar</w:t>
                      </w:r>
                      <w:r>
                        <w:t xml:space="preserve">. </w:t>
                      </w:r>
                      <w:r w:rsidRPr="00715E4C">
                        <w:t xml:space="preserve">Opdrachtnemers kunnen aangeven welke kwaliteit zij bieden tegen </w:t>
                      </w:r>
                      <w:r>
                        <w:t xml:space="preserve">de plafondprijs. </w:t>
                      </w:r>
                    </w:p>
                  </w:txbxContent>
                </v:textbox>
                <w10:anchorlock/>
              </v:shape>
            </w:pict>
          </mc:Fallback>
        </mc:AlternateContent>
      </w:r>
    </w:p>
    <w:p w14:paraId="4B0A172D" w14:textId="77777777" w:rsidR="00553960" w:rsidRPr="00DB1F5D" w:rsidRDefault="00553960" w:rsidP="00553960"/>
    <w:tbl>
      <w:tblPr>
        <w:tblStyle w:val="Tabelraster"/>
        <w:tblW w:w="0" w:type="auto"/>
        <w:tblLook w:val="04A0" w:firstRow="1" w:lastRow="0" w:firstColumn="1" w:lastColumn="0" w:noHBand="0" w:noVBand="1"/>
      </w:tblPr>
      <w:tblGrid>
        <w:gridCol w:w="2291"/>
        <w:gridCol w:w="2984"/>
        <w:gridCol w:w="2984"/>
      </w:tblGrid>
      <w:tr w:rsidR="00553960" w:rsidRPr="00A76E79" w14:paraId="06A96B52" w14:textId="77777777" w:rsidTr="2A5C46EF">
        <w:tc>
          <w:tcPr>
            <w:tcW w:w="2291" w:type="dxa"/>
          </w:tcPr>
          <w:p w14:paraId="5D27ED31" w14:textId="77777777" w:rsidR="00553960" w:rsidRPr="00AC3FFE" w:rsidRDefault="2A5C46EF" w:rsidP="00553960">
            <w:pPr>
              <w:rPr>
                <w:rFonts w:cstheme="minorHAnsi"/>
                <w:b/>
                <w:color w:val="0000FF"/>
              </w:rPr>
            </w:pPr>
            <w:r w:rsidRPr="00AC3FFE">
              <w:rPr>
                <w:rFonts w:eastAsiaTheme="minorBidi" w:cstheme="minorBidi"/>
                <w:b/>
                <w:bCs/>
                <w:color w:val="0000FF"/>
              </w:rPr>
              <w:t>Soort vervoer</w:t>
            </w:r>
          </w:p>
        </w:tc>
        <w:tc>
          <w:tcPr>
            <w:tcW w:w="2984" w:type="dxa"/>
          </w:tcPr>
          <w:p w14:paraId="5FC35474" w14:textId="77777777" w:rsidR="00553960" w:rsidRPr="00AC3FFE" w:rsidRDefault="2A5C46EF" w:rsidP="00715E4C">
            <w:pPr>
              <w:rPr>
                <w:rFonts w:cstheme="minorHAnsi"/>
                <w:b/>
                <w:color w:val="0000FF"/>
              </w:rPr>
            </w:pPr>
            <w:r w:rsidRPr="00AC3FFE">
              <w:rPr>
                <w:rFonts w:eastAsiaTheme="minorBidi" w:cstheme="minorBidi"/>
                <w:b/>
                <w:bCs/>
                <w:color w:val="0000FF"/>
              </w:rPr>
              <w:t>Minimumprijs per jaar excl. btw</w:t>
            </w:r>
          </w:p>
        </w:tc>
        <w:tc>
          <w:tcPr>
            <w:tcW w:w="2984" w:type="dxa"/>
          </w:tcPr>
          <w:p w14:paraId="638BD64E" w14:textId="77777777" w:rsidR="00553960" w:rsidRPr="00542C37" w:rsidRDefault="2A5C46EF" w:rsidP="00553960">
            <w:pPr>
              <w:rPr>
                <w:rFonts w:cstheme="minorHAnsi"/>
                <w:b/>
                <w:color w:val="0000FF"/>
              </w:rPr>
            </w:pPr>
            <w:r w:rsidRPr="00542C37">
              <w:rPr>
                <w:rFonts w:eastAsiaTheme="minorBidi" w:cstheme="minorBidi"/>
                <w:b/>
                <w:bCs/>
                <w:color w:val="0000FF"/>
              </w:rPr>
              <w:t>Plafondprijs per jaar excl. btw</w:t>
            </w:r>
          </w:p>
        </w:tc>
      </w:tr>
      <w:tr w:rsidR="00553960" w:rsidRPr="00A76E79" w14:paraId="255CE67F" w14:textId="77777777" w:rsidTr="2A5C46EF">
        <w:tc>
          <w:tcPr>
            <w:tcW w:w="2291" w:type="dxa"/>
          </w:tcPr>
          <w:p w14:paraId="2C86DB5E" w14:textId="77777777" w:rsidR="00553960" w:rsidRPr="00A76E79" w:rsidRDefault="2A5C46EF" w:rsidP="00715E4C">
            <w:pPr>
              <w:rPr>
                <w:rFonts w:cstheme="minorHAnsi"/>
                <w:b/>
                <w:color w:val="0000FF"/>
              </w:rPr>
            </w:pPr>
            <w:r w:rsidRPr="00A76E79">
              <w:rPr>
                <w:rFonts w:eastAsiaTheme="minorBidi" w:cstheme="minorBidi"/>
                <w:b/>
                <w:bCs/>
                <w:color w:val="0000FF"/>
              </w:rPr>
              <w:t xml:space="preserve">WMO </w:t>
            </w:r>
          </w:p>
        </w:tc>
        <w:tc>
          <w:tcPr>
            <w:tcW w:w="2984" w:type="dxa"/>
          </w:tcPr>
          <w:p w14:paraId="4C9A6FED" w14:textId="77777777" w:rsidR="00553960" w:rsidRPr="00A76E79" w:rsidRDefault="2A5C46EF" w:rsidP="00553960">
            <w:pPr>
              <w:rPr>
                <w:rFonts w:cstheme="minorHAnsi"/>
                <w:b/>
                <w:color w:val="0000FF"/>
              </w:rPr>
            </w:pPr>
            <w:r w:rsidRPr="00A76E79">
              <w:rPr>
                <w:rFonts w:eastAsiaTheme="minorBidi" w:cstheme="minorBidi"/>
                <w:b/>
                <w:bCs/>
                <w:color w:val="0000FF"/>
              </w:rPr>
              <w:t>&lt;verplicht&gt;</w:t>
            </w:r>
          </w:p>
        </w:tc>
        <w:tc>
          <w:tcPr>
            <w:tcW w:w="2984" w:type="dxa"/>
          </w:tcPr>
          <w:p w14:paraId="5BC4BB93" w14:textId="77777777" w:rsidR="00553960" w:rsidRPr="00A76E79" w:rsidRDefault="2A5C46EF" w:rsidP="00715E4C">
            <w:pPr>
              <w:rPr>
                <w:rFonts w:cstheme="minorHAnsi"/>
                <w:b/>
                <w:color w:val="0000FF"/>
              </w:rPr>
            </w:pPr>
            <w:r w:rsidRPr="00A76E79">
              <w:rPr>
                <w:rFonts w:eastAsiaTheme="minorBidi" w:cstheme="minorBidi"/>
                <w:b/>
                <w:bCs/>
                <w:color w:val="0000FF"/>
              </w:rPr>
              <w:t>&lt;optioneel&gt;</w:t>
            </w:r>
          </w:p>
        </w:tc>
      </w:tr>
      <w:tr w:rsidR="00553960" w:rsidRPr="00A76E79" w14:paraId="2042DFA6" w14:textId="77777777" w:rsidTr="2A5C46EF">
        <w:tc>
          <w:tcPr>
            <w:tcW w:w="2291" w:type="dxa"/>
          </w:tcPr>
          <w:p w14:paraId="780365C8" w14:textId="77777777" w:rsidR="00553960" w:rsidRPr="00A76E79" w:rsidRDefault="2A5C46EF" w:rsidP="00553960">
            <w:pPr>
              <w:rPr>
                <w:rFonts w:cstheme="minorHAnsi"/>
                <w:b/>
                <w:color w:val="0000FF"/>
              </w:rPr>
            </w:pPr>
            <w:r w:rsidRPr="00A76E79">
              <w:rPr>
                <w:rFonts w:eastAsiaTheme="minorBidi" w:cstheme="minorBidi"/>
                <w:b/>
                <w:bCs/>
                <w:color w:val="0000FF"/>
              </w:rPr>
              <w:t>Leerlingenvervoer</w:t>
            </w:r>
          </w:p>
        </w:tc>
        <w:tc>
          <w:tcPr>
            <w:tcW w:w="2984" w:type="dxa"/>
          </w:tcPr>
          <w:p w14:paraId="3564AD15" w14:textId="77777777" w:rsidR="00553960" w:rsidRPr="00A76E79" w:rsidRDefault="2A5C46EF" w:rsidP="00715E4C">
            <w:pPr>
              <w:rPr>
                <w:rFonts w:cstheme="minorHAnsi"/>
                <w:b/>
                <w:color w:val="0000FF"/>
              </w:rPr>
            </w:pPr>
            <w:r w:rsidRPr="00A76E79">
              <w:rPr>
                <w:rFonts w:eastAsiaTheme="minorBidi" w:cstheme="minorBidi"/>
                <w:b/>
                <w:bCs/>
                <w:color w:val="0000FF"/>
              </w:rPr>
              <w:t>&lt;optioneel&gt;</w:t>
            </w:r>
          </w:p>
        </w:tc>
        <w:tc>
          <w:tcPr>
            <w:tcW w:w="2984" w:type="dxa"/>
          </w:tcPr>
          <w:p w14:paraId="7250C92E" w14:textId="77777777" w:rsidR="00553960" w:rsidRPr="00A76E79" w:rsidRDefault="2A5C46EF" w:rsidP="00553960">
            <w:pPr>
              <w:rPr>
                <w:rFonts w:cstheme="minorHAnsi"/>
                <w:b/>
                <w:color w:val="0000FF"/>
              </w:rPr>
            </w:pPr>
            <w:r w:rsidRPr="00A76E79">
              <w:rPr>
                <w:rFonts w:eastAsiaTheme="minorBidi" w:cstheme="minorBidi"/>
                <w:b/>
                <w:bCs/>
                <w:color w:val="0000FF"/>
              </w:rPr>
              <w:t>&lt;optioneel&gt;</w:t>
            </w:r>
          </w:p>
        </w:tc>
      </w:tr>
      <w:tr w:rsidR="00553960" w:rsidRPr="00A76E79" w14:paraId="7FD7CB96" w14:textId="77777777" w:rsidTr="2A5C46EF">
        <w:tc>
          <w:tcPr>
            <w:tcW w:w="2291" w:type="dxa"/>
          </w:tcPr>
          <w:p w14:paraId="408AB98C" w14:textId="77777777" w:rsidR="00553960" w:rsidRPr="00A76E79" w:rsidRDefault="2A5C46EF" w:rsidP="00553960">
            <w:pPr>
              <w:rPr>
                <w:rFonts w:cstheme="minorHAnsi"/>
                <w:b/>
                <w:color w:val="0000FF"/>
              </w:rPr>
            </w:pPr>
            <w:r w:rsidRPr="00A76E79">
              <w:rPr>
                <w:rFonts w:eastAsiaTheme="minorBidi" w:cstheme="minorBidi"/>
                <w:b/>
                <w:bCs/>
                <w:color w:val="0000FF"/>
              </w:rPr>
              <w:t>&lt;…&gt;</w:t>
            </w:r>
          </w:p>
        </w:tc>
        <w:tc>
          <w:tcPr>
            <w:tcW w:w="2984" w:type="dxa"/>
          </w:tcPr>
          <w:p w14:paraId="24FD0C53" w14:textId="77777777" w:rsidR="00553960" w:rsidRPr="00A76E79" w:rsidRDefault="00553960" w:rsidP="00553960">
            <w:pPr>
              <w:rPr>
                <w:rFonts w:cstheme="minorHAnsi"/>
                <w:b/>
                <w:color w:val="0000FF"/>
              </w:rPr>
            </w:pPr>
          </w:p>
        </w:tc>
        <w:tc>
          <w:tcPr>
            <w:tcW w:w="2984" w:type="dxa"/>
          </w:tcPr>
          <w:p w14:paraId="1ACE852D" w14:textId="77777777" w:rsidR="00553960" w:rsidRPr="00A76E79" w:rsidRDefault="00553960" w:rsidP="00553960">
            <w:pPr>
              <w:rPr>
                <w:rFonts w:cstheme="minorHAnsi"/>
                <w:b/>
                <w:color w:val="0000FF"/>
              </w:rPr>
            </w:pPr>
          </w:p>
        </w:tc>
      </w:tr>
    </w:tbl>
    <w:p w14:paraId="14AA3B32" w14:textId="77777777" w:rsidR="005E550E" w:rsidRPr="00A76E79" w:rsidRDefault="005E550E" w:rsidP="00553960"/>
    <w:p w14:paraId="61ADB0D3" w14:textId="77777777" w:rsidR="00553960" w:rsidRPr="00A76E79" w:rsidRDefault="2A5C46EF" w:rsidP="00553960">
      <w:r w:rsidRPr="00A76E79">
        <w:t xml:space="preserve">Het minimumbedrag en de plafondprijs gelden per kalenderjaar en zijn exclusief BTW gedurende gehele contractperiode. </w:t>
      </w:r>
      <w:r w:rsidRPr="00A76E79">
        <w:rPr>
          <w:rFonts w:eastAsiaTheme="minorBidi" w:cstheme="minorBidi"/>
        </w:rPr>
        <w:t>De mogelijkheden van indexatie zijn beschreven in de conceptovereenkomst.</w:t>
      </w:r>
    </w:p>
    <w:p w14:paraId="5F656950" w14:textId="77777777" w:rsidR="009F7F5D" w:rsidRPr="00A76E79" w:rsidRDefault="009F7F5D" w:rsidP="006D53B8"/>
    <w:p w14:paraId="50861A06" w14:textId="77777777" w:rsidR="009F7F5D" w:rsidRDefault="2A5C46EF" w:rsidP="006D53B8">
      <w:pPr>
        <w:rPr>
          <w:b/>
          <w:bCs/>
        </w:rPr>
      </w:pPr>
      <w:r w:rsidRPr="00A76E79">
        <w:rPr>
          <w:b/>
          <w:bCs/>
        </w:rPr>
        <w:t>Prognose</w:t>
      </w:r>
    </w:p>
    <w:p w14:paraId="18EC284B" w14:textId="0371C60E" w:rsidR="009F7F5D" w:rsidRDefault="00AC3FFE" w:rsidP="006D53B8">
      <w:r w:rsidRPr="00A76E79">
        <w:rPr>
          <w:rFonts w:cstheme="minorHAnsi"/>
          <w:b/>
          <w:noProof/>
          <w:color w:val="0000FF"/>
        </w:rPr>
        <mc:AlternateContent>
          <mc:Choice Requires="wps">
            <w:drawing>
              <wp:inline distT="0" distB="0" distL="0" distR="0" wp14:anchorId="3EC7B94A" wp14:editId="411D72F2">
                <wp:extent cx="5692140" cy="1123950"/>
                <wp:effectExtent l="0" t="0" r="22860" b="19050"/>
                <wp:docPr id="2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123950"/>
                        </a:xfrm>
                        <a:prstGeom prst="rect">
                          <a:avLst/>
                        </a:prstGeom>
                        <a:solidFill>
                          <a:schemeClr val="bg1">
                            <a:lumMod val="85000"/>
                          </a:schemeClr>
                        </a:solidFill>
                        <a:ln w="9525">
                          <a:solidFill>
                            <a:srgbClr val="000000"/>
                          </a:solidFill>
                          <a:miter lim="800000"/>
                          <a:headEnd/>
                          <a:tailEnd/>
                        </a:ln>
                      </wps:spPr>
                      <wps:txbx>
                        <w:txbxContent>
                          <w:p w14:paraId="337EA78D" w14:textId="53A76D48" w:rsidR="00547D34" w:rsidRPr="003F1334" w:rsidRDefault="00547D34" w:rsidP="00AC3FFE">
                            <w:pPr>
                              <w:rPr>
                                <w:rFonts w:eastAsiaTheme="minorBidi" w:cstheme="minorBidi"/>
                              </w:rPr>
                            </w:pPr>
                            <w:r w:rsidRPr="004740CD">
                              <w:rPr>
                                <w:rFonts w:eastAsiaTheme="minorBidi" w:cstheme="minorBidi"/>
                                <w:bCs/>
                              </w:rPr>
                              <w:t>Indien</w:t>
                            </w:r>
                            <w:r w:rsidRPr="009821A4">
                              <w:rPr>
                                <w:rFonts w:eastAsiaTheme="minorBidi" w:cstheme="minorBidi"/>
                              </w:rPr>
                              <w:t xml:space="preserve"> Aanbestedende dienst een terugloop of toename verwacht in vervoersbewegingen en/of cliënten</w:t>
                            </w:r>
                            <w:r>
                              <w:rPr>
                                <w:rFonts w:eastAsiaTheme="minorBidi" w:cstheme="minorBidi"/>
                              </w:rPr>
                              <w:t xml:space="preserve"> dient dit omschreven te worden </w:t>
                            </w:r>
                            <w:r w:rsidRPr="009821A4">
                              <w:rPr>
                                <w:rFonts w:eastAsiaTheme="minorBidi" w:cstheme="minorBidi"/>
                              </w:rPr>
                              <w:t xml:space="preserve">zodat </w:t>
                            </w:r>
                            <w:r>
                              <w:rPr>
                                <w:rFonts w:eastAsiaTheme="minorBidi" w:cstheme="minorBidi"/>
                              </w:rPr>
                              <w:t xml:space="preserve">inschrijvers </w:t>
                            </w:r>
                            <w:r w:rsidRPr="009821A4">
                              <w:rPr>
                                <w:rFonts w:eastAsiaTheme="minorBidi" w:cstheme="minorBidi"/>
                              </w:rPr>
                              <w:t xml:space="preserve">hier een goede inschatting op </w:t>
                            </w:r>
                            <w:r>
                              <w:rPr>
                                <w:rFonts w:eastAsiaTheme="minorBidi" w:cstheme="minorBidi"/>
                              </w:rPr>
                              <w:t xml:space="preserve">kunnen </w:t>
                            </w:r>
                            <w:r w:rsidRPr="009821A4">
                              <w:rPr>
                                <w:rFonts w:eastAsiaTheme="minorBidi" w:cstheme="minorBidi"/>
                              </w:rPr>
                              <w:t>maken</w:t>
                            </w:r>
                            <w:r w:rsidRPr="004740CD">
                              <w:rPr>
                                <w:rFonts w:eastAsiaTheme="minorBidi" w:cstheme="minorBidi"/>
                                <w:bCs/>
                              </w:rPr>
                              <w:t>.</w:t>
                            </w:r>
                            <w:r>
                              <w:rPr>
                                <w:rFonts w:eastAsiaTheme="minorBidi" w:cstheme="minorBidi"/>
                                <w:bCs/>
                              </w:rPr>
                              <w:t xml:space="preserve"> </w:t>
                            </w:r>
                            <w:r w:rsidRPr="003F1334">
                              <w:rPr>
                                <w:rFonts w:eastAsiaTheme="minorBidi" w:cstheme="minorBidi"/>
                                <w:bCs/>
                              </w:rPr>
                              <w:t xml:space="preserve">Bovendien is het van belang dat Aanbestedende dienst aangeeft op welke wijze de tarieven aangepast zullen worden indien de terugloop of toename van de vervoersbewegingen en/of cliënten meer dan 10% bedraagt. </w:t>
                            </w:r>
                          </w:p>
                          <w:p w14:paraId="6F41C401" w14:textId="77777777" w:rsidR="00547D34" w:rsidRPr="00AC3FFE" w:rsidRDefault="00547D34" w:rsidP="00AC3FFE">
                            <w:pPr>
                              <w:rPr>
                                <w:rFonts w:eastAsiaTheme="minorBidi" w:cstheme="minorBidi"/>
                              </w:rPr>
                            </w:pPr>
                          </w:p>
                        </w:txbxContent>
                      </wps:txbx>
                      <wps:bodyPr rot="0" vert="horz" wrap="square" lIns="91440" tIns="45720" rIns="91440" bIns="45720" anchor="t" anchorCtr="0">
                        <a:noAutofit/>
                      </wps:bodyPr>
                    </wps:wsp>
                  </a:graphicData>
                </a:graphic>
              </wp:inline>
            </w:drawing>
          </mc:Choice>
          <mc:Fallback>
            <w:pict>
              <v:shape w14:anchorId="3EC7B94A" id="_x0000_s1036" type="#_x0000_t202" style="width:448.2pt;height:8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" fillcolor="#d8d8d8 [2732]">
                <v:textbox>
                  <w:txbxContent>
                    <w:p w14:paraId="337EA78D" w14:textId="53A76D48" w:rsidR="00547D34" w:rsidRPr="003F1334" w:rsidRDefault="00547D34" w:rsidP="00AC3FFE">
                      <w:pPr>
                        <w:rPr>
                          <w:rFonts w:eastAsiaTheme="minorBidi" w:cstheme="minorBidi"/>
                        </w:rPr>
                      </w:pPr>
                      <w:r w:rsidRPr="004740CD">
                        <w:rPr>
                          <w:rFonts w:eastAsiaTheme="minorBidi" w:cstheme="minorBidi"/>
                          <w:bCs/>
                        </w:rPr>
                        <w:t>Indien</w:t>
                      </w:r>
                      <w:r w:rsidRPr="009821A4">
                        <w:rPr>
                          <w:rFonts w:eastAsiaTheme="minorBidi" w:cstheme="minorBidi"/>
                        </w:rPr>
                        <w:t xml:space="preserve"> Aanbestedende dienst een terugloop of toename verwacht in vervoersbewegingen en/of cliënten</w:t>
                      </w:r>
                      <w:r>
                        <w:rPr>
                          <w:rFonts w:eastAsiaTheme="minorBidi" w:cstheme="minorBidi"/>
                        </w:rPr>
                        <w:t xml:space="preserve"> dient dit omschreven te worden </w:t>
                      </w:r>
                      <w:r w:rsidRPr="009821A4">
                        <w:rPr>
                          <w:rFonts w:eastAsiaTheme="minorBidi" w:cstheme="minorBidi"/>
                        </w:rPr>
                        <w:t xml:space="preserve">zodat </w:t>
                      </w:r>
                      <w:r>
                        <w:rPr>
                          <w:rFonts w:eastAsiaTheme="minorBidi" w:cstheme="minorBidi"/>
                        </w:rPr>
                        <w:t xml:space="preserve">inschrijvers </w:t>
                      </w:r>
                      <w:r w:rsidRPr="009821A4">
                        <w:rPr>
                          <w:rFonts w:eastAsiaTheme="minorBidi" w:cstheme="minorBidi"/>
                        </w:rPr>
                        <w:t xml:space="preserve">hier een goede inschatting op </w:t>
                      </w:r>
                      <w:r>
                        <w:rPr>
                          <w:rFonts w:eastAsiaTheme="minorBidi" w:cstheme="minorBidi"/>
                        </w:rPr>
                        <w:t xml:space="preserve">kunnen </w:t>
                      </w:r>
                      <w:r w:rsidRPr="009821A4">
                        <w:rPr>
                          <w:rFonts w:eastAsiaTheme="minorBidi" w:cstheme="minorBidi"/>
                        </w:rPr>
                        <w:t>maken</w:t>
                      </w:r>
                      <w:r w:rsidRPr="004740CD">
                        <w:rPr>
                          <w:rFonts w:eastAsiaTheme="minorBidi" w:cstheme="minorBidi"/>
                          <w:bCs/>
                        </w:rPr>
                        <w:t>.</w:t>
                      </w:r>
                      <w:r>
                        <w:rPr>
                          <w:rFonts w:eastAsiaTheme="minorBidi" w:cstheme="minorBidi"/>
                          <w:bCs/>
                        </w:rPr>
                        <w:t xml:space="preserve"> </w:t>
                      </w:r>
                      <w:r w:rsidRPr="003F1334">
                        <w:rPr>
                          <w:rFonts w:eastAsiaTheme="minorBidi" w:cstheme="minorBidi"/>
                          <w:bCs/>
                        </w:rPr>
                        <w:t xml:space="preserve">Bovendien is het van belang dat Aanbestedende dienst aangeeft op welke wijze de tarieven aangepast zullen worden indien de terugloop of toename van de vervoersbewegingen en/of cliënten meer dan 10% bedraagt. </w:t>
                      </w:r>
                    </w:p>
                    <w:p w14:paraId="6F41C401" w14:textId="77777777" w:rsidR="00547D34" w:rsidRPr="00AC3FFE" w:rsidRDefault="00547D34" w:rsidP="00AC3FFE">
                      <w:pPr>
                        <w:rPr>
                          <w:rFonts w:eastAsiaTheme="minorBidi" w:cstheme="minorBidi"/>
                        </w:rPr>
                      </w:pPr>
                    </w:p>
                  </w:txbxContent>
                </v:textbox>
                <w10:anchorlock/>
              </v:shape>
            </w:pict>
          </mc:Fallback>
        </mc:AlternateContent>
      </w:r>
    </w:p>
    <w:p w14:paraId="1EC72264" w14:textId="77777777" w:rsidR="00AC3FFE" w:rsidRDefault="00AC3FFE" w:rsidP="006D53B8"/>
    <w:p w14:paraId="36D290A0" w14:textId="3E26141B" w:rsidR="00594E91" w:rsidRPr="00542C37" w:rsidRDefault="2A5C46EF" w:rsidP="006D53B8">
      <w:r w:rsidRPr="00AC3FFE">
        <w:t xml:space="preserve">Aanbestedende dienst verwacht een </w:t>
      </w:r>
      <w:r w:rsidRPr="00AC3FFE">
        <w:rPr>
          <w:rFonts w:eastAsiaTheme="minorBidi" w:cstheme="minorBidi"/>
          <w:b/>
          <w:bCs/>
          <w:color w:val="0000FF"/>
        </w:rPr>
        <w:t>&lt;toename/terugloop&gt;</w:t>
      </w:r>
      <w:r w:rsidRPr="00AC3FFE">
        <w:t xml:space="preserve"> in </w:t>
      </w:r>
      <w:r w:rsidRPr="00AC3FFE">
        <w:rPr>
          <w:rFonts w:eastAsiaTheme="minorBidi" w:cstheme="minorBidi"/>
          <w:b/>
          <w:bCs/>
          <w:color w:val="0000FF"/>
        </w:rPr>
        <w:t>&lt;vervoersbewegingen/cliënten&gt;</w:t>
      </w:r>
      <w:r w:rsidRPr="00AC3FFE">
        <w:t xml:space="preserve"> met </w:t>
      </w:r>
      <w:r w:rsidRPr="00542C37">
        <w:rPr>
          <w:rFonts w:eastAsiaTheme="minorBidi" w:cstheme="minorBidi"/>
          <w:b/>
          <w:bCs/>
          <w:color w:val="0000FF"/>
        </w:rPr>
        <w:t>&lt;aantallen/procenten&gt;</w:t>
      </w:r>
      <w:r w:rsidRPr="00542C37">
        <w:t xml:space="preserve"> ten opzichte van 2016. Reden hiervoor is </w:t>
      </w:r>
      <w:r w:rsidR="0023221C" w:rsidRPr="0023221C">
        <w:rPr>
          <w:b/>
          <w:color w:val="0000FF"/>
        </w:rPr>
        <w:t>&lt;</w:t>
      </w:r>
      <w:r w:rsidRPr="0023221C">
        <w:rPr>
          <w:b/>
          <w:color w:val="0000FF"/>
        </w:rPr>
        <w:t>…..</w:t>
      </w:r>
      <w:r w:rsidR="0023221C" w:rsidRPr="0023221C">
        <w:rPr>
          <w:b/>
          <w:color w:val="0000FF"/>
        </w:rPr>
        <w:t>&gt;</w:t>
      </w:r>
      <w:r w:rsidR="0023221C">
        <w:t>.</w:t>
      </w:r>
      <w:r w:rsidRPr="00542C37">
        <w:t xml:space="preserve"> Aan deze prognose kunnen geen rechten ontleend worden.</w:t>
      </w:r>
    </w:p>
    <w:p w14:paraId="194461FB" w14:textId="2228A97E" w:rsidR="003E5628" w:rsidRPr="0048553F" w:rsidRDefault="003E5628" w:rsidP="006D53B8"/>
    <w:p w14:paraId="0E3F0CAB" w14:textId="7A6A7A5D" w:rsidR="0045734E" w:rsidRPr="003F1334" w:rsidRDefault="0045734E" w:rsidP="00CD6EE8">
      <w:pPr>
        <w:pStyle w:val="Lijstalinea"/>
        <w:ind w:left="0"/>
      </w:pPr>
      <w:r w:rsidRPr="003F1334">
        <w:t xml:space="preserve">De tarieven zullen worden aangepast op basis van de volgende overeengekomen staffels. </w:t>
      </w:r>
    </w:p>
    <w:p w14:paraId="592E41B3" w14:textId="77777777" w:rsidR="0045734E" w:rsidRDefault="0045734E" w:rsidP="00CD6EE8">
      <w:pPr>
        <w:pStyle w:val="Lijstalinea"/>
        <w:ind w:left="0"/>
      </w:pPr>
    </w:p>
    <w:tbl>
      <w:tblPr>
        <w:tblW w:w="0" w:type="auto"/>
        <w:tblCellMar>
          <w:left w:w="0" w:type="dxa"/>
          <w:right w:w="0" w:type="dxa"/>
        </w:tblCellMar>
        <w:tblLook w:val="04A0" w:firstRow="1" w:lastRow="0" w:firstColumn="1" w:lastColumn="0" w:noHBand="0" w:noVBand="1"/>
      </w:tblPr>
      <w:tblGrid>
        <w:gridCol w:w="2078"/>
        <w:gridCol w:w="2077"/>
        <w:gridCol w:w="2094"/>
        <w:gridCol w:w="2094"/>
      </w:tblGrid>
      <w:tr w:rsidR="003F1334" w:rsidRPr="003F1334" w14:paraId="36212115" w14:textId="77777777" w:rsidTr="0045734E">
        <w:tc>
          <w:tcPr>
            <w:tcW w:w="207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F9006DC" w14:textId="77777777" w:rsidR="0045734E" w:rsidRPr="003F1334" w:rsidRDefault="0045734E" w:rsidP="0045734E">
            <w:pPr>
              <w:spacing w:before="100" w:beforeAutospacing="1" w:after="100" w:afterAutospacing="1"/>
              <w:jc w:val="center"/>
              <w:rPr>
                <w:rFonts w:ascii="Times New Roman" w:hAnsi="Times New Roman"/>
                <w:sz w:val="24"/>
                <w:lang w:eastAsia="en-US"/>
              </w:rPr>
            </w:pPr>
            <w:r w:rsidRPr="003F1334">
              <w:rPr>
                <w:rFonts w:ascii="Calibri" w:hAnsi="Calibri"/>
                <w:szCs w:val="22"/>
                <w:lang w:eastAsia="en-US"/>
              </w:rPr>
              <w:t>-20% tot -15%</w:t>
            </w:r>
          </w:p>
        </w:tc>
        <w:tc>
          <w:tcPr>
            <w:tcW w:w="20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3640529" w14:textId="77777777" w:rsidR="0045734E" w:rsidRPr="003F1334" w:rsidRDefault="0045734E" w:rsidP="0045734E">
            <w:pPr>
              <w:spacing w:before="100" w:beforeAutospacing="1" w:after="100" w:afterAutospacing="1"/>
              <w:jc w:val="center"/>
              <w:rPr>
                <w:lang w:eastAsia="en-US"/>
              </w:rPr>
            </w:pPr>
            <w:r w:rsidRPr="003F1334">
              <w:rPr>
                <w:rFonts w:ascii="Calibri" w:hAnsi="Calibri"/>
                <w:szCs w:val="22"/>
                <w:lang w:eastAsia="en-US"/>
              </w:rPr>
              <w:t>-15% tot -10%</w:t>
            </w:r>
          </w:p>
        </w:tc>
        <w:tc>
          <w:tcPr>
            <w:tcW w:w="20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6A432" w14:textId="77777777" w:rsidR="0045734E" w:rsidRPr="003F1334" w:rsidRDefault="0045734E" w:rsidP="0045734E">
            <w:pPr>
              <w:spacing w:before="100" w:beforeAutospacing="1" w:after="100" w:afterAutospacing="1"/>
              <w:jc w:val="center"/>
              <w:rPr>
                <w:lang w:eastAsia="en-US"/>
              </w:rPr>
            </w:pPr>
            <w:r w:rsidRPr="003F1334">
              <w:rPr>
                <w:rFonts w:ascii="Calibri" w:hAnsi="Calibri"/>
                <w:szCs w:val="22"/>
                <w:lang w:eastAsia="en-US"/>
              </w:rPr>
              <w:t>+10% tot +15%</w:t>
            </w:r>
          </w:p>
        </w:tc>
        <w:tc>
          <w:tcPr>
            <w:tcW w:w="209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8761C1C" w14:textId="77777777" w:rsidR="0045734E" w:rsidRPr="003F1334" w:rsidRDefault="0045734E" w:rsidP="0045734E">
            <w:pPr>
              <w:spacing w:before="100" w:beforeAutospacing="1" w:after="100" w:afterAutospacing="1"/>
              <w:jc w:val="center"/>
              <w:rPr>
                <w:lang w:eastAsia="en-US"/>
              </w:rPr>
            </w:pPr>
            <w:r w:rsidRPr="003F1334">
              <w:rPr>
                <w:rFonts w:ascii="Calibri" w:hAnsi="Calibri"/>
                <w:szCs w:val="22"/>
                <w:lang w:eastAsia="en-US"/>
              </w:rPr>
              <w:t>+15% tot +20%</w:t>
            </w:r>
          </w:p>
        </w:tc>
      </w:tr>
      <w:tr w:rsidR="0045734E" w:rsidRPr="0045734E" w14:paraId="2A0D0A6A" w14:textId="77777777" w:rsidTr="0045734E">
        <w:tc>
          <w:tcPr>
            <w:tcW w:w="207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FFF0456" w14:textId="2934BD71" w:rsidR="0045734E" w:rsidRPr="0045734E" w:rsidRDefault="0045734E" w:rsidP="0045734E">
            <w:pPr>
              <w:spacing w:before="100" w:beforeAutospacing="1" w:after="100" w:afterAutospacing="1"/>
              <w:jc w:val="center"/>
              <w:rPr>
                <w:color w:val="FF0000"/>
                <w:lang w:eastAsia="en-US"/>
              </w:rPr>
            </w:pPr>
            <w:r w:rsidRPr="0023221C">
              <w:rPr>
                <w:b/>
                <w:color w:val="0000FF"/>
              </w:rPr>
              <w:t>&lt;…..&gt;</w:t>
            </w:r>
          </w:p>
        </w:tc>
        <w:tc>
          <w:tcPr>
            <w:tcW w:w="2077" w:type="dxa"/>
            <w:tcBorders>
              <w:top w:val="nil"/>
              <w:left w:val="nil"/>
              <w:bottom w:val="single" w:sz="8" w:space="0" w:color="auto"/>
              <w:right w:val="single" w:sz="8" w:space="0" w:color="auto"/>
            </w:tcBorders>
            <w:tcMar>
              <w:top w:w="0" w:type="dxa"/>
              <w:left w:w="108" w:type="dxa"/>
              <w:bottom w:w="0" w:type="dxa"/>
              <w:right w:w="108" w:type="dxa"/>
            </w:tcMar>
            <w:hideMark/>
          </w:tcPr>
          <w:p w14:paraId="65562BAF" w14:textId="67545CD5" w:rsidR="0045734E" w:rsidRPr="0045734E" w:rsidRDefault="0045734E" w:rsidP="0045734E">
            <w:pPr>
              <w:spacing w:before="100" w:beforeAutospacing="1" w:after="100" w:afterAutospacing="1"/>
              <w:jc w:val="center"/>
              <w:rPr>
                <w:color w:val="FF0000"/>
                <w:lang w:eastAsia="en-US"/>
              </w:rPr>
            </w:pPr>
            <w:r w:rsidRPr="0023221C">
              <w:rPr>
                <w:b/>
                <w:color w:val="0000FF"/>
              </w:rPr>
              <w:t>&lt;…..&gt;</w:t>
            </w:r>
          </w:p>
        </w:tc>
        <w:tc>
          <w:tcPr>
            <w:tcW w:w="2094" w:type="dxa"/>
            <w:tcBorders>
              <w:top w:val="nil"/>
              <w:left w:val="nil"/>
              <w:bottom w:val="single" w:sz="8" w:space="0" w:color="auto"/>
              <w:right w:val="single" w:sz="8" w:space="0" w:color="auto"/>
            </w:tcBorders>
            <w:tcMar>
              <w:top w:w="0" w:type="dxa"/>
              <w:left w:w="108" w:type="dxa"/>
              <w:bottom w:w="0" w:type="dxa"/>
              <w:right w:w="108" w:type="dxa"/>
            </w:tcMar>
            <w:hideMark/>
          </w:tcPr>
          <w:p w14:paraId="35D6CD9D" w14:textId="2A7A4DD8" w:rsidR="0045734E" w:rsidRPr="0045734E" w:rsidRDefault="0045734E" w:rsidP="0045734E">
            <w:pPr>
              <w:spacing w:before="100" w:beforeAutospacing="1" w:after="100" w:afterAutospacing="1"/>
              <w:jc w:val="center"/>
              <w:rPr>
                <w:color w:val="FF0000"/>
                <w:lang w:eastAsia="en-US"/>
              </w:rPr>
            </w:pPr>
            <w:r w:rsidRPr="0023221C">
              <w:rPr>
                <w:b/>
                <w:color w:val="0000FF"/>
              </w:rPr>
              <w:t>&lt;…..&gt;</w:t>
            </w:r>
          </w:p>
        </w:tc>
        <w:tc>
          <w:tcPr>
            <w:tcW w:w="2094" w:type="dxa"/>
            <w:tcBorders>
              <w:top w:val="nil"/>
              <w:left w:val="nil"/>
              <w:bottom w:val="single" w:sz="8" w:space="0" w:color="auto"/>
              <w:right w:val="single" w:sz="8" w:space="0" w:color="auto"/>
            </w:tcBorders>
            <w:tcMar>
              <w:top w:w="0" w:type="dxa"/>
              <w:left w:w="108" w:type="dxa"/>
              <w:bottom w:w="0" w:type="dxa"/>
              <w:right w:w="108" w:type="dxa"/>
            </w:tcMar>
            <w:hideMark/>
          </w:tcPr>
          <w:p w14:paraId="0C9ACF3D" w14:textId="3109119D" w:rsidR="0045734E" w:rsidRPr="0045734E" w:rsidRDefault="0045734E" w:rsidP="0045734E">
            <w:pPr>
              <w:spacing w:before="100" w:beforeAutospacing="1" w:after="100" w:afterAutospacing="1"/>
              <w:jc w:val="center"/>
              <w:rPr>
                <w:color w:val="FF0000"/>
                <w:lang w:eastAsia="en-US"/>
              </w:rPr>
            </w:pPr>
            <w:r w:rsidRPr="0023221C">
              <w:rPr>
                <w:b/>
                <w:color w:val="0000FF"/>
              </w:rPr>
              <w:t>&lt;…..&gt;</w:t>
            </w:r>
          </w:p>
        </w:tc>
      </w:tr>
    </w:tbl>
    <w:p w14:paraId="4C29B7FE" w14:textId="77777777" w:rsidR="0045734E" w:rsidRDefault="0045734E" w:rsidP="00CD6EE8">
      <w:pPr>
        <w:pStyle w:val="Lijstalinea"/>
        <w:ind w:left="0"/>
      </w:pPr>
    </w:p>
    <w:p w14:paraId="5D4355AC" w14:textId="77777777" w:rsidR="0045734E" w:rsidRDefault="0045734E" w:rsidP="0045734E">
      <w:pPr>
        <w:pStyle w:val="Lijstalinea"/>
        <w:ind w:left="0"/>
      </w:pPr>
      <w:r w:rsidRPr="003F1334">
        <w:lastRenderedPageBreak/>
        <w:t xml:space="preserve">In het geval meer dan 20% afwijking plaatsvindt ten opzichte van het in deze </w:t>
      </w:r>
      <w:r w:rsidRPr="00A76E79">
        <w:t xml:space="preserve">aanbestedingsdocumenten vermelde aantal ritten en het daadwerkelijke aantal ritten, treden partijen in overleg over de te hanteren tarieven. </w:t>
      </w:r>
    </w:p>
    <w:p w14:paraId="470319A0" w14:textId="77777777" w:rsidR="00594E91" w:rsidRPr="00A76E79" w:rsidRDefault="00594E91" w:rsidP="006D53B8"/>
    <w:p w14:paraId="5CFADE3F" w14:textId="4A3AE366" w:rsidR="000D0B34" w:rsidRDefault="2A5C46EF" w:rsidP="000D0B34">
      <w:pPr>
        <w:rPr>
          <w:rFonts w:eastAsia="Lucida Sans Unicode" w:cs="Lucida Sans Unicode"/>
          <w:b/>
          <w:bCs/>
        </w:rPr>
      </w:pPr>
      <w:r w:rsidRPr="00A76E79">
        <w:rPr>
          <w:rFonts w:eastAsia="Lucida Sans Unicode" w:cs="Lucida Sans Unicode"/>
          <w:b/>
          <w:bCs/>
        </w:rPr>
        <w:t>Buiten de scope/raakv</w:t>
      </w:r>
      <w:r w:rsidR="00D611D6">
        <w:rPr>
          <w:rFonts w:eastAsia="Lucida Sans Unicode" w:cs="Lucida Sans Unicode"/>
          <w:b/>
          <w:bCs/>
        </w:rPr>
        <w:t>lakken met andere overeenkomsten</w:t>
      </w:r>
    </w:p>
    <w:p w14:paraId="49595C05" w14:textId="333C642A" w:rsidR="006E616C" w:rsidRPr="00A76E79" w:rsidRDefault="006E616C" w:rsidP="000D0B34">
      <w:pPr>
        <w:rPr>
          <w:rFonts w:eastAsiaTheme="minorBidi" w:cstheme="minorBidi"/>
          <w:b/>
          <w:bCs/>
          <w:color w:val="0000FF"/>
        </w:rPr>
      </w:pPr>
      <w:r w:rsidRPr="00A76E79">
        <w:rPr>
          <w:rFonts w:cstheme="minorHAnsi"/>
          <w:b/>
          <w:noProof/>
          <w:color w:val="0000FF"/>
        </w:rPr>
        <mc:AlternateContent>
          <mc:Choice Requires="wps">
            <w:drawing>
              <wp:inline distT="0" distB="0" distL="0" distR="0" wp14:anchorId="598CDEAC" wp14:editId="0C476499">
                <wp:extent cx="5692140" cy="1404620"/>
                <wp:effectExtent l="0" t="0" r="22860" b="25400"/>
                <wp:docPr id="15"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53F82D28" w14:textId="662C1C87" w:rsidR="00547D34" w:rsidRPr="006E616C" w:rsidRDefault="00547D34" w:rsidP="006E616C">
                            <w:pPr>
                              <w:rPr>
                                <w:rFonts w:eastAsia="Calibri"/>
                              </w:rPr>
                            </w:pPr>
                            <w:r w:rsidRPr="009821A4">
                              <w:rPr>
                                <w:rFonts w:eastAsiaTheme="minorBidi" w:cstheme="minorBidi"/>
                              </w:rPr>
                              <w:t>Beschrijving geven van wat er expliciet niet binnen de scope van de overeenkomst valt. Geef hier tevens aan welke raakvlakken deze aanbesteding heeft met andere bestaande overeenkomst</w:t>
                            </w:r>
                            <w:r>
                              <w:rPr>
                                <w:rFonts w:eastAsiaTheme="minorBidi" w:cstheme="minorBidi"/>
                                <w:bCs/>
                              </w:rPr>
                              <w:t xml:space="preserve">. Hieronder is een Lijst met voorbeelden gegeven. Dit dient uiteraard ingevuld te worden naar de van toepassing zijnde situatie. </w:t>
                            </w:r>
                          </w:p>
                        </w:txbxContent>
                      </wps:txbx>
                      <wps:bodyPr rot="0" vert="horz" wrap="square" lIns="91440" tIns="45720" rIns="91440" bIns="45720" anchor="t" anchorCtr="0">
                        <a:spAutoFit/>
                      </wps:bodyPr>
                    </wps:wsp>
                  </a:graphicData>
                </a:graphic>
              </wp:inline>
            </w:drawing>
          </mc:Choice>
          <mc:Fallback>
            <w:pict>
              <v:shape w14:anchorId="598CDEAC" id="_x0000_s1037"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" fillcolor="#d8d8d8 [2732]">
                <v:textbox style="mso-fit-shape-to-text:t">
                  <w:txbxContent>
                    <w:p w14:paraId="53F82D28" w14:textId="662C1C87" w:rsidR="00547D34" w:rsidRPr="006E616C" w:rsidRDefault="00547D34" w:rsidP="006E616C">
                      <w:pPr>
                        <w:rPr>
                          <w:rFonts w:eastAsia="Calibri"/>
                        </w:rPr>
                      </w:pPr>
                      <w:r w:rsidRPr="009821A4">
                        <w:rPr>
                          <w:rFonts w:eastAsiaTheme="minorBidi" w:cstheme="minorBidi"/>
                        </w:rPr>
                        <w:t>Beschrijving geven van wat er expliciet niet binnen de scope van de overeenkomst valt. Geef hier tevens aan welke raakvlakken deze aanbesteding heeft met andere bestaande overeenkomst</w:t>
                      </w:r>
                      <w:r>
                        <w:rPr>
                          <w:rFonts w:eastAsiaTheme="minorBidi" w:cstheme="minorBidi"/>
                          <w:bCs/>
                        </w:rPr>
                        <w:t xml:space="preserve">. Hieronder is een Lijst met voorbeelden gegeven. Dit dient uiteraard ingevuld te worden naar de van toepassing zijnde situatie. </w:t>
                      </w:r>
                    </w:p>
                  </w:txbxContent>
                </v:textbox>
                <w10:anchorlock/>
              </v:shape>
            </w:pict>
          </mc:Fallback>
        </mc:AlternateContent>
      </w:r>
    </w:p>
    <w:p w14:paraId="042BFCAB" w14:textId="77777777" w:rsidR="006E616C" w:rsidRPr="00DB1F5D" w:rsidRDefault="006E616C" w:rsidP="000D0B34">
      <w:pPr>
        <w:rPr>
          <w:rFonts w:eastAsiaTheme="minorBidi" w:cstheme="minorBidi"/>
          <w:b/>
          <w:bCs/>
          <w:color w:val="0000FF"/>
        </w:rPr>
      </w:pPr>
    </w:p>
    <w:p w14:paraId="1EC7AB72" w14:textId="77777777" w:rsidR="00594E91" w:rsidRPr="00AC3FFE" w:rsidRDefault="2A5C46EF" w:rsidP="000D0B34">
      <w:pPr>
        <w:rPr>
          <w:rFonts w:cstheme="minorHAnsi"/>
        </w:rPr>
      </w:pPr>
      <w:r w:rsidRPr="00AC3FFE">
        <w:rPr>
          <w:rFonts w:eastAsiaTheme="minorBidi" w:cstheme="minorBidi"/>
        </w:rPr>
        <w:t xml:space="preserve">De volgende overeenkomsten vallen buiten de scope van deze aanbesteding: </w:t>
      </w:r>
    </w:p>
    <w:p w14:paraId="6D08F36D" w14:textId="77777777" w:rsidR="009F7F5D" w:rsidRPr="00AC3FFE" w:rsidRDefault="2A5C46EF" w:rsidP="00F17644">
      <w:pPr>
        <w:pStyle w:val="Lijstalinea"/>
        <w:numPr>
          <w:ilvl w:val="0"/>
          <w:numId w:val="18"/>
        </w:numPr>
        <w:rPr>
          <w:rFonts w:eastAsiaTheme="minorBidi" w:cstheme="minorBidi"/>
        </w:rPr>
      </w:pPr>
      <w:r w:rsidRPr="00AC3FFE">
        <w:rPr>
          <w:rFonts w:eastAsiaTheme="minorBidi" w:cstheme="minorBidi"/>
        </w:rPr>
        <w:t>Zakelijk vervoer</w:t>
      </w:r>
    </w:p>
    <w:p w14:paraId="0B6F9396" w14:textId="77777777" w:rsidR="009F7F5D" w:rsidRPr="00542C37" w:rsidRDefault="2A5C46EF" w:rsidP="00F17644">
      <w:pPr>
        <w:pStyle w:val="Lijstalinea"/>
        <w:numPr>
          <w:ilvl w:val="0"/>
          <w:numId w:val="18"/>
        </w:numPr>
        <w:rPr>
          <w:rFonts w:eastAsiaTheme="minorBidi" w:cstheme="minorBidi"/>
        </w:rPr>
      </w:pPr>
      <w:r w:rsidRPr="00AC3FFE">
        <w:rPr>
          <w:rFonts w:eastAsiaTheme="minorBidi" w:cstheme="minorBidi"/>
        </w:rPr>
        <w:t>Openbaar vervoer</w:t>
      </w:r>
    </w:p>
    <w:p w14:paraId="527DA60D" w14:textId="77777777" w:rsidR="009F7F5D" w:rsidRPr="00542C37" w:rsidRDefault="1071919D" w:rsidP="00F17644">
      <w:pPr>
        <w:pStyle w:val="Lijstalinea"/>
        <w:numPr>
          <w:ilvl w:val="0"/>
          <w:numId w:val="18"/>
        </w:numPr>
        <w:rPr>
          <w:rFonts w:eastAsiaTheme="minorBidi" w:cstheme="minorBidi"/>
        </w:rPr>
      </w:pPr>
      <w:proofErr w:type="spellStart"/>
      <w:r w:rsidRPr="00542C37">
        <w:rPr>
          <w:rFonts w:eastAsiaTheme="minorBidi" w:cstheme="minorBidi"/>
        </w:rPr>
        <w:t>Valys</w:t>
      </w:r>
      <w:proofErr w:type="spellEnd"/>
    </w:p>
    <w:p w14:paraId="39582248" w14:textId="77777777" w:rsidR="009F7F5D" w:rsidRPr="0048553F" w:rsidRDefault="2A5C46EF" w:rsidP="00F17644">
      <w:pPr>
        <w:pStyle w:val="Lijstalinea"/>
        <w:numPr>
          <w:ilvl w:val="0"/>
          <w:numId w:val="18"/>
        </w:numPr>
        <w:rPr>
          <w:rFonts w:eastAsiaTheme="minorBidi" w:cstheme="minorBidi"/>
        </w:rPr>
      </w:pPr>
      <w:r w:rsidRPr="0048553F">
        <w:rPr>
          <w:rFonts w:eastAsiaTheme="minorBidi" w:cstheme="minorBidi"/>
        </w:rPr>
        <w:t>Collectief Vraagafhankelijk Vervoer</w:t>
      </w:r>
    </w:p>
    <w:p w14:paraId="0527EAAB" w14:textId="77777777" w:rsidR="008D0F1C" w:rsidRPr="00A76E79" w:rsidRDefault="2A5C46EF" w:rsidP="00F17644">
      <w:pPr>
        <w:pStyle w:val="Lijstalinea"/>
        <w:numPr>
          <w:ilvl w:val="0"/>
          <w:numId w:val="18"/>
        </w:numPr>
        <w:rPr>
          <w:rFonts w:eastAsiaTheme="minorBidi" w:cstheme="minorBidi"/>
        </w:rPr>
      </w:pPr>
      <w:r w:rsidRPr="00DD75C0">
        <w:rPr>
          <w:rFonts w:eastAsiaTheme="minorBidi" w:cstheme="minorBidi"/>
        </w:rPr>
        <w:t>WIZ-vervoer</w:t>
      </w:r>
    </w:p>
    <w:p w14:paraId="676252AC" w14:textId="306D4C8A" w:rsidR="008D0F1C" w:rsidRDefault="2A5C46EF" w:rsidP="00F17644">
      <w:pPr>
        <w:pStyle w:val="Lijstalinea"/>
        <w:numPr>
          <w:ilvl w:val="0"/>
          <w:numId w:val="18"/>
        </w:numPr>
        <w:rPr>
          <w:rFonts w:eastAsiaTheme="minorBidi" w:cstheme="minorBidi"/>
        </w:rPr>
      </w:pPr>
      <w:r w:rsidRPr="00A76E79">
        <w:rPr>
          <w:rFonts w:eastAsiaTheme="minorBidi" w:cstheme="minorBidi"/>
        </w:rPr>
        <w:t>WIA-vervoer</w:t>
      </w:r>
    </w:p>
    <w:p w14:paraId="420A854C" w14:textId="77777777" w:rsidR="008D0F1C" w:rsidRPr="0023221C" w:rsidRDefault="2A5C46EF" w:rsidP="00F17644">
      <w:pPr>
        <w:pStyle w:val="Lijstalinea"/>
        <w:numPr>
          <w:ilvl w:val="0"/>
          <w:numId w:val="18"/>
        </w:numPr>
        <w:rPr>
          <w:rFonts w:eastAsiaTheme="minorBidi" w:cstheme="minorBidi"/>
          <w:b/>
          <w:color w:val="0000FF"/>
        </w:rPr>
      </w:pPr>
      <w:r w:rsidRPr="0023221C">
        <w:rPr>
          <w:rFonts w:eastAsiaTheme="minorBidi" w:cstheme="minorBidi"/>
          <w:b/>
          <w:color w:val="0000FF"/>
        </w:rPr>
        <w:t>&lt;…&gt;</w:t>
      </w:r>
    </w:p>
    <w:p w14:paraId="28A89545" w14:textId="77777777" w:rsidR="006E7FE2" w:rsidRPr="00A76E79" w:rsidRDefault="006E7FE2" w:rsidP="009531C7">
      <w:pPr>
        <w:pStyle w:val="Kop2"/>
      </w:pPr>
      <w:bookmarkStart w:id="66" w:name="_Toc269983328"/>
      <w:bookmarkStart w:id="67" w:name="_Toc463510450"/>
      <w:bookmarkStart w:id="68" w:name="_Toc474910818"/>
      <w:bookmarkEnd w:id="66"/>
      <w:r w:rsidRPr="00A76E79">
        <w:t>Looptijd van de overeenkomst</w:t>
      </w:r>
      <w:bookmarkEnd w:id="67"/>
      <w:bookmarkEnd w:id="68"/>
    </w:p>
    <w:p w14:paraId="667337AE" w14:textId="49C45A77" w:rsidR="006D53B8" w:rsidRPr="00A76E79" w:rsidRDefault="2A5C46EF" w:rsidP="006D53B8">
      <w:pPr>
        <w:rPr>
          <w:rFonts w:cs="Arial"/>
          <w:lang w:val="nl"/>
        </w:rPr>
      </w:pPr>
      <w:r w:rsidRPr="00A76E79">
        <w:rPr>
          <w:rFonts w:eastAsiaTheme="minorBidi" w:cstheme="minorBidi"/>
        </w:rPr>
        <w:t xml:space="preserve">De (Raam)overeenkomst gaat </w:t>
      </w:r>
      <w:r w:rsidR="00BB5C7F" w:rsidRPr="00A76E79">
        <w:rPr>
          <w:rFonts w:eastAsiaTheme="minorBidi" w:cstheme="minorBidi"/>
        </w:rPr>
        <w:t>i</w:t>
      </w:r>
      <w:r w:rsidRPr="00A76E79">
        <w:rPr>
          <w:rFonts w:eastAsiaTheme="minorBidi" w:cstheme="minorBidi"/>
        </w:rPr>
        <w:t xml:space="preserve">n op </w:t>
      </w:r>
      <w:r w:rsidRPr="00A76E79">
        <w:rPr>
          <w:rFonts w:eastAsiaTheme="minorBidi" w:cstheme="minorBidi"/>
          <w:b/>
          <w:bCs/>
          <w:color w:val="0000FF"/>
        </w:rPr>
        <w:t>&lt;datum&gt;</w:t>
      </w:r>
      <w:r w:rsidRPr="00A76E79">
        <w:rPr>
          <w:rFonts w:eastAsiaTheme="minorBidi" w:cstheme="minorBidi"/>
        </w:rPr>
        <w:t xml:space="preserve"> en heeft een looptijd </w:t>
      </w:r>
      <w:r w:rsidRPr="00A76E79">
        <w:rPr>
          <w:rFonts w:eastAsia="Arial" w:cs="Arial"/>
          <w:lang w:val="nl"/>
        </w:rPr>
        <w:t xml:space="preserve">looptijd van 5 (vijf) jaar met de mogelijkheid voor Opdrachtgever om de overeenkomst met </w:t>
      </w:r>
      <w:r w:rsidR="006200FD">
        <w:rPr>
          <w:rFonts w:eastAsia="Arial" w:cs="Arial"/>
          <w:lang w:val="nl"/>
        </w:rPr>
        <w:t>2 (twee)</w:t>
      </w:r>
      <w:r w:rsidRPr="00A76E79">
        <w:rPr>
          <w:rFonts w:eastAsia="Arial" w:cs="Arial"/>
          <w:lang w:val="nl"/>
        </w:rPr>
        <w:t xml:space="preserve"> jaar te verlengen, waarin de voorwaarden voor alle door Opdrachtgever gedurende die looptijd te verstrekken opdrachten tot het verrichten van Diensten zijn vastgelegd.</w:t>
      </w:r>
    </w:p>
    <w:p w14:paraId="6D2BF037" w14:textId="77777777" w:rsidR="002B2978" w:rsidRPr="00A76E79" w:rsidRDefault="002B2978" w:rsidP="006D53B8">
      <w:pPr>
        <w:rPr>
          <w:rFonts w:cs="Arial"/>
          <w:lang w:val="nl"/>
        </w:rPr>
      </w:pPr>
    </w:p>
    <w:p w14:paraId="49AB5E4C" w14:textId="77777777" w:rsidR="002B2978" w:rsidRPr="00A76E79" w:rsidRDefault="2A5C46EF" w:rsidP="006D53B8">
      <w:pPr>
        <w:rPr>
          <w:rFonts w:cs="Arial"/>
          <w:lang w:val="nl"/>
        </w:rPr>
      </w:pPr>
      <w:r w:rsidRPr="00A76E79">
        <w:rPr>
          <w:rFonts w:eastAsia="Arial" w:cs="Arial"/>
          <w:lang w:val="nl"/>
        </w:rPr>
        <w:t xml:space="preserve">Aanbestedende dienst acht het gerechtvaardigd om een langere looptijd dan vier jaar te hanteren. In de markt is het gebruikelijk om nieuwe voertuigen in minimaal vijf jaar af te schrijven. Een langere looptijd zorgt ervoor dat nieuwe voertuigen ingezet kunnen worden die minder milieubelastend zijn, aan de nieuwste veiligheidsnormen voldoen en waarin innovaties verwerkt zijn. Een kortere looptijd zou kunnen leiden tot een vervroegde afschrijftermijn, wat leidt tot hogere kosten en een kortere levensduur van de voertuigen. </w:t>
      </w:r>
    </w:p>
    <w:p w14:paraId="0B8AF1D4" w14:textId="77777777" w:rsidR="002229F7" w:rsidRPr="00A76E79" w:rsidRDefault="002229F7" w:rsidP="006D53B8">
      <w:pPr>
        <w:rPr>
          <w:rFonts w:cs="Arial"/>
          <w:lang w:val="nl"/>
        </w:rPr>
      </w:pPr>
    </w:p>
    <w:p w14:paraId="6C6C196B" w14:textId="77777777" w:rsidR="004B45E2" w:rsidRDefault="004B45E2" w:rsidP="006D53B8">
      <w:pPr>
        <w:rPr>
          <w:rFonts w:cs="Arial"/>
          <w:lang w:val="nl"/>
        </w:rPr>
      </w:pPr>
      <w:r w:rsidRPr="00A76E79">
        <w:rPr>
          <w:noProof/>
        </w:rPr>
        <mc:AlternateContent>
          <mc:Choice Requires="wps">
            <w:drawing>
              <wp:inline distT="0" distB="0" distL="0" distR="0" wp14:anchorId="650A2E72" wp14:editId="52A4BCB4">
                <wp:extent cx="5724525" cy="635000"/>
                <wp:effectExtent l="0" t="0" r="28575" b="12700"/>
                <wp:docPr id="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5000"/>
                        </a:xfrm>
                        <a:prstGeom prst="rect">
                          <a:avLst/>
                        </a:prstGeom>
                        <a:solidFill>
                          <a:schemeClr val="bg1">
                            <a:lumMod val="85000"/>
                          </a:schemeClr>
                        </a:solidFill>
                        <a:ln w="9525">
                          <a:solidFill>
                            <a:srgbClr val="000000"/>
                          </a:solidFill>
                          <a:miter lim="800000"/>
                          <a:headEnd/>
                          <a:tailEnd/>
                        </a:ln>
                      </wps:spPr>
                      <wps:txbx>
                        <w:txbxContent>
                          <w:p w14:paraId="63230EC2" w14:textId="2813CD06" w:rsidR="00547D34" w:rsidRDefault="00547D34" w:rsidP="004C3CA7">
                            <w:r w:rsidRPr="00E24A4B">
                              <w:rPr>
                                <w:szCs w:val="18"/>
                              </w:rPr>
                              <w:t xml:space="preserve">Indien opdrachtgevers contracten voor </w:t>
                            </w:r>
                            <w:r>
                              <w:rPr>
                                <w:szCs w:val="18"/>
                              </w:rPr>
                              <w:t xml:space="preserve">minimaal </w:t>
                            </w:r>
                            <w:r w:rsidRPr="00E24A4B">
                              <w:rPr>
                                <w:szCs w:val="18"/>
                              </w:rPr>
                              <w:t xml:space="preserve">vijf jaar afsluiten, kunnen taxibedrijven bij de start van het contract nieuwere </w:t>
                            </w:r>
                            <w:r>
                              <w:rPr>
                                <w:szCs w:val="18"/>
                              </w:rPr>
                              <w:t>voertuigen</w:t>
                            </w:r>
                            <w:r w:rsidRPr="00E24A4B">
                              <w:rPr>
                                <w:szCs w:val="18"/>
                              </w:rPr>
                              <w:t xml:space="preserve"> inzetten die minder milieubelastend </w:t>
                            </w:r>
                            <w:r>
                              <w:rPr>
                                <w:szCs w:val="18"/>
                              </w:rPr>
                              <w:t xml:space="preserve">of zelfs geheel elektrisch </w:t>
                            </w:r>
                            <w:r w:rsidRPr="00E24A4B">
                              <w:rPr>
                                <w:szCs w:val="18"/>
                              </w:rPr>
                              <w:t xml:space="preserve">zijn. Deze </w:t>
                            </w:r>
                            <w:r>
                              <w:rPr>
                                <w:szCs w:val="18"/>
                              </w:rPr>
                              <w:t>voertuigen</w:t>
                            </w:r>
                            <w:r w:rsidRPr="00E24A4B">
                              <w:rPr>
                                <w:szCs w:val="18"/>
                              </w:rPr>
                              <w:t xml:space="preserve"> kunnen in vijf jaar worden afgeschreven</w:t>
                            </w:r>
                            <w:r>
                              <w:rPr>
                                <w:szCs w:val="18"/>
                              </w:rPr>
                              <w:t xml:space="preserve">. Dit is voor beide partijen voordelig. In geval een optionele verlenging wordt opgenomen in de overeenkomst is het sterk aan te bevelen dit niet jaarlijks te verlengen maar de opdrachtnemer direct zekerheid te bieden door de overeenkomst in één keer te verlengen. Hierdoor ontstaat de mogelijkheid voor de opdrachtnemer om ook in de optie jaren te blijven investeren in voertuigen en medewerkers. Dit komt de kwaliteit van de dienstverlening van de reiziger ten goede. </w:t>
                            </w:r>
                          </w:p>
                        </w:txbxContent>
                      </wps:txbx>
                      <wps:bodyPr rot="0" vert="horz" wrap="square" lIns="91440" tIns="45720" rIns="91440" bIns="45720" anchor="t" anchorCtr="0">
                        <a:spAutoFit/>
                      </wps:bodyPr>
                    </wps:wsp>
                  </a:graphicData>
                </a:graphic>
              </wp:inline>
            </w:drawing>
          </mc:Choice>
          <mc:Fallback>
            <w:pict>
              <v:shape w14:anchorId="650A2E72" id="_x0000_s1038" type="#_x0000_t202" style="width:450.7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" fillcolor="#d8d8d8 [2732]">
                <v:textbox style="mso-fit-shape-to-text:t">
                  <w:txbxContent>
                    <w:p w14:paraId="63230EC2" w14:textId="2813CD06" w:rsidR="00547D34" w:rsidRDefault="00547D34" w:rsidP="004C3CA7">
                      <w:r w:rsidRPr="00E24A4B">
                        <w:rPr>
                          <w:szCs w:val="18"/>
                        </w:rPr>
                        <w:t xml:space="preserve">Indien opdrachtgevers contracten voor </w:t>
                      </w:r>
                      <w:r>
                        <w:rPr>
                          <w:szCs w:val="18"/>
                        </w:rPr>
                        <w:t xml:space="preserve">minimaal </w:t>
                      </w:r>
                      <w:r w:rsidRPr="00E24A4B">
                        <w:rPr>
                          <w:szCs w:val="18"/>
                        </w:rPr>
                        <w:t xml:space="preserve">vijf jaar afsluiten, kunnen taxibedrijven bij de start van het contract nieuwere </w:t>
                      </w:r>
                      <w:r>
                        <w:rPr>
                          <w:szCs w:val="18"/>
                        </w:rPr>
                        <w:t>voertuigen</w:t>
                      </w:r>
                      <w:r w:rsidRPr="00E24A4B">
                        <w:rPr>
                          <w:szCs w:val="18"/>
                        </w:rPr>
                        <w:t xml:space="preserve"> inzetten die minder milieubelastend </w:t>
                      </w:r>
                      <w:r>
                        <w:rPr>
                          <w:szCs w:val="18"/>
                        </w:rPr>
                        <w:t xml:space="preserve">of zelfs geheel elektrisch </w:t>
                      </w:r>
                      <w:r w:rsidRPr="00E24A4B">
                        <w:rPr>
                          <w:szCs w:val="18"/>
                        </w:rPr>
                        <w:t xml:space="preserve">zijn. Deze </w:t>
                      </w:r>
                      <w:r>
                        <w:rPr>
                          <w:szCs w:val="18"/>
                        </w:rPr>
                        <w:t>voertuigen</w:t>
                      </w:r>
                      <w:r w:rsidRPr="00E24A4B">
                        <w:rPr>
                          <w:szCs w:val="18"/>
                        </w:rPr>
                        <w:t xml:space="preserve"> kunnen in vijf jaar worden afgeschreven</w:t>
                      </w:r>
                      <w:r>
                        <w:rPr>
                          <w:szCs w:val="18"/>
                        </w:rPr>
                        <w:t xml:space="preserve">. Dit is voor beide partijen voordelig. In geval een optionele verlenging wordt opgenomen in de overeenkomst is het sterk aan te bevelen dit niet jaarlijks te verlengen maar de opdrachtnemer direct zekerheid te bieden door de overeenkomst in één keer te verlengen. Hierdoor ontstaat de mogelijkheid voor de opdrachtnemer om ook in de optie jaren te blijven investeren in voertuigen en medewerkers. Dit komt de kwaliteit van de dienstverlening van de reiziger ten goede. </w:t>
                      </w:r>
                    </w:p>
                  </w:txbxContent>
                </v:textbox>
                <w10:anchorlock/>
              </v:shape>
            </w:pict>
          </mc:Fallback>
        </mc:AlternateContent>
      </w:r>
    </w:p>
    <w:p w14:paraId="352468ED" w14:textId="0C4F20EC" w:rsidR="00554DAE" w:rsidRPr="00A76E79" w:rsidRDefault="00554DAE" w:rsidP="009531C7">
      <w:pPr>
        <w:pStyle w:val="Kop2"/>
      </w:pPr>
      <w:bookmarkStart w:id="69" w:name="_Toc474910819"/>
      <w:r>
        <w:lastRenderedPageBreak/>
        <w:t>Wachtkamerovereenkomst</w:t>
      </w:r>
      <w:bookmarkEnd w:id="69"/>
      <w:r>
        <w:t xml:space="preserve"> </w:t>
      </w:r>
    </w:p>
    <w:p w14:paraId="02BCD019" w14:textId="77B5EC3B" w:rsidR="00554DAE" w:rsidRPr="00554DAE" w:rsidRDefault="00554DAE" w:rsidP="006D53B8">
      <w:pPr>
        <w:rPr>
          <w:rFonts w:cs="Arial"/>
          <w:lang w:val="nl"/>
        </w:rPr>
      </w:pPr>
      <w:r w:rsidRPr="00554DAE">
        <w:rPr>
          <w:rFonts w:eastAsiaTheme="minorBidi" w:cstheme="minorBidi"/>
        </w:rPr>
        <w:t xml:space="preserve">De </w:t>
      </w:r>
      <w:r w:rsidRPr="00554DAE">
        <w:rPr>
          <w:rFonts w:cs="Arial"/>
        </w:rPr>
        <w:t xml:space="preserve">aanbestedende dienst sluit een wachtkamerovereenkomst met de inschrijver die op de tweede plaats is geëindigd. De wachtkamerovereenkomst heeft tot doel om deze inschrijver een contract aan te bieden op het moment dat de overeenkomst met de gegunde partij wordt ontbonden. De concept wachtkamerovereenkomst is als </w:t>
      </w:r>
      <w:r>
        <w:rPr>
          <w:rFonts w:cs="Arial"/>
        </w:rPr>
        <w:t>bijlage 4b</w:t>
      </w:r>
      <w:r w:rsidRPr="00554DAE">
        <w:rPr>
          <w:rFonts w:cs="Arial"/>
        </w:rPr>
        <w:t xml:space="preserve"> bij deze leidraad gevoegd. </w:t>
      </w:r>
      <w:r w:rsidR="00375181">
        <w:rPr>
          <w:rFonts w:cs="Arial"/>
        </w:rPr>
        <w:t>In voorkomend geval zullen partijen afspraken maken over een redelijke termijn waarin de opdrachtnemer van de wa</w:t>
      </w:r>
      <w:r w:rsidR="00146C13">
        <w:rPr>
          <w:rFonts w:cs="Arial"/>
        </w:rPr>
        <w:t>cht</w:t>
      </w:r>
      <w:r w:rsidR="00375181">
        <w:rPr>
          <w:rFonts w:cs="Arial"/>
        </w:rPr>
        <w:t xml:space="preserve">kamerovereenkomst operationeel kan zijn. </w:t>
      </w:r>
    </w:p>
    <w:p w14:paraId="0A18220C" w14:textId="77777777" w:rsidR="00F709F3" w:rsidRPr="00DB1F5D" w:rsidRDefault="00F709F3" w:rsidP="009531C7">
      <w:pPr>
        <w:pStyle w:val="Kop2"/>
      </w:pPr>
      <w:bookmarkStart w:id="70" w:name="_Toc463510451"/>
      <w:bookmarkStart w:id="71" w:name="_Toc474910820"/>
      <w:r w:rsidRPr="00DB1F5D">
        <w:t>Opzet van de aanbestedingsprocedure</w:t>
      </w:r>
      <w:bookmarkEnd w:id="70"/>
      <w:bookmarkEnd w:id="71"/>
    </w:p>
    <w:p w14:paraId="5ADEE9B8" w14:textId="77777777" w:rsidR="006D53B8" w:rsidRPr="00AC3FFE" w:rsidRDefault="2A5C46EF" w:rsidP="007700F6">
      <w:pPr>
        <w:rPr>
          <w:rFonts w:eastAsiaTheme="minorEastAsia" w:cstheme="minorBidi"/>
        </w:rPr>
      </w:pPr>
      <w:r w:rsidRPr="00AC3FFE">
        <w:rPr>
          <w:rFonts w:eastAsiaTheme="minorBidi" w:cstheme="minorBidi"/>
        </w:rPr>
        <w:t>Deze aanbesteding betreft een Europese aanbesteding volgens de Gewijzigde aanbestedingswet 2012 welke per 1 juli 2016 inwerking is getreden. Hierbij wordt de openbare procedure gevolgd.</w:t>
      </w:r>
    </w:p>
    <w:p w14:paraId="3C9A44B8" w14:textId="77777777" w:rsidR="006D53B8" w:rsidRPr="00542C37" w:rsidRDefault="2A5C46EF" w:rsidP="009531C7">
      <w:pPr>
        <w:pStyle w:val="Kop3"/>
        <w:numPr>
          <w:ilvl w:val="2"/>
          <w:numId w:val="34"/>
        </w:numPr>
      </w:pPr>
      <w:bookmarkStart w:id="72" w:name="_Toc468197351"/>
      <w:bookmarkStart w:id="73" w:name="_Toc474910821"/>
      <w:r w:rsidRPr="00542C37">
        <w:t>Motivatie type aanbestedingsprocedure</w:t>
      </w:r>
      <w:bookmarkEnd w:id="72"/>
      <w:bookmarkEnd w:id="73"/>
    </w:p>
    <w:p w14:paraId="054B17C5" w14:textId="5538874E" w:rsidR="001E3FED" w:rsidRPr="00A76E79" w:rsidRDefault="2A5C46EF" w:rsidP="001E3FED">
      <w:r w:rsidRPr="0048553F">
        <w:t>Kijkend naar het onderwerp van onderhavige Aanbestedingsprocedure afgezet tegen het karakter van de markt waarin potentiële leveranciers opereren, acht de Aanbestedende dienst het geschikt en proportioneel om de Europes</w:t>
      </w:r>
      <w:r w:rsidRPr="00DD75C0">
        <w:t xml:space="preserve">e </w:t>
      </w:r>
      <w:r w:rsidRPr="00A76E79">
        <w:t>openbare aanbestedingsprocedure te hanteren. Naar het oordeel van de Aanbestedende dienst is het aantal een relatief klein aantal dienstverleners/leveranciers die de aanbestede dienstverlening kan uitvoeren. Met een Europese openbare procedure wordt de meeste concurrentie voor de Opdracht gegenereerd.</w:t>
      </w:r>
    </w:p>
    <w:p w14:paraId="7FC83049" w14:textId="77777777" w:rsidR="001B0B4F" w:rsidRPr="00A76E79" w:rsidRDefault="2A5C46EF" w:rsidP="009531C7">
      <w:pPr>
        <w:pStyle w:val="Kop3"/>
        <w:numPr>
          <w:ilvl w:val="2"/>
          <w:numId w:val="34"/>
        </w:numPr>
      </w:pPr>
      <w:bookmarkStart w:id="74" w:name="_Toc468197352"/>
      <w:bookmarkStart w:id="75" w:name="_Toc474910822"/>
      <w:r w:rsidRPr="00A76E79">
        <w:t xml:space="preserve">Percelen </w:t>
      </w:r>
      <w:r w:rsidRPr="00A76E79">
        <w:rPr>
          <w:color w:val="0000FF"/>
        </w:rPr>
        <w:t>&lt;aanpassen indien u meer of minder percelen hanteert&gt;</w:t>
      </w:r>
      <w:bookmarkEnd w:id="74"/>
      <w:bookmarkEnd w:id="75"/>
    </w:p>
    <w:p w14:paraId="3DF14EE4" w14:textId="2A686002" w:rsidR="001B0B4F" w:rsidRPr="00A76E79" w:rsidRDefault="231D2AFA" w:rsidP="001E3FED">
      <w:r w:rsidRPr="00A76E79">
        <w:t xml:space="preserve">Om de onderhavige opdracht voor een groot aantal partijen toegankelijk te maken heeft de Aanbestedende dienst besloten de opdracht onder te verdelen in </w:t>
      </w:r>
      <w:r w:rsidRPr="00A76E79">
        <w:rPr>
          <w:b/>
          <w:bCs/>
          <w:color w:val="0000FF"/>
        </w:rPr>
        <w:t>&lt;aantal&gt;</w:t>
      </w:r>
      <w:r w:rsidRPr="00A76E79">
        <w:t xml:space="preserve"> percelen. Hiermee is tegemoet gekomen aan de handvatten zoals verwoord in de Gids Proportionaliteit, dat daar waar mogelijk opdrachten verdeeld worden in kleinere percelen ten einde het MKB een betere kans te geven op een opdracht.</w:t>
      </w:r>
    </w:p>
    <w:p w14:paraId="6D6C49BB" w14:textId="77777777" w:rsidR="002229F7" w:rsidRPr="00A76E79" w:rsidRDefault="002229F7" w:rsidP="001E3FED"/>
    <w:p w14:paraId="6E558105" w14:textId="77777777" w:rsidR="00756F7F" w:rsidRPr="00A76E79" w:rsidRDefault="00756F7F" w:rsidP="001E3FED">
      <w:r w:rsidRPr="00A76E79">
        <w:rPr>
          <w:noProof/>
        </w:rPr>
        <mc:AlternateContent>
          <mc:Choice Requires="wps">
            <w:drawing>
              <wp:inline distT="0" distB="0" distL="0" distR="0" wp14:anchorId="14E837CF" wp14:editId="2BB1C1B0">
                <wp:extent cx="5724525" cy="635000"/>
                <wp:effectExtent l="0" t="0" r="28575" b="19050"/>
                <wp:docPr id="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5000"/>
                        </a:xfrm>
                        <a:prstGeom prst="rect">
                          <a:avLst/>
                        </a:prstGeom>
                        <a:solidFill>
                          <a:schemeClr val="bg1">
                            <a:lumMod val="85000"/>
                          </a:schemeClr>
                        </a:solidFill>
                        <a:ln w="9525">
                          <a:solidFill>
                            <a:srgbClr val="000000"/>
                          </a:solidFill>
                          <a:miter lim="800000"/>
                          <a:headEnd/>
                          <a:tailEnd/>
                        </a:ln>
                      </wps:spPr>
                      <wps:txbx>
                        <w:txbxContent>
                          <w:p w14:paraId="5CDE6798" w14:textId="49F3A3DC" w:rsidR="00547D34" w:rsidRDefault="00547D34" w:rsidP="00BB5C7F">
                            <w:r>
                              <w:t xml:space="preserve">Denk bij het opdelen in percelen na over een optimale schaalgrootte. Verkleinen van percelen leidt in veel situaties tot verlaging van de combinatiegraad. Tegelijkertijd worden bij het (sterk) vergroten van de percelen de kansen voor MKB-bedrijven kleiner. </w:t>
                            </w:r>
                          </w:p>
                          <w:p w14:paraId="6C2D9E63" w14:textId="5FF8415C" w:rsidR="00547D34" w:rsidRDefault="00547D34" w:rsidP="00BB5C7F"/>
                          <w:p w14:paraId="51F04C67" w14:textId="6DE275D8" w:rsidR="00547D34" w:rsidRDefault="00547D34" w:rsidP="00BB5C7F">
                            <w:r>
                              <w:t xml:space="preserve">Dit modelbestek is opgedeeld in eisen per doelgroep (vraagafhankelijk vervoer/geregeld vervoer). Het opdelen in percelen per doelgroep is een veel gebruikte methode. Daarnaast zijn er diverse opdrachtgevers die het toestaan om doelgroepen te combineren en de percelen bijvoorbeeld geografisch op te delen. </w:t>
                            </w:r>
                          </w:p>
                          <w:p w14:paraId="6ABAF621" w14:textId="06169ADC" w:rsidR="00547D34" w:rsidRDefault="00547D34" w:rsidP="00BB5C7F"/>
                          <w:p w14:paraId="2C3FAD36" w14:textId="1763957A" w:rsidR="00547D34" w:rsidRDefault="00547D34" w:rsidP="00BB5C7F">
                            <w:r>
                              <w:t xml:space="preserve">Wanneer het aantal reizigers van één doelgroep groot is kan overwogen worden om meerdere percelen te maken voor deze doelgroep of meerdere vervoerders te contracteren per perceel. </w:t>
                            </w:r>
                          </w:p>
                        </w:txbxContent>
                      </wps:txbx>
                      <wps:bodyPr rot="0" vert="horz" wrap="square" lIns="91440" tIns="45720" rIns="91440" bIns="45720" anchor="t" anchorCtr="0">
                        <a:spAutoFit/>
                      </wps:bodyPr>
                    </wps:wsp>
                  </a:graphicData>
                </a:graphic>
              </wp:inline>
            </w:drawing>
          </mc:Choice>
          <mc:Fallback>
            <w:pict>
              <v:shape w14:anchorId="14E837CF" id="_x0000_s1039" type="#_x0000_t202" style="width:450.7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" fillcolor="#d8d8d8 [2732]">
                <v:textbox style="mso-fit-shape-to-text:t">
                  <w:txbxContent>
                    <w:p w14:paraId="5CDE6798" w14:textId="49F3A3DC" w:rsidR="00547D34" w:rsidRDefault="00547D34" w:rsidP="00BB5C7F">
                      <w:r>
                        <w:t xml:space="preserve">Denk bij het opdelen in percelen na over een optimale schaalgrootte. Verkleinen van percelen leidt in veel situaties tot verlaging van de combinatiegraad. Tegelijkertijd worden bij het (sterk) vergroten van de percelen de kansen voor MKB-bedrijven kleiner. </w:t>
                      </w:r>
                    </w:p>
                    <w:p w14:paraId="6C2D9E63" w14:textId="5FF8415C" w:rsidR="00547D34" w:rsidRDefault="00547D34" w:rsidP="00BB5C7F"/>
                    <w:p w14:paraId="51F04C67" w14:textId="6DE275D8" w:rsidR="00547D34" w:rsidRDefault="00547D34" w:rsidP="00BB5C7F">
                      <w:r>
                        <w:t xml:space="preserve">Dit modelbestek is opgedeeld in eisen per doelgroep (vraagafhankelijk vervoer/geregeld vervoer). Het opdelen in percelen per doelgroep is een veel gebruikte methode. Daarnaast zijn er diverse opdrachtgevers die het toestaan om doelgroepen te combineren en de percelen bijvoorbeeld geografisch op te delen. </w:t>
                      </w:r>
                    </w:p>
                    <w:p w14:paraId="6ABAF621" w14:textId="06169ADC" w:rsidR="00547D34" w:rsidRDefault="00547D34" w:rsidP="00BB5C7F"/>
                    <w:p w14:paraId="2C3FAD36" w14:textId="1763957A" w:rsidR="00547D34" w:rsidRDefault="00547D34" w:rsidP="00BB5C7F">
                      <w:r>
                        <w:t xml:space="preserve">Wanneer het aantal reizigers van één doelgroep groot is kan overwogen worden om meerdere percelen te maken voor deze doelgroep of meerdere vervoerders te contracteren per perceel. </w:t>
                      </w:r>
                    </w:p>
                  </w:txbxContent>
                </v:textbox>
                <w10:anchorlock/>
              </v:shape>
            </w:pict>
          </mc:Fallback>
        </mc:AlternateContent>
      </w:r>
    </w:p>
    <w:p w14:paraId="46F669AC" w14:textId="0E4E3759" w:rsidR="00F25D7D" w:rsidRDefault="00F25D7D" w:rsidP="009531C7">
      <w:pPr>
        <w:pStyle w:val="Kop2"/>
      </w:pPr>
      <w:bookmarkStart w:id="76" w:name="_Toc474910823"/>
      <w:bookmarkStart w:id="77" w:name="_Ref372278765"/>
      <w:bookmarkStart w:id="78" w:name="_Toc463510452"/>
      <w:proofErr w:type="spellStart"/>
      <w:r>
        <w:lastRenderedPageBreak/>
        <w:t>Social</w:t>
      </w:r>
      <w:proofErr w:type="spellEnd"/>
      <w:r>
        <w:t xml:space="preserve"> return</w:t>
      </w:r>
      <w:bookmarkEnd w:id="76"/>
    </w:p>
    <w:p w14:paraId="69AE0B8D" w14:textId="11D29413" w:rsidR="00F25D7D" w:rsidRPr="00F25D7D" w:rsidRDefault="00F25D7D" w:rsidP="00F25D7D">
      <w:r w:rsidRPr="00A76E79">
        <w:rPr>
          <w:noProof/>
        </w:rPr>
        <mc:AlternateContent>
          <mc:Choice Requires="wps">
            <w:drawing>
              <wp:inline distT="0" distB="0" distL="0" distR="0" wp14:anchorId="56876043" wp14:editId="2284CF7F">
                <wp:extent cx="5724525" cy="635000"/>
                <wp:effectExtent l="0" t="0" r="28575" b="19050"/>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5000"/>
                        </a:xfrm>
                        <a:prstGeom prst="rect">
                          <a:avLst/>
                        </a:prstGeom>
                        <a:solidFill>
                          <a:schemeClr val="bg1">
                            <a:lumMod val="85000"/>
                          </a:schemeClr>
                        </a:solidFill>
                        <a:ln w="9525">
                          <a:solidFill>
                            <a:srgbClr val="000000"/>
                          </a:solidFill>
                          <a:miter lim="800000"/>
                          <a:headEnd/>
                          <a:tailEnd/>
                        </a:ln>
                      </wps:spPr>
                      <wps:txbx>
                        <w:txbxContent>
                          <w:p w14:paraId="68B83035" w14:textId="72CA818D" w:rsidR="00547D34" w:rsidRDefault="00547D34" w:rsidP="00F25D7D">
                            <w:r>
                              <w:t xml:space="preserve">De markt van doelgroepenvervoer wordt gekenmerkt door een sterk teruglopende vraag. Dit betekent dat er meer aanbod van marktpartijen is dan vraag. Door de betrokken marktpartijen wordt benadrukt dat </w:t>
                            </w:r>
                            <w:proofErr w:type="spellStart"/>
                            <w:r>
                              <w:t>social</w:t>
                            </w:r>
                            <w:proofErr w:type="spellEnd"/>
                            <w:r>
                              <w:t xml:space="preserve"> return in de markt van doelgroepenvervoer verdringend werkt voor de kansen van bestaande werknemers. De kwaliteit voorde reiziger zal hieronder leiden. Indien een opdrachtgever desondanks invulling wil geven aan </w:t>
                            </w:r>
                            <w:proofErr w:type="spellStart"/>
                            <w:r>
                              <w:t>social</w:t>
                            </w:r>
                            <w:proofErr w:type="spellEnd"/>
                            <w:r>
                              <w:t xml:space="preserve"> return binnen dit inkooppakket zou dit gericht moeten zijn op een invulling die niet ten koste gaat van de ervaren werknemer. Hierbij kan gedacht worden aan extra cliënt begeleiding. </w:t>
                            </w:r>
                          </w:p>
                        </w:txbxContent>
                      </wps:txbx>
                      <wps:bodyPr rot="0" vert="horz" wrap="square" lIns="91440" tIns="45720" rIns="91440" bIns="45720" anchor="t" anchorCtr="0">
                        <a:spAutoFit/>
                      </wps:bodyPr>
                    </wps:wsp>
                  </a:graphicData>
                </a:graphic>
              </wp:inline>
            </w:drawing>
          </mc:Choice>
          <mc:Fallback>
            <w:pict>
              <v:shape w14:anchorId="56876043" id="Tekstvak 17" o:spid="_x0000_s1040" type="#_x0000_t202" style="width:450.7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" fillcolor="#d8d8d8 [2732]">
                <v:textbox style="mso-fit-shape-to-text:t">
                  <w:txbxContent>
                    <w:p w14:paraId="68B83035" w14:textId="72CA818D" w:rsidR="00547D34" w:rsidRDefault="00547D34" w:rsidP="00F25D7D">
                      <w:r>
                        <w:t xml:space="preserve">De markt van doelgroepenvervoer wordt gekenmerkt door een sterk teruglopende vraag. Dit betekent dat er meer aanbod van marktpartijen is dan vraag. Door de betrokken marktpartijen wordt benadrukt dat </w:t>
                      </w:r>
                      <w:proofErr w:type="spellStart"/>
                      <w:r>
                        <w:t>social</w:t>
                      </w:r>
                      <w:proofErr w:type="spellEnd"/>
                      <w:r>
                        <w:t xml:space="preserve"> return in de markt van doelgroepenvervoer verdringend werkt voor de kansen van bestaande werknemers. De kwaliteit voorde reiziger zal hieronder leiden. Indien een opdrachtgever desondanks invulling wil geven aan </w:t>
                      </w:r>
                      <w:proofErr w:type="spellStart"/>
                      <w:r>
                        <w:t>social</w:t>
                      </w:r>
                      <w:proofErr w:type="spellEnd"/>
                      <w:r>
                        <w:t xml:space="preserve"> return binnen dit inkooppakket zou dit gericht moeten zijn op een invulling die niet ten koste gaat van de ervaren werknemer. Hierbij kan gedacht worden aan extra cliënt begeleiding. </w:t>
                      </w:r>
                    </w:p>
                  </w:txbxContent>
                </v:textbox>
                <w10:anchorlock/>
              </v:shape>
            </w:pict>
          </mc:Fallback>
        </mc:AlternateContent>
      </w:r>
    </w:p>
    <w:p w14:paraId="614380D8" w14:textId="61885A20" w:rsidR="00F709F3" w:rsidRPr="00DB1F5D" w:rsidRDefault="00F709F3" w:rsidP="009531C7">
      <w:pPr>
        <w:pStyle w:val="Kop2"/>
      </w:pPr>
      <w:bookmarkStart w:id="79" w:name="_Toc474910824"/>
      <w:r w:rsidRPr="00DB1F5D">
        <w:t>Planning aanbestedingsprocedure</w:t>
      </w:r>
      <w:bookmarkEnd w:id="77"/>
      <w:bookmarkEnd w:id="78"/>
      <w:bookmarkEnd w:id="79"/>
    </w:p>
    <w:p w14:paraId="75B2CB30" w14:textId="77777777" w:rsidR="00126197" w:rsidRPr="00AC3FFE" w:rsidRDefault="2A5C46EF" w:rsidP="00126197">
      <w:pPr>
        <w:rPr>
          <w:rFonts w:cs="Lucida Sans Unicode"/>
        </w:rPr>
      </w:pPr>
      <w:r w:rsidRPr="00AC3FFE">
        <w:rPr>
          <w:rFonts w:eastAsia="Lucida Sans Unicode" w:cs="Lucida Sans Unicode"/>
        </w:rPr>
        <w:t>De planning van onderhavige procedure zal er naar verwachting als volgt uitzien:</w:t>
      </w:r>
    </w:p>
    <w:p w14:paraId="6729DFC7" w14:textId="77777777" w:rsidR="0081316E" w:rsidRPr="00AC3FFE" w:rsidRDefault="0081316E" w:rsidP="001E3FED">
      <w:pPr>
        <w:pStyle w:val="Lijstalinea"/>
        <w:ind w:left="0"/>
        <w:rPr>
          <w:szCs w:val="22"/>
        </w:rPr>
      </w:pPr>
    </w:p>
    <w:tbl>
      <w:tblPr>
        <w:tblStyle w:val="TenderPeople"/>
        <w:tblW w:w="0" w:type="auto"/>
        <w:tblLook w:val="0620" w:firstRow="1" w:lastRow="0" w:firstColumn="0" w:lastColumn="0" w:noHBand="1" w:noVBand="1"/>
      </w:tblPr>
      <w:tblGrid>
        <w:gridCol w:w="5644"/>
        <w:gridCol w:w="3417"/>
      </w:tblGrid>
      <w:tr w:rsidR="001E3FED" w:rsidRPr="00A76E79" w14:paraId="1BA564F7" w14:textId="77777777" w:rsidTr="1071919D">
        <w:trPr>
          <w:cnfStyle w:val="100000000000" w:firstRow="1" w:lastRow="0" w:firstColumn="0" w:lastColumn="0" w:oddVBand="0" w:evenVBand="0" w:oddHBand="0" w:evenHBand="0" w:firstRowFirstColumn="0" w:firstRowLastColumn="0" w:lastRowFirstColumn="0" w:lastRowLastColumn="0"/>
        </w:trPr>
        <w:tc>
          <w:tcPr>
            <w:tcW w:w="5644" w:type="dxa"/>
          </w:tcPr>
          <w:p w14:paraId="4C7AD27F" w14:textId="77777777" w:rsidR="001E3FED" w:rsidRPr="00542C37" w:rsidRDefault="2A5C46EF" w:rsidP="001E3FED">
            <w:pPr>
              <w:pStyle w:val="Lijstalinea"/>
              <w:ind w:left="0"/>
              <w:rPr>
                <w:szCs w:val="22"/>
              </w:rPr>
            </w:pPr>
            <w:r w:rsidRPr="00542C37">
              <w:rPr>
                <w:szCs w:val="22"/>
              </w:rPr>
              <w:t>Activiteit</w:t>
            </w:r>
          </w:p>
        </w:tc>
        <w:tc>
          <w:tcPr>
            <w:tcW w:w="3417" w:type="dxa"/>
          </w:tcPr>
          <w:p w14:paraId="1EEA3FFC" w14:textId="77777777" w:rsidR="001E3FED" w:rsidRPr="00542C37" w:rsidRDefault="2A5C46EF" w:rsidP="001E3FED">
            <w:pPr>
              <w:pStyle w:val="Lijstalinea"/>
              <w:ind w:left="0"/>
              <w:rPr>
                <w:szCs w:val="22"/>
              </w:rPr>
            </w:pPr>
            <w:r w:rsidRPr="00542C37">
              <w:rPr>
                <w:szCs w:val="22"/>
              </w:rPr>
              <w:t>Datum</w:t>
            </w:r>
          </w:p>
        </w:tc>
      </w:tr>
      <w:tr w:rsidR="00AD1C90" w:rsidRPr="00A76E79" w14:paraId="6B346B52" w14:textId="77777777" w:rsidTr="1071919D">
        <w:tc>
          <w:tcPr>
            <w:tcW w:w="5644" w:type="dxa"/>
          </w:tcPr>
          <w:p w14:paraId="331F16F9" w14:textId="77777777" w:rsidR="00AD1C90" w:rsidRPr="00A76E79" w:rsidRDefault="00AD1C90" w:rsidP="002B5FD2">
            <w:r w:rsidRPr="00A76E79">
              <w:rPr>
                <w:snapToGrid w:val="0"/>
              </w:rPr>
              <w:t>Public</w:t>
            </w:r>
            <w:r w:rsidR="004148F6" w:rsidRPr="00A76E79">
              <w:rPr>
                <w:snapToGrid w:val="0"/>
              </w:rPr>
              <w:t>atie op</w:t>
            </w:r>
            <w:r w:rsidR="0075115B" w:rsidRPr="00A76E79">
              <w:t xml:space="preserve"> </w:t>
            </w:r>
            <w:proofErr w:type="spellStart"/>
            <w:r w:rsidR="002B5FD2" w:rsidRPr="00A76E79">
              <w:rPr>
                <w:snapToGrid w:val="0"/>
              </w:rPr>
              <w:t>TenderNed</w:t>
            </w:r>
            <w:proofErr w:type="spellEnd"/>
          </w:p>
        </w:tc>
        <w:tc>
          <w:tcPr>
            <w:tcW w:w="3417" w:type="dxa"/>
          </w:tcPr>
          <w:p w14:paraId="4AC10D9F" w14:textId="77777777" w:rsidR="00AD1C90" w:rsidRPr="00A76E79" w:rsidRDefault="2A5C46EF" w:rsidP="00126197">
            <w:r w:rsidRPr="00A76E79">
              <w:rPr>
                <w:b/>
                <w:bCs/>
                <w:color w:val="0000FF"/>
              </w:rPr>
              <w:t>&lt;datum&gt;</w:t>
            </w:r>
          </w:p>
        </w:tc>
      </w:tr>
      <w:tr w:rsidR="00A30330" w:rsidRPr="00A76E79" w14:paraId="77142940" w14:textId="77777777" w:rsidTr="1071919D">
        <w:tc>
          <w:tcPr>
            <w:tcW w:w="5644" w:type="dxa"/>
          </w:tcPr>
          <w:p w14:paraId="55060B78" w14:textId="77777777" w:rsidR="00A30330" w:rsidRPr="00A76E79" w:rsidRDefault="00A30330" w:rsidP="002B5FD2">
            <w:pPr>
              <w:rPr>
                <w:snapToGrid w:val="0"/>
              </w:rPr>
            </w:pPr>
            <w:r w:rsidRPr="00A76E79">
              <w:rPr>
                <w:snapToGrid w:val="0"/>
              </w:rPr>
              <w:t xml:space="preserve">Informatiebijeenkomst </w:t>
            </w:r>
            <w:r w:rsidRPr="00A76E79">
              <w:rPr>
                <w:b/>
                <w:bCs/>
                <w:snapToGrid w:val="0"/>
                <w:color w:val="FF0000"/>
              </w:rPr>
              <w:t>&lt;Optioneel&gt;</w:t>
            </w:r>
          </w:p>
        </w:tc>
        <w:tc>
          <w:tcPr>
            <w:tcW w:w="3417" w:type="dxa"/>
          </w:tcPr>
          <w:p w14:paraId="63F2DCF9" w14:textId="77777777" w:rsidR="00A30330" w:rsidRPr="00A76E79" w:rsidRDefault="2A5C46EF" w:rsidP="00126197">
            <w:pPr>
              <w:rPr>
                <w:b/>
                <w:bCs/>
                <w:color w:val="0000FF"/>
              </w:rPr>
            </w:pPr>
            <w:r w:rsidRPr="00A76E79">
              <w:rPr>
                <w:b/>
                <w:bCs/>
                <w:color w:val="0000FF"/>
              </w:rPr>
              <w:t>&lt;datum + tijdstip&gt;</w:t>
            </w:r>
          </w:p>
        </w:tc>
      </w:tr>
      <w:tr w:rsidR="00AD1C90" w:rsidRPr="00A76E79" w14:paraId="0E0F2E42" w14:textId="77777777" w:rsidTr="1071919D">
        <w:tc>
          <w:tcPr>
            <w:tcW w:w="5644" w:type="dxa"/>
          </w:tcPr>
          <w:p w14:paraId="5B7F728F" w14:textId="77777777" w:rsidR="00AD1C90" w:rsidRPr="00A76E79" w:rsidRDefault="2A5C46EF" w:rsidP="00AD1C90">
            <w:r w:rsidRPr="00A76E79">
              <w:t>Uiterste datum voor het stellen van vragen eerste vragenronde</w:t>
            </w:r>
          </w:p>
        </w:tc>
        <w:tc>
          <w:tcPr>
            <w:tcW w:w="3417" w:type="dxa"/>
          </w:tcPr>
          <w:p w14:paraId="435AD0F5" w14:textId="77777777" w:rsidR="00AD1C90" w:rsidRPr="00A76E79" w:rsidRDefault="2A5C46EF" w:rsidP="00AD1C90">
            <w:r w:rsidRPr="00A76E79">
              <w:rPr>
                <w:b/>
                <w:bCs/>
                <w:color w:val="0000FF"/>
              </w:rPr>
              <w:t>&lt;datum + tijdstip&gt;</w:t>
            </w:r>
          </w:p>
        </w:tc>
      </w:tr>
      <w:tr w:rsidR="00AD1C90" w:rsidRPr="00A76E79" w14:paraId="6E85B41D" w14:textId="77777777" w:rsidTr="1071919D">
        <w:tc>
          <w:tcPr>
            <w:tcW w:w="5644" w:type="dxa"/>
          </w:tcPr>
          <w:p w14:paraId="776E58FD" w14:textId="77777777" w:rsidR="00AD1C90" w:rsidRPr="00A76E79" w:rsidRDefault="00AD1C90" w:rsidP="00AD1C90">
            <w:r w:rsidRPr="00A76E79">
              <w:rPr>
                <w:snapToGrid w:val="0"/>
              </w:rPr>
              <w:t>Beschikbaar stellen Nota van inlichtingen eerste vragenronde</w:t>
            </w:r>
          </w:p>
        </w:tc>
        <w:tc>
          <w:tcPr>
            <w:tcW w:w="3417" w:type="dxa"/>
          </w:tcPr>
          <w:p w14:paraId="5F58D8E5" w14:textId="77777777" w:rsidR="00AD1C90" w:rsidRPr="00A76E79" w:rsidRDefault="2A5C46EF" w:rsidP="00AD1C90">
            <w:r w:rsidRPr="00A76E79">
              <w:rPr>
                <w:b/>
                <w:bCs/>
                <w:color w:val="0000FF"/>
              </w:rPr>
              <w:t>&lt;datum&gt;</w:t>
            </w:r>
          </w:p>
        </w:tc>
      </w:tr>
      <w:tr w:rsidR="00A30330" w:rsidRPr="00A76E79" w14:paraId="15BCD8BB" w14:textId="77777777" w:rsidTr="1071919D">
        <w:tc>
          <w:tcPr>
            <w:tcW w:w="5644" w:type="dxa"/>
          </w:tcPr>
          <w:p w14:paraId="1A5B9E18" w14:textId="77777777" w:rsidR="00A30330" w:rsidRPr="00A76E79" w:rsidRDefault="00A30330" w:rsidP="00A30330">
            <w:pPr>
              <w:rPr>
                <w:snapToGrid w:val="0"/>
              </w:rPr>
            </w:pPr>
            <w:r w:rsidRPr="00A76E79">
              <w:rPr>
                <w:snapToGrid w:val="0"/>
              </w:rPr>
              <w:t xml:space="preserve">Individuele inlichtingsgesprekken </w:t>
            </w:r>
            <w:r w:rsidRPr="00A76E79">
              <w:rPr>
                <w:b/>
                <w:bCs/>
                <w:snapToGrid w:val="0"/>
                <w:color w:val="FF0000"/>
              </w:rPr>
              <w:t>&lt;Optioneel&gt;</w:t>
            </w:r>
          </w:p>
        </w:tc>
        <w:tc>
          <w:tcPr>
            <w:tcW w:w="3417" w:type="dxa"/>
          </w:tcPr>
          <w:p w14:paraId="47CCC560" w14:textId="77777777" w:rsidR="00A30330" w:rsidRPr="00A76E79" w:rsidRDefault="2A5C46EF" w:rsidP="00A30330">
            <w:pPr>
              <w:rPr>
                <w:b/>
                <w:bCs/>
                <w:color w:val="0000FF"/>
              </w:rPr>
            </w:pPr>
            <w:r w:rsidRPr="00A76E79">
              <w:rPr>
                <w:b/>
                <w:bCs/>
                <w:color w:val="0000FF"/>
              </w:rPr>
              <w:t>&lt;datum&gt;</w:t>
            </w:r>
          </w:p>
        </w:tc>
      </w:tr>
      <w:tr w:rsidR="00A30330" w:rsidRPr="00A76E79" w14:paraId="4A3B45FB" w14:textId="77777777" w:rsidTr="1071919D">
        <w:tc>
          <w:tcPr>
            <w:tcW w:w="5644" w:type="dxa"/>
          </w:tcPr>
          <w:p w14:paraId="08D34425" w14:textId="77777777" w:rsidR="00A30330" w:rsidRPr="00A76E79" w:rsidRDefault="2A5C46EF" w:rsidP="00A30330">
            <w:r w:rsidRPr="00A76E79">
              <w:t>Uiterste datum voor het stellen van vragen tweede vragenronde</w:t>
            </w:r>
          </w:p>
        </w:tc>
        <w:tc>
          <w:tcPr>
            <w:tcW w:w="3417" w:type="dxa"/>
          </w:tcPr>
          <w:p w14:paraId="2BE9FA7D" w14:textId="77777777" w:rsidR="00A30330" w:rsidRPr="00A76E79" w:rsidRDefault="2A5C46EF" w:rsidP="00A30330">
            <w:r w:rsidRPr="00A76E79">
              <w:rPr>
                <w:b/>
                <w:bCs/>
                <w:color w:val="0000FF"/>
              </w:rPr>
              <w:t>&lt;datum + tijdstip&gt;</w:t>
            </w:r>
          </w:p>
        </w:tc>
      </w:tr>
      <w:tr w:rsidR="00A30330" w:rsidRPr="00A76E79" w14:paraId="136525D3" w14:textId="77777777" w:rsidTr="1071919D">
        <w:tc>
          <w:tcPr>
            <w:tcW w:w="5644" w:type="dxa"/>
          </w:tcPr>
          <w:p w14:paraId="5EF88D57" w14:textId="77777777" w:rsidR="00A30330" w:rsidRPr="00A76E79" w:rsidRDefault="00A30330" w:rsidP="00A30330">
            <w:r w:rsidRPr="00A76E79">
              <w:rPr>
                <w:snapToGrid w:val="0"/>
              </w:rPr>
              <w:t>Beschikbaar stellen Nota van inlichtingen tweede vragenronde</w:t>
            </w:r>
          </w:p>
        </w:tc>
        <w:tc>
          <w:tcPr>
            <w:tcW w:w="3417" w:type="dxa"/>
          </w:tcPr>
          <w:p w14:paraId="005336AC" w14:textId="77777777" w:rsidR="00A30330" w:rsidRPr="00A76E79" w:rsidRDefault="2A5C46EF" w:rsidP="00A30330">
            <w:r w:rsidRPr="00A76E79">
              <w:rPr>
                <w:b/>
                <w:bCs/>
                <w:color w:val="0000FF"/>
              </w:rPr>
              <w:t>&lt;datum&gt;</w:t>
            </w:r>
          </w:p>
        </w:tc>
      </w:tr>
      <w:tr w:rsidR="00A30330" w:rsidRPr="00A76E79" w14:paraId="5DEE0823" w14:textId="77777777" w:rsidTr="1071919D">
        <w:tc>
          <w:tcPr>
            <w:tcW w:w="5644" w:type="dxa"/>
          </w:tcPr>
          <w:p w14:paraId="2A68D21E" w14:textId="77777777" w:rsidR="00A30330" w:rsidRPr="00A76E79" w:rsidRDefault="00A30330" w:rsidP="00A30330">
            <w:r w:rsidRPr="00A76E79">
              <w:rPr>
                <w:snapToGrid w:val="0"/>
              </w:rPr>
              <w:t xml:space="preserve">Uiterste datum voor het indienen van Inschrijvingen </w:t>
            </w:r>
          </w:p>
        </w:tc>
        <w:tc>
          <w:tcPr>
            <w:tcW w:w="3417" w:type="dxa"/>
          </w:tcPr>
          <w:p w14:paraId="12518F2A" w14:textId="77777777" w:rsidR="00A30330" w:rsidRPr="00A76E79" w:rsidRDefault="2A5C46EF" w:rsidP="00A30330">
            <w:r w:rsidRPr="00A76E79">
              <w:rPr>
                <w:b/>
                <w:bCs/>
                <w:color w:val="0000FF"/>
              </w:rPr>
              <w:t>&lt;datum + tijdstip&gt;</w:t>
            </w:r>
          </w:p>
        </w:tc>
      </w:tr>
      <w:tr w:rsidR="00A30330" w:rsidRPr="00A76E79" w14:paraId="78C380E5" w14:textId="77777777" w:rsidTr="1071919D">
        <w:tc>
          <w:tcPr>
            <w:tcW w:w="5644" w:type="dxa"/>
          </w:tcPr>
          <w:p w14:paraId="0FBB044E" w14:textId="77777777" w:rsidR="00A30330" w:rsidRPr="00A76E79" w:rsidRDefault="00A30330" w:rsidP="00A30330">
            <w:r w:rsidRPr="00A76E79">
              <w:rPr>
                <w:snapToGrid w:val="0"/>
              </w:rPr>
              <w:t>Beoordeling Inschrijvingen</w:t>
            </w:r>
          </w:p>
        </w:tc>
        <w:tc>
          <w:tcPr>
            <w:tcW w:w="3417" w:type="dxa"/>
          </w:tcPr>
          <w:p w14:paraId="14A0D2CB" w14:textId="77777777" w:rsidR="00A30330" w:rsidRPr="00A76E79" w:rsidRDefault="2A5C46EF" w:rsidP="00A30330">
            <w:r w:rsidRPr="00A76E79">
              <w:rPr>
                <w:b/>
                <w:bCs/>
                <w:color w:val="0000FF"/>
              </w:rPr>
              <w:t>&lt;datum&gt;</w:t>
            </w:r>
          </w:p>
        </w:tc>
      </w:tr>
      <w:tr w:rsidR="00A30330" w:rsidRPr="00A76E79" w14:paraId="5466919A" w14:textId="77777777" w:rsidTr="1071919D">
        <w:tc>
          <w:tcPr>
            <w:tcW w:w="5644" w:type="dxa"/>
          </w:tcPr>
          <w:p w14:paraId="7F34D882" w14:textId="77777777" w:rsidR="00A30330" w:rsidRPr="00A76E79" w:rsidRDefault="00A30330" w:rsidP="00A30330">
            <w:pPr>
              <w:rPr>
                <w:snapToGrid w:val="0"/>
              </w:rPr>
            </w:pPr>
            <w:r w:rsidRPr="00A76E79">
              <w:rPr>
                <w:snapToGrid w:val="0"/>
              </w:rPr>
              <w:t>Presentatie</w:t>
            </w:r>
            <w:r w:rsidRPr="00A76E79">
              <w:t xml:space="preserve"> </w:t>
            </w:r>
            <w:r w:rsidRPr="00A76E79">
              <w:rPr>
                <w:b/>
                <w:bCs/>
                <w:snapToGrid w:val="0"/>
                <w:color w:val="FF0000"/>
              </w:rPr>
              <w:t>&lt;Optioneel&gt;</w:t>
            </w:r>
          </w:p>
        </w:tc>
        <w:tc>
          <w:tcPr>
            <w:tcW w:w="3417" w:type="dxa"/>
          </w:tcPr>
          <w:p w14:paraId="2962F53B" w14:textId="77777777" w:rsidR="00A30330" w:rsidRPr="00A76E79" w:rsidRDefault="2A5C46EF" w:rsidP="00A30330">
            <w:pPr>
              <w:rPr>
                <w:b/>
                <w:color w:val="0000FF"/>
              </w:rPr>
            </w:pPr>
            <w:r w:rsidRPr="00A76E79">
              <w:rPr>
                <w:b/>
                <w:bCs/>
                <w:color w:val="0000FF"/>
              </w:rPr>
              <w:t>&lt;datum of weeknummer&gt;</w:t>
            </w:r>
          </w:p>
        </w:tc>
      </w:tr>
      <w:tr w:rsidR="00A30330" w:rsidRPr="00A76E79" w14:paraId="512ECEA3" w14:textId="77777777" w:rsidTr="1071919D">
        <w:tc>
          <w:tcPr>
            <w:tcW w:w="5644" w:type="dxa"/>
          </w:tcPr>
          <w:p w14:paraId="7DECB17C" w14:textId="77777777" w:rsidR="00A30330" w:rsidRPr="00A76E79" w:rsidRDefault="00A30330" w:rsidP="00A30330">
            <w:r w:rsidRPr="00A76E79">
              <w:rPr>
                <w:snapToGrid w:val="0"/>
              </w:rPr>
              <w:t xml:space="preserve">Verzenden voornemen tot gunning </w:t>
            </w:r>
          </w:p>
        </w:tc>
        <w:tc>
          <w:tcPr>
            <w:tcW w:w="3417" w:type="dxa"/>
          </w:tcPr>
          <w:p w14:paraId="7C61DB81" w14:textId="77777777" w:rsidR="00A30330" w:rsidRPr="00A76E79" w:rsidRDefault="2A5C46EF" w:rsidP="00A30330">
            <w:r w:rsidRPr="00A76E79">
              <w:rPr>
                <w:b/>
                <w:bCs/>
                <w:color w:val="0000FF"/>
              </w:rPr>
              <w:t>&lt;datum of weeknummer&gt;</w:t>
            </w:r>
          </w:p>
        </w:tc>
      </w:tr>
      <w:tr w:rsidR="00A30330" w:rsidRPr="00A76E79" w14:paraId="134CC7D6" w14:textId="77777777" w:rsidTr="1071919D">
        <w:tc>
          <w:tcPr>
            <w:tcW w:w="5644" w:type="dxa"/>
          </w:tcPr>
          <w:p w14:paraId="0BBA16EA" w14:textId="77777777" w:rsidR="00A30330" w:rsidRPr="00A76E79" w:rsidRDefault="00A30330" w:rsidP="00A30330">
            <w:r w:rsidRPr="00A76E79">
              <w:rPr>
                <w:snapToGrid w:val="0"/>
              </w:rPr>
              <w:t>Verificatiebespreking</w:t>
            </w:r>
          </w:p>
        </w:tc>
        <w:tc>
          <w:tcPr>
            <w:tcW w:w="3417" w:type="dxa"/>
          </w:tcPr>
          <w:p w14:paraId="7D0DBE5C" w14:textId="77777777" w:rsidR="00A30330" w:rsidRPr="00A76E79" w:rsidRDefault="2A5C46EF" w:rsidP="00A30330">
            <w:r w:rsidRPr="00A76E79">
              <w:rPr>
                <w:b/>
                <w:bCs/>
                <w:color w:val="0000FF"/>
              </w:rPr>
              <w:t>&lt;datum of weeknummer&gt;</w:t>
            </w:r>
          </w:p>
        </w:tc>
      </w:tr>
      <w:tr w:rsidR="00A30330" w:rsidRPr="00A76E79" w14:paraId="71081E87" w14:textId="77777777" w:rsidTr="1071919D">
        <w:tc>
          <w:tcPr>
            <w:tcW w:w="5644" w:type="dxa"/>
          </w:tcPr>
          <w:p w14:paraId="039B0C53" w14:textId="77777777" w:rsidR="00A30330" w:rsidRPr="00A76E79" w:rsidRDefault="00A30330" w:rsidP="00A30330">
            <w:pPr>
              <w:rPr>
                <w:snapToGrid w:val="0"/>
              </w:rPr>
            </w:pPr>
            <w:r w:rsidRPr="00A76E79">
              <w:rPr>
                <w:snapToGrid w:val="0"/>
              </w:rPr>
              <w:t>Einde bezwaartermijn</w:t>
            </w:r>
          </w:p>
        </w:tc>
        <w:tc>
          <w:tcPr>
            <w:tcW w:w="3417" w:type="dxa"/>
          </w:tcPr>
          <w:p w14:paraId="6E348CBD" w14:textId="77777777" w:rsidR="00A30330" w:rsidRPr="00A76E79" w:rsidRDefault="2A5C46EF" w:rsidP="00A30330">
            <w:pPr>
              <w:rPr>
                <w:snapToGrid w:val="0"/>
              </w:rPr>
            </w:pPr>
            <w:r w:rsidRPr="00A76E79">
              <w:rPr>
                <w:b/>
                <w:bCs/>
                <w:color w:val="0000FF"/>
              </w:rPr>
              <w:t>&lt;datum&gt;</w:t>
            </w:r>
          </w:p>
        </w:tc>
      </w:tr>
      <w:tr w:rsidR="00A30330" w:rsidRPr="00A76E79" w14:paraId="0B66CB7A" w14:textId="77777777" w:rsidTr="1071919D">
        <w:tc>
          <w:tcPr>
            <w:tcW w:w="5644" w:type="dxa"/>
          </w:tcPr>
          <w:p w14:paraId="5F880239" w14:textId="77777777" w:rsidR="00A30330" w:rsidRPr="00A76E79" w:rsidRDefault="00A30330" w:rsidP="00A30330">
            <w:pPr>
              <w:rPr>
                <w:snapToGrid w:val="0"/>
              </w:rPr>
            </w:pPr>
            <w:r w:rsidRPr="00A76E79">
              <w:rPr>
                <w:snapToGrid w:val="0"/>
              </w:rPr>
              <w:t>Ingangsdatum (raam</w:t>
            </w:r>
            <w:r w:rsidRPr="00A76E79">
              <w:t>)</w:t>
            </w:r>
            <w:r w:rsidRPr="00A76E79">
              <w:rPr>
                <w:snapToGrid w:val="0"/>
              </w:rPr>
              <w:t>overeenkomst</w:t>
            </w:r>
            <w:r w:rsidRPr="00A76E79">
              <w:t>(</w:t>
            </w:r>
            <w:r w:rsidRPr="00A76E79">
              <w:rPr>
                <w:snapToGrid w:val="0"/>
              </w:rPr>
              <w:t>en</w:t>
            </w:r>
            <w:r w:rsidRPr="00A76E79">
              <w:t>)</w:t>
            </w:r>
          </w:p>
        </w:tc>
        <w:tc>
          <w:tcPr>
            <w:tcW w:w="3417" w:type="dxa"/>
          </w:tcPr>
          <w:p w14:paraId="7FCA352C" w14:textId="77777777" w:rsidR="00A30330" w:rsidRPr="00A76E79" w:rsidRDefault="2A5C46EF" w:rsidP="00A30330">
            <w:pPr>
              <w:rPr>
                <w:snapToGrid w:val="0"/>
              </w:rPr>
            </w:pPr>
            <w:r w:rsidRPr="00A76E79">
              <w:rPr>
                <w:b/>
                <w:bCs/>
                <w:color w:val="0000FF"/>
              </w:rPr>
              <w:t>&lt;datum&gt;</w:t>
            </w:r>
          </w:p>
        </w:tc>
      </w:tr>
    </w:tbl>
    <w:p w14:paraId="0198CFC8" w14:textId="77777777" w:rsidR="001E3FED" w:rsidRPr="00A76E79" w:rsidRDefault="001E3FED" w:rsidP="00AD1C90"/>
    <w:p w14:paraId="2F5E6D9B" w14:textId="5B5EF20F" w:rsidR="00A12D91" w:rsidRDefault="2A5C46EF" w:rsidP="00AD1C90">
      <w:r w:rsidRPr="00A76E79">
        <w:t xml:space="preserve">De Aanbestedende dienst behoudt zich het recht voor om de aangegeven tijdsplanning te wijzigen. In het geval wijziging van de beoogde planning noodzakelijk is, wordt dit naar alle betrokkenen gecommuniceerd. Inschrijvers kunnen geen rechten ontlenen aan deze beoogde planning. </w:t>
      </w:r>
    </w:p>
    <w:p w14:paraId="5DD8FB20" w14:textId="77777777" w:rsidR="00D611D6" w:rsidRPr="00A76E79" w:rsidRDefault="00D611D6" w:rsidP="00AD1C90"/>
    <w:p w14:paraId="5043DEBF" w14:textId="231ADDCC" w:rsidR="00A12D91" w:rsidRPr="00A76E79" w:rsidRDefault="00A12D91" w:rsidP="00AD1C90">
      <w:r w:rsidRPr="00A76E79">
        <w:rPr>
          <w:noProof/>
        </w:rPr>
        <w:lastRenderedPageBreak/>
        <mc:AlternateContent>
          <mc:Choice Requires="wps">
            <w:drawing>
              <wp:inline distT="0" distB="0" distL="0" distR="0" wp14:anchorId="58BBAFB4" wp14:editId="49212CF5">
                <wp:extent cx="5724525" cy="1634066"/>
                <wp:effectExtent l="0" t="0" r="28575" b="23495"/>
                <wp:docPr id="8"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634066"/>
                        </a:xfrm>
                        <a:prstGeom prst="rect">
                          <a:avLst/>
                        </a:prstGeom>
                        <a:solidFill>
                          <a:schemeClr val="bg1">
                            <a:lumMod val="85000"/>
                          </a:schemeClr>
                        </a:solidFill>
                        <a:ln w="9525">
                          <a:solidFill>
                            <a:srgbClr val="000000"/>
                          </a:solidFill>
                          <a:miter lim="800000"/>
                          <a:headEnd/>
                          <a:tailEnd/>
                        </a:ln>
                      </wps:spPr>
                      <wps:txbx>
                        <w:txbxContent>
                          <w:p w14:paraId="1DDBC7CE" w14:textId="4B2245C0" w:rsidR="00547D34" w:rsidRDefault="00547D34" w:rsidP="00A12D91">
                            <w:r>
                              <w:t xml:space="preserve">Het advies is om tussen het afronden van de aanbesteding en de ingangsdatum van het nieuwe vervoer minimaal, maar ook maximaal 6 maanden te laten zitten, zodat de nieuwe vervoerder voldoende tijd heeft om de dienstverlening direct vanaf te start kwalitatief te laten verlopen. Deze voldoende lange voorbereidingstijd is belangrijker dan zekerheid over de exacte aantallen gebruikers. Ook is deze termijn van belang voor de afrondende fase van de huidige vervoerder om aanpassingen te doen binnen de organisatie en zaken te regelen met betrekking tot het personeel. Indien de termijn langer dan 12 maanden is, ontstaat de mogelijkheid dat de huidige vervoerder niet meer gemotiveerd is om te investeren.   </w:t>
                            </w:r>
                          </w:p>
                        </w:txbxContent>
                      </wps:txbx>
                      <wps:bodyPr rot="0" vert="horz" wrap="square" lIns="91440" tIns="45720" rIns="91440" bIns="45720" anchor="t" anchorCtr="0">
                        <a:noAutofit/>
                      </wps:bodyPr>
                    </wps:wsp>
                  </a:graphicData>
                </a:graphic>
              </wp:inline>
            </w:drawing>
          </mc:Choice>
          <mc:Fallback>
            <w:pict>
              <v:shape w14:anchorId="58BBAFB4" id="Tekstvak 8" o:spid="_x0000_s1041" type="#_x0000_t202" style="width:450.75pt;height:1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" fillcolor="#d8d8d8 [2732]">
                <v:textbox>
                  <w:txbxContent>
                    <w:p w14:paraId="1DDBC7CE" w14:textId="4B2245C0" w:rsidR="00547D34" w:rsidRDefault="00547D34" w:rsidP="00A12D91">
                      <w:r>
                        <w:t xml:space="preserve">Het advies is om tussen het afronden van de aanbesteding en de ingangsdatum van het nieuwe vervoer minimaal, maar ook maximaal 6 maanden te laten zitten, zodat de nieuwe vervoerder voldoende tijd heeft om de dienstverlening direct vanaf te start kwalitatief te laten verlopen. Deze voldoende lange voorbereidingstijd is belangrijker dan zekerheid over de exacte aantallen gebruikers. Ook is deze termijn van belang voor de afrondende fase van de huidige vervoerder om aanpassingen te doen binnen de organisatie en zaken te regelen met betrekking tot het personeel. Indien de termijn langer dan 12 maanden is, ontstaat de mogelijkheid dat de huidige vervoerder niet meer gemotiveerd is om te investeren.   </w:t>
                      </w:r>
                    </w:p>
                  </w:txbxContent>
                </v:textbox>
                <w10:anchorlock/>
              </v:shape>
            </w:pict>
          </mc:Fallback>
        </mc:AlternateContent>
      </w:r>
    </w:p>
    <w:p w14:paraId="51B405D3" w14:textId="77777777" w:rsidR="00B07D8A" w:rsidRPr="00AC3FFE" w:rsidRDefault="2A5C46EF" w:rsidP="009531C7">
      <w:pPr>
        <w:pStyle w:val="Kop3"/>
        <w:numPr>
          <w:ilvl w:val="2"/>
          <w:numId w:val="34"/>
        </w:numPr>
        <w:rPr>
          <w:color w:val="0000FF"/>
        </w:rPr>
      </w:pPr>
      <w:bookmarkStart w:id="80" w:name="_Toc468197355"/>
      <w:bookmarkStart w:id="81" w:name="_Toc474910825"/>
      <w:r w:rsidRPr="00AC3FFE">
        <w:rPr>
          <w:color w:val="0000FF"/>
        </w:rPr>
        <w:t>&lt;Optioneel: informatiebijeenkomst bij start aanbesteding&gt;</w:t>
      </w:r>
      <w:bookmarkEnd w:id="80"/>
      <w:bookmarkEnd w:id="81"/>
    </w:p>
    <w:p w14:paraId="02503EC8" w14:textId="77777777" w:rsidR="00A30330" w:rsidRPr="00542C37" w:rsidRDefault="1071919D" w:rsidP="00A30330">
      <w:r w:rsidRPr="00AC3FFE">
        <w:t>In een presentatie zal de Aanbestedende dienst het project en de belangrijkste aandachtspunten van het project nader toelichten aan geïnteresseerde partijen bij start van de aanbesteding. Daarbij is er gelegenheid voor het stellen van verhelderingsvragen. U dient zich voor deze informatiebi</w:t>
      </w:r>
      <w:r w:rsidRPr="00542C37">
        <w:t xml:space="preserve">jeenkomst aan te melden door een bericht te sturen via </w:t>
      </w:r>
      <w:proofErr w:type="spellStart"/>
      <w:r w:rsidRPr="00542C37">
        <w:t>TenderNed</w:t>
      </w:r>
      <w:proofErr w:type="spellEnd"/>
      <w:r w:rsidRPr="00542C37">
        <w:t>. Aanmelden kan tot uiterlijk één werkdag voor de informatiebijeenkomst.</w:t>
      </w:r>
    </w:p>
    <w:p w14:paraId="5B852AF0" w14:textId="77777777" w:rsidR="00A30330" w:rsidRPr="0048553F" w:rsidRDefault="00A30330" w:rsidP="00A30330"/>
    <w:p w14:paraId="1ECD2072" w14:textId="77777777" w:rsidR="00A30330" w:rsidRPr="00A76E79" w:rsidRDefault="1071919D" w:rsidP="00A30330">
      <w:r w:rsidRPr="00DD75C0">
        <w:t xml:space="preserve">Aanbestedende dienst zal verslag maken van deze informatiebijeenkomst en dit verslag publiceren op </w:t>
      </w:r>
      <w:proofErr w:type="spellStart"/>
      <w:r w:rsidRPr="00DD75C0">
        <w:t>TenderNed</w:t>
      </w:r>
      <w:proofErr w:type="spellEnd"/>
      <w:r w:rsidRPr="00DD75C0">
        <w:t xml:space="preserve">. </w:t>
      </w:r>
    </w:p>
    <w:p w14:paraId="5FCC2B18" w14:textId="77777777" w:rsidR="00A30330" w:rsidRPr="00A76E79" w:rsidRDefault="2A5C46EF" w:rsidP="009531C7">
      <w:pPr>
        <w:pStyle w:val="Kop3"/>
        <w:numPr>
          <w:ilvl w:val="2"/>
          <w:numId w:val="34"/>
        </w:numPr>
        <w:rPr>
          <w:color w:val="0000FF"/>
        </w:rPr>
      </w:pPr>
      <w:bookmarkStart w:id="82" w:name="_Toc468197356"/>
      <w:bookmarkStart w:id="83" w:name="_Toc474910826"/>
      <w:r w:rsidRPr="00A76E79">
        <w:rPr>
          <w:color w:val="0000FF"/>
        </w:rPr>
        <w:t>&lt;Optioneel: individuele inlichtingsgesprekken bij start aanbesteding&gt;</w:t>
      </w:r>
      <w:bookmarkEnd w:id="82"/>
      <w:bookmarkEnd w:id="83"/>
    </w:p>
    <w:p w14:paraId="369E2377" w14:textId="77777777" w:rsidR="00A30330" w:rsidRPr="00A76E79" w:rsidRDefault="1071919D" w:rsidP="00A30330">
      <w:r w:rsidRPr="00A76E79">
        <w:t xml:space="preserve">Aanbestedende dienst zal in individuele inlichtingsgesprekken het project en de belangrijkste aandachtspunten van het project nader toelichten bij de start van de aanbesteding. Daarbij is er  gelegenheid voor het stellen van verhelderingsvragen. U dient zich voor deze inlichtingsgesprekken aan te melden door een bericht te sturen via </w:t>
      </w:r>
      <w:proofErr w:type="spellStart"/>
      <w:r w:rsidRPr="00A76E79">
        <w:t>TenderNed</w:t>
      </w:r>
      <w:proofErr w:type="spellEnd"/>
      <w:r w:rsidRPr="00A76E79">
        <w:t>. Aanmelden kan tot uiterlijk drie werkdagen voor de gesprekken.</w:t>
      </w:r>
    </w:p>
    <w:p w14:paraId="6BC36DB6" w14:textId="77777777" w:rsidR="004416E1" w:rsidRPr="00A76E79" w:rsidRDefault="004416E1" w:rsidP="00A30330"/>
    <w:p w14:paraId="4354C505" w14:textId="77777777" w:rsidR="004416E1" w:rsidRPr="00A76E79" w:rsidRDefault="1071919D" w:rsidP="004416E1">
      <w:r w:rsidRPr="00A76E79">
        <w:t xml:space="preserve">Aanbestedende dienst zal verslag maken van deze individuele inlichtingsgesprekken en dit verslag publiceren op </w:t>
      </w:r>
      <w:proofErr w:type="spellStart"/>
      <w:r w:rsidRPr="00A76E79">
        <w:t>TenderNed</w:t>
      </w:r>
      <w:proofErr w:type="spellEnd"/>
      <w:r w:rsidRPr="00A76E79">
        <w:t>. Bedrijfsspecifieke informatie zal worden geanonimiseerd.</w:t>
      </w:r>
    </w:p>
    <w:p w14:paraId="61FA3EA2" w14:textId="77777777" w:rsidR="004416E1" w:rsidRPr="00A76E79" w:rsidRDefault="2A5C46EF" w:rsidP="009531C7">
      <w:pPr>
        <w:pStyle w:val="Kop3"/>
        <w:numPr>
          <w:ilvl w:val="2"/>
          <w:numId w:val="34"/>
        </w:numPr>
        <w:rPr>
          <w:color w:val="0000FF"/>
        </w:rPr>
      </w:pPr>
      <w:bookmarkStart w:id="84" w:name="_Toc468197357"/>
      <w:bookmarkStart w:id="85" w:name="_Toc474910827"/>
      <w:r w:rsidRPr="00A76E79">
        <w:rPr>
          <w:color w:val="0000FF"/>
        </w:rPr>
        <w:t>&lt;Optioneel: presentatie na inschrijving&gt;</w:t>
      </w:r>
      <w:bookmarkEnd w:id="84"/>
      <w:bookmarkEnd w:id="85"/>
    </w:p>
    <w:p w14:paraId="5841B108" w14:textId="2EDB66D1" w:rsidR="00A30330" w:rsidRPr="00A76E79" w:rsidRDefault="1071919D" w:rsidP="004416E1">
      <w:r w:rsidRPr="00A76E79">
        <w:t>Alle Inschrijvers worden uitgenodigd voor het houden van een presentatie, waarbij de antwoorden op de wensen mondeling worden toegelicht. Tijdens de presentatie en vragenronde welke plaatsvindt bij de Aanbestedende dienst wordt gecontroleerd of de praktijk overeenkomt met hetgeen op papier is aangeboden middels de Inschr</w:t>
      </w:r>
      <w:r w:rsidR="00491357" w:rsidRPr="00A76E79">
        <w:t>i</w:t>
      </w:r>
      <w:r w:rsidRPr="00A76E79">
        <w:t xml:space="preserve">jving en wordt middels vraag en antwoord verder ge- en beoordeeld over de Inschrijving.  </w:t>
      </w:r>
    </w:p>
    <w:p w14:paraId="6B315420" w14:textId="77777777" w:rsidR="003C209A" w:rsidRPr="00A76E79" w:rsidRDefault="003C209A" w:rsidP="009531C7">
      <w:pPr>
        <w:pStyle w:val="Kop1"/>
      </w:pPr>
      <w:bookmarkStart w:id="86" w:name="_Toc463510453"/>
      <w:bookmarkStart w:id="87" w:name="_Toc474910828"/>
      <w:bookmarkStart w:id="88" w:name="_Toc169509997"/>
      <w:bookmarkStart w:id="89" w:name="_Toc169510105"/>
      <w:bookmarkStart w:id="90" w:name="_Toc191442191"/>
      <w:bookmarkStart w:id="91" w:name="_Toc197228374"/>
      <w:bookmarkEnd w:id="26"/>
      <w:bookmarkEnd w:id="27"/>
      <w:bookmarkEnd w:id="28"/>
      <w:bookmarkEnd w:id="29"/>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r w:rsidRPr="00A76E79">
        <w:lastRenderedPageBreak/>
        <w:t>Beschrijving inschrijvingsprocedure</w:t>
      </w:r>
      <w:bookmarkEnd w:id="86"/>
      <w:bookmarkEnd w:id="87"/>
    </w:p>
    <w:p w14:paraId="5E752FC2" w14:textId="77777777" w:rsidR="00DE51A7" w:rsidRPr="00A76E79" w:rsidRDefault="00DE51A7" w:rsidP="009531C7">
      <w:pPr>
        <w:pStyle w:val="Kop2"/>
      </w:pPr>
      <w:bookmarkStart w:id="92" w:name="_Ref348707734"/>
      <w:bookmarkStart w:id="93" w:name="_Toc463510454"/>
      <w:bookmarkStart w:id="94" w:name="_Toc474910829"/>
      <w:bookmarkStart w:id="95" w:name="_Toc169510002"/>
      <w:bookmarkStart w:id="96" w:name="_Toc169510110"/>
      <w:bookmarkStart w:id="97" w:name="_Toc191442196"/>
      <w:bookmarkStart w:id="98" w:name="_Toc197228381"/>
      <w:r w:rsidRPr="00A76E79">
        <w:t>Digitaal aanbesteden</w:t>
      </w:r>
      <w:bookmarkEnd w:id="92"/>
      <w:bookmarkEnd w:id="93"/>
      <w:bookmarkEnd w:id="94"/>
    </w:p>
    <w:p w14:paraId="50B6011D" w14:textId="5836211E" w:rsidR="00DE51A7" w:rsidRPr="00AC3FFE" w:rsidRDefault="1071919D" w:rsidP="00D611D6">
      <w:pPr>
        <w:tabs>
          <w:tab w:val="num" w:pos="426"/>
        </w:tabs>
        <w:rPr>
          <w:rFonts w:cs="Arial"/>
        </w:rPr>
      </w:pPr>
      <w:r w:rsidRPr="00A76E79">
        <w:rPr>
          <w:rFonts w:eastAsia="Arial" w:cs="Arial"/>
        </w:rPr>
        <w:t xml:space="preserve">Deze aanbesteding zal geheel digitaal en online plaatsvinden, gebruik makende van de website van </w:t>
      </w:r>
      <w:proofErr w:type="spellStart"/>
      <w:r w:rsidRPr="00A76E79">
        <w:rPr>
          <w:rFonts w:eastAsia="Arial" w:cs="Arial"/>
        </w:rPr>
        <w:t>TenderNed</w:t>
      </w:r>
      <w:proofErr w:type="spellEnd"/>
      <w:r w:rsidRPr="00A76E79">
        <w:rPr>
          <w:rFonts w:eastAsia="Arial" w:cs="Arial"/>
        </w:rPr>
        <w:t xml:space="preserve"> (</w:t>
      </w:r>
      <w:hyperlink r:id="rId19" w:history="1">
        <w:r w:rsidR="0023221C" w:rsidRPr="00A36BF5">
          <w:rPr>
            <w:rStyle w:val="Hyperlink"/>
            <w:rFonts w:eastAsia="Arial" w:cs="Arial"/>
          </w:rPr>
          <w:t>www.tenderned.nl</w:t>
        </w:r>
      </w:hyperlink>
      <w:r w:rsidRPr="00A76E79">
        <w:rPr>
          <w:rFonts w:eastAsia="Arial" w:cs="Arial"/>
        </w:rPr>
        <w:t>). Een uitbreide instructie met betrekking tot het doen van een digitale inschrijving treft u aan op</w:t>
      </w:r>
      <w:r w:rsidRPr="00A76E79">
        <w:t xml:space="preserve"> </w:t>
      </w:r>
      <w:hyperlink r:id="rId20">
        <w:r w:rsidRPr="00DB1F5D">
          <w:rPr>
            <w:rStyle w:val="Hyperlink"/>
          </w:rPr>
          <w:t>www.tenderned.nl</w:t>
        </w:r>
      </w:hyperlink>
      <w:r w:rsidRPr="00DB1F5D">
        <w:t xml:space="preserve">. </w:t>
      </w:r>
      <w:r w:rsidRPr="00DB1F5D">
        <w:rPr>
          <w:rFonts w:eastAsia="Arial" w:cs="Arial"/>
        </w:rPr>
        <w:t xml:space="preserve">Het is uitsluitend toegestaan uw Inschrijving digitaal in te dienen via </w:t>
      </w:r>
      <w:proofErr w:type="spellStart"/>
      <w:r w:rsidRPr="00DB1F5D">
        <w:rPr>
          <w:rFonts w:eastAsia="Arial" w:cs="Arial"/>
        </w:rPr>
        <w:t>TenderNed</w:t>
      </w:r>
      <w:proofErr w:type="spellEnd"/>
      <w:r w:rsidRPr="00DB1F5D">
        <w:rPr>
          <w:rFonts w:eastAsia="Arial" w:cs="Arial"/>
        </w:rPr>
        <w:t>.</w:t>
      </w:r>
    </w:p>
    <w:p w14:paraId="715594FE" w14:textId="77777777" w:rsidR="00DE51A7" w:rsidRPr="00AC3FFE" w:rsidRDefault="00DE51A7" w:rsidP="00D611D6">
      <w:pPr>
        <w:tabs>
          <w:tab w:val="num" w:pos="426"/>
        </w:tabs>
        <w:rPr>
          <w:rFonts w:cs="Arial"/>
        </w:rPr>
      </w:pPr>
    </w:p>
    <w:p w14:paraId="7B41BDD8" w14:textId="77777777" w:rsidR="00DE51A7" w:rsidRPr="00542C37" w:rsidRDefault="2A5C46EF" w:rsidP="00D611D6">
      <w:r w:rsidRPr="00542C37">
        <w:t>Dit houdt in:</w:t>
      </w:r>
    </w:p>
    <w:p w14:paraId="241D0520" w14:textId="77777777" w:rsidR="00DE51A7" w:rsidRPr="0048553F" w:rsidRDefault="2A5C46EF" w:rsidP="00D611D6">
      <w:pPr>
        <w:pStyle w:val="Lijstalinea"/>
        <w:numPr>
          <w:ilvl w:val="0"/>
          <w:numId w:val="10"/>
        </w:numPr>
      </w:pPr>
      <w:r w:rsidRPr="0048553F">
        <w:t>het beantwoorden van alle vragen betreffende de aanbesteding in digitale vorm;</w:t>
      </w:r>
    </w:p>
    <w:p w14:paraId="085A67A2" w14:textId="77777777" w:rsidR="00DE51A7" w:rsidRPr="00DD75C0" w:rsidRDefault="2A5C46EF" w:rsidP="00D611D6">
      <w:pPr>
        <w:pStyle w:val="Lijstalinea"/>
        <w:numPr>
          <w:ilvl w:val="0"/>
          <w:numId w:val="10"/>
        </w:numPr>
      </w:pPr>
      <w:r w:rsidRPr="00DD75C0">
        <w:t>het downloaden van documenten die verband houden met deze aanbesteding;</w:t>
      </w:r>
    </w:p>
    <w:p w14:paraId="0F465E83" w14:textId="77777777" w:rsidR="00DE51A7" w:rsidRPr="00A76E79" w:rsidRDefault="2A5C46EF" w:rsidP="00D611D6">
      <w:pPr>
        <w:pStyle w:val="Lijstalinea"/>
        <w:numPr>
          <w:ilvl w:val="0"/>
          <w:numId w:val="10"/>
        </w:numPr>
      </w:pPr>
      <w:r w:rsidRPr="00A76E79">
        <w:t>het uploaden van alle aan u gevraagde documenten; dit betreft het indienen van uw digitale documenten;</w:t>
      </w:r>
    </w:p>
    <w:p w14:paraId="19A484F5" w14:textId="77777777" w:rsidR="00DE51A7" w:rsidRPr="00A76E79" w:rsidRDefault="2A5C46EF" w:rsidP="00D611D6">
      <w:pPr>
        <w:pStyle w:val="Lijstalinea"/>
        <w:numPr>
          <w:ilvl w:val="0"/>
          <w:numId w:val="10"/>
        </w:numPr>
      </w:pPr>
      <w:r w:rsidRPr="00A76E79">
        <w:t>alle communicatie zoals het indienen van vragen voor de Nota van inlichtingen;</w:t>
      </w:r>
    </w:p>
    <w:p w14:paraId="578D7BC7" w14:textId="374F43B8" w:rsidR="00DE51A7" w:rsidRPr="00A76E79" w:rsidRDefault="2A5C46EF" w:rsidP="00D611D6">
      <w:pPr>
        <w:pStyle w:val="Lijstalinea"/>
        <w:numPr>
          <w:ilvl w:val="0"/>
          <w:numId w:val="10"/>
        </w:numPr>
      </w:pPr>
      <w:r w:rsidRPr="00A76E79">
        <w:t>de Nota van inlichtingen zal via het platform verspreid worden (zie tab: 'vragen over de aanbesteding')</w:t>
      </w:r>
      <w:r w:rsidR="00C528DC">
        <w:t>;</w:t>
      </w:r>
    </w:p>
    <w:p w14:paraId="69D253C9" w14:textId="77777777" w:rsidR="00DE51A7" w:rsidRPr="00A76E79" w:rsidRDefault="2A5C46EF" w:rsidP="00D611D6">
      <w:pPr>
        <w:pStyle w:val="Lijstalinea"/>
        <w:numPr>
          <w:ilvl w:val="0"/>
          <w:numId w:val="10"/>
        </w:numPr>
      </w:pPr>
      <w:r w:rsidRPr="00A76E79">
        <w:t>alle communicatie vanuit de Opdrachtgever vindt u terug binnen het account.</w:t>
      </w:r>
    </w:p>
    <w:p w14:paraId="44E545B3" w14:textId="77777777" w:rsidR="0007786D" w:rsidRPr="00A76E79" w:rsidRDefault="0007786D" w:rsidP="00D611D6"/>
    <w:p w14:paraId="2AAFAB49" w14:textId="77777777" w:rsidR="0007786D" w:rsidRPr="00DB1F5D" w:rsidRDefault="1071919D" w:rsidP="00D611D6">
      <w:r w:rsidRPr="00A76E79">
        <w:t xml:space="preserve">De servicedesk van </w:t>
      </w:r>
      <w:proofErr w:type="spellStart"/>
      <w:r w:rsidRPr="00A76E79">
        <w:t>TenderNed</w:t>
      </w:r>
      <w:proofErr w:type="spellEnd"/>
      <w:r w:rsidRPr="00A76E79">
        <w:t xml:space="preserve"> is bereikbaar op werkdagen van 08.30 tot 16.30 uur via </w:t>
      </w:r>
      <w:r w:rsidR="669168A8" w:rsidRPr="00A76E79">
        <w:br/>
      </w:r>
      <w:r w:rsidRPr="00A76E79">
        <w:t xml:space="preserve">0800 - 836 33 76 of via </w:t>
      </w:r>
      <w:hyperlink r:id="rId21">
        <w:r w:rsidRPr="00DB1F5D">
          <w:rPr>
            <w:rStyle w:val="Hyperlink"/>
          </w:rPr>
          <w:t>servicedesk@TenderNed.nl</w:t>
        </w:r>
      </w:hyperlink>
      <w:r w:rsidRPr="00DB1F5D">
        <w:t xml:space="preserve">. </w:t>
      </w:r>
    </w:p>
    <w:p w14:paraId="304ADF65" w14:textId="77777777" w:rsidR="0007786D" w:rsidRPr="00AC3FFE" w:rsidRDefault="0007786D" w:rsidP="00D611D6"/>
    <w:p w14:paraId="4368F14B" w14:textId="77777777" w:rsidR="0007786D" w:rsidRPr="00542C37" w:rsidRDefault="1071919D" w:rsidP="00D611D6">
      <w:r w:rsidRPr="00AC3FFE">
        <w:t xml:space="preserve">De Inschrijver is zelf verantwoordelijk voor het indienen van de digitale Inschrijving. Bij vragen of onduidelijkheden over de werking van </w:t>
      </w:r>
      <w:proofErr w:type="spellStart"/>
      <w:r w:rsidRPr="00AC3FFE">
        <w:t>TenderNed</w:t>
      </w:r>
      <w:proofErr w:type="spellEnd"/>
      <w:r w:rsidRPr="00AC3FFE">
        <w:t xml:space="preserve"> kan er contact opgenomen worden met de Servicedesk van </w:t>
      </w:r>
      <w:proofErr w:type="spellStart"/>
      <w:r w:rsidRPr="00AC3FFE">
        <w:t>TenderNed</w:t>
      </w:r>
      <w:proofErr w:type="spellEnd"/>
      <w:r w:rsidRPr="00AC3FFE">
        <w:t>.</w:t>
      </w:r>
    </w:p>
    <w:p w14:paraId="2BFDAEA7" w14:textId="77777777" w:rsidR="003C209A" w:rsidRPr="0048553F" w:rsidRDefault="005E3D9D" w:rsidP="009531C7">
      <w:pPr>
        <w:pStyle w:val="Kop2"/>
      </w:pPr>
      <w:bookmarkStart w:id="99" w:name="_Toc463510455"/>
      <w:bookmarkStart w:id="100" w:name="_Toc474910830"/>
      <w:r w:rsidRPr="00542C37">
        <w:t>Nota van inlichtingen</w:t>
      </w:r>
      <w:bookmarkEnd w:id="99"/>
      <w:bookmarkEnd w:id="100"/>
    </w:p>
    <w:p w14:paraId="3E21FF6E" w14:textId="7B525135" w:rsidR="007539C5" w:rsidRPr="00AC3FFE" w:rsidRDefault="2A5C46EF" w:rsidP="007700F6">
      <w:r w:rsidRPr="00DD75C0">
        <w:t xml:space="preserve">Als </w:t>
      </w:r>
      <w:r w:rsidR="00CD6EE8">
        <w:t>geïnteresseerde partij</w:t>
      </w:r>
      <w:r w:rsidRPr="00DD75C0">
        <w:t xml:space="preserve"> wordt u in de gelegenheid gesteld vragen te stellen en/of opmerkingen over de aanbestedingsstukken en/of de beoordelingsprocedure te maken. U kunt uw vragen en/of opmerkingen </w:t>
      </w:r>
      <w:r w:rsidRPr="00DD75C0">
        <w:rPr>
          <w:b/>
          <w:bCs/>
          <w:u w:val="single"/>
        </w:rPr>
        <w:t>doorlopend</w:t>
      </w:r>
      <w:r w:rsidRPr="00A76E79">
        <w:t xml:space="preserve"> via de tab 'vragen over de aanbesteding' op </w:t>
      </w:r>
      <w:hyperlink r:id="rId22">
        <w:proofErr w:type="spellStart"/>
        <w:r w:rsidRPr="00DB1F5D">
          <w:rPr>
            <w:rStyle w:val="Hyperlink"/>
            <w:rFonts w:eastAsia="Lucida Sans Unicode" w:cs="Lucida Sans Unicode"/>
            <w:color w:val="auto"/>
            <w:u w:val="none"/>
          </w:rPr>
          <w:t>TenderNed</w:t>
        </w:r>
        <w:proofErr w:type="spellEnd"/>
      </w:hyperlink>
      <w:r w:rsidRPr="00DB1F5D">
        <w:t xml:space="preserve"> stellen aan de Aanbestedende dienst. Gestelde vragen kunnen doorlopend worden beantwoord en geanonimiseerd aan alle geregistreerde g</w:t>
      </w:r>
      <w:r w:rsidRPr="00AC3FFE">
        <w:t xml:space="preserve">eïnteresseerde partijen beschikbaar worden gesteld. </w:t>
      </w:r>
    </w:p>
    <w:p w14:paraId="3950F2BB" w14:textId="77777777" w:rsidR="007539C5" w:rsidRPr="00542C37" w:rsidRDefault="007539C5" w:rsidP="007700F6"/>
    <w:p w14:paraId="717CCC9E" w14:textId="77777777" w:rsidR="007539C5" w:rsidRPr="00DD75C0" w:rsidRDefault="1071919D" w:rsidP="007700F6">
      <w:pPr>
        <w:rPr>
          <w:rFonts w:cs="Lucida Sans Unicode"/>
        </w:rPr>
      </w:pPr>
      <w:r w:rsidRPr="00542C37">
        <w:rPr>
          <w:rFonts w:eastAsia="Lucida Sans Unicode" w:cs="Lucida Sans Unicode"/>
        </w:rPr>
        <w:t>Op de in de planning opgenomen datum zal er een Nota van inlichtingen worden gegenereerd met daa</w:t>
      </w:r>
      <w:r w:rsidRPr="0048553F">
        <w:rPr>
          <w:rFonts w:eastAsia="Lucida Sans Unicode" w:cs="Lucida Sans Unicode"/>
        </w:rPr>
        <w:t xml:space="preserve">rin alle gestelde vragen en gegeven antwoorden. Deze Nota van inlichtingen zal via </w:t>
      </w:r>
      <w:proofErr w:type="spellStart"/>
      <w:r w:rsidRPr="0048553F">
        <w:rPr>
          <w:rFonts w:eastAsia="Lucida Sans Unicode" w:cs="Lucida Sans Unicode"/>
        </w:rPr>
        <w:t>TenderNed</w:t>
      </w:r>
      <w:proofErr w:type="spellEnd"/>
      <w:r w:rsidRPr="0048553F">
        <w:rPr>
          <w:rFonts w:eastAsia="Lucida Sans Unicode" w:cs="Lucida Sans Unicode"/>
        </w:rPr>
        <w:t xml:space="preserve"> beschikbaar worden gesteld en moet worden beschouwd als een integraal onderdeel van de aanbestedingsstukken.</w:t>
      </w:r>
    </w:p>
    <w:p w14:paraId="5BC2BDB0" w14:textId="77777777" w:rsidR="007539C5" w:rsidRPr="00A76E79" w:rsidRDefault="007539C5" w:rsidP="007700F6">
      <w:pPr>
        <w:rPr>
          <w:rFonts w:cs="Lucida Sans Unicode"/>
        </w:rPr>
      </w:pPr>
    </w:p>
    <w:p w14:paraId="58F3DF2E" w14:textId="77777777" w:rsidR="007539C5" w:rsidRPr="00A76E79" w:rsidRDefault="2A5C46EF" w:rsidP="007700F6">
      <w:pPr>
        <w:rPr>
          <w:rFonts w:cs="Lucida Sans Unicode"/>
        </w:rPr>
      </w:pPr>
      <w:r w:rsidRPr="00A76E79">
        <w:rPr>
          <w:rFonts w:eastAsia="Lucida Sans Unicode" w:cs="Lucida Sans Unicode"/>
        </w:rPr>
        <w:t>De Aanbestedende dienst garandeert niet dat vragen die worden gesteld nadat verzending van de Nota van inlichtingen heeft plaatsgevonden worden beantwoord.</w:t>
      </w:r>
    </w:p>
    <w:p w14:paraId="1EC5C42D" w14:textId="77777777" w:rsidR="007539C5" w:rsidRPr="00A76E79" w:rsidRDefault="007539C5" w:rsidP="007700F6">
      <w:pPr>
        <w:rPr>
          <w:rFonts w:cs="Lucida Sans Unicode"/>
        </w:rPr>
      </w:pPr>
    </w:p>
    <w:p w14:paraId="2403AB5F" w14:textId="77777777" w:rsidR="007539C5" w:rsidRPr="00A76E79" w:rsidRDefault="2A5C46EF" w:rsidP="007700F6">
      <w:pPr>
        <w:rPr>
          <w:rFonts w:cs="Lucida Sans Unicode"/>
        </w:rPr>
      </w:pPr>
      <w:r w:rsidRPr="00A76E79">
        <w:rPr>
          <w:rFonts w:eastAsia="Lucida Sans Unicode" w:cs="Lucida Sans Unicode"/>
        </w:rPr>
        <w:t xml:space="preserve">Inschrijver verklaart door het indienen van de Inschrijving onvoorwaardelijk akkoord te gaan met ALLE aan de procedure en opdracht gestelde eisen. Het is daarom belangrijk dat geïnteresseerde partijen alle elementen uit hun voorgenomen Inschrijving, die niet zonder enig voorbehoud voldoen aan de gestelde eisen, maar ook mogelijke alternatieven en, in hun ogen, verbeteringen, tijdens de informatieronde aan </w:t>
      </w:r>
      <w:r w:rsidRPr="00A76E79">
        <w:t>de Aanbestedende dienst</w:t>
      </w:r>
      <w:r w:rsidRPr="00A76E79">
        <w:rPr>
          <w:rFonts w:eastAsia="Lucida Sans Unicode" w:cs="Lucida Sans Unicode"/>
        </w:rPr>
        <w:t xml:space="preserve"> ter beoordeling voorleggen.</w:t>
      </w:r>
    </w:p>
    <w:p w14:paraId="3BD217C1" w14:textId="77777777" w:rsidR="0007786D" w:rsidRPr="00A76E79" w:rsidRDefault="0007786D" w:rsidP="007700F6">
      <w:pPr>
        <w:rPr>
          <w:rFonts w:cs="Lucida Sans Unicode"/>
        </w:rPr>
      </w:pPr>
    </w:p>
    <w:p w14:paraId="05E62274" w14:textId="77777777" w:rsidR="0007786D" w:rsidRPr="00A76E79" w:rsidRDefault="0007786D" w:rsidP="007700F6">
      <w:bookmarkStart w:id="101" w:name="_Toc289863093"/>
      <w:bookmarkStart w:id="102" w:name="_Toc289863498"/>
      <w:bookmarkStart w:id="103" w:name="_Toc289865618"/>
      <w:r w:rsidRPr="00A76E79">
        <w:t>Mocht u derhalve bezwaren hebben tegen een bepaald onderdeel van de aanbestedingsstukken, of tegen aspecten van de procedure, dan dient u deze tijdig en</w:t>
      </w:r>
      <w:r w:rsidR="007B77D4" w:rsidRPr="00A76E79">
        <w:t xml:space="preserve"> voor de indiening van de I</w:t>
      </w:r>
      <w:r w:rsidRPr="00A76E79">
        <w:t xml:space="preserve">nschrijving schriftelijk en gemotiveerd naar voren te brengen </w:t>
      </w:r>
      <w:bookmarkStart w:id="104" w:name="_Toc289863094"/>
      <w:bookmarkStart w:id="105" w:name="_Toc289863499"/>
      <w:bookmarkStart w:id="106" w:name="_Toc289865619"/>
      <w:bookmarkEnd w:id="101"/>
      <w:bookmarkEnd w:id="102"/>
      <w:bookmarkEnd w:id="103"/>
      <w:r w:rsidR="00650B63" w:rsidRPr="00A76E79">
        <w:t>via de hierboven beschreven procedure.</w:t>
      </w:r>
    </w:p>
    <w:p w14:paraId="68C47FB9" w14:textId="77777777" w:rsidR="0007786D" w:rsidRPr="00A76E79" w:rsidRDefault="0007786D" w:rsidP="007700F6"/>
    <w:p w14:paraId="5564D644" w14:textId="77777777" w:rsidR="0007786D" w:rsidRPr="00A76E79" w:rsidRDefault="2A5C46EF" w:rsidP="007700F6">
      <w:r w:rsidRPr="00A76E79">
        <w:t>In dit verband is van belang, dat blijkens jurisprudentie (van zowel het Europese Hof van Justitie als van nationale rechters) een Inschrijver die niet overeenkomstig het vorenstaande handelt, zijn rechten op dit punt verspeelt.</w:t>
      </w:r>
      <w:bookmarkEnd w:id="104"/>
      <w:bookmarkEnd w:id="105"/>
      <w:bookmarkEnd w:id="106"/>
    </w:p>
    <w:p w14:paraId="187CC46D" w14:textId="77777777" w:rsidR="007539C5" w:rsidRPr="00A76E79" w:rsidRDefault="007539C5" w:rsidP="007700F6">
      <w:pPr>
        <w:rPr>
          <w:rFonts w:cs="Lucida Sans Unicode"/>
        </w:rPr>
      </w:pPr>
    </w:p>
    <w:p w14:paraId="05883549" w14:textId="77777777" w:rsidR="007539C5" w:rsidRPr="00A76E79" w:rsidRDefault="007539C5" w:rsidP="007700F6">
      <w:pPr>
        <w:rPr>
          <w:rFonts w:cs="Lucida Sans Unicode"/>
        </w:rPr>
      </w:pPr>
      <w:bookmarkStart w:id="107" w:name="OLE_LINK21"/>
      <w:bookmarkStart w:id="108" w:name="OLE_LINK22"/>
      <w:r w:rsidRPr="00A76E79">
        <w:rPr>
          <w:rFonts w:eastAsia="Lucida Sans Unicode" w:cs="Lucida Sans Unicode"/>
        </w:rPr>
        <w:t xml:space="preserve">Na deze informatieronde worden de geschiktheidseisen, eisen aan de procedure en de opdracht en gunningscriteria met bijbehorende documenten definitief vastgesteld. </w:t>
      </w:r>
    </w:p>
    <w:p w14:paraId="5570E106" w14:textId="77777777" w:rsidR="005B50CD" w:rsidRPr="00A76E79" w:rsidRDefault="005B50CD" w:rsidP="007700F6">
      <w:pPr>
        <w:rPr>
          <w:rFonts w:cstheme="minorHAnsi"/>
        </w:rPr>
      </w:pPr>
      <w:bookmarkStart w:id="109" w:name="_Toc169509998"/>
      <w:bookmarkStart w:id="110" w:name="_Toc169510106"/>
    </w:p>
    <w:p w14:paraId="66758329" w14:textId="77777777" w:rsidR="005B50CD" w:rsidRPr="00A76E79" w:rsidRDefault="005B50CD" w:rsidP="007700F6">
      <w:pPr>
        <w:rPr>
          <w:rFonts w:cstheme="minorHAnsi"/>
        </w:rPr>
      </w:pPr>
      <w:r w:rsidRPr="00A76E79">
        <w:rPr>
          <w:rFonts w:eastAsiaTheme="minorBidi" w:cstheme="minorBidi"/>
        </w:rPr>
        <w:t xml:space="preserve">Zowel het opstellen van het Beschrijvend document als het beoordelen van de </w:t>
      </w:r>
      <w:r w:rsidR="007B77D4" w:rsidRPr="00A76E79">
        <w:rPr>
          <w:rFonts w:eastAsiaTheme="minorBidi" w:cstheme="minorBidi"/>
        </w:rPr>
        <w:t>I</w:t>
      </w:r>
      <w:r w:rsidRPr="00A76E79">
        <w:rPr>
          <w:rFonts w:eastAsiaTheme="minorBidi" w:cstheme="minorBidi"/>
        </w:rPr>
        <w:t>nschrijvingen vindt plaats door een beoordelingscommissie, waarin diverse deskundigheden zijn verenigd. Het is niet toegestaan om in het kader van de procedure contact te zoeken met leden van de beoordelingscommissie ter verkrijging van welke informatie dan ook</w:t>
      </w:r>
      <w:bookmarkStart w:id="111" w:name="OLE_LINK10"/>
      <w:bookmarkStart w:id="112" w:name="OLE_LINK11"/>
      <w:r w:rsidRPr="00A76E79">
        <w:rPr>
          <w:rFonts w:eastAsiaTheme="minorBidi" w:cstheme="minorBidi"/>
        </w:rPr>
        <w:t>, op straffe van uitsluiting van deelname aan de aanbesteding</w:t>
      </w:r>
      <w:bookmarkEnd w:id="111"/>
      <w:bookmarkEnd w:id="112"/>
      <w:r w:rsidRPr="00A76E79">
        <w:rPr>
          <w:rFonts w:eastAsiaTheme="minorBidi" w:cstheme="minorBidi"/>
        </w:rPr>
        <w:t>. Het inwinnen van informatie kan uitsluitend in de in deze paragraaf besproken informatieronde op de aangegeven wijze.</w:t>
      </w:r>
      <w:bookmarkEnd w:id="109"/>
      <w:bookmarkEnd w:id="110"/>
    </w:p>
    <w:p w14:paraId="4535AFE2" w14:textId="77777777" w:rsidR="00721513" w:rsidRPr="00A76E79" w:rsidRDefault="00721513" w:rsidP="009531C7">
      <w:pPr>
        <w:pStyle w:val="Kop2"/>
      </w:pPr>
      <w:bookmarkStart w:id="113" w:name="_Toc463510456"/>
      <w:bookmarkStart w:id="114" w:name="_Toc474910831"/>
      <w:bookmarkEnd w:id="107"/>
      <w:bookmarkEnd w:id="108"/>
      <w:r w:rsidRPr="00A76E79">
        <w:t>Klachten</w:t>
      </w:r>
      <w:r w:rsidR="00AD1C90" w:rsidRPr="00A76E79">
        <w:t>loket</w:t>
      </w:r>
      <w:bookmarkEnd w:id="113"/>
      <w:bookmarkEnd w:id="114"/>
      <w:r w:rsidR="0081316E" w:rsidRPr="00A76E79">
        <w:t xml:space="preserve"> </w:t>
      </w:r>
    </w:p>
    <w:p w14:paraId="37A951D6" w14:textId="22215E48" w:rsidR="00FE42FB" w:rsidRPr="00A76E79" w:rsidRDefault="00FE42FB" w:rsidP="0057734C">
      <w:pPr>
        <w:rPr>
          <w:rFonts w:cstheme="minorHAnsi"/>
          <w:b/>
          <w:color w:val="0000FF"/>
        </w:rPr>
      </w:pPr>
      <w:bookmarkStart w:id="115" w:name="_Toc189639197"/>
      <w:bookmarkStart w:id="116" w:name="_Toc189551876"/>
      <w:bookmarkStart w:id="117" w:name="_Toc188778650"/>
      <w:bookmarkStart w:id="118" w:name="_Toc197228383"/>
      <w:bookmarkEnd w:id="95"/>
      <w:bookmarkEnd w:id="96"/>
      <w:bookmarkEnd w:id="97"/>
      <w:bookmarkEnd w:id="98"/>
      <w:r w:rsidRPr="00A76E79">
        <w:rPr>
          <w:rFonts w:eastAsiaTheme="minorBidi" w:cstheme="minorBidi"/>
          <w:b/>
          <w:bCs/>
          <w:color w:val="0000FF"/>
        </w:rPr>
        <w:t>&lt;keuze aanbestedende dienst, heeft u een klachtenloket?&gt;</w:t>
      </w:r>
    </w:p>
    <w:p w14:paraId="75B54552" w14:textId="77777777" w:rsidR="00FE42FB" w:rsidRPr="00A76E79" w:rsidRDefault="00FE42FB" w:rsidP="0057734C"/>
    <w:p w14:paraId="46315F0A" w14:textId="77777777" w:rsidR="0057734C" w:rsidRPr="00A76E79" w:rsidRDefault="2A5C46EF" w:rsidP="0057734C">
      <w:r w:rsidRPr="00A76E79">
        <w:t>Alle belanghebbenden kunnen een klacht met betrekking tot deze aanbesteding indienen bij de Aanbestedende dienst. Een omschrijving van zowel belanghebbenden als de gronden op basis waarvan belanghebbenden een klacht kunnen indienen is opgenomen in de klachtenprocedure van de Aanbestedende dienst.</w:t>
      </w:r>
    </w:p>
    <w:p w14:paraId="6F17CD09" w14:textId="77777777" w:rsidR="0057734C" w:rsidRPr="00A76E79" w:rsidRDefault="0057734C" w:rsidP="0057734C"/>
    <w:p w14:paraId="7F21BA44" w14:textId="77777777" w:rsidR="0057734C" w:rsidRPr="00A76E79" w:rsidRDefault="2A5C46EF" w:rsidP="0057734C">
      <w:r w:rsidRPr="00A76E79">
        <w:t>Hoe de klachtenprocedure verloopt, staat uitgelegd in bijlage 5 bij dit Beschrijvend document, klachtenprocedure.</w:t>
      </w:r>
    </w:p>
    <w:p w14:paraId="4BF3C767" w14:textId="77777777" w:rsidR="0057734C" w:rsidRPr="00A76E79" w:rsidRDefault="0057734C" w:rsidP="0057734C"/>
    <w:p w14:paraId="62358844" w14:textId="77777777" w:rsidR="0057734C" w:rsidRPr="00A76E79" w:rsidRDefault="2A5C46EF" w:rsidP="0057734C">
      <w:r w:rsidRPr="00A76E79">
        <w:t xml:space="preserve">Een eventuele klacht kunt u indienen bij het klachtenmeldpunt via </w:t>
      </w:r>
      <w:r w:rsidRPr="00A76E79">
        <w:rPr>
          <w:rFonts w:eastAsiaTheme="minorBidi" w:cstheme="minorBidi"/>
          <w:b/>
          <w:bCs/>
          <w:color w:val="0000FF"/>
        </w:rPr>
        <w:t>&lt;procedure uiteenzetten&gt;</w:t>
      </w:r>
      <w:r w:rsidRPr="00A76E79">
        <w:rPr>
          <w:rFonts w:eastAsiaTheme="minorBidi" w:cstheme="minorBidi"/>
        </w:rPr>
        <w:t>.</w:t>
      </w:r>
    </w:p>
    <w:p w14:paraId="3AB98E57" w14:textId="77777777" w:rsidR="0057734C" w:rsidRPr="00A76E79" w:rsidRDefault="0057734C" w:rsidP="0057734C"/>
    <w:p w14:paraId="7B96802F" w14:textId="77777777" w:rsidR="0057734C" w:rsidRPr="00A76E79" w:rsidRDefault="2A5C46EF" w:rsidP="0057734C">
      <w:r w:rsidRPr="00A76E79">
        <w:t xml:space="preserve">De afhandeling van de klacht geschiedt door personen die niet </w:t>
      </w:r>
      <w:r w:rsidRPr="00A76E79">
        <w:rPr>
          <w:u w:val="single"/>
        </w:rPr>
        <w:t>direct</w:t>
      </w:r>
      <w:r w:rsidRPr="00A76E79">
        <w:t xml:space="preserve"> betrokken zijn (geweest) bij deze aanbesteding.</w:t>
      </w:r>
    </w:p>
    <w:p w14:paraId="57C09072" w14:textId="77777777" w:rsidR="003C209A" w:rsidRPr="00A76E79" w:rsidRDefault="003C209A" w:rsidP="009531C7">
      <w:pPr>
        <w:pStyle w:val="Kop2"/>
      </w:pPr>
      <w:bookmarkStart w:id="119" w:name="_Toc463510457"/>
      <w:bookmarkStart w:id="120" w:name="_Toc474910832"/>
      <w:r w:rsidRPr="00A76E79">
        <w:t xml:space="preserve">Wijze van indienen van de </w:t>
      </w:r>
      <w:bookmarkEnd w:id="115"/>
      <w:bookmarkEnd w:id="116"/>
      <w:bookmarkEnd w:id="117"/>
      <w:r w:rsidR="007B77D4" w:rsidRPr="00A76E79">
        <w:t>I</w:t>
      </w:r>
      <w:r w:rsidRPr="00A76E79">
        <w:t>nschrijving</w:t>
      </w:r>
      <w:bookmarkEnd w:id="118"/>
      <w:bookmarkEnd w:id="119"/>
      <w:bookmarkEnd w:id="120"/>
    </w:p>
    <w:p w14:paraId="11724B8B" w14:textId="77777777" w:rsidR="00140D1C" w:rsidRPr="00A76E79" w:rsidRDefault="00140D1C" w:rsidP="00140D1C">
      <w:pPr>
        <w:rPr>
          <w:rFonts w:cs="Lucida Sans Unicode"/>
          <w:b/>
        </w:rPr>
      </w:pPr>
      <w:bookmarkStart w:id="121" w:name="OLE_LINK3"/>
      <w:r w:rsidRPr="00A76E79">
        <w:rPr>
          <w:rFonts w:eastAsia="Lucida Sans Unicode" w:cs="Lucida Sans Unicode"/>
          <w:b/>
          <w:bCs/>
        </w:rPr>
        <w:t>Indienen van de Inschrijvingen</w:t>
      </w:r>
    </w:p>
    <w:p w14:paraId="68C8DD13" w14:textId="77777777" w:rsidR="00993875" w:rsidRPr="00A76E79" w:rsidRDefault="1071919D" w:rsidP="00993875">
      <w:pPr>
        <w:rPr>
          <w:rFonts w:eastAsia="Lucida Sans Unicode" w:cs="Lucida Sans Unicode"/>
          <w:color w:val="000000" w:themeColor="text1"/>
        </w:rPr>
      </w:pPr>
      <w:r w:rsidRPr="00A76E79">
        <w:rPr>
          <w:rFonts w:eastAsia="Lucida Sans Unicode" w:cs="Lucida Sans Unicode"/>
        </w:rPr>
        <w:t xml:space="preserve">Inschrijvingen dienen op de juiste wijze vóór de aangegeven tijd op de sluitingsdatum via </w:t>
      </w:r>
      <w:proofErr w:type="spellStart"/>
      <w:r w:rsidRPr="00A76E79">
        <w:rPr>
          <w:rFonts w:eastAsia="Lucida Sans Unicode" w:cs="Lucida Sans Unicode"/>
        </w:rPr>
        <w:t>TenderNed</w:t>
      </w:r>
      <w:proofErr w:type="spellEnd"/>
      <w:r w:rsidRPr="00A76E79">
        <w:rPr>
          <w:rFonts w:eastAsia="Lucida Sans Unicode" w:cs="Lucida Sans Unicode"/>
        </w:rPr>
        <w:t xml:space="preserve"> te worden geüpload. Na deze datum en dit tijdstip zal het niet langer mogelijk zijn om de stukken op </w:t>
      </w:r>
      <w:proofErr w:type="spellStart"/>
      <w:r w:rsidRPr="00A76E79">
        <w:rPr>
          <w:rFonts w:eastAsia="Lucida Sans Unicode" w:cs="Lucida Sans Unicode"/>
        </w:rPr>
        <w:t>TenderNed</w:t>
      </w:r>
      <w:proofErr w:type="spellEnd"/>
      <w:r w:rsidRPr="00A76E79">
        <w:rPr>
          <w:rFonts w:eastAsia="Lucida Sans Unicode" w:cs="Lucida Sans Unicode"/>
        </w:rPr>
        <w:t xml:space="preserve"> te zetten en is het niet meer mogelijk om een Inschrijving in te dienen. </w:t>
      </w:r>
      <w:r w:rsidRPr="00A76E79">
        <w:rPr>
          <w:rFonts w:eastAsia="Lucida Sans Unicode" w:cs="Lucida Sans Unicode"/>
          <w:color w:val="000000" w:themeColor="text1"/>
        </w:rPr>
        <w:t>Het risico van niet op tijd indienen is geheel voor risico van de Inschrijver.</w:t>
      </w:r>
    </w:p>
    <w:p w14:paraId="3A49A120" w14:textId="77777777" w:rsidR="00140D1C" w:rsidRPr="00A76E79" w:rsidRDefault="00140D1C" w:rsidP="00140D1C">
      <w:pPr>
        <w:rPr>
          <w:rFonts w:cs="Lucida Sans Unicode"/>
        </w:rPr>
      </w:pPr>
    </w:p>
    <w:p w14:paraId="35B71248" w14:textId="77777777" w:rsidR="00140D1C" w:rsidRPr="00A76E79" w:rsidRDefault="2A5C46EF" w:rsidP="00140D1C">
      <w:pPr>
        <w:rPr>
          <w:rFonts w:cs="Lucida Sans Unicode"/>
          <w:b/>
        </w:rPr>
      </w:pPr>
      <w:r w:rsidRPr="00A76E79">
        <w:rPr>
          <w:rFonts w:eastAsia="Lucida Sans Unicode" w:cs="Lucida Sans Unicode"/>
          <w:b/>
          <w:bCs/>
        </w:rPr>
        <w:t>Opening van de Inschrijvingen</w:t>
      </w:r>
    </w:p>
    <w:p w14:paraId="4B451CD6" w14:textId="77777777" w:rsidR="00140D1C" w:rsidRPr="00A76E79" w:rsidRDefault="2A5C46EF" w:rsidP="00140D1C">
      <w:pPr>
        <w:rPr>
          <w:rFonts w:cs="Lucida Sans Unicode"/>
        </w:rPr>
      </w:pPr>
      <w:r w:rsidRPr="00A76E79">
        <w:rPr>
          <w:rFonts w:eastAsia="Lucida Sans Unicode" w:cs="Lucida Sans Unicode"/>
        </w:rPr>
        <w:t>Na sluiting van de termijn voor het indienen van Inschrijvingen worden de Inschrijvingen uit de digitale kluis gedownload en start de beoordelingsprocedure. De Inschrijvingen worden door de beoordelingscommissie vertrouwelijk behandeld.</w:t>
      </w:r>
    </w:p>
    <w:p w14:paraId="35701EED" w14:textId="77777777" w:rsidR="00140D1C" w:rsidRPr="00A76E79" w:rsidRDefault="00140D1C" w:rsidP="00140D1C">
      <w:pPr>
        <w:rPr>
          <w:rFonts w:cs="Lucida Sans Unicode"/>
        </w:rPr>
      </w:pPr>
    </w:p>
    <w:p w14:paraId="295F3421" w14:textId="77777777" w:rsidR="00140D1C" w:rsidRPr="00DB1F5D" w:rsidRDefault="1071919D" w:rsidP="00140D1C">
      <w:pPr>
        <w:rPr>
          <w:szCs w:val="18"/>
        </w:rPr>
      </w:pPr>
      <w:r w:rsidRPr="00A76E79">
        <w:t xml:space="preserve">Nadere informatie over het werken met </w:t>
      </w:r>
      <w:proofErr w:type="spellStart"/>
      <w:r w:rsidRPr="00A76E79">
        <w:t>TenderNed</w:t>
      </w:r>
      <w:proofErr w:type="spellEnd"/>
      <w:r w:rsidRPr="00A76E79">
        <w:t xml:space="preserve"> is opgenomen in een brochure:  </w:t>
      </w:r>
      <w:hyperlink r:id="rId23">
        <w:r w:rsidRPr="00DB1F5D">
          <w:rPr>
            <w:rStyle w:val="Hyperlink"/>
            <w:rFonts w:eastAsia="Lucida Sans Unicode" w:cs="Lucida Sans Unicode"/>
          </w:rPr>
          <w:t>http://www.TenderNed.nl/sites/default/files/In%20zes%20stappen%20digitaal%20inschrijven%20op%20overheidsopdrachten%20via%20TenderNed_0.pdf</w:t>
        </w:r>
      </w:hyperlink>
      <w:r w:rsidRPr="00DB1F5D">
        <w:t xml:space="preserve">. </w:t>
      </w:r>
    </w:p>
    <w:p w14:paraId="445F9B26" w14:textId="77777777" w:rsidR="00140D1C" w:rsidRPr="00DB1F5D" w:rsidRDefault="2A5C46EF" w:rsidP="00140D1C">
      <w:pPr>
        <w:rPr>
          <w:rStyle w:val="Nadruk"/>
          <w:rFonts w:cs="Lucida Sans Unicode"/>
          <w:i w:val="0"/>
          <w:color w:val="000000"/>
          <w:szCs w:val="18"/>
        </w:rPr>
      </w:pPr>
      <w:r w:rsidRPr="00AC3FFE">
        <w:t xml:space="preserve">Ook is een uitgebreide handleiding beschikbaar via: </w:t>
      </w:r>
      <w:hyperlink r:id="rId24">
        <w:r w:rsidRPr="00DB1F5D">
          <w:rPr>
            <w:rStyle w:val="Nadruk"/>
            <w:rFonts w:eastAsia="Lucida Sans Unicode" w:cs="Lucida Sans Unicode"/>
            <w:i w:val="0"/>
            <w:iCs w:val="0"/>
            <w:color w:val="0000FF"/>
            <w:u w:val="single"/>
          </w:rPr>
          <w:t>http://www.TenderNed.nl/egids/handleiding/handleiding_ondernemers</w:t>
        </w:r>
      </w:hyperlink>
      <w:r w:rsidRPr="00DB1F5D">
        <w:rPr>
          <w:rStyle w:val="Nadruk"/>
          <w:rFonts w:eastAsia="Lucida Sans Unicode" w:cs="Lucida Sans Unicode"/>
          <w:i w:val="0"/>
          <w:iCs w:val="0"/>
          <w:color w:val="000000" w:themeColor="text1"/>
        </w:rPr>
        <w:t>.</w:t>
      </w:r>
    </w:p>
    <w:p w14:paraId="22CFCD62" w14:textId="77777777" w:rsidR="00140D1C" w:rsidRPr="00AC3FFE" w:rsidRDefault="00140D1C" w:rsidP="00140D1C">
      <w:pPr>
        <w:rPr>
          <w:rStyle w:val="Nadruk"/>
          <w:rFonts w:cs="Lucida Sans Unicode"/>
          <w:color w:val="000000"/>
          <w:szCs w:val="18"/>
        </w:rPr>
      </w:pPr>
    </w:p>
    <w:p w14:paraId="1906F482" w14:textId="77777777" w:rsidR="00140D1C" w:rsidRPr="00AC3FFE" w:rsidRDefault="2A5C46EF" w:rsidP="00140D1C">
      <w:pPr>
        <w:pBdr>
          <w:top w:val="single" w:sz="4" w:space="1" w:color="auto"/>
          <w:left w:val="single" w:sz="4" w:space="4" w:color="auto"/>
          <w:bottom w:val="single" w:sz="4" w:space="1" w:color="auto"/>
          <w:right w:val="single" w:sz="4" w:space="4" w:color="auto"/>
        </w:pBdr>
        <w:rPr>
          <w:rFonts w:cs="Lucida Sans Unicode"/>
          <w:b/>
          <w:szCs w:val="18"/>
          <w:u w:val="single"/>
        </w:rPr>
      </w:pPr>
      <w:r w:rsidRPr="00AC3FFE">
        <w:rPr>
          <w:rFonts w:eastAsia="Lucida Sans Unicode" w:cs="Lucida Sans Unicode"/>
          <w:b/>
          <w:bCs/>
          <w:u w:val="single"/>
        </w:rPr>
        <w:t xml:space="preserve">Let op! </w:t>
      </w:r>
    </w:p>
    <w:p w14:paraId="1148F4F0" w14:textId="6F833327" w:rsidR="000D3E7A" w:rsidRPr="00DB1F5D" w:rsidRDefault="2A5C46EF" w:rsidP="00140D1C">
      <w:pPr>
        <w:pBdr>
          <w:top w:val="single" w:sz="4" w:space="1" w:color="auto"/>
          <w:left w:val="single" w:sz="4" w:space="4" w:color="auto"/>
          <w:bottom w:val="single" w:sz="4" w:space="1" w:color="auto"/>
          <w:right w:val="single" w:sz="4" w:space="4" w:color="auto"/>
        </w:pBdr>
        <w:rPr>
          <w:rFonts w:cs="Lucida Sans Unicode"/>
          <w:szCs w:val="18"/>
        </w:rPr>
      </w:pPr>
      <w:r w:rsidRPr="00542C37">
        <w:t>De Aanbestedende dienst</w:t>
      </w:r>
      <w:r w:rsidRPr="0048553F">
        <w:rPr>
          <w:rFonts w:eastAsia="Lucida Sans Unicode" w:cs="Lucida Sans Unicode"/>
        </w:rPr>
        <w:t xml:space="preserve"> raadt u aan om ruim voor de deadline voor het indienen van een Inschrijving te verifiëren dat uw onderneming inderdaad juist is geregistreerd op </w:t>
      </w:r>
      <w:hyperlink r:id="rId25" w:history="1">
        <w:r w:rsidR="0023221C" w:rsidRPr="00A36BF5">
          <w:rPr>
            <w:rStyle w:val="Hyperlink"/>
            <w:rFonts w:eastAsia="Lucida Sans Unicode" w:cs="Lucida Sans Unicode"/>
          </w:rPr>
          <w:t>www.TenderNed.nl</w:t>
        </w:r>
      </w:hyperlink>
      <w:r w:rsidR="0023221C">
        <w:rPr>
          <w:rFonts w:eastAsia="Lucida Sans Unicode" w:cs="Lucida Sans Unicode"/>
        </w:rPr>
        <w:t xml:space="preserve"> </w:t>
      </w:r>
      <w:r w:rsidRPr="00DB1F5D">
        <w:rPr>
          <w:rFonts w:eastAsia="Lucida Sans Unicode" w:cs="Lucida Sans Unicode"/>
        </w:rPr>
        <w:t xml:space="preserve"> en dat er een persoon bevoegd is om namens uw organisatie een Inschrijving digitaal in te dienen. Indien dit namelijk niet het geval is dient u zich eerst te registreren als onderneming op </w:t>
      </w:r>
      <w:hyperlink r:id="rId26" w:history="1">
        <w:r w:rsidR="0023221C" w:rsidRPr="00A36BF5">
          <w:rPr>
            <w:rStyle w:val="Hyperlink"/>
            <w:rFonts w:eastAsia="Lucida Sans Unicode" w:cs="Lucida Sans Unicode"/>
          </w:rPr>
          <w:t>www.TenderNed.nl</w:t>
        </w:r>
      </w:hyperlink>
      <w:r w:rsidRPr="00DB1F5D">
        <w:rPr>
          <w:rFonts w:eastAsia="Lucida Sans Unicode" w:cs="Lucida Sans Unicode"/>
        </w:rPr>
        <w:t>, dit proces kan meerdere dagen duren.</w:t>
      </w:r>
    </w:p>
    <w:p w14:paraId="36E94A18" w14:textId="77777777" w:rsidR="00DE51A7" w:rsidRPr="00AC3FFE" w:rsidRDefault="00DE51A7" w:rsidP="009531C7">
      <w:pPr>
        <w:pStyle w:val="Kop2"/>
      </w:pPr>
      <w:bookmarkStart w:id="122" w:name="_Toc347156494"/>
      <w:bookmarkStart w:id="123" w:name="_Toc463510458"/>
      <w:bookmarkStart w:id="124" w:name="_Toc474910833"/>
      <w:r w:rsidRPr="00AC3FFE">
        <w:t>Aanbestedingsprocedure</w:t>
      </w:r>
      <w:bookmarkEnd w:id="122"/>
      <w:bookmarkEnd w:id="123"/>
      <w:bookmarkEnd w:id="124"/>
    </w:p>
    <w:p w14:paraId="2ECC4952" w14:textId="77777777" w:rsidR="00DE51A7" w:rsidRPr="00AC3FFE" w:rsidRDefault="2A5C46EF" w:rsidP="00D611D6">
      <w:pPr>
        <w:rPr>
          <w:rFonts w:cs="Arial"/>
        </w:rPr>
      </w:pPr>
      <w:r w:rsidRPr="00AC3FFE">
        <w:rPr>
          <w:rFonts w:eastAsia="Arial" w:cs="Arial"/>
        </w:rPr>
        <w:t>Met het uitbrengen van een Inschrijving conformeert u zich onvoorwaardelijk aan onderstaande eisen:</w:t>
      </w:r>
    </w:p>
    <w:p w14:paraId="6E259704" w14:textId="77777777" w:rsidR="009A14F5" w:rsidRPr="00542C37" w:rsidRDefault="2A5C46EF" w:rsidP="00D611D6">
      <w:pPr>
        <w:pStyle w:val="Lijstalinea"/>
        <w:numPr>
          <w:ilvl w:val="0"/>
          <w:numId w:val="19"/>
        </w:numPr>
        <w:rPr>
          <w:rFonts w:eastAsia="Arial" w:cs="Arial"/>
        </w:rPr>
      </w:pPr>
      <w:r w:rsidRPr="00542C37">
        <w:rPr>
          <w:rFonts w:eastAsia="Arial" w:cs="Arial"/>
        </w:rPr>
        <w:t>Uw Inschrijving is in de Nederlandse taal gesteld;</w:t>
      </w:r>
    </w:p>
    <w:p w14:paraId="331F788E" w14:textId="77777777" w:rsidR="00DE51A7" w:rsidRPr="00DD75C0" w:rsidRDefault="2A5C46EF" w:rsidP="00D611D6">
      <w:pPr>
        <w:pStyle w:val="Lijstalinea"/>
        <w:numPr>
          <w:ilvl w:val="0"/>
          <w:numId w:val="19"/>
        </w:numPr>
        <w:rPr>
          <w:rFonts w:eastAsia="Arial" w:cs="Arial"/>
        </w:rPr>
      </w:pPr>
      <w:r w:rsidRPr="0048553F">
        <w:rPr>
          <w:rFonts w:eastAsia="Arial" w:cs="Arial"/>
        </w:rPr>
        <w:t>De gehanteerde tarieven zijn in euro's, exclusief btw. In uw Inschrijving vermeldt u de van toepassing zijnde btw-ta</w:t>
      </w:r>
      <w:r w:rsidRPr="00DD75C0">
        <w:rPr>
          <w:rFonts w:eastAsia="Arial" w:cs="Arial"/>
        </w:rPr>
        <w:t>rieven;</w:t>
      </w:r>
    </w:p>
    <w:p w14:paraId="59609C0D" w14:textId="77777777" w:rsidR="00DE51A7" w:rsidRPr="00A76E79" w:rsidRDefault="2A5C46EF" w:rsidP="00D611D6">
      <w:pPr>
        <w:pStyle w:val="Lijstalinea"/>
        <w:numPr>
          <w:ilvl w:val="0"/>
          <w:numId w:val="19"/>
        </w:numPr>
        <w:rPr>
          <w:rFonts w:eastAsia="Arial" w:cs="Arial"/>
        </w:rPr>
      </w:pPr>
      <w:r w:rsidRPr="00A76E79">
        <w:rPr>
          <w:rFonts w:eastAsia="Arial" w:cs="Arial"/>
        </w:rPr>
        <w:t xml:space="preserve">Dit </w:t>
      </w:r>
      <w:r w:rsidRPr="00A76E79">
        <w:t>Beschrijvend document</w:t>
      </w:r>
      <w:r w:rsidRPr="00A76E79">
        <w:rPr>
          <w:rFonts w:eastAsia="Arial" w:cs="Arial"/>
        </w:rPr>
        <w:t xml:space="preserve"> is geen opdracht en kan ook niet als zodanig worden uitgelegd;</w:t>
      </w:r>
    </w:p>
    <w:p w14:paraId="6A4F8EF7" w14:textId="77777777" w:rsidR="00DE51A7" w:rsidRPr="00A76E79" w:rsidRDefault="2A5C46EF" w:rsidP="00D611D6">
      <w:pPr>
        <w:pStyle w:val="Lijstalinea"/>
        <w:numPr>
          <w:ilvl w:val="0"/>
          <w:numId w:val="19"/>
        </w:numPr>
        <w:rPr>
          <w:rFonts w:eastAsia="Arial" w:cs="Arial"/>
        </w:rPr>
      </w:pPr>
      <w:r w:rsidRPr="00A76E79">
        <w:rPr>
          <w:rFonts w:eastAsia="Arial" w:cs="Arial"/>
        </w:rPr>
        <w:t xml:space="preserve">Aan uw Inschrijving zijn voor </w:t>
      </w:r>
      <w:r w:rsidRPr="00A76E79">
        <w:t>de Aanbestedende dienst</w:t>
      </w:r>
      <w:r w:rsidRPr="00A76E79">
        <w:rPr>
          <w:rFonts w:eastAsia="Arial" w:cs="Arial"/>
        </w:rPr>
        <w:t xml:space="preserve"> geen kosten verbonden. In de precontractuele fase draagt u uw eigen kosten. Zolang er geen overeenstemming is bereikt en een schriftelijke, door beide partijen ondertekende overeenkomst tot stand is gekomen, is er geen sprake van enige gebondenheid van </w:t>
      </w:r>
      <w:r w:rsidRPr="00A76E79">
        <w:t>de Aanbestedende dienst</w:t>
      </w:r>
      <w:r w:rsidRPr="00A76E79">
        <w:rPr>
          <w:rFonts w:eastAsia="Arial" w:cs="Arial"/>
        </w:rPr>
        <w:t xml:space="preserve"> en is er geen enkele verplichting tot vergoeding van welke schade of kosten dan ook; </w:t>
      </w:r>
    </w:p>
    <w:p w14:paraId="092C7752" w14:textId="77777777" w:rsidR="00650B63" w:rsidRPr="00A76E79" w:rsidRDefault="2A5C46EF" w:rsidP="00D611D6">
      <w:pPr>
        <w:pStyle w:val="Lijstalinea"/>
        <w:numPr>
          <w:ilvl w:val="0"/>
          <w:numId w:val="19"/>
        </w:numPr>
        <w:rPr>
          <w:rFonts w:eastAsia="Arial" w:cs="Arial"/>
        </w:rPr>
      </w:pPr>
      <w:r w:rsidRPr="00A76E79">
        <w:t>De Aanbestedende dienst</w:t>
      </w:r>
      <w:r w:rsidRPr="00A76E79">
        <w:rPr>
          <w:rFonts w:eastAsia="Arial" w:cs="Arial"/>
        </w:rPr>
        <w:t xml:space="preserve"> behoudt zich het recht voor om, zonder opgaaf van redenen, het aanbestedingstraject tijdelijk geheel of gedeeltelijk, of definitief te stoppen, bijvoorbeeld in geval van:</w:t>
      </w:r>
    </w:p>
    <w:p w14:paraId="09EA3340" w14:textId="77777777" w:rsidR="00650B63" w:rsidRPr="00A76E79" w:rsidRDefault="2A5C46EF" w:rsidP="00D611D6">
      <w:pPr>
        <w:pStyle w:val="Lijstalinea"/>
        <w:numPr>
          <w:ilvl w:val="0"/>
          <w:numId w:val="11"/>
        </w:numPr>
        <w:rPr>
          <w:rFonts w:eastAsia="Arial" w:cs="Arial"/>
        </w:rPr>
      </w:pPr>
      <w:r w:rsidRPr="00A76E79">
        <w:rPr>
          <w:rFonts w:eastAsia="Arial" w:cs="Arial"/>
        </w:rPr>
        <w:t>Het niet beschikbaar hebben van voldoende financiële middelen;</w:t>
      </w:r>
    </w:p>
    <w:p w14:paraId="78BCC309" w14:textId="77777777" w:rsidR="00650B63" w:rsidRPr="00A76E79" w:rsidRDefault="2A5C46EF" w:rsidP="00D611D6">
      <w:pPr>
        <w:pStyle w:val="Lijstalinea"/>
        <w:numPr>
          <w:ilvl w:val="0"/>
          <w:numId w:val="11"/>
        </w:numPr>
        <w:rPr>
          <w:rFonts w:eastAsia="Arial" w:cs="Arial"/>
        </w:rPr>
      </w:pPr>
      <w:r w:rsidRPr="00A76E79">
        <w:rPr>
          <w:rFonts w:eastAsia="Arial" w:cs="Arial"/>
        </w:rPr>
        <w:t>Het ontbreken van (formeel) positieve besluitvorming aangaande (het voornemen tot) gunning;</w:t>
      </w:r>
    </w:p>
    <w:p w14:paraId="7C933796" w14:textId="77777777" w:rsidR="00650B63" w:rsidRPr="00A76E79" w:rsidRDefault="2A5C46EF" w:rsidP="00D611D6">
      <w:pPr>
        <w:pStyle w:val="Lijstalinea"/>
        <w:numPr>
          <w:ilvl w:val="0"/>
          <w:numId w:val="11"/>
        </w:numPr>
        <w:rPr>
          <w:rFonts w:eastAsia="Arial" w:cs="Arial"/>
        </w:rPr>
      </w:pPr>
      <w:r w:rsidRPr="00A76E79">
        <w:rPr>
          <w:rFonts w:eastAsia="Arial" w:cs="Arial"/>
        </w:rPr>
        <w:t>Gewijzigde regelgeving, op nationaal en/of Europees niveau, of zodanig overheidsbeleid dat de inhoud van de opdracht aangepast dient te worden;</w:t>
      </w:r>
    </w:p>
    <w:p w14:paraId="36C8777E" w14:textId="77777777" w:rsidR="00650B63" w:rsidRPr="00A76E79" w:rsidRDefault="2A5C46EF" w:rsidP="00D611D6">
      <w:pPr>
        <w:pStyle w:val="Lijstalinea"/>
        <w:numPr>
          <w:ilvl w:val="0"/>
          <w:numId w:val="11"/>
        </w:numPr>
        <w:rPr>
          <w:rFonts w:eastAsia="Arial" w:cs="Arial"/>
        </w:rPr>
      </w:pPr>
      <w:r w:rsidRPr="00A76E79">
        <w:rPr>
          <w:rFonts w:eastAsia="Arial" w:cs="Arial"/>
        </w:rPr>
        <w:t xml:space="preserve">Het, naar het oordeel van </w:t>
      </w:r>
      <w:r w:rsidRPr="00A76E79">
        <w:t>de Aanbestedende dienst</w:t>
      </w:r>
      <w:r w:rsidRPr="00A76E79">
        <w:rPr>
          <w:rFonts w:eastAsia="Arial" w:cs="Arial"/>
        </w:rPr>
        <w:t>, ontbreken van een passende Inschrijving.</w:t>
      </w:r>
    </w:p>
    <w:p w14:paraId="78882CE0" w14:textId="77777777" w:rsidR="00650B63" w:rsidRPr="00A76E79" w:rsidRDefault="2A5C46EF" w:rsidP="00D611D6">
      <w:pPr>
        <w:pStyle w:val="Lijstalinea"/>
        <w:rPr>
          <w:rFonts w:cs="Arial"/>
        </w:rPr>
      </w:pPr>
      <w:r w:rsidRPr="00A76E79">
        <w:rPr>
          <w:rFonts w:eastAsia="Arial" w:cs="Arial"/>
        </w:rPr>
        <w:t xml:space="preserve">Voor dit voortgangsrisico van het aanbestedingstraject kan </w:t>
      </w:r>
      <w:r w:rsidRPr="00A76E79">
        <w:t>de Aanbestedende dienst</w:t>
      </w:r>
      <w:r w:rsidRPr="00A76E79">
        <w:rPr>
          <w:rFonts w:eastAsia="Arial" w:cs="Arial"/>
        </w:rPr>
        <w:t xml:space="preserve"> – zolang de opdracht formeel nog niet is gegund – niet aansprakelijk worden gesteld. Inschrijvers kunnen op geen enkele wijze hieraan rechten ontlenen, noch is </w:t>
      </w:r>
      <w:r w:rsidRPr="00A76E79">
        <w:t>de Aanbestedende dienst</w:t>
      </w:r>
      <w:r w:rsidRPr="00A76E79">
        <w:rPr>
          <w:rFonts w:eastAsia="Arial" w:cs="Arial"/>
        </w:rPr>
        <w:t xml:space="preserve"> op welke wijze dan ook jegens Inschrijvers schadeplichtig. U bent zich hiervan bewust en aanvaardt het feit dat u geheel voor eigen rekening en risico meedoet aan deze aanbesteding.</w:t>
      </w:r>
    </w:p>
    <w:p w14:paraId="1B2E86D6" w14:textId="77777777" w:rsidR="00DE51A7" w:rsidRPr="00A76E79" w:rsidRDefault="2A5C46EF" w:rsidP="00D611D6">
      <w:pPr>
        <w:pStyle w:val="Lijstalinea"/>
        <w:numPr>
          <w:ilvl w:val="0"/>
          <w:numId w:val="20"/>
        </w:numPr>
        <w:rPr>
          <w:rFonts w:eastAsia="Arial" w:cs="Arial"/>
        </w:rPr>
      </w:pPr>
      <w:r w:rsidRPr="00A76E79">
        <w:rPr>
          <w:rFonts w:eastAsia="Arial" w:cs="Arial"/>
        </w:rPr>
        <w:t xml:space="preserve">U gaat ermee akkoord dat </w:t>
      </w:r>
      <w:r w:rsidRPr="00A76E79">
        <w:t>de Aanbestedende dienst</w:t>
      </w:r>
      <w:r w:rsidRPr="00A76E79">
        <w:rPr>
          <w:rFonts w:eastAsia="Arial" w:cs="Arial"/>
        </w:rPr>
        <w:t xml:space="preserve"> zich het recht voorbehoudt om u in een later stadium alsnog te verzoeken om officiële bewijsstukken te overleggen. Indien deze bewijsstukken niet overeenkomen met hetgeen u heeft verklaard, dan wordt u uitgesloten van gunning, zonder recht op vergoeding van welke kosten dan ook;</w:t>
      </w:r>
    </w:p>
    <w:p w14:paraId="62F78426" w14:textId="77777777" w:rsidR="00DE51A7" w:rsidRPr="00A76E79" w:rsidRDefault="2A5C46EF" w:rsidP="00D611D6">
      <w:pPr>
        <w:pStyle w:val="Lijstalinea"/>
        <w:numPr>
          <w:ilvl w:val="0"/>
          <w:numId w:val="20"/>
        </w:numPr>
        <w:rPr>
          <w:rFonts w:eastAsia="Arial" w:cs="Arial"/>
        </w:rPr>
      </w:pPr>
      <w:r w:rsidRPr="00A76E79">
        <w:rPr>
          <w:rFonts w:eastAsia="Arial" w:cs="Arial"/>
        </w:rPr>
        <w:lastRenderedPageBreak/>
        <w:t xml:space="preserve">U bent bekend en gaat akkoord met de door </w:t>
      </w:r>
      <w:r w:rsidRPr="00A76E79">
        <w:t>de Aanbestedende dienst</w:t>
      </w:r>
      <w:r w:rsidRPr="00A76E79">
        <w:rPr>
          <w:rFonts w:eastAsia="Arial" w:cs="Arial"/>
        </w:rPr>
        <w:t xml:space="preserve"> gehanteerde beoordelingsprocedure;</w:t>
      </w:r>
    </w:p>
    <w:p w14:paraId="4C959FCA" w14:textId="77777777" w:rsidR="00DE51A7" w:rsidRPr="00A76E79" w:rsidRDefault="2A5C46EF" w:rsidP="00D611D6">
      <w:pPr>
        <w:pStyle w:val="Lijstalinea"/>
        <w:numPr>
          <w:ilvl w:val="0"/>
          <w:numId w:val="20"/>
        </w:numPr>
        <w:rPr>
          <w:rFonts w:eastAsia="Arial" w:cs="Arial"/>
        </w:rPr>
      </w:pPr>
      <w:r w:rsidRPr="00A76E79">
        <w:rPr>
          <w:rFonts w:eastAsia="Arial" w:cs="Arial"/>
        </w:rPr>
        <w:t xml:space="preserve">Alle door Inschrijver overlegde gegevens zijn naar waarheid ingevuld en kunnen door u gestand worden gedaan. </w:t>
      </w:r>
      <w:r w:rsidRPr="00A76E79">
        <w:t>De Aanbestedende dienst</w:t>
      </w:r>
      <w:r w:rsidRPr="00A76E79">
        <w:rPr>
          <w:rFonts w:eastAsia="Arial" w:cs="Arial"/>
        </w:rPr>
        <w:t xml:space="preserve"> behoudt zich het recht op schadevergoeding voor in geval van onjuiste en/of onvolledige informatie en/of het niet kunnen nakomen van hetgeen door een Inschrijver is aangeboden.</w:t>
      </w:r>
    </w:p>
    <w:p w14:paraId="231FD722" w14:textId="77777777" w:rsidR="00650B63" w:rsidRPr="00A76E79" w:rsidRDefault="00650B63" w:rsidP="00D611D6">
      <w:pPr>
        <w:rPr>
          <w:rFonts w:cs="Arial"/>
        </w:rPr>
      </w:pPr>
    </w:p>
    <w:p w14:paraId="178D0986" w14:textId="58C02859" w:rsidR="003C209A" w:rsidRPr="00A76E79" w:rsidRDefault="003C209A" w:rsidP="009531C7">
      <w:pPr>
        <w:pStyle w:val="Kop1"/>
      </w:pPr>
      <w:bookmarkStart w:id="125" w:name="_Toc463510459"/>
      <w:bookmarkStart w:id="126" w:name="_Toc474910834"/>
      <w:bookmarkEnd w:id="121"/>
      <w:r w:rsidRPr="00A76E79">
        <w:lastRenderedPageBreak/>
        <w:t>Beschrijving beoordelingsprocedure</w:t>
      </w:r>
      <w:bookmarkEnd w:id="88"/>
      <w:bookmarkEnd w:id="89"/>
      <w:bookmarkEnd w:id="90"/>
      <w:bookmarkEnd w:id="91"/>
      <w:bookmarkEnd w:id="125"/>
      <w:bookmarkEnd w:id="126"/>
    </w:p>
    <w:p w14:paraId="18B308D0" w14:textId="77777777" w:rsidR="00BC47E7" w:rsidRPr="00A76E79" w:rsidRDefault="00BC47E7" w:rsidP="009531C7">
      <w:pPr>
        <w:pStyle w:val="Kop2"/>
      </w:pPr>
      <w:bookmarkStart w:id="127" w:name="_Toc197228377"/>
      <w:bookmarkStart w:id="128" w:name="_Toc337193279"/>
      <w:bookmarkStart w:id="129" w:name="_Toc169510000"/>
      <w:bookmarkStart w:id="130" w:name="_Toc169510108"/>
      <w:bookmarkStart w:id="131" w:name="_Toc191442194"/>
      <w:bookmarkStart w:id="132" w:name="_Toc463510460"/>
      <w:bookmarkStart w:id="133" w:name="_Toc474910835"/>
      <w:r w:rsidRPr="00A76E79">
        <w:t>Beoordelingsprocedure</w:t>
      </w:r>
      <w:bookmarkStart w:id="134" w:name="_Toc169510001"/>
      <w:bookmarkStart w:id="135" w:name="_Toc169510109"/>
      <w:bookmarkEnd w:id="127"/>
      <w:bookmarkEnd w:id="128"/>
      <w:bookmarkEnd w:id="129"/>
      <w:bookmarkEnd w:id="130"/>
      <w:bookmarkEnd w:id="131"/>
      <w:bookmarkEnd w:id="132"/>
      <w:bookmarkEnd w:id="133"/>
    </w:p>
    <w:p w14:paraId="2765D0B5" w14:textId="77777777" w:rsidR="00BC47E7" w:rsidRPr="00A76E79" w:rsidRDefault="2A5C46EF" w:rsidP="009531C7">
      <w:pPr>
        <w:pStyle w:val="Kop3"/>
        <w:numPr>
          <w:ilvl w:val="2"/>
          <w:numId w:val="34"/>
        </w:numPr>
      </w:pPr>
      <w:bookmarkStart w:id="136" w:name="_Toc468197366"/>
      <w:bookmarkStart w:id="137" w:name="_Toc474910836"/>
      <w:r w:rsidRPr="00A76E79">
        <w:t>Fase 1: uitsluitingsgronden en geschiktheidseisen</w:t>
      </w:r>
      <w:bookmarkEnd w:id="136"/>
      <w:bookmarkEnd w:id="137"/>
    </w:p>
    <w:p w14:paraId="08046BA0" w14:textId="77777777" w:rsidR="00EC6EFC" w:rsidRPr="00A76E79" w:rsidRDefault="2A5C46EF" w:rsidP="00C26090">
      <w:r w:rsidRPr="00A76E79">
        <w:t>Aan de hand van de door de Inschrijver ingediende informatie en ondertekende Uniform Europees Aanbestedingsdocument wordt zijn Inschrijving op volledigheid getoetst. Ook wordt getoetst of de Inschrijvers onvoorwaardelijk aan alle geschiktheidseisen, welke zijn opgenomen in de vragenlijsten, voldoen. Elke Inschrijving die niet voldoet, wordt uitgesloten van verdere deelname.</w:t>
      </w:r>
    </w:p>
    <w:p w14:paraId="2CA1919F" w14:textId="77777777" w:rsidR="00C26090" w:rsidRPr="00A76E79" w:rsidRDefault="00C26090" w:rsidP="00C26090"/>
    <w:p w14:paraId="4D5C58F4" w14:textId="77777777" w:rsidR="00EC6EFC" w:rsidRPr="00A76E79" w:rsidRDefault="2A5C46EF" w:rsidP="00C26090">
      <w:r w:rsidRPr="00A76E79">
        <w:t>In het kader van het verminderen van de administratieve lasten voor Inschrijvers bij aanbestedingen, hoeven niet alle (officiële) bewijsstukken direct in de Inschrijving overlegd te worden. De Aanbestedende dienst behoudt zich evenwel het recht voor om de (officiële) bewijsstukken bij de Inschrijver op te vragen. Inschrijver dient deze bewijsstukken op 1e aanvraag van de Aanbestedende dienst binnen 10 werkdagen te verstrekken.</w:t>
      </w:r>
    </w:p>
    <w:p w14:paraId="63144831" w14:textId="77777777" w:rsidR="00BC47E7" w:rsidRPr="00A76E79" w:rsidRDefault="2A5C46EF" w:rsidP="009531C7">
      <w:pPr>
        <w:pStyle w:val="Kop3"/>
        <w:numPr>
          <w:ilvl w:val="2"/>
          <w:numId w:val="34"/>
        </w:numPr>
      </w:pPr>
      <w:bookmarkStart w:id="138" w:name="_Toc468197367"/>
      <w:bookmarkStart w:id="139" w:name="_Toc474910837"/>
      <w:r w:rsidRPr="00A76E79">
        <w:t>Fase 2: controleren of onvoorwaardelijk aan de gestelde eisen is voldaan</w:t>
      </w:r>
      <w:bookmarkEnd w:id="138"/>
      <w:bookmarkEnd w:id="139"/>
    </w:p>
    <w:p w14:paraId="1C226C39" w14:textId="77777777" w:rsidR="00BC47E7" w:rsidRPr="00A76E79" w:rsidRDefault="2A5C46EF" w:rsidP="00B15124">
      <w:pPr>
        <w:rPr>
          <w:rFonts w:cstheme="minorHAnsi"/>
          <w:szCs w:val="18"/>
          <w:lang w:eastAsia="en-US"/>
        </w:rPr>
      </w:pPr>
      <w:r w:rsidRPr="00A76E79">
        <w:rPr>
          <w:rFonts w:eastAsiaTheme="minorBidi" w:cstheme="minorBidi"/>
          <w:lang w:eastAsia="en-US"/>
        </w:rPr>
        <w:t>In deze fase wordt aan de hand van de door de Inschrijvers ingevulde vragenlijst(en) beoordeeld of de Inschrijvers onvoorwaardelijk aan alle eisen voldoen. Alleen Inschrijvers die onvoorwaardelijk akkoord gaan met de eisen voldoen. Daar waar in de eis om een verwijzing gevraagd wordt, moet deze verwijzing worden gegeven.</w:t>
      </w:r>
    </w:p>
    <w:p w14:paraId="6F9E9A2D" w14:textId="77777777" w:rsidR="002B0DE1" w:rsidRPr="00A76E79" w:rsidRDefault="002B0DE1" w:rsidP="00B15124">
      <w:pPr>
        <w:rPr>
          <w:rFonts w:cstheme="minorHAnsi"/>
          <w:szCs w:val="18"/>
          <w:lang w:eastAsia="en-US"/>
        </w:rPr>
      </w:pPr>
    </w:p>
    <w:p w14:paraId="328D9786" w14:textId="77777777" w:rsidR="00BC47E7" w:rsidRPr="00A76E79" w:rsidRDefault="2A5C46EF" w:rsidP="00C26090">
      <w:pPr>
        <w:rPr>
          <w:u w:val="single"/>
        </w:rPr>
      </w:pPr>
      <w:r w:rsidRPr="00A76E79">
        <w:rPr>
          <w:u w:val="single"/>
        </w:rPr>
        <w:t>Inschrijvers die niet onvoorwaardelijk aan álle eisen voldoen, worden uitgesloten van verdere deelname.</w:t>
      </w:r>
    </w:p>
    <w:p w14:paraId="3CC3FCF8" w14:textId="77777777" w:rsidR="005D7AF4" w:rsidRPr="00A76E79" w:rsidRDefault="003E4BF9" w:rsidP="009531C7">
      <w:pPr>
        <w:pStyle w:val="Kop3"/>
        <w:numPr>
          <w:ilvl w:val="2"/>
          <w:numId w:val="34"/>
        </w:numPr>
      </w:pPr>
      <w:bookmarkStart w:id="140" w:name="_Toc381347521"/>
      <w:bookmarkStart w:id="141" w:name="_Toc468197368"/>
      <w:bookmarkStart w:id="142" w:name="_Toc474910838"/>
      <w:r w:rsidRPr="00A76E79">
        <w:t xml:space="preserve">Fase 3: </w:t>
      </w:r>
      <w:r w:rsidR="005D7AF4" w:rsidRPr="00A76E79">
        <w:t xml:space="preserve">Beoordeling </w:t>
      </w:r>
      <w:bookmarkEnd w:id="140"/>
      <w:r w:rsidR="005D7AF4" w:rsidRPr="00A76E79">
        <w:t>gunningscriteria</w:t>
      </w:r>
      <w:bookmarkEnd w:id="141"/>
      <w:bookmarkEnd w:id="142"/>
    </w:p>
    <w:p w14:paraId="559D7FC5" w14:textId="77777777" w:rsidR="005D7AF4" w:rsidRPr="00A76E79" w:rsidRDefault="2A5C46EF" w:rsidP="00993875">
      <w:r w:rsidRPr="00A76E79">
        <w:rPr>
          <w:rFonts w:eastAsia="Lucida Sans Unicode" w:cs="Lucida Sans Unicode"/>
        </w:rPr>
        <w:t>Van de inschrijvers die de eerste fase goed doorgekomen zijn worden de antwoorden op de geformuleerde gunningscriteria beoordeeld.</w:t>
      </w:r>
    </w:p>
    <w:p w14:paraId="163B8029" w14:textId="77777777" w:rsidR="005D7AF4" w:rsidRPr="00A76E79" w:rsidRDefault="005D7AF4" w:rsidP="00993875"/>
    <w:p w14:paraId="3BFEA18D" w14:textId="39AAA530" w:rsidR="00CD7889" w:rsidRPr="00A76E79" w:rsidRDefault="231D2AFA" w:rsidP="00F25D7D">
      <w:r w:rsidRPr="00A76E79">
        <w:rPr>
          <w:rFonts w:eastAsia="Lucida Sans Unicode" w:cs="Lucida Sans Unicode"/>
        </w:rPr>
        <w:t xml:space="preserve">De opdracht wordt gegund aan de inschrijver met de Beste PKV. Het bepalen van de Beste PKV gebeurt volgens de uitgangspunten van Gunnen Op Waarde (GOW). GOW houdt in dat de inschrijfprijs van Inschrijver wordt verhoogd of verlaagd met een fictieve meer-/minderwaarde voor kwaliteit. Zie "beoordeling kwaliteitsaspecten" voor hoe deze meerwaarde wordt toegekend. De kwaliteitsaspecten staan beschreven in hoofdstuk 7, Lijst van Wensen. Deze wensen kennen ieder een maximaal fictief bedrag wat de waardering van de betreffende wens weergeeft. Het vinden van de laagste fictieve inschrijfsom: die aanbieding die de beste combinatie maakt tussen inschrijfprijs en meerwaarde op kwaliteit, staat hierin centraal. </w:t>
      </w:r>
      <w:r w:rsidR="00CD7889" w:rsidRPr="00A76E79">
        <w:br w:type="page"/>
      </w:r>
    </w:p>
    <w:p w14:paraId="32886089" w14:textId="77777777" w:rsidR="003A1D59" w:rsidRDefault="2A5C46EF" w:rsidP="00993875">
      <w:r w:rsidRPr="00A76E79">
        <w:lastRenderedPageBreak/>
        <w:t xml:space="preserve">Hieronder volgt een </w:t>
      </w:r>
      <w:r w:rsidRPr="00A76E79">
        <w:rPr>
          <w:b/>
          <w:bCs/>
        </w:rPr>
        <w:t>rekenvoorbeeld</w:t>
      </w:r>
      <w:r w:rsidRPr="00A76E79">
        <w:t xml:space="preserve"> van de GOW-methode.</w:t>
      </w:r>
    </w:p>
    <w:p w14:paraId="01D5A773" w14:textId="77777777" w:rsidR="0060771E" w:rsidRPr="00A76E79" w:rsidRDefault="0060771E" w:rsidP="00993875"/>
    <w:tbl>
      <w:tblPr>
        <w:tblStyle w:val="Rastertabel4-Accent11"/>
        <w:tblW w:w="9493" w:type="dxa"/>
        <w:tblLook w:val="06E0" w:firstRow="1" w:lastRow="1" w:firstColumn="1" w:lastColumn="0" w:noHBand="1" w:noVBand="1"/>
      </w:tblPr>
      <w:tblGrid>
        <w:gridCol w:w="1838"/>
        <w:gridCol w:w="1276"/>
        <w:gridCol w:w="1701"/>
        <w:gridCol w:w="1559"/>
        <w:gridCol w:w="1559"/>
        <w:gridCol w:w="1560"/>
      </w:tblGrid>
      <w:tr w:rsidR="003A1D59" w:rsidRPr="00A76E79" w14:paraId="22F4DCDE" w14:textId="77777777" w:rsidTr="00D0689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4EC3818" w14:textId="77777777" w:rsidR="003A1D59" w:rsidRPr="00A76E79" w:rsidRDefault="003A1D59" w:rsidP="00993875">
            <w:pPr>
              <w:rPr>
                <w:i/>
              </w:rPr>
            </w:pPr>
          </w:p>
        </w:tc>
        <w:tc>
          <w:tcPr>
            <w:tcW w:w="1276" w:type="dxa"/>
          </w:tcPr>
          <w:p w14:paraId="6530BFC4" w14:textId="45AE5A45" w:rsidR="003A1D59" w:rsidRPr="00A76E79" w:rsidRDefault="00EB0AD0" w:rsidP="003A1D59">
            <w:pPr>
              <w:cnfStyle w:val="100000000000" w:firstRow="1" w:lastRow="0" w:firstColumn="0" w:lastColumn="0" w:oddVBand="0" w:evenVBand="0" w:oddHBand="0" w:evenHBand="0" w:firstRowFirstColumn="0" w:firstRowLastColumn="0" w:lastRowFirstColumn="0" w:lastRowLastColumn="0"/>
              <w:rPr>
                <w:i/>
              </w:rPr>
            </w:pPr>
            <w:r>
              <w:rPr>
                <w:i/>
                <w:iCs/>
              </w:rPr>
              <w:t>Max te be</w:t>
            </w:r>
            <w:r w:rsidR="1071919D" w:rsidRPr="00A76E79">
              <w:rPr>
                <w:i/>
                <w:iCs/>
              </w:rPr>
              <w:t>halen fictieve korting</w:t>
            </w:r>
          </w:p>
        </w:tc>
        <w:tc>
          <w:tcPr>
            <w:tcW w:w="1701" w:type="dxa"/>
          </w:tcPr>
          <w:p w14:paraId="1A39B43F" w14:textId="77777777" w:rsidR="003A1D59" w:rsidRPr="00A76E79" w:rsidRDefault="2A5C46EF" w:rsidP="00993875">
            <w:pPr>
              <w:cnfStyle w:val="100000000000" w:firstRow="1" w:lastRow="0" w:firstColumn="0" w:lastColumn="0" w:oddVBand="0" w:evenVBand="0" w:oddHBand="0" w:evenHBand="0" w:firstRowFirstColumn="0" w:firstRowLastColumn="0" w:lastRowFirstColumn="0" w:lastRowLastColumn="0"/>
              <w:rPr>
                <w:i/>
              </w:rPr>
            </w:pPr>
            <w:r w:rsidRPr="00A76E79">
              <w:rPr>
                <w:i/>
                <w:iCs/>
              </w:rPr>
              <w:t>Leverancier A</w:t>
            </w:r>
          </w:p>
        </w:tc>
        <w:tc>
          <w:tcPr>
            <w:tcW w:w="1559" w:type="dxa"/>
          </w:tcPr>
          <w:p w14:paraId="32C499E6" w14:textId="77777777" w:rsidR="003A1D59" w:rsidRPr="00A76E79" w:rsidRDefault="2A5C46EF" w:rsidP="00993875">
            <w:pPr>
              <w:cnfStyle w:val="100000000000" w:firstRow="1" w:lastRow="0" w:firstColumn="0" w:lastColumn="0" w:oddVBand="0" w:evenVBand="0" w:oddHBand="0" w:evenHBand="0" w:firstRowFirstColumn="0" w:firstRowLastColumn="0" w:lastRowFirstColumn="0" w:lastRowLastColumn="0"/>
              <w:rPr>
                <w:i/>
              </w:rPr>
            </w:pPr>
            <w:r w:rsidRPr="00A76E79">
              <w:rPr>
                <w:i/>
                <w:iCs/>
              </w:rPr>
              <w:t>Leverancier B</w:t>
            </w:r>
          </w:p>
        </w:tc>
        <w:tc>
          <w:tcPr>
            <w:tcW w:w="1559" w:type="dxa"/>
          </w:tcPr>
          <w:p w14:paraId="3B50CB32" w14:textId="77777777" w:rsidR="003A1D59" w:rsidRPr="00A76E79" w:rsidRDefault="2A5C46EF" w:rsidP="00993875">
            <w:pPr>
              <w:cnfStyle w:val="100000000000" w:firstRow="1" w:lastRow="0" w:firstColumn="0" w:lastColumn="0" w:oddVBand="0" w:evenVBand="0" w:oddHBand="0" w:evenHBand="0" w:firstRowFirstColumn="0" w:firstRowLastColumn="0" w:lastRowFirstColumn="0" w:lastRowLastColumn="0"/>
              <w:rPr>
                <w:i/>
              </w:rPr>
            </w:pPr>
            <w:r w:rsidRPr="00A76E79">
              <w:rPr>
                <w:i/>
                <w:iCs/>
              </w:rPr>
              <w:t>Leverancier C</w:t>
            </w:r>
          </w:p>
        </w:tc>
        <w:tc>
          <w:tcPr>
            <w:tcW w:w="1560" w:type="dxa"/>
          </w:tcPr>
          <w:p w14:paraId="2590114F" w14:textId="77777777" w:rsidR="003A1D59" w:rsidRPr="00A76E79" w:rsidRDefault="2A5C46EF" w:rsidP="00993875">
            <w:pPr>
              <w:cnfStyle w:val="100000000000" w:firstRow="1" w:lastRow="0" w:firstColumn="0" w:lastColumn="0" w:oddVBand="0" w:evenVBand="0" w:oddHBand="0" w:evenHBand="0" w:firstRowFirstColumn="0" w:firstRowLastColumn="0" w:lastRowFirstColumn="0" w:lastRowLastColumn="0"/>
              <w:rPr>
                <w:i/>
              </w:rPr>
            </w:pPr>
            <w:r w:rsidRPr="00A76E79">
              <w:rPr>
                <w:i/>
                <w:iCs/>
              </w:rPr>
              <w:t>Leverancier D</w:t>
            </w:r>
          </w:p>
        </w:tc>
      </w:tr>
      <w:tr w:rsidR="003A1D59" w:rsidRPr="00A76E79" w14:paraId="03D6DB6C" w14:textId="77777777" w:rsidTr="00D06899">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26C9E9F8" w14:textId="77777777" w:rsidR="003A1D59" w:rsidRPr="00A76E79" w:rsidRDefault="2A5C46EF" w:rsidP="003A1D59">
            <w:pPr>
              <w:rPr>
                <w:i/>
              </w:rPr>
            </w:pPr>
            <w:r w:rsidRPr="00A76E79">
              <w:rPr>
                <w:i/>
                <w:iCs/>
              </w:rPr>
              <w:t>Prijs</w:t>
            </w:r>
          </w:p>
        </w:tc>
        <w:tc>
          <w:tcPr>
            <w:tcW w:w="1276" w:type="dxa"/>
            <w:shd w:val="clear" w:color="auto" w:fill="C6D9F1" w:themeFill="text2" w:themeFillTint="33"/>
          </w:tcPr>
          <w:p w14:paraId="2B21A736"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701" w:type="dxa"/>
            <w:shd w:val="clear" w:color="auto" w:fill="C6D9F1" w:themeFill="text2" w:themeFillTint="33"/>
          </w:tcPr>
          <w:p w14:paraId="45188D78"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59" w:type="dxa"/>
            <w:shd w:val="clear" w:color="auto" w:fill="C6D9F1" w:themeFill="text2" w:themeFillTint="33"/>
          </w:tcPr>
          <w:p w14:paraId="59F8200A"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59" w:type="dxa"/>
            <w:shd w:val="clear" w:color="auto" w:fill="C6D9F1" w:themeFill="text2" w:themeFillTint="33"/>
          </w:tcPr>
          <w:p w14:paraId="1EF20B9B"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60" w:type="dxa"/>
            <w:shd w:val="clear" w:color="auto" w:fill="C6D9F1" w:themeFill="text2" w:themeFillTint="33"/>
          </w:tcPr>
          <w:p w14:paraId="46B40955"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r>
      <w:tr w:rsidR="003A1D59" w:rsidRPr="00A76E79" w14:paraId="0E65B1B4" w14:textId="77777777" w:rsidTr="00D06899">
        <w:tc>
          <w:tcPr>
            <w:cnfStyle w:val="001000000000" w:firstRow="0" w:lastRow="0" w:firstColumn="1" w:lastColumn="0" w:oddVBand="0" w:evenVBand="0" w:oddHBand="0" w:evenHBand="0" w:firstRowFirstColumn="0" w:firstRowLastColumn="0" w:lastRowFirstColumn="0" w:lastRowLastColumn="0"/>
            <w:tcW w:w="1838" w:type="dxa"/>
          </w:tcPr>
          <w:p w14:paraId="64AC7408" w14:textId="77777777" w:rsidR="003A1D59" w:rsidRPr="00A76E79" w:rsidRDefault="2A5C46EF" w:rsidP="003A1D59">
            <w:pPr>
              <w:rPr>
                <w:i/>
              </w:rPr>
            </w:pPr>
            <w:r w:rsidRPr="00A76E79">
              <w:rPr>
                <w:i/>
                <w:iCs/>
              </w:rPr>
              <w:t>Inschrijfprijs</w:t>
            </w:r>
          </w:p>
        </w:tc>
        <w:tc>
          <w:tcPr>
            <w:tcW w:w="1276" w:type="dxa"/>
          </w:tcPr>
          <w:p w14:paraId="46EC40C8"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701" w:type="dxa"/>
          </w:tcPr>
          <w:p w14:paraId="707E0561"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€ 1.000.000</w:t>
            </w:r>
          </w:p>
        </w:tc>
        <w:tc>
          <w:tcPr>
            <w:tcW w:w="1559" w:type="dxa"/>
          </w:tcPr>
          <w:p w14:paraId="2DA15A71"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€ 950.000</w:t>
            </w:r>
          </w:p>
        </w:tc>
        <w:tc>
          <w:tcPr>
            <w:tcW w:w="1559" w:type="dxa"/>
          </w:tcPr>
          <w:p w14:paraId="221772CD"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€ 1.200.000</w:t>
            </w:r>
          </w:p>
        </w:tc>
        <w:tc>
          <w:tcPr>
            <w:tcW w:w="1560" w:type="dxa"/>
          </w:tcPr>
          <w:p w14:paraId="789BDC77"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€ 1.150.000</w:t>
            </w:r>
          </w:p>
        </w:tc>
      </w:tr>
      <w:tr w:rsidR="003A1D59" w:rsidRPr="00A76E79" w14:paraId="32400699" w14:textId="77777777" w:rsidTr="00D06899">
        <w:tc>
          <w:tcPr>
            <w:cnfStyle w:val="001000000000" w:firstRow="0" w:lastRow="0" w:firstColumn="1" w:lastColumn="0" w:oddVBand="0" w:evenVBand="0" w:oddHBand="0" w:evenHBand="0" w:firstRowFirstColumn="0" w:firstRowLastColumn="0" w:lastRowFirstColumn="0" w:lastRowLastColumn="0"/>
            <w:tcW w:w="1838" w:type="dxa"/>
          </w:tcPr>
          <w:p w14:paraId="6E5EEC3A" w14:textId="77777777" w:rsidR="003A1D59" w:rsidRPr="00A76E79" w:rsidRDefault="003A1D59" w:rsidP="003A1D59">
            <w:pPr>
              <w:rPr>
                <w:i/>
              </w:rPr>
            </w:pPr>
          </w:p>
        </w:tc>
        <w:tc>
          <w:tcPr>
            <w:tcW w:w="1276" w:type="dxa"/>
          </w:tcPr>
          <w:p w14:paraId="4A9962DB"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701" w:type="dxa"/>
          </w:tcPr>
          <w:p w14:paraId="79725A13"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59" w:type="dxa"/>
          </w:tcPr>
          <w:p w14:paraId="32F68809"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59" w:type="dxa"/>
          </w:tcPr>
          <w:p w14:paraId="36CD81EF"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60" w:type="dxa"/>
          </w:tcPr>
          <w:p w14:paraId="04FE7E4D"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r>
      <w:tr w:rsidR="003A1D59" w:rsidRPr="00A76E79" w14:paraId="35F1B1C2" w14:textId="77777777" w:rsidTr="00D06899">
        <w:tc>
          <w:tcPr>
            <w:cnfStyle w:val="001000000000" w:firstRow="0" w:lastRow="0" w:firstColumn="1" w:lastColumn="0" w:oddVBand="0" w:evenVBand="0" w:oddHBand="0" w:evenHBand="0" w:firstRowFirstColumn="0" w:firstRowLastColumn="0" w:lastRowFirstColumn="0" w:lastRowLastColumn="0"/>
            <w:tcW w:w="1838" w:type="dxa"/>
            <w:shd w:val="clear" w:color="auto" w:fill="C6D9F1" w:themeFill="text2" w:themeFillTint="33"/>
          </w:tcPr>
          <w:p w14:paraId="5D49DF04" w14:textId="77777777" w:rsidR="003A1D59" w:rsidRPr="00A76E79" w:rsidRDefault="2A5C46EF" w:rsidP="003A1D59">
            <w:pPr>
              <w:rPr>
                <w:i/>
              </w:rPr>
            </w:pPr>
            <w:r w:rsidRPr="00A76E79">
              <w:rPr>
                <w:i/>
                <w:iCs/>
              </w:rPr>
              <w:t>Kwaliteitswensen</w:t>
            </w:r>
          </w:p>
        </w:tc>
        <w:tc>
          <w:tcPr>
            <w:tcW w:w="1276" w:type="dxa"/>
            <w:shd w:val="clear" w:color="auto" w:fill="C6D9F1" w:themeFill="text2" w:themeFillTint="33"/>
          </w:tcPr>
          <w:p w14:paraId="75FD8892"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701" w:type="dxa"/>
            <w:shd w:val="clear" w:color="auto" w:fill="C6D9F1" w:themeFill="text2" w:themeFillTint="33"/>
          </w:tcPr>
          <w:p w14:paraId="1A6D4D5D"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59" w:type="dxa"/>
            <w:shd w:val="clear" w:color="auto" w:fill="C6D9F1" w:themeFill="text2" w:themeFillTint="33"/>
          </w:tcPr>
          <w:p w14:paraId="6E3DBA3B"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59" w:type="dxa"/>
            <w:shd w:val="clear" w:color="auto" w:fill="C6D9F1" w:themeFill="text2" w:themeFillTint="33"/>
          </w:tcPr>
          <w:p w14:paraId="511E5448"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c>
          <w:tcPr>
            <w:tcW w:w="1560" w:type="dxa"/>
            <w:shd w:val="clear" w:color="auto" w:fill="C6D9F1" w:themeFill="text2" w:themeFillTint="33"/>
          </w:tcPr>
          <w:p w14:paraId="139428E6" w14:textId="77777777" w:rsidR="003A1D59" w:rsidRPr="00A76E79" w:rsidRDefault="003A1D59" w:rsidP="003A1D59">
            <w:pPr>
              <w:cnfStyle w:val="000000000000" w:firstRow="0" w:lastRow="0" w:firstColumn="0" w:lastColumn="0" w:oddVBand="0" w:evenVBand="0" w:oddHBand="0" w:evenHBand="0" w:firstRowFirstColumn="0" w:firstRowLastColumn="0" w:lastRowFirstColumn="0" w:lastRowLastColumn="0"/>
              <w:rPr>
                <w:i/>
              </w:rPr>
            </w:pPr>
          </w:p>
        </w:tc>
      </w:tr>
      <w:tr w:rsidR="003A1D59" w:rsidRPr="00A76E79" w14:paraId="0985AD28" w14:textId="77777777" w:rsidTr="00D06899">
        <w:tc>
          <w:tcPr>
            <w:cnfStyle w:val="001000000000" w:firstRow="0" w:lastRow="0" w:firstColumn="1" w:lastColumn="0" w:oddVBand="0" w:evenVBand="0" w:oddHBand="0" w:evenHBand="0" w:firstRowFirstColumn="0" w:firstRowLastColumn="0" w:lastRowFirstColumn="0" w:lastRowLastColumn="0"/>
            <w:tcW w:w="1838" w:type="dxa"/>
          </w:tcPr>
          <w:p w14:paraId="143D2DC8" w14:textId="77777777" w:rsidR="003A1D59" w:rsidRPr="00A76E79" w:rsidRDefault="2A5C46EF" w:rsidP="003A1D59">
            <w:pPr>
              <w:rPr>
                <w:i/>
              </w:rPr>
            </w:pPr>
            <w:r w:rsidRPr="00A76E79">
              <w:rPr>
                <w:i/>
                <w:iCs/>
              </w:rPr>
              <w:t>Wens 1</w:t>
            </w:r>
          </w:p>
        </w:tc>
        <w:tc>
          <w:tcPr>
            <w:tcW w:w="1276" w:type="dxa"/>
          </w:tcPr>
          <w:p w14:paraId="0A11FE04"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€ 150.000</w:t>
            </w:r>
          </w:p>
        </w:tc>
        <w:tc>
          <w:tcPr>
            <w:tcW w:w="1701" w:type="dxa"/>
          </w:tcPr>
          <w:p w14:paraId="6F4AA74F"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59" w:type="dxa"/>
          </w:tcPr>
          <w:p w14:paraId="1E0162F5" w14:textId="486799B9" w:rsidR="003A1D59" w:rsidRPr="00A76E79" w:rsidRDefault="00C97A15" w:rsidP="00CD7889">
            <w:pPr>
              <w:cnfStyle w:val="000000000000" w:firstRow="0" w:lastRow="0" w:firstColumn="0" w:lastColumn="0" w:oddVBand="0" w:evenVBand="0" w:oddHBand="0" w:evenHBand="0" w:firstRowFirstColumn="0" w:firstRowLastColumn="0" w:lastRowFirstColumn="0" w:lastRowLastColumn="0"/>
              <w:rPr>
                <w:i/>
              </w:rPr>
            </w:pPr>
            <w:r>
              <w:rPr>
                <w:i/>
                <w:iCs/>
              </w:rPr>
              <w:t>8 / € 50</w:t>
            </w:r>
            <w:r w:rsidR="2A5C46EF" w:rsidRPr="00A76E79">
              <w:rPr>
                <w:i/>
                <w:iCs/>
              </w:rPr>
              <w:t>.000</w:t>
            </w:r>
          </w:p>
        </w:tc>
        <w:tc>
          <w:tcPr>
            <w:tcW w:w="1559" w:type="dxa"/>
          </w:tcPr>
          <w:p w14:paraId="363E2227"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60" w:type="dxa"/>
          </w:tcPr>
          <w:p w14:paraId="08B10125"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10 / € 150.000</w:t>
            </w:r>
          </w:p>
        </w:tc>
      </w:tr>
      <w:tr w:rsidR="003A1D59" w:rsidRPr="00A76E79" w14:paraId="6C31797A" w14:textId="77777777" w:rsidTr="00D06899">
        <w:tc>
          <w:tcPr>
            <w:cnfStyle w:val="001000000000" w:firstRow="0" w:lastRow="0" w:firstColumn="1" w:lastColumn="0" w:oddVBand="0" w:evenVBand="0" w:oddHBand="0" w:evenHBand="0" w:firstRowFirstColumn="0" w:firstRowLastColumn="0" w:lastRowFirstColumn="0" w:lastRowLastColumn="0"/>
            <w:tcW w:w="1838" w:type="dxa"/>
          </w:tcPr>
          <w:p w14:paraId="68507A4C" w14:textId="77777777" w:rsidR="003A1D59" w:rsidRPr="00A76E79" w:rsidRDefault="2A5C46EF" w:rsidP="003A1D59">
            <w:pPr>
              <w:rPr>
                <w:i/>
              </w:rPr>
            </w:pPr>
            <w:r w:rsidRPr="00A76E79">
              <w:rPr>
                <w:i/>
                <w:iCs/>
              </w:rPr>
              <w:t>Wens 2</w:t>
            </w:r>
          </w:p>
        </w:tc>
        <w:tc>
          <w:tcPr>
            <w:tcW w:w="1276" w:type="dxa"/>
          </w:tcPr>
          <w:p w14:paraId="72709A3C"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€ 100.000</w:t>
            </w:r>
          </w:p>
        </w:tc>
        <w:tc>
          <w:tcPr>
            <w:tcW w:w="1701" w:type="dxa"/>
          </w:tcPr>
          <w:p w14:paraId="64D9EDD3"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8 / € 50.000</w:t>
            </w:r>
          </w:p>
        </w:tc>
        <w:tc>
          <w:tcPr>
            <w:tcW w:w="1559" w:type="dxa"/>
          </w:tcPr>
          <w:p w14:paraId="1785A593"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59" w:type="dxa"/>
          </w:tcPr>
          <w:p w14:paraId="7D2DBDC8"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 xml:space="preserve">4 / - € 50.000 </w:t>
            </w:r>
          </w:p>
        </w:tc>
        <w:tc>
          <w:tcPr>
            <w:tcW w:w="1560" w:type="dxa"/>
          </w:tcPr>
          <w:p w14:paraId="5ED6A980" w14:textId="77777777" w:rsidR="003A1D59" w:rsidRPr="00A76E79" w:rsidRDefault="2A5C46EF" w:rsidP="003A1D59">
            <w:pPr>
              <w:cnfStyle w:val="000000000000" w:firstRow="0" w:lastRow="0" w:firstColumn="0" w:lastColumn="0" w:oddVBand="0" w:evenVBand="0" w:oddHBand="0" w:evenHBand="0" w:firstRowFirstColumn="0" w:firstRowLastColumn="0" w:lastRowFirstColumn="0" w:lastRowLastColumn="0"/>
              <w:rPr>
                <w:i/>
              </w:rPr>
            </w:pPr>
            <w:r w:rsidRPr="00A76E79">
              <w:rPr>
                <w:i/>
                <w:iCs/>
              </w:rPr>
              <w:t>10 / € 100.000</w:t>
            </w:r>
          </w:p>
        </w:tc>
      </w:tr>
      <w:tr w:rsidR="00154B07" w:rsidRPr="00A76E79" w14:paraId="15276C17" w14:textId="77777777" w:rsidTr="00D06899">
        <w:tc>
          <w:tcPr>
            <w:cnfStyle w:val="001000000000" w:firstRow="0" w:lastRow="0" w:firstColumn="1" w:lastColumn="0" w:oddVBand="0" w:evenVBand="0" w:oddHBand="0" w:evenHBand="0" w:firstRowFirstColumn="0" w:firstRowLastColumn="0" w:lastRowFirstColumn="0" w:lastRowLastColumn="0"/>
            <w:tcW w:w="1838" w:type="dxa"/>
          </w:tcPr>
          <w:p w14:paraId="410E1F54" w14:textId="77777777" w:rsidR="00154B07" w:rsidRPr="00A76E79" w:rsidRDefault="2A5C46EF" w:rsidP="00154B07">
            <w:pPr>
              <w:rPr>
                <w:i/>
              </w:rPr>
            </w:pPr>
            <w:r w:rsidRPr="00A76E79">
              <w:rPr>
                <w:i/>
                <w:iCs/>
              </w:rPr>
              <w:t>Wens 3</w:t>
            </w:r>
          </w:p>
        </w:tc>
        <w:tc>
          <w:tcPr>
            <w:tcW w:w="1276" w:type="dxa"/>
          </w:tcPr>
          <w:p w14:paraId="55D4A378"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€ 100.000</w:t>
            </w:r>
          </w:p>
        </w:tc>
        <w:tc>
          <w:tcPr>
            <w:tcW w:w="1701" w:type="dxa"/>
          </w:tcPr>
          <w:p w14:paraId="59901725"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10 / € 100.000</w:t>
            </w:r>
          </w:p>
        </w:tc>
        <w:tc>
          <w:tcPr>
            <w:tcW w:w="1559" w:type="dxa"/>
          </w:tcPr>
          <w:p w14:paraId="07D4DD82"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2 / - € 100.000</w:t>
            </w:r>
          </w:p>
        </w:tc>
        <w:tc>
          <w:tcPr>
            <w:tcW w:w="1559" w:type="dxa"/>
          </w:tcPr>
          <w:p w14:paraId="0C426965"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 xml:space="preserve">4 / - € 50.000 </w:t>
            </w:r>
          </w:p>
        </w:tc>
        <w:tc>
          <w:tcPr>
            <w:tcW w:w="1560" w:type="dxa"/>
          </w:tcPr>
          <w:p w14:paraId="6AD1FEC3"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 xml:space="preserve">4 / - € 50.000 </w:t>
            </w:r>
          </w:p>
        </w:tc>
      </w:tr>
      <w:tr w:rsidR="00D06899" w:rsidRPr="00A76E79" w14:paraId="64A757F8" w14:textId="77777777" w:rsidTr="00D06899">
        <w:tblPrEx>
          <w:tblLook w:val="04A0" w:firstRow="1" w:lastRow="0" w:firstColumn="1" w:lastColumn="0" w:noHBand="0" w:noVBand="1"/>
        </w:tblPrEx>
        <w:tc>
          <w:tcPr>
            <w:cnfStyle w:val="001000000000" w:firstRow="0" w:lastRow="0" w:firstColumn="1" w:lastColumn="0" w:oddVBand="0" w:evenVBand="0" w:oddHBand="0" w:evenHBand="0" w:firstRowFirstColumn="0" w:firstRowLastColumn="0" w:lastRowFirstColumn="0" w:lastRowLastColumn="0"/>
            <w:tcW w:w="1838" w:type="dxa"/>
          </w:tcPr>
          <w:p w14:paraId="496E8A59" w14:textId="77777777" w:rsidR="00D06899" w:rsidRPr="00A76E79" w:rsidRDefault="00D06899" w:rsidP="00D06899">
            <w:pPr>
              <w:rPr>
                <w:i/>
              </w:rPr>
            </w:pPr>
            <w:r w:rsidRPr="00A76E79">
              <w:rPr>
                <w:i/>
                <w:iCs/>
              </w:rPr>
              <w:t>Wens 4</w:t>
            </w:r>
          </w:p>
        </w:tc>
        <w:tc>
          <w:tcPr>
            <w:tcW w:w="1276" w:type="dxa"/>
          </w:tcPr>
          <w:p w14:paraId="30BE4B94" w14:textId="77777777" w:rsidR="00D06899" w:rsidRPr="00A76E79" w:rsidRDefault="00D06899" w:rsidP="00D06899">
            <w:pPr>
              <w:cnfStyle w:val="000000000000" w:firstRow="0" w:lastRow="0" w:firstColumn="0" w:lastColumn="0" w:oddVBand="0" w:evenVBand="0" w:oddHBand="0" w:evenHBand="0" w:firstRowFirstColumn="0" w:firstRowLastColumn="0" w:lastRowFirstColumn="0" w:lastRowLastColumn="0"/>
              <w:rPr>
                <w:i/>
              </w:rPr>
            </w:pPr>
            <w:r w:rsidRPr="00A76E79">
              <w:rPr>
                <w:i/>
                <w:iCs/>
              </w:rPr>
              <w:t>€ 50.000</w:t>
            </w:r>
          </w:p>
        </w:tc>
        <w:tc>
          <w:tcPr>
            <w:tcW w:w="1701" w:type="dxa"/>
          </w:tcPr>
          <w:p w14:paraId="0F663F0A" w14:textId="77777777" w:rsidR="00D06899" w:rsidRPr="00A76E79" w:rsidRDefault="00D06899" w:rsidP="00D0689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59" w:type="dxa"/>
          </w:tcPr>
          <w:p w14:paraId="608D270A" w14:textId="77777777" w:rsidR="00D06899" w:rsidRPr="00A76E79" w:rsidRDefault="00D06899" w:rsidP="00D0689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59" w:type="dxa"/>
          </w:tcPr>
          <w:p w14:paraId="221FA49E" w14:textId="77777777" w:rsidR="00D06899" w:rsidRPr="00A76E79" w:rsidRDefault="00D06899" w:rsidP="00D0689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60" w:type="dxa"/>
          </w:tcPr>
          <w:p w14:paraId="32FB1026" w14:textId="77777777" w:rsidR="00D06899" w:rsidRPr="00A76E79" w:rsidRDefault="00D06899" w:rsidP="00D06899">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r>
      <w:tr w:rsidR="00154B07" w:rsidRPr="00A76E79" w14:paraId="568D9912" w14:textId="77777777" w:rsidTr="00D06899">
        <w:tc>
          <w:tcPr>
            <w:cnfStyle w:val="001000000000" w:firstRow="0" w:lastRow="0" w:firstColumn="1" w:lastColumn="0" w:oddVBand="0" w:evenVBand="0" w:oddHBand="0" w:evenHBand="0" w:firstRowFirstColumn="0" w:firstRowLastColumn="0" w:lastRowFirstColumn="0" w:lastRowLastColumn="0"/>
            <w:tcW w:w="1838" w:type="dxa"/>
          </w:tcPr>
          <w:p w14:paraId="246A5B8A" w14:textId="69850DC8" w:rsidR="00154B07" w:rsidRPr="00A76E79" w:rsidRDefault="2A5C46EF" w:rsidP="00154B07">
            <w:pPr>
              <w:rPr>
                <w:i/>
              </w:rPr>
            </w:pPr>
            <w:r w:rsidRPr="00A76E79">
              <w:rPr>
                <w:i/>
                <w:iCs/>
              </w:rPr>
              <w:t xml:space="preserve">Wens </w:t>
            </w:r>
            <w:r w:rsidR="00D06899">
              <w:rPr>
                <w:i/>
                <w:iCs/>
              </w:rPr>
              <w:t>5</w:t>
            </w:r>
          </w:p>
        </w:tc>
        <w:tc>
          <w:tcPr>
            <w:tcW w:w="1276" w:type="dxa"/>
          </w:tcPr>
          <w:p w14:paraId="1F4684EB"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€ 50.000</w:t>
            </w:r>
          </w:p>
        </w:tc>
        <w:tc>
          <w:tcPr>
            <w:tcW w:w="1701" w:type="dxa"/>
          </w:tcPr>
          <w:p w14:paraId="6F65DF4B" w14:textId="0B401D02" w:rsidR="00154B07" w:rsidRPr="00A76E79" w:rsidRDefault="00EB0AD0" w:rsidP="00154B07">
            <w:pPr>
              <w:cnfStyle w:val="000000000000" w:firstRow="0" w:lastRow="0" w:firstColumn="0" w:lastColumn="0" w:oddVBand="0" w:evenVBand="0" w:oddHBand="0" w:evenHBand="0" w:firstRowFirstColumn="0" w:firstRowLastColumn="0" w:lastRowFirstColumn="0" w:lastRowLastColumn="0"/>
              <w:rPr>
                <w:i/>
              </w:rPr>
            </w:pPr>
            <w:r>
              <w:rPr>
                <w:i/>
                <w:iCs/>
              </w:rPr>
              <w:t>4</w:t>
            </w:r>
            <w:r w:rsidR="00C97A15">
              <w:rPr>
                <w:i/>
                <w:iCs/>
              </w:rPr>
              <w:t xml:space="preserve"> / - € 50</w:t>
            </w:r>
            <w:r w:rsidR="2A5C46EF" w:rsidRPr="00A76E79">
              <w:rPr>
                <w:i/>
                <w:iCs/>
              </w:rPr>
              <w:t>.000</w:t>
            </w:r>
          </w:p>
        </w:tc>
        <w:tc>
          <w:tcPr>
            <w:tcW w:w="1559" w:type="dxa"/>
          </w:tcPr>
          <w:p w14:paraId="32343BBB"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6 / € 0</w:t>
            </w:r>
          </w:p>
        </w:tc>
        <w:tc>
          <w:tcPr>
            <w:tcW w:w="1559" w:type="dxa"/>
          </w:tcPr>
          <w:p w14:paraId="18E43599" w14:textId="77777777" w:rsidR="00154B07" w:rsidRPr="00A76E79" w:rsidRDefault="2A5C46EF" w:rsidP="00154B07">
            <w:pPr>
              <w:cnfStyle w:val="000000000000" w:firstRow="0" w:lastRow="0" w:firstColumn="0" w:lastColumn="0" w:oddVBand="0" w:evenVBand="0" w:oddHBand="0" w:evenHBand="0" w:firstRowFirstColumn="0" w:firstRowLastColumn="0" w:lastRowFirstColumn="0" w:lastRowLastColumn="0"/>
              <w:rPr>
                <w:i/>
              </w:rPr>
            </w:pPr>
            <w:r w:rsidRPr="00A76E79">
              <w:rPr>
                <w:i/>
                <w:iCs/>
              </w:rPr>
              <w:t>10 / € 50.000</w:t>
            </w:r>
          </w:p>
        </w:tc>
        <w:tc>
          <w:tcPr>
            <w:tcW w:w="1560" w:type="dxa"/>
          </w:tcPr>
          <w:p w14:paraId="05E8FF0F" w14:textId="2393B775" w:rsidR="00154B07" w:rsidRPr="00A76E79" w:rsidRDefault="00C97A15" w:rsidP="00154B07">
            <w:pPr>
              <w:cnfStyle w:val="000000000000" w:firstRow="0" w:lastRow="0" w:firstColumn="0" w:lastColumn="0" w:oddVBand="0" w:evenVBand="0" w:oddHBand="0" w:evenHBand="0" w:firstRowFirstColumn="0" w:firstRowLastColumn="0" w:lastRowFirstColumn="0" w:lastRowLastColumn="0"/>
              <w:rPr>
                <w:i/>
              </w:rPr>
            </w:pPr>
            <w:r>
              <w:rPr>
                <w:i/>
                <w:iCs/>
              </w:rPr>
              <w:t>2 / - € 100</w:t>
            </w:r>
            <w:r w:rsidR="2A5C46EF" w:rsidRPr="00A76E79">
              <w:rPr>
                <w:i/>
                <w:iCs/>
              </w:rPr>
              <w:t>.000</w:t>
            </w:r>
          </w:p>
        </w:tc>
      </w:tr>
      <w:tr w:rsidR="0060771E" w:rsidRPr="00A76E79" w14:paraId="60E3FBB1" w14:textId="77777777" w:rsidTr="00D0689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gridSpan w:val="2"/>
          </w:tcPr>
          <w:p w14:paraId="670F9C5D" w14:textId="77AF80D1" w:rsidR="0060771E" w:rsidRPr="00A76E79" w:rsidRDefault="0060771E" w:rsidP="00154B07">
            <w:pPr>
              <w:rPr>
                <w:i/>
              </w:rPr>
            </w:pPr>
            <w:r w:rsidRPr="00A76E79">
              <w:rPr>
                <w:i/>
                <w:iCs/>
              </w:rPr>
              <w:t>Fictieve inschrijfsom</w:t>
            </w:r>
          </w:p>
        </w:tc>
        <w:tc>
          <w:tcPr>
            <w:tcW w:w="1701" w:type="dxa"/>
          </w:tcPr>
          <w:p w14:paraId="5CEE79BE" w14:textId="000E71CF" w:rsidR="0060771E" w:rsidRPr="00A76E79" w:rsidRDefault="0060771E" w:rsidP="00154B07">
            <w:pPr>
              <w:cnfStyle w:val="010000000000" w:firstRow="0" w:lastRow="1" w:firstColumn="0" w:lastColumn="0" w:oddVBand="0" w:evenVBand="0" w:oddHBand="0" w:evenHBand="0" w:firstRowFirstColumn="0" w:firstRowLastColumn="0" w:lastRowFirstColumn="0" w:lastRowLastColumn="0"/>
              <w:rPr>
                <w:i/>
              </w:rPr>
            </w:pPr>
            <w:r>
              <w:rPr>
                <w:i/>
                <w:iCs/>
              </w:rPr>
              <w:t>€ 900</w:t>
            </w:r>
            <w:r w:rsidRPr="00A76E79">
              <w:rPr>
                <w:i/>
                <w:iCs/>
              </w:rPr>
              <w:t>.000</w:t>
            </w:r>
          </w:p>
        </w:tc>
        <w:tc>
          <w:tcPr>
            <w:tcW w:w="1559" w:type="dxa"/>
          </w:tcPr>
          <w:p w14:paraId="43C165AF" w14:textId="42D24039" w:rsidR="0060771E" w:rsidRPr="00A76E79" w:rsidRDefault="0060771E" w:rsidP="00D06899">
            <w:pPr>
              <w:cnfStyle w:val="010000000000" w:firstRow="0" w:lastRow="1" w:firstColumn="0" w:lastColumn="0" w:oddVBand="0" w:evenVBand="0" w:oddHBand="0" w:evenHBand="0" w:firstRowFirstColumn="0" w:firstRowLastColumn="0" w:lastRowFirstColumn="0" w:lastRowLastColumn="0"/>
              <w:rPr>
                <w:i/>
              </w:rPr>
            </w:pPr>
            <w:r>
              <w:rPr>
                <w:i/>
                <w:iCs/>
              </w:rPr>
              <w:t xml:space="preserve">€ </w:t>
            </w:r>
            <w:r w:rsidR="00D06899">
              <w:rPr>
                <w:i/>
                <w:iCs/>
              </w:rPr>
              <w:t>1.000</w:t>
            </w:r>
            <w:r w:rsidRPr="00A76E79">
              <w:rPr>
                <w:i/>
                <w:iCs/>
              </w:rPr>
              <w:t>.000</w:t>
            </w:r>
          </w:p>
        </w:tc>
        <w:tc>
          <w:tcPr>
            <w:tcW w:w="1559" w:type="dxa"/>
          </w:tcPr>
          <w:p w14:paraId="6D66C77C" w14:textId="77777777" w:rsidR="0060771E" w:rsidRPr="00A76E79" w:rsidRDefault="0060771E" w:rsidP="00154B07">
            <w:pPr>
              <w:cnfStyle w:val="010000000000" w:firstRow="0" w:lastRow="1" w:firstColumn="0" w:lastColumn="0" w:oddVBand="0" w:evenVBand="0" w:oddHBand="0" w:evenHBand="0" w:firstRowFirstColumn="0" w:firstRowLastColumn="0" w:lastRowFirstColumn="0" w:lastRowLastColumn="0"/>
              <w:rPr>
                <w:i/>
              </w:rPr>
            </w:pPr>
            <w:r w:rsidRPr="00A76E79">
              <w:rPr>
                <w:i/>
                <w:iCs/>
              </w:rPr>
              <w:t>€ 1.250.000</w:t>
            </w:r>
          </w:p>
        </w:tc>
        <w:tc>
          <w:tcPr>
            <w:tcW w:w="1560" w:type="dxa"/>
          </w:tcPr>
          <w:p w14:paraId="1AFFC2E1" w14:textId="6670E612" w:rsidR="0060771E" w:rsidRPr="00A76E79" w:rsidRDefault="0060771E" w:rsidP="00154B07">
            <w:pPr>
              <w:cnfStyle w:val="010000000000" w:firstRow="0" w:lastRow="1" w:firstColumn="0" w:lastColumn="0" w:oddVBand="0" w:evenVBand="0" w:oddHBand="0" w:evenHBand="0" w:firstRowFirstColumn="0" w:firstRowLastColumn="0" w:lastRowFirstColumn="0" w:lastRowLastColumn="0"/>
              <w:rPr>
                <w:i/>
              </w:rPr>
            </w:pPr>
            <w:r>
              <w:rPr>
                <w:i/>
                <w:iCs/>
              </w:rPr>
              <w:t>€ 1.05</w:t>
            </w:r>
            <w:r w:rsidRPr="00A76E79">
              <w:rPr>
                <w:i/>
                <w:iCs/>
              </w:rPr>
              <w:t>0.000</w:t>
            </w:r>
          </w:p>
        </w:tc>
      </w:tr>
    </w:tbl>
    <w:p w14:paraId="253B99DB" w14:textId="6A394E75" w:rsidR="001A0DAA" w:rsidRPr="00A76E79" w:rsidRDefault="2A5C46EF" w:rsidP="00993875">
      <w:pPr>
        <w:rPr>
          <w:i/>
        </w:rPr>
      </w:pPr>
      <w:r w:rsidRPr="00A76E79">
        <w:rPr>
          <w:i/>
          <w:iCs/>
        </w:rPr>
        <w:t xml:space="preserve">Let op: de getallen in bovenstaand rekenvoorbeeld zijn enkel gebruikt om de methodiek toe te lichten. </w:t>
      </w:r>
    </w:p>
    <w:p w14:paraId="3383DB69" w14:textId="77777777" w:rsidR="00DF0791" w:rsidRPr="00A76E79" w:rsidRDefault="00DF0791" w:rsidP="00993875">
      <w:pPr>
        <w:rPr>
          <w:i/>
        </w:rPr>
      </w:pPr>
    </w:p>
    <w:p w14:paraId="7A8A3741" w14:textId="77777777" w:rsidR="003A1D59" w:rsidRPr="00A76E79" w:rsidRDefault="2A5C46EF" w:rsidP="00993875">
      <w:pPr>
        <w:rPr>
          <w:b/>
          <w:i/>
        </w:rPr>
      </w:pPr>
      <w:r w:rsidRPr="00A76E79">
        <w:rPr>
          <w:b/>
          <w:bCs/>
          <w:i/>
          <w:iCs/>
        </w:rPr>
        <w:t>Uitleg bij scores Leverancier A</w:t>
      </w:r>
    </w:p>
    <w:p w14:paraId="0981175B" w14:textId="77777777" w:rsidR="0060771E" w:rsidRDefault="2A5C46EF" w:rsidP="00993875">
      <w:pPr>
        <w:rPr>
          <w:i/>
          <w:iCs/>
        </w:rPr>
      </w:pPr>
      <w:r w:rsidRPr="00A76E79">
        <w:rPr>
          <w:i/>
          <w:iCs/>
        </w:rPr>
        <w:t xml:space="preserve">Bij wens 1 heeft zij een beoordelingscijfer 6 gekregen. </w:t>
      </w:r>
    </w:p>
    <w:p w14:paraId="2376AA82" w14:textId="3869AA31" w:rsidR="00154B07" w:rsidRPr="00A76E79" w:rsidRDefault="2A5C46EF" w:rsidP="00993875">
      <w:pPr>
        <w:rPr>
          <w:i/>
        </w:rPr>
      </w:pPr>
      <w:r w:rsidRPr="00A76E79">
        <w:rPr>
          <w:i/>
          <w:iCs/>
        </w:rPr>
        <w:t>Dit resulteert in 0% van € 150.000 aan kwaliteitswaarde = € 0 aan meerwaarde.</w:t>
      </w:r>
    </w:p>
    <w:p w14:paraId="48B2F31D" w14:textId="77777777" w:rsidR="0060771E" w:rsidRDefault="2A5C46EF" w:rsidP="00993875">
      <w:pPr>
        <w:rPr>
          <w:i/>
          <w:iCs/>
        </w:rPr>
      </w:pPr>
      <w:r w:rsidRPr="00A76E79">
        <w:rPr>
          <w:i/>
          <w:iCs/>
        </w:rPr>
        <w:t xml:space="preserve">Bij wens 2 krijgt zij een beoordelingscijfer 8. </w:t>
      </w:r>
    </w:p>
    <w:p w14:paraId="1A77F44D" w14:textId="14258D29" w:rsidR="00154B07" w:rsidRPr="00A76E79" w:rsidRDefault="2A5C46EF" w:rsidP="00993875">
      <w:pPr>
        <w:rPr>
          <w:i/>
        </w:rPr>
      </w:pPr>
      <w:r w:rsidRPr="00A76E79">
        <w:rPr>
          <w:i/>
          <w:iCs/>
        </w:rPr>
        <w:t>Dit resulteert in 50% van € 100.000 = € 50.000 meerwaarde.</w:t>
      </w:r>
    </w:p>
    <w:p w14:paraId="7FA50767" w14:textId="77777777" w:rsidR="0060771E" w:rsidRDefault="2A5C46EF" w:rsidP="00993875">
      <w:pPr>
        <w:rPr>
          <w:i/>
          <w:iCs/>
        </w:rPr>
      </w:pPr>
      <w:r w:rsidRPr="00A76E79">
        <w:rPr>
          <w:i/>
          <w:iCs/>
        </w:rPr>
        <w:t xml:space="preserve">Bij wens 3 krijgt zij een beoordelingscijfer 10. </w:t>
      </w:r>
    </w:p>
    <w:p w14:paraId="06E3F4DC" w14:textId="7919EC61" w:rsidR="00154B07" w:rsidRPr="00A76E79" w:rsidRDefault="2A5C46EF" w:rsidP="00993875">
      <w:pPr>
        <w:rPr>
          <w:i/>
        </w:rPr>
      </w:pPr>
      <w:r w:rsidRPr="00A76E79">
        <w:rPr>
          <w:i/>
          <w:iCs/>
        </w:rPr>
        <w:t>Dit resulteert in 100% van € 100.000 = € 100.000 meerwaarde.</w:t>
      </w:r>
    </w:p>
    <w:p w14:paraId="4AF6BA2D" w14:textId="77777777" w:rsidR="00D06899" w:rsidRDefault="00D06899" w:rsidP="00993875">
      <w:pPr>
        <w:rPr>
          <w:i/>
          <w:iCs/>
        </w:rPr>
      </w:pPr>
      <w:r w:rsidRPr="00D06899">
        <w:rPr>
          <w:i/>
          <w:iCs/>
        </w:rPr>
        <w:t xml:space="preserve">Bij wens 4 krijgt zij een beoordelingscijfer 6. </w:t>
      </w:r>
    </w:p>
    <w:p w14:paraId="25CEA274" w14:textId="77777777" w:rsidR="00D06899" w:rsidRDefault="00D06899" w:rsidP="00993875">
      <w:pPr>
        <w:rPr>
          <w:i/>
          <w:iCs/>
        </w:rPr>
      </w:pPr>
      <w:r w:rsidRPr="00D06899">
        <w:rPr>
          <w:i/>
          <w:iCs/>
        </w:rPr>
        <w:t>Dit resulteert in 0% van € 50.000 = € 0 meerwaarde.</w:t>
      </w:r>
    </w:p>
    <w:p w14:paraId="728E5014" w14:textId="0B7F5A90" w:rsidR="0060771E" w:rsidRDefault="2A5C46EF" w:rsidP="00993875">
      <w:pPr>
        <w:rPr>
          <w:i/>
          <w:iCs/>
        </w:rPr>
      </w:pPr>
      <w:r w:rsidRPr="00A76E79">
        <w:rPr>
          <w:i/>
          <w:iCs/>
        </w:rPr>
        <w:t xml:space="preserve">Bij wens </w:t>
      </w:r>
      <w:r w:rsidR="00D06899">
        <w:rPr>
          <w:i/>
          <w:iCs/>
        </w:rPr>
        <w:t>5</w:t>
      </w:r>
      <w:r w:rsidRPr="00A76E79">
        <w:rPr>
          <w:i/>
          <w:iCs/>
        </w:rPr>
        <w:t xml:space="preserve"> kri</w:t>
      </w:r>
      <w:r w:rsidR="00EB0AD0">
        <w:rPr>
          <w:i/>
          <w:iCs/>
        </w:rPr>
        <w:t>jgt zij een beoordelingscijfer 4</w:t>
      </w:r>
      <w:r w:rsidRPr="00A76E79">
        <w:rPr>
          <w:i/>
          <w:iCs/>
        </w:rPr>
        <w:t xml:space="preserve">. </w:t>
      </w:r>
    </w:p>
    <w:p w14:paraId="723548F3" w14:textId="58A2FF6F" w:rsidR="00154B07" w:rsidRPr="00EB0AD0" w:rsidRDefault="2A5C46EF" w:rsidP="00993875">
      <w:pPr>
        <w:rPr>
          <w:i/>
        </w:rPr>
      </w:pPr>
      <w:r w:rsidRPr="00A76E79">
        <w:rPr>
          <w:i/>
          <w:iCs/>
        </w:rPr>
        <w:t xml:space="preserve">Dit resulteert in -50% van € 50.000 = </w:t>
      </w:r>
      <w:r w:rsidRPr="00EB0AD0">
        <w:rPr>
          <w:i/>
          <w:iCs/>
        </w:rPr>
        <w:t xml:space="preserve">MIN € </w:t>
      </w:r>
      <w:r w:rsidR="00C97A15">
        <w:rPr>
          <w:i/>
          <w:iCs/>
        </w:rPr>
        <w:t>50</w:t>
      </w:r>
      <w:r w:rsidRPr="00EB0AD0">
        <w:rPr>
          <w:i/>
          <w:iCs/>
        </w:rPr>
        <w:t>.000 meerwaarde.</w:t>
      </w:r>
    </w:p>
    <w:p w14:paraId="013C98DA" w14:textId="77777777" w:rsidR="001A0DAA" w:rsidRPr="00EB0AD0" w:rsidRDefault="001A0DAA" w:rsidP="00993875">
      <w:pPr>
        <w:rPr>
          <w:i/>
        </w:rPr>
      </w:pPr>
    </w:p>
    <w:p w14:paraId="0CC09F5E" w14:textId="77777777" w:rsidR="001A0DAA" w:rsidRPr="00EB0AD0" w:rsidRDefault="2A5C46EF" w:rsidP="001A0DAA">
      <w:pPr>
        <w:rPr>
          <w:b/>
          <w:i/>
        </w:rPr>
      </w:pPr>
      <w:r w:rsidRPr="00EB0AD0">
        <w:rPr>
          <w:b/>
          <w:bCs/>
          <w:i/>
          <w:iCs/>
        </w:rPr>
        <w:t>Bepalen fictieve inschrijfsom</w:t>
      </w:r>
    </w:p>
    <w:p w14:paraId="4683DCBD" w14:textId="03F5A55E" w:rsidR="00154B07" w:rsidRPr="00A76E79" w:rsidRDefault="2A5C46EF" w:rsidP="00993875">
      <w:pPr>
        <w:rPr>
          <w:i/>
        </w:rPr>
      </w:pPr>
      <w:r w:rsidRPr="00EB0AD0">
        <w:rPr>
          <w:i/>
          <w:iCs/>
        </w:rPr>
        <w:t xml:space="preserve">De fictieve inschrijfsom wordt derhalve bepaald op € 1.000.000 - € 0 - € 50.000 - € 100.000 – </w:t>
      </w:r>
      <w:r w:rsidR="00C97A15">
        <w:rPr>
          <w:i/>
          <w:iCs/>
        </w:rPr>
        <w:t>MIN € 50</w:t>
      </w:r>
      <w:r w:rsidRPr="00EB0AD0">
        <w:rPr>
          <w:i/>
          <w:iCs/>
        </w:rPr>
        <w:t>.000</w:t>
      </w:r>
      <w:r w:rsidR="00C97A15">
        <w:rPr>
          <w:i/>
          <w:iCs/>
        </w:rPr>
        <w:t xml:space="preserve"> = € 900</w:t>
      </w:r>
      <w:r w:rsidRPr="00EB0AD0">
        <w:rPr>
          <w:i/>
          <w:iCs/>
        </w:rPr>
        <w:t>.000.</w:t>
      </w:r>
      <w:r w:rsidR="0060771E">
        <w:rPr>
          <w:i/>
          <w:iCs/>
        </w:rPr>
        <w:t xml:space="preserve"> </w:t>
      </w:r>
      <w:r w:rsidRPr="00A76E79">
        <w:rPr>
          <w:i/>
          <w:iCs/>
        </w:rPr>
        <w:t>In dit rekenvoorbeeld heeft leverancier A de laagste fictieve inschrijfsom aangeboden en wordt derhalve beschouwd als de Beste PKV.</w:t>
      </w:r>
    </w:p>
    <w:p w14:paraId="4BB820AA" w14:textId="77777777" w:rsidR="008D0F1C" w:rsidRPr="00A76E79" w:rsidRDefault="008D0F1C" w:rsidP="004C3CA7">
      <w:pPr>
        <w:rPr>
          <w:szCs w:val="18"/>
        </w:rPr>
      </w:pPr>
      <w:r w:rsidRPr="00A76E79">
        <w:rPr>
          <w:noProof/>
          <w:szCs w:val="18"/>
        </w:rPr>
        <w:lastRenderedPageBreak/>
        <mc:AlternateContent>
          <mc:Choice Requires="wps">
            <w:drawing>
              <wp:inline distT="0" distB="0" distL="0" distR="0" wp14:anchorId="5D604D56" wp14:editId="5283B242">
                <wp:extent cx="5632450" cy="1404620"/>
                <wp:effectExtent l="0" t="0" r="25400" b="12700"/>
                <wp:docPr id="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404620"/>
                        </a:xfrm>
                        <a:prstGeom prst="rect">
                          <a:avLst/>
                        </a:prstGeom>
                        <a:solidFill>
                          <a:schemeClr val="bg1">
                            <a:lumMod val="85000"/>
                          </a:schemeClr>
                        </a:solidFill>
                        <a:ln w="9525">
                          <a:solidFill>
                            <a:srgbClr val="000000"/>
                          </a:solidFill>
                          <a:miter lim="800000"/>
                          <a:headEnd/>
                          <a:tailEnd/>
                        </a:ln>
                      </wps:spPr>
                      <wps:txbx>
                        <w:txbxContent>
                          <w:p w14:paraId="04ECFD77" w14:textId="77777777" w:rsidR="00547D34" w:rsidRPr="00F25D7D" w:rsidRDefault="00547D34" w:rsidP="002962F3">
                            <w:pPr>
                              <w:rPr>
                                <w:b/>
                                <w:sz w:val="20"/>
                              </w:rPr>
                            </w:pPr>
                            <w:r w:rsidRPr="00F25D7D">
                              <w:rPr>
                                <w:b/>
                                <w:sz w:val="20"/>
                              </w:rPr>
                              <w:t>Gunnen op waarde</w:t>
                            </w:r>
                          </w:p>
                          <w:p w14:paraId="12C483FE" w14:textId="77777777" w:rsidR="00547D34" w:rsidRPr="00F25D7D" w:rsidRDefault="00547D34" w:rsidP="004264E9">
                            <w:pPr>
                              <w:rPr>
                                <w:sz w:val="20"/>
                              </w:rPr>
                            </w:pPr>
                            <w:r w:rsidRPr="00F25D7D">
                              <w:rPr>
                                <w:sz w:val="20"/>
                              </w:rPr>
                              <w:t>Gunnen op waarde (GOW) is een absolute methode. Een score leidt altijd tot dezelfde fictieve korting op de aangeboden prijs. Het geeft inschrijvers van te voren meer inzicht in het effect van prijs en kwaliteit op de eindscore. GOW biedt bovendien bescherming tegen strategisch inschrijven.</w:t>
                            </w:r>
                          </w:p>
                          <w:p w14:paraId="18085EDF" w14:textId="77777777" w:rsidR="00547D34" w:rsidRPr="00F25D7D" w:rsidRDefault="00547D34" w:rsidP="004264E9">
                            <w:pPr>
                              <w:rPr>
                                <w:sz w:val="20"/>
                              </w:rPr>
                            </w:pPr>
                          </w:p>
                          <w:p w14:paraId="142C6250" w14:textId="77777777" w:rsidR="00547D34" w:rsidRPr="00F25D7D" w:rsidRDefault="00547D34" w:rsidP="004264E9">
                            <w:pPr>
                              <w:rPr>
                                <w:sz w:val="20"/>
                              </w:rPr>
                            </w:pPr>
                            <w:r w:rsidRPr="00F25D7D">
                              <w:rPr>
                                <w:sz w:val="20"/>
                              </w:rPr>
                              <w:t>Een nadeel kan zijn dat opdrachtgevers een goed beeld moeten hebben van de te verwachten inschrijfprijs, anders kan dit leiden tot onrealistische beoordelingen met negatieve (fictieve) prijzen. Voor WMO dient deze minimale prijs bekend te zijn, voor overig doelgroepenvervoer blijft dit probleem bestaan.</w:t>
                            </w:r>
                          </w:p>
                          <w:p w14:paraId="05C44D9D" w14:textId="77777777" w:rsidR="00547D34" w:rsidRPr="00F25D7D" w:rsidRDefault="00547D34" w:rsidP="004264E9">
                            <w:pPr>
                              <w:rPr>
                                <w:sz w:val="20"/>
                              </w:rPr>
                            </w:pPr>
                          </w:p>
                          <w:p w14:paraId="56E23C80" w14:textId="77777777" w:rsidR="00547D34" w:rsidRPr="00F25D7D" w:rsidRDefault="00547D34" w:rsidP="004264E9">
                            <w:pPr>
                              <w:rPr>
                                <w:sz w:val="20"/>
                              </w:rPr>
                            </w:pPr>
                            <w:r w:rsidRPr="00F25D7D">
                              <w:rPr>
                                <w:b/>
                                <w:sz w:val="20"/>
                              </w:rPr>
                              <w:t>Let op:</w:t>
                            </w:r>
                            <w:r w:rsidRPr="00F25D7D">
                              <w:rPr>
                                <w:sz w:val="20"/>
                              </w:rPr>
                              <w:br/>
                              <w:t xml:space="preserve">Het rekenvoorbeeld gaat ervan uit dat ongeveer 60% kwaliteit en 40% prijs invloed heeft op de uitkomst. Aanbestedende diensten dienen zelf een afweging te maken in het ambitieniveau als het gaat om de verhouding tussen kwaliteit en prijs. Vanuit dit modelbestek wordt aangeraden ca. 60% van de waarde afhankelijk te maken van de kwaliteit zodat het onderscheid wordt gemaakt op kwaliteit en niet op prijs. </w:t>
                            </w:r>
                          </w:p>
                          <w:p w14:paraId="4037EABE" w14:textId="7F324F71" w:rsidR="00547D34" w:rsidRPr="0060771E" w:rsidRDefault="00547D34" w:rsidP="004264E9">
                            <w:pPr>
                              <w:rPr>
                                <w:color w:val="FF0000"/>
                                <w:sz w:val="20"/>
                              </w:rPr>
                            </w:pPr>
                            <w:r w:rsidRPr="00F25D7D">
                              <w:rPr>
                                <w:sz w:val="20"/>
                              </w:rPr>
                              <w:t>Het voorbeeld in dit bestek gaat uit van een plafondprijs van € 1.200.000,-, in het geval de plafondprijs hoger of lager is, dient de kwaliteitswaarde naar rato toe/af te nemen. Bijvoorbeeld een plafondprijs van  € 2.400.000,- zou een totale maximale kwaliteitswaarde van € 720.000,- betekenen (deze kwaliteitswaarde werkt zowel positief als negatief, 2 x € 720.000,- = € 1.440.0</w:t>
                            </w:r>
                            <w:r>
                              <w:rPr>
                                <w:sz w:val="20"/>
                              </w:rPr>
                              <w:t>00,- afhankelijk van kwaliteit).</w:t>
                            </w:r>
                          </w:p>
                          <w:p w14:paraId="65952D7D" w14:textId="77777777" w:rsidR="00547D34" w:rsidRPr="00F25D7D" w:rsidRDefault="00547D34" w:rsidP="004264E9">
                            <w:pPr>
                              <w:rPr>
                                <w:sz w:val="20"/>
                              </w:rPr>
                            </w:pPr>
                          </w:p>
                          <w:p w14:paraId="26FF05EE" w14:textId="77777777" w:rsidR="00547D34" w:rsidRPr="00F25D7D" w:rsidRDefault="00547D34" w:rsidP="004264E9">
                            <w:pPr>
                              <w:rPr>
                                <w:b/>
                                <w:sz w:val="20"/>
                              </w:rPr>
                            </w:pPr>
                            <w:r w:rsidRPr="00F25D7D">
                              <w:rPr>
                                <w:b/>
                                <w:sz w:val="20"/>
                              </w:rPr>
                              <w:t>Uitleg</w:t>
                            </w:r>
                          </w:p>
                          <w:p w14:paraId="2093360F" w14:textId="77777777" w:rsidR="00547D34" w:rsidRPr="00F25D7D" w:rsidRDefault="00547D34" w:rsidP="004264E9">
                            <w:pPr>
                              <w:rPr>
                                <w:sz w:val="20"/>
                              </w:rPr>
                            </w:pPr>
                            <w:r w:rsidRPr="00F25D7D">
                              <w:rPr>
                                <w:sz w:val="20"/>
                              </w:rPr>
                              <w:t>De voorgestelde oplossing van inschrijver wordt uitgedrukt in een fictief bedrag (waarde). Indien de oplossing meerwaarde biedt, wordt de score uitgedrukt in een fictieve korting. Is er geen sprake van meerwaarde of zelfs onvoldoende? Dan wordt een bedrag bij de inschrijfprijs opgeteld. De fictieve korting wordt afgehaald/opgeteld van/bij de inschrijfprijs. De inschrijving met de laagste fictieve prijs wint de aanbesteding.</w:t>
                            </w:r>
                          </w:p>
                          <w:p w14:paraId="4A8D9293" w14:textId="77777777" w:rsidR="00547D34" w:rsidRPr="00F25D7D" w:rsidRDefault="00547D34" w:rsidP="004264E9">
                            <w:pPr>
                              <w:rPr>
                                <w:sz w:val="20"/>
                              </w:rPr>
                            </w:pPr>
                          </w:p>
                          <w:tbl>
                            <w:tblPr>
                              <w:tblW w:w="8022" w:type="dxa"/>
                              <w:tblCellMar>
                                <w:left w:w="0" w:type="dxa"/>
                                <w:right w:w="0" w:type="dxa"/>
                              </w:tblCellMar>
                              <w:tblLook w:val="04A0" w:firstRow="1" w:lastRow="0" w:firstColumn="1" w:lastColumn="0" w:noHBand="0" w:noVBand="1"/>
                            </w:tblPr>
                            <w:tblGrid>
                              <w:gridCol w:w="1408"/>
                              <w:gridCol w:w="3496"/>
                              <w:gridCol w:w="1701"/>
                              <w:gridCol w:w="1417"/>
                            </w:tblGrid>
                            <w:tr w:rsidR="00547D34" w:rsidRPr="00F25D7D" w14:paraId="345042CA" w14:textId="77777777" w:rsidTr="001944AA">
                              <w:tc>
                                <w:tcPr>
                                  <w:tcW w:w="1408"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343CE2ED" w14:textId="77777777" w:rsidR="00547D34" w:rsidRPr="00F25D7D" w:rsidRDefault="00547D34" w:rsidP="00993875">
                                  <w:pPr>
                                    <w:rPr>
                                      <w:color w:val="FFFFFF" w:themeColor="background1"/>
                                      <w:sz w:val="20"/>
                                    </w:rPr>
                                  </w:pPr>
                                  <w:r w:rsidRPr="00F25D7D">
                                    <w:rPr>
                                      <w:b/>
                                      <w:bCs/>
                                      <w:color w:val="FFFFFF" w:themeColor="background1"/>
                                      <w:sz w:val="20"/>
                                    </w:rPr>
                                    <w:t>Beoordelings-cijfer</w:t>
                                  </w:r>
                                </w:p>
                              </w:tc>
                              <w:tc>
                                <w:tcPr>
                                  <w:tcW w:w="3496"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1EDA698E" w14:textId="77777777" w:rsidR="00547D34" w:rsidRPr="00F25D7D" w:rsidRDefault="00547D34" w:rsidP="00993875">
                                  <w:pPr>
                                    <w:rPr>
                                      <w:color w:val="FFFFFF" w:themeColor="background1"/>
                                      <w:sz w:val="20"/>
                                    </w:rPr>
                                  </w:pPr>
                                  <w:r w:rsidRPr="00F25D7D">
                                    <w:rPr>
                                      <w:b/>
                                      <w:bCs/>
                                      <w:color w:val="FFFFFF" w:themeColor="background1"/>
                                      <w:sz w:val="20"/>
                                    </w:rPr>
                                    <w:t>Waardering</w:t>
                                  </w:r>
                                </w:p>
                              </w:tc>
                              <w:tc>
                                <w:tcPr>
                                  <w:tcW w:w="1701"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3C101CB1" w14:textId="77777777" w:rsidR="00547D34" w:rsidRPr="00F25D7D" w:rsidRDefault="00547D34" w:rsidP="00993875">
                                  <w:pPr>
                                    <w:rPr>
                                      <w:color w:val="FFFFFF" w:themeColor="background1"/>
                                      <w:sz w:val="20"/>
                                    </w:rPr>
                                  </w:pPr>
                                  <w:r w:rsidRPr="00F25D7D">
                                    <w:rPr>
                                      <w:b/>
                                      <w:bCs/>
                                      <w:color w:val="FFFFFF" w:themeColor="background1"/>
                                      <w:sz w:val="20"/>
                                    </w:rPr>
                                    <w:t xml:space="preserve">% van maximale </w:t>
                                  </w:r>
                                </w:p>
                                <w:p w14:paraId="51297D4E" w14:textId="77777777" w:rsidR="00547D34" w:rsidRPr="00F25D7D" w:rsidRDefault="00547D34" w:rsidP="00993875">
                                  <w:pPr>
                                    <w:rPr>
                                      <w:color w:val="FFFFFF" w:themeColor="background1"/>
                                      <w:sz w:val="20"/>
                                    </w:rPr>
                                  </w:pPr>
                                  <w:r w:rsidRPr="00F25D7D">
                                    <w:rPr>
                                      <w:b/>
                                      <w:bCs/>
                                      <w:color w:val="FFFFFF" w:themeColor="background1"/>
                                      <w:sz w:val="20"/>
                                    </w:rPr>
                                    <w:t>kwaliteitswaarde</w:t>
                                  </w:r>
                                </w:p>
                              </w:tc>
                              <w:tc>
                                <w:tcPr>
                                  <w:tcW w:w="1417"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3FB8EC5B" w14:textId="77777777" w:rsidR="00547D34" w:rsidRPr="00F25D7D" w:rsidRDefault="00547D34" w:rsidP="00993875">
                                  <w:pPr>
                                    <w:rPr>
                                      <w:color w:val="FFFFFF" w:themeColor="background1"/>
                                      <w:sz w:val="20"/>
                                    </w:rPr>
                                  </w:pPr>
                                  <w:r w:rsidRPr="00F25D7D">
                                    <w:rPr>
                                      <w:b/>
                                      <w:bCs/>
                                      <w:color w:val="FFFFFF" w:themeColor="background1"/>
                                      <w:sz w:val="20"/>
                                    </w:rPr>
                                    <w:t xml:space="preserve">Meerwaarde in € </w:t>
                                  </w:r>
                                </w:p>
                              </w:tc>
                            </w:tr>
                            <w:tr w:rsidR="00547D34" w:rsidRPr="00F25D7D" w14:paraId="1C780996" w14:textId="77777777" w:rsidTr="001944AA">
                              <w:tc>
                                <w:tcPr>
                                  <w:tcW w:w="1408" w:type="dxa"/>
                                  <w:tcBorders>
                                    <w:top w:val="single" w:sz="24"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061F1029" w14:textId="77777777" w:rsidR="00547D34" w:rsidRPr="00F25D7D" w:rsidRDefault="00547D34" w:rsidP="00993875">
                                  <w:pPr>
                                    <w:rPr>
                                      <w:color w:val="FFFFFF" w:themeColor="background1"/>
                                      <w:sz w:val="20"/>
                                    </w:rPr>
                                  </w:pPr>
                                  <w:r w:rsidRPr="00F25D7D">
                                    <w:rPr>
                                      <w:b/>
                                      <w:bCs/>
                                      <w:color w:val="FFFFFF" w:themeColor="background1"/>
                                      <w:sz w:val="20"/>
                                    </w:rPr>
                                    <w:t>10</w:t>
                                  </w:r>
                                </w:p>
                              </w:tc>
                              <w:tc>
                                <w:tcPr>
                                  <w:tcW w:w="3496" w:type="dxa"/>
                                  <w:tcBorders>
                                    <w:top w:val="single" w:sz="24"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70BBA106" w14:textId="77777777" w:rsidR="00547D34" w:rsidRPr="00F25D7D" w:rsidRDefault="00547D34" w:rsidP="00993875">
                                  <w:pPr>
                                    <w:rPr>
                                      <w:sz w:val="20"/>
                                    </w:rPr>
                                  </w:pPr>
                                  <w:r w:rsidRPr="00F25D7D">
                                    <w:rPr>
                                      <w:sz w:val="20"/>
                                    </w:rPr>
                                    <w:t>Uitstekend (maximale meerwaarde)</w:t>
                                  </w:r>
                                </w:p>
                              </w:tc>
                              <w:tc>
                                <w:tcPr>
                                  <w:tcW w:w="1701" w:type="dxa"/>
                                  <w:tcBorders>
                                    <w:top w:val="single" w:sz="24"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691D62DB" w14:textId="77777777" w:rsidR="00547D34" w:rsidRPr="00F25D7D" w:rsidRDefault="00547D34" w:rsidP="00993875">
                                  <w:pPr>
                                    <w:rPr>
                                      <w:sz w:val="20"/>
                                    </w:rPr>
                                  </w:pPr>
                                  <w:r w:rsidRPr="00F25D7D">
                                    <w:rPr>
                                      <w:sz w:val="20"/>
                                    </w:rPr>
                                    <w:t>100%</w:t>
                                  </w:r>
                                </w:p>
                              </w:tc>
                              <w:tc>
                                <w:tcPr>
                                  <w:tcW w:w="1417" w:type="dxa"/>
                                  <w:tcBorders>
                                    <w:top w:val="single" w:sz="24"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2766592E" w14:textId="77777777" w:rsidR="00547D34" w:rsidRPr="00F25D7D" w:rsidRDefault="00547D34" w:rsidP="00993875">
                                  <w:pPr>
                                    <w:rPr>
                                      <w:sz w:val="20"/>
                                    </w:rPr>
                                  </w:pPr>
                                  <w:r w:rsidRPr="00F25D7D">
                                    <w:rPr>
                                      <w:sz w:val="20"/>
                                    </w:rPr>
                                    <w:t>€ 100.000,-</w:t>
                                  </w:r>
                                </w:p>
                              </w:tc>
                            </w:tr>
                            <w:tr w:rsidR="00547D34" w:rsidRPr="00F25D7D" w14:paraId="6096D7FB"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44148B18" w14:textId="77777777" w:rsidR="00547D34" w:rsidRPr="00F25D7D" w:rsidRDefault="00547D34" w:rsidP="00993875">
                                  <w:pPr>
                                    <w:rPr>
                                      <w:color w:val="FFFFFF" w:themeColor="background1"/>
                                      <w:sz w:val="20"/>
                                    </w:rPr>
                                  </w:pPr>
                                  <w:r w:rsidRPr="00F25D7D">
                                    <w:rPr>
                                      <w:b/>
                                      <w:bCs/>
                                      <w:color w:val="FFFFFF" w:themeColor="background1"/>
                                      <w:sz w:val="20"/>
                                    </w:rPr>
                                    <w:t>8</w:t>
                                  </w:r>
                                </w:p>
                              </w:tc>
                              <w:tc>
                                <w:tcPr>
                                  <w:tcW w:w="3496"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6328FC1F" w14:textId="77777777" w:rsidR="00547D34" w:rsidRPr="00F25D7D" w:rsidRDefault="00547D34" w:rsidP="00993875">
                                  <w:pPr>
                                    <w:rPr>
                                      <w:sz w:val="20"/>
                                    </w:rPr>
                                  </w:pPr>
                                  <w:r w:rsidRPr="00F25D7D">
                                    <w:rPr>
                                      <w:sz w:val="20"/>
                                    </w:rPr>
                                    <w:t>Goed (aanzienlijke meerwaarde)</w:t>
                                  </w:r>
                                </w:p>
                              </w:tc>
                              <w:tc>
                                <w:tcPr>
                                  <w:tcW w:w="1701"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365D1A63" w14:textId="77777777" w:rsidR="00547D34" w:rsidRPr="00F25D7D" w:rsidRDefault="00547D34" w:rsidP="00993875">
                                  <w:pPr>
                                    <w:rPr>
                                      <w:sz w:val="20"/>
                                    </w:rPr>
                                  </w:pPr>
                                  <w:r w:rsidRPr="00F25D7D">
                                    <w:rPr>
                                      <w:sz w:val="20"/>
                                    </w:rPr>
                                    <w:t>50%</w:t>
                                  </w:r>
                                </w:p>
                              </w:tc>
                              <w:tc>
                                <w:tcPr>
                                  <w:tcW w:w="141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2CCA1BBC" w14:textId="77777777" w:rsidR="00547D34" w:rsidRPr="00F25D7D" w:rsidRDefault="00547D34" w:rsidP="00993875">
                                  <w:pPr>
                                    <w:rPr>
                                      <w:sz w:val="20"/>
                                    </w:rPr>
                                  </w:pPr>
                                  <w:r w:rsidRPr="00F25D7D">
                                    <w:rPr>
                                      <w:sz w:val="20"/>
                                    </w:rPr>
                                    <w:t>€ 50.000,-</w:t>
                                  </w:r>
                                </w:p>
                              </w:tc>
                            </w:tr>
                            <w:tr w:rsidR="00547D34" w:rsidRPr="00F25D7D" w14:paraId="0D7CE8DB"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15E8AC7A" w14:textId="77777777" w:rsidR="00547D34" w:rsidRPr="00F25D7D" w:rsidRDefault="00547D34" w:rsidP="00993875">
                                  <w:pPr>
                                    <w:rPr>
                                      <w:color w:val="FFFFFF" w:themeColor="background1"/>
                                      <w:sz w:val="20"/>
                                    </w:rPr>
                                  </w:pPr>
                                  <w:r w:rsidRPr="00F25D7D">
                                    <w:rPr>
                                      <w:b/>
                                      <w:bCs/>
                                      <w:color w:val="FFFFFF" w:themeColor="background1"/>
                                      <w:sz w:val="20"/>
                                    </w:rPr>
                                    <w:t>6</w:t>
                                  </w:r>
                                </w:p>
                              </w:tc>
                              <w:tc>
                                <w:tcPr>
                                  <w:tcW w:w="3496"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1A2D7434" w14:textId="77777777" w:rsidR="00547D34" w:rsidRPr="00F25D7D" w:rsidRDefault="00547D34" w:rsidP="00993875">
                                  <w:pPr>
                                    <w:rPr>
                                      <w:sz w:val="20"/>
                                    </w:rPr>
                                  </w:pPr>
                                  <w:r w:rsidRPr="00F25D7D">
                                    <w:rPr>
                                      <w:sz w:val="20"/>
                                    </w:rPr>
                                    <w:t>Voldoende (geen meerwaarde)</w:t>
                                  </w:r>
                                </w:p>
                              </w:tc>
                              <w:tc>
                                <w:tcPr>
                                  <w:tcW w:w="1701"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5CCFA4FD" w14:textId="77777777" w:rsidR="00547D34" w:rsidRPr="00F25D7D" w:rsidRDefault="00547D34" w:rsidP="00993875">
                                  <w:pPr>
                                    <w:rPr>
                                      <w:sz w:val="20"/>
                                    </w:rPr>
                                  </w:pPr>
                                  <w:r w:rsidRPr="00F25D7D">
                                    <w:rPr>
                                      <w:sz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24F95D4C" w14:textId="77777777" w:rsidR="00547D34" w:rsidRPr="00F25D7D" w:rsidRDefault="00547D34" w:rsidP="00993875">
                                  <w:pPr>
                                    <w:rPr>
                                      <w:sz w:val="20"/>
                                    </w:rPr>
                                  </w:pPr>
                                  <w:r w:rsidRPr="00F25D7D">
                                    <w:rPr>
                                      <w:sz w:val="20"/>
                                    </w:rPr>
                                    <w:t>€ 0,-</w:t>
                                  </w:r>
                                </w:p>
                              </w:tc>
                            </w:tr>
                            <w:tr w:rsidR="00547D34" w:rsidRPr="00F25D7D" w14:paraId="0A38256E"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0BFDCE89" w14:textId="77777777" w:rsidR="00547D34" w:rsidRPr="00F25D7D" w:rsidRDefault="00547D34" w:rsidP="00993875">
                                  <w:pPr>
                                    <w:rPr>
                                      <w:color w:val="FFFFFF" w:themeColor="background1"/>
                                      <w:sz w:val="20"/>
                                    </w:rPr>
                                  </w:pPr>
                                  <w:r w:rsidRPr="00F25D7D">
                                    <w:rPr>
                                      <w:b/>
                                      <w:bCs/>
                                      <w:color w:val="FFFFFF" w:themeColor="background1"/>
                                      <w:sz w:val="20"/>
                                    </w:rPr>
                                    <w:t>4</w:t>
                                  </w:r>
                                </w:p>
                              </w:tc>
                              <w:tc>
                                <w:tcPr>
                                  <w:tcW w:w="3496"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22E9215B" w14:textId="77777777" w:rsidR="00547D34" w:rsidRPr="00F25D7D" w:rsidRDefault="00547D34" w:rsidP="00993875">
                                  <w:pPr>
                                    <w:rPr>
                                      <w:sz w:val="20"/>
                                    </w:rPr>
                                  </w:pPr>
                                  <w:r w:rsidRPr="00F25D7D">
                                    <w:rPr>
                                      <w:sz w:val="20"/>
                                    </w:rPr>
                                    <w:t>Onvoldoende</w:t>
                                  </w:r>
                                </w:p>
                              </w:tc>
                              <w:tc>
                                <w:tcPr>
                                  <w:tcW w:w="1701"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64B173C0" w14:textId="77777777" w:rsidR="00547D34" w:rsidRPr="00F25D7D" w:rsidRDefault="00547D34" w:rsidP="00993875">
                                  <w:pPr>
                                    <w:rPr>
                                      <w:sz w:val="20"/>
                                    </w:rPr>
                                  </w:pPr>
                                  <w:r w:rsidRPr="00F25D7D">
                                    <w:rPr>
                                      <w:sz w:val="20"/>
                                    </w:rPr>
                                    <w:t>- 50%</w:t>
                                  </w:r>
                                </w:p>
                              </w:tc>
                              <w:tc>
                                <w:tcPr>
                                  <w:tcW w:w="141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06B288D6" w14:textId="77777777" w:rsidR="00547D34" w:rsidRPr="00F25D7D" w:rsidRDefault="00547D34" w:rsidP="00993875">
                                  <w:pPr>
                                    <w:rPr>
                                      <w:sz w:val="20"/>
                                    </w:rPr>
                                  </w:pPr>
                                  <w:r w:rsidRPr="00F25D7D">
                                    <w:rPr>
                                      <w:sz w:val="20"/>
                                    </w:rPr>
                                    <w:t>- € 50.000,-</w:t>
                                  </w:r>
                                </w:p>
                              </w:tc>
                            </w:tr>
                            <w:tr w:rsidR="00547D34" w:rsidRPr="00F25D7D" w14:paraId="1F17C3A8"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27009C78" w14:textId="77777777" w:rsidR="00547D34" w:rsidRPr="00F25D7D" w:rsidRDefault="00547D34" w:rsidP="00993875">
                                  <w:pPr>
                                    <w:rPr>
                                      <w:color w:val="FFFFFF" w:themeColor="background1"/>
                                      <w:sz w:val="20"/>
                                    </w:rPr>
                                  </w:pPr>
                                  <w:r w:rsidRPr="00F25D7D">
                                    <w:rPr>
                                      <w:b/>
                                      <w:bCs/>
                                      <w:color w:val="FFFFFF" w:themeColor="background1"/>
                                      <w:sz w:val="20"/>
                                    </w:rPr>
                                    <w:t>2</w:t>
                                  </w:r>
                                </w:p>
                              </w:tc>
                              <w:tc>
                                <w:tcPr>
                                  <w:tcW w:w="3496"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5D7F6136" w14:textId="77777777" w:rsidR="00547D34" w:rsidRPr="00F25D7D" w:rsidRDefault="00547D34" w:rsidP="001944AA">
                                  <w:pPr>
                                    <w:rPr>
                                      <w:sz w:val="20"/>
                                    </w:rPr>
                                  </w:pPr>
                                  <w:r w:rsidRPr="00F25D7D">
                                    <w:rPr>
                                      <w:sz w:val="20"/>
                                    </w:rPr>
                                    <w:t>Slecht</w:t>
                                  </w:r>
                                </w:p>
                              </w:tc>
                              <w:tc>
                                <w:tcPr>
                                  <w:tcW w:w="1701"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7AC1489A" w14:textId="77777777" w:rsidR="00547D34" w:rsidRPr="00F25D7D" w:rsidRDefault="00547D34" w:rsidP="00993875">
                                  <w:pPr>
                                    <w:rPr>
                                      <w:sz w:val="20"/>
                                    </w:rPr>
                                  </w:pPr>
                                  <w:r w:rsidRPr="00F25D7D">
                                    <w:rPr>
                                      <w:sz w:val="20"/>
                                    </w:rPr>
                                    <w:t>- 100%</w:t>
                                  </w:r>
                                </w:p>
                              </w:tc>
                              <w:tc>
                                <w:tcPr>
                                  <w:tcW w:w="1417"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640B430A" w14:textId="77777777" w:rsidR="00547D34" w:rsidRPr="00F25D7D" w:rsidRDefault="00547D34" w:rsidP="00993875">
                                  <w:pPr>
                                    <w:rPr>
                                      <w:sz w:val="20"/>
                                    </w:rPr>
                                  </w:pPr>
                                  <w:r w:rsidRPr="00F25D7D">
                                    <w:rPr>
                                      <w:sz w:val="20"/>
                                    </w:rPr>
                                    <w:t>- € 100.000,-</w:t>
                                  </w:r>
                                </w:p>
                              </w:tc>
                            </w:tr>
                          </w:tbl>
                          <w:p w14:paraId="6DB9C285" w14:textId="77777777" w:rsidR="00547D34" w:rsidRPr="00F25D7D" w:rsidRDefault="00547D34" w:rsidP="004264E9">
                            <w:pPr>
                              <w:rPr>
                                <w:sz w:val="20"/>
                              </w:rPr>
                            </w:pPr>
                          </w:p>
                          <w:p w14:paraId="0A6854E4" w14:textId="77777777" w:rsidR="00547D34" w:rsidRPr="00F25D7D" w:rsidRDefault="00547D34" w:rsidP="004264E9">
                            <w:pPr>
                              <w:rPr>
                                <w:b/>
                                <w:sz w:val="20"/>
                              </w:rPr>
                            </w:pPr>
                            <w:r w:rsidRPr="00F25D7D">
                              <w:rPr>
                                <w:b/>
                                <w:sz w:val="20"/>
                              </w:rPr>
                              <w:t>Effecten van gunnen op waarde</w:t>
                            </w:r>
                          </w:p>
                          <w:p w14:paraId="5F8D69F2" w14:textId="77777777" w:rsidR="00547D34" w:rsidRPr="00F25D7D" w:rsidRDefault="00547D34" w:rsidP="0060771E">
                            <w:pPr>
                              <w:numPr>
                                <w:ilvl w:val="0"/>
                                <w:numId w:val="14"/>
                              </w:numPr>
                              <w:ind w:left="357" w:hanging="357"/>
                              <w:rPr>
                                <w:sz w:val="20"/>
                              </w:rPr>
                            </w:pPr>
                            <w:r w:rsidRPr="00F25D7D">
                              <w:rPr>
                                <w:sz w:val="20"/>
                              </w:rPr>
                              <w:t>Prijs en kwaliteit kennen een lineaire verhouding;</w:t>
                            </w:r>
                          </w:p>
                          <w:p w14:paraId="4F264ED1" w14:textId="60A9CE2E" w:rsidR="00547D34" w:rsidRPr="00F25D7D" w:rsidRDefault="00547D34" w:rsidP="0060771E">
                            <w:pPr>
                              <w:numPr>
                                <w:ilvl w:val="0"/>
                                <w:numId w:val="14"/>
                              </w:numPr>
                              <w:ind w:left="357" w:hanging="357"/>
                              <w:rPr>
                                <w:sz w:val="20"/>
                              </w:rPr>
                            </w:pPr>
                            <w:r w:rsidRPr="00F25D7D">
                              <w:rPr>
                                <w:sz w:val="20"/>
                              </w:rPr>
                              <w:t xml:space="preserve">Als opdrachtgever betekent </w:t>
                            </w:r>
                            <w:r>
                              <w:rPr>
                                <w:sz w:val="20"/>
                              </w:rPr>
                              <w:t xml:space="preserve">dit dat u zelf kunt bepalen </w:t>
                            </w:r>
                            <w:r w:rsidRPr="00F25D7D">
                              <w:rPr>
                                <w:sz w:val="20"/>
                              </w:rPr>
                              <w:t xml:space="preserve">welke fictieve prijs u over heeft voor meer kwaliteit. Opdrachtnemers kunnen beter bepalen of deze fictieve korting gelijk is aan de kosten die zij maken om een hogere kwaliteit te bieden. </w:t>
                            </w:r>
                          </w:p>
                        </w:txbxContent>
                      </wps:txbx>
                      <wps:bodyPr rot="0" vert="horz" wrap="square" lIns="91440" tIns="45720" rIns="91440" bIns="45720" anchor="t" anchorCtr="0">
                        <a:spAutoFit/>
                      </wps:bodyPr>
                    </wps:wsp>
                  </a:graphicData>
                </a:graphic>
              </wp:inline>
            </w:drawing>
          </mc:Choice>
          <mc:Fallback>
            <w:pict>
              <v:shapetype w14:anchorId="5D604D56" id="_x0000_t202" coordsize="21600,21600" o:spt="202" path="m,l,21600r21600,l21600,xe">
                <v:stroke joinstyle="miter"/>
                <v:path gradientshapeok="t" o:connecttype="rect"/>
              </v:shapetype>
              <v:shape id="_x0000_s1042" type="#_x0000_t202" style="width:443.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" fillcolor="#d8d8d8 [2732]">
                <v:textbox style="mso-fit-shape-to-text:t">
                  <w:txbxContent>
                    <w:p w14:paraId="04ECFD77" w14:textId="77777777" w:rsidR="00547D34" w:rsidRPr="00F25D7D" w:rsidRDefault="00547D34" w:rsidP="002962F3">
                      <w:pPr>
                        <w:rPr>
                          <w:b/>
                          <w:sz w:val="20"/>
                        </w:rPr>
                      </w:pPr>
                      <w:r w:rsidRPr="00F25D7D">
                        <w:rPr>
                          <w:b/>
                          <w:sz w:val="20"/>
                        </w:rPr>
                        <w:t>Gunnen op waarde</w:t>
                      </w:r>
                    </w:p>
                    <w:p w14:paraId="12C483FE" w14:textId="77777777" w:rsidR="00547D34" w:rsidRPr="00F25D7D" w:rsidRDefault="00547D34" w:rsidP="004264E9">
                      <w:pPr>
                        <w:rPr>
                          <w:sz w:val="20"/>
                        </w:rPr>
                      </w:pPr>
                      <w:r w:rsidRPr="00F25D7D">
                        <w:rPr>
                          <w:sz w:val="20"/>
                        </w:rPr>
                        <w:t>Gunnen op waarde (GOW) is een absolute methode. Een score leidt altijd tot dezelfde fictieve korting op de aangeboden prijs. Het geeft inschrijvers van te voren meer inzicht in het effect van prijs en kwaliteit op de eindscore. GOW biedt bovendien bescherming tegen strategisch inschrijven.</w:t>
                      </w:r>
                    </w:p>
                    <w:p w14:paraId="18085EDF" w14:textId="77777777" w:rsidR="00547D34" w:rsidRPr="00F25D7D" w:rsidRDefault="00547D34" w:rsidP="004264E9">
                      <w:pPr>
                        <w:rPr>
                          <w:sz w:val="20"/>
                        </w:rPr>
                      </w:pPr>
                    </w:p>
                    <w:p w14:paraId="142C6250" w14:textId="77777777" w:rsidR="00547D34" w:rsidRPr="00F25D7D" w:rsidRDefault="00547D34" w:rsidP="004264E9">
                      <w:pPr>
                        <w:rPr>
                          <w:sz w:val="20"/>
                        </w:rPr>
                      </w:pPr>
                      <w:r w:rsidRPr="00F25D7D">
                        <w:rPr>
                          <w:sz w:val="20"/>
                        </w:rPr>
                        <w:t>Een nadeel kan zijn dat opdrachtgevers een goed beeld moeten hebben van de te verwachten inschrijfprijs, anders kan dit leiden tot onrealistische beoordelingen met negatieve (fictieve) prijzen. Voor WMO dient deze minimale prijs bekend te zijn, voor overig doelgroepenvervoer blijft dit probleem bestaan.</w:t>
                      </w:r>
                    </w:p>
                    <w:p w14:paraId="05C44D9D" w14:textId="77777777" w:rsidR="00547D34" w:rsidRPr="00F25D7D" w:rsidRDefault="00547D34" w:rsidP="004264E9">
                      <w:pPr>
                        <w:rPr>
                          <w:sz w:val="20"/>
                        </w:rPr>
                      </w:pPr>
                    </w:p>
                    <w:p w14:paraId="56E23C80" w14:textId="77777777" w:rsidR="00547D34" w:rsidRPr="00F25D7D" w:rsidRDefault="00547D34" w:rsidP="004264E9">
                      <w:pPr>
                        <w:rPr>
                          <w:sz w:val="20"/>
                        </w:rPr>
                      </w:pPr>
                      <w:r w:rsidRPr="00F25D7D">
                        <w:rPr>
                          <w:b/>
                          <w:sz w:val="20"/>
                        </w:rPr>
                        <w:t>Let op:</w:t>
                      </w:r>
                      <w:r w:rsidRPr="00F25D7D">
                        <w:rPr>
                          <w:sz w:val="20"/>
                        </w:rPr>
                        <w:br/>
                        <w:t xml:space="preserve">Het rekenvoorbeeld gaat ervan uit dat ongeveer 60% kwaliteit en 40% prijs invloed heeft op de uitkomst. Aanbestedende diensten dienen zelf een afweging te maken in het ambitieniveau als het gaat om de verhouding tussen kwaliteit en prijs. Vanuit dit modelbestek wordt aangeraden ca. 60% van de waarde afhankelijk te maken van de kwaliteit zodat het onderscheid wordt gemaakt op kwaliteit en niet op prijs. </w:t>
                      </w:r>
                    </w:p>
                    <w:p w14:paraId="4037EABE" w14:textId="7F324F71" w:rsidR="00547D34" w:rsidRPr="0060771E" w:rsidRDefault="00547D34" w:rsidP="004264E9">
                      <w:pPr>
                        <w:rPr>
                          <w:color w:val="FF0000"/>
                          <w:sz w:val="20"/>
                        </w:rPr>
                      </w:pPr>
                      <w:r w:rsidRPr="00F25D7D">
                        <w:rPr>
                          <w:sz w:val="20"/>
                        </w:rPr>
                        <w:t>Het voorbeeld in dit bestek gaat uit van een plafondprijs van € 1.200.000,-, in het geval de plafondprijs hoger of lager is, dient de kwaliteitswaarde naar rato toe/af te nemen. Bijvoorbeeld een plafondprijs van  € 2.400.000,- zou een totale maximale kwaliteitswaarde van € 720.000,- betekenen (deze kwaliteitswaarde werkt zowel positief als negatief, 2 x € 720.000,- = € 1.440.0</w:t>
                      </w:r>
                      <w:r>
                        <w:rPr>
                          <w:sz w:val="20"/>
                        </w:rPr>
                        <w:t>00,- afhankelijk van kwaliteit).</w:t>
                      </w:r>
                    </w:p>
                    <w:p w14:paraId="65952D7D" w14:textId="77777777" w:rsidR="00547D34" w:rsidRPr="00F25D7D" w:rsidRDefault="00547D34" w:rsidP="004264E9">
                      <w:pPr>
                        <w:rPr>
                          <w:sz w:val="20"/>
                        </w:rPr>
                      </w:pPr>
                    </w:p>
                    <w:p w14:paraId="26FF05EE" w14:textId="77777777" w:rsidR="00547D34" w:rsidRPr="00F25D7D" w:rsidRDefault="00547D34" w:rsidP="004264E9">
                      <w:pPr>
                        <w:rPr>
                          <w:b/>
                          <w:sz w:val="20"/>
                        </w:rPr>
                      </w:pPr>
                      <w:r w:rsidRPr="00F25D7D">
                        <w:rPr>
                          <w:b/>
                          <w:sz w:val="20"/>
                        </w:rPr>
                        <w:t>Uitleg</w:t>
                      </w:r>
                    </w:p>
                    <w:p w14:paraId="2093360F" w14:textId="77777777" w:rsidR="00547D34" w:rsidRPr="00F25D7D" w:rsidRDefault="00547D34" w:rsidP="004264E9">
                      <w:pPr>
                        <w:rPr>
                          <w:sz w:val="20"/>
                        </w:rPr>
                      </w:pPr>
                      <w:r w:rsidRPr="00F25D7D">
                        <w:rPr>
                          <w:sz w:val="20"/>
                        </w:rPr>
                        <w:t>De voorgestelde oplossing van inschrijver wordt uitgedrukt in een fictief bedrag (waarde). Indien de oplossing meerwaarde biedt, wordt de score uitgedrukt in een fictieve korting. Is er geen sprake van meerwaarde of zelfs onvoldoende? Dan wordt een bedrag bij de inschrijfprijs opgeteld. De fictieve korting wordt afgehaald/opgeteld van/bij de inschrijfprijs. De inschrijving met de laagste fictieve prijs wint de aanbesteding.</w:t>
                      </w:r>
                    </w:p>
                    <w:p w14:paraId="4A8D9293" w14:textId="77777777" w:rsidR="00547D34" w:rsidRPr="00F25D7D" w:rsidRDefault="00547D34" w:rsidP="004264E9">
                      <w:pPr>
                        <w:rPr>
                          <w:sz w:val="20"/>
                        </w:rPr>
                      </w:pPr>
                    </w:p>
                    <w:tbl>
                      <w:tblPr>
                        <w:tblW w:w="8022" w:type="dxa"/>
                        <w:tblCellMar>
                          <w:left w:w="0" w:type="dxa"/>
                          <w:right w:w="0" w:type="dxa"/>
                        </w:tblCellMar>
                        <w:tblLook w:val="04A0" w:firstRow="1" w:lastRow="0" w:firstColumn="1" w:lastColumn="0" w:noHBand="0" w:noVBand="1"/>
                      </w:tblPr>
                      <w:tblGrid>
                        <w:gridCol w:w="1408"/>
                        <w:gridCol w:w="3496"/>
                        <w:gridCol w:w="1701"/>
                        <w:gridCol w:w="1417"/>
                      </w:tblGrid>
                      <w:tr w:rsidR="00547D34" w:rsidRPr="00F25D7D" w14:paraId="345042CA" w14:textId="77777777" w:rsidTr="001944AA">
                        <w:tc>
                          <w:tcPr>
                            <w:tcW w:w="1408"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343CE2ED" w14:textId="77777777" w:rsidR="00547D34" w:rsidRPr="00F25D7D" w:rsidRDefault="00547D34" w:rsidP="00993875">
                            <w:pPr>
                              <w:rPr>
                                <w:color w:val="FFFFFF" w:themeColor="background1"/>
                                <w:sz w:val="20"/>
                              </w:rPr>
                            </w:pPr>
                            <w:r w:rsidRPr="00F25D7D">
                              <w:rPr>
                                <w:b/>
                                <w:bCs/>
                                <w:color w:val="FFFFFF" w:themeColor="background1"/>
                                <w:sz w:val="20"/>
                              </w:rPr>
                              <w:t>Beoordelings-cijfer</w:t>
                            </w:r>
                          </w:p>
                        </w:tc>
                        <w:tc>
                          <w:tcPr>
                            <w:tcW w:w="3496"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1EDA698E" w14:textId="77777777" w:rsidR="00547D34" w:rsidRPr="00F25D7D" w:rsidRDefault="00547D34" w:rsidP="00993875">
                            <w:pPr>
                              <w:rPr>
                                <w:color w:val="FFFFFF" w:themeColor="background1"/>
                                <w:sz w:val="20"/>
                              </w:rPr>
                            </w:pPr>
                            <w:r w:rsidRPr="00F25D7D">
                              <w:rPr>
                                <w:b/>
                                <w:bCs/>
                                <w:color w:val="FFFFFF" w:themeColor="background1"/>
                                <w:sz w:val="20"/>
                              </w:rPr>
                              <w:t>Waardering</w:t>
                            </w:r>
                          </w:p>
                        </w:tc>
                        <w:tc>
                          <w:tcPr>
                            <w:tcW w:w="1701"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3C101CB1" w14:textId="77777777" w:rsidR="00547D34" w:rsidRPr="00F25D7D" w:rsidRDefault="00547D34" w:rsidP="00993875">
                            <w:pPr>
                              <w:rPr>
                                <w:color w:val="FFFFFF" w:themeColor="background1"/>
                                <w:sz w:val="20"/>
                              </w:rPr>
                            </w:pPr>
                            <w:r w:rsidRPr="00F25D7D">
                              <w:rPr>
                                <w:b/>
                                <w:bCs/>
                                <w:color w:val="FFFFFF" w:themeColor="background1"/>
                                <w:sz w:val="20"/>
                              </w:rPr>
                              <w:t xml:space="preserve">% van maximale </w:t>
                            </w:r>
                          </w:p>
                          <w:p w14:paraId="51297D4E" w14:textId="77777777" w:rsidR="00547D34" w:rsidRPr="00F25D7D" w:rsidRDefault="00547D34" w:rsidP="00993875">
                            <w:pPr>
                              <w:rPr>
                                <w:color w:val="FFFFFF" w:themeColor="background1"/>
                                <w:sz w:val="20"/>
                              </w:rPr>
                            </w:pPr>
                            <w:r w:rsidRPr="00F25D7D">
                              <w:rPr>
                                <w:b/>
                                <w:bCs/>
                                <w:color w:val="FFFFFF" w:themeColor="background1"/>
                                <w:sz w:val="20"/>
                              </w:rPr>
                              <w:t>kwaliteitswaarde</w:t>
                            </w:r>
                          </w:p>
                        </w:tc>
                        <w:tc>
                          <w:tcPr>
                            <w:tcW w:w="1417" w:type="dxa"/>
                            <w:tcBorders>
                              <w:top w:val="single" w:sz="8" w:space="0" w:color="FFFFFF"/>
                              <w:left w:val="single" w:sz="8" w:space="0" w:color="FFFFFF"/>
                              <w:bottom w:val="single" w:sz="24" w:space="0" w:color="FFFFFF"/>
                              <w:right w:val="single" w:sz="8" w:space="0" w:color="FFFFFF"/>
                            </w:tcBorders>
                            <w:shd w:val="clear" w:color="auto" w:fill="1F497D"/>
                            <w:tcMar>
                              <w:top w:w="15" w:type="dxa"/>
                              <w:left w:w="108" w:type="dxa"/>
                              <w:bottom w:w="0" w:type="dxa"/>
                              <w:right w:w="108" w:type="dxa"/>
                            </w:tcMar>
                            <w:hideMark/>
                          </w:tcPr>
                          <w:p w14:paraId="3FB8EC5B" w14:textId="77777777" w:rsidR="00547D34" w:rsidRPr="00F25D7D" w:rsidRDefault="00547D34" w:rsidP="00993875">
                            <w:pPr>
                              <w:rPr>
                                <w:color w:val="FFFFFF" w:themeColor="background1"/>
                                <w:sz w:val="20"/>
                              </w:rPr>
                            </w:pPr>
                            <w:r w:rsidRPr="00F25D7D">
                              <w:rPr>
                                <w:b/>
                                <w:bCs/>
                                <w:color w:val="FFFFFF" w:themeColor="background1"/>
                                <w:sz w:val="20"/>
                              </w:rPr>
                              <w:t xml:space="preserve">Meerwaarde in € </w:t>
                            </w:r>
                          </w:p>
                        </w:tc>
                      </w:tr>
                      <w:tr w:rsidR="00547D34" w:rsidRPr="00F25D7D" w14:paraId="1C780996" w14:textId="77777777" w:rsidTr="001944AA">
                        <w:tc>
                          <w:tcPr>
                            <w:tcW w:w="1408" w:type="dxa"/>
                            <w:tcBorders>
                              <w:top w:val="single" w:sz="24"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061F1029" w14:textId="77777777" w:rsidR="00547D34" w:rsidRPr="00F25D7D" w:rsidRDefault="00547D34" w:rsidP="00993875">
                            <w:pPr>
                              <w:rPr>
                                <w:color w:val="FFFFFF" w:themeColor="background1"/>
                                <w:sz w:val="20"/>
                              </w:rPr>
                            </w:pPr>
                            <w:r w:rsidRPr="00F25D7D">
                              <w:rPr>
                                <w:b/>
                                <w:bCs/>
                                <w:color w:val="FFFFFF" w:themeColor="background1"/>
                                <w:sz w:val="20"/>
                              </w:rPr>
                              <w:t>10</w:t>
                            </w:r>
                          </w:p>
                        </w:tc>
                        <w:tc>
                          <w:tcPr>
                            <w:tcW w:w="3496" w:type="dxa"/>
                            <w:tcBorders>
                              <w:top w:val="single" w:sz="24"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70BBA106" w14:textId="77777777" w:rsidR="00547D34" w:rsidRPr="00F25D7D" w:rsidRDefault="00547D34" w:rsidP="00993875">
                            <w:pPr>
                              <w:rPr>
                                <w:sz w:val="20"/>
                              </w:rPr>
                            </w:pPr>
                            <w:r w:rsidRPr="00F25D7D">
                              <w:rPr>
                                <w:sz w:val="20"/>
                              </w:rPr>
                              <w:t>Uitstekend (maximale meerwaarde)</w:t>
                            </w:r>
                          </w:p>
                        </w:tc>
                        <w:tc>
                          <w:tcPr>
                            <w:tcW w:w="1701" w:type="dxa"/>
                            <w:tcBorders>
                              <w:top w:val="single" w:sz="24"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691D62DB" w14:textId="77777777" w:rsidR="00547D34" w:rsidRPr="00F25D7D" w:rsidRDefault="00547D34" w:rsidP="00993875">
                            <w:pPr>
                              <w:rPr>
                                <w:sz w:val="20"/>
                              </w:rPr>
                            </w:pPr>
                            <w:r w:rsidRPr="00F25D7D">
                              <w:rPr>
                                <w:sz w:val="20"/>
                              </w:rPr>
                              <w:t>100%</w:t>
                            </w:r>
                          </w:p>
                        </w:tc>
                        <w:tc>
                          <w:tcPr>
                            <w:tcW w:w="1417" w:type="dxa"/>
                            <w:tcBorders>
                              <w:top w:val="single" w:sz="24"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2766592E" w14:textId="77777777" w:rsidR="00547D34" w:rsidRPr="00F25D7D" w:rsidRDefault="00547D34" w:rsidP="00993875">
                            <w:pPr>
                              <w:rPr>
                                <w:sz w:val="20"/>
                              </w:rPr>
                            </w:pPr>
                            <w:r w:rsidRPr="00F25D7D">
                              <w:rPr>
                                <w:sz w:val="20"/>
                              </w:rPr>
                              <w:t>€ 100.000,-</w:t>
                            </w:r>
                          </w:p>
                        </w:tc>
                      </w:tr>
                      <w:tr w:rsidR="00547D34" w:rsidRPr="00F25D7D" w14:paraId="6096D7FB"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44148B18" w14:textId="77777777" w:rsidR="00547D34" w:rsidRPr="00F25D7D" w:rsidRDefault="00547D34" w:rsidP="00993875">
                            <w:pPr>
                              <w:rPr>
                                <w:color w:val="FFFFFF" w:themeColor="background1"/>
                                <w:sz w:val="20"/>
                              </w:rPr>
                            </w:pPr>
                            <w:r w:rsidRPr="00F25D7D">
                              <w:rPr>
                                <w:b/>
                                <w:bCs/>
                                <w:color w:val="FFFFFF" w:themeColor="background1"/>
                                <w:sz w:val="20"/>
                              </w:rPr>
                              <w:t>8</w:t>
                            </w:r>
                          </w:p>
                        </w:tc>
                        <w:tc>
                          <w:tcPr>
                            <w:tcW w:w="3496"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6328FC1F" w14:textId="77777777" w:rsidR="00547D34" w:rsidRPr="00F25D7D" w:rsidRDefault="00547D34" w:rsidP="00993875">
                            <w:pPr>
                              <w:rPr>
                                <w:sz w:val="20"/>
                              </w:rPr>
                            </w:pPr>
                            <w:r w:rsidRPr="00F25D7D">
                              <w:rPr>
                                <w:sz w:val="20"/>
                              </w:rPr>
                              <w:t>Goed (aanzienlijke meerwaarde)</w:t>
                            </w:r>
                          </w:p>
                        </w:tc>
                        <w:tc>
                          <w:tcPr>
                            <w:tcW w:w="1701"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365D1A63" w14:textId="77777777" w:rsidR="00547D34" w:rsidRPr="00F25D7D" w:rsidRDefault="00547D34" w:rsidP="00993875">
                            <w:pPr>
                              <w:rPr>
                                <w:sz w:val="20"/>
                              </w:rPr>
                            </w:pPr>
                            <w:r w:rsidRPr="00F25D7D">
                              <w:rPr>
                                <w:sz w:val="20"/>
                              </w:rPr>
                              <w:t>50%</w:t>
                            </w:r>
                          </w:p>
                        </w:tc>
                        <w:tc>
                          <w:tcPr>
                            <w:tcW w:w="141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2CCA1BBC" w14:textId="77777777" w:rsidR="00547D34" w:rsidRPr="00F25D7D" w:rsidRDefault="00547D34" w:rsidP="00993875">
                            <w:pPr>
                              <w:rPr>
                                <w:sz w:val="20"/>
                              </w:rPr>
                            </w:pPr>
                            <w:r w:rsidRPr="00F25D7D">
                              <w:rPr>
                                <w:sz w:val="20"/>
                              </w:rPr>
                              <w:t>€ 50.000,-</w:t>
                            </w:r>
                          </w:p>
                        </w:tc>
                      </w:tr>
                      <w:tr w:rsidR="00547D34" w:rsidRPr="00F25D7D" w14:paraId="0D7CE8DB"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15E8AC7A" w14:textId="77777777" w:rsidR="00547D34" w:rsidRPr="00F25D7D" w:rsidRDefault="00547D34" w:rsidP="00993875">
                            <w:pPr>
                              <w:rPr>
                                <w:color w:val="FFFFFF" w:themeColor="background1"/>
                                <w:sz w:val="20"/>
                              </w:rPr>
                            </w:pPr>
                            <w:r w:rsidRPr="00F25D7D">
                              <w:rPr>
                                <w:b/>
                                <w:bCs/>
                                <w:color w:val="FFFFFF" w:themeColor="background1"/>
                                <w:sz w:val="20"/>
                              </w:rPr>
                              <w:t>6</w:t>
                            </w:r>
                          </w:p>
                        </w:tc>
                        <w:tc>
                          <w:tcPr>
                            <w:tcW w:w="3496"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1A2D7434" w14:textId="77777777" w:rsidR="00547D34" w:rsidRPr="00F25D7D" w:rsidRDefault="00547D34" w:rsidP="00993875">
                            <w:pPr>
                              <w:rPr>
                                <w:sz w:val="20"/>
                              </w:rPr>
                            </w:pPr>
                            <w:r w:rsidRPr="00F25D7D">
                              <w:rPr>
                                <w:sz w:val="20"/>
                              </w:rPr>
                              <w:t>Voldoende (geen meerwaarde)</w:t>
                            </w:r>
                          </w:p>
                        </w:tc>
                        <w:tc>
                          <w:tcPr>
                            <w:tcW w:w="1701"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5CCFA4FD" w14:textId="77777777" w:rsidR="00547D34" w:rsidRPr="00F25D7D" w:rsidRDefault="00547D34" w:rsidP="00993875">
                            <w:pPr>
                              <w:rPr>
                                <w:sz w:val="20"/>
                              </w:rPr>
                            </w:pPr>
                            <w:r w:rsidRPr="00F25D7D">
                              <w:rPr>
                                <w:sz w:val="20"/>
                              </w:rPr>
                              <w:t>0%</w:t>
                            </w:r>
                          </w:p>
                        </w:tc>
                        <w:tc>
                          <w:tcPr>
                            <w:tcW w:w="1417"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24F95D4C" w14:textId="77777777" w:rsidR="00547D34" w:rsidRPr="00F25D7D" w:rsidRDefault="00547D34" w:rsidP="00993875">
                            <w:pPr>
                              <w:rPr>
                                <w:sz w:val="20"/>
                              </w:rPr>
                            </w:pPr>
                            <w:r w:rsidRPr="00F25D7D">
                              <w:rPr>
                                <w:sz w:val="20"/>
                              </w:rPr>
                              <w:t>€ 0,-</w:t>
                            </w:r>
                          </w:p>
                        </w:tc>
                      </w:tr>
                      <w:tr w:rsidR="00547D34" w:rsidRPr="00F25D7D" w14:paraId="0A38256E"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0BFDCE89" w14:textId="77777777" w:rsidR="00547D34" w:rsidRPr="00F25D7D" w:rsidRDefault="00547D34" w:rsidP="00993875">
                            <w:pPr>
                              <w:rPr>
                                <w:color w:val="FFFFFF" w:themeColor="background1"/>
                                <w:sz w:val="20"/>
                              </w:rPr>
                            </w:pPr>
                            <w:r w:rsidRPr="00F25D7D">
                              <w:rPr>
                                <w:b/>
                                <w:bCs/>
                                <w:color w:val="FFFFFF" w:themeColor="background1"/>
                                <w:sz w:val="20"/>
                              </w:rPr>
                              <w:t>4</w:t>
                            </w:r>
                          </w:p>
                        </w:tc>
                        <w:tc>
                          <w:tcPr>
                            <w:tcW w:w="3496"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22E9215B" w14:textId="77777777" w:rsidR="00547D34" w:rsidRPr="00F25D7D" w:rsidRDefault="00547D34" w:rsidP="00993875">
                            <w:pPr>
                              <w:rPr>
                                <w:sz w:val="20"/>
                              </w:rPr>
                            </w:pPr>
                            <w:r w:rsidRPr="00F25D7D">
                              <w:rPr>
                                <w:sz w:val="20"/>
                              </w:rPr>
                              <w:t>Onvoldoende</w:t>
                            </w:r>
                          </w:p>
                        </w:tc>
                        <w:tc>
                          <w:tcPr>
                            <w:tcW w:w="1701"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64B173C0" w14:textId="77777777" w:rsidR="00547D34" w:rsidRPr="00F25D7D" w:rsidRDefault="00547D34" w:rsidP="00993875">
                            <w:pPr>
                              <w:rPr>
                                <w:sz w:val="20"/>
                              </w:rPr>
                            </w:pPr>
                            <w:r w:rsidRPr="00F25D7D">
                              <w:rPr>
                                <w:sz w:val="20"/>
                              </w:rPr>
                              <w:t>- 50%</w:t>
                            </w:r>
                          </w:p>
                        </w:tc>
                        <w:tc>
                          <w:tcPr>
                            <w:tcW w:w="1417" w:type="dxa"/>
                            <w:tcBorders>
                              <w:top w:val="single" w:sz="8" w:space="0" w:color="FFFFFF"/>
                              <w:left w:val="single" w:sz="8" w:space="0" w:color="FFFFFF"/>
                              <w:bottom w:val="single" w:sz="8" w:space="0" w:color="FFFFFF"/>
                              <w:right w:val="single" w:sz="8" w:space="0" w:color="FFFFFF"/>
                            </w:tcBorders>
                            <w:shd w:val="clear" w:color="auto" w:fill="E7E9EC"/>
                            <w:tcMar>
                              <w:top w:w="15" w:type="dxa"/>
                              <w:left w:w="108" w:type="dxa"/>
                              <w:bottom w:w="0" w:type="dxa"/>
                              <w:right w:w="108" w:type="dxa"/>
                            </w:tcMar>
                            <w:hideMark/>
                          </w:tcPr>
                          <w:p w14:paraId="06B288D6" w14:textId="77777777" w:rsidR="00547D34" w:rsidRPr="00F25D7D" w:rsidRDefault="00547D34" w:rsidP="00993875">
                            <w:pPr>
                              <w:rPr>
                                <w:sz w:val="20"/>
                              </w:rPr>
                            </w:pPr>
                            <w:r w:rsidRPr="00F25D7D">
                              <w:rPr>
                                <w:sz w:val="20"/>
                              </w:rPr>
                              <w:t>- € 50.000,-</w:t>
                            </w:r>
                          </w:p>
                        </w:tc>
                      </w:tr>
                      <w:tr w:rsidR="00547D34" w:rsidRPr="00F25D7D" w14:paraId="1F17C3A8" w14:textId="77777777" w:rsidTr="001944AA">
                        <w:tc>
                          <w:tcPr>
                            <w:tcW w:w="1408" w:type="dxa"/>
                            <w:tcBorders>
                              <w:top w:val="single" w:sz="8" w:space="0" w:color="FFFFFF"/>
                              <w:left w:val="single" w:sz="8" w:space="0" w:color="FFFFFF"/>
                              <w:bottom w:val="single" w:sz="8" w:space="0" w:color="FFFFFF"/>
                              <w:right w:val="single" w:sz="8" w:space="0" w:color="FFFFFF"/>
                            </w:tcBorders>
                            <w:shd w:val="clear" w:color="auto" w:fill="1F497D"/>
                            <w:tcMar>
                              <w:top w:w="15" w:type="dxa"/>
                              <w:left w:w="108" w:type="dxa"/>
                              <w:bottom w:w="0" w:type="dxa"/>
                              <w:right w:w="108" w:type="dxa"/>
                            </w:tcMar>
                            <w:hideMark/>
                          </w:tcPr>
                          <w:p w14:paraId="27009C78" w14:textId="77777777" w:rsidR="00547D34" w:rsidRPr="00F25D7D" w:rsidRDefault="00547D34" w:rsidP="00993875">
                            <w:pPr>
                              <w:rPr>
                                <w:color w:val="FFFFFF" w:themeColor="background1"/>
                                <w:sz w:val="20"/>
                              </w:rPr>
                            </w:pPr>
                            <w:r w:rsidRPr="00F25D7D">
                              <w:rPr>
                                <w:b/>
                                <w:bCs/>
                                <w:color w:val="FFFFFF" w:themeColor="background1"/>
                                <w:sz w:val="20"/>
                              </w:rPr>
                              <w:t>2</w:t>
                            </w:r>
                          </w:p>
                        </w:tc>
                        <w:tc>
                          <w:tcPr>
                            <w:tcW w:w="3496"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5D7F6136" w14:textId="77777777" w:rsidR="00547D34" w:rsidRPr="00F25D7D" w:rsidRDefault="00547D34" w:rsidP="001944AA">
                            <w:pPr>
                              <w:rPr>
                                <w:sz w:val="20"/>
                              </w:rPr>
                            </w:pPr>
                            <w:r w:rsidRPr="00F25D7D">
                              <w:rPr>
                                <w:sz w:val="20"/>
                              </w:rPr>
                              <w:t>Slecht</w:t>
                            </w:r>
                          </w:p>
                        </w:tc>
                        <w:tc>
                          <w:tcPr>
                            <w:tcW w:w="1701"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7AC1489A" w14:textId="77777777" w:rsidR="00547D34" w:rsidRPr="00F25D7D" w:rsidRDefault="00547D34" w:rsidP="00993875">
                            <w:pPr>
                              <w:rPr>
                                <w:sz w:val="20"/>
                              </w:rPr>
                            </w:pPr>
                            <w:r w:rsidRPr="00F25D7D">
                              <w:rPr>
                                <w:sz w:val="20"/>
                              </w:rPr>
                              <w:t>- 100%</w:t>
                            </w:r>
                          </w:p>
                        </w:tc>
                        <w:tc>
                          <w:tcPr>
                            <w:tcW w:w="1417" w:type="dxa"/>
                            <w:tcBorders>
                              <w:top w:val="single" w:sz="8" w:space="0" w:color="FFFFFF"/>
                              <w:left w:val="single" w:sz="8" w:space="0" w:color="FFFFFF"/>
                              <w:bottom w:val="single" w:sz="8" w:space="0" w:color="FFFFFF"/>
                              <w:right w:val="single" w:sz="8" w:space="0" w:color="FFFFFF"/>
                            </w:tcBorders>
                            <w:shd w:val="clear" w:color="auto" w:fill="CCCFD7"/>
                            <w:tcMar>
                              <w:top w:w="15" w:type="dxa"/>
                              <w:left w:w="108" w:type="dxa"/>
                              <w:bottom w:w="0" w:type="dxa"/>
                              <w:right w:w="108" w:type="dxa"/>
                            </w:tcMar>
                            <w:hideMark/>
                          </w:tcPr>
                          <w:p w14:paraId="640B430A" w14:textId="77777777" w:rsidR="00547D34" w:rsidRPr="00F25D7D" w:rsidRDefault="00547D34" w:rsidP="00993875">
                            <w:pPr>
                              <w:rPr>
                                <w:sz w:val="20"/>
                              </w:rPr>
                            </w:pPr>
                            <w:r w:rsidRPr="00F25D7D">
                              <w:rPr>
                                <w:sz w:val="20"/>
                              </w:rPr>
                              <w:t>- € 100.000,-</w:t>
                            </w:r>
                          </w:p>
                        </w:tc>
                      </w:tr>
                    </w:tbl>
                    <w:p w14:paraId="6DB9C285" w14:textId="77777777" w:rsidR="00547D34" w:rsidRPr="00F25D7D" w:rsidRDefault="00547D34" w:rsidP="004264E9">
                      <w:pPr>
                        <w:rPr>
                          <w:sz w:val="20"/>
                        </w:rPr>
                      </w:pPr>
                    </w:p>
                    <w:p w14:paraId="0A6854E4" w14:textId="77777777" w:rsidR="00547D34" w:rsidRPr="00F25D7D" w:rsidRDefault="00547D34" w:rsidP="004264E9">
                      <w:pPr>
                        <w:rPr>
                          <w:b/>
                          <w:sz w:val="20"/>
                        </w:rPr>
                      </w:pPr>
                      <w:r w:rsidRPr="00F25D7D">
                        <w:rPr>
                          <w:b/>
                          <w:sz w:val="20"/>
                        </w:rPr>
                        <w:t>Effecten van gunnen op waarde</w:t>
                      </w:r>
                    </w:p>
                    <w:p w14:paraId="5F8D69F2" w14:textId="77777777" w:rsidR="00547D34" w:rsidRPr="00F25D7D" w:rsidRDefault="00547D34" w:rsidP="0060771E">
                      <w:pPr>
                        <w:numPr>
                          <w:ilvl w:val="0"/>
                          <w:numId w:val="14"/>
                        </w:numPr>
                        <w:ind w:left="357" w:hanging="357"/>
                        <w:rPr>
                          <w:sz w:val="20"/>
                        </w:rPr>
                      </w:pPr>
                      <w:r w:rsidRPr="00F25D7D">
                        <w:rPr>
                          <w:sz w:val="20"/>
                        </w:rPr>
                        <w:t>Prijs en kwaliteit kennen een lineaire verhouding;</w:t>
                      </w:r>
                    </w:p>
                    <w:p w14:paraId="4F264ED1" w14:textId="60A9CE2E" w:rsidR="00547D34" w:rsidRPr="00F25D7D" w:rsidRDefault="00547D34" w:rsidP="0060771E">
                      <w:pPr>
                        <w:numPr>
                          <w:ilvl w:val="0"/>
                          <w:numId w:val="14"/>
                        </w:numPr>
                        <w:ind w:left="357" w:hanging="357"/>
                        <w:rPr>
                          <w:sz w:val="20"/>
                        </w:rPr>
                      </w:pPr>
                      <w:r w:rsidRPr="00F25D7D">
                        <w:rPr>
                          <w:sz w:val="20"/>
                        </w:rPr>
                        <w:t xml:space="preserve">Als opdrachtgever betekent </w:t>
                      </w:r>
                      <w:r>
                        <w:rPr>
                          <w:sz w:val="20"/>
                        </w:rPr>
                        <w:t xml:space="preserve">dit dat u zelf kunt bepalen </w:t>
                      </w:r>
                      <w:r w:rsidRPr="00F25D7D">
                        <w:rPr>
                          <w:sz w:val="20"/>
                        </w:rPr>
                        <w:t xml:space="preserve">welke fictieve prijs u over heeft voor meer kwaliteit. Opdrachtnemers kunnen beter bepalen of deze fictieve korting gelijk is aan de kosten die zij maken om een hogere kwaliteit te bieden. </w:t>
                      </w:r>
                    </w:p>
                  </w:txbxContent>
                </v:textbox>
                <w10:anchorlock/>
              </v:shape>
            </w:pict>
          </mc:Fallback>
        </mc:AlternateContent>
      </w:r>
    </w:p>
    <w:p w14:paraId="71CA0A13" w14:textId="77777777" w:rsidR="005D7AF4" w:rsidRPr="00DB1F5D" w:rsidRDefault="005D7AF4" w:rsidP="004C3CA7">
      <w:pPr>
        <w:rPr>
          <w:szCs w:val="18"/>
        </w:rPr>
      </w:pPr>
    </w:p>
    <w:p w14:paraId="6EF15F74" w14:textId="77777777" w:rsidR="005D7AF4" w:rsidRPr="00542C37" w:rsidRDefault="2A5C46EF" w:rsidP="001944AA">
      <w:r w:rsidRPr="00AC3FFE">
        <w:t>Voor het beoordelen van de inschrijving wordt onderscheid gemaakt in gunningscriteria die beoordeeld moeten worden door een team van deskundigen en gunningscriteria die meetbaar zijn. In onderstaande tabel wordt een overzicht gegeven van de vastgestelde gunningscriteria, de maximale meerwaarde die is toegekend aan elk der as</w:t>
      </w:r>
      <w:r w:rsidRPr="00542C37">
        <w:t xml:space="preserve">pecten en de wijze waarop het aspect beoordeeld wordt. </w:t>
      </w:r>
    </w:p>
    <w:p w14:paraId="3CE7DC5A" w14:textId="77777777" w:rsidR="005D7AF4" w:rsidRPr="0048553F" w:rsidRDefault="005D7AF4" w:rsidP="004C3CA7"/>
    <w:tbl>
      <w:tblPr>
        <w:tblStyle w:val="TenderPeople"/>
        <w:tblW w:w="0" w:type="auto"/>
        <w:tblLayout w:type="fixed"/>
        <w:tblLook w:val="06A0" w:firstRow="1" w:lastRow="0" w:firstColumn="1" w:lastColumn="0" w:noHBand="1" w:noVBand="1"/>
      </w:tblPr>
      <w:tblGrid>
        <w:gridCol w:w="923"/>
        <w:gridCol w:w="3827"/>
        <w:gridCol w:w="1843"/>
        <w:gridCol w:w="2126"/>
      </w:tblGrid>
      <w:tr w:rsidR="005D7AF4" w:rsidRPr="00A76E79" w14:paraId="547A881A" w14:textId="77777777" w:rsidTr="2A5C46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3" w:type="dxa"/>
          </w:tcPr>
          <w:p w14:paraId="25FD423D" w14:textId="30B9BEC8" w:rsidR="005D7AF4" w:rsidRPr="00DD75C0" w:rsidRDefault="0023221C" w:rsidP="0023221C">
            <w:pPr>
              <w:rPr>
                <w:rFonts w:cs="Lucida Sans Unicode"/>
                <w:szCs w:val="18"/>
              </w:rPr>
            </w:pPr>
            <w:r>
              <w:rPr>
                <w:rFonts w:eastAsia="Lucida Sans Unicode" w:cs="Lucida Sans Unicode"/>
              </w:rPr>
              <w:lastRenderedPageBreak/>
              <w:t>N</w:t>
            </w:r>
            <w:r w:rsidR="2A5C46EF" w:rsidRPr="0048553F">
              <w:rPr>
                <w:rFonts w:eastAsia="Lucida Sans Unicode" w:cs="Lucida Sans Unicode"/>
              </w:rPr>
              <w:t>r.</w:t>
            </w:r>
          </w:p>
        </w:tc>
        <w:tc>
          <w:tcPr>
            <w:tcW w:w="3827" w:type="dxa"/>
          </w:tcPr>
          <w:p w14:paraId="7FE2D3F5" w14:textId="77777777" w:rsidR="005D7AF4" w:rsidRPr="00A76E79" w:rsidRDefault="2A5C46EF" w:rsidP="005D7AF4">
            <w:pPr>
              <w:cnfStyle w:val="100000000000" w:firstRow="1" w:lastRow="0" w:firstColumn="0" w:lastColumn="0" w:oddVBand="0" w:evenVBand="0" w:oddHBand="0" w:evenHBand="0" w:firstRowFirstColumn="0" w:firstRowLastColumn="0" w:lastRowFirstColumn="0" w:lastRowLastColumn="0"/>
              <w:rPr>
                <w:rFonts w:cs="Lucida Sans Unicode"/>
                <w:szCs w:val="18"/>
              </w:rPr>
            </w:pPr>
            <w:r w:rsidRPr="00A76E79">
              <w:rPr>
                <w:rFonts w:eastAsia="Lucida Sans Unicode" w:cs="Lucida Sans Unicode"/>
              </w:rPr>
              <w:t>Gunningscriteria</w:t>
            </w:r>
          </w:p>
        </w:tc>
        <w:tc>
          <w:tcPr>
            <w:tcW w:w="1843" w:type="dxa"/>
          </w:tcPr>
          <w:p w14:paraId="3BEA47E1" w14:textId="77777777" w:rsidR="005D7AF4" w:rsidRPr="00A76E79" w:rsidRDefault="2A5C46EF" w:rsidP="008730A7">
            <w:pPr>
              <w:cnfStyle w:val="100000000000" w:firstRow="1" w:lastRow="0" w:firstColumn="0" w:lastColumn="0" w:oddVBand="0" w:evenVBand="0" w:oddHBand="0" w:evenHBand="0" w:firstRowFirstColumn="0" w:firstRowLastColumn="0" w:lastRowFirstColumn="0" w:lastRowLastColumn="0"/>
              <w:rPr>
                <w:rFonts w:eastAsiaTheme="minorEastAsia"/>
              </w:rPr>
            </w:pPr>
            <w:r w:rsidRPr="00A76E79">
              <w:rPr>
                <w:rFonts w:eastAsiaTheme="minorBidi" w:cstheme="minorBidi"/>
              </w:rPr>
              <w:t>Maximale meerwaarde</w:t>
            </w:r>
          </w:p>
          <w:p w14:paraId="25D44F8B" w14:textId="77777777" w:rsidR="005D7AF4" w:rsidRPr="00A76E79" w:rsidRDefault="2A5C46EF" w:rsidP="008730A7">
            <w:pPr>
              <w:cnfStyle w:val="100000000000" w:firstRow="1" w:lastRow="0" w:firstColumn="0" w:lastColumn="0" w:oddVBand="0" w:evenVBand="0" w:oddHBand="0" w:evenHBand="0" w:firstRowFirstColumn="0" w:firstRowLastColumn="0" w:lastRowFirstColumn="0" w:lastRowLastColumn="0"/>
              <w:rPr>
                <w:rFonts w:eastAsiaTheme="minorEastAsia" w:cstheme="minorBidi"/>
              </w:rPr>
            </w:pPr>
            <w:r w:rsidRPr="00A76E79">
              <w:rPr>
                <w:rFonts w:eastAsiaTheme="minorBidi" w:cstheme="minorBidi"/>
              </w:rPr>
              <w:t>[EURO]</w:t>
            </w:r>
          </w:p>
        </w:tc>
        <w:tc>
          <w:tcPr>
            <w:tcW w:w="2126" w:type="dxa"/>
          </w:tcPr>
          <w:p w14:paraId="5CFC41F0" w14:textId="77777777" w:rsidR="005D7AF4" w:rsidRPr="00A76E79" w:rsidRDefault="2A5C46EF" w:rsidP="005D7AF4">
            <w:pPr>
              <w:cnfStyle w:val="100000000000" w:firstRow="1" w:lastRow="0" w:firstColumn="0" w:lastColumn="0" w:oddVBand="0" w:evenVBand="0" w:oddHBand="0" w:evenHBand="0" w:firstRowFirstColumn="0" w:firstRowLastColumn="0" w:lastRowFirstColumn="0" w:lastRowLastColumn="0"/>
              <w:rPr>
                <w:rFonts w:cs="Lucida Sans Unicode"/>
                <w:szCs w:val="18"/>
              </w:rPr>
            </w:pPr>
            <w:r w:rsidRPr="00A76E79">
              <w:rPr>
                <w:rFonts w:eastAsia="Lucida Sans Unicode" w:cs="Lucida Sans Unicode"/>
              </w:rPr>
              <w:t>beoordeling</w:t>
            </w:r>
          </w:p>
        </w:tc>
      </w:tr>
      <w:tr w:rsidR="004264E9" w:rsidRPr="00A76E79" w14:paraId="648C52D1" w14:textId="77777777" w:rsidTr="2A5C46EF">
        <w:tc>
          <w:tcPr>
            <w:cnfStyle w:val="001000000000" w:firstRow="0" w:lastRow="0" w:firstColumn="1" w:lastColumn="0" w:oddVBand="0" w:evenVBand="0" w:oddHBand="0" w:evenHBand="0" w:firstRowFirstColumn="0" w:firstRowLastColumn="0" w:lastRowFirstColumn="0" w:lastRowLastColumn="0"/>
            <w:tcW w:w="923" w:type="dxa"/>
          </w:tcPr>
          <w:p w14:paraId="7BC42735" w14:textId="77777777" w:rsidR="004264E9" w:rsidRPr="00A76E79" w:rsidRDefault="2A5C46EF" w:rsidP="005E55AC">
            <w:pPr>
              <w:rPr>
                <w:rFonts w:cs="Lucida Sans Unicode"/>
                <w:szCs w:val="18"/>
              </w:rPr>
            </w:pPr>
            <w:r w:rsidRPr="00A76E79">
              <w:rPr>
                <w:rFonts w:eastAsia="Lucida Sans Unicode" w:cs="Lucida Sans Unicode"/>
              </w:rPr>
              <w:t>Wens 1</w:t>
            </w:r>
          </w:p>
        </w:tc>
        <w:tc>
          <w:tcPr>
            <w:tcW w:w="3827" w:type="dxa"/>
          </w:tcPr>
          <w:p w14:paraId="2F210D52" w14:textId="1D4508D1" w:rsidR="004264E9" w:rsidRPr="00A76E79" w:rsidRDefault="2A5C46EF" w:rsidP="0060771E">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t>Plan van aanpak implementatie</w:t>
            </w:r>
          </w:p>
        </w:tc>
        <w:tc>
          <w:tcPr>
            <w:tcW w:w="1843" w:type="dxa"/>
          </w:tcPr>
          <w:p w14:paraId="2208E060" w14:textId="77777777" w:rsidR="004264E9" w:rsidRPr="00A76E79" w:rsidRDefault="2A5C46EF" w:rsidP="001944AA">
            <w:pPr>
              <w:cnfStyle w:val="000000000000" w:firstRow="0" w:lastRow="0" w:firstColumn="0" w:lastColumn="0" w:oddVBand="0" w:evenVBand="0" w:oddHBand="0" w:evenHBand="0" w:firstRowFirstColumn="0" w:firstRowLastColumn="0" w:lastRowFirstColumn="0" w:lastRowLastColumn="0"/>
              <w:rPr>
                <w:rFonts w:eastAsiaTheme="minorEastAsia" w:cstheme="minorBidi"/>
                <w:b/>
                <w:color w:val="0000FF"/>
              </w:rPr>
            </w:pPr>
            <w:r w:rsidRPr="00A76E79">
              <w:rPr>
                <w:rFonts w:eastAsiaTheme="minorBidi" w:cstheme="minorBidi"/>
                <w:b/>
                <w:bCs/>
                <w:color w:val="0000FF"/>
              </w:rPr>
              <w:t>&lt;…&gt;</w:t>
            </w:r>
          </w:p>
        </w:tc>
        <w:tc>
          <w:tcPr>
            <w:tcW w:w="2126" w:type="dxa"/>
          </w:tcPr>
          <w:p w14:paraId="499497B2" w14:textId="77777777" w:rsidR="004264E9"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rPr>
                <w:rFonts w:eastAsia="Lucida Sans Unicode" w:cs="Lucida Sans Unicode"/>
              </w:rPr>
              <w:t>Beoordelingscijfer door beoordelingsteam</w:t>
            </w:r>
          </w:p>
        </w:tc>
      </w:tr>
      <w:tr w:rsidR="005E55AC" w:rsidRPr="00A76E79" w14:paraId="119625A9" w14:textId="77777777" w:rsidTr="2A5C46EF">
        <w:tc>
          <w:tcPr>
            <w:cnfStyle w:val="001000000000" w:firstRow="0" w:lastRow="0" w:firstColumn="1" w:lastColumn="0" w:oddVBand="0" w:evenVBand="0" w:oddHBand="0" w:evenHBand="0" w:firstRowFirstColumn="0" w:firstRowLastColumn="0" w:lastRowFirstColumn="0" w:lastRowLastColumn="0"/>
            <w:tcW w:w="923" w:type="dxa"/>
          </w:tcPr>
          <w:p w14:paraId="7651FCE1" w14:textId="77777777" w:rsidR="005E55AC" w:rsidRPr="00A76E79" w:rsidRDefault="2A5C46EF" w:rsidP="005E55AC">
            <w:pPr>
              <w:rPr>
                <w:rFonts w:cs="Lucida Sans Unicode"/>
                <w:szCs w:val="18"/>
              </w:rPr>
            </w:pPr>
            <w:r w:rsidRPr="00A76E79">
              <w:rPr>
                <w:rFonts w:eastAsia="Lucida Sans Unicode" w:cs="Lucida Sans Unicode"/>
              </w:rPr>
              <w:t>Wens 2</w:t>
            </w:r>
          </w:p>
        </w:tc>
        <w:tc>
          <w:tcPr>
            <w:tcW w:w="3827" w:type="dxa"/>
          </w:tcPr>
          <w:p w14:paraId="425F4597"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t>Uitvoeringsplan</w:t>
            </w:r>
          </w:p>
        </w:tc>
        <w:tc>
          <w:tcPr>
            <w:tcW w:w="1843" w:type="dxa"/>
          </w:tcPr>
          <w:p w14:paraId="5BFD8373"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b/>
                <w:color w:val="0000FF"/>
              </w:rPr>
            </w:pPr>
            <w:r w:rsidRPr="00A76E79">
              <w:rPr>
                <w:rFonts w:eastAsiaTheme="minorBidi" w:cstheme="minorBidi"/>
                <w:b/>
                <w:bCs/>
                <w:color w:val="0000FF"/>
              </w:rPr>
              <w:t>&lt;…&gt;</w:t>
            </w:r>
          </w:p>
        </w:tc>
        <w:tc>
          <w:tcPr>
            <w:tcW w:w="2126" w:type="dxa"/>
          </w:tcPr>
          <w:p w14:paraId="27A8CB90"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rPr>
                <w:rFonts w:eastAsia="Lucida Sans Unicode" w:cs="Lucida Sans Unicode"/>
              </w:rPr>
              <w:t>Beoordelingscijfer door beoordelingsteam</w:t>
            </w:r>
          </w:p>
        </w:tc>
      </w:tr>
      <w:tr w:rsidR="005E55AC" w:rsidRPr="00A76E79" w14:paraId="3E1C4377" w14:textId="77777777" w:rsidTr="2A5C46EF">
        <w:tc>
          <w:tcPr>
            <w:cnfStyle w:val="001000000000" w:firstRow="0" w:lastRow="0" w:firstColumn="1" w:lastColumn="0" w:oddVBand="0" w:evenVBand="0" w:oddHBand="0" w:evenHBand="0" w:firstRowFirstColumn="0" w:firstRowLastColumn="0" w:lastRowFirstColumn="0" w:lastRowLastColumn="0"/>
            <w:tcW w:w="923" w:type="dxa"/>
          </w:tcPr>
          <w:p w14:paraId="482F8FC6" w14:textId="77777777" w:rsidR="005E55AC" w:rsidRPr="00A76E79" w:rsidRDefault="2A5C46EF" w:rsidP="005E55AC">
            <w:pPr>
              <w:rPr>
                <w:rFonts w:cs="Lucida Sans Unicode"/>
                <w:szCs w:val="18"/>
              </w:rPr>
            </w:pPr>
            <w:r w:rsidRPr="00A76E79">
              <w:rPr>
                <w:rFonts w:eastAsia="Lucida Sans Unicode" w:cs="Lucida Sans Unicode"/>
              </w:rPr>
              <w:t>Wens 3</w:t>
            </w:r>
          </w:p>
        </w:tc>
        <w:tc>
          <w:tcPr>
            <w:tcW w:w="3827" w:type="dxa"/>
          </w:tcPr>
          <w:p w14:paraId="63AB6E6D"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t>Duurzaamheid</w:t>
            </w:r>
          </w:p>
        </w:tc>
        <w:tc>
          <w:tcPr>
            <w:tcW w:w="1843" w:type="dxa"/>
          </w:tcPr>
          <w:p w14:paraId="42B84116"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b/>
                <w:color w:val="0000FF"/>
              </w:rPr>
            </w:pPr>
            <w:r w:rsidRPr="00A76E79">
              <w:rPr>
                <w:rFonts w:eastAsiaTheme="minorBidi" w:cstheme="minorBidi"/>
                <w:b/>
                <w:bCs/>
                <w:color w:val="0000FF"/>
              </w:rPr>
              <w:t>&lt;…&gt;</w:t>
            </w:r>
          </w:p>
        </w:tc>
        <w:tc>
          <w:tcPr>
            <w:tcW w:w="2126" w:type="dxa"/>
          </w:tcPr>
          <w:p w14:paraId="31A5BBA4"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rPr>
                <w:rFonts w:eastAsia="Lucida Sans Unicode" w:cs="Lucida Sans Unicode"/>
              </w:rPr>
              <w:t>Beoordelingscijfer door beoordelingsteam</w:t>
            </w:r>
          </w:p>
        </w:tc>
      </w:tr>
      <w:tr w:rsidR="005E55AC" w:rsidRPr="00A76E79" w14:paraId="00311039" w14:textId="77777777" w:rsidTr="2A5C46EF">
        <w:tc>
          <w:tcPr>
            <w:cnfStyle w:val="001000000000" w:firstRow="0" w:lastRow="0" w:firstColumn="1" w:lastColumn="0" w:oddVBand="0" w:evenVBand="0" w:oddHBand="0" w:evenHBand="0" w:firstRowFirstColumn="0" w:firstRowLastColumn="0" w:lastRowFirstColumn="0" w:lastRowLastColumn="0"/>
            <w:tcW w:w="923" w:type="dxa"/>
          </w:tcPr>
          <w:p w14:paraId="5D55119B" w14:textId="77777777" w:rsidR="005E55AC" w:rsidRPr="00A76E79" w:rsidRDefault="2A5C46EF" w:rsidP="005E55AC">
            <w:pPr>
              <w:rPr>
                <w:rFonts w:cs="Lucida Sans Unicode"/>
                <w:szCs w:val="18"/>
              </w:rPr>
            </w:pPr>
            <w:r w:rsidRPr="00A76E79">
              <w:rPr>
                <w:rFonts w:eastAsia="Lucida Sans Unicode" w:cs="Lucida Sans Unicode"/>
              </w:rPr>
              <w:t>Wens 4</w:t>
            </w:r>
          </w:p>
        </w:tc>
        <w:tc>
          <w:tcPr>
            <w:tcW w:w="3827" w:type="dxa"/>
          </w:tcPr>
          <w:p w14:paraId="23915E4C"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t>Klanttevredenheid</w:t>
            </w:r>
          </w:p>
        </w:tc>
        <w:tc>
          <w:tcPr>
            <w:tcW w:w="1843" w:type="dxa"/>
          </w:tcPr>
          <w:p w14:paraId="1ADB4E2C"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b/>
                <w:color w:val="0000FF"/>
              </w:rPr>
            </w:pPr>
            <w:r w:rsidRPr="00A76E79">
              <w:rPr>
                <w:rFonts w:eastAsiaTheme="minorBidi" w:cstheme="minorBidi"/>
                <w:b/>
                <w:bCs/>
                <w:color w:val="0000FF"/>
              </w:rPr>
              <w:t>&lt;…&gt;</w:t>
            </w:r>
          </w:p>
        </w:tc>
        <w:tc>
          <w:tcPr>
            <w:tcW w:w="2126" w:type="dxa"/>
          </w:tcPr>
          <w:p w14:paraId="6A52A92D"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rPr>
                <w:rFonts w:eastAsia="Lucida Sans Unicode" w:cs="Lucida Sans Unicode"/>
              </w:rPr>
              <w:t>Beoordelingscijfer door beoordelingsteam</w:t>
            </w:r>
          </w:p>
        </w:tc>
      </w:tr>
      <w:tr w:rsidR="005E55AC" w:rsidRPr="00A76E79" w14:paraId="43D1D193" w14:textId="77777777" w:rsidTr="2A5C46EF">
        <w:tc>
          <w:tcPr>
            <w:cnfStyle w:val="001000000000" w:firstRow="0" w:lastRow="0" w:firstColumn="1" w:lastColumn="0" w:oddVBand="0" w:evenVBand="0" w:oddHBand="0" w:evenHBand="0" w:firstRowFirstColumn="0" w:firstRowLastColumn="0" w:lastRowFirstColumn="0" w:lastRowLastColumn="0"/>
            <w:tcW w:w="923" w:type="dxa"/>
          </w:tcPr>
          <w:p w14:paraId="75480B42" w14:textId="77777777" w:rsidR="005E55AC" w:rsidRPr="00A76E79" w:rsidRDefault="2A5C46EF" w:rsidP="005E55AC">
            <w:pPr>
              <w:rPr>
                <w:rFonts w:eastAsia="Lucida Sans Unicode" w:cs="Lucida Sans Unicode"/>
              </w:rPr>
            </w:pPr>
            <w:r w:rsidRPr="00A76E79">
              <w:rPr>
                <w:rFonts w:eastAsia="Lucida Sans Unicode" w:cs="Lucida Sans Unicode"/>
              </w:rPr>
              <w:t>Wens 5</w:t>
            </w:r>
          </w:p>
        </w:tc>
        <w:tc>
          <w:tcPr>
            <w:tcW w:w="3827" w:type="dxa"/>
          </w:tcPr>
          <w:p w14:paraId="67E4D7CA"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cs="Lucida Sans Unicode"/>
                <w:szCs w:val="18"/>
              </w:rPr>
            </w:pPr>
            <w:r w:rsidRPr="00A76E79">
              <w:t>Klant centraal</w:t>
            </w:r>
          </w:p>
        </w:tc>
        <w:tc>
          <w:tcPr>
            <w:tcW w:w="1843" w:type="dxa"/>
          </w:tcPr>
          <w:p w14:paraId="51374F80"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b/>
                <w:color w:val="0000FF"/>
              </w:rPr>
            </w:pPr>
            <w:r w:rsidRPr="00A76E79">
              <w:rPr>
                <w:rFonts w:eastAsiaTheme="minorBidi" w:cstheme="minorBidi"/>
                <w:b/>
                <w:bCs/>
                <w:color w:val="0000FF"/>
              </w:rPr>
              <w:t>&lt;…&gt;</w:t>
            </w:r>
          </w:p>
        </w:tc>
        <w:tc>
          <w:tcPr>
            <w:tcW w:w="2126" w:type="dxa"/>
          </w:tcPr>
          <w:p w14:paraId="51F1C9A6" w14:textId="77777777" w:rsidR="005E55AC" w:rsidRPr="00A76E79" w:rsidRDefault="2A5C46EF" w:rsidP="005E55AC">
            <w:pPr>
              <w:cnfStyle w:val="000000000000" w:firstRow="0" w:lastRow="0" w:firstColumn="0" w:lastColumn="0" w:oddVBand="0" w:evenVBand="0" w:oddHBand="0" w:evenHBand="0" w:firstRowFirstColumn="0" w:firstRowLastColumn="0" w:lastRowFirstColumn="0" w:lastRowLastColumn="0"/>
              <w:rPr>
                <w:rFonts w:eastAsia="Lucida Sans Unicode" w:cs="Lucida Sans Unicode"/>
              </w:rPr>
            </w:pPr>
            <w:r w:rsidRPr="00A76E79">
              <w:rPr>
                <w:rFonts w:eastAsia="Lucida Sans Unicode" w:cs="Lucida Sans Unicode"/>
              </w:rPr>
              <w:t>Beoordelingscijfer door beoordelingsteam</w:t>
            </w:r>
          </w:p>
        </w:tc>
      </w:tr>
    </w:tbl>
    <w:p w14:paraId="6361E04C" w14:textId="77777777" w:rsidR="001944AA" w:rsidRPr="00A76E79" w:rsidRDefault="001944AA" w:rsidP="001944AA">
      <w:pPr>
        <w:pStyle w:val="Bijschrift"/>
      </w:pPr>
      <w:bookmarkStart w:id="143" w:name="_Toc381347522"/>
      <w:r w:rsidRPr="00A76E79">
        <w:t xml:space="preserve">Tabel </w:t>
      </w:r>
      <w:r w:rsidR="0050261D" w:rsidRPr="00CB775A">
        <w:fldChar w:fldCharType="begin"/>
      </w:r>
      <w:r w:rsidR="0050261D" w:rsidRPr="00A76E79">
        <w:instrText xml:space="preserve"> SEQ Tabel \* ARABIC </w:instrText>
      </w:r>
      <w:r w:rsidR="0050261D" w:rsidRPr="00CB775A">
        <w:fldChar w:fldCharType="separate"/>
      </w:r>
      <w:r w:rsidR="002A3021">
        <w:rPr>
          <w:noProof/>
        </w:rPr>
        <w:t>1</w:t>
      </w:r>
      <w:r w:rsidR="0050261D" w:rsidRPr="00CB775A">
        <w:fldChar w:fldCharType="end"/>
      </w:r>
      <w:r w:rsidRPr="00A76E79">
        <w:t xml:space="preserve">: overzicht </w:t>
      </w:r>
      <w:r w:rsidRPr="00A76E79">
        <w:rPr>
          <w:rFonts w:eastAsia="Lucida Sans Unicode" w:cs="Lucida Sans Unicode"/>
        </w:rPr>
        <w:t xml:space="preserve">gunningscriteria </w:t>
      </w:r>
      <w:r w:rsidRPr="00A76E79">
        <w:t>(</w:t>
      </w:r>
      <w:proofErr w:type="spellStart"/>
      <w:r w:rsidRPr="00A76E79">
        <w:t>subcriteria</w:t>
      </w:r>
      <w:proofErr w:type="spellEnd"/>
      <w:r w:rsidRPr="00A76E79">
        <w:t>) met maximale meerwaarde</w:t>
      </w:r>
    </w:p>
    <w:p w14:paraId="3CE6B307" w14:textId="77777777" w:rsidR="001944AA" w:rsidRPr="00A76E79" w:rsidRDefault="001944AA" w:rsidP="004C3CA7">
      <w:pPr>
        <w:rPr>
          <w:b/>
          <w:bCs/>
        </w:rPr>
      </w:pPr>
    </w:p>
    <w:p w14:paraId="796EF133" w14:textId="77777777" w:rsidR="005D7AF4" w:rsidRPr="00A76E79" w:rsidRDefault="2A5C46EF" w:rsidP="004C3CA7">
      <w:pPr>
        <w:rPr>
          <w:b/>
        </w:rPr>
      </w:pPr>
      <w:r w:rsidRPr="00A76E79">
        <w:rPr>
          <w:b/>
          <w:bCs/>
        </w:rPr>
        <w:t>Beoordeling kwaliteitsaspecten inschrijving</w:t>
      </w:r>
      <w:bookmarkEnd w:id="143"/>
    </w:p>
    <w:p w14:paraId="2825A75B" w14:textId="6B53D3CB" w:rsidR="0035663C" w:rsidRPr="00A76E79" w:rsidRDefault="2A5C46EF" w:rsidP="0035663C">
      <w:r w:rsidRPr="00A76E79">
        <w:t xml:space="preserve">De beoordeling van de kwaliteit vindt plaats door een beoordelingsteam van minimaal </w:t>
      </w:r>
      <w:r w:rsidRPr="0023221C">
        <w:t xml:space="preserve">drie </w:t>
      </w:r>
      <w:r w:rsidRPr="0023221C">
        <w:rPr>
          <w:b/>
          <w:color w:val="0000FF"/>
        </w:rPr>
        <w:t xml:space="preserve">&lt;dit zijn er bij voorkeur </w:t>
      </w:r>
      <w:r w:rsidR="00C40753">
        <w:rPr>
          <w:b/>
          <w:color w:val="0000FF"/>
        </w:rPr>
        <w:t xml:space="preserve">vijf of </w:t>
      </w:r>
      <w:r w:rsidRPr="0023221C">
        <w:rPr>
          <w:b/>
          <w:color w:val="0000FF"/>
        </w:rPr>
        <w:t>meer, juiste aantal hier vermelden&gt;</w:t>
      </w:r>
      <w:r w:rsidRPr="00A76E79">
        <w:t xml:space="preserve"> deskundige personen. </w:t>
      </w:r>
      <w:r w:rsidR="0035663C" w:rsidRPr="00A76E79">
        <w:t>In ieder geval maakt een (ervarings-) deskundige vanuit of namens de doelgroep van de klanten deel uit van het beoordelingsteam.</w:t>
      </w:r>
      <w:r w:rsidR="00C57B4E">
        <w:t xml:space="preserve"> </w:t>
      </w:r>
    </w:p>
    <w:p w14:paraId="302833AE" w14:textId="7E967B6F" w:rsidR="005D7AF4" w:rsidRDefault="2A5C46EF" w:rsidP="001944AA">
      <w:r w:rsidRPr="00A76E79">
        <w:t xml:space="preserve">Ieder van de commissieleden beoordeelt afzonderlijk de deelaspecten zoals weergegeven in de tabel overzicht gunningscriteria. </w:t>
      </w:r>
      <w:r w:rsidR="00C57B4E">
        <w:t xml:space="preserve">De commissieleden beoordelen de kwaliteitsaspecten zonder kennis te hebben van de inschrijfprijzen. </w:t>
      </w:r>
      <w:r w:rsidRPr="00A76E79">
        <w:t>Het staat de Aanbestedende dienst vrij om, indien hij dit nodig acht voor een correcte beoordeling van de inschrijvingen, na de inschrijving bij inschrijvers aanvullende informatie op te vragen.</w:t>
      </w:r>
    </w:p>
    <w:p w14:paraId="4BA38C72" w14:textId="77777777" w:rsidR="00C40753" w:rsidRDefault="00C40753" w:rsidP="001944AA"/>
    <w:p w14:paraId="5C4FBC74" w14:textId="0A96E6F5" w:rsidR="00C40753" w:rsidRPr="00A76E79" w:rsidRDefault="00C40753" w:rsidP="001944AA">
      <w:r w:rsidRPr="00A76E79">
        <w:rPr>
          <w:noProof/>
        </w:rPr>
        <mc:AlternateContent>
          <mc:Choice Requires="wps">
            <w:drawing>
              <wp:inline distT="0" distB="0" distL="0" distR="0" wp14:anchorId="5A26F628" wp14:editId="2C18BEB4">
                <wp:extent cx="5724525" cy="723900"/>
                <wp:effectExtent l="0" t="0" r="28575" b="19050"/>
                <wp:docPr id="26" name="Tekstvak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723900"/>
                        </a:xfrm>
                        <a:prstGeom prst="rect">
                          <a:avLst/>
                        </a:prstGeom>
                        <a:solidFill>
                          <a:schemeClr val="bg1">
                            <a:lumMod val="85000"/>
                          </a:schemeClr>
                        </a:solidFill>
                        <a:ln w="9525">
                          <a:solidFill>
                            <a:srgbClr val="000000"/>
                          </a:solidFill>
                          <a:miter lim="800000"/>
                          <a:headEnd/>
                          <a:tailEnd/>
                        </a:ln>
                      </wps:spPr>
                      <wps:txbx>
                        <w:txbxContent>
                          <w:p w14:paraId="79FD97C9" w14:textId="1D5694D3" w:rsidR="00547D34" w:rsidRDefault="00547D34" w:rsidP="00C40753">
                            <w:r>
                              <w:t xml:space="preserve">Een beoordelingsteam van vijf personen biedt u de mogelijkheid de meest afwijkende beoordeling weg te strepen. Hierdoor wordt voorkomen dat de beoordeling te sterk door één persoon wordt beïnvloed.   </w:t>
                            </w:r>
                          </w:p>
                        </w:txbxContent>
                      </wps:txbx>
                      <wps:bodyPr rot="0" vert="horz" wrap="square" lIns="91440" tIns="45720" rIns="91440" bIns="45720" anchor="t" anchorCtr="0">
                        <a:noAutofit/>
                      </wps:bodyPr>
                    </wps:wsp>
                  </a:graphicData>
                </a:graphic>
              </wp:inline>
            </w:drawing>
          </mc:Choice>
          <mc:Fallback>
            <w:pict>
              <v:shape w14:anchorId="5A26F628" id="Tekstvak 26" o:spid="_x0000_s1043" type="#_x0000_t202" style="width:450.7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" fillcolor="#d8d8d8 [2732]">
                <v:textbox>
                  <w:txbxContent>
                    <w:p w14:paraId="79FD97C9" w14:textId="1D5694D3" w:rsidR="00547D34" w:rsidRDefault="00547D34" w:rsidP="00C40753">
                      <w:r>
                        <w:t xml:space="preserve">Een beoordelingsteam van vijf personen biedt u de mogelijkheid de meest afwijkende beoordeling weg te strepen. Hierdoor wordt voorkomen dat de beoordeling te sterk door één persoon wordt beïnvloed.   </w:t>
                      </w:r>
                    </w:p>
                  </w:txbxContent>
                </v:textbox>
                <w10:anchorlock/>
              </v:shape>
            </w:pict>
          </mc:Fallback>
        </mc:AlternateContent>
      </w:r>
    </w:p>
    <w:p w14:paraId="11536152" w14:textId="77777777" w:rsidR="005D7AF4" w:rsidRPr="00A76E79" w:rsidRDefault="005D7AF4" w:rsidP="004C3CA7">
      <w:bookmarkStart w:id="144" w:name="_Toc381347523"/>
    </w:p>
    <w:p w14:paraId="46C948BA" w14:textId="77777777" w:rsidR="005D7AF4" w:rsidRPr="00A76E79" w:rsidRDefault="2A5C46EF" w:rsidP="004C3CA7">
      <w:pPr>
        <w:rPr>
          <w:b/>
        </w:rPr>
      </w:pPr>
      <w:r w:rsidRPr="00A76E79">
        <w:rPr>
          <w:b/>
          <w:bCs/>
        </w:rPr>
        <w:t>Beoordeling kwaliteitsaspecten</w:t>
      </w:r>
      <w:bookmarkEnd w:id="144"/>
    </w:p>
    <w:p w14:paraId="32F7DB6B" w14:textId="77777777" w:rsidR="122387F4" w:rsidRPr="00A76E79" w:rsidRDefault="2A5C46EF">
      <w:r w:rsidRPr="00A76E79">
        <w:t xml:space="preserve">Aan het kwaliteitscriterium van elke inschrijving wordt een cijfer toegekend. Op het niveau waarop de maximale kwaliteitswaarde zichtbaar is gemaakt, wordt ook een beoordelingscijfer gegeven. Inschrijvers kunnen voor hun Inschrijving een waardering krijgen in de vorm van een geheel cijfer: 2, 4, 6, 8 of 10 (conform onderstaande puntentabel). Een 6 geeft aan dat aan de inschrijving geen meerwaarde of negatief effect biedt voor de desbetreffende wens. Uitstekend scoren in de beoordeling wordt gewaardeerd met een 10. De cijfers 8 en 10 leveren een aftrek op de ingediende inschrijfprijs. Indien het cijfer 4 of 2 wordt gescoord, betekent dit een bijtelling op de Inschrijfprijs. Het is mogelijk dat twee Inschrijvers voor een bepaald onderdeel hetzelfde cijfer scoren. Een door de beoordelingscommissie toegekend beoordelingscijfer betreft telkens een teamresultaat (beoordelingscommissie) in consensus en geen </w:t>
      </w:r>
      <w:r w:rsidRPr="00A76E79">
        <w:lastRenderedPageBreak/>
        <w:t xml:space="preserve">gemiddelde van individuele beoordelingscijfers. Op onderdelen kan per wens van deze methodiek worden afgeweken (bijvoorbeeld voor duurzaamheid) in het voorkomende geval is dat bij de betreffende wens zelf aangegeven. </w:t>
      </w:r>
    </w:p>
    <w:p w14:paraId="69A95529" w14:textId="77777777" w:rsidR="122387F4" w:rsidRPr="00A76E79" w:rsidRDefault="122387F4"/>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3544"/>
        <w:gridCol w:w="3226"/>
      </w:tblGrid>
      <w:tr w:rsidR="122387F4" w:rsidRPr="00A76E79" w14:paraId="54C9D6B2" w14:textId="77777777" w:rsidTr="1071919D">
        <w:tc>
          <w:tcPr>
            <w:tcW w:w="1985" w:type="dxa"/>
            <w:shd w:val="clear" w:color="auto" w:fill="1F497D" w:themeFill="text2"/>
            <w:vAlign w:val="center"/>
          </w:tcPr>
          <w:p w14:paraId="2034F610" w14:textId="77777777" w:rsidR="122387F4" w:rsidRPr="00A76E79" w:rsidRDefault="2A5C46EF">
            <w:r w:rsidRPr="00A76E79">
              <w:rPr>
                <w:color w:val="FFFFFF" w:themeColor="background1"/>
              </w:rPr>
              <w:t>Beoordelingscijfer</w:t>
            </w:r>
          </w:p>
        </w:tc>
        <w:tc>
          <w:tcPr>
            <w:tcW w:w="3544" w:type="dxa"/>
            <w:shd w:val="clear" w:color="auto" w:fill="1F497D" w:themeFill="text2"/>
            <w:vAlign w:val="center"/>
          </w:tcPr>
          <w:p w14:paraId="2AD09A6E" w14:textId="77777777" w:rsidR="122387F4" w:rsidRPr="00A76E79" w:rsidRDefault="2A5C46EF">
            <w:r w:rsidRPr="00A76E79">
              <w:rPr>
                <w:color w:val="FFFFFF" w:themeColor="background1"/>
              </w:rPr>
              <w:t>Waardering</w:t>
            </w:r>
          </w:p>
        </w:tc>
        <w:tc>
          <w:tcPr>
            <w:tcW w:w="3226" w:type="dxa"/>
            <w:shd w:val="clear" w:color="auto" w:fill="1F497D" w:themeFill="text2"/>
            <w:vAlign w:val="center"/>
          </w:tcPr>
          <w:p w14:paraId="1FC146E7" w14:textId="77777777" w:rsidR="122387F4" w:rsidRPr="00A76E79" w:rsidRDefault="2A5C46EF">
            <w:r w:rsidRPr="00A76E79">
              <w:rPr>
                <w:color w:val="FFFFFF" w:themeColor="background1"/>
              </w:rPr>
              <w:t>% van maximale kwaliteitswaarde</w:t>
            </w:r>
          </w:p>
        </w:tc>
      </w:tr>
      <w:tr w:rsidR="122387F4" w:rsidRPr="00A76E79" w14:paraId="2990D6EA" w14:textId="77777777" w:rsidTr="1071919D">
        <w:tc>
          <w:tcPr>
            <w:tcW w:w="1985" w:type="dxa"/>
            <w:vAlign w:val="center"/>
          </w:tcPr>
          <w:p w14:paraId="5E3E4F24" w14:textId="77777777" w:rsidR="122387F4" w:rsidRPr="00A76E79" w:rsidRDefault="1071919D">
            <w:r w:rsidRPr="00A76E79">
              <w:t>10</w:t>
            </w:r>
          </w:p>
        </w:tc>
        <w:tc>
          <w:tcPr>
            <w:tcW w:w="3544" w:type="dxa"/>
            <w:vAlign w:val="center"/>
          </w:tcPr>
          <w:p w14:paraId="176F082C" w14:textId="77777777" w:rsidR="122387F4" w:rsidRPr="00A76E79" w:rsidRDefault="2A5C46EF">
            <w:r w:rsidRPr="00A76E79">
              <w:t>Uitstekend (maximale meerwaarde)</w:t>
            </w:r>
          </w:p>
        </w:tc>
        <w:tc>
          <w:tcPr>
            <w:tcW w:w="3226" w:type="dxa"/>
            <w:vAlign w:val="center"/>
          </w:tcPr>
          <w:p w14:paraId="19994FA3" w14:textId="77777777" w:rsidR="122387F4" w:rsidRPr="00A76E79" w:rsidRDefault="2A5C46EF">
            <w:r w:rsidRPr="00A76E79">
              <w:t>100%</w:t>
            </w:r>
          </w:p>
        </w:tc>
      </w:tr>
      <w:tr w:rsidR="122387F4" w:rsidRPr="00A76E79" w14:paraId="58618611" w14:textId="77777777" w:rsidTr="1071919D">
        <w:tc>
          <w:tcPr>
            <w:tcW w:w="1985" w:type="dxa"/>
            <w:vAlign w:val="center"/>
          </w:tcPr>
          <w:p w14:paraId="3491996A" w14:textId="77777777" w:rsidR="122387F4" w:rsidRPr="00A76E79" w:rsidRDefault="1071919D">
            <w:r w:rsidRPr="00A76E79">
              <w:t>8</w:t>
            </w:r>
          </w:p>
        </w:tc>
        <w:tc>
          <w:tcPr>
            <w:tcW w:w="3544" w:type="dxa"/>
            <w:vAlign w:val="center"/>
          </w:tcPr>
          <w:p w14:paraId="50B73925" w14:textId="77777777" w:rsidR="122387F4" w:rsidRPr="00A76E79" w:rsidRDefault="2A5C46EF">
            <w:r w:rsidRPr="00A76E79">
              <w:t>Goed (aanzienlijke meerwaarde)</w:t>
            </w:r>
          </w:p>
        </w:tc>
        <w:tc>
          <w:tcPr>
            <w:tcW w:w="3226" w:type="dxa"/>
            <w:vAlign w:val="center"/>
          </w:tcPr>
          <w:p w14:paraId="20181EC7" w14:textId="77777777" w:rsidR="122387F4" w:rsidRPr="00A76E79" w:rsidRDefault="2A5C46EF">
            <w:r w:rsidRPr="00A76E79">
              <w:t>50%</w:t>
            </w:r>
          </w:p>
        </w:tc>
      </w:tr>
      <w:tr w:rsidR="122387F4" w:rsidRPr="00A76E79" w14:paraId="63E0D80C" w14:textId="77777777" w:rsidTr="1071919D">
        <w:tc>
          <w:tcPr>
            <w:tcW w:w="1985" w:type="dxa"/>
            <w:vAlign w:val="center"/>
          </w:tcPr>
          <w:p w14:paraId="306128D9" w14:textId="77777777" w:rsidR="122387F4" w:rsidRPr="00A76E79" w:rsidRDefault="1071919D">
            <w:r w:rsidRPr="00A76E79">
              <w:t>6</w:t>
            </w:r>
          </w:p>
        </w:tc>
        <w:tc>
          <w:tcPr>
            <w:tcW w:w="3544" w:type="dxa"/>
            <w:vAlign w:val="center"/>
          </w:tcPr>
          <w:p w14:paraId="1A68CB2D" w14:textId="77777777" w:rsidR="122387F4" w:rsidRPr="00A76E79" w:rsidRDefault="2A5C46EF">
            <w:r w:rsidRPr="00A76E79">
              <w:t>Voldoende (geen meerwaarde)</w:t>
            </w:r>
          </w:p>
        </w:tc>
        <w:tc>
          <w:tcPr>
            <w:tcW w:w="3226" w:type="dxa"/>
            <w:vAlign w:val="center"/>
          </w:tcPr>
          <w:p w14:paraId="4147359E" w14:textId="77777777" w:rsidR="122387F4" w:rsidRPr="00A76E79" w:rsidRDefault="2A5C46EF">
            <w:r w:rsidRPr="00A76E79">
              <w:t>0%</w:t>
            </w:r>
          </w:p>
        </w:tc>
      </w:tr>
      <w:tr w:rsidR="122387F4" w:rsidRPr="00A76E79" w14:paraId="7019D65B" w14:textId="77777777" w:rsidTr="1071919D">
        <w:tc>
          <w:tcPr>
            <w:tcW w:w="1985" w:type="dxa"/>
            <w:vAlign w:val="center"/>
          </w:tcPr>
          <w:p w14:paraId="43CD228B" w14:textId="77777777" w:rsidR="122387F4" w:rsidRPr="00A76E79" w:rsidRDefault="1071919D">
            <w:r w:rsidRPr="00A76E79">
              <w:t>4</w:t>
            </w:r>
          </w:p>
        </w:tc>
        <w:tc>
          <w:tcPr>
            <w:tcW w:w="3544" w:type="dxa"/>
            <w:vAlign w:val="center"/>
          </w:tcPr>
          <w:p w14:paraId="2FB314B3" w14:textId="77777777" w:rsidR="122387F4" w:rsidRPr="00A76E79" w:rsidRDefault="2A5C46EF">
            <w:r w:rsidRPr="00A76E79">
              <w:t>Onvoldoende</w:t>
            </w:r>
          </w:p>
        </w:tc>
        <w:tc>
          <w:tcPr>
            <w:tcW w:w="3226" w:type="dxa"/>
            <w:vAlign w:val="center"/>
          </w:tcPr>
          <w:p w14:paraId="042DE794" w14:textId="77777777" w:rsidR="122387F4" w:rsidRPr="00A76E79" w:rsidRDefault="2A5C46EF">
            <w:r w:rsidRPr="00A76E79">
              <w:t>- 50%</w:t>
            </w:r>
          </w:p>
        </w:tc>
      </w:tr>
      <w:tr w:rsidR="122387F4" w:rsidRPr="00A76E79" w14:paraId="6A68FC05" w14:textId="77777777" w:rsidTr="1071919D">
        <w:tc>
          <w:tcPr>
            <w:tcW w:w="1985" w:type="dxa"/>
            <w:vAlign w:val="center"/>
          </w:tcPr>
          <w:p w14:paraId="2A4146BD" w14:textId="77777777" w:rsidR="122387F4" w:rsidRPr="00A76E79" w:rsidRDefault="1071919D">
            <w:r w:rsidRPr="00A76E79">
              <w:t>2</w:t>
            </w:r>
          </w:p>
        </w:tc>
        <w:tc>
          <w:tcPr>
            <w:tcW w:w="3544" w:type="dxa"/>
            <w:vAlign w:val="center"/>
          </w:tcPr>
          <w:p w14:paraId="254386DF" w14:textId="77777777" w:rsidR="122387F4" w:rsidRPr="00A76E79" w:rsidRDefault="2A5C46EF">
            <w:r w:rsidRPr="00A76E79">
              <w:t>Slecht</w:t>
            </w:r>
          </w:p>
        </w:tc>
        <w:tc>
          <w:tcPr>
            <w:tcW w:w="3226" w:type="dxa"/>
            <w:vAlign w:val="center"/>
          </w:tcPr>
          <w:p w14:paraId="2A99D40F" w14:textId="77777777" w:rsidR="122387F4" w:rsidRPr="00A76E79" w:rsidRDefault="2A5C46EF">
            <w:r w:rsidRPr="00A76E79">
              <w:t>- 100%</w:t>
            </w:r>
          </w:p>
        </w:tc>
      </w:tr>
    </w:tbl>
    <w:p w14:paraId="58992AF9" w14:textId="77777777" w:rsidR="122387F4" w:rsidRPr="00A76E79" w:rsidRDefault="2A5C46EF" w:rsidP="122387F4">
      <w:pPr>
        <w:pStyle w:val="Bijschrift"/>
      </w:pPr>
      <w:r w:rsidRPr="00A76E79">
        <w:t>Tabel 2: meerwaarde waardering met bijbehorende kwaliteitswaarde</w:t>
      </w:r>
    </w:p>
    <w:p w14:paraId="07128686" w14:textId="77777777" w:rsidR="122387F4" w:rsidRPr="00A76E79" w:rsidRDefault="122387F4"/>
    <w:p w14:paraId="6CBF8404" w14:textId="77777777" w:rsidR="00DD6EC7" w:rsidRPr="00A76E79" w:rsidRDefault="2A5C46EF" w:rsidP="7ECF3E1D">
      <w:r w:rsidRPr="00A76E79">
        <w:t xml:space="preserve">Na beoordeling van de wensen wordt de totale behaalde kwaliteitswaarde (in €) vastgesteld door middel van het optellen van de verkregen kwaliteitswaarde per wens. De uitkomst hiervan kan zowel een positief als een negatief bedrag zijn. </w:t>
      </w:r>
    </w:p>
    <w:p w14:paraId="331E6021" w14:textId="77777777" w:rsidR="00DD6EC7" w:rsidRPr="00A76E79" w:rsidRDefault="00DD6EC7" w:rsidP="0041222F">
      <w:pPr>
        <w:rPr>
          <w:rFonts w:eastAsia="Lucida Sans Unicode" w:cs="Lucida Sans Unicode"/>
        </w:rPr>
      </w:pPr>
    </w:p>
    <w:p w14:paraId="2F5A9FC4" w14:textId="77777777" w:rsidR="004416E1" w:rsidRPr="00A76E79" w:rsidRDefault="2A5C46EF" w:rsidP="004416E1">
      <w:pPr>
        <w:rPr>
          <w:rFonts w:eastAsiaTheme="minorEastAsia" w:cstheme="minorBidi"/>
          <w:b/>
          <w:bCs/>
          <w:color w:val="0000FF"/>
        </w:rPr>
      </w:pPr>
      <w:r w:rsidRPr="00A76E79">
        <w:rPr>
          <w:rFonts w:eastAsiaTheme="minorBidi" w:cstheme="minorBidi"/>
          <w:b/>
          <w:bCs/>
          <w:color w:val="0000FF"/>
        </w:rPr>
        <w:t>&lt;Optioneel: presentatie&gt;</w:t>
      </w:r>
    </w:p>
    <w:p w14:paraId="42AFEA82" w14:textId="77777777" w:rsidR="004416E1" w:rsidRPr="00A76E79" w:rsidRDefault="2A5C46EF" w:rsidP="004416E1">
      <w:r w:rsidRPr="00A76E79">
        <w:t xml:space="preserve">Alle Inschrijvers worden uitgenodigd voor het houden van een presentatie, waarbij de antwoorden op de wensen mondeling worden toegelicht. Presentaties vinden plaats zonder aanwezigheid van andere inschrijvers. Indien naar aanleiding van de mondelinge toelichting op de wensen blijkt dat de schriftelijke beantwoording van de wensen anders moet worden geïnterpreteerd dan de Aanbestedende dienst bij de voorafgaande beoordeling heeft gedaan, dan kan dit aanleiding zijn om het behaalde beoordelingscijfer op de beantwoording van de wensen bij te stellen. Hier zijn geen grenzen aan gesteld. De bijstelling kan zowel naar boven als naar beneden zijn. Nadrukkelijk worden voor de mondelinge toelichting geen andere criteria gehanteerd dan vermeld is in de beschrijving van de wensen. </w:t>
      </w:r>
    </w:p>
    <w:p w14:paraId="71C461ED" w14:textId="77777777" w:rsidR="004416E1" w:rsidRPr="00A76E79" w:rsidRDefault="004416E1" w:rsidP="004416E1"/>
    <w:p w14:paraId="15EDC619" w14:textId="77777777" w:rsidR="004416E1" w:rsidRPr="00A76E79" w:rsidRDefault="2A5C46EF" w:rsidP="004416E1">
      <w:r w:rsidRPr="00A76E79">
        <w:t>Tijdens de presentatie en vragenronde welke plaatsvindt bij de Aanbestedende dienst wordt gecontroleerd of de praktijk overeenkomt met hetgeen op papier is aangeboden en wordt middels vraag en antwoord verder ge- en beoordeeld over de inschrijving.</w:t>
      </w:r>
    </w:p>
    <w:p w14:paraId="5DD57071" w14:textId="77777777" w:rsidR="004416E1" w:rsidRPr="00A76E79" w:rsidRDefault="004416E1" w:rsidP="0041222F"/>
    <w:p w14:paraId="60478434" w14:textId="77777777" w:rsidR="004416E1" w:rsidRPr="00A76E79" w:rsidRDefault="2A5C46EF" w:rsidP="004416E1">
      <w:r w:rsidRPr="00A76E79">
        <w:t xml:space="preserve">Ter verificatie van de eisen en gunningscriteria wordt de Inschrijver gevraagd een presentatie van maximaal 45 minuten te verzorgen. De presentatie dient te worden uitgevoerd door maximaal 3 personen. Deze personen dienen verantwoordelijk te zijn voor de directe uitvoering van de werkzaamheden samen met de direct verantwoordelijke voor de kwaliteit van de werkzaamheden en de potentiële projectleider van dit project. Daarna (of tijdens) kunnen er vragen door de beoordelingscommissie/projectgroep worden gesteld. De projectgroep zal controleren of dat de papieren uitspraken van de Inschrijvers reëel haalbaar zijn.  </w:t>
      </w:r>
    </w:p>
    <w:p w14:paraId="32A7A0F9" w14:textId="77777777" w:rsidR="00BC47E7" w:rsidRPr="00A76E79" w:rsidRDefault="2A5C46EF" w:rsidP="009531C7">
      <w:pPr>
        <w:pStyle w:val="Kop3"/>
        <w:numPr>
          <w:ilvl w:val="2"/>
          <w:numId w:val="34"/>
        </w:numPr>
      </w:pPr>
      <w:bookmarkStart w:id="145" w:name="_Toc468197369"/>
      <w:bookmarkStart w:id="146" w:name="_Toc474910839"/>
      <w:r w:rsidRPr="00A76E79">
        <w:t>Fase 4: afronding oordeel</w:t>
      </w:r>
      <w:bookmarkEnd w:id="145"/>
      <w:bookmarkEnd w:id="146"/>
      <w:r w:rsidRPr="00A76E79">
        <w:t xml:space="preserve"> </w:t>
      </w:r>
    </w:p>
    <w:p w14:paraId="63D74161" w14:textId="4A8C68EF" w:rsidR="001C28F0" w:rsidRPr="00DD75C0" w:rsidRDefault="1071919D" w:rsidP="001C28F0">
      <w:r w:rsidRPr="00A76E79">
        <w:t xml:space="preserve">Op grond van alle beschikbare informatie komt de beoordelingscommissie </w:t>
      </w:r>
      <w:r w:rsidRPr="00A76E79">
        <w:rPr>
          <w:b/>
          <w:bCs/>
          <w:color w:val="0000FF"/>
        </w:rPr>
        <w:t xml:space="preserve">&lt;per perceel&gt; </w:t>
      </w:r>
      <w:r w:rsidRPr="00A76E79">
        <w:t>tot een totaaloordeel. Dit vindt plaats door, per Inschrijver, de verkregen</w:t>
      </w:r>
      <w:r w:rsidRPr="00A76E79">
        <w:rPr>
          <w:rFonts w:eastAsia="Lucida Sans Unicode" w:cs="Lucida Sans Unicode"/>
        </w:rPr>
        <w:t xml:space="preserve"> totale </w:t>
      </w:r>
      <w:r w:rsidRPr="00A76E79">
        <w:t>kwaliteitswaarde af te trekken (</w:t>
      </w:r>
      <w:proofErr w:type="spellStart"/>
      <w:r w:rsidRPr="00A76E79">
        <w:t>i.g.v</w:t>
      </w:r>
      <w:proofErr w:type="spellEnd"/>
      <w:r w:rsidRPr="00A76E79">
        <w:t xml:space="preserve">. een negatieve kwaliteitswaarde wordt deze opgeteld) bij de inschrijfprijs zoals die volgt uit het prijsinvulformulier: Inschrijfprijs – kwaliteitswaarde = fictieve inschrijfprijs. </w:t>
      </w:r>
      <w:r w:rsidR="00DD75C0">
        <w:t>Pas op dit moment zullen de inschrijfprijzen bekend worden gemaakt aan de beoordelingscommissie.</w:t>
      </w:r>
    </w:p>
    <w:p w14:paraId="53F406AC" w14:textId="77777777" w:rsidR="001C28F0" w:rsidRPr="00A76E79" w:rsidRDefault="2A5C46EF" w:rsidP="7ECF3E1D">
      <w:r w:rsidRPr="00A76E79">
        <w:lastRenderedPageBreak/>
        <w:t xml:space="preserve">Deze waarde, de fictieve inschrijfprijs, bepaalt de rangorde en de eerste keuze van Inschrijver.  Dit is de Inschrijver met de laagste fictieve inschrijfprijs. </w:t>
      </w:r>
    </w:p>
    <w:p w14:paraId="53B0C58E" w14:textId="77777777" w:rsidR="001C28F0" w:rsidRPr="00A76E79" w:rsidRDefault="2A5C46EF" w:rsidP="001C28F0">
      <w:r w:rsidRPr="00A76E79">
        <w:t>Van Inschrijvingen waarvan de fictieve inschrijfprijs na de beoordeling gelijk is, wordt de Inschrijving waarvan de kwaliteitswaarde het hoogste is, in de rangorde als beste van die gelijk geëindigde Inschrijvingen geplaatst. Indien vervolgens de kwaliteitswaarde van de Inschrijvingen ook weer gelijk is, dan bepaalt een loting, onder toezicht van een notaris, de plaatsingsvolgorde van de gelijk geëindigde Inschrijvingen.</w:t>
      </w:r>
    </w:p>
    <w:p w14:paraId="3CB86DD6" w14:textId="77777777" w:rsidR="00BC47E7" w:rsidRPr="00A76E79" w:rsidRDefault="2A5C46EF" w:rsidP="009531C7">
      <w:pPr>
        <w:pStyle w:val="Kop3"/>
        <w:numPr>
          <w:ilvl w:val="2"/>
          <w:numId w:val="34"/>
        </w:numPr>
      </w:pPr>
      <w:bookmarkStart w:id="147" w:name="_Toc468197370"/>
      <w:bookmarkStart w:id="148" w:name="_Toc474910840"/>
      <w:r w:rsidRPr="00A76E79">
        <w:t>Fase 5: bezwaar maken tegen de gunningsbeslissing</w:t>
      </w:r>
      <w:bookmarkEnd w:id="147"/>
      <w:bookmarkEnd w:id="148"/>
    </w:p>
    <w:p w14:paraId="3EB25DC1" w14:textId="77777777" w:rsidR="00861266" w:rsidRPr="00327324" w:rsidRDefault="00BC47E7" w:rsidP="00861266">
      <w:r w:rsidRPr="00A76E79">
        <w:t xml:space="preserve">Na beoordeling van de </w:t>
      </w:r>
      <w:r w:rsidR="007B77D4" w:rsidRPr="00A76E79">
        <w:t>I</w:t>
      </w:r>
      <w:r w:rsidRPr="00A76E79">
        <w:t>nschrijvingen zal</w:t>
      </w:r>
      <w:r w:rsidR="001C28F0" w:rsidRPr="00A76E79">
        <w:t xml:space="preserve"> </w:t>
      </w:r>
      <w:r w:rsidR="00F36953" w:rsidRPr="00A76E79">
        <w:rPr>
          <w:rFonts w:eastAsia="Arial" w:cs="Arial"/>
        </w:rPr>
        <w:t>de A</w:t>
      </w:r>
      <w:r w:rsidR="005B50CD" w:rsidRPr="00A76E79">
        <w:rPr>
          <w:rFonts w:eastAsia="Arial" w:cs="Arial"/>
        </w:rPr>
        <w:t xml:space="preserve">anbestedende dienst </w:t>
      </w:r>
      <w:r w:rsidRPr="00A76E79">
        <w:t xml:space="preserve">aan alle </w:t>
      </w:r>
      <w:r w:rsidR="007B77D4" w:rsidRPr="00A76E79">
        <w:t>I</w:t>
      </w:r>
      <w:r w:rsidRPr="00A76E79">
        <w:t>nschrijvers door middel van een gunningsbeslissing sc</w:t>
      </w:r>
      <w:r w:rsidR="008B32FE" w:rsidRPr="00A76E79">
        <w:t>hriftelijk mededelen aan welke I</w:t>
      </w:r>
      <w:r w:rsidRPr="00A76E79">
        <w:t>nschrijver</w:t>
      </w:r>
      <w:r w:rsidR="001C28F0" w:rsidRPr="00A76E79">
        <w:t xml:space="preserve"> </w:t>
      </w:r>
      <w:r w:rsidR="00F36953" w:rsidRPr="00A76E79">
        <w:rPr>
          <w:rFonts w:eastAsia="Arial" w:cs="Arial"/>
        </w:rPr>
        <w:t>de A</w:t>
      </w:r>
      <w:r w:rsidR="005B50CD" w:rsidRPr="00A76E79">
        <w:rPr>
          <w:rFonts w:eastAsia="Arial" w:cs="Arial"/>
        </w:rPr>
        <w:t xml:space="preserve">anbestedende dienst </w:t>
      </w:r>
      <w:r w:rsidRPr="00A76E79">
        <w:t>voornemens is de opdracht te gunnen. Deze mededeling, houdende het voornemen tot gunning, geeft de winnaar nog geen aanspraak op gunning van de opdracht, aangezien de mededeling geen aanvaarding van de aanbieding inhoudt. Er is dan dus nog geen spr</w:t>
      </w:r>
      <w:r w:rsidR="00923DE8" w:rsidRPr="00A76E79">
        <w:t>ake van een overeenkomst tussen Aanbestedende dienst</w:t>
      </w:r>
      <w:r w:rsidR="006C0FE4" w:rsidRPr="00A76E79">
        <w:rPr>
          <w:rFonts w:eastAsiaTheme="minorBidi" w:cstheme="minorBidi"/>
        </w:rPr>
        <w:t xml:space="preserve"> </w:t>
      </w:r>
      <w:r w:rsidRPr="00A76E79">
        <w:t>en de beoogde winnaar.</w:t>
      </w:r>
      <w:bookmarkStart w:id="149" w:name="_Toc197228378"/>
      <w:r w:rsidRPr="00A76E79">
        <w:t xml:space="preserve"> Inschrijvers die bezwaren hebben</w:t>
      </w:r>
      <w:r w:rsidRPr="00A76E79">
        <w:rPr>
          <w:rFonts w:eastAsiaTheme="minorBidi" w:cstheme="minorBidi"/>
        </w:rPr>
        <w:t xml:space="preserve"> tegen het gunningsvoornemen dienen dat binnen </w:t>
      </w:r>
      <w:r w:rsidR="00511B09" w:rsidRPr="00A76E79">
        <w:rPr>
          <w:rFonts w:eastAsiaTheme="minorBidi" w:cstheme="minorBidi"/>
        </w:rPr>
        <w:t>20</w:t>
      </w:r>
      <w:r w:rsidRPr="00A76E79">
        <w:rPr>
          <w:rFonts w:eastAsiaTheme="minorBidi" w:cstheme="minorBidi"/>
        </w:rPr>
        <w:t xml:space="preserve"> </w:t>
      </w:r>
      <w:r w:rsidR="00324111" w:rsidRPr="00A76E79">
        <w:rPr>
          <w:rFonts w:eastAsiaTheme="minorBidi" w:cstheme="minorBidi"/>
        </w:rPr>
        <w:t>kalender</w:t>
      </w:r>
      <w:r w:rsidRPr="00A76E79">
        <w:rPr>
          <w:rFonts w:eastAsiaTheme="minorBidi" w:cstheme="minorBidi"/>
        </w:rPr>
        <w:t>dagen na de gunningsbeslissing een daartoe strekkend kort geding aanhangig te hebben gemaakt bij de Vo</w:t>
      </w:r>
      <w:r w:rsidR="00D35372" w:rsidRPr="00A76E79">
        <w:rPr>
          <w:rFonts w:eastAsiaTheme="minorBidi" w:cstheme="minorBidi"/>
        </w:rPr>
        <w:t xml:space="preserve">orzieningenrechter </w:t>
      </w:r>
      <w:r w:rsidR="00D35372" w:rsidRPr="00A76E79">
        <w:t xml:space="preserve">te </w:t>
      </w:r>
      <w:r w:rsidR="006C0FE4" w:rsidRPr="00A76E79">
        <w:rPr>
          <w:rFonts w:eastAsiaTheme="minorBidi" w:cstheme="minorBidi"/>
          <w:b/>
          <w:bCs/>
          <w:color w:val="0000FF"/>
        </w:rPr>
        <w:t>&lt;plaatsnaam&gt;</w:t>
      </w:r>
      <w:r w:rsidR="001C28F0" w:rsidRPr="00A76E79">
        <w:t>.</w:t>
      </w:r>
      <w:r w:rsidR="00861266">
        <w:t xml:space="preserve"> </w:t>
      </w:r>
      <w:r w:rsidR="00861266" w:rsidRPr="00327324">
        <w:t>Deze termijn is een vervaltermijn, waarna de inschrijvers niet meer in rechte kunnen opkomen tegen het besluit.</w:t>
      </w:r>
    </w:p>
    <w:p w14:paraId="0A5A7380" w14:textId="1706CF20" w:rsidR="00BC47E7" w:rsidRPr="00A76E79" w:rsidRDefault="00861266" w:rsidP="008730A7">
      <w:bookmarkStart w:id="150" w:name="OLE_LINK14"/>
      <w:bookmarkStart w:id="151" w:name="OLE_LINK15"/>
      <w:r w:rsidRPr="00327324">
        <w:t xml:space="preserve">De bovenstaande bezwaartermijn van twintig dagen geldt ook in het geval de </w:t>
      </w:r>
      <w:r>
        <w:t>Aanbestedende dienst</w:t>
      </w:r>
      <w:r w:rsidRPr="00327324">
        <w:t xml:space="preserve"> besluit de aanbesteding te staken. In dit laatste geval gaat de termijn in op het moment dat u via een bericht in </w:t>
      </w:r>
      <w:proofErr w:type="spellStart"/>
      <w:r w:rsidRPr="00327324">
        <w:t>TenderNed</w:t>
      </w:r>
      <w:proofErr w:type="spellEnd"/>
      <w:r w:rsidRPr="00327324">
        <w:t xml:space="preserve"> hierover geïnformeerd bent. Ook hier geldt dat dit een vervaltermijn is.</w:t>
      </w:r>
      <w:bookmarkEnd w:id="150"/>
      <w:bookmarkEnd w:id="151"/>
    </w:p>
    <w:p w14:paraId="4B0DB749" w14:textId="77777777" w:rsidR="005B50CD" w:rsidRPr="00A76E79" w:rsidRDefault="005B50CD" w:rsidP="00B15124"/>
    <w:p w14:paraId="683D57CA" w14:textId="77777777" w:rsidR="005B50CD" w:rsidRPr="00A76E79" w:rsidRDefault="2A5C46EF" w:rsidP="00B15124">
      <w:pPr>
        <w:rPr>
          <w:rFonts w:cstheme="minorHAnsi"/>
          <w:szCs w:val="18"/>
          <w:lang w:eastAsia="en-US"/>
        </w:rPr>
      </w:pPr>
      <w:r w:rsidRPr="00A76E79">
        <w:rPr>
          <w:rFonts w:eastAsiaTheme="minorBidi" w:cstheme="minorBidi"/>
        </w:rPr>
        <w:t>Teneinde te voorkomen dat een uitgebrachte dagvaarding de Aanbestedende dienst niet tijdig bereikt wordt de Inschrijver verzocht zo spoedig mogelijk een afschrift van de betekende kort geding dagvaarding te mailen naar:</w:t>
      </w:r>
      <w:r w:rsidRPr="00A76E79">
        <w:rPr>
          <w:rFonts w:eastAsiaTheme="minorBidi" w:cstheme="minorBidi"/>
          <w:lang w:eastAsia="en-US"/>
        </w:rPr>
        <w:t xml:space="preserve"> </w:t>
      </w:r>
      <w:r w:rsidRPr="00A76E79">
        <w:rPr>
          <w:rFonts w:eastAsiaTheme="minorBidi" w:cstheme="minorBidi"/>
          <w:b/>
          <w:bCs/>
          <w:color w:val="0000FF"/>
        </w:rPr>
        <w:t>&lt;e-mailadres&gt;</w:t>
      </w:r>
      <w:r w:rsidRPr="00A76E79">
        <w:rPr>
          <w:rFonts w:eastAsiaTheme="minorBidi" w:cstheme="minorBidi"/>
        </w:rPr>
        <w:t>.</w:t>
      </w:r>
    </w:p>
    <w:p w14:paraId="145DCC48" w14:textId="77777777" w:rsidR="00BC47E7" w:rsidRPr="00A76E79" w:rsidRDefault="00BC47E7" w:rsidP="009531C7">
      <w:pPr>
        <w:pStyle w:val="Kop2"/>
      </w:pPr>
      <w:bookmarkStart w:id="152" w:name="_Toc337193280"/>
      <w:bookmarkStart w:id="153" w:name="_Toc463510461"/>
      <w:bookmarkStart w:id="154" w:name="_Toc474910841"/>
      <w:r w:rsidRPr="00A76E79">
        <w:t>Procedure van verificatie en contractsluiting</w:t>
      </w:r>
      <w:bookmarkEnd w:id="149"/>
      <w:bookmarkEnd w:id="152"/>
      <w:bookmarkEnd w:id="153"/>
      <w:bookmarkEnd w:id="154"/>
    </w:p>
    <w:p w14:paraId="6D72AF35" w14:textId="77777777" w:rsidR="00BC47E7" w:rsidRPr="00A76E79" w:rsidRDefault="2A5C46EF" w:rsidP="004C3CA7">
      <w:r w:rsidRPr="00A76E79">
        <w:t>De beoordelingscommissie stelt ter voorbereiding op de verificatie vast op welke punten, door de Inschrijver met de hoogste totaalscore geleverde informatie, geverifieerd moet worden, c.q. welke documenten of nadere informatie de Inschrijver moet uitleggen. Tevens wordt vastgesteld welke vragen nog opheldering behoeven en welke punten nog afgestemd moeten worden, kortom op welke punten in de verificatiebespreking nog nader ingegaan moet worden.</w:t>
      </w:r>
    </w:p>
    <w:p w14:paraId="63B88847" w14:textId="77777777" w:rsidR="00BC47E7" w:rsidRPr="00A76E79" w:rsidRDefault="00BC47E7" w:rsidP="008730A7"/>
    <w:p w14:paraId="3950E7BB" w14:textId="72FDFF8D" w:rsidR="00367962" w:rsidRPr="00A76E79" w:rsidRDefault="2A5C46EF" w:rsidP="008730A7">
      <w:r w:rsidRPr="00A76E79">
        <w:t>Blijkt tijdens de verificatiebesprekingen met de Inschrijver dat in de Inschrijving onjuiste informatie is verstrekt of dat op andere punten onoverkomelijke bezwaren bestaan (bijv. niet voldoen aan eis), dan zal de betreffende Inschrijver alsnog afvallen.</w:t>
      </w:r>
      <w:bookmarkEnd w:id="134"/>
      <w:bookmarkEnd w:id="135"/>
    </w:p>
    <w:p w14:paraId="6FD6C5E6" w14:textId="77777777" w:rsidR="00367962" w:rsidRPr="00A76E79" w:rsidRDefault="00367962" w:rsidP="008730A7"/>
    <w:p w14:paraId="1D730803" w14:textId="77777777" w:rsidR="00367962" w:rsidRPr="00A76E79" w:rsidRDefault="00367962" w:rsidP="00573B48">
      <w:r w:rsidRPr="00A76E79">
        <w:t>Gevallen als deze zullen de volgende consequenties hebben:</w:t>
      </w:r>
      <w:r w:rsidRPr="00A76E79">
        <w:br/>
      </w:r>
      <w:r w:rsidR="008B32FE" w:rsidRPr="00A76E79">
        <w:t>Ingeval blijkt dat een I</w:t>
      </w:r>
      <w:r w:rsidRPr="00A76E79">
        <w:t xml:space="preserve">nschrijving ongeldig verklaard had moeten worden in fase 1 of 2 van par. 4.1, maar dit niet gebeurd is, zal in dat geval besloten worden de procedure uit par. 4.1 vanaf fase 3 opnieuw te doen (met de </w:t>
      </w:r>
      <w:r w:rsidR="008B32FE" w:rsidRPr="00A76E79">
        <w:t>I</w:t>
      </w:r>
      <w:r w:rsidRPr="00A76E79">
        <w:t xml:space="preserve">nschrijvers die niet reeds eerder af zijn gevallen in fase 1 of 2), waarbij de alsnog ongeldige verklaarde inschrijving in deze fase zal afvallen. Fase 3 zal dus in dit geval slechts uitgevoerd worden met </w:t>
      </w:r>
      <w:r w:rsidR="00650E22" w:rsidRPr="00A76E79">
        <w:t>I</w:t>
      </w:r>
      <w:r w:rsidRPr="00A76E79">
        <w:t>nschrijvingen die na herbeoordeling van fase 1 en 2 nog geldig blijken.</w:t>
      </w:r>
      <w:r w:rsidRPr="00A76E79">
        <w:br/>
      </w:r>
      <w:bookmarkStart w:id="155" w:name="OLE_LINK16"/>
    </w:p>
    <w:p w14:paraId="61070D84" w14:textId="77777777" w:rsidR="00367962" w:rsidRPr="00A76E79" w:rsidRDefault="2A5C46EF" w:rsidP="00573B48">
      <w:r w:rsidRPr="00A76E79">
        <w:lastRenderedPageBreak/>
        <w:t>Ook ingeval tijdens verificatie met de voorlopig winnaar blijkt dat deze niet de bewijsstukken heeft dan wel kan aanleveren die de Aanbestedende dienst verlangt ter controle van de geschiktheidseisen uit de publicatie, zal de Inschrijver uitgesloten worden en zal besloten worden de procedure uit par. 4.1 vanaf fase 2 opnieuw te doen zonder deze Inschrijver.</w:t>
      </w:r>
      <w:bookmarkEnd w:id="155"/>
    </w:p>
    <w:p w14:paraId="669E6428" w14:textId="77777777" w:rsidR="00367962" w:rsidRPr="00A76E79" w:rsidRDefault="2A5C46EF" w:rsidP="00573B48">
      <w:r w:rsidRPr="00A76E79">
        <w:t xml:space="preserve">In geval van het afvallen van een Inschrijver wegens andere redenen dan ongeldigheid zal een bespreking met de als tweede geëindigde Inschrijver belegd worden. </w:t>
      </w:r>
    </w:p>
    <w:p w14:paraId="65753F40" w14:textId="77777777" w:rsidR="00367962" w:rsidRPr="00A76E79" w:rsidRDefault="00367962" w:rsidP="004C3CA7"/>
    <w:p w14:paraId="5E086998" w14:textId="77777777" w:rsidR="00367962" w:rsidRPr="00A76E79" w:rsidRDefault="2A5C46EF" w:rsidP="004C3CA7">
      <w:r w:rsidRPr="00A76E79">
        <w:t>Geen van deze opties sluit de mogelijkheid voor de Aanbestedende dienst uit om te beslissen de gehele procedure te stoppen.</w:t>
      </w:r>
    </w:p>
    <w:p w14:paraId="03C7C2EA" w14:textId="77777777" w:rsidR="009F135C" w:rsidRPr="00A76E79" w:rsidRDefault="009F135C" w:rsidP="00367962">
      <w:pPr>
        <w:rPr>
          <w:rFonts w:cstheme="minorHAnsi"/>
        </w:rPr>
      </w:pPr>
    </w:p>
    <w:p w14:paraId="218D448E" w14:textId="77777777" w:rsidR="00EC038E" w:rsidRPr="00A76E79" w:rsidRDefault="00EC038E" w:rsidP="009531C7">
      <w:pPr>
        <w:pStyle w:val="Kop1"/>
      </w:pPr>
      <w:bookmarkStart w:id="156" w:name="_Toc329108918"/>
      <w:bookmarkStart w:id="157" w:name="_Toc372545916"/>
      <w:bookmarkStart w:id="158" w:name="_Toc463510462"/>
      <w:bookmarkStart w:id="159" w:name="_Toc474910842"/>
      <w:bookmarkStart w:id="160" w:name="_Toc191442209"/>
      <w:r w:rsidRPr="00A76E79">
        <w:lastRenderedPageBreak/>
        <w:t>Uitsluitingsgronden en geschiktheidseisen</w:t>
      </w:r>
      <w:bookmarkEnd w:id="156"/>
      <w:bookmarkEnd w:id="157"/>
      <w:bookmarkEnd w:id="158"/>
      <w:bookmarkEnd w:id="159"/>
    </w:p>
    <w:p w14:paraId="438BC23E" w14:textId="77777777" w:rsidR="00EC038E" w:rsidRPr="00A76E79" w:rsidRDefault="2A5C46EF" w:rsidP="004C3CA7">
      <w:r w:rsidRPr="00A76E79">
        <w:rPr>
          <w:rFonts w:eastAsia="Arial" w:cs="Arial"/>
        </w:rPr>
        <w:t>In dit hoofdstuk staan de uitsluitingsgronden en geschiktheidseisen waaraan Inschrijvers dienen te voldoen.</w:t>
      </w:r>
    </w:p>
    <w:p w14:paraId="63A7A960" w14:textId="77777777" w:rsidR="00EC038E" w:rsidRPr="00A76E79" w:rsidRDefault="00EC038E" w:rsidP="00EC038E">
      <w:pPr>
        <w:rPr>
          <w:rFonts w:cs="Arial"/>
        </w:rPr>
      </w:pPr>
    </w:p>
    <w:p w14:paraId="3219B473" w14:textId="35D5A09A" w:rsidR="006F7A18" w:rsidRPr="00A76E79" w:rsidRDefault="2A5C46EF" w:rsidP="006F7A18">
      <w:r w:rsidRPr="00A76E79">
        <w:t xml:space="preserve">Ten aanzien van uitsluitingsgronden en geschiktheidseisen wordt er onderscheid gemaakt tussen twee soorten bewijsstukken. Bewijsstukken die bij de Inschrijving gevoegd dienen te zijn en bewijsstukken die de Inschrijver op eerste verzoek van de Aanbestedende dienst dient op te leveren. Middels </w:t>
      </w:r>
      <w:r w:rsidR="0074091A">
        <w:t>het U</w:t>
      </w:r>
      <w:r w:rsidR="0074091A" w:rsidRPr="00A76E79">
        <w:t>niform Europees Aanbestedingsdocument</w:t>
      </w:r>
      <w:r w:rsidRPr="00A76E79">
        <w:t xml:space="preserve"> verklaart u dat uw onderneming voldoet aan alle in paragraaf 5.1 gestelde uitsluitingsgronden en de in paragraaf 5.2 en 5.3 gestelde geschiktheidseisen en kunt u bewijsstukken op eerste verzoek van de Aanbestedende dienst binnen 10 werkdagen overleggen.</w:t>
      </w:r>
    </w:p>
    <w:p w14:paraId="1F2C5AD3" w14:textId="77777777" w:rsidR="006F7A18" w:rsidRPr="00A76E79" w:rsidRDefault="006F7A18" w:rsidP="006F7A18"/>
    <w:p w14:paraId="03A5093A" w14:textId="77777777" w:rsidR="00EC038E" w:rsidRPr="00A76E79" w:rsidRDefault="2A5C46EF" w:rsidP="006F7A18">
      <w:r w:rsidRPr="00A76E79">
        <w:t>Als Inschrijver niet volledig aan het gestelde in dit hoofdstuk voldoet, zal de Inschrijving als onvolledige inschrijving terzijde gelegd worden en niet voor verdere beoordeling in aanmerking komen.</w:t>
      </w:r>
    </w:p>
    <w:p w14:paraId="6D5FAEDD" w14:textId="77777777" w:rsidR="00EC038E" w:rsidRPr="00A76E79" w:rsidRDefault="00EC038E" w:rsidP="009531C7">
      <w:pPr>
        <w:pStyle w:val="Kop2"/>
      </w:pPr>
      <w:bookmarkStart w:id="161" w:name="_Toc372545917"/>
      <w:bookmarkStart w:id="162" w:name="_Toc463510463"/>
      <w:bookmarkStart w:id="163" w:name="_Toc474910843"/>
      <w:r w:rsidRPr="00A76E79">
        <w:t>Uitsluitingsgronden</w:t>
      </w:r>
      <w:bookmarkEnd w:id="161"/>
      <w:bookmarkEnd w:id="162"/>
      <w:bookmarkEnd w:id="163"/>
    </w:p>
    <w:p w14:paraId="0AC4485A" w14:textId="77777777" w:rsidR="00AA4EDB" w:rsidRPr="00A76E79" w:rsidRDefault="2A5C46EF" w:rsidP="009531C7">
      <w:pPr>
        <w:pStyle w:val="Kop3"/>
        <w:numPr>
          <w:ilvl w:val="2"/>
          <w:numId w:val="34"/>
        </w:numPr>
        <w:rPr>
          <w:u w:val="single"/>
        </w:rPr>
      </w:pPr>
      <w:bookmarkStart w:id="164" w:name="_Toc468197374"/>
      <w:bookmarkStart w:id="165" w:name="_Toc474910844"/>
      <w:r w:rsidRPr="00A76E79">
        <w:t>Uniform Europees Aanbestedingsdocument</w:t>
      </w:r>
      <w:bookmarkEnd w:id="164"/>
      <w:bookmarkEnd w:id="165"/>
      <w:r w:rsidRPr="00A76E79">
        <w:rPr>
          <w:u w:val="single"/>
        </w:rPr>
        <w:t xml:space="preserve"> </w:t>
      </w:r>
    </w:p>
    <w:p w14:paraId="2718661C" w14:textId="77777777" w:rsidR="00EC038E" w:rsidRPr="00A76E79" w:rsidRDefault="2A5C46EF" w:rsidP="00EC038E">
      <w:r w:rsidRPr="00A76E79">
        <w:rPr>
          <w:u w:val="single"/>
        </w:rPr>
        <w:t>U overlegt in uw Inschrijving</w:t>
      </w:r>
      <w:r w:rsidRPr="00A76E79">
        <w:t xml:space="preserve"> een, door de rechtsgeldige vertegenwoordiger(s) ingevulde en ondertekende, Uniform Europees Aanbestedingsdocument. U geeft in de Uniform Europees Aanbestedingsdocument aan voor welk deel van de opdracht u een beroep doet op derden die u nodig heeft om te voldoen aan de geschiktheidseisen.</w:t>
      </w:r>
    </w:p>
    <w:p w14:paraId="6E120999" w14:textId="77777777" w:rsidR="00EC038E" w:rsidRPr="00A76E79" w:rsidRDefault="00EC038E" w:rsidP="00EC038E"/>
    <w:p w14:paraId="45073316" w14:textId="0C85A52E" w:rsidR="00EC038E" w:rsidRPr="00A76E79" w:rsidRDefault="1071919D" w:rsidP="00EC038E">
      <w:r w:rsidRPr="00A76E79">
        <w:t xml:space="preserve">Deze Uniform Europees Aanbestedingsdocument is bijgevoegd als bijlage 1. </w:t>
      </w:r>
      <w:r w:rsidRPr="00A76E79">
        <w:rPr>
          <w:rFonts w:eastAsiaTheme="minorBidi" w:cstheme="minorBidi"/>
          <w:b/>
          <w:bCs/>
          <w:color w:val="0000FF"/>
        </w:rPr>
        <w:t xml:space="preserve">&lt;ten tijde van schrijven is een </w:t>
      </w:r>
      <w:proofErr w:type="spellStart"/>
      <w:r w:rsidRPr="00A76E79">
        <w:rPr>
          <w:rFonts w:eastAsiaTheme="minorBidi" w:cstheme="minorBidi"/>
          <w:b/>
          <w:bCs/>
          <w:color w:val="0000FF"/>
        </w:rPr>
        <w:t>invulbare</w:t>
      </w:r>
      <w:proofErr w:type="spellEnd"/>
      <w:r w:rsidRPr="00A76E79">
        <w:rPr>
          <w:rFonts w:eastAsiaTheme="minorBidi" w:cstheme="minorBidi"/>
          <w:b/>
          <w:bCs/>
          <w:color w:val="0000FF"/>
        </w:rPr>
        <w:t xml:space="preserve"> PDF versie in </w:t>
      </w:r>
      <w:proofErr w:type="spellStart"/>
      <w:r w:rsidRPr="00A76E79">
        <w:rPr>
          <w:rFonts w:eastAsiaTheme="minorBidi" w:cstheme="minorBidi"/>
          <w:b/>
          <w:bCs/>
          <w:color w:val="0000FF"/>
        </w:rPr>
        <w:t>beta</w:t>
      </w:r>
      <w:proofErr w:type="spellEnd"/>
      <w:r w:rsidRPr="00A76E79">
        <w:rPr>
          <w:rFonts w:eastAsiaTheme="minorBidi" w:cstheme="minorBidi"/>
          <w:b/>
          <w:bCs/>
          <w:color w:val="0000FF"/>
        </w:rPr>
        <w:t xml:space="preserve"> beschikbaar gesteld: </w:t>
      </w:r>
      <w:hyperlink r:id="rId27" w:history="1">
        <w:r w:rsidR="00F2038B" w:rsidRPr="00A36BF5">
          <w:rPr>
            <w:rStyle w:val="Hyperlink"/>
            <w:rFonts w:eastAsiaTheme="minorBidi" w:cstheme="minorBidi"/>
            <w:b/>
            <w:bCs/>
          </w:rPr>
          <w:t>https://www.pianoo.nl/document/11958/interactieve-pdf-uniform-europees-aanbestedingsdocument-uea</w:t>
        </w:r>
      </w:hyperlink>
      <w:r w:rsidR="00F2038B">
        <w:rPr>
          <w:rFonts w:eastAsiaTheme="minorBidi" w:cstheme="minorBidi"/>
          <w:b/>
          <w:bCs/>
          <w:color w:val="0000FF"/>
        </w:rPr>
        <w:t xml:space="preserve">&gt; </w:t>
      </w:r>
    </w:p>
    <w:p w14:paraId="403F9A40" w14:textId="77777777" w:rsidR="00EC038E" w:rsidRPr="00DB1F5D" w:rsidRDefault="00097077" w:rsidP="009531C7">
      <w:pPr>
        <w:pStyle w:val="Kop3"/>
        <w:numPr>
          <w:ilvl w:val="2"/>
          <w:numId w:val="34"/>
        </w:numPr>
      </w:pPr>
      <w:bookmarkStart w:id="166" w:name="_Toc468197375"/>
      <w:bookmarkStart w:id="167" w:name="_Toc474910845"/>
      <w:bookmarkStart w:id="168" w:name="_Ref349313928"/>
      <w:r w:rsidRPr="00DB1F5D">
        <w:t>Gedragsverklaring Aanbesteding</w:t>
      </w:r>
      <w:bookmarkEnd w:id="166"/>
      <w:bookmarkEnd w:id="167"/>
    </w:p>
    <w:p w14:paraId="630D591F" w14:textId="77777777" w:rsidR="00EC038E" w:rsidRPr="00542C37" w:rsidRDefault="2A5C46EF" w:rsidP="00EC038E">
      <w:pPr>
        <w:rPr>
          <w:u w:val="single"/>
        </w:rPr>
      </w:pPr>
      <w:r w:rsidRPr="00AC3FFE">
        <w:t xml:space="preserve">U beschikt of kunt beschikken over een door het Ministerie van Justitie en Veiligheid afgegeven Gedragsverklaring Aanbesteding die op de datum van publicatie niet ouder is dan 24 maanden. </w:t>
      </w:r>
      <w:r w:rsidRPr="00AC3FFE">
        <w:rPr>
          <w:u w:val="single"/>
        </w:rPr>
        <w:t>Op verzoek overlegt u deze gegevens binnen 10 werk</w:t>
      </w:r>
      <w:r w:rsidRPr="00542C37">
        <w:rPr>
          <w:u w:val="single"/>
        </w:rPr>
        <w:t>dagen.</w:t>
      </w:r>
    </w:p>
    <w:p w14:paraId="1220EC3B" w14:textId="77777777" w:rsidR="00EC038E" w:rsidRPr="0048553F" w:rsidRDefault="00EC038E" w:rsidP="009531C7">
      <w:pPr>
        <w:pStyle w:val="Kop3"/>
        <w:numPr>
          <w:ilvl w:val="2"/>
          <w:numId w:val="34"/>
        </w:numPr>
      </w:pPr>
      <w:bookmarkStart w:id="169" w:name="_Toc349304205"/>
      <w:bookmarkStart w:id="170" w:name="_Toc357088554"/>
      <w:bookmarkStart w:id="171" w:name="_Toc468197376"/>
      <w:bookmarkStart w:id="172" w:name="_Toc474910846"/>
      <w:r w:rsidRPr="0048553F">
        <w:t>Bewijs van inschrijving nationale beroeps-/ handelsregister</w:t>
      </w:r>
      <w:bookmarkEnd w:id="169"/>
      <w:bookmarkEnd w:id="170"/>
      <w:bookmarkEnd w:id="171"/>
      <w:bookmarkEnd w:id="172"/>
    </w:p>
    <w:p w14:paraId="1413517A" w14:textId="77777777" w:rsidR="00EC038E" w:rsidRPr="00A76E79" w:rsidRDefault="2A5C46EF" w:rsidP="00EC038E">
      <w:pPr>
        <w:tabs>
          <w:tab w:val="left" w:pos="0"/>
        </w:tabs>
        <w:rPr>
          <w:rFonts w:cs="Arial"/>
          <w:u w:val="single"/>
        </w:rPr>
      </w:pPr>
      <w:r w:rsidRPr="00DD75C0">
        <w:t>U beschikt over een bewijs van inschrijving van de onderneming in het nationale beroeps-/ handelsregister. Dit bewijs is niet ouder dan zes maanden vanaf de datum van publicatie van de aank</w:t>
      </w:r>
      <w:r w:rsidRPr="00A76E79">
        <w:t xml:space="preserve">ondiging en bevat de actuele gegevens. U vult dit bewijs eventueel met documentatie aan waaruit de rechtsgeldigheid van de handtekening van de Inschrijver blijkt (volmacht(en)). </w:t>
      </w:r>
      <w:r w:rsidRPr="00A76E79">
        <w:rPr>
          <w:rFonts w:eastAsia="Arial" w:cs="Arial"/>
          <w:u w:val="single"/>
        </w:rPr>
        <w:t>Op verzoek overlegt u deze gegevens binnen 10 werkdagen.</w:t>
      </w:r>
    </w:p>
    <w:p w14:paraId="44297815" w14:textId="77777777" w:rsidR="00EC038E" w:rsidRPr="00A76E79" w:rsidRDefault="00EC038E" w:rsidP="009531C7">
      <w:pPr>
        <w:pStyle w:val="Kop2"/>
      </w:pPr>
      <w:bookmarkStart w:id="173" w:name="_Toc350160389"/>
      <w:bookmarkStart w:id="174" w:name="_Toc357088551"/>
      <w:bookmarkStart w:id="175" w:name="_Toc372545918"/>
      <w:bookmarkStart w:id="176" w:name="_Toc463510464"/>
      <w:bookmarkStart w:id="177" w:name="_Toc474910847"/>
      <w:r w:rsidRPr="00A76E79">
        <w:t>Geschiktheidseisen met betrekking tot financiële en economische draagkracht</w:t>
      </w:r>
      <w:bookmarkEnd w:id="173"/>
      <w:bookmarkEnd w:id="174"/>
      <w:bookmarkEnd w:id="175"/>
      <w:bookmarkEnd w:id="176"/>
      <w:bookmarkEnd w:id="177"/>
    </w:p>
    <w:p w14:paraId="05F09167" w14:textId="77777777" w:rsidR="00D941A1" w:rsidRPr="00A76E79" w:rsidRDefault="2A5C46EF" w:rsidP="009531C7">
      <w:pPr>
        <w:pStyle w:val="Kop3"/>
        <w:numPr>
          <w:ilvl w:val="2"/>
          <w:numId w:val="34"/>
        </w:numPr>
      </w:pPr>
      <w:bookmarkStart w:id="178" w:name="_Toc468197378"/>
      <w:bookmarkStart w:id="179" w:name="_Toc474910848"/>
      <w:r w:rsidRPr="00A76E79">
        <w:t>Verzekeringen</w:t>
      </w:r>
      <w:bookmarkEnd w:id="178"/>
      <w:bookmarkEnd w:id="179"/>
    </w:p>
    <w:p w14:paraId="7906D2BD" w14:textId="77777777" w:rsidR="00D941A1" w:rsidRPr="00A76E79" w:rsidRDefault="2A5C46EF" w:rsidP="00D941A1">
      <w:r w:rsidRPr="00A76E79">
        <w:t>U beschikt op de uiterste datum voor het indienen van een Inschrijving over onderstaande verzekeringen. Gedurende de uitvoering van de opdracht is Opdrachtnemer afdoende verzekerd op onderstaande gebeurtenissen:</w:t>
      </w:r>
    </w:p>
    <w:p w14:paraId="15CF90F4" w14:textId="77777777" w:rsidR="00D941A1" w:rsidRPr="00A76E79" w:rsidRDefault="00D941A1" w:rsidP="00D941A1"/>
    <w:p w14:paraId="56F89085" w14:textId="77777777" w:rsidR="00D941A1" w:rsidRPr="00A76E79" w:rsidRDefault="2A5C46EF" w:rsidP="00F17644">
      <w:pPr>
        <w:pStyle w:val="Lijstalinea"/>
        <w:numPr>
          <w:ilvl w:val="0"/>
          <w:numId w:val="12"/>
        </w:numPr>
      </w:pPr>
      <w:r w:rsidRPr="00A76E79">
        <w:t xml:space="preserve">Een verzekering volgens de WAM (Wet Aansprakelijkheid Motorvoertuigen) voor de te gebruiken voertuigen met een verzekerd bedrag van € 1.000.000 per gebeurtenis. De WAM-verzekering moet </w:t>
      </w:r>
      <w:r w:rsidRPr="00A76E79">
        <w:lastRenderedPageBreak/>
        <w:t>aangevuld zijn met een Schadeverzekering Inzittenden (SVI) voor elk voertuig met een minimaal verzekerd bedrag van € 1.000.000 per gebeurtenis;</w:t>
      </w:r>
    </w:p>
    <w:p w14:paraId="18CD1AC8" w14:textId="77777777" w:rsidR="00D941A1" w:rsidRPr="00A76E79" w:rsidRDefault="2A5C46EF" w:rsidP="00F17644">
      <w:pPr>
        <w:pStyle w:val="Lijstalinea"/>
        <w:numPr>
          <w:ilvl w:val="0"/>
          <w:numId w:val="12"/>
        </w:numPr>
      </w:pPr>
      <w:r w:rsidRPr="00A76E79">
        <w:t>Een bedrijfsaansprakelijkheidsverzekering, geldig voor deze opdracht, met een minimale dekking van € 1.000.000 per gebeurtenis. Indien een concernpolis wordt overgelegd, dient duidelijk te zijn dat de Opdrachtnemer is meeverzekerd;</w:t>
      </w:r>
    </w:p>
    <w:p w14:paraId="0F8923AE" w14:textId="77777777" w:rsidR="00D941A1" w:rsidRPr="00A76E79" w:rsidRDefault="2A5C46EF" w:rsidP="00F17644">
      <w:pPr>
        <w:pStyle w:val="Lijstalinea"/>
        <w:numPr>
          <w:ilvl w:val="0"/>
          <w:numId w:val="12"/>
        </w:numPr>
      </w:pPr>
      <w:r w:rsidRPr="00A76E79">
        <w:t>Een (collectieve) ongevallenverzekering voor inzittenden en bestuurders met een minimaal verzekerd bedrag van € 10.000 bij overlijden en € 30.000 bij blijvende invaliditeit.</w:t>
      </w:r>
    </w:p>
    <w:p w14:paraId="1B2A8675" w14:textId="77777777" w:rsidR="00D941A1" w:rsidRPr="00A76E79" w:rsidRDefault="00D941A1" w:rsidP="00EC038E"/>
    <w:p w14:paraId="4974EB7A" w14:textId="77777777" w:rsidR="00E0662C" w:rsidRPr="00A76E79" w:rsidRDefault="2A5C46EF" w:rsidP="00EC038E">
      <w:r w:rsidRPr="00A76E79">
        <w:rPr>
          <w:u w:val="single"/>
        </w:rPr>
        <w:t>Op verzoek overlegt u deze gegevens binnen 10 werkdagen.</w:t>
      </w:r>
    </w:p>
    <w:p w14:paraId="257A9145" w14:textId="77777777" w:rsidR="00EC038E" w:rsidRPr="00A76E79" w:rsidRDefault="00EC038E" w:rsidP="009531C7">
      <w:pPr>
        <w:pStyle w:val="Kop2"/>
      </w:pPr>
      <w:bookmarkStart w:id="180" w:name="_Ref349313933"/>
      <w:bookmarkStart w:id="181" w:name="_Toc372545919"/>
      <w:bookmarkStart w:id="182" w:name="_Toc463510465"/>
      <w:bookmarkStart w:id="183" w:name="_Toc474910849"/>
      <w:bookmarkEnd w:id="168"/>
      <w:r w:rsidRPr="00A76E79">
        <w:t>Geschiktheidseisen met betrekking tot technische- en beroepsbekwaamheid</w:t>
      </w:r>
      <w:bookmarkEnd w:id="180"/>
      <w:bookmarkEnd w:id="181"/>
      <w:bookmarkEnd w:id="182"/>
      <w:bookmarkEnd w:id="183"/>
    </w:p>
    <w:p w14:paraId="6A23D7C2" w14:textId="77777777" w:rsidR="00EC038E" w:rsidRPr="00A76E79" w:rsidRDefault="00EC038E" w:rsidP="009531C7">
      <w:pPr>
        <w:pStyle w:val="Kop3"/>
        <w:numPr>
          <w:ilvl w:val="2"/>
          <w:numId w:val="34"/>
        </w:numPr>
      </w:pPr>
      <w:bookmarkStart w:id="184" w:name="_Toc468197380"/>
      <w:bookmarkStart w:id="185" w:name="_Toc474910850"/>
      <w:bookmarkStart w:id="186" w:name="_Toc329108927"/>
      <w:bookmarkStart w:id="187" w:name="_Toc329108922"/>
      <w:r w:rsidRPr="00A76E79">
        <w:t>Kerncompetenties</w:t>
      </w:r>
      <w:bookmarkEnd w:id="184"/>
      <w:bookmarkEnd w:id="185"/>
    </w:p>
    <w:p w14:paraId="2F987CA8" w14:textId="77777777" w:rsidR="006200FD" w:rsidRDefault="1071919D" w:rsidP="004C3CA7">
      <w:pPr>
        <w:rPr>
          <w:rFonts w:eastAsia="Arial" w:cs="Arial"/>
        </w:rPr>
      </w:pPr>
      <w:r w:rsidRPr="00A76E79">
        <w:t>U beschikt op de uiterste datum voor het indienen van de Inschrijving over</w:t>
      </w:r>
      <w:r w:rsidRPr="00A76E79">
        <w:rPr>
          <w:rFonts w:eastAsia="Arial" w:cs="Arial"/>
        </w:rPr>
        <w:t xml:space="preserve"> de hieronder beschreven kerncompetenties. U toont aan dat u over deze kerncompetenties beschikt door het overleggen van één referentie per kerncompetentie. </w:t>
      </w:r>
      <w:r w:rsidR="006200FD">
        <w:rPr>
          <w:rFonts w:eastAsia="Arial" w:cs="Arial"/>
        </w:rPr>
        <w:t xml:space="preserve">Het is toegestaan om één referentie te gebruiken voor meerdere kerncompetenties. </w:t>
      </w:r>
    </w:p>
    <w:p w14:paraId="23242334" w14:textId="77777777" w:rsidR="006200FD" w:rsidRDefault="006200FD" w:rsidP="004C3CA7">
      <w:pPr>
        <w:rPr>
          <w:rFonts w:eastAsia="Arial" w:cs="Arial"/>
        </w:rPr>
      </w:pPr>
    </w:p>
    <w:p w14:paraId="7C19298E" w14:textId="7D28D945" w:rsidR="00EC038E" w:rsidRPr="00A76E79" w:rsidRDefault="1071919D" w:rsidP="004C3CA7">
      <w:r w:rsidRPr="00A76E79">
        <w:rPr>
          <w:rFonts w:eastAsia="Arial" w:cs="Arial"/>
        </w:rPr>
        <w:t>De referentie dient minimaal aan de hieronder gegeven beschrijving van een referentieproject te voldoen</w:t>
      </w:r>
      <w:r w:rsidR="0035663C" w:rsidRPr="00A76E79">
        <w:rPr>
          <w:rFonts w:eastAsia="Arial" w:cs="Arial"/>
        </w:rPr>
        <w:t xml:space="preserve">. De referentie </w:t>
      </w:r>
      <w:r w:rsidRPr="00A76E79">
        <w:rPr>
          <w:rFonts w:eastAsia="Arial" w:cs="Arial"/>
        </w:rPr>
        <w:t xml:space="preserve">dient door de onderneming uitgevoerd te zijn en succesvol conform afspraak te zijn geleverd </w:t>
      </w:r>
      <w:proofErr w:type="spellStart"/>
      <w:r w:rsidRPr="00A76E79">
        <w:rPr>
          <w:rFonts w:eastAsia="Arial" w:cs="Arial"/>
        </w:rPr>
        <w:t>danwel</w:t>
      </w:r>
      <w:proofErr w:type="spellEnd"/>
      <w:r w:rsidRPr="00A76E79">
        <w:rPr>
          <w:rFonts w:eastAsia="Arial" w:cs="Arial"/>
        </w:rPr>
        <w:t xml:space="preserve"> afgeron</w:t>
      </w:r>
      <w:r w:rsidR="0035663C" w:rsidRPr="00A76E79">
        <w:rPr>
          <w:rFonts w:eastAsia="Arial" w:cs="Arial"/>
        </w:rPr>
        <w:t>d, tot maximaal drie kalenderjaren geleden (uiterlijke insch</w:t>
      </w:r>
      <w:r w:rsidR="0058156F">
        <w:rPr>
          <w:rFonts w:eastAsia="Arial" w:cs="Arial"/>
        </w:rPr>
        <w:t>r</w:t>
      </w:r>
      <w:r w:rsidR="0035663C" w:rsidRPr="00A76E79">
        <w:rPr>
          <w:rFonts w:eastAsia="Arial" w:cs="Arial"/>
        </w:rPr>
        <w:t xml:space="preserve">ijvingstermijn). </w:t>
      </w:r>
      <w:r w:rsidR="0035663C" w:rsidRPr="00A76E79" w:rsidDel="0035663C">
        <w:rPr>
          <w:rFonts w:eastAsia="Arial" w:cs="Arial"/>
        </w:rPr>
        <w:t xml:space="preserve"> </w:t>
      </w:r>
    </w:p>
    <w:p w14:paraId="6C5C24FE" w14:textId="77777777" w:rsidR="00EC038E" w:rsidRPr="00A76E79" w:rsidRDefault="00EC038E" w:rsidP="004C3CA7"/>
    <w:p w14:paraId="26042095" w14:textId="77777777" w:rsidR="00EC038E" w:rsidRPr="00A76E79" w:rsidRDefault="2A5C46EF" w:rsidP="004C3CA7">
      <w:r w:rsidRPr="00A76E79">
        <w:rPr>
          <w:rFonts w:eastAsia="Arial" w:cs="Arial"/>
        </w:rPr>
        <w:t>Hierbij vermeldt u:</w:t>
      </w:r>
    </w:p>
    <w:p w14:paraId="0762B4CC" w14:textId="77777777" w:rsidR="00EC038E" w:rsidRPr="00A76E79" w:rsidRDefault="2A5C46EF" w:rsidP="00F17644">
      <w:pPr>
        <w:pStyle w:val="Lijstalinea"/>
        <w:numPr>
          <w:ilvl w:val="0"/>
          <w:numId w:val="21"/>
        </w:numPr>
        <w:ind w:left="360"/>
        <w:rPr>
          <w:rFonts w:eastAsia="Arial" w:cs="Arial"/>
        </w:rPr>
      </w:pPr>
      <w:r w:rsidRPr="00A76E79">
        <w:rPr>
          <w:rFonts w:eastAsia="Arial" w:cs="Arial"/>
        </w:rPr>
        <w:t>De naam van de publieke- of privaatrechtelijke instantie(s) waarvoor het project bestemd was en de contactpersoon;</w:t>
      </w:r>
    </w:p>
    <w:p w14:paraId="70BEA037" w14:textId="77777777" w:rsidR="00EC038E" w:rsidRPr="00A76E79" w:rsidRDefault="2A5C46EF" w:rsidP="00F17644">
      <w:pPr>
        <w:pStyle w:val="Lijstalinea"/>
        <w:numPr>
          <w:ilvl w:val="0"/>
          <w:numId w:val="21"/>
        </w:numPr>
        <w:ind w:left="360"/>
        <w:rPr>
          <w:rFonts w:eastAsia="Arial" w:cs="Arial"/>
        </w:rPr>
      </w:pPr>
      <w:r w:rsidRPr="00A76E79">
        <w:rPr>
          <w:rFonts w:eastAsia="Arial" w:cs="Arial"/>
        </w:rPr>
        <w:t>De naam en beschrijving van het project gebaseerd op de hieronder opgenomen minimumvereisten referentieprojecten;</w:t>
      </w:r>
    </w:p>
    <w:p w14:paraId="5C156154" w14:textId="77777777" w:rsidR="00EC038E" w:rsidRPr="00A76E79" w:rsidRDefault="2A5C46EF" w:rsidP="00F17644">
      <w:pPr>
        <w:pStyle w:val="Lijstalinea"/>
        <w:numPr>
          <w:ilvl w:val="0"/>
          <w:numId w:val="21"/>
        </w:numPr>
        <w:ind w:left="360"/>
        <w:rPr>
          <w:rFonts w:eastAsia="Arial" w:cs="Arial"/>
        </w:rPr>
      </w:pPr>
      <w:r w:rsidRPr="00A76E79">
        <w:rPr>
          <w:rFonts w:eastAsia="Arial" w:cs="Arial"/>
        </w:rPr>
        <w:t>Het bedrag aan omzet van het project (excl. BTW);</w:t>
      </w:r>
    </w:p>
    <w:p w14:paraId="3B43BD64" w14:textId="77777777" w:rsidR="00EC038E" w:rsidRPr="00A76E79" w:rsidRDefault="2A5C46EF" w:rsidP="00F17644">
      <w:pPr>
        <w:pStyle w:val="Lijstalinea"/>
        <w:numPr>
          <w:ilvl w:val="0"/>
          <w:numId w:val="21"/>
        </w:numPr>
        <w:ind w:left="360"/>
        <w:rPr>
          <w:rFonts w:eastAsia="Arial" w:cs="Arial"/>
        </w:rPr>
      </w:pPr>
      <w:r w:rsidRPr="00A76E79">
        <w:rPr>
          <w:rFonts w:eastAsia="Arial" w:cs="Arial"/>
        </w:rPr>
        <w:t>De data van aanvang en afronding;</w:t>
      </w:r>
    </w:p>
    <w:p w14:paraId="30C5720E" w14:textId="77777777" w:rsidR="00EC038E" w:rsidRPr="00A76E79" w:rsidRDefault="2A5C46EF" w:rsidP="00F17644">
      <w:pPr>
        <w:pStyle w:val="Lijstalinea"/>
        <w:numPr>
          <w:ilvl w:val="0"/>
          <w:numId w:val="21"/>
        </w:numPr>
        <w:ind w:left="360"/>
        <w:rPr>
          <w:rFonts w:eastAsia="Arial" w:cs="Arial"/>
        </w:rPr>
      </w:pPr>
      <w:r w:rsidRPr="00A76E79">
        <w:rPr>
          <w:rFonts w:eastAsia="Arial" w:cs="Arial"/>
        </w:rPr>
        <w:t>De naam en adres van samenwerkingspartner(s);</w:t>
      </w:r>
    </w:p>
    <w:p w14:paraId="21B55CED" w14:textId="77777777" w:rsidR="00EC038E" w:rsidRPr="00A76E79" w:rsidRDefault="1071919D" w:rsidP="00F17644">
      <w:pPr>
        <w:pStyle w:val="Lijstalinea"/>
        <w:numPr>
          <w:ilvl w:val="0"/>
          <w:numId w:val="21"/>
        </w:numPr>
        <w:ind w:left="360"/>
        <w:rPr>
          <w:rFonts w:eastAsia="Arial" w:cs="Arial"/>
        </w:rPr>
      </w:pPr>
      <w:r w:rsidRPr="00A76E79">
        <w:rPr>
          <w:rFonts w:eastAsia="Arial" w:cs="Arial"/>
        </w:rPr>
        <w:t xml:space="preserve">Een beschrijving van de inhoud en omvang van de uitgevoerde werkzaamheden inclusief de inhoud en de omvang van de in </w:t>
      </w:r>
      <w:proofErr w:type="spellStart"/>
      <w:r w:rsidRPr="00A76E79">
        <w:rPr>
          <w:rFonts w:eastAsia="Arial" w:cs="Arial"/>
        </w:rPr>
        <w:t>onderaanneming</w:t>
      </w:r>
      <w:proofErr w:type="spellEnd"/>
      <w:r w:rsidRPr="00A76E79">
        <w:rPr>
          <w:rFonts w:eastAsia="Arial" w:cs="Arial"/>
        </w:rPr>
        <w:t xml:space="preserve"> uitgevoerde werkzaamheden.</w:t>
      </w:r>
    </w:p>
    <w:p w14:paraId="45BAC1C5" w14:textId="77777777" w:rsidR="00EC038E" w:rsidRPr="00A76E79" w:rsidRDefault="00EC038E" w:rsidP="001E6B10"/>
    <w:p w14:paraId="28A87BF5" w14:textId="77777777" w:rsidR="00EC038E" w:rsidRPr="00A76E79" w:rsidRDefault="2A5C46EF" w:rsidP="004C3CA7">
      <w:r w:rsidRPr="00A76E79">
        <w:rPr>
          <w:rFonts w:eastAsia="Arial" w:cs="Arial"/>
        </w:rPr>
        <w:t xml:space="preserve">Uw beschrijving dient aan te tonen dat de referentie voldoet aan de gestelde eisen. U bent ermee bekend en gaat ermee akkoord dat </w:t>
      </w:r>
      <w:r w:rsidRPr="00A76E79">
        <w:t>de Aanbestedende dienst</w:t>
      </w:r>
      <w:r w:rsidRPr="00A76E79">
        <w:rPr>
          <w:rFonts w:eastAsia="Arial" w:cs="Arial"/>
        </w:rPr>
        <w:t xml:space="preserve"> zich het recht voorbehoudt om zonder uw tussenkomst gegevens na te trekken bij de contactpersoon van de referent.</w:t>
      </w:r>
    </w:p>
    <w:p w14:paraId="62A8343A" w14:textId="77777777" w:rsidR="00EC038E" w:rsidRPr="00A76E79" w:rsidRDefault="00EC038E" w:rsidP="00EC038E">
      <w:pPr>
        <w:rPr>
          <w:rFonts w:cs="Arial"/>
        </w:rPr>
      </w:pPr>
    </w:p>
    <w:p w14:paraId="69E8872F" w14:textId="77777777" w:rsidR="00EC038E" w:rsidRPr="00A76E79" w:rsidRDefault="2A5C46EF" w:rsidP="00EC038E">
      <w:r w:rsidRPr="00A76E79">
        <w:t>Bij alle gevraagde referenties is Inschrijver verplicht de gegevens met betrekking tot naam en adres van de na te trekken referentie alsmede de naam, telefoonnummer en e-mailadres van de contactpersoon te vermelden. Inschrijver wordt verzocht om de opgegeven referent op de hoogte te stellen van de (mogelijke) benadering door de Aanbestedende dienst. Het is Inschrijver niet toegestaan om bij de naam van de contactpersonen namen van eigen medewerkers in te vullen of aan te geven dat contactpersonen alleen via Inschrijver benaderd kunnen worden, tenzij uw referentie een eigen ontwikkeling betreft. Wanneer de referentie niet succesvol kan worden nagetrokken door de Aanbestedende dienst kan besloten worden de referentie buiten beschouwing te laten. Wanneer Inschrijver meer dan het gevraagde aantal referenties overlegt worden uitsluitend de eerste aangetroffen referenties beoordeeld.</w:t>
      </w:r>
    </w:p>
    <w:p w14:paraId="1897086B" w14:textId="77777777" w:rsidR="00EC038E" w:rsidRPr="00A76E79" w:rsidRDefault="00EC038E" w:rsidP="00EC038E"/>
    <w:p w14:paraId="752AAB63" w14:textId="77777777" w:rsidR="00EC038E" w:rsidRPr="00A76E79" w:rsidRDefault="2A5C46EF" w:rsidP="00EC038E">
      <w:r w:rsidRPr="00A76E79">
        <w:t>Minimumvereisten kerncompetenties:</w:t>
      </w:r>
    </w:p>
    <w:p w14:paraId="00FDEFDA" w14:textId="77777777" w:rsidR="00C67A0A" w:rsidRDefault="00C67A0A" w:rsidP="00EC038E"/>
    <w:p w14:paraId="03CFF9CF" w14:textId="46DC2665" w:rsidR="231D2AFA" w:rsidRPr="00AC3FFE" w:rsidRDefault="00AC3FFE" w:rsidP="00AC3FFE">
      <w:r w:rsidRPr="00A76E79">
        <w:rPr>
          <w:noProof/>
        </w:rPr>
        <mc:AlternateContent>
          <mc:Choice Requires="wps">
            <w:drawing>
              <wp:inline distT="0" distB="0" distL="0" distR="0" wp14:anchorId="0DDC79A9" wp14:editId="084F2C4B">
                <wp:extent cx="5724525" cy="2257425"/>
                <wp:effectExtent l="0" t="0" r="28575" b="28575"/>
                <wp:docPr id="25" name="Tekstvak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257425"/>
                        </a:xfrm>
                        <a:prstGeom prst="rect">
                          <a:avLst/>
                        </a:prstGeom>
                        <a:solidFill>
                          <a:schemeClr val="bg1">
                            <a:lumMod val="85000"/>
                          </a:schemeClr>
                        </a:solidFill>
                        <a:ln w="9525">
                          <a:solidFill>
                            <a:srgbClr val="000000"/>
                          </a:solidFill>
                          <a:miter lim="800000"/>
                          <a:headEnd/>
                          <a:tailEnd/>
                        </a:ln>
                      </wps:spPr>
                      <wps:txbx>
                        <w:txbxContent>
                          <w:p w14:paraId="2F02EC74" w14:textId="454F4DD8" w:rsidR="00547D34" w:rsidRPr="009821A4" w:rsidRDefault="00547D34" w:rsidP="00AC3FFE">
                            <w:r w:rsidRPr="009821A4">
                              <w:t>VOORBEELD</w:t>
                            </w:r>
                          </w:p>
                          <w:p w14:paraId="1E35DCEF" w14:textId="6062E558" w:rsidR="00547D34" w:rsidRPr="00AC3FFE" w:rsidRDefault="00547D34" w:rsidP="00AC3FFE">
                            <w:r w:rsidRPr="009821A4">
                              <w:t>Per perceel of voor het totaal van de dienstverlening kan aanbestedende dienst ke</w:t>
                            </w:r>
                            <w:r>
                              <w:t xml:space="preserve">rncompetenties (met referentie) </w:t>
                            </w:r>
                            <w:r w:rsidRPr="009821A4">
                              <w:t xml:space="preserve">vereisen van de inschrijver. </w:t>
                            </w:r>
                            <w:r>
                              <w:t xml:space="preserve">De aanbestedende dienst doet er goed aan stil te staan bij de effecten van het stellen van kerncompetenties, bijvoorbeeld voor nieuwe aanbieders van vervoer. </w:t>
                            </w:r>
                            <w:r w:rsidRPr="009821A4">
                              <w:t>Afhankelijk van de percelen en de exacte invulling hiervan kan worden gedacht aan het verplicht stellen van onderstaande kerncompetenties. Een gevraagde referentie mag maximaal 60% betreffen van de omvang die door aanbestedende dienst wordt voorzien. Daarnaast dient de aanbestedende dienst in overweging te nemen in hoeverre specifieke referenties noodzakelijk zijn voor het verlenen van de diensten</w:t>
                            </w:r>
                            <w:r>
                              <w:t xml:space="preserve"> (m</w:t>
                            </w:r>
                            <w:r w:rsidRPr="009821A4">
                              <w:t>et andere woorden: is voor WMO vervoer een referentie op WMO gebied noodzakelijk of kan worden verstaan met een referentie met vraagafhankelijk vervoer</w:t>
                            </w:r>
                            <w:r w:rsidRPr="004740CD">
                              <w:rPr>
                                <w:bCs/>
                              </w:rPr>
                              <w:t>?</w:t>
                            </w:r>
                            <w:r>
                              <w:rPr>
                                <w:bCs/>
                              </w:rPr>
                              <w:t>).</w:t>
                            </w:r>
                          </w:p>
                          <w:p w14:paraId="3DD7F2EC" w14:textId="45E25A51" w:rsidR="00547D34" w:rsidRPr="00AC3FFE" w:rsidRDefault="00547D34" w:rsidP="00AC3FFE"/>
                        </w:txbxContent>
                      </wps:txbx>
                      <wps:bodyPr rot="0" vert="horz" wrap="square" lIns="91440" tIns="45720" rIns="91440" bIns="45720" anchor="t" anchorCtr="0">
                        <a:noAutofit/>
                      </wps:bodyPr>
                    </wps:wsp>
                  </a:graphicData>
                </a:graphic>
              </wp:inline>
            </w:drawing>
          </mc:Choice>
          <mc:Fallback>
            <w:pict>
              <v:shape w14:anchorId="0DDC79A9" id="_x0000_s1044" type="#_x0000_t202" style="width:450.75pt;height:17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" fillcolor="#d8d8d8 [2732]">
                <v:textbox>
                  <w:txbxContent>
                    <w:p w14:paraId="2F02EC74" w14:textId="454F4DD8" w:rsidR="00547D34" w:rsidRPr="009821A4" w:rsidRDefault="00547D34" w:rsidP="00AC3FFE">
                      <w:r w:rsidRPr="009821A4">
                        <w:t>VOORBEELD</w:t>
                      </w:r>
                    </w:p>
                    <w:p w14:paraId="1E35DCEF" w14:textId="6062E558" w:rsidR="00547D34" w:rsidRPr="00AC3FFE" w:rsidRDefault="00547D34" w:rsidP="00AC3FFE">
                      <w:r w:rsidRPr="009821A4">
                        <w:t>Per perceel of voor het totaal van de dienstverlening kan aanbestedende dienst ke</w:t>
                      </w:r>
                      <w:r>
                        <w:t xml:space="preserve">rncompetenties (met referentie) </w:t>
                      </w:r>
                      <w:r w:rsidRPr="009821A4">
                        <w:t xml:space="preserve">vereisen van de inschrijver. </w:t>
                      </w:r>
                      <w:r>
                        <w:t xml:space="preserve">De aanbestedende dienst doet er goed aan stil te staan bij de effecten van het stellen van kerncompetenties, bijvoorbeeld voor nieuwe aanbieders van vervoer. </w:t>
                      </w:r>
                      <w:r w:rsidRPr="009821A4">
                        <w:t>Afhankelijk van de percelen en de exacte invulling hiervan kan worden gedacht aan het verplicht stellen van onderstaande kerncompetenties. Een gevraagde referentie mag maximaal 60% betreffen van de omvang die door aanbestedende dienst wordt voorzien. Daarnaast dient de aanbestedende dienst in overweging te nemen in hoeverre specifieke referenties noodzakelijk zijn voor het verlenen van de diensten</w:t>
                      </w:r>
                      <w:r>
                        <w:t xml:space="preserve"> (m</w:t>
                      </w:r>
                      <w:r w:rsidRPr="009821A4">
                        <w:t>et andere woorden: is voor WMO vervoer een referentie op WMO gebied noodzakelijk of kan worden verstaan met een referentie met vraagafhankelijk vervoer</w:t>
                      </w:r>
                      <w:r w:rsidRPr="004740CD">
                        <w:rPr>
                          <w:bCs/>
                        </w:rPr>
                        <w:t>?</w:t>
                      </w:r>
                      <w:r>
                        <w:rPr>
                          <w:bCs/>
                        </w:rPr>
                        <w:t>).</w:t>
                      </w:r>
                    </w:p>
                    <w:p w14:paraId="3DD7F2EC" w14:textId="45E25A51" w:rsidR="00547D34" w:rsidRPr="00AC3FFE" w:rsidRDefault="00547D34" w:rsidP="00AC3FFE"/>
                  </w:txbxContent>
                </v:textbox>
                <w10:anchorlock/>
              </v:shape>
            </w:pict>
          </mc:Fallback>
        </mc:AlternateContent>
      </w:r>
    </w:p>
    <w:p w14:paraId="7D79B793" w14:textId="27CC4486" w:rsidR="231D2AFA" w:rsidRPr="00542C37" w:rsidRDefault="231D2AFA" w:rsidP="231D2AFA"/>
    <w:p w14:paraId="47C86C66" w14:textId="48494F9B" w:rsidR="00C67A0A" w:rsidRPr="0048553F" w:rsidRDefault="2A5C46EF" w:rsidP="00C67A0A">
      <w:pPr>
        <w:rPr>
          <w:b/>
          <w:iCs/>
        </w:rPr>
      </w:pPr>
      <w:r w:rsidRPr="00542C37">
        <w:rPr>
          <w:b/>
          <w:bCs/>
        </w:rPr>
        <w:t xml:space="preserve">Kerncompetentie 1: </w:t>
      </w:r>
      <w:r w:rsidR="000B0CBC">
        <w:rPr>
          <w:b/>
          <w:bCs/>
        </w:rPr>
        <w:t>V</w:t>
      </w:r>
      <w:r w:rsidRPr="00542C37">
        <w:rPr>
          <w:b/>
          <w:bCs/>
        </w:rPr>
        <w:t>raagafhankelijk vervoer</w:t>
      </w:r>
    </w:p>
    <w:p w14:paraId="6EF36A8B" w14:textId="77777777" w:rsidR="00C67A0A" w:rsidRPr="00A76E79" w:rsidRDefault="1071919D" w:rsidP="00C67A0A">
      <w:r w:rsidRPr="00DD75C0">
        <w:t>Met deze eis heeft Aanbestedende dienst beoogd vast te stellen dat de Inschrijver de competentie bezit om op een goede wijze uitvo</w:t>
      </w:r>
      <w:r w:rsidRPr="00A76E79">
        <w:t xml:space="preserve">ering te geven aan vraagafhankelijke vervoersopdracht(en) (gepland)  inclusief ritaanname voor de specifieke doelgroep. De inschrijver voldoet aan de eis dat inschrijver tenminste één (1) vergelijkbare opdracht heeft uitgevoerd in de afgelopen drie (3) jaar teruggerekend vanaf het moment van inschrijving die qua omvang (aan ritten) tenminste </w:t>
      </w:r>
      <w:r w:rsidRPr="00A76E79">
        <w:rPr>
          <w:b/>
          <w:bCs/>
          <w:color w:val="0000FF"/>
        </w:rPr>
        <w:t>&lt;XX&gt;%</w:t>
      </w:r>
      <w:r w:rsidRPr="00A76E79">
        <w:t xml:space="preserve"> omvat van de omvang van het totale vervoer. De Inschrijver heeft opdrachten uitgevoerd betreffende gepland Vraagafhankelijk Vervoer (bijv. CVV, OV-taxi, luchthaventaxi, </w:t>
      </w:r>
      <w:proofErr w:type="spellStart"/>
      <w:r w:rsidRPr="00A76E79">
        <w:t>Valys</w:t>
      </w:r>
      <w:proofErr w:type="spellEnd"/>
      <w:r w:rsidRPr="00A76E79">
        <w:t xml:space="preserve">, straattaxi, ziekenvervoer, leerlingenvervoer e.d.) waarbij op jaarbasis </w:t>
      </w:r>
      <w:r w:rsidRPr="00A76E79">
        <w:rPr>
          <w:b/>
          <w:bCs/>
          <w:color w:val="0000FF"/>
        </w:rPr>
        <w:t>minimaal &lt;XXXXX&gt;</w:t>
      </w:r>
      <w:r w:rsidRPr="00A76E79">
        <w:t xml:space="preserve"> ritten zijn uitgevoerd.</w:t>
      </w:r>
    </w:p>
    <w:p w14:paraId="0B4B44CB" w14:textId="77777777" w:rsidR="00C67A0A" w:rsidRPr="00A76E79" w:rsidRDefault="00C67A0A" w:rsidP="00C67A0A"/>
    <w:p w14:paraId="619AE19B" w14:textId="77777777" w:rsidR="00C67A0A" w:rsidRPr="00A76E79" w:rsidRDefault="2A5C46EF" w:rsidP="00C67A0A">
      <w:pPr>
        <w:rPr>
          <w:b/>
          <w:iCs/>
        </w:rPr>
      </w:pPr>
      <w:r w:rsidRPr="00A76E79">
        <w:rPr>
          <w:b/>
          <w:bCs/>
        </w:rPr>
        <w:t>Kerncompetentie 2: Vervoer van mensen in een rolstoel en een lichamelijke beperking</w:t>
      </w:r>
    </w:p>
    <w:p w14:paraId="0DCDEA8D" w14:textId="46669916" w:rsidR="00C67A0A" w:rsidRPr="00A76E79" w:rsidRDefault="1071919D" w:rsidP="00C67A0A">
      <w:r w:rsidRPr="00A76E79">
        <w:t xml:space="preserve">Met deze eis heeft de Aanbestedende dienst beoogd vast te stellen dat de inschrijver de competentie bezit om op een goede wijze uitvoering te geven aan vervoersopdracht(en) waarop rolstoelvervoer en de specifieke omgang met de beide doelgroepen van toepassing is. </w:t>
      </w:r>
      <w:r w:rsidR="0089662D" w:rsidRPr="00A76E79">
        <w:t xml:space="preserve">De inschrijver voldoet aan de eis dat inschrijver tenminste één (1) vergelijkbare opdracht heeft uitgevoerd in de afgelopen drie (3) jaar teruggerekend vanaf het moment van inschrijving die betrekking heeft op het vervoer </w:t>
      </w:r>
      <w:r w:rsidRPr="00A76E79">
        <w:t xml:space="preserve">voor mensen in een rolstoel </w:t>
      </w:r>
      <w:r w:rsidRPr="00A76E79">
        <w:rPr>
          <w:b/>
          <w:bCs/>
        </w:rPr>
        <w:t xml:space="preserve">en </w:t>
      </w:r>
      <w:r w:rsidRPr="00A76E79">
        <w:t xml:space="preserve">mensen met een lichamelijke beperking (bijv. CVV, </w:t>
      </w:r>
      <w:proofErr w:type="spellStart"/>
      <w:r w:rsidRPr="00A76E79">
        <w:t>Valys</w:t>
      </w:r>
      <w:proofErr w:type="spellEnd"/>
      <w:r w:rsidRPr="00A76E79">
        <w:t xml:space="preserve">, Leerlingenvervoer, ziekenvervoer e.d.) waarbij op jaarbasis </w:t>
      </w:r>
      <w:r w:rsidRPr="00A76E79">
        <w:rPr>
          <w:b/>
          <w:bCs/>
          <w:color w:val="0000FF"/>
        </w:rPr>
        <w:t>minimaal &lt;XXXX&gt;</w:t>
      </w:r>
      <w:r w:rsidRPr="00A76E79">
        <w:t xml:space="preserve"> ritten zijn uitgevoerd.</w:t>
      </w:r>
    </w:p>
    <w:p w14:paraId="2FABE4A3" w14:textId="77777777" w:rsidR="00C67A0A" w:rsidRPr="00A76E79" w:rsidRDefault="00C67A0A" w:rsidP="00EC038E"/>
    <w:p w14:paraId="706F0AA4" w14:textId="760D553E" w:rsidR="00817914" w:rsidRPr="00A76E79" w:rsidRDefault="1071919D" w:rsidP="00817914">
      <w:pPr>
        <w:rPr>
          <w:b/>
          <w:iCs/>
        </w:rPr>
      </w:pPr>
      <w:r w:rsidRPr="00A76E79">
        <w:rPr>
          <w:b/>
          <w:bCs/>
        </w:rPr>
        <w:t>Kerncompetentie 3: Vervoer van mensen met een verstandelijke</w:t>
      </w:r>
      <w:r w:rsidR="00D17A0D">
        <w:rPr>
          <w:b/>
          <w:bCs/>
        </w:rPr>
        <w:t xml:space="preserve"> beperking en/of </w:t>
      </w:r>
      <w:proofErr w:type="spellStart"/>
      <w:r w:rsidR="00D17A0D">
        <w:rPr>
          <w:b/>
          <w:bCs/>
        </w:rPr>
        <w:t>psycho-sociaal</w:t>
      </w:r>
      <w:proofErr w:type="spellEnd"/>
      <w:r w:rsidR="00D17A0D">
        <w:rPr>
          <w:b/>
          <w:bCs/>
        </w:rPr>
        <w:t xml:space="preserve">/psychiatrisch </w:t>
      </w:r>
      <w:r w:rsidRPr="00A76E79">
        <w:rPr>
          <w:b/>
          <w:bCs/>
        </w:rPr>
        <w:t>probleem</w:t>
      </w:r>
    </w:p>
    <w:p w14:paraId="6EF83614" w14:textId="0553CE95" w:rsidR="00817914" w:rsidRPr="00A76E79" w:rsidRDefault="1071919D" w:rsidP="00817914">
      <w:r w:rsidRPr="00A76E79">
        <w:t xml:space="preserve">Met deze eis heeft de Aanbestedende dienst beoogd vast te stellen dat de inschrijver de competentie bezit om op een goede wijze uitvoering te geven aan vervoersopdracht(en) waarop rolstoelvervoer en de specifieke omgang met de beide doelgroepen van toepassing is. </w:t>
      </w:r>
      <w:r w:rsidR="0089662D" w:rsidRPr="00A76E79">
        <w:t xml:space="preserve">De inschrijver voldoet aan de eis dat inschrijver tenminste één (1) vergelijkbare opdracht heeft uitgevoerd in de afgelopen drie (3) jaar teruggerekend vanaf het moment van inschrijving die betrekking heeft op </w:t>
      </w:r>
      <w:r w:rsidRPr="00A76E79">
        <w:t xml:space="preserve">het vervoer </w:t>
      </w:r>
      <w:r w:rsidR="0089662D" w:rsidRPr="00A76E79">
        <w:t>v</w:t>
      </w:r>
      <w:r w:rsidRPr="00A76E79">
        <w:t xml:space="preserve">oor mensen met een verstandelijke beperking en/of </w:t>
      </w:r>
      <w:proofErr w:type="spellStart"/>
      <w:r w:rsidRPr="00A76E79">
        <w:t>psycho-sociaal</w:t>
      </w:r>
      <w:proofErr w:type="spellEnd"/>
      <w:r w:rsidR="00DA7200">
        <w:t xml:space="preserve">/psychiatrisch </w:t>
      </w:r>
      <w:r w:rsidRPr="00A76E79">
        <w:t xml:space="preserve">probleem (bijv. CVV, </w:t>
      </w:r>
      <w:proofErr w:type="spellStart"/>
      <w:r w:rsidRPr="00A76E79">
        <w:t>Valys</w:t>
      </w:r>
      <w:proofErr w:type="spellEnd"/>
      <w:r w:rsidRPr="00A76E79">
        <w:t xml:space="preserve">, Leerlingenvervoer, ziekenvervoer e.d.) waarbij op jaarbasis </w:t>
      </w:r>
      <w:r w:rsidRPr="00A76E79">
        <w:rPr>
          <w:b/>
          <w:bCs/>
          <w:color w:val="0000FF"/>
        </w:rPr>
        <w:t>minimaal &lt;XXXX&gt;</w:t>
      </w:r>
      <w:r w:rsidRPr="00A76E79">
        <w:t xml:space="preserve"> ritten zijn uitgevoerd.</w:t>
      </w:r>
    </w:p>
    <w:p w14:paraId="433F8AE3" w14:textId="77777777" w:rsidR="00817914" w:rsidRPr="00A76E79" w:rsidRDefault="00817914" w:rsidP="00EC038E"/>
    <w:p w14:paraId="47704C65" w14:textId="3076FE5C" w:rsidR="00272556" w:rsidRPr="00A76E79" w:rsidRDefault="00272556" w:rsidP="00272556">
      <w:pPr>
        <w:rPr>
          <w:b/>
          <w:iCs/>
        </w:rPr>
      </w:pPr>
      <w:r w:rsidRPr="00A76E79">
        <w:rPr>
          <w:b/>
          <w:bCs/>
        </w:rPr>
        <w:lastRenderedPageBreak/>
        <w:t xml:space="preserve">Kerncompetentie 4: Vervoer van kinderen (t/m 18 jaar) met een verstandelijke beperking en/of </w:t>
      </w:r>
      <w:proofErr w:type="spellStart"/>
      <w:r w:rsidRPr="00A76E79">
        <w:rPr>
          <w:b/>
          <w:bCs/>
        </w:rPr>
        <w:t>psycho-sociaal</w:t>
      </w:r>
      <w:proofErr w:type="spellEnd"/>
      <w:r w:rsidR="00D17A0D">
        <w:rPr>
          <w:b/>
          <w:bCs/>
        </w:rPr>
        <w:t xml:space="preserve">/psychiatrisch </w:t>
      </w:r>
      <w:r w:rsidRPr="00A76E79">
        <w:rPr>
          <w:b/>
          <w:bCs/>
        </w:rPr>
        <w:t>probleem</w:t>
      </w:r>
    </w:p>
    <w:p w14:paraId="3A2F9D1A" w14:textId="6008D2C8" w:rsidR="00272556" w:rsidRPr="00A76E79" w:rsidRDefault="00272556" w:rsidP="00272556">
      <w:r w:rsidRPr="00A76E79">
        <w:t xml:space="preserve">Met deze eis heeft de Aanbestedende dienst beoogd vast te stellen dat de inschrijver de competentie bezit om op een goede wijze uitvoering te geven aan vervoersopdracht(en) waarop rolstoelvervoer en de specifieke omgang met de beide doelgroepen van toepassing is. De inschrijver voldoet aan de eis dat inschrijver tenminste één (1) vergelijkbare opdracht heeft uitgevoerd in de afgelopen drie (3) jaar teruggerekend vanaf het moment van inschrijving die betrekking heeft op het vervoer voor kinderen met een verstandelijke beperking en/of </w:t>
      </w:r>
      <w:proofErr w:type="spellStart"/>
      <w:r w:rsidRPr="00A76E79">
        <w:t>psycho-sociaal</w:t>
      </w:r>
      <w:proofErr w:type="spellEnd"/>
      <w:r w:rsidR="00D17A0D">
        <w:t>/psychiatrisch</w:t>
      </w:r>
      <w:r w:rsidRPr="00A76E79">
        <w:t xml:space="preserve"> probleem (bijv. CVV, </w:t>
      </w:r>
      <w:proofErr w:type="spellStart"/>
      <w:r w:rsidRPr="00A76E79">
        <w:t>Valys</w:t>
      </w:r>
      <w:proofErr w:type="spellEnd"/>
      <w:r w:rsidRPr="00A76E79">
        <w:t xml:space="preserve">, Leerlingenvervoer, ziekenvervoer e.d.) waarbij op jaarbasis </w:t>
      </w:r>
      <w:r w:rsidRPr="00A76E79">
        <w:rPr>
          <w:b/>
          <w:bCs/>
          <w:color w:val="0000FF"/>
        </w:rPr>
        <w:t>minimaal &lt;XXXX&gt;</w:t>
      </w:r>
      <w:r w:rsidRPr="00A76E79">
        <w:t xml:space="preserve"> ritten zijn uitgevoerd.</w:t>
      </w:r>
    </w:p>
    <w:p w14:paraId="7FDF9735" w14:textId="77777777" w:rsidR="00272556" w:rsidRPr="00A76E79" w:rsidRDefault="00272556" w:rsidP="00EC038E"/>
    <w:p w14:paraId="77BFF669" w14:textId="183B430C" w:rsidR="00C67A0A" w:rsidRPr="00A76E79" w:rsidRDefault="005F165E" w:rsidP="00C67A0A">
      <w:pPr>
        <w:rPr>
          <w:b/>
        </w:rPr>
      </w:pPr>
      <w:r>
        <w:rPr>
          <w:b/>
          <w:bCs/>
        </w:rPr>
        <w:t>Kerncompetentie 5</w:t>
      </w:r>
      <w:r w:rsidR="000B0CBC">
        <w:rPr>
          <w:b/>
          <w:bCs/>
        </w:rPr>
        <w:t>: A</w:t>
      </w:r>
      <w:r w:rsidR="2A5C46EF" w:rsidRPr="00A76E79">
        <w:rPr>
          <w:b/>
          <w:bCs/>
        </w:rPr>
        <w:t>anname ritten vraagafhankelijk vervoer</w:t>
      </w:r>
    </w:p>
    <w:p w14:paraId="1A5D1315" w14:textId="1865E0DE" w:rsidR="00C67A0A" w:rsidRPr="00A76E79" w:rsidRDefault="1071919D" w:rsidP="00C67A0A">
      <w:r w:rsidRPr="00A76E79">
        <w:t xml:space="preserve">Met deze eis heeft de Aanbestedende dienst beoogd vast te stellen dat de inschrijver de competentie bezit om op een goede wijze de ritaanname voor de specifieke doelgroep van minimaal </w:t>
      </w:r>
      <w:r w:rsidRPr="00A76E79">
        <w:rPr>
          <w:b/>
          <w:bCs/>
          <w:color w:val="0000FF"/>
        </w:rPr>
        <w:t>XX%</w:t>
      </w:r>
      <w:r w:rsidRPr="00A76E79">
        <w:t xml:space="preserve"> van de omvang van het vervoer. </w:t>
      </w:r>
      <w:r w:rsidR="00951368" w:rsidRPr="00A76E79">
        <w:t xml:space="preserve">De inschrijver voldoet aan de eis dat inschrijver tenminste één (1) vergelijkbare opdracht heeft uitgevoerd in de afgelopen drie (3) jaar teruggerekend vanaf het moment van inschrijving die betrekking heeft op het vervoer </w:t>
      </w:r>
      <w:r w:rsidRPr="00A76E79">
        <w:t xml:space="preserve">inclusief betreffende ritaanname op Vraagafhankelijk Vervoer (bijv. CVV, OV-taxi, luchthaventaxi, </w:t>
      </w:r>
      <w:proofErr w:type="spellStart"/>
      <w:r w:rsidRPr="00A76E79">
        <w:t>Valys</w:t>
      </w:r>
      <w:proofErr w:type="spellEnd"/>
      <w:r w:rsidRPr="00A76E79">
        <w:t xml:space="preserve">, straattaxi, ziekenvervoer e.d.) waarbij </w:t>
      </w:r>
      <w:r w:rsidRPr="00A76E79">
        <w:rPr>
          <w:b/>
          <w:bCs/>
          <w:color w:val="0000FF"/>
        </w:rPr>
        <w:t>minimaal XXXXX</w:t>
      </w:r>
      <w:r w:rsidRPr="00A76E79">
        <w:t xml:space="preserve"> ritten op jaarbasis zijn aangenomen.</w:t>
      </w:r>
    </w:p>
    <w:p w14:paraId="7FB1C6B2" w14:textId="77777777" w:rsidR="00EC038E" w:rsidRPr="00A76E79" w:rsidRDefault="2A5C46EF" w:rsidP="00EC038E">
      <w:pPr>
        <w:rPr>
          <w:b/>
          <w:bCs/>
          <w:color w:val="0000FF"/>
        </w:rPr>
      </w:pPr>
      <w:r w:rsidRPr="00A76E79">
        <w:rPr>
          <w:b/>
          <w:bCs/>
          <w:color w:val="0000FF"/>
        </w:rPr>
        <w:t>&lt;/VOORBEEELD&gt;</w:t>
      </w:r>
    </w:p>
    <w:p w14:paraId="62209219" w14:textId="77777777" w:rsidR="005D7AF4" w:rsidRPr="00A76E79" w:rsidRDefault="005D7AF4" w:rsidP="00EC038E">
      <w:pPr>
        <w:rPr>
          <w:b/>
          <w:bCs/>
          <w:color w:val="0000FF"/>
        </w:rPr>
      </w:pPr>
    </w:p>
    <w:p w14:paraId="1691B79B" w14:textId="77777777" w:rsidR="00EC038E" w:rsidRPr="00A76E79" w:rsidRDefault="1071919D" w:rsidP="00EC038E">
      <w:pPr>
        <w:rPr>
          <w:u w:val="single"/>
        </w:rPr>
      </w:pPr>
      <w:r w:rsidRPr="00A76E79">
        <w:rPr>
          <w:u w:val="single"/>
        </w:rPr>
        <w:t xml:space="preserve">Vul </w:t>
      </w:r>
      <w:r w:rsidRPr="00A76E79">
        <w:rPr>
          <w:b/>
          <w:bCs/>
          <w:color w:val="0000FF"/>
          <w:u w:val="single"/>
        </w:rPr>
        <w:t>bijlage 1a</w:t>
      </w:r>
      <w:r w:rsidRPr="00A76E79">
        <w:rPr>
          <w:u w:val="single"/>
        </w:rPr>
        <w:t xml:space="preserve"> in en voeg deze bij in uw Inschrijving op </w:t>
      </w:r>
      <w:proofErr w:type="spellStart"/>
      <w:r w:rsidRPr="00A76E79">
        <w:rPr>
          <w:u w:val="single"/>
        </w:rPr>
        <w:t>TenderNed</w:t>
      </w:r>
      <w:proofErr w:type="spellEnd"/>
      <w:r w:rsidRPr="00A76E79">
        <w:rPr>
          <w:u w:val="single"/>
        </w:rPr>
        <w:t>.</w:t>
      </w:r>
    </w:p>
    <w:p w14:paraId="2173DDFF" w14:textId="75F8652A" w:rsidR="00EC038E" w:rsidRPr="00A76E79" w:rsidRDefault="2A5C46EF" w:rsidP="009531C7">
      <w:pPr>
        <w:pStyle w:val="Kop3"/>
        <w:numPr>
          <w:ilvl w:val="2"/>
          <w:numId w:val="34"/>
        </w:numPr>
      </w:pPr>
      <w:bookmarkStart w:id="188" w:name="_Toc468197381"/>
      <w:bookmarkStart w:id="189" w:name="_Toc474910851"/>
      <w:r w:rsidRPr="00A76E79">
        <w:t>Kwaliteit</w:t>
      </w:r>
      <w:bookmarkEnd w:id="188"/>
      <w:bookmarkEnd w:id="189"/>
      <w:r w:rsidRPr="00A76E79">
        <w:t xml:space="preserve"> </w:t>
      </w:r>
      <w:bookmarkEnd w:id="186"/>
    </w:p>
    <w:p w14:paraId="1EB32C21" w14:textId="7FCBA822" w:rsidR="005D7AF4" w:rsidRPr="00A76E79" w:rsidRDefault="005D7AF4" w:rsidP="00EC038E">
      <w:pPr>
        <w:spacing w:line="240" w:lineRule="auto"/>
      </w:pPr>
    </w:p>
    <w:p w14:paraId="5AB0A4E9" w14:textId="77777777" w:rsidR="005D7AF4" w:rsidRPr="00A76E79" w:rsidRDefault="2A5C46EF" w:rsidP="00EC038E">
      <w:pPr>
        <w:spacing w:line="240" w:lineRule="auto"/>
        <w:rPr>
          <w:b/>
        </w:rPr>
      </w:pPr>
      <w:r w:rsidRPr="00A76E79">
        <w:rPr>
          <w:b/>
          <w:bCs/>
        </w:rPr>
        <w:t>TX-keurmerk</w:t>
      </w:r>
    </w:p>
    <w:p w14:paraId="0D283548" w14:textId="1DC87087" w:rsidR="005D7AF4" w:rsidRPr="00A76E79" w:rsidRDefault="00861266" w:rsidP="008D0F1C">
      <w:pPr>
        <w:rPr>
          <w:u w:val="single"/>
        </w:rPr>
      </w:pPr>
      <w:r>
        <w:t xml:space="preserve">U toont aan dat alle partijen die ingezet worden bij de uitvoering van de opdracht </w:t>
      </w:r>
      <w:r w:rsidR="1071919D" w:rsidRPr="00A76E79">
        <w:t>(inclusief eventuele ond</w:t>
      </w:r>
      <w:r>
        <w:t xml:space="preserve">eraannemers en </w:t>
      </w:r>
      <w:proofErr w:type="spellStart"/>
      <w:r>
        <w:t>combinanten</w:t>
      </w:r>
      <w:proofErr w:type="spellEnd"/>
      <w:r>
        <w:t>)</w:t>
      </w:r>
      <w:r w:rsidR="1071919D" w:rsidRPr="00A76E79">
        <w:t xml:space="preserve"> in het bezit </w:t>
      </w:r>
      <w:r>
        <w:t xml:space="preserve">zijn </w:t>
      </w:r>
      <w:r w:rsidR="1071919D" w:rsidRPr="00A76E79">
        <w:t>van het</w:t>
      </w:r>
      <w:r>
        <w:t xml:space="preserve"> </w:t>
      </w:r>
      <w:r w:rsidR="2A5C46EF" w:rsidRPr="00A76E79">
        <w:t xml:space="preserve">TX-keurmerk. </w:t>
      </w:r>
      <w:r w:rsidR="2A5C46EF" w:rsidRPr="00A76E79">
        <w:rPr>
          <w:u w:val="single"/>
        </w:rPr>
        <w:t>Op verzoek overlegt u deze gegevens binnen 10 werkdagen.</w:t>
      </w:r>
    </w:p>
    <w:p w14:paraId="48F4B8D5" w14:textId="77777777" w:rsidR="006E3CE1" w:rsidRPr="00A76E79" w:rsidRDefault="006E3CE1" w:rsidP="006E3CE1"/>
    <w:p w14:paraId="6F638DC8" w14:textId="77777777" w:rsidR="006E3CE1" w:rsidRPr="00A76E79" w:rsidRDefault="006E3CE1" w:rsidP="006E3CE1">
      <w:r w:rsidRPr="00A76E79">
        <w:rPr>
          <w:noProof/>
        </w:rPr>
        <mc:AlternateContent>
          <mc:Choice Requires="wps">
            <w:drawing>
              <wp:inline distT="0" distB="0" distL="0" distR="0" wp14:anchorId="7E3C205D" wp14:editId="63B283EC">
                <wp:extent cx="5724525" cy="635000"/>
                <wp:effectExtent l="0" t="0" r="28575" b="19050"/>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5000"/>
                        </a:xfrm>
                        <a:prstGeom prst="rect">
                          <a:avLst/>
                        </a:prstGeom>
                        <a:solidFill>
                          <a:schemeClr val="bg1">
                            <a:lumMod val="85000"/>
                          </a:schemeClr>
                        </a:solidFill>
                        <a:ln w="9525">
                          <a:solidFill>
                            <a:srgbClr val="000000"/>
                          </a:solidFill>
                          <a:miter lim="800000"/>
                          <a:headEnd/>
                          <a:tailEnd/>
                        </a:ln>
                      </wps:spPr>
                      <wps:txbx>
                        <w:txbxContent>
                          <w:p w14:paraId="0863E6C9" w14:textId="2D5E7FAE" w:rsidR="00547D34" w:rsidRDefault="00547D34" w:rsidP="006E3CE1">
                            <w:r>
                              <w:t xml:space="preserve">Binnen TX-keurmerk wordt ook voorzien in kwaliteitsborging. Om deze reden hebben een groot aantal vervoerders geen ISO9001 certificaat.  </w:t>
                            </w:r>
                          </w:p>
                        </w:txbxContent>
                      </wps:txbx>
                      <wps:bodyPr rot="0" vert="horz" wrap="square" lIns="91440" tIns="45720" rIns="91440" bIns="45720" anchor="t" anchorCtr="0">
                        <a:spAutoFit/>
                      </wps:bodyPr>
                    </wps:wsp>
                  </a:graphicData>
                </a:graphic>
              </wp:inline>
            </w:drawing>
          </mc:Choice>
          <mc:Fallback>
            <w:pict>
              <v:shape w14:anchorId="7E3C205D" id="Tekstvak 9" o:spid="_x0000_s1045" type="#_x0000_t202" style="width:450.7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" fillcolor="#d8d8d8 [2732]">
                <v:textbox style="mso-fit-shape-to-text:t">
                  <w:txbxContent>
                    <w:p w14:paraId="0863E6C9" w14:textId="2D5E7FAE" w:rsidR="00547D34" w:rsidRDefault="00547D34" w:rsidP="006E3CE1">
                      <w:r>
                        <w:t xml:space="preserve">Binnen TX-keurmerk wordt ook voorzien in kwaliteitsborging. Om deze reden hebben een groot aantal vervoerders geen ISO9001 certificaat.  </w:t>
                      </w:r>
                    </w:p>
                  </w:txbxContent>
                </v:textbox>
                <w10:anchorlock/>
              </v:shape>
            </w:pict>
          </mc:Fallback>
        </mc:AlternateContent>
      </w:r>
    </w:p>
    <w:p w14:paraId="7EC5B4D2" w14:textId="77777777" w:rsidR="00EC038E" w:rsidRPr="00AC3FFE" w:rsidRDefault="00EC038E" w:rsidP="009531C7">
      <w:pPr>
        <w:pStyle w:val="Kop3"/>
        <w:numPr>
          <w:ilvl w:val="2"/>
          <w:numId w:val="34"/>
        </w:numPr>
      </w:pPr>
      <w:bookmarkStart w:id="190" w:name="_Toc329108928"/>
      <w:bookmarkStart w:id="191" w:name="_Toc468197382"/>
      <w:bookmarkStart w:id="192" w:name="_Toc474910852"/>
      <w:r w:rsidRPr="00AC3FFE">
        <w:t>Milieu en duurzaamheid</w:t>
      </w:r>
      <w:bookmarkEnd w:id="190"/>
      <w:bookmarkEnd w:id="191"/>
      <w:bookmarkEnd w:id="192"/>
      <w:r w:rsidR="00E0662C" w:rsidRPr="00AC3FFE">
        <w:t xml:space="preserve"> </w:t>
      </w:r>
    </w:p>
    <w:p w14:paraId="01B6D9DF" w14:textId="77777777" w:rsidR="00EC038E" w:rsidRPr="00A76E79" w:rsidRDefault="2A5C46EF" w:rsidP="004C3CA7">
      <w:r w:rsidRPr="00542C37">
        <w:t>U</w:t>
      </w:r>
      <w:r w:rsidRPr="00542C37">
        <w:rPr>
          <w:rFonts w:eastAsia="Arial" w:cs="Arial"/>
        </w:rPr>
        <w:t xml:space="preserve"> beschikt op de uiterste datum van het indienen van de Inschrijving</w:t>
      </w:r>
      <w:r w:rsidRPr="00542C37">
        <w:t xml:space="preserve"> over bew</w:t>
      </w:r>
      <w:r w:rsidRPr="0048553F">
        <w:t>ijsstukken waaruit blijkt dat</w:t>
      </w:r>
      <w:r w:rsidRPr="00DD75C0">
        <w:rPr>
          <w:rFonts w:eastAsia="Arial" w:cs="Arial"/>
        </w:rPr>
        <w:t xml:space="preserve"> duurzaam ondernemen in de onderneming is geborgd. </w:t>
      </w:r>
      <w:r w:rsidRPr="00DD75C0">
        <w:rPr>
          <w:rFonts w:eastAsia="Arial" w:cs="Arial"/>
          <w:u w:val="single"/>
        </w:rPr>
        <w:t>Op verzoek overlegt u deze gegevens binnen 10 werkdagen.</w:t>
      </w:r>
    </w:p>
    <w:p w14:paraId="5ED103F8" w14:textId="77777777" w:rsidR="00D90C0B" w:rsidRPr="00A76E79" w:rsidRDefault="00D90C0B" w:rsidP="004C3CA7"/>
    <w:p w14:paraId="139237A3" w14:textId="77777777" w:rsidR="00EC038E" w:rsidRPr="00A76E79" w:rsidRDefault="2A5C46EF" w:rsidP="004C3CA7">
      <w:r w:rsidRPr="00A76E79">
        <w:rPr>
          <w:rFonts w:eastAsia="Arial" w:cs="Arial"/>
        </w:rPr>
        <w:t>Duurzaam ondernemen – ook wel maatschappelijk verantwoord ondernemen (MVO) genoemd – is ondernemen waarbij evenwicht bestaat tussen economische, sociale en milieubelangen. Duurzame ondernemers kijken niet alleen naar hun winst- en verliescijfers, maar ook naar de gevolgen van hun bedrijfsactiviteiten voor mens en milieu. En niet alleen naar de gevolgen op korte, maar ook naar de gevolgen op lange termijn.</w:t>
      </w:r>
    </w:p>
    <w:p w14:paraId="6B6D19F7" w14:textId="77777777" w:rsidR="00EC038E" w:rsidRPr="00A76E79" w:rsidRDefault="00EC038E" w:rsidP="004C3CA7"/>
    <w:p w14:paraId="538A09F2" w14:textId="77777777" w:rsidR="00EC038E" w:rsidRPr="00A76E79" w:rsidRDefault="2A5C46EF" w:rsidP="004C3CA7">
      <w:r w:rsidRPr="00A76E79">
        <w:rPr>
          <w:rFonts w:eastAsia="Arial" w:cs="Arial"/>
        </w:rPr>
        <w:t xml:space="preserve">De overheid beschouwt het als haar taak om het duurzaam inkoopbeleid te stimuleren en te faciliteren en daarnaast de gegevens over de voortgang te verzamelen en daarover te informeren. Inschrijver dient duurzaam ondernemen te borgen in zijn organisatie. </w:t>
      </w:r>
    </w:p>
    <w:p w14:paraId="71AC746F" w14:textId="77777777" w:rsidR="00EC038E" w:rsidRPr="00A76E79" w:rsidRDefault="00EC038E" w:rsidP="00F2038B"/>
    <w:p w14:paraId="7FFBB943" w14:textId="77777777" w:rsidR="00EC038E" w:rsidRPr="00A76E79" w:rsidRDefault="2A5C46EF" w:rsidP="00F2038B">
      <w:r w:rsidRPr="00A76E79">
        <w:rPr>
          <w:rFonts w:eastAsia="Arial" w:cs="Arial"/>
        </w:rPr>
        <w:t>Voorbeeldmethodes hiervoor zijn:</w:t>
      </w:r>
    </w:p>
    <w:p w14:paraId="76FF31C1" w14:textId="77777777" w:rsidR="00EC038E" w:rsidRPr="00A76E79" w:rsidRDefault="2A5C46EF" w:rsidP="00F2038B">
      <w:pPr>
        <w:pStyle w:val="Lijstalinea"/>
        <w:numPr>
          <w:ilvl w:val="0"/>
          <w:numId w:val="25"/>
        </w:numPr>
      </w:pPr>
      <w:r w:rsidRPr="00A76E79">
        <w:t xml:space="preserve">ISO-14001-certificering of EMAS-registratie: het ISO-14001 certificaat eist dat het milieuzorgsysteem van een organisatie voldoet aan wet- en regelgeving, en dat het milieubeleid voorziet in een continu proces van verbetering. De EMAS-normen zijn voor een groot deel vergelijkbaar met de ISO-14001-eisen, met als extra dat voor een EMAS-registratie ook een verslag over duurzaamheid aan het jaarverslag moet worden toegevoegd; </w:t>
      </w:r>
    </w:p>
    <w:p w14:paraId="3724A10A" w14:textId="77777777" w:rsidR="00EC038E" w:rsidRPr="00A76E79" w:rsidRDefault="2A5C46EF" w:rsidP="00F2038B">
      <w:pPr>
        <w:pStyle w:val="Lijstalinea"/>
        <w:numPr>
          <w:ilvl w:val="0"/>
          <w:numId w:val="25"/>
        </w:numPr>
      </w:pPr>
      <w:r w:rsidRPr="00A76E79">
        <w:t xml:space="preserve">De sociale en milieuparagraaf in het jaarverslag: een organisatie kan in het jaarverslag aandacht besteden aan sociale en milieuaspecten; </w:t>
      </w:r>
    </w:p>
    <w:p w14:paraId="1342D414" w14:textId="77777777" w:rsidR="00EC038E" w:rsidRPr="00A76E79" w:rsidRDefault="2A5C46EF" w:rsidP="00F2038B">
      <w:pPr>
        <w:pStyle w:val="Lijstalinea"/>
        <w:numPr>
          <w:ilvl w:val="0"/>
          <w:numId w:val="25"/>
        </w:numPr>
      </w:pPr>
      <w:r w:rsidRPr="00A76E79">
        <w:t>Beleidsdocument duurzaamheid: dat document geeft aan wat het duurzaamheidsbeleid inhoudt en hoe vaak het wordt geactualiseerd.</w:t>
      </w:r>
    </w:p>
    <w:p w14:paraId="05CEB5C5" w14:textId="77777777" w:rsidR="00BC5A9C" w:rsidRPr="00A76E79" w:rsidRDefault="0058270A" w:rsidP="009531C7">
      <w:pPr>
        <w:pStyle w:val="Kop3"/>
        <w:numPr>
          <w:ilvl w:val="2"/>
          <w:numId w:val="34"/>
        </w:numPr>
        <w:spacing w:line="240" w:lineRule="auto"/>
      </w:pPr>
      <w:bookmarkStart w:id="193" w:name="_Toc468197383"/>
      <w:bookmarkStart w:id="194" w:name="_Toc474910853"/>
      <w:bookmarkStart w:id="195" w:name="_Toc347156487"/>
      <w:bookmarkStart w:id="196" w:name="_Toc329108926"/>
      <w:bookmarkEnd w:id="187"/>
      <w:r w:rsidRPr="00A76E79">
        <w:t>Beroep</w:t>
      </w:r>
      <w:r w:rsidR="004D059E" w:rsidRPr="00A76E79">
        <w:t>skwalificaties</w:t>
      </w:r>
      <w:bookmarkEnd w:id="193"/>
      <w:bookmarkEnd w:id="194"/>
    </w:p>
    <w:p w14:paraId="178036C7" w14:textId="709346F3" w:rsidR="00447F5F" w:rsidRPr="00A76E79" w:rsidRDefault="00447F5F" w:rsidP="00447F5F">
      <w:r w:rsidRPr="00A76E79">
        <w:t xml:space="preserve">U beschikt op de uiterste datum voor het indienen van de inschrijving over bewijs dat het Sociaal Fonds Taxi (hierna: SFT) heeft vastgesteld dat de bepalingen van de Collectieve Arbeidsovereenkomst Taxivervoer getrouwelijk worden nageleefd door uw onderneming. Uit het bewijs van SFT moet blijken dat de Cao-naleving van de vervoerder door SFT als voldoende wordt beoordeeld. De afgifte van dit bedrijfsoordeel mag, volgens informatie op de website van het SFT, niet langer dan drie jaar geleden door het SFT zijn gedaan. </w:t>
      </w:r>
      <w:r w:rsidRPr="00A76E79">
        <w:rPr>
          <w:u w:val="single"/>
        </w:rPr>
        <w:t>Op verzoek overlegt u deze gegevens binnen 10 werkdagen.</w:t>
      </w:r>
    </w:p>
    <w:p w14:paraId="4DB52AAD" w14:textId="77777777" w:rsidR="0058270A" w:rsidRPr="00A76E79" w:rsidRDefault="0058270A" w:rsidP="009531C7">
      <w:pPr>
        <w:pStyle w:val="Kop2"/>
      </w:pPr>
      <w:bookmarkStart w:id="197" w:name="_Toc463510466"/>
      <w:bookmarkStart w:id="198" w:name="_Toc474910854"/>
      <w:r w:rsidRPr="00A76E79">
        <w:t>Overige informatie</w:t>
      </w:r>
      <w:bookmarkEnd w:id="197"/>
      <w:bookmarkEnd w:id="198"/>
    </w:p>
    <w:p w14:paraId="3A330218" w14:textId="77777777" w:rsidR="00EC038E" w:rsidRPr="00A76E79" w:rsidRDefault="2A5C46EF" w:rsidP="009531C7">
      <w:pPr>
        <w:pStyle w:val="Kop3"/>
        <w:numPr>
          <w:ilvl w:val="2"/>
          <w:numId w:val="34"/>
        </w:numPr>
      </w:pPr>
      <w:bookmarkStart w:id="199" w:name="_Toc468197385"/>
      <w:bookmarkStart w:id="200" w:name="_Toc474910855"/>
      <w:r w:rsidRPr="00A76E79">
        <w:t>Juridische bindingen</w:t>
      </w:r>
      <w:bookmarkEnd w:id="199"/>
      <w:bookmarkEnd w:id="200"/>
    </w:p>
    <w:p w14:paraId="51E424FD" w14:textId="200A3712" w:rsidR="00EC038E" w:rsidRPr="00A76E79" w:rsidRDefault="2A5C46EF" w:rsidP="00EC038E">
      <w:r w:rsidRPr="00A76E79">
        <w:t xml:space="preserve">Indien u gebruik maakt van de gegevens van de moederorganisatie voor wat betreft de technische- en beroepsbekwaamheid en/of financiële en economische draagkracht en/of samenwerkingsverbanden met andere ondernemingen, dan overlegt u op eerste verzoek een beschrijving over de juridische bindingen met deze onderneming(en) en wat de aard van deze relatie is. Bij de beschrijving voegt u tevens het bewijs van inschrijving in het nationale beroeps-/ handelsregister waaruit deze relatie moeten blijken, waaronder eventueel moeder-/dochter-/zusterrelaties. </w:t>
      </w:r>
    </w:p>
    <w:p w14:paraId="386BE8AF" w14:textId="37A5028C" w:rsidR="00EC038E" w:rsidRPr="00A76E79" w:rsidRDefault="003450AE" w:rsidP="009531C7">
      <w:pPr>
        <w:pStyle w:val="Kop3"/>
        <w:numPr>
          <w:ilvl w:val="2"/>
          <w:numId w:val="34"/>
        </w:numPr>
      </w:pPr>
      <w:bookmarkStart w:id="201" w:name="_Toc468197386"/>
      <w:bookmarkStart w:id="202" w:name="_Toc474910856"/>
      <w:r>
        <w:t xml:space="preserve">Zelfstandig en </w:t>
      </w:r>
      <w:r w:rsidR="2A5C46EF" w:rsidRPr="00A76E79">
        <w:t>Combinaties</w:t>
      </w:r>
      <w:bookmarkEnd w:id="195"/>
      <w:bookmarkEnd w:id="201"/>
      <w:bookmarkEnd w:id="202"/>
    </w:p>
    <w:p w14:paraId="1ECA5532" w14:textId="77777777" w:rsidR="00EC038E" w:rsidRPr="00A76E79" w:rsidRDefault="2A5C46EF" w:rsidP="00EC038E">
      <w:r w:rsidRPr="00A76E79">
        <w:t>Inschrijvers kunnen zich in het kader van deze aanbestedingsprocedure inschrijven en hierbij wordt onderscheid gemaakt tussen twee vormen van een inschrijving:</w:t>
      </w:r>
    </w:p>
    <w:p w14:paraId="53332DEA" w14:textId="77777777" w:rsidR="00EC038E" w:rsidRPr="00A76E79" w:rsidRDefault="2A5C46EF" w:rsidP="00F17644">
      <w:pPr>
        <w:keepNext/>
        <w:numPr>
          <w:ilvl w:val="0"/>
          <w:numId w:val="9"/>
        </w:numPr>
        <w:spacing w:after="120"/>
        <w:ind w:left="284" w:hanging="284"/>
        <w:contextualSpacing/>
      </w:pPr>
      <w:r w:rsidRPr="00A76E79">
        <w:t>Een Ondernemer kan zich zelfstandig inschrijven op de opdracht. Deze individuele Inschrijver zal, indien Aanbestedende dienst</w:t>
      </w:r>
      <w:r w:rsidRPr="00A76E79">
        <w:rPr>
          <w:rFonts w:eastAsiaTheme="minorBidi" w:cstheme="minorBidi"/>
          <w:b/>
          <w:bCs/>
          <w:color w:val="0000FF"/>
        </w:rPr>
        <w:t xml:space="preserve"> </w:t>
      </w:r>
      <w:r w:rsidRPr="00A76E79">
        <w:t>besluit een overeenkomst met hem aan te gaan, (als enige) contractspartner zijn;</w:t>
      </w:r>
    </w:p>
    <w:p w14:paraId="6D75402C" w14:textId="77777777" w:rsidR="00EC038E" w:rsidRPr="00A76E79" w:rsidRDefault="1071919D" w:rsidP="00F17644">
      <w:pPr>
        <w:keepNext/>
        <w:numPr>
          <w:ilvl w:val="0"/>
          <w:numId w:val="9"/>
        </w:numPr>
        <w:spacing w:after="120"/>
        <w:ind w:left="284" w:hanging="284"/>
        <w:contextualSpacing/>
      </w:pPr>
      <w:r w:rsidRPr="00A76E79">
        <w:t xml:space="preserve">Twee of meer Ondernemers kunnen zich gezamenlijk als Combinatie inschrijven op de opdracht, waarbij alle aan de Combinatie deelnemende </w:t>
      </w:r>
      <w:proofErr w:type="spellStart"/>
      <w:r w:rsidRPr="00A76E79">
        <w:t>Combinanten</w:t>
      </w:r>
      <w:proofErr w:type="spellEnd"/>
      <w:r w:rsidRPr="00A76E79">
        <w:t xml:space="preserve"> contractspartner van Aanbestedende dienst worden en hoofdelijke aansprakelijkheid aanvaarden. Een Combinatie geldt als één Inschrijver. Alle aan een Combinatie deelnemende </w:t>
      </w:r>
      <w:proofErr w:type="spellStart"/>
      <w:r w:rsidRPr="00A76E79">
        <w:t>Combinanten</w:t>
      </w:r>
      <w:proofErr w:type="spellEnd"/>
      <w:r w:rsidRPr="00A76E79">
        <w:t xml:space="preserve"> dienen de in deze aanbesteding voor de toetsing van de geschiktheid gevraagde informatie te overleggen en (conform de uitwerking in dit Beschrijvend document) aan de gestelde eisen te voldoen. Zij dienen één partij aan te wijzen als penvoerder.</w:t>
      </w:r>
    </w:p>
    <w:p w14:paraId="147A32AC" w14:textId="77777777" w:rsidR="00EC038E" w:rsidRPr="00A76E79" w:rsidRDefault="00EC038E" w:rsidP="00EC038E"/>
    <w:p w14:paraId="2EF6A2B0" w14:textId="77777777" w:rsidR="00EC038E" w:rsidRPr="00A76E79" w:rsidRDefault="2A5C46EF" w:rsidP="00EC038E">
      <w:pPr>
        <w:rPr>
          <w:highlight w:val="cyan"/>
        </w:rPr>
      </w:pPr>
      <w:r w:rsidRPr="00A76E79">
        <w:t>De Combinatie dient aan te geven welke partij en contactpersoon het aanspreekpunt is tijdens deze procedure en hoe de taakverdeling binnen de combinatie is geregeld. Alle combinaties dienen zich gezamenlijk en hoofdelijk aansprakelijk te stellen voor een juiste en complete afhandeling van de door hen aanvaarde opdracht en de hieruit voortvloeiende verplichtingen. Het vormen van combinaties na indienen van de Inschrijving is niet toegestaan.</w:t>
      </w:r>
    </w:p>
    <w:p w14:paraId="46CC083D" w14:textId="26D8956B" w:rsidR="00EC038E" w:rsidRPr="00A76E79" w:rsidRDefault="003450AE" w:rsidP="009531C7">
      <w:pPr>
        <w:pStyle w:val="Kop3"/>
        <w:numPr>
          <w:ilvl w:val="2"/>
          <w:numId w:val="34"/>
        </w:numPr>
      </w:pPr>
      <w:bookmarkStart w:id="203" w:name="_Toc468197387"/>
      <w:bookmarkStart w:id="204" w:name="_Toc474910857"/>
      <w:r>
        <w:lastRenderedPageBreak/>
        <w:t>Hoofd -en o</w:t>
      </w:r>
      <w:r w:rsidR="1071919D" w:rsidRPr="00A76E79">
        <w:t>nderaannem</w:t>
      </w:r>
      <w:bookmarkEnd w:id="203"/>
      <w:r w:rsidR="00C835E8">
        <w:t>er</w:t>
      </w:r>
      <w:bookmarkEnd w:id="204"/>
    </w:p>
    <w:p w14:paraId="4D312DDD" w14:textId="77777777" w:rsidR="00401D04" w:rsidRPr="00A76E79" w:rsidRDefault="00401D04" w:rsidP="00401D04">
      <w:r w:rsidRPr="00A76E79">
        <w:t>Voor zowel zelfstandige Inschrijvers als Inschrijvers bestaande uit een Combinatie is het mogelijk dat zij zich, in het kader van en ter voldoening aan de in deze aanbesteding gestelde geschiktheidseisen, beroepen op de kwalificaties van derden (zoals technische- en beroepsbekwaamheid en financiële en economische draagkracht). Indien Inschrijvers een dergelijk beroep doen op derden, dienen zij dat expliciet bij de Inschrijving, in</w:t>
      </w:r>
      <w:r>
        <w:t xml:space="preserve"> het </w:t>
      </w:r>
      <w:r w:rsidRPr="00A76E79">
        <w:t>Uniform Europees Aanbestedingsdocument te vermelden.</w:t>
      </w:r>
    </w:p>
    <w:p w14:paraId="72B95C49" w14:textId="77777777" w:rsidR="00401D04" w:rsidRPr="00A76E79" w:rsidRDefault="00401D04" w:rsidP="00401D04"/>
    <w:p w14:paraId="4C165707" w14:textId="77777777" w:rsidR="00401D04" w:rsidRPr="00A76E79" w:rsidRDefault="00401D04" w:rsidP="00401D04">
      <w:r w:rsidRPr="00A76E79">
        <w:t>Voorts neemt de Inschrijver bij een beroep op een derde(n) als hiervoor bedoeld de verplichting op zich deze derde(n) bij de uitvoering van de opdracht ook daadwerkelijk aantoonbaar beschikbaar te hebben en in te zetten voor die onderdelen waarvoor het beroep op de derde(n) is gedaan (zelfvereiste). Voor een beroep in het kader van de toetsing van de financiële en economische draagkracht houdt deze verplichting in, dat de desbetreffende derde(n) hoofdelijke aansprakelijkheid voor de nakoming van de overeenkomst aanvaardt door middel van het invullen en ondertekenen van de Uitvoeringsverklaring (bijlage 1b).</w:t>
      </w:r>
    </w:p>
    <w:p w14:paraId="0B36FA30" w14:textId="77777777" w:rsidR="00401D04" w:rsidRDefault="00401D04" w:rsidP="00EC038E">
      <w:pPr>
        <w:rPr>
          <w:rFonts w:eastAsia="Arial" w:cs="Arial"/>
        </w:rPr>
      </w:pPr>
    </w:p>
    <w:p w14:paraId="1C64DEE2" w14:textId="60B497F8" w:rsidR="00EC038E" w:rsidRPr="00A76E79" w:rsidRDefault="1071919D" w:rsidP="00F2038B">
      <w:pPr>
        <w:rPr>
          <w:rFonts w:cs="Arial"/>
        </w:rPr>
      </w:pPr>
      <w:r w:rsidRPr="00A76E79">
        <w:rPr>
          <w:rFonts w:eastAsia="Arial" w:cs="Arial"/>
        </w:rPr>
        <w:t xml:space="preserve">Inschrijver geeft aan of hij voornemens is delen van de gevraagde dienstverlening in </w:t>
      </w:r>
      <w:proofErr w:type="spellStart"/>
      <w:r w:rsidRPr="00A76E79">
        <w:rPr>
          <w:rFonts w:eastAsia="Arial" w:cs="Arial"/>
        </w:rPr>
        <w:t>onderaanneming</w:t>
      </w:r>
      <w:proofErr w:type="spellEnd"/>
      <w:r w:rsidRPr="00A76E79">
        <w:rPr>
          <w:rFonts w:eastAsia="Arial" w:cs="Arial"/>
        </w:rPr>
        <w:t xml:space="preserve"> te geven.</w:t>
      </w:r>
    </w:p>
    <w:p w14:paraId="64C74BF5" w14:textId="77777777" w:rsidR="00EC038E" w:rsidRPr="00A76E79" w:rsidRDefault="00EC038E" w:rsidP="00F2038B">
      <w:pPr>
        <w:rPr>
          <w:rFonts w:cs="Arial"/>
        </w:rPr>
      </w:pPr>
    </w:p>
    <w:p w14:paraId="4CB9D743" w14:textId="77777777" w:rsidR="00EC038E" w:rsidRPr="00A76E79" w:rsidRDefault="1071919D" w:rsidP="00F2038B">
      <w:pPr>
        <w:rPr>
          <w:rFonts w:cs="Arial"/>
        </w:rPr>
      </w:pPr>
      <w:r w:rsidRPr="00A76E79">
        <w:rPr>
          <w:rFonts w:eastAsia="Arial" w:cs="Arial"/>
        </w:rPr>
        <w:t xml:space="preserve">Bij </w:t>
      </w:r>
      <w:proofErr w:type="spellStart"/>
      <w:r w:rsidRPr="00A76E79">
        <w:rPr>
          <w:rFonts w:eastAsia="Arial" w:cs="Arial"/>
        </w:rPr>
        <w:t>onderaanneming</w:t>
      </w:r>
      <w:proofErr w:type="spellEnd"/>
      <w:r w:rsidRPr="00A76E79">
        <w:rPr>
          <w:rFonts w:eastAsia="Arial" w:cs="Arial"/>
        </w:rPr>
        <w:t xml:space="preserve"> moet Inschrijver op het Uniform Europees Aanbestedingsdocument (bijlage 1) onderstaande gegevens verstrekken:</w:t>
      </w:r>
    </w:p>
    <w:p w14:paraId="1083F657" w14:textId="77777777" w:rsidR="00EC038E" w:rsidRPr="00A76E79" w:rsidRDefault="1071919D" w:rsidP="00F2038B">
      <w:pPr>
        <w:pStyle w:val="Lijstalinea"/>
        <w:numPr>
          <w:ilvl w:val="0"/>
          <w:numId w:val="24"/>
        </w:numPr>
        <w:autoSpaceDE w:val="0"/>
        <w:autoSpaceDN w:val="0"/>
        <w:adjustRightInd w:val="0"/>
        <w:rPr>
          <w:rFonts w:eastAsia="Arial" w:cs="Arial"/>
        </w:rPr>
      </w:pPr>
      <w:r w:rsidRPr="00A76E79">
        <w:rPr>
          <w:rFonts w:eastAsia="Arial" w:cs="Arial"/>
        </w:rPr>
        <w:t xml:space="preserve">Een overzicht van het gedeelte van de opdracht dat hij voornemens is in </w:t>
      </w:r>
      <w:proofErr w:type="spellStart"/>
      <w:r w:rsidRPr="00A76E79">
        <w:rPr>
          <w:rFonts w:eastAsia="Arial" w:cs="Arial"/>
        </w:rPr>
        <w:t>onderaanneming</w:t>
      </w:r>
      <w:proofErr w:type="spellEnd"/>
      <w:r w:rsidRPr="00A76E79">
        <w:rPr>
          <w:rFonts w:eastAsia="Arial" w:cs="Arial"/>
        </w:rPr>
        <w:t xml:space="preserve"> te geven;</w:t>
      </w:r>
    </w:p>
    <w:p w14:paraId="318E28A5" w14:textId="77777777" w:rsidR="00EC038E" w:rsidRPr="00A76E79" w:rsidRDefault="2A5C46EF" w:rsidP="00F2038B">
      <w:pPr>
        <w:pStyle w:val="Lijstalinea"/>
        <w:numPr>
          <w:ilvl w:val="0"/>
          <w:numId w:val="24"/>
        </w:numPr>
        <w:autoSpaceDE w:val="0"/>
        <w:autoSpaceDN w:val="0"/>
        <w:adjustRightInd w:val="0"/>
        <w:rPr>
          <w:rFonts w:eastAsia="Arial" w:cs="Arial"/>
        </w:rPr>
      </w:pPr>
      <w:r w:rsidRPr="00A76E79">
        <w:rPr>
          <w:rFonts w:eastAsia="Arial" w:cs="Arial"/>
        </w:rPr>
        <w:t>U beschikt over een verklaring dat voor de duur van de uitvoering van de opdracht Inschrijver kan beschikken over de Onderaannemer.</w:t>
      </w:r>
    </w:p>
    <w:p w14:paraId="35BA0EE5" w14:textId="77777777" w:rsidR="0058270A" w:rsidRPr="00A76E79" w:rsidRDefault="0058270A" w:rsidP="00F2038B">
      <w:pPr>
        <w:autoSpaceDE w:val="0"/>
        <w:autoSpaceDN w:val="0"/>
        <w:adjustRightInd w:val="0"/>
        <w:rPr>
          <w:rFonts w:cs="Arial"/>
          <w:szCs w:val="18"/>
        </w:rPr>
      </w:pPr>
    </w:p>
    <w:p w14:paraId="0121C1DF" w14:textId="0E3B034A" w:rsidR="00E83117" w:rsidRDefault="00E83117" w:rsidP="00F2038B">
      <w:r>
        <w:t xml:space="preserve">Inschrijver is bij gunning gehouden aan de inzet van de genoemde Onderaannemers. </w:t>
      </w:r>
    </w:p>
    <w:p w14:paraId="1E1398AF" w14:textId="77777777" w:rsidR="00E83117" w:rsidRDefault="00E83117" w:rsidP="0058270A"/>
    <w:p w14:paraId="3DDA2F93" w14:textId="77777777" w:rsidR="0058270A" w:rsidRPr="00A76E79" w:rsidRDefault="2A5C46EF" w:rsidP="0058270A">
      <w:r w:rsidRPr="00A76E79">
        <w:t>Indien Inschrijver een beroep doet op een in te zetten derde(n) dient Inschrijver bij zijn Inschrijving rechtsgeldige verklaringen van de desbetreffende derde(n) te overleggen waaruit blijkt dat deze daadwerkelijk gedurende de loop van de opdracht beschikbaar is/zijn, door het bijvoegen van een ondertekende Uitvoeringsverklaring onderaannemer (bijlage 1b).</w:t>
      </w:r>
    </w:p>
    <w:p w14:paraId="765FDFB5" w14:textId="77777777" w:rsidR="0058270A" w:rsidRPr="00A76E79" w:rsidRDefault="0058270A" w:rsidP="0058270A"/>
    <w:p w14:paraId="571623A1" w14:textId="77777777" w:rsidR="0058270A" w:rsidRPr="00A76E79" w:rsidRDefault="0058270A" w:rsidP="0058270A">
      <w:pPr>
        <w:autoSpaceDE w:val="0"/>
        <w:autoSpaceDN w:val="0"/>
        <w:adjustRightInd w:val="0"/>
        <w:spacing w:line="240" w:lineRule="atLeast"/>
        <w:rPr>
          <w:rFonts w:cs="Arial"/>
          <w:szCs w:val="18"/>
        </w:rPr>
      </w:pPr>
    </w:p>
    <w:p w14:paraId="0761C184" w14:textId="77777777" w:rsidR="006F5071" w:rsidRDefault="006F5071" w:rsidP="009531C7">
      <w:pPr>
        <w:pStyle w:val="Kop1"/>
      </w:pPr>
      <w:bookmarkStart w:id="205" w:name="_Toc463510467"/>
      <w:bookmarkStart w:id="206" w:name="_Toc474910858"/>
      <w:bookmarkEnd w:id="196"/>
      <w:r w:rsidRPr="00A76E79">
        <w:lastRenderedPageBreak/>
        <w:t>Lijst van eisen</w:t>
      </w:r>
      <w:bookmarkEnd w:id="205"/>
      <w:bookmarkEnd w:id="206"/>
    </w:p>
    <w:p w14:paraId="20937031" w14:textId="71E10AE5" w:rsidR="004740CD" w:rsidRDefault="004740CD" w:rsidP="004740CD"/>
    <w:p w14:paraId="745D9243" w14:textId="47F782C1" w:rsidR="004740CD" w:rsidRPr="004740CD" w:rsidRDefault="004740CD" w:rsidP="004740CD">
      <w:r w:rsidRPr="00A76E79">
        <w:rPr>
          <w:noProof/>
        </w:rPr>
        <mc:AlternateContent>
          <mc:Choice Requires="wps">
            <w:drawing>
              <wp:inline distT="0" distB="0" distL="0" distR="0" wp14:anchorId="7D5FFB97" wp14:editId="0C77C40C">
                <wp:extent cx="5724525" cy="872066"/>
                <wp:effectExtent l="0" t="0" r="28575" b="23495"/>
                <wp:docPr id="30"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872066"/>
                        </a:xfrm>
                        <a:prstGeom prst="rect">
                          <a:avLst/>
                        </a:prstGeom>
                        <a:solidFill>
                          <a:schemeClr val="bg1">
                            <a:lumMod val="85000"/>
                          </a:schemeClr>
                        </a:solidFill>
                        <a:ln w="9525">
                          <a:solidFill>
                            <a:srgbClr val="000000"/>
                          </a:solidFill>
                          <a:miter lim="800000"/>
                          <a:headEnd/>
                          <a:tailEnd/>
                        </a:ln>
                      </wps:spPr>
                      <wps:txbx>
                        <w:txbxContent>
                          <w:p w14:paraId="544CC1CF" w14:textId="7AE22E0D" w:rsidR="00547D34" w:rsidRDefault="00547D34" w:rsidP="004740CD">
                            <w:r>
                              <w:t xml:space="preserve">In de lijst van eisen is een voorstel gegeven van eisen die van toepassing kunnen zijn op de situatie van de aanbestedende dienst. In deze handreiking is een oplossing gegeven voor vraagafhankelijk vervoer (WMO) en geregeld vervoer (Leerlingenvervoer). In het geval andere percelen worden onderscheiden, kunnen deze hier aan toe worden gevoegd. </w:t>
                            </w:r>
                          </w:p>
                          <w:p w14:paraId="05F5F653" w14:textId="58DDE952" w:rsidR="00547D34" w:rsidRDefault="00547D34" w:rsidP="004740CD"/>
                        </w:txbxContent>
                      </wps:txbx>
                      <wps:bodyPr rot="0" vert="horz" wrap="square" lIns="91440" tIns="45720" rIns="91440" bIns="45720" anchor="t" anchorCtr="0">
                        <a:noAutofit/>
                      </wps:bodyPr>
                    </wps:wsp>
                  </a:graphicData>
                </a:graphic>
              </wp:inline>
            </w:drawing>
          </mc:Choice>
          <mc:Fallback>
            <w:pict>
              <v:shape w14:anchorId="7D5FFB97" id="_x0000_s1046" type="#_x0000_t202" style="width:450.75pt;height:6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" fillcolor="#d8d8d8 [2732]">
                <v:textbox>
                  <w:txbxContent>
                    <w:p w14:paraId="544CC1CF" w14:textId="7AE22E0D" w:rsidR="00547D34" w:rsidRDefault="00547D34" w:rsidP="004740CD">
                      <w:r>
                        <w:t xml:space="preserve">In de lijst van eisen is een voorstel gegeven van eisen die van toepassing kunnen zijn op de situatie van de aanbestedende dienst. In deze handreiking is een oplossing gegeven voor vraagafhankelijk vervoer (WMO) en geregeld vervoer (Leerlingenvervoer). In het geval andere percelen worden onderscheiden, kunnen deze hier aan toe worden gevoegd. </w:t>
                      </w:r>
                    </w:p>
                    <w:p w14:paraId="05F5F653" w14:textId="58DDE952" w:rsidR="00547D34" w:rsidRDefault="00547D34" w:rsidP="004740CD"/>
                  </w:txbxContent>
                </v:textbox>
                <w10:anchorlock/>
              </v:shape>
            </w:pict>
          </mc:Fallback>
        </mc:AlternateContent>
      </w:r>
    </w:p>
    <w:p w14:paraId="4C499941" w14:textId="01A626F4" w:rsidR="000815A2" w:rsidRPr="00A76E79" w:rsidRDefault="000815A2" w:rsidP="009531C7">
      <w:pPr>
        <w:pStyle w:val="Kop2"/>
      </w:pPr>
      <w:bookmarkStart w:id="207" w:name="_Toc463510468"/>
      <w:bookmarkStart w:id="208" w:name="_Toc474910859"/>
      <w:bookmarkStart w:id="209" w:name="_Toc368929582"/>
      <w:r w:rsidRPr="00A76E79">
        <w:t xml:space="preserve">Eisen </w:t>
      </w:r>
      <w:r w:rsidR="0047596F" w:rsidRPr="00A76E79">
        <w:t xml:space="preserve">met betrekking tot perceel 1: </w:t>
      </w:r>
      <w:r w:rsidR="00861266">
        <w:t xml:space="preserve">vraagafhankelijke vervoer (zoals </w:t>
      </w:r>
      <w:r w:rsidR="0047596F" w:rsidRPr="00A76E79">
        <w:t>WMO</w:t>
      </w:r>
      <w:bookmarkEnd w:id="207"/>
      <w:r w:rsidR="00861266">
        <w:t>)</w:t>
      </w:r>
      <w:bookmarkEnd w:id="208"/>
    </w:p>
    <w:p w14:paraId="3E892436" w14:textId="77777777" w:rsidR="0047596F" w:rsidRDefault="2A5C46EF" w:rsidP="0047596F">
      <w:r w:rsidRPr="00A76E79">
        <w:t xml:space="preserve">U bent bekend met en gaat akkoord met de volgende eisen: </w:t>
      </w:r>
    </w:p>
    <w:p w14:paraId="08CF6B95" w14:textId="77777777" w:rsidR="00DA7200" w:rsidRDefault="00DA7200" w:rsidP="0047596F"/>
    <w:p w14:paraId="44DB573D" w14:textId="086AEEC3" w:rsidR="00DA7200" w:rsidRPr="00A76E79" w:rsidRDefault="00DA7200" w:rsidP="0047596F">
      <w:r w:rsidRPr="00A76E79">
        <w:rPr>
          <w:noProof/>
        </w:rPr>
        <mc:AlternateContent>
          <mc:Choice Requires="wps">
            <w:drawing>
              <wp:inline distT="0" distB="0" distL="0" distR="0" wp14:anchorId="09567174" wp14:editId="544B34F9">
                <wp:extent cx="5724525" cy="635000"/>
                <wp:effectExtent l="0" t="0" r="28575" b="19050"/>
                <wp:docPr id="16"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635000"/>
                        </a:xfrm>
                        <a:prstGeom prst="rect">
                          <a:avLst/>
                        </a:prstGeom>
                        <a:solidFill>
                          <a:schemeClr val="bg1">
                            <a:lumMod val="85000"/>
                          </a:schemeClr>
                        </a:solidFill>
                        <a:ln w="9525">
                          <a:solidFill>
                            <a:srgbClr val="000000"/>
                          </a:solidFill>
                          <a:miter lim="800000"/>
                          <a:headEnd/>
                          <a:tailEnd/>
                        </a:ln>
                      </wps:spPr>
                      <wps:txbx>
                        <w:txbxContent>
                          <w:p w14:paraId="2E97963A" w14:textId="45379AB9" w:rsidR="00547D34" w:rsidRDefault="00547D34" w:rsidP="00DA7200">
                            <w:r>
                              <w:t xml:space="preserve">Omschrijf hier welke eisen gesteld zullen worden, bijvoorbeeld t.a.v. het vervoersaanbod: de behoefte in de tijd: welke uren per dag, weekdagen/weekenden, feestdagen of 24/7. Of welke eisen t.a.v. stiptheid e.d. Hieronder zijn verschillende voorbeelden gegeven.   </w:t>
                            </w:r>
                          </w:p>
                        </w:txbxContent>
                      </wps:txbx>
                      <wps:bodyPr rot="0" vert="horz" wrap="square" lIns="91440" tIns="45720" rIns="91440" bIns="45720" anchor="t" anchorCtr="0">
                        <a:spAutoFit/>
                      </wps:bodyPr>
                    </wps:wsp>
                  </a:graphicData>
                </a:graphic>
              </wp:inline>
            </w:drawing>
          </mc:Choice>
          <mc:Fallback>
            <w:pict>
              <v:shape w14:anchorId="09567174" id="_x0000_s1047" type="#_x0000_t202" style="width:450.75pt;height:5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" fillcolor="#d8d8d8 [2732]">
                <v:textbox style="mso-fit-shape-to-text:t">
                  <w:txbxContent>
                    <w:p w14:paraId="2E97963A" w14:textId="45379AB9" w:rsidR="00547D34" w:rsidRDefault="00547D34" w:rsidP="00DA7200">
                      <w:r>
                        <w:t xml:space="preserve">Omschrijf hier welke eisen gesteld zullen worden, bijvoorbeeld t.a.v. het vervoersaanbod: de behoefte in de tijd: welke uren per dag, weekdagen/weekenden, feestdagen of 24/7. Of welke eisen t.a.v. stiptheid e.d. Hieronder zijn verschillende voorbeelden gegeven.   </w:t>
                      </w:r>
                    </w:p>
                  </w:txbxContent>
                </v:textbox>
                <w10:anchorlock/>
              </v:shape>
            </w:pict>
          </mc:Fallback>
        </mc:AlternateContent>
      </w:r>
    </w:p>
    <w:p w14:paraId="2E3EFE0A" w14:textId="77777777" w:rsidR="00910CFD" w:rsidRPr="00A76E79" w:rsidRDefault="2A5C46EF" w:rsidP="009531C7">
      <w:pPr>
        <w:pStyle w:val="Kop3"/>
        <w:numPr>
          <w:ilvl w:val="2"/>
          <w:numId w:val="34"/>
        </w:numPr>
      </w:pPr>
      <w:bookmarkStart w:id="210" w:name="_Toc468197390"/>
      <w:bookmarkStart w:id="211" w:name="_Toc474910860"/>
      <w:r w:rsidRPr="00A76E79">
        <w:t>Vervoersaanbod</w:t>
      </w:r>
      <w:bookmarkEnd w:id="210"/>
      <w:bookmarkEnd w:id="211"/>
      <w:r w:rsidRPr="00A76E79">
        <w:t xml:space="preserve"> </w:t>
      </w:r>
    </w:p>
    <w:p w14:paraId="41A497FB" w14:textId="77777777" w:rsidR="0047596F" w:rsidRPr="00542C37" w:rsidRDefault="2A5C46EF" w:rsidP="00F17644">
      <w:pPr>
        <w:pStyle w:val="Lijstalinea"/>
        <w:numPr>
          <w:ilvl w:val="0"/>
          <w:numId w:val="8"/>
        </w:numPr>
        <w:ind w:hanging="709"/>
      </w:pPr>
      <w:r w:rsidRPr="00AC3FFE">
        <w:t>Het vervoer het gehele jaar dient te worden aangeboden van maandag t/m vrijdag van 06:00 uur tot 01:00 de volgende dag; en zaterdag en zondag van 07:00 tot 01:00 uur de volgende dag. Op 31 december van ieder jaar wordt de dienstverlening om 20:00 uur beëindigd. Dat wil zeggen dat de laatste rit voor 20:00 uur aanvangt. Op 1 januari start het vervoer weer om 08:00 uur.</w:t>
      </w:r>
    </w:p>
    <w:p w14:paraId="6267438F" w14:textId="77777777" w:rsidR="0047596F" w:rsidRPr="0048553F" w:rsidRDefault="2A5C46EF" w:rsidP="009531C7">
      <w:pPr>
        <w:pStyle w:val="Kop3"/>
        <w:numPr>
          <w:ilvl w:val="2"/>
          <w:numId w:val="34"/>
        </w:numPr>
      </w:pPr>
      <w:bookmarkStart w:id="212" w:name="_Toc468197391"/>
      <w:bookmarkStart w:id="213" w:name="_Toc474910861"/>
      <w:r w:rsidRPr="00542C37">
        <w:t>Stiptheid</w:t>
      </w:r>
      <w:bookmarkEnd w:id="212"/>
      <w:bookmarkEnd w:id="213"/>
    </w:p>
    <w:p w14:paraId="2E97BAD0" w14:textId="77777777" w:rsidR="0047596F" w:rsidRPr="00A76E79" w:rsidRDefault="2A5C46EF" w:rsidP="00F17644">
      <w:pPr>
        <w:pStyle w:val="Lijstalinea"/>
        <w:numPr>
          <w:ilvl w:val="0"/>
          <w:numId w:val="8"/>
        </w:numPr>
        <w:ind w:hanging="709"/>
      </w:pPr>
      <w:r w:rsidRPr="00DD75C0">
        <w:t xml:space="preserve">Bij een gewenste ophaaltijd is een rit op tijd wanneer het daadwerkelijk tijdstip van ophalen maximaal 15 plus 3 </w:t>
      </w:r>
      <w:r w:rsidRPr="00A76E79">
        <w:t>minuten na de met de klant afgesproken ophaaltijd is en maximaal 15 minuten voor de gemelde ophaaltijd;</w:t>
      </w:r>
    </w:p>
    <w:p w14:paraId="0DE68CB1" w14:textId="77777777" w:rsidR="0047596F" w:rsidRPr="00A76E79" w:rsidRDefault="2A5C46EF" w:rsidP="00F17644">
      <w:pPr>
        <w:pStyle w:val="Lijstalinea"/>
        <w:numPr>
          <w:ilvl w:val="0"/>
          <w:numId w:val="8"/>
        </w:numPr>
        <w:ind w:hanging="709"/>
      </w:pPr>
      <w:r w:rsidRPr="00A76E79">
        <w:t>Bij (geregistreerde) toestemming van de klant (het louter instappen is geen aanduiding van het verlenen van toestemming), wordt de stiptheid voor 'te vroeg' berekend ten opzichte van een half uur plus 3 minuten voor het gevraagde vertrektijdstip. Wanneer blijkt dat door deze regeling ongewenste effecten ontstaan, kan deze passage weer ingetrokken worden.</w:t>
      </w:r>
    </w:p>
    <w:p w14:paraId="60B00E95" w14:textId="77777777" w:rsidR="0047596F" w:rsidRPr="00A76E79" w:rsidRDefault="2A5C46EF" w:rsidP="00F17644">
      <w:pPr>
        <w:pStyle w:val="Lijstalinea"/>
        <w:numPr>
          <w:ilvl w:val="0"/>
          <w:numId w:val="8"/>
        </w:numPr>
        <w:ind w:hanging="709"/>
      </w:pPr>
      <w:r w:rsidRPr="00A76E79">
        <w:t>Bij een prioriteitsrit is een rit op tijd wanneer de daadwerkelijke aankomsttijd maximaal 15 tot 30 minuten voor en 0 seconden na de gegarandeerde aankomsttijd ligt.</w:t>
      </w:r>
    </w:p>
    <w:p w14:paraId="5D2C5161" w14:textId="2014E216" w:rsidR="3CADC04F" w:rsidRPr="00A76E79" w:rsidRDefault="2A5C46EF" w:rsidP="00F17644">
      <w:pPr>
        <w:pStyle w:val="Lijstalinea"/>
        <w:numPr>
          <w:ilvl w:val="0"/>
          <w:numId w:val="8"/>
        </w:numPr>
        <w:ind w:hanging="709"/>
      </w:pPr>
      <w:r w:rsidRPr="00A76E79">
        <w:t>Indien de bij eis 2 t/m 4 genoemde maximale marge/bedoelde tijd met meer dan 10 minuten dreigt te overschr</w:t>
      </w:r>
      <w:r w:rsidR="000B0CBC">
        <w:t>ijden, licht u direct de klant</w:t>
      </w:r>
      <w:r w:rsidRPr="00A76E79">
        <w:t xml:space="preserve"> in, waarbij u een indicatie geeft over de nieuwe tijd. </w:t>
      </w:r>
    </w:p>
    <w:p w14:paraId="083ADB9F" w14:textId="77777777" w:rsidR="3CADC04F" w:rsidRDefault="231D2AFA" w:rsidP="00F17644">
      <w:pPr>
        <w:pStyle w:val="Lijstalinea"/>
        <w:numPr>
          <w:ilvl w:val="0"/>
          <w:numId w:val="8"/>
        </w:numPr>
        <w:ind w:hanging="709"/>
      </w:pPr>
      <w:r w:rsidRPr="00A76E79">
        <w:t xml:space="preserve">U rapporteert maandelijks met betrekking tot de gestelde eisen in het kader van stiptheid. </w:t>
      </w:r>
    </w:p>
    <w:p w14:paraId="7FB16E97" w14:textId="318D49A9" w:rsidR="0048553F" w:rsidRPr="0048553F" w:rsidRDefault="0048553F" w:rsidP="00F17644">
      <w:pPr>
        <w:pStyle w:val="Lijstalinea"/>
        <w:numPr>
          <w:ilvl w:val="0"/>
          <w:numId w:val="8"/>
        </w:numPr>
        <w:ind w:hanging="709"/>
      </w:pPr>
      <w:r>
        <w:t xml:space="preserve">Het combineren van WMO-vervoer met andere vormen van vervoer, al dan niet van Opdrachtgever, is toegestaan. </w:t>
      </w:r>
    </w:p>
    <w:p w14:paraId="30E863BE" w14:textId="77777777" w:rsidR="0047596F" w:rsidRPr="0048553F" w:rsidRDefault="2A5C46EF" w:rsidP="009531C7">
      <w:pPr>
        <w:pStyle w:val="Kop3"/>
        <w:numPr>
          <w:ilvl w:val="2"/>
          <w:numId w:val="34"/>
        </w:numPr>
      </w:pPr>
      <w:bookmarkStart w:id="214" w:name="_Toc468197392"/>
      <w:bookmarkStart w:id="215" w:name="_Toc474910862"/>
      <w:r w:rsidRPr="0048553F">
        <w:t>Omrijden</w:t>
      </w:r>
      <w:bookmarkEnd w:id="214"/>
      <w:bookmarkEnd w:id="215"/>
    </w:p>
    <w:p w14:paraId="5E472B37" w14:textId="76E209DA" w:rsidR="0047596F" w:rsidRPr="003F1334" w:rsidRDefault="231D2AFA" w:rsidP="00F17644">
      <w:pPr>
        <w:pStyle w:val="Lijstalinea"/>
        <w:numPr>
          <w:ilvl w:val="0"/>
          <w:numId w:val="8"/>
        </w:numPr>
        <w:ind w:hanging="709"/>
      </w:pPr>
      <w:r w:rsidRPr="00DD75C0">
        <w:t xml:space="preserve">De omrijdtijd bij combinatieritten mag maximaal 15 minuten bedragen bij ritten van 2 reiszones en 30 minuten bij ritten van 3-5 reiszones (of een kortere omrijdtijd indien deze als extra kwaliteit is </w:t>
      </w:r>
      <w:r w:rsidRPr="003F1334">
        <w:t>aangeboden). De reisafstand speelt in deze geen rol.</w:t>
      </w:r>
      <w:r w:rsidR="0045734E" w:rsidRPr="003F1334">
        <w:t xml:space="preserve"> Voor het bepalen van de reistijd wordt gebruik gemaakt van de overeengekomen routeplanner. </w:t>
      </w:r>
    </w:p>
    <w:p w14:paraId="6B51C9D9" w14:textId="77777777" w:rsidR="0047596F" w:rsidRPr="00A76E79" w:rsidRDefault="2A5C46EF" w:rsidP="009531C7">
      <w:pPr>
        <w:pStyle w:val="Kop3"/>
        <w:numPr>
          <w:ilvl w:val="2"/>
          <w:numId w:val="34"/>
        </w:numPr>
      </w:pPr>
      <w:bookmarkStart w:id="216" w:name="_Toc468197393"/>
      <w:bookmarkStart w:id="217" w:name="_Toc474910863"/>
      <w:r w:rsidRPr="00A76E79">
        <w:lastRenderedPageBreak/>
        <w:t>Telefonie</w:t>
      </w:r>
      <w:bookmarkEnd w:id="216"/>
      <w:bookmarkEnd w:id="217"/>
    </w:p>
    <w:p w14:paraId="7BB57444" w14:textId="2E8CE953" w:rsidR="231D2AFA" w:rsidRPr="00A76E79" w:rsidRDefault="1071919D" w:rsidP="00F17644">
      <w:pPr>
        <w:pStyle w:val="Lijstalinea"/>
        <w:numPr>
          <w:ilvl w:val="0"/>
          <w:numId w:val="8"/>
        </w:numPr>
        <w:ind w:hanging="709"/>
      </w:pPr>
      <w:r w:rsidRPr="00A76E79">
        <w:t>Opdrach</w:t>
      </w:r>
      <w:r w:rsidR="00240613">
        <w:t>t</w:t>
      </w:r>
      <w:r w:rsidRPr="00A76E79">
        <w:t xml:space="preserve">nemer moet voor </w:t>
      </w:r>
      <w:r w:rsidRPr="003F1334">
        <w:t xml:space="preserve">tenminste </w:t>
      </w:r>
      <w:r w:rsidR="0045734E" w:rsidRPr="003F1334">
        <w:t>95</w:t>
      </w:r>
      <w:r w:rsidRPr="003F1334">
        <w:t xml:space="preserve">% van de gemaakte </w:t>
      </w:r>
      <w:r w:rsidRPr="00A76E79">
        <w:t xml:space="preserve">belpogingen ervoor zorgen dat de opdrachtnemer binnen 60 seconden de telefoon opneemt en start met het aannemen van de ritopdracht. Gemiddeld over alle gemaakte belpogingen dient de centrale binnen 30 seconden de telefoon op te nemen en te starten met het aannemen van de ritopdracht. </w:t>
      </w:r>
    </w:p>
    <w:p w14:paraId="62A6A517" w14:textId="54510A33" w:rsidR="231D2AFA" w:rsidRPr="00A76E79" w:rsidRDefault="231D2AFA" w:rsidP="009531C7">
      <w:pPr>
        <w:pStyle w:val="Kop3"/>
        <w:numPr>
          <w:ilvl w:val="2"/>
          <w:numId w:val="34"/>
        </w:numPr>
      </w:pPr>
      <w:bookmarkStart w:id="218" w:name="_Toc468197394"/>
      <w:bookmarkStart w:id="219" w:name="_Toc474910864"/>
      <w:r w:rsidRPr="00A76E79">
        <w:t>Nakomen CAO</w:t>
      </w:r>
      <w:bookmarkEnd w:id="218"/>
      <w:bookmarkEnd w:id="219"/>
    </w:p>
    <w:p w14:paraId="6C2CECD2" w14:textId="57628CCA" w:rsidR="231D2AFA" w:rsidRPr="00A76E79" w:rsidRDefault="00447F5F" w:rsidP="00F17644">
      <w:pPr>
        <w:pStyle w:val="Lijstalinea"/>
        <w:numPr>
          <w:ilvl w:val="0"/>
          <w:numId w:val="8"/>
        </w:numPr>
        <w:ind w:hanging="709"/>
      </w:pPr>
      <w:r w:rsidRPr="00A76E79">
        <w:t>U bent ermee bekend en gaat ermee akkoord dat u</w:t>
      </w:r>
      <w:r w:rsidR="00E83117">
        <w:t xml:space="preserve"> blijvend voldoet aan de eisen volgend uit SFT. U dient aan te kunnen tonen dat</w:t>
      </w:r>
      <w:r w:rsidR="00810B72">
        <w:t xml:space="preserve"> </w:t>
      </w:r>
      <w:r w:rsidR="00810B72" w:rsidRPr="00A76E79">
        <w:t>door uw onderneming</w:t>
      </w:r>
      <w:r w:rsidRPr="00A76E79">
        <w:t xml:space="preserve"> de bepalingen van de Collectieve Arbeidsovereenkomst Taxivervoer getrouwelijk worden nageleefd</w:t>
      </w:r>
      <w:r w:rsidR="00810B72">
        <w:t>.</w:t>
      </w:r>
      <w:r w:rsidRPr="00A76E79">
        <w:t xml:space="preserve"> Uit informatie op de website van het SFT moet blijken dat de Cao-naleving van de vervoerder door SFT nog steeds als voldoende wordt beoordeeld. De opdrachtgever is bevoegd om tussentijds na te gaan of uw onderneming volgens de informatie op de website van het SFT nog steeds het bedrijfsoordeel voldoende heeft.</w:t>
      </w:r>
    </w:p>
    <w:p w14:paraId="578131FC" w14:textId="5851FE49" w:rsidR="00910CFD" w:rsidRPr="00A76E79" w:rsidRDefault="00910CFD" w:rsidP="009531C7">
      <w:pPr>
        <w:pStyle w:val="Kop2"/>
      </w:pPr>
      <w:bookmarkStart w:id="220" w:name="_Toc463510469"/>
      <w:bookmarkStart w:id="221" w:name="_Toc474910865"/>
      <w:r w:rsidRPr="00A76E79">
        <w:t xml:space="preserve">Eisen met betrekking tot perceel 2: </w:t>
      </w:r>
      <w:r w:rsidR="00861266">
        <w:t xml:space="preserve">geregeld vervoer (zoals </w:t>
      </w:r>
      <w:r w:rsidRPr="00A76E79">
        <w:t>leerlingenvervoer</w:t>
      </w:r>
      <w:bookmarkEnd w:id="220"/>
      <w:r w:rsidR="00861266">
        <w:t>)</w:t>
      </w:r>
      <w:bookmarkEnd w:id="221"/>
    </w:p>
    <w:p w14:paraId="148718D5" w14:textId="4E122990" w:rsidR="00A76E79" w:rsidRPr="002846F7" w:rsidRDefault="00A76E79" w:rsidP="00910CFD">
      <w:pPr>
        <w:rPr>
          <w:b/>
        </w:rPr>
      </w:pPr>
      <w:r w:rsidRPr="002846F7">
        <w:rPr>
          <w:rFonts w:cstheme="minorHAnsi"/>
          <w:b/>
          <w:noProof/>
          <w:color w:val="0000FF"/>
        </w:rPr>
        <mc:AlternateContent>
          <mc:Choice Requires="wps">
            <w:drawing>
              <wp:inline distT="0" distB="0" distL="0" distR="0" wp14:anchorId="29D16570" wp14:editId="612D3148">
                <wp:extent cx="5692140" cy="1404620"/>
                <wp:effectExtent l="0" t="0" r="22860" b="23495"/>
                <wp:docPr id="23"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2140" cy="1404620"/>
                        </a:xfrm>
                        <a:prstGeom prst="rect">
                          <a:avLst/>
                        </a:prstGeom>
                        <a:solidFill>
                          <a:schemeClr val="bg1">
                            <a:lumMod val="85000"/>
                          </a:schemeClr>
                        </a:solidFill>
                        <a:ln w="9525">
                          <a:solidFill>
                            <a:srgbClr val="000000"/>
                          </a:solidFill>
                          <a:miter lim="800000"/>
                          <a:headEnd/>
                          <a:tailEnd/>
                        </a:ln>
                      </wps:spPr>
                      <wps:txbx>
                        <w:txbxContent>
                          <w:p w14:paraId="5E9ACA78" w14:textId="696D9276" w:rsidR="00547D34" w:rsidRPr="002846F7" w:rsidRDefault="00547D34" w:rsidP="00A76E79">
                            <w:pPr>
                              <w:rPr>
                                <w:rFonts w:eastAsia="Calibri"/>
                              </w:rPr>
                            </w:pPr>
                            <w:r w:rsidRPr="002846F7">
                              <w:rPr>
                                <w:rFonts w:eastAsiaTheme="minorBidi" w:cstheme="minorBidi"/>
                                <w:bCs/>
                              </w:rPr>
                              <w:t>In voorkomend geval kunnen onderstaande eisen ook worden toegepast op vervoer in het kader van jeugdhulp.</w:t>
                            </w:r>
                          </w:p>
                        </w:txbxContent>
                      </wps:txbx>
                      <wps:bodyPr rot="0" vert="horz" wrap="square" lIns="91440" tIns="45720" rIns="91440" bIns="45720" anchor="t" anchorCtr="0">
                        <a:spAutoFit/>
                      </wps:bodyPr>
                    </wps:wsp>
                  </a:graphicData>
                </a:graphic>
              </wp:inline>
            </w:drawing>
          </mc:Choice>
          <mc:Fallback>
            <w:pict>
              <v:shape w14:anchorId="29D16570" id="_x0000_s1048" type="#_x0000_t202" style="width:448.2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" fillcolor="#d8d8d8 [2732]">
                <v:textbox style="mso-fit-shape-to-text:t">
                  <w:txbxContent>
                    <w:p w14:paraId="5E9ACA78" w14:textId="696D9276" w:rsidR="00547D34" w:rsidRPr="002846F7" w:rsidRDefault="00547D34" w:rsidP="00A76E79">
                      <w:pPr>
                        <w:rPr>
                          <w:rFonts w:eastAsia="Calibri"/>
                        </w:rPr>
                      </w:pPr>
                      <w:r w:rsidRPr="002846F7">
                        <w:rPr>
                          <w:rFonts w:eastAsiaTheme="minorBidi" w:cstheme="minorBidi"/>
                          <w:bCs/>
                        </w:rPr>
                        <w:t>In voorkomend geval kunnen onderstaande eisen ook worden toegepast op vervoer in het kader van jeugdhulp.</w:t>
                      </w:r>
                    </w:p>
                  </w:txbxContent>
                </v:textbox>
                <w10:anchorlock/>
              </v:shape>
            </w:pict>
          </mc:Fallback>
        </mc:AlternateContent>
      </w:r>
    </w:p>
    <w:p w14:paraId="1DD0640B" w14:textId="77777777" w:rsidR="00A76E79" w:rsidRPr="00DB1F5D" w:rsidRDefault="00A76E79" w:rsidP="00910CFD"/>
    <w:p w14:paraId="12677135" w14:textId="77777777" w:rsidR="00910CFD" w:rsidRPr="00AC3FFE" w:rsidRDefault="2A5C46EF" w:rsidP="00910CFD">
      <w:r w:rsidRPr="00AC3FFE">
        <w:t xml:space="preserve">U bent bekend met en gaat akkoord met de volgende eisen: </w:t>
      </w:r>
    </w:p>
    <w:p w14:paraId="2476CFA8" w14:textId="6A1690F3" w:rsidR="00910CFD" w:rsidRPr="0048553F" w:rsidRDefault="2A5C46EF" w:rsidP="009531C7">
      <w:pPr>
        <w:pStyle w:val="Kop3"/>
        <w:numPr>
          <w:ilvl w:val="2"/>
          <w:numId w:val="34"/>
        </w:numPr>
      </w:pPr>
      <w:bookmarkStart w:id="222" w:name="_Toc468197396"/>
      <w:bookmarkStart w:id="223" w:name="_Toc474910866"/>
      <w:r w:rsidRPr="00542C37">
        <w:t>Stiptheid</w:t>
      </w:r>
      <w:bookmarkEnd w:id="222"/>
      <w:bookmarkEnd w:id="223"/>
    </w:p>
    <w:p w14:paraId="7D0929FB" w14:textId="13074F7D" w:rsidR="00910CFD" w:rsidRPr="00DD75C0" w:rsidRDefault="00910CFD" w:rsidP="00F17644">
      <w:pPr>
        <w:pStyle w:val="Lijstalinea"/>
        <w:numPr>
          <w:ilvl w:val="0"/>
          <w:numId w:val="8"/>
        </w:numPr>
        <w:ind w:hanging="709"/>
      </w:pPr>
      <w:bookmarkStart w:id="224" w:name="_Ref267313155"/>
      <w:r w:rsidRPr="00DD75C0">
        <w:t>U haalt een leerling binnen een marge van 5 minuten vóór en 10 minuten na het afgesproken tijdstip op.</w:t>
      </w:r>
      <w:bookmarkEnd w:id="224"/>
      <w:r w:rsidRPr="00DD75C0">
        <w:t xml:space="preserve"> </w:t>
      </w:r>
    </w:p>
    <w:p w14:paraId="639C8D19" w14:textId="77777777" w:rsidR="00910CFD" w:rsidRPr="00A76E79" w:rsidRDefault="00910CFD" w:rsidP="00F17644">
      <w:pPr>
        <w:pStyle w:val="Lijstalinea"/>
        <w:numPr>
          <w:ilvl w:val="0"/>
          <w:numId w:val="8"/>
        </w:numPr>
        <w:ind w:hanging="709"/>
      </w:pPr>
      <w:bookmarkStart w:id="225" w:name="_Ref267313166"/>
      <w:r w:rsidRPr="00A76E79">
        <w:t>U levert de leerling binnen de marge van minimaal 5 en maximaal 15 minuten vóór de aanvangstijd van de school af aan de school.</w:t>
      </w:r>
      <w:bookmarkEnd w:id="225"/>
      <w:r w:rsidRPr="00A76E79">
        <w:t xml:space="preserve"> </w:t>
      </w:r>
    </w:p>
    <w:p w14:paraId="07DDEF4C" w14:textId="77777777" w:rsidR="00910CFD" w:rsidRPr="00A76E79" w:rsidRDefault="00910CFD" w:rsidP="00F17644">
      <w:pPr>
        <w:pStyle w:val="Lijstalinea"/>
        <w:numPr>
          <w:ilvl w:val="0"/>
          <w:numId w:val="8"/>
        </w:numPr>
        <w:ind w:hanging="709"/>
      </w:pPr>
      <w:bookmarkStart w:id="226" w:name="_Ref267313182"/>
      <w:r w:rsidRPr="00A76E79">
        <w:t>U haalt de leerlingen uiterlijk 15 minuten na het einde van de schooltijd af bij de school.</w:t>
      </w:r>
      <w:bookmarkEnd w:id="226"/>
    </w:p>
    <w:p w14:paraId="6831E9B5" w14:textId="77777777" w:rsidR="00910CFD" w:rsidRPr="00A76E79" w:rsidRDefault="00910CFD" w:rsidP="00F17644">
      <w:pPr>
        <w:pStyle w:val="Lijstalinea"/>
        <w:numPr>
          <w:ilvl w:val="0"/>
          <w:numId w:val="8"/>
        </w:numPr>
        <w:ind w:hanging="709"/>
      </w:pPr>
      <w:bookmarkStart w:id="227" w:name="_Ref267313192"/>
      <w:r w:rsidRPr="00A76E79">
        <w:t>U levert de leerling, met betrekking tot de middagrit, met een marge van 5 minuten vóór en 10 minuten na het afgesproken tijdstip af op de plaats van eindbestemming.</w:t>
      </w:r>
      <w:bookmarkEnd w:id="227"/>
      <w:r w:rsidRPr="00A76E79">
        <w:t xml:space="preserve"> </w:t>
      </w:r>
    </w:p>
    <w:p w14:paraId="5DDFC04F" w14:textId="77777777" w:rsidR="00174DEE" w:rsidRPr="00A76E79" w:rsidRDefault="231D2AFA" w:rsidP="00F17644">
      <w:pPr>
        <w:pStyle w:val="Lijstalinea"/>
        <w:numPr>
          <w:ilvl w:val="0"/>
          <w:numId w:val="8"/>
        </w:numPr>
        <w:ind w:hanging="709"/>
      </w:pPr>
      <w:r w:rsidRPr="00A76E79">
        <w:t xml:space="preserve">U plant uw ritten op dusdanige wijze dat dagelijks zoveel mogelijk dezelfde ritten met dezelfde leerlingen uitgevoerd worden. Dit geldt voor de heen- alsook de terugreis. </w:t>
      </w:r>
    </w:p>
    <w:p w14:paraId="6BE184B1" w14:textId="05E9A7E8" w:rsidR="00174DEE" w:rsidRPr="00A76E79" w:rsidRDefault="1071919D" w:rsidP="00F17644">
      <w:pPr>
        <w:pStyle w:val="Lijstalinea"/>
        <w:numPr>
          <w:ilvl w:val="0"/>
          <w:numId w:val="8"/>
        </w:numPr>
        <w:ind w:hanging="709"/>
      </w:pPr>
      <w:r w:rsidRPr="00A76E79">
        <w:t>U plant de ritten met het uitgangspunt dat de voertuigen zo effic</w:t>
      </w:r>
      <w:r w:rsidR="001D2A2C">
        <w:t xml:space="preserve">iënt mogelijk worden ingezet. Dit houdt in: </w:t>
      </w:r>
      <w:r w:rsidRPr="00A76E79">
        <w:t xml:space="preserve">op basis van de snelste route vanaf het eerste verblijfadres van een leerling via eventuele tussenpunten van andere leerlingen naar de eindbestemming (school/stage) en </w:t>
      </w:r>
      <w:proofErr w:type="spellStart"/>
      <w:r w:rsidRPr="00A76E79">
        <w:t>vice</w:t>
      </w:r>
      <w:proofErr w:type="spellEnd"/>
      <w:r w:rsidRPr="00A76E79">
        <w:t xml:space="preserve"> versa voor de terugweg. </w:t>
      </w:r>
    </w:p>
    <w:p w14:paraId="45AC6D04" w14:textId="7BC1DF4F" w:rsidR="00174DEE" w:rsidRPr="00A76E79" w:rsidRDefault="00174DEE" w:rsidP="00F17644">
      <w:pPr>
        <w:pStyle w:val="Lijstalinea"/>
        <w:numPr>
          <w:ilvl w:val="0"/>
          <w:numId w:val="8"/>
        </w:numPr>
        <w:ind w:hanging="709"/>
      </w:pPr>
      <w:bookmarkStart w:id="228" w:name="_Ref267313637"/>
      <w:r w:rsidRPr="00A76E79">
        <w:t>U draagt er zorg voor dat er een vaste chauffeur per route wordt ingezet.</w:t>
      </w:r>
      <w:bookmarkEnd w:id="228"/>
      <w:r w:rsidRPr="00A76E79">
        <w:t xml:space="preserve"> </w:t>
      </w:r>
      <w:r w:rsidR="001D2A2C">
        <w:t xml:space="preserve">Indien een goede kennismaking, zijn 2 parttime chauffeurs ook toegestaan. </w:t>
      </w:r>
      <w:r w:rsidRPr="00A76E79">
        <w:t xml:space="preserve">De inzet van een andere chauffeur op een route wordt uitsluitend toegestaan in geval van ziekte, vakantie of ontslag van de vaste chauffeur. In voorgenoemde gevallen dienen alle ouders/verzorgers in de betreffende route, de school en de opdrachtgever indien mogelijk één week en minimaal één dag van te voren door de vervoerder te worden geïnformeerd over genomen maatregelen. In geval van ziekte van de chauffeur informeert u terstond de ouders/verzorgers en de opdrachtgever. U kunt zich niet beroepen op de onmogelijkheid om tijdig voldoende chauffeurs te werven.  </w:t>
      </w:r>
    </w:p>
    <w:p w14:paraId="02DF0FE5" w14:textId="572FE267" w:rsidR="00174DEE" w:rsidRPr="00A76E79" w:rsidRDefault="00174DEE" w:rsidP="00F17644">
      <w:pPr>
        <w:pStyle w:val="Lijstalinea"/>
        <w:numPr>
          <w:ilvl w:val="0"/>
          <w:numId w:val="8"/>
        </w:numPr>
        <w:ind w:hanging="709"/>
      </w:pPr>
      <w:bookmarkStart w:id="229" w:name="_Ref267314493"/>
      <w:r w:rsidRPr="00A76E79">
        <w:t xml:space="preserve">De individuele totale </w:t>
      </w:r>
      <w:r w:rsidR="001D2A2C">
        <w:t>tijd per rit</w:t>
      </w:r>
      <w:r w:rsidRPr="00A76E79">
        <w:t xml:space="preserve"> in het vervoermiddel bij vervoer binnen de gemeentegrenzen van Aanbestedende dienst bedraagt maximaal 60 minuten.</w:t>
      </w:r>
      <w:bookmarkEnd w:id="229"/>
    </w:p>
    <w:p w14:paraId="427164B6" w14:textId="7AB73568" w:rsidR="00174DEE" w:rsidRPr="00A76E79" w:rsidRDefault="00174DEE" w:rsidP="00F17644">
      <w:pPr>
        <w:pStyle w:val="Lijstalinea"/>
        <w:numPr>
          <w:ilvl w:val="0"/>
          <w:numId w:val="8"/>
        </w:numPr>
        <w:ind w:hanging="709"/>
      </w:pPr>
      <w:bookmarkStart w:id="230" w:name="_Ref267314507"/>
      <w:r w:rsidRPr="00A76E79">
        <w:t xml:space="preserve">De individuele totale </w:t>
      </w:r>
      <w:r w:rsidR="001D2A2C">
        <w:t>tijd per rit</w:t>
      </w:r>
      <w:r w:rsidRPr="00A76E79">
        <w:t xml:space="preserve"> in het vervoermiddel bij vervoer naar buiten de gemeentegrenzen van de gemeente</w:t>
      </w:r>
      <w:r w:rsidRPr="00A76E79">
        <w:rPr>
          <w:color w:val="17365D" w:themeColor="text2" w:themeShade="BF"/>
        </w:rPr>
        <w:t xml:space="preserve"> </w:t>
      </w:r>
      <w:r w:rsidR="00097077" w:rsidRPr="00A76E79">
        <w:rPr>
          <w:b/>
          <w:bCs/>
          <w:color w:val="0000FF"/>
        </w:rPr>
        <w:t>&lt;NAAM GEMEENTE&gt;</w:t>
      </w:r>
      <w:r w:rsidRPr="00A76E79">
        <w:rPr>
          <w:color w:val="0000FF"/>
        </w:rPr>
        <w:t xml:space="preserve"> </w:t>
      </w:r>
      <w:r w:rsidRPr="00A76E79">
        <w:t>bedraagt maximaal 90 minuten, tenzij de afstand waarover de leerling vervoerd moet worden dit niet mogelijk maakt.</w:t>
      </w:r>
      <w:bookmarkEnd w:id="230"/>
    </w:p>
    <w:p w14:paraId="13316D85" w14:textId="374165A6" w:rsidR="00174DEE" w:rsidRPr="00A76E79" w:rsidRDefault="00240613" w:rsidP="00F17644">
      <w:pPr>
        <w:pStyle w:val="Lijstalinea"/>
        <w:numPr>
          <w:ilvl w:val="0"/>
          <w:numId w:val="8"/>
        </w:numPr>
        <w:ind w:hanging="709"/>
      </w:pPr>
      <w:r>
        <w:lastRenderedPageBreak/>
        <w:t>Indien de bij eis 11 t/m 14</w:t>
      </w:r>
      <w:r w:rsidR="231D2AFA" w:rsidRPr="00A76E79">
        <w:t xml:space="preserve"> genoemde maximale marge/bedoelde tijd met meer dan 10 minuten dreigt te overschrijden, licht u direct de ouders/verzorgers dan wel school telefonisch in, waarbij u een indicatie geeft over de nieuwe aflevertijd. </w:t>
      </w:r>
    </w:p>
    <w:p w14:paraId="6A4331CC" w14:textId="77777777" w:rsidR="00174DEE" w:rsidRPr="00A76E79" w:rsidRDefault="231D2AFA" w:rsidP="00F17644">
      <w:pPr>
        <w:pStyle w:val="Lijstalinea"/>
        <w:numPr>
          <w:ilvl w:val="0"/>
          <w:numId w:val="8"/>
        </w:numPr>
        <w:ind w:hanging="709"/>
      </w:pPr>
      <w:r w:rsidRPr="00A76E79">
        <w:t xml:space="preserve">U registreert alle afwijkingen die buiten de marges/ tijd, welke zijn gesteld bij de eisen 9 t/m 12. </w:t>
      </w:r>
    </w:p>
    <w:bookmarkEnd w:id="209"/>
    <w:p w14:paraId="2EDA5EF0" w14:textId="77777777" w:rsidR="3CADC04F" w:rsidRPr="00A76E79" w:rsidRDefault="231D2AFA" w:rsidP="00F17644">
      <w:pPr>
        <w:pStyle w:val="Lijstalinea"/>
        <w:numPr>
          <w:ilvl w:val="0"/>
          <w:numId w:val="8"/>
        </w:numPr>
        <w:ind w:hanging="709"/>
      </w:pPr>
      <w:r w:rsidRPr="00A76E79">
        <w:t xml:space="preserve">U rapporteert maandelijks met betrekking tot de gestelde eisen in het kader van stiptheid. </w:t>
      </w:r>
    </w:p>
    <w:p w14:paraId="0A78F262" w14:textId="361DAF0B" w:rsidR="00EC5F19" w:rsidRPr="00A76E79" w:rsidRDefault="00544BDA" w:rsidP="009531C7">
      <w:pPr>
        <w:pStyle w:val="Kop2"/>
      </w:pPr>
      <w:bookmarkStart w:id="231" w:name="_Toc463510470"/>
      <w:bookmarkStart w:id="232" w:name="_Toc474910867"/>
      <w:r w:rsidRPr="00A76E79">
        <w:t>Klanttevredenheid</w:t>
      </w:r>
      <w:bookmarkEnd w:id="231"/>
      <w:r w:rsidR="00240613">
        <w:t xml:space="preserve"> (geldend voor alle percelen)</w:t>
      </w:r>
      <w:bookmarkEnd w:id="232"/>
    </w:p>
    <w:p w14:paraId="203CEC5E" w14:textId="0366CA5A" w:rsidR="231D2AFA" w:rsidRPr="00A76E79" w:rsidRDefault="231D2AFA">
      <w:r w:rsidRPr="00A76E79">
        <w:t xml:space="preserve">U bent bekend met en gaat akkoord met de volgende eisen: </w:t>
      </w:r>
    </w:p>
    <w:p w14:paraId="195A0727" w14:textId="77777777" w:rsidR="00EC5F19" w:rsidRPr="00A76E79" w:rsidRDefault="00EC5F19" w:rsidP="00174DEE"/>
    <w:p w14:paraId="2DD11A2B" w14:textId="77777777" w:rsidR="00174DEE" w:rsidRPr="00A76E79" w:rsidRDefault="00EC5F19" w:rsidP="00174DEE">
      <w:r w:rsidRPr="00A76E79">
        <w:rPr>
          <w:noProof/>
        </w:rPr>
        <mc:AlternateContent>
          <mc:Choice Requires="wps">
            <w:drawing>
              <wp:inline distT="0" distB="0" distL="0" distR="0" wp14:anchorId="215A7BE6" wp14:editId="3BB514B0">
                <wp:extent cx="5760085" cy="3268980"/>
                <wp:effectExtent l="0" t="0" r="12065" b="26670"/>
                <wp:docPr id="1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268980"/>
                        </a:xfrm>
                        <a:prstGeom prst="rect">
                          <a:avLst/>
                        </a:prstGeom>
                        <a:solidFill>
                          <a:sysClr val="window" lastClr="FFFFFF">
                            <a:lumMod val="85000"/>
                          </a:sysClr>
                        </a:solidFill>
                        <a:ln w="9525">
                          <a:solidFill>
                            <a:srgbClr val="000000"/>
                          </a:solidFill>
                          <a:miter lim="800000"/>
                          <a:headEnd/>
                          <a:tailEnd/>
                        </a:ln>
                      </wps:spPr>
                      <wps:txbx>
                        <w:txbxContent>
                          <w:p w14:paraId="276F0BCF" w14:textId="77777777" w:rsidR="00547D34" w:rsidRPr="00356D78" w:rsidRDefault="00547D34" w:rsidP="00EC5F19">
                            <w:r w:rsidRPr="00356D78">
                              <w:t>Het geleverde en geaccepteerde kwaliteitsniveau tijdens de uitvoering is vaak veel lager dan gevraagd en beloofd tijdens het aanbestedingstraject. Opdrachtgevers hanteren in de regel voornamelijk eisen ten aanzien van stiptheid. Hier wordt op verschillende manieren invulling aan gegeven, al dan niet met bonus en malusregeling. Andere prestatie indicatoren worden niet of nauwelijks gemonitord.</w:t>
                            </w:r>
                          </w:p>
                          <w:p w14:paraId="6A24C203" w14:textId="77777777" w:rsidR="00547D34" w:rsidRPr="00356D78" w:rsidRDefault="00547D34" w:rsidP="00EC5F19"/>
                          <w:p w14:paraId="1F33E7AD" w14:textId="58839171" w:rsidR="00547D34" w:rsidRPr="00356D78" w:rsidRDefault="00547D34" w:rsidP="00EC5F19">
                            <w:r w:rsidRPr="00356D78">
                              <w:t>Opdrachtnemers menen dat de prestatie beoordeeld zou moeten worden aan de hand van klanttevredenheid en dat een hogere klanttevredenheid beloond dient te worden.</w:t>
                            </w:r>
                          </w:p>
                          <w:p w14:paraId="53B18DCC" w14:textId="77777777" w:rsidR="00547D34" w:rsidRPr="003F241C" w:rsidRDefault="00547D34" w:rsidP="00356D78"/>
                          <w:p w14:paraId="18B69EDE" w14:textId="3A1D1DF6" w:rsidR="00547D34" w:rsidRPr="00356D78" w:rsidRDefault="00547D34" w:rsidP="00EC5F19">
                            <w:r>
                              <w:rPr>
                                <w:bCs/>
                              </w:rPr>
                              <w:t>Aanbestedende dienst wil d</w:t>
                            </w:r>
                            <w:r w:rsidRPr="009821A4">
                              <w:t>e werkelijk geleverde kwaliteit belonen en dit al in het aanbestedingstraject duidelijk maken. Naast de harde eisen, zoals stiptheid en aanverwante zaken, vindt Aanbestedende dienst het belangrijk dat de cliënt tevreden is over de geleverde dienstv</w:t>
                            </w:r>
                            <w:r>
                              <w:t xml:space="preserve">erlening. </w:t>
                            </w:r>
                            <w:r w:rsidRPr="009821A4">
                              <w:t>Hiervoor dienen op een structurele wijze de ervaringen va</w:t>
                            </w:r>
                            <w:r>
                              <w:t>n klanten te worden meegewogen.</w:t>
                            </w:r>
                            <w:r w:rsidRPr="009821A4">
                              <w:t xml:space="preserve"> Zowel aanbestedende dienst als inschrijver hebben tot doel om cliënten tevreden te houden. Aanbestedende dienst wil derhalve inschrijver belonen wanneer cliënten </w:t>
                            </w:r>
                            <w:r>
                              <w:t>boven verwachting tevreden zijn.</w:t>
                            </w:r>
                          </w:p>
                        </w:txbxContent>
                      </wps:txbx>
                      <wps:bodyPr rot="0" vert="horz" wrap="square" lIns="91440" tIns="45720" rIns="91440" bIns="45720" anchor="t" anchorCtr="0">
                        <a:noAutofit/>
                      </wps:bodyPr>
                    </wps:wsp>
                  </a:graphicData>
                </a:graphic>
              </wp:inline>
            </w:drawing>
          </mc:Choice>
          <mc:Fallback>
            <w:pict>
              <v:shape w14:anchorId="215A7BE6" id="_x0000_s1049" type="#_x0000_t202" style="width:453.55pt;height:257.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" fillcolor="#d9d9d9">
                <v:textbox>
                  <w:txbxContent>
                    <w:p w14:paraId="276F0BCF" w14:textId="77777777" w:rsidR="00547D34" w:rsidRPr="00356D78" w:rsidRDefault="00547D34" w:rsidP="00EC5F19">
                      <w:r w:rsidRPr="00356D78">
                        <w:t>Het geleverde en geaccepteerde kwaliteitsniveau tijdens de uitvoering is vaak veel lager dan gevraagd en beloofd tijdens het aanbestedingstraject. Opdrachtgevers hanteren in de regel voornamelijk eisen ten aanzien van stiptheid. Hier wordt op verschillende manieren invulling aan gegeven, al dan niet met bonus en malusregeling. Andere prestatie indicatoren worden niet of nauwelijks gemonitord.</w:t>
                      </w:r>
                    </w:p>
                    <w:p w14:paraId="6A24C203" w14:textId="77777777" w:rsidR="00547D34" w:rsidRPr="00356D78" w:rsidRDefault="00547D34" w:rsidP="00EC5F19"/>
                    <w:p w14:paraId="1F33E7AD" w14:textId="58839171" w:rsidR="00547D34" w:rsidRPr="00356D78" w:rsidRDefault="00547D34" w:rsidP="00EC5F19">
                      <w:r w:rsidRPr="00356D78">
                        <w:t>Opdrachtnemers menen dat de prestatie beoordeeld zou moeten worden aan de hand van klanttevredenheid en dat een hogere klanttevredenheid beloond dient te worden.</w:t>
                      </w:r>
                    </w:p>
                    <w:p w14:paraId="53B18DCC" w14:textId="77777777" w:rsidR="00547D34" w:rsidRPr="003F241C" w:rsidRDefault="00547D34" w:rsidP="00356D78"/>
                    <w:p w14:paraId="18B69EDE" w14:textId="3A1D1DF6" w:rsidR="00547D34" w:rsidRPr="00356D78" w:rsidRDefault="00547D34" w:rsidP="00EC5F19">
                      <w:r>
                        <w:rPr>
                          <w:bCs/>
                        </w:rPr>
                        <w:t>Aanbestedende dienst wil d</w:t>
                      </w:r>
                      <w:r w:rsidRPr="009821A4">
                        <w:t>e werkelijk geleverde kwaliteit belonen en dit al in het aanbestedingstraject duidelijk maken. Naast de harde eisen, zoals stiptheid en aanverwante zaken, vindt Aanbestedende dienst het belangrijk dat de cliënt tevreden is over de geleverde dienstv</w:t>
                      </w:r>
                      <w:r>
                        <w:t xml:space="preserve">erlening. </w:t>
                      </w:r>
                      <w:r w:rsidRPr="009821A4">
                        <w:t>Hiervoor dienen op een structurele wijze de ervaringen va</w:t>
                      </w:r>
                      <w:r>
                        <w:t>n klanten te worden meegewogen.</w:t>
                      </w:r>
                      <w:r w:rsidRPr="009821A4">
                        <w:t xml:space="preserve"> Zowel aanbestedende dienst als inschrijver hebben tot doel om cliënten tevreden te houden. Aanbestedende dienst wil derhalve inschrijver belonen wanneer cliënten </w:t>
                      </w:r>
                      <w:r>
                        <w:t>boven verwachting tevreden zijn.</w:t>
                      </w:r>
                    </w:p>
                  </w:txbxContent>
                </v:textbox>
                <w10:anchorlock/>
              </v:shape>
            </w:pict>
          </mc:Fallback>
        </mc:AlternateContent>
      </w:r>
    </w:p>
    <w:p w14:paraId="6C2A88C3" w14:textId="77777777" w:rsidR="0058156F" w:rsidRDefault="0058156F" w:rsidP="004740CD">
      <w:pPr>
        <w:pStyle w:val="Lijstalinea"/>
        <w:ind w:left="0"/>
      </w:pPr>
    </w:p>
    <w:p w14:paraId="09BF964A" w14:textId="36BE5CF0" w:rsidR="00553960" w:rsidRPr="00AC3FFE" w:rsidRDefault="231D2AFA" w:rsidP="00F17644">
      <w:pPr>
        <w:pStyle w:val="Lijstalinea"/>
        <w:numPr>
          <w:ilvl w:val="0"/>
          <w:numId w:val="8"/>
        </w:numPr>
        <w:ind w:hanging="709"/>
      </w:pPr>
      <w:r w:rsidRPr="00DB1F5D">
        <w:t xml:space="preserve">Aanbestedende dienst voert een klanttevredenheidsonderzoek (KTO) uit onder de klanten van het </w:t>
      </w:r>
      <w:r w:rsidR="0058156F">
        <w:t>doelgroepen</w:t>
      </w:r>
      <w:r w:rsidR="0058156F" w:rsidRPr="00DB1F5D">
        <w:t xml:space="preserve">vervoer </w:t>
      </w:r>
      <w:r w:rsidRPr="00DB1F5D">
        <w:t>om uw prestaties in kaart te brengen, daartoe hanteert de aanbestedende dienst de vragenlijst zoals deze beschikbaar is gesteld in bijlage 8.</w:t>
      </w:r>
    </w:p>
    <w:p w14:paraId="4C095A6C" w14:textId="77777777" w:rsidR="00356D78" w:rsidRPr="00AC3FFE" w:rsidRDefault="00356D78" w:rsidP="00356D78">
      <w:pPr>
        <w:pStyle w:val="Lijstalinea"/>
        <w:ind w:left="0"/>
      </w:pPr>
    </w:p>
    <w:p w14:paraId="1DDEBDC6" w14:textId="325FA289" w:rsidR="00356D78" w:rsidRPr="00542C37" w:rsidRDefault="00356D78" w:rsidP="00356D78">
      <w:pPr>
        <w:pStyle w:val="Lijstalinea"/>
        <w:ind w:left="0"/>
      </w:pPr>
      <w:r w:rsidRPr="00AC3FFE">
        <w:rPr>
          <w:noProof/>
        </w:rPr>
        <mc:AlternateContent>
          <mc:Choice Requires="wps">
            <w:drawing>
              <wp:inline distT="0" distB="0" distL="0" distR="0" wp14:anchorId="19EB1E17" wp14:editId="5D5818AB">
                <wp:extent cx="5760085" cy="677333"/>
                <wp:effectExtent l="0" t="0" r="12065" b="27940"/>
                <wp:docPr id="1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677333"/>
                        </a:xfrm>
                        <a:prstGeom prst="rect">
                          <a:avLst/>
                        </a:prstGeom>
                        <a:solidFill>
                          <a:sysClr val="window" lastClr="FFFFFF">
                            <a:lumMod val="85000"/>
                          </a:sysClr>
                        </a:solidFill>
                        <a:ln w="9525">
                          <a:solidFill>
                            <a:srgbClr val="000000"/>
                          </a:solidFill>
                          <a:miter lim="800000"/>
                          <a:headEnd/>
                          <a:tailEnd/>
                        </a:ln>
                      </wps:spPr>
                      <wps:txbx>
                        <w:txbxContent>
                          <w:p w14:paraId="00067765" w14:textId="4FE4E7A4" w:rsidR="00547D34" w:rsidRPr="00AB3D07" w:rsidRDefault="00547D34" w:rsidP="00F17644">
                            <w:pPr>
                              <w:pStyle w:val="Lijstalinea"/>
                              <w:numPr>
                                <w:ilvl w:val="0"/>
                                <w:numId w:val="8"/>
                              </w:numPr>
                              <w:ind w:hanging="709"/>
                            </w:pPr>
                            <w:r w:rsidRPr="00356D78">
                              <w:rPr>
                                <w:bCs/>
                              </w:rPr>
                              <w:t xml:space="preserve">Vanaf 2017 kan de Aanbestedende dienst verwijzen naar het landelijke standaard klanttevredenheidsonderzoek voor </w:t>
                            </w:r>
                            <w:r>
                              <w:rPr>
                                <w:bCs/>
                              </w:rPr>
                              <w:t>doelgroepen</w:t>
                            </w:r>
                            <w:r w:rsidRPr="00356D78">
                              <w:rPr>
                                <w:bCs/>
                              </w:rPr>
                              <w:t>vervoer dat wordt uitgevoerd vanuit CROW.</w:t>
                            </w:r>
                            <w:r>
                              <w:rPr>
                                <w:bCs/>
                              </w:rPr>
                              <w:t xml:space="preserve"> Voor de periodieke evaluaties wordt aangeraden </w:t>
                            </w:r>
                            <w:r>
                              <w:t>een klantenpanel/focusgroep actief te betrekken.</w:t>
                            </w:r>
                          </w:p>
                          <w:p w14:paraId="42EDF77E" w14:textId="5C63E9A0" w:rsidR="00547D34" w:rsidRDefault="00547D34" w:rsidP="00356D78"/>
                        </w:txbxContent>
                      </wps:txbx>
                      <wps:bodyPr rot="0" vert="horz" wrap="square" lIns="91440" tIns="45720" rIns="91440" bIns="45720" anchor="t" anchorCtr="0">
                        <a:noAutofit/>
                      </wps:bodyPr>
                    </wps:wsp>
                  </a:graphicData>
                </a:graphic>
              </wp:inline>
            </w:drawing>
          </mc:Choice>
          <mc:Fallback>
            <w:pict>
              <v:shape w14:anchorId="19EB1E17" id="_x0000_s1050" type="#_x0000_t202" style="width:453.55pt;height:53.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" fillcolor="#d9d9d9">
                <v:textbox>
                  <w:txbxContent>
                    <w:p w14:paraId="00067765" w14:textId="4FE4E7A4" w:rsidR="00547D34" w:rsidRPr="00AB3D07" w:rsidRDefault="00547D34" w:rsidP="00F17644">
                      <w:pPr>
                        <w:pStyle w:val="Lijstalinea"/>
                        <w:numPr>
                          <w:ilvl w:val="0"/>
                          <w:numId w:val="8"/>
                        </w:numPr>
                        <w:ind w:hanging="709"/>
                      </w:pPr>
                      <w:r w:rsidRPr="00356D78">
                        <w:rPr>
                          <w:bCs/>
                        </w:rPr>
                        <w:t xml:space="preserve">Vanaf 2017 kan de Aanbestedende dienst verwijzen naar het landelijke standaard klanttevredenheidsonderzoek voor </w:t>
                      </w:r>
                      <w:r>
                        <w:rPr>
                          <w:bCs/>
                        </w:rPr>
                        <w:t>doelgroepen</w:t>
                      </w:r>
                      <w:r w:rsidRPr="00356D78">
                        <w:rPr>
                          <w:bCs/>
                        </w:rPr>
                        <w:t>vervoer dat wordt uitgevoerd vanuit CROW.</w:t>
                      </w:r>
                      <w:r>
                        <w:rPr>
                          <w:bCs/>
                        </w:rPr>
                        <w:t xml:space="preserve"> Voor de periodieke evaluaties wordt aangeraden </w:t>
                      </w:r>
                      <w:r>
                        <w:t>een klantenpanel/focusgroep actief te betrekken.</w:t>
                      </w:r>
                    </w:p>
                    <w:p w14:paraId="42EDF77E" w14:textId="5C63E9A0" w:rsidR="00547D34" w:rsidRDefault="00547D34" w:rsidP="00356D78"/>
                  </w:txbxContent>
                </v:textbox>
                <w10:anchorlock/>
              </v:shape>
            </w:pict>
          </mc:Fallback>
        </mc:AlternateContent>
      </w:r>
    </w:p>
    <w:p w14:paraId="3FDABD9B" w14:textId="77777777" w:rsidR="0058156F" w:rsidRDefault="0058156F" w:rsidP="00356D78"/>
    <w:p w14:paraId="7ECBB8BE" w14:textId="11E90D0C" w:rsidR="7F2A4DC9" w:rsidRPr="00DD75C0" w:rsidRDefault="231D2AFA" w:rsidP="00356D78">
      <w:r w:rsidRPr="00542C37">
        <w:t>Het KTO wordt door een onafhankelijke derde uitgevoerd, teneinde de object</w:t>
      </w:r>
      <w:r w:rsidRPr="0048553F">
        <w:t>iviteit te waarborgen. De uitkomst uit het KTO doet niets af aan de eisen ten aanzien van stiptheid.</w:t>
      </w:r>
    </w:p>
    <w:p w14:paraId="687B605C" w14:textId="7FB23798" w:rsidR="00553960" w:rsidRPr="00A76E79" w:rsidRDefault="2A658FA0" w:rsidP="00F17644">
      <w:pPr>
        <w:pStyle w:val="Lijstalinea"/>
        <w:numPr>
          <w:ilvl w:val="0"/>
          <w:numId w:val="8"/>
        </w:numPr>
        <w:ind w:hanging="709"/>
      </w:pPr>
      <w:r>
        <w:t xml:space="preserve">U dient op alle onderdelen van het KTO tenminste een score 7,0 dient te behalen. </w:t>
      </w:r>
    </w:p>
    <w:p w14:paraId="602C95B1" w14:textId="36B37569" w:rsidR="00553960" w:rsidRDefault="231D2AFA" w:rsidP="00F17644">
      <w:pPr>
        <w:pStyle w:val="Lijstalinea"/>
        <w:numPr>
          <w:ilvl w:val="0"/>
          <w:numId w:val="8"/>
        </w:numPr>
        <w:ind w:hanging="709"/>
        <w:rPr>
          <w:rFonts w:eastAsia="Segoe UI" w:cs="Segoe UI"/>
          <w:lang w:eastAsia="en-US"/>
        </w:rPr>
      </w:pPr>
      <w:r w:rsidRPr="00A76E79">
        <w:rPr>
          <w:rFonts w:eastAsia="Segoe UI" w:cs="Segoe UI"/>
          <w:lang w:eastAsia="en-US"/>
        </w:rPr>
        <w:t>De Aanbestedende dienst hanteert met betrekking tot deze opdracht het "belonen naar prestatie"  dit is gebaseerd</w:t>
      </w:r>
      <w:r w:rsidR="007A1007">
        <w:rPr>
          <w:rFonts w:eastAsia="Segoe UI" w:cs="Segoe UI"/>
          <w:lang w:eastAsia="en-US"/>
        </w:rPr>
        <w:t xml:space="preserve"> op </w:t>
      </w:r>
      <w:r w:rsidRPr="00A76E79">
        <w:rPr>
          <w:rFonts w:eastAsia="Segoe UI" w:cs="Segoe UI"/>
          <w:lang w:eastAsia="en-US"/>
        </w:rPr>
        <w:t>het KTO en vindt plaats op de volgende wijze: </w:t>
      </w:r>
    </w:p>
    <w:p w14:paraId="76E5C94D" w14:textId="77777777" w:rsidR="00C528DC" w:rsidRDefault="00C528DC" w:rsidP="00C528DC">
      <w:pPr>
        <w:rPr>
          <w:rFonts w:eastAsia="Segoe UI" w:cs="Segoe UI"/>
          <w:lang w:eastAsia="en-US"/>
        </w:rPr>
      </w:pPr>
    </w:p>
    <w:p w14:paraId="2AE1774A" w14:textId="77777777" w:rsidR="00C528DC" w:rsidRDefault="00C528DC" w:rsidP="00C528DC">
      <w:pPr>
        <w:rPr>
          <w:rFonts w:eastAsia="Segoe UI" w:cs="Segoe UI"/>
          <w:lang w:eastAsia="en-US"/>
        </w:rPr>
      </w:pPr>
    </w:p>
    <w:p w14:paraId="26AA27E7" w14:textId="77777777" w:rsidR="00C528DC" w:rsidRPr="00C528DC" w:rsidRDefault="00C528DC" w:rsidP="00C528DC">
      <w:pPr>
        <w:rPr>
          <w:rFonts w:eastAsia="Segoe UI" w:cs="Segoe UI"/>
          <w:lang w:eastAsia="en-US"/>
        </w:rPr>
      </w:pPr>
    </w:p>
    <w:p w14:paraId="29779333" w14:textId="77777777" w:rsidR="00DE602D" w:rsidRPr="00A76E79" w:rsidRDefault="00DE602D" w:rsidP="00DE602D">
      <w:pPr>
        <w:pStyle w:val="Lijstalinea"/>
        <w:ind w:left="0"/>
        <w:rPr>
          <w:rFonts w:cs="Segoe UI"/>
          <w:lang w:eastAsia="en-US"/>
        </w:rPr>
      </w:pPr>
    </w:p>
    <w:tbl>
      <w:tblPr>
        <w:tblStyle w:val="TenderPeople"/>
        <w:tblW w:w="9356" w:type="dxa"/>
        <w:tblInd w:w="-289" w:type="dxa"/>
        <w:tblLook w:val="06A0" w:firstRow="1" w:lastRow="0" w:firstColumn="1" w:lastColumn="0" w:noHBand="1" w:noVBand="1"/>
      </w:tblPr>
      <w:tblGrid>
        <w:gridCol w:w="1135"/>
        <w:gridCol w:w="2126"/>
        <w:gridCol w:w="2126"/>
        <w:gridCol w:w="2127"/>
        <w:gridCol w:w="1842"/>
      </w:tblGrid>
      <w:tr w:rsidR="00553960" w:rsidRPr="00A76E79" w14:paraId="6C87D447" w14:textId="77777777" w:rsidTr="00BE35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hideMark/>
          </w:tcPr>
          <w:p w14:paraId="6B56D495" w14:textId="77777777" w:rsidR="00553960" w:rsidRPr="00A76E79" w:rsidRDefault="2A5C46EF" w:rsidP="006740A5">
            <w:r w:rsidRPr="00A76E79">
              <w:lastRenderedPageBreak/>
              <w:t>Score </w:t>
            </w:r>
          </w:p>
        </w:tc>
        <w:tc>
          <w:tcPr>
            <w:tcW w:w="2126" w:type="dxa"/>
            <w:hideMark/>
          </w:tcPr>
          <w:p w14:paraId="7D2635C9" w14:textId="77777777" w:rsidR="00553960" w:rsidRPr="00A76E79" w:rsidRDefault="2A5C46EF" w:rsidP="006740A5">
            <w:pPr>
              <w:cnfStyle w:val="100000000000" w:firstRow="1" w:lastRow="0" w:firstColumn="0" w:lastColumn="0" w:oddVBand="0" w:evenVBand="0" w:oddHBand="0" w:evenHBand="0" w:firstRowFirstColumn="0" w:firstRowLastColumn="0" w:lastRowFirstColumn="0" w:lastRowLastColumn="0"/>
            </w:pPr>
            <w:r w:rsidRPr="00A76E79">
              <w:t>Kwartaal n </w:t>
            </w:r>
          </w:p>
        </w:tc>
        <w:tc>
          <w:tcPr>
            <w:tcW w:w="2126" w:type="dxa"/>
            <w:hideMark/>
          </w:tcPr>
          <w:p w14:paraId="3DEA6252" w14:textId="77777777" w:rsidR="00553960" w:rsidRPr="00A76E79" w:rsidRDefault="2A5C46EF" w:rsidP="006740A5">
            <w:pPr>
              <w:cnfStyle w:val="100000000000" w:firstRow="1" w:lastRow="0" w:firstColumn="0" w:lastColumn="0" w:oddVBand="0" w:evenVBand="0" w:oddHBand="0" w:evenHBand="0" w:firstRowFirstColumn="0" w:firstRowLastColumn="0" w:lastRowFirstColumn="0" w:lastRowLastColumn="0"/>
            </w:pPr>
            <w:r w:rsidRPr="00A76E79">
              <w:t>Kwartaal n+1 </w:t>
            </w:r>
          </w:p>
        </w:tc>
        <w:tc>
          <w:tcPr>
            <w:tcW w:w="2127" w:type="dxa"/>
            <w:hideMark/>
          </w:tcPr>
          <w:p w14:paraId="63CAB8D5" w14:textId="77777777" w:rsidR="00553960" w:rsidRPr="00A76E79" w:rsidRDefault="2A5C46EF" w:rsidP="006740A5">
            <w:pPr>
              <w:cnfStyle w:val="100000000000" w:firstRow="1" w:lastRow="0" w:firstColumn="0" w:lastColumn="0" w:oddVBand="0" w:evenVBand="0" w:oddHBand="0" w:evenHBand="0" w:firstRowFirstColumn="0" w:firstRowLastColumn="0" w:lastRowFirstColumn="0" w:lastRowLastColumn="0"/>
            </w:pPr>
            <w:r w:rsidRPr="00A76E79">
              <w:t>Kwartaal n+2 </w:t>
            </w:r>
          </w:p>
        </w:tc>
        <w:tc>
          <w:tcPr>
            <w:tcW w:w="1842" w:type="dxa"/>
            <w:hideMark/>
          </w:tcPr>
          <w:p w14:paraId="7321A36F" w14:textId="77777777" w:rsidR="00553960" w:rsidRPr="00A76E79" w:rsidRDefault="2A5C46EF" w:rsidP="006740A5">
            <w:pPr>
              <w:cnfStyle w:val="100000000000" w:firstRow="1" w:lastRow="0" w:firstColumn="0" w:lastColumn="0" w:oddVBand="0" w:evenVBand="0" w:oddHBand="0" w:evenHBand="0" w:firstRowFirstColumn="0" w:firstRowLastColumn="0" w:lastRowFirstColumn="0" w:lastRowLastColumn="0"/>
            </w:pPr>
            <w:r w:rsidRPr="00A76E79">
              <w:t>Jaar </w:t>
            </w:r>
          </w:p>
        </w:tc>
      </w:tr>
      <w:tr w:rsidR="00553960" w:rsidRPr="00A76E79" w14:paraId="645285E4" w14:textId="77777777" w:rsidTr="00BE35F1">
        <w:tc>
          <w:tcPr>
            <w:cnfStyle w:val="001000000000" w:firstRow="0" w:lastRow="0" w:firstColumn="1" w:lastColumn="0" w:oddVBand="0" w:evenVBand="0" w:oddHBand="0" w:evenHBand="0" w:firstRowFirstColumn="0" w:firstRowLastColumn="0" w:lastRowFirstColumn="0" w:lastRowLastColumn="0"/>
            <w:tcW w:w="1135" w:type="dxa"/>
            <w:hideMark/>
          </w:tcPr>
          <w:p w14:paraId="31E7AAD8" w14:textId="77777777" w:rsidR="00553960" w:rsidRPr="00A76E79" w:rsidRDefault="2A5C46EF" w:rsidP="006740A5">
            <w:r w:rsidRPr="00A76E79">
              <w:t>&lt;6,5 </w:t>
            </w:r>
          </w:p>
        </w:tc>
        <w:tc>
          <w:tcPr>
            <w:tcW w:w="2126" w:type="dxa"/>
            <w:hideMark/>
          </w:tcPr>
          <w:p w14:paraId="1F91EE79"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-1% kwartaalbedrag </w:t>
            </w:r>
          </w:p>
        </w:tc>
        <w:tc>
          <w:tcPr>
            <w:tcW w:w="2126" w:type="dxa"/>
            <w:hideMark/>
          </w:tcPr>
          <w:p w14:paraId="3C764ECE"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-2% kwartaalbedrag </w:t>
            </w:r>
          </w:p>
        </w:tc>
        <w:tc>
          <w:tcPr>
            <w:tcW w:w="2127" w:type="dxa"/>
            <w:hideMark/>
          </w:tcPr>
          <w:p w14:paraId="21BA0D2E"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-3% kwartaalbedrag </w:t>
            </w:r>
          </w:p>
        </w:tc>
        <w:tc>
          <w:tcPr>
            <w:tcW w:w="1842" w:type="dxa"/>
            <w:hideMark/>
          </w:tcPr>
          <w:p w14:paraId="7998571A"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 </w:t>
            </w:r>
          </w:p>
        </w:tc>
      </w:tr>
      <w:tr w:rsidR="00553960" w:rsidRPr="00A76E79" w14:paraId="0EB9462E" w14:textId="77777777" w:rsidTr="00BE35F1">
        <w:tc>
          <w:tcPr>
            <w:cnfStyle w:val="001000000000" w:firstRow="0" w:lastRow="0" w:firstColumn="1" w:lastColumn="0" w:oddVBand="0" w:evenVBand="0" w:oddHBand="0" w:evenHBand="0" w:firstRowFirstColumn="0" w:firstRowLastColumn="0" w:lastRowFirstColumn="0" w:lastRowLastColumn="0"/>
            <w:tcW w:w="1135" w:type="dxa"/>
            <w:hideMark/>
          </w:tcPr>
          <w:p w14:paraId="4CE76900" w14:textId="77777777" w:rsidR="00553960" w:rsidRPr="00A76E79" w:rsidRDefault="2A5C46EF" w:rsidP="006740A5">
            <w:r w:rsidRPr="00A76E79">
              <w:t>6,5 – 7,0 </w:t>
            </w:r>
          </w:p>
        </w:tc>
        <w:tc>
          <w:tcPr>
            <w:tcW w:w="2126" w:type="dxa"/>
            <w:hideMark/>
          </w:tcPr>
          <w:p w14:paraId="64B3F16D"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verbetervoorstel </w:t>
            </w:r>
          </w:p>
        </w:tc>
        <w:tc>
          <w:tcPr>
            <w:tcW w:w="2126" w:type="dxa"/>
            <w:hideMark/>
          </w:tcPr>
          <w:p w14:paraId="6641C6ED"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-1% kwartaalbedrag </w:t>
            </w:r>
          </w:p>
        </w:tc>
        <w:tc>
          <w:tcPr>
            <w:tcW w:w="2127" w:type="dxa"/>
            <w:hideMark/>
          </w:tcPr>
          <w:p w14:paraId="04795442"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-1% kwartaalbedrag </w:t>
            </w:r>
          </w:p>
        </w:tc>
        <w:tc>
          <w:tcPr>
            <w:tcW w:w="1842" w:type="dxa"/>
            <w:hideMark/>
          </w:tcPr>
          <w:p w14:paraId="3DA21981"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 </w:t>
            </w:r>
          </w:p>
        </w:tc>
      </w:tr>
      <w:tr w:rsidR="00553960" w:rsidRPr="00A76E79" w14:paraId="23B64A54" w14:textId="77777777" w:rsidTr="00BE35F1">
        <w:tc>
          <w:tcPr>
            <w:cnfStyle w:val="001000000000" w:firstRow="0" w:lastRow="0" w:firstColumn="1" w:lastColumn="0" w:oddVBand="0" w:evenVBand="0" w:oddHBand="0" w:evenHBand="0" w:firstRowFirstColumn="0" w:firstRowLastColumn="0" w:lastRowFirstColumn="0" w:lastRowLastColumn="0"/>
            <w:tcW w:w="1135" w:type="dxa"/>
            <w:hideMark/>
          </w:tcPr>
          <w:p w14:paraId="74C5FDCB" w14:textId="2FA4026A" w:rsidR="00553960" w:rsidRPr="00A76E79" w:rsidRDefault="1071919D" w:rsidP="006740A5">
            <w:r w:rsidRPr="00A76E79">
              <w:t>7,0 - 8,0 </w:t>
            </w:r>
          </w:p>
        </w:tc>
        <w:tc>
          <w:tcPr>
            <w:tcW w:w="2126" w:type="dxa"/>
            <w:hideMark/>
          </w:tcPr>
          <w:p w14:paraId="6AA63F97"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Conform KPI </w:t>
            </w:r>
          </w:p>
        </w:tc>
        <w:tc>
          <w:tcPr>
            <w:tcW w:w="2126" w:type="dxa"/>
            <w:hideMark/>
          </w:tcPr>
          <w:p w14:paraId="06E284F6"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Conform KPI </w:t>
            </w:r>
          </w:p>
        </w:tc>
        <w:tc>
          <w:tcPr>
            <w:tcW w:w="2127" w:type="dxa"/>
            <w:hideMark/>
          </w:tcPr>
          <w:p w14:paraId="3B138392"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Conform KPI </w:t>
            </w:r>
          </w:p>
        </w:tc>
        <w:tc>
          <w:tcPr>
            <w:tcW w:w="1842" w:type="dxa"/>
            <w:hideMark/>
          </w:tcPr>
          <w:p w14:paraId="76AB4656"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Conform KPI  </w:t>
            </w:r>
          </w:p>
        </w:tc>
      </w:tr>
      <w:tr w:rsidR="00553960" w:rsidRPr="00A76E79" w14:paraId="2B35DE10" w14:textId="77777777" w:rsidTr="00BE35F1">
        <w:tc>
          <w:tcPr>
            <w:cnfStyle w:val="001000000000" w:firstRow="0" w:lastRow="0" w:firstColumn="1" w:lastColumn="0" w:oddVBand="0" w:evenVBand="0" w:oddHBand="0" w:evenHBand="0" w:firstRowFirstColumn="0" w:firstRowLastColumn="0" w:lastRowFirstColumn="0" w:lastRowLastColumn="0"/>
            <w:tcW w:w="1135" w:type="dxa"/>
            <w:hideMark/>
          </w:tcPr>
          <w:p w14:paraId="234E4060" w14:textId="1FEA6C53" w:rsidR="00553960" w:rsidRPr="00A76E79" w:rsidRDefault="231D2AFA" w:rsidP="006740A5">
            <w:r w:rsidRPr="00A76E79">
              <w:t>8,0 – 8,5 </w:t>
            </w:r>
          </w:p>
        </w:tc>
        <w:tc>
          <w:tcPr>
            <w:tcW w:w="2126" w:type="dxa"/>
            <w:hideMark/>
          </w:tcPr>
          <w:p w14:paraId="38021F91" w14:textId="33F8B06F" w:rsidR="00553960" w:rsidRPr="00A76E79" w:rsidRDefault="00D06899" w:rsidP="00D06899">
            <w:pPr>
              <w:cnfStyle w:val="000000000000" w:firstRow="0" w:lastRow="0" w:firstColumn="0" w:lastColumn="0" w:oddVBand="0" w:evenVBand="0" w:oddHBand="0" w:evenHBand="0" w:firstRowFirstColumn="0" w:firstRowLastColumn="0" w:lastRowFirstColumn="0" w:lastRowLastColumn="0"/>
            </w:pPr>
            <w:r>
              <w:t>n.v.t.</w:t>
            </w:r>
          </w:p>
        </w:tc>
        <w:tc>
          <w:tcPr>
            <w:tcW w:w="2126" w:type="dxa"/>
            <w:hideMark/>
          </w:tcPr>
          <w:p w14:paraId="4481BEB7" w14:textId="68E3DEF2"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w:t>
            </w:r>
          </w:p>
        </w:tc>
        <w:tc>
          <w:tcPr>
            <w:tcW w:w="2127" w:type="dxa"/>
            <w:hideMark/>
          </w:tcPr>
          <w:p w14:paraId="407E3F6F" w14:textId="08ECCFF8"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w:t>
            </w:r>
          </w:p>
        </w:tc>
        <w:tc>
          <w:tcPr>
            <w:tcW w:w="1842" w:type="dxa"/>
            <w:hideMark/>
          </w:tcPr>
          <w:p w14:paraId="46544DB4" w14:textId="7FF31FB4"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 xml:space="preserve">+ 1% jaarbedrag </w:t>
            </w:r>
          </w:p>
        </w:tc>
      </w:tr>
      <w:tr w:rsidR="00553960" w:rsidRPr="00A76E79" w14:paraId="25F58EC5" w14:textId="77777777" w:rsidTr="00BE35F1">
        <w:tc>
          <w:tcPr>
            <w:cnfStyle w:val="001000000000" w:firstRow="0" w:lastRow="0" w:firstColumn="1" w:lastColumn="0" w:oddVBand="0" w:evenVBand="0" w:oddHBand="0" w:evenHBand="0" w:firstRowFirstColumn="0" w:firstRowLastColumn="0" w:lastRowFirstColumn="0" w:lastRowLastColumn="0"/>
            <w:tcW w:w="1135" w:type="dxa"/>
            <w:hideMark/>
          </w:tcPr>
          <w:p w14:paraId="4C94E653" w14:textId="6CD19CCF" w:rsidR="00553960" w:rsidRPr="00A76E79" w:rsidRDefault="1071919D" w:rsidP="006740A5">
            <w:r w:rsidRPr="00A76E79">
              <w:t>8,5 - 10 </w:t>
            </w:r>
          </w:p>
        </w:tc>
        <w:tc>
          <w:tcPr>
            <w:tcW w:w="2126" w:type="dxa"/>
            <w:hideMark/>
          </w:tcPr>
          <w:p w14:paraId="0754E82E"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 </w:t>
            </w:r>
          </w:p>
        </w:tc>
        <w:tc>
          <w:tcPr>
            <w:tcW w:w="2126" w:type="dxa"/>
            <w:hideMark/>
          </w:tcPr>
          <w:p w14:paraId="5F5BE102"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 </w:t>
            </w:r>
          </w:p>
        </w:tc>
        <w:tc>
          <w:tcPr>
            <w:tcW w:w="2127" w:type="dxa"/>
            <w:hideMark/>
          </w:tcPr>
          <w:p w14:paraId="62D401AF"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n.v.t. </w:t>
            </w:r>
          </w:p>
        </w:tc>
        <w:tc>
          <w:tcPr>
            <w:tcW w:w="1842" w:type="dxa"/>
            <w:hideMark/>
          </w:tcPr>
          <w:p w14:paraId="7A518F5B" w14:textId="77777777" w:rsidR="00553960" w:rsidRPr="00A76E79" w:rsidRDefault="2A5C46EF" w:rsidP="006740A5">
            <w:pPr>
              <w:cnfStyle w:val="000000000000" w:firstRow="0" w:lastRow="0" w:firstColumn="0" w:lastColumn="0" w:oddVBand="0" w:evenVBand="0" w:oddHBand="0" w:evenHBand="0" w:firstRowFirstColumn="0" w:firstRowLastColumn="0" w:lastRowFirstColumn="0" w:lastRowLastColumn="0"/>
            </w:pPr>
            <w:r w:rsidRPr="00A76E79">
              <w:t>+2,5% jaarbedrag </w:t>
            </w:r>
          </w:p>
        </w:tc>
      </w:tr>
    </w:tbl>
    <w:p w14:paraId="5872E705" w14:textId="77777777" w:rsidR="009E1275" w:rsidRPr="00A76E79" w:rsidRDefault="009E1275" w:rsidP="009E1275"/>
    <w:p w14:paraId="4B158149" w14:textId="400027AC" w:rsidR="7F2A4DC9" w:rsidRPr="00DB1F5D" w:rsidRDefault="00356D78" w:rsidP="001E6B10">
      <w:pPr>
        <w:ind w:left="709" w:hanging="709"/>
        <w:rPr>
          <w:color w:val="0000FF"/>
        </w:rPr>
      </w:pPr>
      <w:r w:rsidRPr="00A76E79">
        <w:rPr>
          <w:noProof/>
        </w:rPr>
        <mc:AlternateContent>
          <mc:Choice Requires="wps">
            <w:drawing>
              <wp:inline distT="0" distB="0" distL="0" distR="0" wp14:anchorId="14D56309" wp14:editId="63816E37">
                <wp:extent cx="5760085" cy="1285875"/>
                <wp:effectExtent l="0" t="0" r="12065" b="28575"/>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285875"/>
                        </a:xfrm>
                        <a:prstGeom prst="rect">
                          <a:avLst/>
                        </a:prstGeom>
                        <a:solidFill>
                          <a:sysClr val="window" lastClr="FFFFFF">
                            <a:lumMod val="85000"/>
                          </a:sysClr>
                        </a:solidFill>
                        <a:ln w="9525">
                          <a:solidFill>
                            <a:srgbClr val="000000"/>
                          </a:solidFill>
                          <a:miter lim="800000"/>
                          <a:headEnd/>
                          <a:tailEnd/>
                        </a:ln>
                      </wps:spPr>
                      <wps:txbx>
                        <w:txbxContent>
                          <w:p w14:paraId="2539190D" w14:textId="77777777" w:rsidR="00547D34" w:rsidRPr="00356D78" w:rsidRDefault="00547D34" w:rsidP="00D06899">
                            <w:r w:rsidRPr="00356D78">
                              <w:rPr>
                                <w:bCs/>
                              </w:rPr>
                              <w:t>Bovenstaande tabel kan door de Aanbestedende dienst naar eigen inzicht worden aangepast. Hoe meer de klant centraal wordt gesteld hoe hoger de waardering dient te zijn en hoe meer waarde hier aan toegekend moet worden. De snelheid van het toekennen van een bonus/malus kan naar eigen inzicht worden aangepast. Het verdient echter de aanbeveling eerst het gesprek aan te gaan en voldoende mogelijkheden te scheppen tot verbetering. I</w:t>
                            </w:r>
                            <w:r>
                              <w:rPr>
                                <w:bCs/>
                              </w:rPr>
                              <w:t>n</w:t>
                            </w:r>
                            <w:r w:rsidRPr="00356D78">
                              <w:rPr>
                                <w:bCs/>
                              </w:rPr>
                              <w:t xml:space="preserve"> het geval direct boetes worden opgelegd bestaat er een risico dat een neerwaartse spiraal in gang wordt gezet. </w:t>
                            </w:r>
                          </w:p>
                          <w:p w14:paraId="558E8A00" w14:textId="4174499E" w:rsidR="00547D34" w:rsidRPr="00356D78" w:rsidRDefault="00547D34" w:rsidP="00356D78">
                            <w:r>
                              <w:rPr>
                                <w:bCs/>
                              </w:rPr>
                              <w:t xml:space="preserve"> </w:t>
                            </w:r>
                          </w:p>
                        </w:txbxContent>
                      </wps:txbx>
                      <wps:bodyPr rot="0" vert="horz" wrap="square" lIns="91440" tIns="45720" rIns="91440" bIns="45720" anchor="t" anchorCtr="0">
                        <a:noAutofit/>
                      </wps:bodyPr>
                    </wps:wsp>
                  </a:graphicData>
                </a:graphic>
              </wp:inline>
            </w:drawing>
          </mc:Choice>
          <mc:Fallback>
            <w:pict>
              <v:shape w14:anchorId="14D56309" id="_x0000_s1051" type="#_x0000_t202" style="width:453.55pt;height:10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" fillcolor="#d9d9d9">
                <v:textbox>
                  <w:txbxContent>
                    <w:p w14:paraId="2539190D" w14:textId="77777777" w:rsidR="00547D34" w:rsidRPr="00356D78" w:rsidRDefault="00547D34" w:rsidP="00D06899">
                      <w:r w:rsidRPr="00356D78">
                        <w:rPr>
                          <w:bCs/>
                        </w:rPr>
                        <w:t>Bovenstaande tabel kan door de Aanbestedende dienst naar eigen inzicht worden aangepast. Hoe meer de klant centraal wordt gesteld hoe hoger de waardering dient te zijn en hoe meer waarde hier aan toegekend moet worden. De snelheid van het toekennen van een bonus/malus kan naar eigen inzicht worden aangepast. Het verdient echter de aanbeveling eerst het gesprek aan te gaan en voldoende mogelijkheden te scheppen tot verbetering. I</w:t>
                      </w:r>
                      <w:r>
                        <w:rPr>
                          <w:bCs/>
                        </w:rPr>
                        <w:t>n</w:t>
                      </w:r>
                      <w:r w:rsidRPr="00356D78">
                        <w:rPr>
                          <w:bCs/>
                        </w:rPr>
                        <w:t xml:space="preserve"> het geval direct boetes worden opgelegd bestaat er een risico dat een neerwaartse spiraal in gang wordt gezet. </w:t>
                      </w:r>
                    </w:p>
                    <w:p w14:paraId="558E8A00" w14:textId="4174499E" w:rsidR="00547D34" w:rsidRPr="00356D78" w:rsidRDefault="00547D34" w:rsidP="00356D78">
                      <w:r>
                        <w:rPr>
                          <w:bCs/>
                        </w:rPr>
                        <w:t xml:space="preserve"> </w:t>
                      </w:r>
                    </w:p>
                  </w:txbxContent>
                </v:textbox>
                <w10:anchorlock/>
              </v:shape>
            </w:pict>
          </mc:Fallback>
        </mc:AlternateContent>
      </w:r>
    </w:p>
    <w:p w14:paraId="182C1716" w14:textId="77777777" w:rsidR="0098380E" w:rsidRDefault="0098380E"/>
    <w:p w14:paraId="00CB41BA" w14:textId="61B92E24" w:rsidR="231D2AFA" w:rsidRPr="00A76E79" w:rsidRDefault="1071919D">
      <w:r w:rsidRPr="00AC3FFE">
        <w:t>Het KTO wordt ieder kwartaal uitgevoerd. In het geval uit het KTO volgt dat de score beneden de overeengekomen KPI ligt, kan de Aanbestedende dienst een korting verkrijgen conform bovenstaand schema. In alle gevallen wordt bij een score beneden de KPI een verbet</w:t>
      </w:r>
      <w:r w:rsidRPr="00542C37">
        <w:t>ervoorstel opgesteld in samenspraak met de opdrachtgever. In het geval in het daarop volgende kwartaal wederom de KPI niet wordt gehaald, kan de korting conform de kolom n+1 worden toegepast, etc. Een dergelijke korting dient op de eerst</w:t>
      </w:r>
      <w:r w:rsidRPr="0048553F">
        <w:t>volgende factuur verrekend te worden, of kan worden ingezet op de verbetering of innovatie van de dienstverlening. Dit kan zowel ten gunste komen aan de zijde van opdrachtnemer als –gever. Opdrachtnemer dient hiertoe de wijze van inzet van de korting in haar verbeterplan</w:t>
      </w:r>
      <w:r w:rsidRPr="00DD75C0">
        <w:t xml:space="preserve"> op te nemen, dit ter goedkeuring door opdrachtgever. De gemiddelde eindcijfers van het KTO voor vier kwartalen tezamen bepalen het eindcijfer </w:t>
      </w:r>
      <w:r w:rsidRPr="00A76E79">
        <w:t xml:space="preserve">op basis waarvan de bonus wordt toegepast. In het geval een gemiddelde score boven de gestelde KPI wordt behaald en de Aanbestedende dienst in dat jaar geen recht heeft gehad op een korting (naar aanleiding van bovenstaand schema), heeft opdrachtnemer recht op een vergoeding conform bovenstaand schema. Een dergelijke bonus wordt met de eerstvolgende factuur verrekend. Het kwartaalbedrag betreft de opdrachtsom voor dat betreffende kwartaal. Het jaarbedrag betreft de opdrachtsom voor dat betreffende jaar. </w:t>
      </w:r>
    </w:p>
    <w:p w14:paraId="0BA11FB4" w14:textId="77777777" w:rsidR="00553960" w:rsidRPr="00A76E79" w:rsidRDefault="231D2AFA" w:rsidP="00F17644">
      <w:pPr>
        <w:pStyle w:val="Lijstalinea"/>
        <w:numPr>
          <w:ilvl w:val="0"/>
          <w:numId w:val="8"/>
        </w:numPr>
        <w:ind w:hanging="709"/>
      </w:pPr>
      <w:r w:rsidRPr="00A76E79">
        <w:t xml:space="preserve">Het belonen naar prestatie  laat overige rechten van de Aanbestedende dienst, zoals het recht op schadevergoeding, ingebrekestelling, nakoming en/of ontbinding, onverlet. </w:t>
      </w:r>
    </w:p>
    <w:p w14:paraId="25C9D48A" w14:textId="35885136" w:rsidR="231D2AFA" w:rsidRPr="00A76E79" w:rsidRDefault="231D2AFA" w:rsidP="00F17644">
      <w:pPr>
        <w:pStyle w:val="Lijstalinea"/>
        <w:numPr>
          <w:ilvl w:val="0"/>
          <w:numId w:val="8"/>
        </w:numPr>
        <w:ind w:hanging="709"/>
      </w:pPr>
      <w:r w:rsidRPr="00A76E79">
        <w:t xml:space="preserve">U dient in wens 4, klanttevredenheid, tevens aan te geven welke stijging u per jaar garandeert. In het geval deze stijging niet wordt gehaald, dient u tevens een verbeterplan op te stellen waardoor het achterblijven op de groei wordt ingehaald. </w:t>
      </w:r>
    </w:p>
    <w:p w14:paraId="7ADA6C57" w14:textId="21B7776E" w:rsidR="231D2AFA" w:rsidRPr="00A76E79" w:rsidRDefault="231D2AFA" w:rsidP="00F17644">
      <w:pPr>
        <w:pStyle w:val="Lijstalinea"/>
        <w:numPr>
          <w:ilvl w:val="0"/>
          <w:numId w:val="8"/>
        </w:numPr>
        <w:ind w:hanging="709"/>
      </w:pPr>
      <w:r w:rsidRPr="00A76E79">
        <w:t xml:space="preserve">Opdrachtgever kan naar aanleiding van het KTO contact op nemen met de reiziger voor een interview met betrekking tot de totstandkoming van de scores. </w:t>
      </w:r>
    </w:p>
    <w:p w14:paraId="5830CB35" w14:textId="762C15EC" w:rsidR="00EA27A2" w:rsidRPr="00A76E79" w:rsidRDefault="231D2AFA" w:rsidP="00F17644">
      <w:pPr>
        <w:pStyle w:val="Lijstalinea"/>
        <w:numPr>
          <w:ilvl w:val="0"/>
          <w:numId w:val="8"/>
        </w:numPr>
        <w:ind w:hanging="709"/>
      </w:pPr>
      <w:r w:rsidRPr="00A76E79">
        <w:t xml:space="preserve">Er vindt periodiek overleg plaats tussen Aanbestedende dienst en opdrachtnemer op basis van het KTO en op basis van door opdrachtnemer, voor aanvang van het overleg, te verstrekken rapportages over uitgevoerde ritten in voorliggende periode. Deze rapportages hebben minimaal betrekking op het aantal uitgevoerde ritten, het aantal klachten en de wijze van afhandeling van klachten, de beladingsgraad en stiptheid en kunnen, afhankelijk van de resultaten van het KTO worden uitgebreid of ingeperkt. </w:t>
      </w:r>
    </w:p>
    <w:p w14:paraId="6A92F142" w14:textId="77777777" w:rsidR="00356D78" w:rsidRPr="00A76E79" w:rsidRDefault="00356D78" w:rsidP="00356D78"/>
    <w:p w14:paraId="42E2A83E" w14:textId="3B842F6E" w:rsidR="00356D78" w:rsidRPr="00DB1F5D" w:rsidRDefault="00356D78" w:rsidP="00356D78">
      <w:r w:rsidRPr="00A76E79">
        <w:rPr>
          <w:noProof/>
        </w:rPr>
        <w:lastRenderedPageBreak/>
        <mc:AlternateContent>
          <mc:Choice Requires="wps">
            <w:drawing>
              <wp:inline distT="0" distB="0" distL="0" distR="0" wp14:anchorId="6E8F7FC5" wp14:editId="47A83DF8">
                <wp:extent cx="5760085" cy="1657350"/>
                <wp:effectExtent l="0" t="0" r="12065" b="19050"/>
                <wp:docPr id="20"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1657350"/>
                        </a:xfrm>
                        <a:prstGeom prst="rect">
                          <a:avLst/>
                        </a:prstGeom>
                        <a:solidFill>
                          <a:sysClr val="window" lastClr="FFFFFF">
                            <a:lumMod val="85000"/>
                          </a:sysClr>
                        </a:solidFill>
                        <a:ln w="9525">
                          <a:solidFill>
                            <a:srgbClr val="000000"/>
                          </a:solidFill>
                          <a:miter lim="800000"/>
                          <a:headEnd/>
                          <a:tailEnd/>
                        </a:ln>
                      </wps:spPr>
                      <wps:txbx>
                        <w:txbxContent>
                          <w:p w14:paraId="419867B9" w14:textId="5B677707" w:rsidR="00547D34" w:rsidRPr="00356D78" w:rsidRDefault="00547D34" w:rsidP="00356D78">
                            <w:pPr>
                              <w:jc w:val="both"/>
                            </w:pPr>
                            <w:r w:rsidRPr="00356D78">
                              <w:rPr>
                                <w:bCs/>
                              </w:rPr>
                              <w:t xml:space="preserve">Het periodiek overleg en contract management is een essentieel onderdeel om ook daadwerkelijk geleverd te krijgen wat door opdrachtgever is aangeschaft: dienstverlening met een vooraf overeengekomen kwaliteitsniveau. Afhankelijk van de grootte van de opdracht en de prestatie dient dit overleg in meer of mindere intensiteit plaats te vinden. Dit gesprek dient over alle gestelde </w:t>
                            </w:r>
                            <w:proofErr w:type="spellStart"/>
                            <w:r w:rsidRPr="00356D78">
                              <w:rPr>
                                <w:bCs/>
                              </w:rPr>
                              <w:t>KPI's</w:t>
                            </w:r>
                            <w:proofErr w:type="spellEnd"/>
                            <w:r w:rsidRPr="00356D78">
                              <w:rPr>
                                <w:bCs/>
                              </w:rPr>
                              <w:t xml:space="preserve"> te gaan en niet enkel het KTO. De gehanteerde termijnen voor het toekennen van de bonus/malus dienen en het periodiek overleg dienen op elkaar afgestemd te zijn: Bijvoorbeeld, het meetmoment van KTO kan best maandelijks zijn waarbij per maand een verbeterplan moet worden overlegd, wanneer dit een kwartaal onder de maat is, kan echter ook een boete worden opgelegd</w:t>
                            </w:r>
                            <w:r>
                              <w:rPr>
                                <w:bCs/>
                              </w:rPr>
                              <w:t>.</w:t>
                            </w:r>
                          </w:p>
                        </w:txbxContent>
                      </wps:txbx>
                      <wps:bodyPr rot="0" vert="horz" wrap="square" lIns="91440" tIns="45720" rIns="91440" bIns="45720" anchor="t" anchorCtr="0">
                        <a:noAutofit/>
                      </wps:bodyPr>
                    </wps:wsp>
                  </a:graphicData>
                </a:graphic>
              </wp:inline>
            </w:drawing>
          </mc:Choice>
          <mc:Fallback>
            <w:pict>
              <v:shape w14:anchorId="6E8F7FC5" id="_x0000_s1052" type="#_x0000_t202" style="width:453.5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" fillcolor="#d9d9d9">
                <v:textbox>
                  <w:txbxContent>
                    <w:p w14:paraId="419867B9" w14:textId="5B677707" w:rsidR="00547D34" w:rsidRPr="00356D78" w:rsidRDefault="00547D34" w:rsidP="00356D78">
                      <w:pPr>
                        <w:jc w:val="both"/>
                      </w:pPr>
                      <w:r w:rsidRPr="00356D78">
                        <w:rPr>
                          <w:bCs/>
                        </w:rPr>
                        <w:t xml:space="preserve">Het periodiek overleg en contract management is een essentieel onderdeel om ook daadwerkelijk geleverd te krijgen wat door opdrachtgever is aangeschaft: dienstverlening met een vooraf overeengekomen kwaliteitsniveau. Afhankelijk van de grootte van de opdracht en de prestatie dient dit overleg in meer of mindere intensiteit plaats te vinden. Dit gesprek dient over alle gestelde </w:t>
                      </w:r>
                      <w:proofErr w:type="spellStart"/>
                      <w:r w:rsidRPr="00356D78">
                        <w:rPr>
                          <w:bCs/>
                        </w:rPr>
                        <w:t>KPI's</w:t>
                      </w:r>
                      <w:proofErr w:type="spellEnd"/>
                      <w:r w:rsidRPr="00356D78">
                        <w:rPr>
                          <w:bCs/>
                        </w:rPr>
                        <w:t xml:space="preserve"> te gaan en niet enkel het KTO. De gehanteerde termijnen voor het toekennen van de bonus/malus dienen en het periodiek overleg dienen op elkaar afgestemd te zijn: Bijvoorbeeld, het meetmoment van KTO kan best maandelijks zijn waarbij per maand een verbeterplan moet worden overlegd, wanneer dit een kwartaal onder de maat is, kan echter ook een boete worden opgelegd</w:t>
                      </w:r>
                      <w:r>
                        <w:rPr>
                          <w:bCs/>
                        </w:rPr>
                        <w:t>.</w:t>
                      </w:r>
                    </w:p>
                  </w:txbxContent>
                </v:textbox>
                <w10:anchorlock/>
              </v:shape>
            </w:pict>
          </mc:Fallback>
        </mc:AlternateContent>
      </w:r>
    </w:p>
    <w:p w14:paraId="3F49F9C2" w14:textId="0A4AA7FA" w:rsidR="00174DEE" w:rsidRPr="00AC3FFE" w:rsidRDefault="00174DEE" w:rsidP="009531C7">
      <w:pPr>
        <w:pStyle w:val="Kop2"/>
      </w:pPr>
      <w:bookmarkStart w:id="233" w:name="_Toc463510471"/>
      <w:bookmarkStart w:id="234" w:name="_Toc474910868"/>
      <w:r w:rsidRPr="00AC3FFE">
        <w:t>Commercie</w:t>
      </w:r>
      <w:bookmarkEnd w:id="233"/>
      <w:r w:rsidR="00BB4242">
        <w:t xml:space="preserve"> (geldend voor alle percelen)</w:t>
      </w:r>
      <w:bookmarkEnd w:id="234"/>
    </w:p>
    <w:p w14:paraId="6A86E2CE" w14:textId="7C70FE19" w:rsidR="231D2AFA" w:rsidRPr="00AC3FFE" w:rsidRDefault="231D2AFA">
      <w:r w:rsidRPr="00AC3FFE">
        <w:t xml:space="preserve">U bent bekend met en gaat akkoord met de volgende eisen: </w:t>
      </w:r>
    </w:p>
    <w:p w14:paraId="2DD380B3" w14:textId="5F0EB11F" w:rsidR="00BB4242" w:rsidRPr="00070F77" w:rsidRDefault="00BB4242" w:rsidP="00BB4242">
      <w:pPr>
        <w:pStyle w:val="Lijstalinea"/>
        <w:numPr>
          <w:ilvl w:val="0"/>
          <w:numId w:val="8"/>
        </w:numPr>
        <w:ind w:hanging="709"/>
      </w:pPr>
      <w:r w:rsidRPr="00070F77">
        <w:t xml:space="preserve">U conformeert zich volledig aan de concept </w:t>
      </w:r>
      <w:r w:rsidRPr="00070F77">
        <w:rPr>
          <w:b/>
          <w:color w:val="0000FF"/>
        </w:rPr>
        <w:t>&lt;Raam&gt;</w:t>
      </w:r>
      <w:r w:rsidRPr="00070F77">
        <w:t>overeenkomst die als bijlage</w:t>
      </w:r>
      <w:r w:rsidR="00DC220B">
        <w:t xml:space="preserve"> 4a</w:t>
      </w:r>
      <w:r w:rsidRPr="00070F77">
        <w:t xml:space="preserve"> is bijgevoegd.</w:t>
      </w:r>
    </w:p>
    <w:p w14:paraId="13FF5841" w14:textId="77777777" w:rsidR="00174DEE" w:rsidRPr="00542C37" w:rsidRDefault="2A5C46EF" w:rsidP="00F17644">
      <w:pPr>
        <w:pStyle w:val="Lijstalinea"/>
        <w:numPr>
          <w:ilvl w:val="0"/>
          <w:numId w:val="8"/>
        </w:numPr>
        <w:ind w:hanging="709"/>
      </w:pPr>
      <w:r w:rsidRPr="00AC3FFE">
        <w:t xml:space="preserve">Uw inschrijving is in de Nederlandse taal gesteld en de gehanteerde tarieven zijn in euro's, exclusief btw. </w:t>
      </w:r>
    </w:p>
    <w:p w14:paraId="45E961BF" w14:textId="77777777" w:rsidR="00174DEE" w:rsidRPr="00DD75C0" w:rsidRDefault="2A5C46EF" w:rsidP="00F17644">
      <w:pPr>
        <w:pStyle w:val="Lijstalinea"/>
        <w:numPr>
          <w:ilvl w:val="0"/>
          <w:numId w:val="8"/>
        </w:numPr>
        <w:ind w:hanging="709"/>
      </w:pPr>
      <w:r w:rsidRPr="00542C37">
        <w:t>De kostenopbouw vindt plaats conform het document 'Prijsinvulformulier' beschreven schema. U voegt bij uw inschrijving een volledig ingevuld prijs</w:t>
      </w:r>
      <w:r w:rsidRPr="0048553F">
        <w:t xml:space="preserve">invulformulier. In geval van gunning overlegt u binnen 10 dagen een gedetailleerde de kostprijsberekening met betrekking tot de te hanteren tarieven. </w:t>
      </w:r>
    </w:p>
    <w:p w14:paraId="2557B5B4" w14:textId="4EEF5078" w:rsidR="00174DEE" w:rsidRPr="00A76E79" w:rsidRDefault="4BAF6E79" w:rsidP="00F17644">
      <w:pPr>
        <w:pStyle w:val="Lijstalinea"/>
        <w:numPr>
          <w:ilvl w:val="0"/>
          <w:numId w:val="8"/>
        </w:numPr>
        <w:ind w:hanging="709"/>
      </w:pPr>
      <w:r w:rsidRPr="00A76E79">
        <w:t xml:space="preserve">De vergoeding voor Perceel 1, </w:t>
      </w:r>
      <w:r w:rsidR="00861266">
        <w:t xml:space="preserve">vraagafhankelijk vervoer (zoals </w:t>
      </w:r>
      <w:r w:rsidRPr="00A76E79">
        <w:t>WMO</w:t>
      </w:r>
      <w:r w:rsidR="00861266">
        <w:t>)</w:t>
      </w:r>
      <w:r w:rsidRPr="00A76E79">
        <w:t>, aan de opdrachtnemer bestaat uit twee tariefonderdelen, te weten:</w:t>
      </w:r>
    </w:p>
    <w:p w14:paraId="30E281A6" w14:textId="77777777" w:rsidR="00174DEE" w:rsidRPr="00A76E79" w:rsidRDefault="00174DEE" w:rsidP="00174DEE">
      <w:pPr>
        <w:pStyle w:val="Lijstalinea"/>
        <w:ind w:left="0"/>
      </w:pPr>
      <w:r w:rsidRPr="00A76E79">
        <w:t>•</w:t>
      </w:r>
      <w:r w:rsidRPr="00A76E79">
        <w:tab/>
        <w:t>starttarief per rit (vast tarief)</w:t>
      </w:r>
    </w:p>
    <w:p w14:paraId="4BAF6E79" w14:textId="795C7C0C" w:rsidR="00174DEE" w:rsidRPr="00A76E79" w:rsidRDefault="00174DEE" w:rsidP="00174DEE">
      <w:pPr>
        <w:pStyle w:val="Lijstalinea"/>
        <w:ind w:left="0"/>
      </w:pPr>
      <w:r w:rsidRPr="00A76E79">
        <w:t>•</w:t>
      </w:r>
      <w:r w:rsidRPr="00A76E79">
        <w:tab/>
        <w:t>tarief per beladen kilometer</w:t>
      </w:r>
    </w:p>
    <w:p w14:paraId="7DB7CBC2" w14:textId="06785B3D" w:rsidR="00174DEE" w:rsidRPr="00A76E79" w:rsidRDefault="4BAF6E79" w:rsidP="00F17644">
      <w:pPr>
        <w:pStyle w:val="Lijstalinea"/>
        <w:numPr>
          <w:ilvl w:val="0"/>
          <w:numId w:val="8"/>
        </w:numPr>
        <w:ind w:hanging="709"/>
      </w:pPr>
      <w:r w:rsidRPr="00A76E79">
        <w:t xml:space="preserve">De vergoeding voor Perceel 2, </w:t>
      </w:r>
      <w:r w:rsidR="00861266">
        <w:t xml:space="preserve">geregeld vervoer (zoals </w:t>
      </w:r>
      <w:r w:rsidRPr="00A76E79">
        <w:t>leerlingenvervoer</w:t>
      </w:r>
      <w:r w:rsidR="00861266">
        <w:t>)</w:t>
      </w:r>
      <w:r w:rsidRPr="00A76E79">
        <w:t xml:space="preserve">, </w:t>
      </w:r>
      <w:r w:rsidRPr="00A76E79">
        <w:rPr>
          <w:b/>
          <w:bCs/>
          <w:color w:val="0000FF"/>
        </w:rPr>
        <w:t xml:space="preserve"> &lt;uit te breiden met overige percelen&gt; </w:t>
      </w:r>
      <w:r w:rsidRPr="00A76E79">
        <w:t>aan de opdrachtnemer bestaat uit twee tariefonderdelen, te weten:</w:t>
      </w:r>
    </w:p>
    <w:p w14:paraId="6522F027" w14:textId="77777777" w:rsidR="00174DEE" w:rsidRPr="00A76E79" w:rsidRDefault="4BAF6E79" w:rsidP="00174DEE">
      <w:pPr>
        <w:pStyle w:val="Lijstalinea"/>
        <w:ind w:left="0"/>
      </w:pPr>
      <w:r w:rsidRPr="00A76E79">
        <w:t>•starttarief per rit (vast tarief)</w:t>
      </w:r>
    </w:p>
    <w:p w14:paraId="2CECA17F" w14:textId="1247E9BF" w:rsidR="00174DEE" w:rsidRPr="00A76E79" w:rsidRDefault="1071919D" w:rsidP="00174DEE">
      <w:pPr>
        <w:pStyle w:val="Lijstalinea"/>
        <w:ind w:left="0"/>
      </w:pPr>
      <w:r w:rsidRPr="00A76E79">
        <w:t xml:space="preserve">•tarief per beladen </w:t>
      </w:r>
      <w:proofErr w:type="spellStart"/>
      <w:r w:rsidRPr="00A76E79">
        <w:t>voertuiguur</w:t>
      </w:r>
      <w:proofErr w:type="spellEnd"/>
    </w:p>
    <w:p w14:paraId="5532A68F" w14:textId="757A5B83" w:rsidR="00174DEE" w:rsidRPr="00A76E79" w:rsidRDefault="4BAF6E79" w:rsidP="00861266">
      <w:pPr>
        <w:pStyle w:val="Lijstalinea"/>
        <w:numPr>
          <w:ilvl w:val="0"/>
          <w:numId w:val="8"/>
        </w:numPr>
        <w:ind w:hanging="709"/>
        <w:rPr>
          <w:rFonts w:eastAsiaTheme="minorEastAsia" w:cstheme="minorBidi"/>
        </w:rPr>
      </w:pPr>
      <w:r w:rsidRPr="00A76E79">
        <w:t xml:space="preserve">Het vaste starttarief per rit per voertuigtype, zoals door inschrijver aangegeven in het prijsinvulformulier, geldt  gedurende de gehele contractperiode (exclusief prijsindexering) </w:t>
      </w:r>
    </w:p>
    <w:p w14:paraId="0A4A1CB9" w14:textId="619DB6B5" w:rsidR="00174DEE" w:rsidRDefault="231D2AFA" w:rsidP="00F17644">
      <w:pPr>
        <w:pStyle w:val="Lijstalinea"/>
        <w:numPr>
          <w:ilvl w:val="0"/>
          <w:numId w:val="8"/>
        </w:numPr>
        <w:ind w:hanging="709"/>
      </w:pPr>
      <w:r w:rsidRPr="00A76E79">
        <w:t>Het starttarief voor een rolstoelbus geldt alleen indien daadwerkelijk een rolstoel met het voertuig wordt vervoerd. Het starttarief voor grootschalig materieel geldt alleen indien er daadwerkelijk meer dan acht leerlingen in het voertuig worden vervoerd.</w:t>
      </w:r>
    </w:p>
    <w:p w14:paraId="583C9BFA" w14:textId="473E33CE" w:rsidR="00174DEE" w:rsidRPr="00A76E79" w:rsidRDefault="00D06899" w:rsidP="00F17644">
      <w:pPr>
        <w:pStyle w:val="Lijstalinea"/>
        <w:numPr>
          <w:ilvl w:val="0"/>
          <w:numId w:val="8"/>
        </w:numPr>
        <w:ind w:hanging="709"/>
      </w:pPr>
      <w:r w:rsidRPr="00A76E79">
        <w:t xml:space="preserve">Onder rit wordt de afstand tussen het opstappunt van de eerste </w:t>
      </w:r>
      <w:r>
        <w:t>reiziger</w:t>
      </w:r>
      <w:r w:rsidRPr="00A76E79">
        <w:t xml:space="preserve"> </w:t>
      </w:r>
      <w:r>
        <w:t xml:space="preserve">(bijvoorbeeld een leerling) </w:t>
      </w:r>
      <w:r w:rsidRPr="00A76E79">
        <w:t xml:space="preserve">tot en met het uit-stappunt van de laatste </w:t>
      </w:r>
      <w:r>
        <w:t>reiziger</w:t>
      </w:r>
      <w:r w:rsidRPr="00A76E79">
        <w:t xml:space="preserve"> verstaan, ongeacht het aantal </w:t>
      </w:r>
      <w:r>
        <w:t>locaties</w:t>
      </w:r>
      <w:r w:rsidRPr="00A76E79">
        <w:t xml:space="preserve"> </w:t>
      </w:r>
      <w:r>
        <w:t xml:space="preserve">(bijvoorbeeld scholen) </w:t>
      </w:r>
      <w:r w:rsidRPr="00A76E79">
        <w:t>dat in de route wordt aangedaan (dus enkele reis</w:t>
      </w:r>
      <w:r w:rsidR="2A5C46EF" w:rsidRPr="00A76E79">
        <w:t xml:space="preserve">). </w:t>
      </w:r>
    </w:p>
    <w:p w14:paraId="2838BD8F" w14:textId="5FC2B09D" w:rsidR="00174DEE" w:rsidRPr="00A76E79" w:rsidRDefault="00D06899" w:rsidP="00F17644">
      <w:pPr>
        <w:pStyle w:val="Lijstalinea"/>
        <w:numPr>
          <w:ilvl w:val="0"/>
          <w:numId w:val="8"/>
        </w:numPr>
        <w:ind w:hanging="709"/>
      </w:pPr>
      <w:r w:rsidRPr="00A76E79">
        <w:t xml:space="preserve">De vergoeding aan de opdrachtnemer wordt gebaseerd op de beladen </w:t>
      </w:r>
      <w:r>
        <w:t xml:space="preserve">kilometers (perceel 1) of </w:t>
      </w:r>
      <w:r w:rsidRPr="00A76E79">
        <w:t xml:space="preserve">reistijd </w:t>
      </w:r>
      <w:r>
        <w:t xml:space="preserve">(perceel 2) </w:t>
      </w:r>
      <w:r w:rsidRPr="00A76E79">
        <w:t>van de ritten</w:t>
      </w:r>
      <w:r w:rsidR="2A5C46EF" w:rsidRPr="00A76E79">
        <w:t>.</w:t>
      </w:r>
    </w:p>
    <w:p w14:paraId="23CCD478" w14:textId="6F2BCA41" w:rsidR="00174DEE" w:rsidRPr="003F1334" w:rsidRDefault="00D06899" w:rsidP="00F17644">
      <w:pPr>
        <w:pStyle w:val="Lijstalinea"/>
        <w:numPr>
          <w:ilvl w:val="0"/>
          <w:numId w:val="8"/>
        </w:numPr>
        <w:ind w:hanging="709"/>
      </w:pPr>
      <w:r w:rsidRPr="00A76E79">
        <w:t>De beladen reistijd</w:t>
      </w:r>
      <w:r>
        <w:t xml:space="preserve"> of kilometers</w:t>
      </w:r>
      <w:r w:rsidRPr="00A76E79">
        <w:t xml:space="preserve"> wordt bepaald aan de hand van de laatste versie van routeplanner Easy Travel, uitgaande van de snelste route van het eerste huisadres/opstappunt van een </w:t>
      </w:r>
      <w:r>
        <w:t xml:space="preserve">reiziger (bijvoorbeeld </w:t>
      </w:r>
      <w:r w:rsidRPr="00A76E79">
        <w:t>leerling</w:t>
      </w:r>
      <w:r>
        <w:t>)</w:t>
      </w:r>
      <w:r w:rsidRPr="00A76E79">
        <w:t xml:space="preserve">, via eventuele tussenpunten (huisadres/opstappunt) van andere </w:t>
      </w:r>
      <w:r>
        <w:t>reizigers</w:t>
      </w:r>
      <w:r w:rsidRPr="00A76E79">
        <w:t>, naar de eindbestemming (</w:t>
      </w:r>
      <w:r>
        <w:t>bijvoorbeeld) school</w:t>
      </w:r>
      <w:r w:rsidRPr="00A76E79">
        <w:t>. Hierbij dient gebruik gemaakt te worden van de 6 karakters postcode (4 cijfers + 2 letters) van huisadressen/opstappunten en eindbestemming (</w:t>
      </w:r>
      <w:r>
        <w:t xml:space="preserve">bijvoorbeeld </w:t>
      </w:r>
      <w:r w:rsidRPr="00A76E79">
        <w:t xml:space="preserve">school). In geval van afwijkingen in de door de opdrachtnemer gebruikte versie van Easy Travel en de door de opdrachtgever gebruikte versie van Easy Travel gaat de meest recente </w:t>
      </w:r>
      <w:r w:rsidRPr="003F1334">
        <w:t>versie voor</w:t>
      </w:r>
      <w:r w:rsidR="2A5C46EF" w:rsidRPr="003F1334">
        <w:t>.</w:t>
      </w:r>
      <w:r w:rsidR="00DE1D1F" w:rsidRPr="003F1334">
        <w:t xml:space="preserve"> Indien op verzoek van de opdrachtgever gewacht moet worden</w:t>
      </w:r>
      <w:r w:rsidR="00384304" w:rsidRPr="003F1334">
        <w:t xml:space="preserve"> bij combinatieritten dan wordt deze tijd bij de beladen tijd opgeteld. </w:t>
      </w:r>
    </w:p>
    <w:p w14:paraId="03FFB7F2" w14:textId="3712195E" w:rsidR="00174DEE" w:rsidRPr="00A76E79" w:rsidRDefault="2A5C46EF" w:rsidP="00F17644">
      <w:pPr>
        <w:pStyle w:val="Lijstalinea"/>
        <w:numPr>
          <w:ilvl w:val="0"/>
          <w:numId w:val="8"/>
        </w:numPr>
        <w:ind w:hanging="709"/>
      </w:pPr>
      <w:r w:rsidRPr="003F1334">
        <w:lastRenderedPageBreak/>
        <w:t xml:space="preserve">De laatste versie op dit moment is Easy Travel </w:t>
      </w:r>
      <w:r w:rsidR="00384304" w:rsidRPr="003F1334">
        <w:t xml:space="preserve">&lt;te gebruiken versie invullen&gt;. </w:t>
      </w:r>
      <w:r w:rsidRPr="003F1334">
        <w:t xml:space="preserve">Gedurende de contractperiode kan het zijn dat er updates volgen. Indien dit aan de orde is, zullen </w:t>
      </w:r>
      <w:r w:rsidRPr="00A76E79">
        <w:t>de opdrachtgever en opdrachtnemer gezamenlijk het moment van overstappen naar de update afspreken.</w:t>
      </w:r>
    </w:p>
    <w:p w14:paraId="044062CF" w14:textId="77777777" w:rsidR="00174DEE" w:rsidRPr="00A76E79" w:rsidRDefault="2A5C46EF" w:rsidP="00F17644">
      <w:pPr>
        <w:pStyle w:val="Lijstalinea"/>
        <w:numPr>
          <w:ilvl w:val="0"/>
          <w:numId w:val="8"/>
        </w:numPr>
        <w:ind w:hanging="709"/>
      </w:pPr>
      <w:r w:rsidRPr="00A76E79">
        <w:t>Er gelden geen blokkades voor de instellingen van Easy Travel, tenzij dit in overeenstemming tussen opdrachtnemer en opdrachtgever wordt besloten.</w:t>
      </w:r>
    </w:p>
    <w:p w14:paraId="351B52E7" w14:textId="0C909B28" w:rsidR="00174DEE" w:rsidRPr="00A76E79" w:rsidRDefault="2A5C46EF" w:rsidP="00F17644">
      <w:pPr>
        <w:pStyle w:val="Lijstalinea"/>
        <w:numPr>
          <w:ilvl w:val="0"/>
          <w:numId w:val="8"/>
        </w:numPr>
        <w:ind w:hanging="709"/>
      </w:pPr>
      <w:r w:rsidRPr="00A76E79">
        <w:t xml:space="preserve">Voor Easy Travel gelden, ongeacht in te zetten voertuigen, de instellingen zoals in bijlage </w:t>
      </w:r>
      <w:r w:rsidR="0073639B" w:rsidRPr="00070F77">
        <w:rPr>
          <w:b/>
          <w:color w:val="0000FF"/>
        </w:rPr>
        <w:t>&lt;XX&gt;</w:t>
      </w:r>
      <w:r w:rsidR="0073639B" w:rsidRPr="00070F77">
        <w:t xml:space="preserve"> </w:t>
      </w:r>
      <w:r w:rsidRPr="00A76E79">
        <w:t>van dit document zijn opgenomen.</w:t>
      </w:r>
    </w:p>
    <w:p w14:paraId="74482821" w14:textId="4B28221E" w:rsidR="00174DEE" w:rsidRPr="00A76E79" w:rsidRDefault="00D06899" w:rsidP="00F17644">
      <w:pPr>
        <w:pStyle w:val="Lijstalinea"/>
        <w:numPr>
          <w:ilvl w:val="0"/>
          <w:numId w:val="8"/>
        </w:numPr>
        <w:ind w:hanging="709"/>
      </w:pPr>
      <w:r>
        <w:t xml:space="preserve">Voor Perceel 1 geldt </w:t>
      </w:r>
      <w:r w:rsidRPr="00A76E79">
        <w:t xml:space="preserve">de beladen </w:t>
      </w:r>
      <w:r>
        <w:t>kilometer</w:t>
      </w:r>
      <w:r w:rsidRPr="00A76E79">
        <w:t xml:space="preserve"> die resulteert uit Easy Travel </w:t>
      </w:r>
      <w:r>
        <w:t>het aantal beladen kilometers betreft. Voor Perceel 2 geldt dat n</w:t>
      </w:r>
      <w:r w:rsidRPr="00A76E79">
        <w:t xml:space="preserve">aast de beladen reistijd die resulteert uit Easy Travel mag 1 minuut instaptijd per leerling (“loper”) worden opgeteld en voor een </w:t>
      </w:r>
      <w:proofErr w:type="spellStart"/>
      <w:r w:rsidRPr="00A76E79">
        <w:t>rolstoelgebonden</w:t>
      </w:r>
      <w:proofErr w:type="spellEnd"/>
      <w:r w:rsidRPr="00A76E79">
        <w:t xml:space="preserve"> leerling 3 minuten per rit</w:t>
      </w:r>
      <w:r w:rsidR="1071919D" w:rsidRPr="00A76E79">
        <w:t>.</w:t>
      </w:r>
    </w:p>
    <w:p w14:paraId="0F386D62" w14:textId="28CE5821" w:rsidR="00174DEE" w:rsidRPr="00A76E79" w:rsidRDefault="00D06899" w:rsidP="00F17644">
      <w:pPr>
        <w:pStyle w:val="Lijstalinea"/>
        <w:numPr>
          <w:ilvl w:val="0"/>
          <w:numId w:val="8"/>
        </w:numPr>
        <w:ind w:hanging="709"/>
      </w:pPr>
      <w:r w:rsidRPr="00A76E79">
        <w:t>Er wo</w:t>
      </w:r>
      <w:r w:rsidR="00384304">
        <w:t xml:space="preserve">rdt geen rekening </w:t>
      </w:r>
      <w:r w:rsidR="00384304" w:rsidRPr="003F1334">
        <w:t>gehouden met tijdelijke</w:t>
      </w:r>
      <w:r w:rsidRPr="003F1334">
        <w:t xml:space="preserve"> wegonderbrekingen</w:t>
      </w:r>
      <w:r w:rsidRPr="00A76E79">
        <w:t>, omleidingen en files. Deze eventuele extra beladen reistijd</w:t>
      </w:r>
      <w:r>
        <w:t xml:space="preserve"> of beladen kilometers kunnen </w:t>
      </w:r>
      <w:r w:rsidRPr="00A76E79">
        <w:t>niet in rekening worden gebracht. Vorenstaande geldt eveneens indien de eventuele marges opgenomen in de rittenplanning worden overschreden. In het geval routes structureel worden gewijzigd kan hierover in contact worden getreden met opdrachtgever voor vergoeding</w:t>
      </w:r>
      <w:r>
        <w:t xml:space="preserve"> van aanvullend benodigde tijd. In het geval gebruik van tolwegen/pont of anderszins een efficiënte uitvoering van de dient in de weg staat, neemt opdrachtnemer contact op met opdrachtgever om de beste invulling af te stemmen</w:t>
      </w:r>
      <w:r w:rsidR="231D2AFA" w:rsidRPr="00A76E79">
        <w:t xml:space="preserve">. </w:t>
      </w:r>
    </w:p>
    <w:p w14:paraId="02C8F197" w14:textId="399577B4" w:rsidR="00174DEE" w:rsidRPr="00A76E79" w:rsidRDefault="00D06899" w:rsidP="00F17644">
      <w:pPr>
        <w:pStyle w:val="Lijstalinea"/>
        <w:numPr>
          <w:ilvl w:val="0"/>
          <w:numId w:val="8"/>
        </w:numPr>
        <w:ind w:hanging="709"/>
      </w:pPr>
      <w:r w:rsidRPr="00A76E79">
        <w:t>De in rekening te brengen beladen reistijd</w:t>
      </w:r>
      <w:r>
        <w:t xml:space="preserve"> of beladen kilometers</w:t>
      </w:r>
      <w:r w:rsidRPr="00A76E79">
        <w:t xml:space="preserve"> per rit wordt berekend volgens de meest logische samenstelling én de meest logische routevolgorde</w:t>
      </w:r>
      <w:r w:rsidR="2A5C46EF" w:rsidRPr="00A76E79">
        <w:t>.</w:t>
      </w:r>
    </w:p>
    <w:p w14:paraId="71E8EF0A" w14:textId="447DEE2F" w:rsidR="00174DEE" w:rsidRDefault="1071919D" w:rsidP="00F17644">
      <w:pPr>
        <w:pStyle w:val="Lijstalinea"/>
        <w:numPr>
          <w:ilvl w:val="0"/>
          <w:numId w:val="8"/>
        </w:numPr>
        <w:ind w:hanging="709"/>
      </w:pPr>
      <w:r w:rsidRPr="00A76E79">
        <w:t xml:space="preserve">Voor de vergoeding van mutaties binnen het vervoer geldt één tarief per beladen </w:t>
      </w:r>
      <w:proofErr w:type="spellStart"/>
      <w:r w:rsidRPr="00A76E79">
        <w:t>voertuiguur</w:t>
      </w:r>
      <w:proofErr w:type="spellEnd"/>
      <w:r w:rsidRPr="00A76E79">
        <w:t xml:space="preserve"> en één tarief per beladen kilometer (de voertuigtypes: taxi/personenauto, </w:t>
      </w:r>
      <w:proofErr w:type="spellStart"/>
      <w:r w:rsidRPr="00A76E79">
        <w:t>taxibus</w:t>
      </w:r>
      <w:proofErr w:type="spellEnd"/>
      <w:r w:rsidRPr="00A76E79">
        <w:t xml:space="preserve"> en rolstoelbus), het zogenaamde geoffreerde tarief voor het betreffende perceel. Voordat de opdrachtnemer tot een veranderde rittenplanning en/of inzet van voertuigen komt, dient de opdrachtgever goedkeuring aan de wijziging te geven.</w:t>
      </w:r>
    </w:p>
    <w:p w14:paraId="102753E4" w14:textId="78E8312C" w:rsidR="00174DEE" w:rsidRPr="00A76E79" w:rsidRDefault="1071919D" w:rsidP="00F17644">
      <w:pPr>
        <w:pStyle w:val="Lijstalinea"/>
        <w:numPr>
          <w:ilvl w:val="0"/>
          <w:numId w:val="8"/>
        </w:numPr>
        <w:ind w:hanging="709"/>
      </w:pPr>
      <w:r w:rsidRPr="00A76E79">
        <w:t xml:space="preserve">Voor de vergoeding van het vervoer dat plaatsvindt geldt het tarief per beladen </w:t>
      </w:r>
      <w:proofErr w:type="spellStart"/>
      <w:r w:rsidRPr="00A76E79">
        <w:t>voertuiguur</w:t>
      </w:r>
      <w:proofErr w:type="spellEnd"/>
      <w:r w:rsidRPr="00A76E79">
        <w:t xml:space="preserve"> of beladen kilometer opgegeven voor het betreffende perceel met het daarbij behorende vaste starttarief. </w:t>
      </w:r>
    </w:p>
    <w:p w14:paraId="4FCA029B" w14:textId="03B4FA5F" w:rsidR="3CADC04F" w:rsidRPr="00A76E79" w:rsidRDefault="2A5C46EF" w:rsidP="00F17644">
      <w:pPr>
        <w:pStyle w:val="Lijstalinea"/>
        <w:numPr>
          <w:ilvl w:val="0"/>
          <w:numId w:val="8"/>
        </w:numPr>
        <w:ind w:hanging="709"/>
      </w:pPr>
      <w:r w:rsidRPr="00A76E79">
        <w:t xml:space="preserve">In het geval meer dan 10% afwijking plaatsvindt ten opzichte van het in deze aanbestedingsdocumenten vermelde aantal ritten en het daadwerkelijke aantal ritten, treden partijen in overleg over de te hanteren tarieven. De tarieven kunnen worden aangepast op basis van de </w:t>
      </w:r>
      <w:r w:rsidR="000B0CBC">
        <w:t>overeengekomen staffel</w:t>
      </w:r>
      <w:r w:rsidRPr="00A76E79">
        <w:t xml:space="preserve">. </w:t>
      </w:r>
    </w:p>
    <w:p w14:paraId="13D2D7AB" w14:textId="77777777" w:rsidR="119E2507" w:rsidRPr="00A76E79" w:rsidRDefault="1071919D" w:rsidP="00F17644">
      <w:pPr>
        <w:pStyle w:val="Lijstalinea"/>
        <w:numPr>
          <w:ilvl w:val="0"/>
          <w:numId w:val="8"/>
        </w:numPr>
        <w:ind w:hanging="709"/>
      </w:pPr>
      <w:r w:rsidRPr="00A76E79">
        <w:t xml:space="preserve">U bent ermee bekend en gaat ermee akkoord dat u, tegen nader overeen te komen tarieven en voorwaarden, mee doet aan pilots zoals integratie van OV- en </w:t>
      </w:r>
      <w:proofErr w:type="spellStart"/>
      <w:r w:rsidRPr="00A76E79">
        <w:t>taxi-vervoer</w:t>
      </w:r>
      <w:proofErr w:type="spellEnd"/>
      <w:r w:rsidRPr="00A76E79">
        <w:t>.</w:t>
      </w:r>
    </w:p>
    <w:p w14:paraId="02FFF6C3" w14:textId="4606DB11" w:rsidR="000B0CBC" w:rsidRDefault="1071919D" w:rsidP="000B0CBC">
      <w:pPr>
        <w:pStyle w:val="Lijstalinea"/>
        <w:numPr>
          <w:ilvl w:val="0"/>
          <w:numId w:val="8"/>
        </w:numPr>
        <w:ind w:hanging="709"/>
      </w:pPr>
      <w:r w:rsidRPr="00A76E79">
        <w:t xml:space="preserve">U bent ermee bekend en gaat ermee akkoord dat de dienstverlening (inhoud en aantallen) door de jaren heen kan wijzigen, al dan niet door wijziging van het wettelijke kader (bijvoorbeeld, maar niet uitsluitend, integratie van OV- en </w:t>
      </w:r>
      <w:proofErr w:type="spellStart"/>
      <w:r w:rsidRPr="00A76E79">
        <w:t>taxi-vervoer</w:t>
      </w:r>
      <w:proofErr w:type="spellEnd"/>
      <w:r w:rsidRPr="00A76E79">
        <w:t xml:space="preserve"> (motie 631, 7 juni 2016 ). Tarieven en voorwaarden worden in geval van meer dan 10% afwijking opnieuw overeengekomen op basis van </w:t>
      </w:r>
      <w:r w:rsidR="000B0CBC" w:rsidRPr="00A76E79">
        <w:t xml:space="preserve">de </w:t>
      </w:r>
      <w:r w:rsidR="000B0CBC">
        <w:t>overeengekomen staffel</w:t>
      </w:r>
      <w:r w:rsidRPr="00A76E79">
        <w:t xml:space="preserve">. </w:t>
      </w:r>
    </w:p>
    <w:p w14:paraId="0D7E6B76" w14:textId="7E5ED28F" w:rsidR="231D2AFA" w:rsidRPr="00A76E79" w:rsidRDefault="231D2AFA" w:rsidP="00F17644">
      <w:pPr>
        <w:pStyle w:val="Lijstalinea"/>
        <w:numPr>
          <w:ilvl w:val="0"/>
          <w:numId w:val="8"/>
        </w:numPr>
        <w:ind w:hanging="709"/>
      </w:pPr>
      <w:r w:rsidRPr="00A76E79">
        <w:t xml:space="preserve">In het geval combinaties met andere vormen van vervoer kunnen worden aangeboden waardoor u de inzet voor u en opdrachtgever efficiënter kan worden ingericht kan dat worden ingebracht in het periodiek overleg ter goedkeuring van opdrachtgever. </w:t>
      </w:r>
    </w:p>
    <w:p w14:paraId="3E86BC18" w14:textId="77777777" w:rsidR="00174DEE" w:rsidRPr="00A76E79" w:rsidRDefault="2A5C46EF" w:rsidP="009531C7">
      <w:pPr>
        <w:pStyle w:val="Kop3"/>
        <w:numPr>
          <w:ilvl w:val="2"/>
          <w:numId w:val="34"/>
        </w:numPr>
      </w:pPr>
      <w:bookmarkStart w:id="235" w:name="_Toc468197399"/>
      <w:bookmarkStart w:id="236" w:name="_Toc474910869"/>
      <w:r w:rsidRPr="00A76E79">
        <w:t>Plafondprijs</w:t>
      </w:r>
      <w:bookmarkEnd w:id="235"/>
      <w:bookmarkEnd w:id="236"/>
    </w:p>
    <w:p w14:paraId="3577E74E" w14:textId="12785292" w:rsidR="00174DEE" w:rsidRPr="00A76E79" w:rsidRDefault="231D2AFA" w:rsidP="00F17644">
      <w:pPr>
        <w:pStyle w:val="Lijstalinea"/>
        <w:numPr>
          <w:ilvl w:val="0"/>
          <w:numId w:val="8"/>
        </w:numPr>
        <w:ind w:hanging="709"/>
      </w:pPr>
      <w:r w:rsidRPr="00A76E79">
        <w:t xml:space="preserve">U bent ermee bekend en u gaat ermee akkoord dat voor de uitvoering van onderhavige opdracht een plafondprijs geldt </w:t>
      </w:r>
      <w:r w:rsidRPr="00A76E79">
        <w:rPr>
          <w:b/>
          <w:bCs/>
          <w:color w:val="0000FF"/>
        </w:rPr>
        <w:t>van &lt;…&gt; EURO</w:t>
      </w:r>
      <w:r w:rsidRPr="00A76E79">
        <w:t xml:space="preserve">. De plafondprijs geldt per jaar en is exclusief btw. Het overschrijden van de plafondprijs is niet toegestaan. Het indienen van een hogere prijs leidt tot uitsluiting van deelname aan deze aanbesteding. Het indienen van een lagere prijs dan de plafondprijs is toegestaan. </w:t>
      </w:r>
    </w:p>
    <w:p w14:paraId="53F15D92" w14:textId="77777777" w:rsidR="00174DEE" w:rsidRPr="00A76E79" w:rsidRDefault="231D2AFA" w:rsidP="00F17644">
      <w:pPr>
        <w:pStyle w:val="Lijstalinea"/>
        <w:numPr>
          <w:ilvl w:val="0"/>
          <w:numId w:val="8"/>
        </w:numPr>
        <w:ind w:hanging="709"/>
      </w:pPr>
      <w:r w:rsidRPr="00A76E79">
        <w:lastRenderedPageBreak/>
        <w:t>U bent ermee bekend dat de door u overlegde open begroting/gedetailleerde kostprijsberekening ter controle dient. Deze dient uitdrukkelijk niet gezien te worden als een verrekenstaat en ontslaat u derhalve niet van de verplichting om de opdracht resultaatgericht op te leveren.</w:t>
      </w:r>
    </w:p>
    <w:p w14:paraId="1EDA7AA6" w14:textId="77777777" w:rsidR="0012066B" w:rsidRPr="00A76E79" w:rsidRDefault="2A5C46EF" w:rsidP="009531C7">
      <w:pPr>
        <w:pStyle w:val="Kop3"/>
        <w:numPr>
          <w:ilvl w:val="2"/>
          <w:numId w:val="34"/>
        </w:numPr>
      </w:pPr>
      <w:bookmarkStart w:id="237" w:name="_Toc468197400"/>
      <w:bookmarkStart w:id="238" w:name="_Toc474910870"/>
      <w:r w:rsidRPr="00A76E79">
        <w:t>Minimale inschrijfprijs WMO</w:t>
      </w:r>
      <w:bookmarkEnd w:id="237"/>
      <w:bookmarkEnd w:id="238"/>
    </w:p>
    <w:p w14:paraId="1AD6D1F2" w14:textId="15B52B31" w:rsidR="0012066B" w:rsidRPr="00A76E79" w:rsidRDefault="231D2AFA" w:rsidP="00F17644">
      <w:pPr>
        <w:pStyle w:val="Lijstalinea"/>
        <w:numPr>
          <w:ilvl w:val="0"/>
          <w:numId w:val="8"/>
        </w:numPr>
        <w:ind w:hanging="709"/>
      </w:pPr>
      <w:r w:rsidRPr="00A76E79">
        <w:t>U bent ermee bekend en u gaat ermee akkoord dat voor de uitvoering van onderhavige opdracht met betrekking tot WMO</w:t>
      </w:r>
      <w:r w:rsidRPr="00A76E79">
        <w:rPr>
          <w:b/>
          <w:bCs/>
          <w:color w:val="0000FF"/>
        </w:rPr>
        <w:t xml:space="preserve"> &lt;aanvullen met evt. andere percelen&gt;</w:t>
      </w:r>
      <w:r w:rsidRPr="00A76E79">
        <w:t xml:space="preserve"> een minimale inschrijfprijs geldt van </w:t>
      </w:r>
      <w:r w:rsidRPr="00A76E79">
        <w:rPr>
          <w:b/>
          <w:bCs/>
          <w:color w:val="0000FF"/>
        </w:rPr>
        <w:t>&lt;…&gt; EURO</w:t>
      </w:r>
      <w:r w:rsidRPr="00A76E79">
        <w:t xml:space="preserve">. De minimale inschrijfprijs geldt per jaar en is exclusief btw. Lager inschrijven dan de minimale inschrijfprijs is niet toegestaan. Het indienen van een lagere prijs leidt tot uitsluiting van deelname aan deze aanbesteding. </w:t>
      </w:r>
    </w:p>
    <w:p w14:paraId="3E40FBEB" w14:textId="73C3E31B" w:rsidR="0012066B" w:rsidRPr="00A76E79" w:rsidRDefault="231D2AFA" w:rsidP="00F17644">
      <w:pPr>
        <w:pStyle w:val="Lijstalinea"/>
        <w:numPr>
          <w:ilvl w:val="0"/>
          <w:numId w:val="8"/>
        </w:numPr>
        <w:ind w:hanging="709"/>
      </w:pPr>
      <w:r w:rsidRPr="00A76E79">
        <w:t xml:space="preserve">U bent ermee bekend en gaat ermee akkoord dat het lager inschrijven dan de minimale </w:t>
      </w:r>
      <w:r w:rsidR="00BE35F1">
        <w:t xml:space="preserve">prijs </w:t>
      </w:r>
      <w:r w:rsidRPr="00A76E79">
        <w:t>voor rekening en risico is van opdrachtnemer. Opslagen voor risico en onvoorzien dienen in uw inschrijfprijs te zijn meegenomen.</w:t>
      </w:r>
    </w:p>
    <w:p w14:paraId="5E0D3964" w14:textId="302B698E" w:rsidR="00021AC9" w:rsidRPr="00A76E79" w:rsidRDefault="231D2AFA" w:rsidP="00D06899">
      <w:pPr>
        <w:pStyle w:val="Lijstalinea"/>
        <w:numPr>
          <w:ilvl w:val="0"/>
          <w:numId w:val="8"/>
        </w:numPr>
      </w:pPr>
      <w:r w:rsidRPr="00A76E79">
        <w:t>U bent ermee bekend dat de door u overlegde open begroting/ gedetailleerde kostprijsberekening ter controle dient. Deze dient uitdrukkelijk niet gezien te worden als een verrekenstaat en ontslaat u derhalve niet van de verplichting om de opdracht resultaatgericht op te leveren.</w:t>
      </w:r>
      <w:r w:rsidR="00D06899">
        <w:t xml:space="preserve"> </w:t>
      </w:r>
      <w:r w:rsidR="00D06899" w:rsidRPr="00D06899">
        <w:t>In het geval Inschrijver gebruik maakt van onderaannemers dient Inschrijver ook de kostprijsberekening van de onderaannemers te overleggen na Inschrijving maar voor gunning.</w:t>
      </w:r>
    </w:p>
    <w:p w14:paraId="70C7CBD8" w14:textId="182317CC" w:rsidR="00FA00FA" w:rsidRPr="00A76E79" w:rsidRDefault="00FA00FA" w:rsidP="00FA00FA"/>
    <w:p w14:paraId="15549F64" w14:textId="65047A74" w:rsidR="00FA00FA" w:rsidRPr="00A76E79" w:rsidRDefault="00FA00FA" w:rsidP="00FA00FA">
      <w:r w:rsidRPr="00A76E79">
        <w:rPr>
          <w:noProof/>
        </w:rPr>
        <mc:AlternateContent>
          <mc:Choice Requires="wps">
            <w:drawing>
              <wp:inline distT="0" distB="0" distL="0" distR="0" wp14:anchorId="77DA9506" wp14:editId="1408C349">
                <wp:extent cx="5760085" cy="739140"/>
                <wp:effectExtent l="0" t="0" r="12065" b="22860"/>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739140"/>
                        </a:xfrm>
                        <a:prstGeom prst="rect">
                          <a:avLst/>
                        </a:prstGeom>
                        <a:solidFill>
                          <a:sysClr val="window" lastClr="FFFFFF">
                            <a:lumMod val="85000"/>
                          </a:sysClr>
                        </a:solidFill>
                        <a:ln w="9525">
                          <a:solidFill>
                            <a:srgbClr val="000000"/>
                          </a:solidFill>
                          <a:miter lim="800000"/>
                          <a:headEnd/>
                          <a:tailEnd/>
                        </a:ln>
                      </wps:spPr>
                      <wps:txbx>
                        <w:txbxContent>
                          <w:p w14:paraId="428852F5" w14:textId="42EA059E" w:rsidR="00547D34" w:rsidRDefault="00547D34" w:rsidP="00FA00FA">
                            <w:r>
                              <w:t xml:space="preserve">Voor WMO vervoer is er ten tijde van het schrijven van het model bestek een algemene maatregel van bestuur in de maak die paragraaf 6.4.2. wettelijk verankerd. Wij adviseren om ook voor de andere vorm van zorgvervoer een minimale inschrijfprijs te hanteren. </w:t>
                            </w:r>
                          </w:p>
                        </w:txbxContent>
                      </wps:txbx>
                      <wps:bodyPr rot="0" vert="horz" wrap="square" lIns="91440" tIns="45720" rIns="91440" bIns="45720" anchor="t" anchorCtr="0">
                        <a:noAutofit/>
                      </wps:bodyPr>
                    </wps:wsp>
                  </a:graphicData>
                </a:graphic>
              </wp:inline>
            </w:drawing>
          </mc:Choice>
          <mc:Fallback>
            <w:pict>
              <v:shape w14:anchorId="77DA9506" id="_x0000_s1053" type="#_x0000_t202" style="width:453.55pt;height:5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" fillcolor="#d9d9d9">
                <v:textbox>
                  <w:txbxContent>
                    <w:p w14:paraId="428852F5" w14:textId="42EA059E" w:rsidR="00547D34" w:rsidRDefault="00547D34" w:rsidP="00FA00FA">
                      <w:r>
                        <w:t xml:space="preserve">Voor WMO vervoer is er ten tijde van het schrijven van het model bestek een algemene maatregel van bestuur in de maak die paragraaf 6.4.2. wettelijk verankerd. Wij adviseren om ook voor de andere vorm van zorgvervoer een minimale inschrijfprijs te hanteren. </w:t>
                      </w:r>
                    </w:p>
                  </w:txbxContent>
                </v:textbox>
                <w10:anchorlock/>
              </v:shape>
            </w:pict>
          </mc:Fallback>
        </mc:AlternateContent>
      </w:r>
    </w:p>
    <w:p w14:paraId="3C5F950F" w14:textId="77777777" w:rsidR="006F5071" w:rsidRPr="00A76E79" w:rsidRDefault="006F5071" w:rsidP="009531C7">
      <w:pPr>
        <w:pStyle w:val="Kop1"/>
      </w:pPr>
      <w:bookmarkStart w:id="239" w:name="_Toc463510472"/>
      <w:bookmarkStart w:id="240" w:name="_Toc474910871"/>
      <w:r w:rsidRPr="00A76E79">
        <w:lastRenderedPageBreak/>
        <w:t>Lijst van wensen</w:t>
      </w:r>
      <w:bookmarkEnd w:id="239"/>
      <w:bookmarkEnd w:id="240"/>
    </w:p>
    <w:p w14:paraId="39E63139" w14:textId="77777777" w:rsidR="007C39D3" w:rsidRPr="00542C37" w:rsidRDefault="00AE53C0" w:rsidP="008730A7">
      <w:bookmarkStart w:id="241" w:name="_Toc233336964"/>
      <w:bookmarkStart w:id="242" w:name="_Toc368929586"/>
      <w:bookmarkStart w:id="243" w:name="_Toc297663110"/>
      <w:bookmarkStart w:id="244" w:name="_Toc350160400"/>
      <w:r w:rsidRPr="00DB1F5D">
        <w:rPr>
          <w:rFonts w:eastAsia="Lucida Sans Unicode" w:cs="Lucida Sans Unicode"/>
        </w:rPr>
        <w:t xml:space="preserve">Voor de </w:t>
      </w:r>
      <w:r w:rsidR="7F2A4DC9" w:rsidRPr="00AC3FFE">
        <w:t xml:space="preserve">wijze van beoordeling en weging, zie hoofdstuk 4.1, fase 3. Onderstaande wensen betreffen de criteria op basis waarvan de Kwaliteitswaarde per Inschrijver wordt vastgesteld. </w:t>
      </w:r>
    </w:p>
    <w:p w14:paraId="4EFB2A34" w14:textId="77777777" w:rsidR="007C39D3" w:rsidRPr="00542C37" w:rsidRDefault="007C39D3" w:rsidP="008730A7"/>
    <w:p w14:paraId="49224683" w14:textId="56ED636F" w:rsidR="119E2507" w:rsidRPr="00A76E79" w:rsidRDefault="2A5C46EF" w:rsidP="119E2507">
      <w:r w:rsidRPr="0048553F">
        <w:rPr>
          <w:rFonts w:eastAsia="Lucida Sans Unicode" w:cs="Lucida Sans Unicode"/>
        </w:rPr>
        <w:t>Let op! De gehele inhoud en opmaak van de beantwoording van de wensen dient  anoniem te zijn: vrij van haar naam, bedrijfsgegevens, slo</w:t>
      </w:r>
      <w:r w:rsidRPr="00DD75C0">
        <w:rPr>
          <w:rFonts w:eastAsia="Lucida Sans Unicode" w:cs="Lucida Sans Unicode"/>
        </w:rPr>
        <w:t>gans of andere zaken die op enigerlei wijze kunnen verwijzen naar de identiteit van de Inschrijver.</w:t>
      </w:r>
      <w:bookmarkEnd w:id="241"/>
      <w:bookmarkEnd w:id="242"/>
      <w:bookmarkEnd w:id="243"/>
      <w:bookmarkEnd w:id="244"/>
    </w:p>
    <w:p w14:paraId="42F7DF77" w14:textId="41C4F556" w:rsidR="00442E70" w:rsidRPr="00A76E79" w:rsidRDefault="002E6364" w:rsidP="009531C7">
      <w:pPr>
        <w:pStyle w:val="Kop2"/>
      </w:pPr>
      <w:bookmarkStart w:id="245" w:name="_Toc474910872"/>
      <w:r>
        <w:t xml:space="preserve">Wens 1 </w:t>
      </w:r>
      <w:r w:rsidR="2A5C46EF" w:rsidRPr="00A76E79">
        <w:t>Plan van aanpak implementatie (Maximale meerwaarde:</w:t>
      </w:r>
      <w:r w:rsidR="2A5C46EF" w:rsidRPr="00A76E79">
        <w:rPr>
          <w:color w:val="002060"/>
        </w:rPr>
        <w:t xml:space="preserve"> &lt;…..&gt; </w:t>
      </w:r>
      <w:r w:rsidR="2A5C46EF" w:rsidRPr="00A76E79">
        <w:t>)</w:t>
      </w:r>
      <w:bookmarkEnd w:id="245"/>
    </w:p>
    <w:p w14:paraId="3A44A3D5" w14:textId="77777777" w:rsidR="00442E70" w:rsidRPr="00A76E79" w:rsidRDefault="2A5C46EF" w:rsidP="00442E70">
      <w:pPr>
        <w:pStyle w:val="Lijstalinea"/>
        <w:ind w:left="0"/>
      </w:pPr>
      <w:r w:rsidRPr="00A76E79">
        <w:t xml:space="preserve">De Inschrijver dient een plan van aanpak op hoofdlijnen in voor de implementatie. Het plan van aanpak wordt in samenspraak met Aanbestedende dienst na gunning verder uitgewerkt. De Aanbestedende Dienst wil de volgende onderwerpen uitgewerkt zien in het plan van aanpak op hoofdlijnen. </w:t>
      </w:r>
    </w:p>
    <w:p w14:paraId="764E06C8" w14:textId="77777777" w:rsidR="7F2A4DC9" w:rsidRPr="00A76E79" w:rsidRDefault="2A5C46EF" w:rsidP="00F17644">
      <w:pPr>
        <w:pStyle w:val="Lijstalinea"/>
        <w:numPr>
          <w:ilvl w:val="0"/>
          <w:numId w:val="22"/>
        </w:numPr>
        <w:rPr>
          <w:rFonts w:eastAsiaTheme="minorBidi" w:cstheme="minorBidi"/>
        </w:rPr>
      </w:pPr>
      <w:r w:rsidRPr="00A76E79">
        <w:t xml:space="preserve">Implementatie: </w:t>
      </w:r>
    </w:p>
    <w:p w14:paraId="2A670FC8" w14:textId="36A39EAD" w:rsidR="7F2A4DC9" w:rsidRPr="00A76E79" w:rsidRDefault="2A5C46EF" w:rsidP="00F17644">
      <w:pPr>
        <w:numPr>
          <w:ilvl w:val="1"/>
          <w:numId w:val="22"/>
        </w:numPr>
        <w:rPr>
          <w:rFonts w:eastAsiaTheme="minorBidi" w:cstheme="minorBidi"/>
        </w:rPr>
      </w:pPr>
      <w:r w:rsidRPr="00A76E79">
        <w:t xml:space="preserve">risicoanalyse </w:t>
      </w:r>
      <w:r w:rsidR="00DC220B">
        <w:t xml:space="preserve">(interne en externe risico’s) </w:t>
      </w:r>
      <w:r w:rsidRPr="00A76E79">
        <w:t>en beheersmaatregelen;</w:t>
      </w:r>
    </w:p>
    <w:p w14:paraId="4ED53F80" w14:textId="53A9EF95" w:rsidR="7F2A4DC9" w:rsidRPr="00A76E79" w:rsidRDefault="2A5C46EF" w:rsidP="00F17644">
      <w:pPr>
        <w:numPr>
          <w:ilvl w:val="1"/>
          <w:numId w:val="22"/>
        </w:numPr>
        <w:rPr>
          <w:rFonts w:eastAsiaTheme="minorBidi" w:cstheme="minorBidi"/>
        </w:rPr>
      </w:pPr>
      <w:r w:rsidRPr="00A76E79">
        <w:t>mate waarin en de wijze waarop het communicatieproces en de datacommunicatiesystemen (met de centrale/ritaanname, eventuele onderaannemers en de Opdrachtgever) voorafgaande aan de start van het vervoer worden ingeregeld en geborgd voor een juiste en tijdige implementatie</w:t>
      </w:r>
      <w:r w:rsidR="00371AE5">
        <w:t>;</w:t>
      </w:r>
    </w:p>
    <w:p w14:paraId="65F1F527" w14:textId="77777777" w:rsidR="7F2A4DC9" w:rsidRPr="00A76E79" w:rsidRDefault="2A5C46EF" w:rsidP="00F17644">
      <w:pPr>
        <w:numPr>
          <w:ilvl w:val="1"/>
          <w:numId w:val="22"/>
        </w:numPr>
        <w:rPr>
          <w:rFonts w:eastAsiaTheme="minorBidi" w:cstheme="minorBidi"/>
        </w:rPr>
      </w:pPr>
      <w:r w:rsidRPr="00A76E79">
        <w:t xml:space="preserve">duidelijkheid stappen voor Inschrijver en Aanbestedende dienst. </w:t>
      </w:r>
    </w:p>
    <w:p w14:paraId="3276BEDC" w14:textId="77777777" w:rsidR="7F2A4DC9" w:rsidRPr="00A76E79" w:rsidRDefault="2A5C46EF" w:rsidP="00F17644">
      <w:pPr>
        <w:pStyle w:val="Lijstalinea"/>
        <w:numPr>
          <w:ilvl w:val="0"/>
          <w:numId w:val="22"/>
        </w:numPr>
        <w:rPr>
          <w:rFonts w:eastAsiaTheme="minorBidi" w:cstheme="minorBidi"/>
        </w:rPr>
      </w:pPr>
      <w:r w:rsidRPr="00A76E79">
        <w:t xml:space="preserve">Communicatie: </w:t>
      </w:r>
    </w:p>
    <w:p w14:paraId="25952DBA" w14:textId="672BB8AD" w:rsidR="00371AE5" w:rsidRDefault="2A5C46EF" w:rsidP="00371AE5">
      <w:pPr>
        <w:numPr>
          <w:ilvl w:val="1"/>
          <w:numId w:val="22"/>
        </w:numPr>
        <w:spacing w:line="240" w:lineRule="auto"/>
        <w:ind w:left="1434" w:hanging="357"/>
        <w:rPr>
          <w:rFonts w:eastAsiaTheme="minorBidi" w:cstheme="minorBidi"/>
        </w:rPr>
      </w:pPr>
      <w:r w:rsidRPr="00A76E79">
        <w:t>Welke aspecten van communicatie binnen het vervoer van doel</w:t>
      </w:r>
      <w:r w:rsidR="00371AE5">
        <w:t>groepen u relevant vindt;</w:t>
      </w:r>
    </w:p>
    <w:p w14:paraId="5333A710" w14:textId="37507B41" w:rsidR="7F2A4DC9" w:rsidRPr="00371AE5" w:rsidRDefault="2A5C46EF" w:rsidP="00371AE5">
      <w:pPr>
        <w:numPr>
          <w:ilvl w:val="1"/>
          <w:numId w:val="22"/>
        </w:numPr>
        <w:spacing w:line="240" w:lineRule="auto"/>
        <w:ind w:left="1434" w:hanging="357"/>
        <w:rPr>
          <w:rFonts w:eastAsiaTheme="minorBidi" w:cstheme="minorBidi"/>
        </w:rPr>
      </w:pPr>
      <w:r w:rsidRPr="00A76E79">
        <w:t xml:space="preserve">Wijze waarop communicatie met ouders/verzorgers en leerlingen, met scholen en met Aanbestedende </w:t>
      </w:r>
      <w:r w:rsidR="00371AE5">
        <w:t xml:space="preserve">dienst (als opdrachtgever) wordt </w:t>
      </w:r>
      <w:r w:rsidRPr="00A76E79">
        <w:t>vormgegeven.</w:t>
      </w:r>
    </w:p>
    <w:p w14:paraId="437B07FA" w14:textId="77777777" w:rsidR="7F2A4DC9" w:rsidRPr="00A76E79" w:rsidRDefault="2A5C46EF" w:rsidP="00371AE5">
      <w:pPr>
        <w:pStyle w:val="Lijstalinea"/>
        <w:numPr>
          <w:ilvl w:val="0"/>
          <w:numId w:val="22"/>
        </w:numPr>
        <w:spacing w:line="240" w:lineRule="auto"/>
        <w:rPr>
          <w:rFonts w:eastAsiaTheme="minorBidi" w:cstheme="minorBidi"/>
        </w:rPr>
      </w:pPr>
      <w:r w:rsidRPr="00A76E79">
        <w:t>Kwaliteit organisatie:</w:t>
      </w:r>
    </w:p>
    <w:p w14:paraId="61EDD178" w14:textId="43DC011D" w:rsidR="7F2A4DC9" w:rsidRPr="00A76E79" w:rsidRDefault="2A5C46EF" w:rsidP="00F17644">
      <w:pPr>
        <w:pStyle w:val="Lijstalinea"/>
        <w:numPr>
          <w:ilvl w:val="1"/>
          <w:numId w:val="22"/>
        </w:numPr>
        <w:rPr>
          <w:rFonts w:eastAsiaTheme="minorBidi" w:cstheme="minorBidi"/>
        </w:rPr>
      </w:pPr>
      <w:r w:rsidRPr="00A76E79">
        <w:t>Wijze waarop u de professionaliteit en kwaliteit van uw management en org</w:t>
      </w:r>
      <w:r w:rsidR="00371AE5">
        <w:t>anisatie structureel waarborgt;</w:t>
      </w:r>
    </w:p>
    <w:p w14:paraId="7B89C5A7" w14:textId="56355516" w:rsidR="7F2A4DC9" w:rsidRPr="00A76E79" w:rsidRDefault="2A5C46EF" w:rsidP="00F17644">
      <w:pPr>
        <w:pStyle w:val="Lijstalinea"/>
        <w:numPr>
          <w:ilvl w:val="1"/>
          <w:numId w:val="22"/>
        </w:numPr>
        <w:rPr>
          <w:rFonts w:eastAsiaTheme="minorBidi" w:cstheme="minorBidi"/>
        </w:rPr>
      </w:pPr>
      <w:r w:rsidRPr="00A76E79">
        <w:t>Wijze waarop de dagelijkse aansturing van de chauffeurs die worden ingezet voor de gevraagde d</w:t>
      </w:r>
      <w:r w:rsidR="00371AE5">
        <w:t>ienstverlening wordt uitgevoerd;</w:t>
      </w:r>
    </w:p>
    <w:p w14:paraId="6F70886F" w14:textId="77777777" w:rsidR="7F2A4DC9" w:rsidRPr="00384304" w:rsidRDefault="2A5C46EF" w:rsidP="00F17644">
      <w:pPr>
        <w:pStyle w:val="Lijstalinea"/>
        <w:numPr>
          <w:ilvl w:val="1"/>
          <w:numId w:val="22"/>
        </w:numPr>
        <w:rPr>
          <w:rFonts w:eastAsiaTheme="minorBidi" w:cstheme="minorBidi"/>
        </w:rPr>
      </w:pPr>
      <w:r w:rsidRPr="00A76E79">
        <w:t xml:space="preserve">Uw opleidings- en ontwikkelingsplan. </w:t>
      </w:r>
    </w:p>
    <w:p w14:paraId="35B2FB7B" w14:textId="77777777" w:rsidR="00384304" w:rsidRPr="00A76E79" w:rsidRDefault="00384304" w:rsidP="00384304">
      <w:pPr>
        <w:pStyle w:val="Lijstalinea"/>
        <w:ind w:left="1440"/>
        <w:rPr>
          <w:rFonts w:eastAsiaTheme="minorBidi" w:cstheme="minorBidi"/>
        </w:rPr>
      </w:pPr>
    </w:p>
    <w:p w14:paraId="3B4775EA" w14:textId="0B072173" w:rsidR="00D530A9" w:rsidRPr="00384304" w:rsidRDefault="00384304">
      <w:pPr>
        <w:rPr>
          <w:b/>
          <w:bCs/>
          <w:color w:val="00B050"/>
        </w:rPr>
      </w:pPr>
      <w:r w:rsidRPr="00384304">
        <w:rPr>
          <w:noProof/>
          <w:color w:val="00B050"/>
        </w:rPr>
        <mc:AlternateContent>
          <mc:Choice Requires="wps">
            <w:drawing>
              <wp:inline distT="0" distB="0" distL="0" distR="0" wp14:anchorId="2B9AF492" wp14:editId="4523EB54">
                <wp:extent cx="5760085" cy="923925"/>
                <wp:effectExtent l="0" t="0" r="12065" b="28575"/>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923925"/>
                        </a:xfrm>
                        <a:prstGeom prst="rect">
                          <a:avLst/>
                        </a:prstGeom>
                        <a:solidFill>
                          <a:sysClr val="window" lastClr="FFFFFF">
                            <a:lumMod val="85000"/>
                          </a:sysClr>
                        </a:solidFill>
                        <a:ln w="9525">
                          <a:solidFill>
                            <a:srgbClr val="000000"/>
                          </a:solidFill>
                          <a:miter lim="800000"/>
                          <a:headEnd/>
                          <a:tailEnd/>
                        </a:ln>
                      </wps:spPr>
                      <wps:txbx>
                        <w:txbxContent>
                          <w:p w14:paraId="6BCFEBFE" w14:textId="735A4B98" w:rsidR="00547D34" w:rsidRPr="003F1334" w:rsidRDefault="00547D34" w:rsidP="00384304">
                            <w:r w:rsidRPr="003F1334">
                              <w:t xml:space="preserve">Om de implementatie goed te laten verlopen is het belangrijk dat Aanbestedende dienst er zorg voor draagt dat leerlingebestanden op tijd worden aangeleverd, de juiste bestanden worden aangeleverd en WMO bestanden zijn opgeschoond. Ook is van belang aan te geven hoe de bereikbaarheid bij Aanbestedende dienst is geregeld tijdens vakanties. </w:t>
                            </w:r>
                          </w:p>
                        </w:txbxContent>
                      </wps:txbx>
                      <wps:bodyPr rot="0" vert="horz" wrap="square" lIns="91440" tIns="45720" rIns="91440" bIns="45720" anchor="t" anchorCtr="0">
                        <a:noAutofit/>
                      </wps:bodyPr>
                    </wps:wsp>
                  </a:graphicData>
                </a:graphic>
              </wp:inline>
            </w:drawing>
          </mc:Choice>
          <mc:Fallback>
            <w:pict>
              <v:shape w14:anchorId="2B9AF492" id="_x0000_s1054" type="#_x0000_t202" style="width:453.55pt;height:7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" fillcolor="#d9d9d9">
                <v:textbox>
                  <w:txbxContent>
                    <w:p w14:paraId="6BCFEBFE" w14:textId="735A4B98" w:rsidR="00547D34" w:rsidRPr="003F1334" w:rsidRDefault="00547D34" w:rsidP="00384304">
                      <w:r w:rsidRPr="003F1334">
                        <w:t xml:space="preserve">Om de implementatie goed te laten verlopen is het belangrijk dat Aanbestedende dienst er zorg voor draagt dat leerlingebestanden op tijd worden aangeleverd, de juiste bestanden worden aangeleverd en WMO bestanden zijn opgeschoond. Ook is van belang aan te geven hoe de bereikbaarheid bij Aanbestedende dienst is geregeld tijdens vakanties. </w:t>
                      </w:r>
                    </w:p>
                  </w:txbxContent>
                </v:textbox>
                <w10:anchorlock/>
              </v:shape>
            </w:pict>
          </mc:Fallback>
        </mc:AlternateContent>
      </w:r>
    </w:p>
    <w:p w14:paraId="7ACD6BF1" w14:textId="77777777" w:rsidR="00384304" w:rsidRDefault="00384304">
      <w:pPr>
        <w:rPr>
          <w:b/>
          <w:bCs/>
        </w:rPr>
      </w:pPr>
    </w:p>
    <w:p w14:paraId="5855A34C" w14:textId="23457934" w:rsidR="00CE0D26" w:rsidRPr="00A76E79" w:rsidRDefault="2A5C46EF">
      <w:pPr>
        <w:rPr>
          <w:b/>
        </w:rPr>
      </w:pPr>
      <w:r w:rsidRPr="00A76E79">
        <w:rPr>
          <w:b/>
          <w:bCs/>
        </w:rPr>
        <w:t>Beoordelingsaspect:</w:t>
      </w:r>
    </w:p>
    <w:p w14:paraId="6866877A" w14:textId="77777777" w:rsidR="7F2A4DC9" w:rsidRPr="00A76E79" w:rsidRDefault="2A5C46EF">
      <w:r w:rsidRPr="00A76E79">
        <w:t xml:space="preserve">Motiveer waarom uw aanpak bijdraagt aan de doelstellingen van de aanbestedende dienst en onderbouw door middel van verifieerbare uitvoeringsinformatie dat uw aanpak succesvol is. Geef daarbij aan waarin uw aanpak onderscheidend is. Uw aanpak dient SMART te zijn uitgewerkt. </w:t>
      </w:r>
    </w:p>
    <w:p w14:paraId="7CE8F264" w14:textId="75033005" w:rsidR="00F53EB6" w:rsidRPr="003F1334" w:rsidRDefault="2A5C46EF" w:rsidP="00CD67F9">
      <w:r w:rsidRPr="003F1334">
        <w:t>De beschrijving is niet groter dan vier (</w:t>
      </w:r>
      <w:r w:rsidR="00384304" w:rsidRPr="003F1334">
        <w:t>6</w:t>
      </w:r>
      <w:r w:rsidRPr="003F1334">
        <w:t>) pagina's A4 inclusief eventuele afbeeldingen</w:t>
      </w:r>
      <w:r w:rsidR="00384304" w:rsidRPr="003F1334">
        <w:t xml:space="preserve"> en maximaal 2000 woorden</w:t>
      </w:r>
      <w:r w:rsidRPr="003F1334">
        <w:t xml:space="preserve">. Wanneer inschrijver meer dan het gevraagde aantal A4’s overlegt, wordt uitsluitend de eerste </w:t>
      </w:r>
      <w:r w:rsidR="00384304" w:rsidRPr="003F1334">
        <w:t>zes</w:t>
      </w:r>
      <w:r w:rsidRPr="003F1334">
        <w:t xml:space="preserve"> pagina's A4 beoordeeld.  </w:t>
      </w:r>
    </w:p>
    <w:p w14:paraId="3C1B9959" w14:textId="34220A7E" w:rsidR="000544D3" w:rsidRDefault="000544D3" w:rsidP="00CD67F9"/>
    <w:tbl>
      <w:tblPr>
        <w:tblStyle w:val="TenderPeople"/>
        <w:tblW w:w="8818" w:type="dxa"/>
        <w:tblLook w:val="0620" w:firstRow="1" w:lastRow="0" w:firstColumn="0" w:lastColumn="0" w:noHBand="1" w:noVBand="1"/>
      </w:tblPr>
      <w:tblGrid>
        <w:gridCol w:w="2014"/>
        <w:gridCol w:w="3544"/>
        <w:gridCol w:w="3260"/>
      </w:tblGrid>
      <w:tr w:rsidR="000544D3" w:rsidRPr="00A76E79" w14:paraId="56F8175F" w14:textId="77777777" w:rsidTr="00375181">
        <w:trPr>
          <w:cnfStyle w:val="100000000000" w:firstRow="1" w:lastRow="0" w:firstColumn="0" w:lastColumn="0" w:oddVBand="0" w:evenVBand="0" w:oddHBand="0" w:evenHBand="0" w:firstRowFirstColumn="0" w:firstRowLastColumn="0" w:lastRowFirstColumn="0" w:lastRowLastColumn="0"/>
        </w:trPr>
        <w:tc>
          <w:tcPr>
            <w:tcW w:w="2014" w:type="dxa"/>
          </w:tcPr>
          <w:p w14:paraId="0F5E9422" w14:textId="77777777" w:rsidR="000544D3" w:rsidRPr="00A76E79" w:rsidRDefault="000544D3" w:rsidP="00375181">
            <w:r w:rsidRPr="00A76E79">
              <w:lastRenderedPageBreak/>
              <w:t xml:space="preserve">Rapportcijfer </w:t>
            </w:r>
          </w:p>
        </w:tc>
        <w:tc>
          <w:tcPr>
            <w:tcW w:w="3544" w:type="dxa"/>
          </w:tcPr>
          <w:p w14:paraId="3A659290" w14:textId="77777777" w:rsidR="000544D3" w:rsidRPr="00A76E79" w:rsidRDefault="000544D3" w:rsidP="00375181">
            <w:r w:rsidRPr="00A76E79">
              <w:t>Waardering</w:t>
            </w:r>
          </w:p>
        </w:tc>
        <w:tc>
          <w:tcPr>
            <w:tcW w:w="3260" w:type="dxa"/>
          </w:tcPr>
          <w:p w14:paraId="65B474F7" w14:textId="77777777" w:rsidR="000544D3" w:rsidRPr="00A76E79" w:rsidRDefault="000544D3" w:rsidP="00375181">
            <w:r w:rsidRPr="00A76E79">
              <w:t>% van maximale kwaliteitswaarde</w:t>
            </w:r>
          </w:p>
        </w:tc>
      </w:tr>
      <w:tr w:rsidR="000544D3" w:rsidRPr="00A76E79" w14:paraId="1D842546" w14:textId="77777777" w:rsidTr="00375181">
        <w:tc>
          <w:tcPr>
            <w:tcW w:w="2014" w:type="dxa"/>
          </w:tcPr>
          <w:p w14:paraId="06A58A15" w14:textId="77777777" w:rsidR="000544D3" w:rsidRPr="00A76E79" w:rsidRDefault="000544D3" w:rsidP="00375181">
            <w:r w:rsidRPr="00A76E79">
              <w:t>9 of hoger</w:t>
            </w:r>
          </w:p>
        </w:tc>
        <w:tc>
          <w:tcPr>
            <w:tcW w:w="3544" w:type="dxa"/>
          </w:tcPr>
          <w:p w14:paraId="17AEF0B1" w14:textId="77777777" w:rsidR="000544D3" w:rsidRPr="00A76E79" w:rsidRDefault="000544D3" w:rsidP="00375181">
            <w:r w:rsidRPr="00A76E79">
              <w:t>Uitstekend (maximale meerwaarde)</w:t>
            </w:r>
          </w:p>
        </w:tc>
        <w:tc>
          <w:tcPr>
            <w:tcW w:w="3260" w:type="dxa"/>
          </w:tcPr>
          <w:p w14:paraId="2D547E75" w14:textId="77777777" w:rsidR="000544D3" w:rsidRPr="00A76E79" w:rsidRDefault="000544D3" w:rsidP="00375181">
            <w:r w:rsidRPr="00A76E79">
              <w:t>100%</w:t>
            </w:r>
          </w:p>
        </w:tc>
      </w:tr>
      <w:tr w:rsidR="000544D3" w:rsidRPr="00A76E79" w14:paraId="4CB2286A" w14:textId="77777777" w:rsidTr="00375181">
        <w:tc>
          <w:tcPr>
            <w:tcW w:w="2014" w:type="dxa"/>
          </w:tcPr>
          <w:p w14:paraId="7196AEF1" w14:textId="77777777" w:rsidR="000544D3" w:rsidRPr="00A76E79" w:rsidRDefault="000544D3" w:rsidP="00375181">
            <w:r w:rsidRPr="00A76E79">
              <w:t>8</w:t>
            </w:r>
          </w:p>
        </w:tc>
        <w:tc>
          <w:tcPr>
            <w:tcW w:w="3544" w:type="dxa"/>
          </w:tcPr>
          <w:p w14:paraId="3CC23C73" w14:textId="77777777" w:rsidR="000544D3" w:rsidRPr="00A76E79" w:rsidRDefault="000544D3" w:rsidP="00375181">
            <w:r w:rsidRPr="00A76E79">
              <w:t>Goed (aanzienlijke meerwaarde)</w:t>
            </w:r>
          </w:p>
        </w:tc>
        <w:tc>
          <w:tcPr>
            <w:tcW w:w="3260" w:type="dxa"/>
          </w:tcPr>
          <w:p w14:paraId="0295ED02" w14:textId="77777777" w:rsidR="000544D3" w:rsidRPr="00A76E79" w:rsidRDefault="000544D3" w:rsidP="00375181">
            <w:r w:rsidRPr="00A76E79">
              <w:t>50%</w:t>
            </w:r>
          </w:p>
        </w:tc>
      </w:tr>
      <w:tr w:rsidR="000544D3" w:rsidRPr="00A76E79" w14:paraId="065A927F" w14:textId="77777777" w:rsidTr="00375181">
        <w:tc>
          <w:tcPr>
            <w:tcW w:w="2014" w:type="dxa"/>
          </w:tcPr>
          <w:p w14:paraId="69C5374F" w14:textId="77777777" w:rsidR="000544D3" w:rsidRPr="00A76E79" w:rsidRDefault="000544D3" w:rsidP="00375181">
            <w:r w:rsidRPr="00A76E79">
              <w:t>7</w:t>
            </w:r>
          </w:p>
        </w:tc>
        <w:tc>
          <w:tcPr>
            <w:tcW w:w="3544" w:type="dxa"/>
          </w:tcPr>
          <w:p w14:paraId="4DE7C982" w14:textId="77777777" w:rsidR="000544D3" w:rsidRPr="00A76E79" w:rsidRDefault="000544D3" w:rsidP="00375181">
            <w:r w:rsidRPr="00A76E79">
              <w:t>Voldoende (geen meerwaarde)</w:t>
            </w:r>
          </w:p>
        </w:tc>
        <w:tc>
          <w:tcPr>
            <w:tcW w:w="3260" w:type="dxa"/>
          </w:tcPr>
          <w:p w14:paraId="502A6B13" w14:textId="77777777" w:rsidR="000544D3" w:rsidRPr="00A76E79" w:rsidRDefault="000544D3" w:rsidP="00375181">
            <w:r w:rsidRPr="00A76E79">
              <w:t>0%</w:t>
            </w:r>
          </w:p>
        </w:tc>
      </w:tr>
      <w:tr w:rsidR="000544D3" w:rsidRPr="00A76E79" w14:paraId="69F126A7" w14:textId="77777777" w:rsidTr="00375181">
        <w:tc>
          <w:tcPr>
            <w:tcW w:w="2014" w:type="dxa"/>
          </w:tcPr>
          <w:p w14:paraId="5BB2B667" w14:textId="77777777" w:rsidR="000544D3" w:rsidRPr="00A76E79" w:rsidRDefault="000544D3" w:rsidP="00375181">
            <w:r w:rsidRPr="00A76E79">
              <w:t>6</w:t>
            </w:r>
          </w:p>
        </w:tc>
        <w:tc>
          <w:tcPr>
            <w:tcW w:w="3544" w:type="dxa"/>
          </w:tcPr>
          <w:p w14:paraId="720C63F5" w14:textId="77777777" w:rsidR="000544D3" w:rsidRPr="00A76E79" w:rsidRDefault="000544D3" w:rsidP="00375181">
            <w:r w:rsidRPr="00A76E79">
              <w:t>Onvoldoende</w:t>
            </w:r>
          </w:p>
        </w:tc>
        <w:tc>
          <w:tcPr>
            <w:tcW w:w="3260" w:type="dxa"/>
          </w:tcPr>
          <w:p w14:paraId="6063A656" w14:textId="77777777" w:rsidR="000544D3" w:rsidRPr="00A76E79" w:rsidRDefault="000544D3" w:rsidP="00375181">
            <w:r w:rsidRPr="00A76E79">
              <w:t>- 50%</w:t>
            </w:r>
          </w:p>
        </w:tc>
      </w:tr>
      <w:tr w:rsidR="000544D3" w:rsidRPr="00A76E79" w14:paraId="05E965A3" w14:textId="77777777" w:rsidTr="00375181">
        <w:tc>
          <w:tcPr>
            <w:tcW w:w="2014" w:type="dxa"/>
          </w:tcPr>
          <w:p w14:paraId="6364C6B5" w14:textId="77777777" w:rsidR="000544D3" w:rsidRPr="00A76E79" w:rsidRDefault="000544D3" w:rsidP="00375181">
            <w:r w:rsidRPr="00A76E79">
              <w:t>5 of lager</w:t>
            </w:r>
          </w:p>
        </w:tc>
        <w:tc>
          <w:tcPr>
            <w:tcW w:w="3544" w:type="dxa"/>
          </w:tcPr>
          <w:p w14:paraId="2C27F921" w14:textId="77777777" w:rsidR="000544D3" w:rsidRPr="00A76E79" w:rsidRDefault="000544D3" w:rsidP="00375181">
            <w:r w:rsidRPr="00A76E79">
              <w:t>Slecht</w:t>
            </w:r>
          </w:p>
        </w:tc>
        <w:tc>
          <w:tcPr>
            <w:tcW w:w="3260" w:type="dxa"/>
          </w:tcPr>
          <w:p w14:paraId="148D25A2" w14:textId="77777777" w:rsidR="000544D3" w:rsidRPr="00A76E79" w:rsidRDefault="000544D3" w:rsidP="00375181">
            <w:r w:rsidRPr="00A76E79">
              <w:t>- 100%</w:t>
            </w:r>
          </w:p>
        </w:tc>
      </w:tr>
    </w:tbl>
    <w:p w14:paraId="0FA7ED5A" w14:textId="059B09DA" w:rsidR="00442E70" w:rsidRPr="00A76E79" w:rsidRDefault="002E6364" w:rsidP="009531C7">
      <w:pPr>
        <w:pStyle w:val="Kop2"/>
      </w:pPr>
      <w:bookmarkStart w:id="246" w:name="_Toc474910873"/>
      <w:r>
        <w:t xml:space="preserve">Wens 2 </w:t>
      </w:r>
      <w:r w:rsidR="00442E70" w:rsidRPr="00A76E79">
        <w:t xml:space="preserve">Uitvoeringsplan </w:t>
      </w:r>
      <w:r w:rsidR="669168A8" w:rsidRPr="00A76E79">
        <w:t xml:space="preserve"> (Maximale meerwaarde:</w:t>
      </w:r>
      <w:r w:rsidR="669168A8" w:rsidRPr="00A76E79">
        <w:rPr>
          <w:color w:val="002060"/>
        </w:rPr>
        <w:t xml:space="preserve"> &lt;…..&gt; </w:t>
      </w:r>
      <w:r w:rsidR="669168A8" w:rsidRPr="00A76E79">
        <w:t>)</w:t>
      </w:r>
      <w:bookmarkEnd w:id="246"/>
      <w:r w:rsidR="00442E70" w:rsidRPr="00A76E79">
        <w:tab/>
      </w:r>
    </w:p>
    <w:p w14:paraId="38495576" w14:textId="77777777" w:rsidR="00442E70" w:rsidRPr="00A76E79" w:rsidRDefault="1071919D" w:rsidP="00442E70">
      <w:r w:rsidRPr="00A76E79">
        <w:t xml:space="preserve">De Inschrijver dient een plan van aanpak in voor de uitvoering van de overeenkomst. De waarborgen ten aanzien van de kwaliteit van de dienstverlening zijn opgenomen in het programma van eisen. De Opdrachtgever beoordeelt een uitvoeringsplan dat oplossingen aanbiedt die de kwaliteit van de dienstverlening, de communicatie en de klantgerichtheid verbeteren hoger. De Aanbestedende Dienst meet deze extra kwaliteit van onderstaande </w:t>
      </w:r>
      <w:proofErr w:type="spellStart"/>
      <w:r w:rsidRPr="00A76E79">
        <w:t>subcriteria</w:t>
      </w:r>
      <w:proofErr w:type="spellEnd"/>
      <w:r w:rsidRPr="00A76E79">
        <w:t xml:space="preserve"> af aan de mate waarin en de wijze waarop:</w:t>
      </w:r>
    </w:p>
    <w:p w14:paraId="70605972" w14:textId="77777777" w:rsidR="00442E70" w:rsidRPr="00A76E79" w:rsidRDefault="2A5C46EF" w:rsidP="00F17644">
      <w:pPr>
        <w:pStyle w:val="Lijstalinea"/>
        <w:numPr>
          <w:ilvl w:val="0"/>
          <w:numId w:val="23"/>
        </w:numPr>
      </w:pPr>
      <w:r w:rsidRPr="00A76E79">
        <w:t>Continuïteit van het vervoer in het algemeen en bij calamiteiten: continuïteit van het vervoer is geborgd bij ziekte van chauffeurs en/of niet beschikbaar zijn van onderaannemers, de continuïteit van het vervoer en de dataregistratie is geborgd in geval van calamiteiten (stroomstoring, uitval (telefoon) centrale, storing in de data uitwisseling met de ritaanname, storing in de data-uitwisseling met de voertuigen, onderaannemers e.d.);</w:t>
      </w:r>
    </w:p>
    <w:p w14:paraId="105E5935" w14:textId="18718BEE" w:rsidR="00D50997" w:rsidRPr="00A76E79" w:rsidRDefault="00D50997" w:rsidP="00F17644">
      <w:pPr>
        <w:pStyle w:val="Lijstalinea"/>
        <w:numPr>
          <w:ilvl w:val="0"/>
          <w:numId w:val="23"/>
        </w:numPr>
      </w:pPr>
      <w:r w:rsidRPr="00A76E79">
        <w:t>De wijze waarop u in vulling geeft aan de stiptheid. Bijvoorbeeld: Hoeveel mag worden afgeweken? Welke eisen worden gesteld aan prioriteitsritten?</w:t>
      </w:r>
    </w:p>
    <w:p w14:paraId="3B54527D" w14:textId="77777777" w:rsidR="00442E70" w:rsidRPr="00A76E79" w:rsidRDefault="2A5C46EF" w:rsidP="00F17644">
      <w:pPr>
        <w:pStyle w:val="Lijstalinea"/>
        <w:numPr>
          <w:ilvl w:val="0"/>
          <w:numId w:val="23"/>
        </w:numPr>
      </w:pPr>
      <w:r w:rsidRPr="00A76E79">
        <w:t>Kortere omrijdtijd: er een concreet voorstel wordt gedaan om met behoud van het stiptheidspercentage (95%) een kortere omrijdtijd te realiseren;</w:t>
      </w:r>
    </w:p>
    <w:p w14:paraId="2CED6ACA" w14:textId="40C4B28B" w:rsidR="00E44A15" w:rsidRDefault="1071919D" w:rsidP="00F17644">
      <w:pPr>
        <w:pStyle w:val="Lijstalinea"/>
        <w:numPr>
          <w:ilvl w:val="0"/>
          <w:numId w:val="23"/>
        </w:numPr>
      </w:pPr>
      <w:r w:rsidRPr="00A76E79">
        <w:t>Verbeterend &amp; lerend vermogen: navolging wordt gegeven aan de resultaten van (</w:t>
      </w:r>
      <w:proofErr w:type="spellStart"/>
      <w:r w:rsidRPr="00A76E79">
        <w:t>klanttevredenheids</w:t>
      </w:r>
      <w:proofErr w:type="spellEnd"/>
      <w:r w:rsidRPr="00A76E79">
        <w:t>)onderzoeken en klachtenmeldingen (=verbeterend), en hoe wordt gewaarborgd dat klachten en ontevredenheid in de toekomst worden voorkomen c.q. de dienstverlening wordt afgestemd op de verwachtingen van d</w:t>
      </w:r>
      <w:r w:rsidR="00371AE5">
        <w:t xml:space="preserve">e klant en </w:t>
      </w:r>
      <w:proofErr w:type="spellStart"/>
      <w:r w:rsidR="00371AE5">
        <w:t>vice</w:t>
      </w:r>
      <w:proofErr w:type="spellEnd"/>
      <w:r w:rsidR="00371AE5">
        <w:t xml:space="preserve"> versa (=lerend).</w:t>
      </w:r>
    </w:p>
    <w:p w14:paraId="6F6334A9" w14:textId="41EA7D8E" w:rsidR="00DC220B" w:rsidRPr="00A76E79" w:rsidRDefault="00DC220B" w:rsidP="00DC220B">
      <w:pPr>
        <w:pStyle w:val="Lijstalinea"/>
        <w:numPr>
          <w:ilvl w:val="0"/>
          <w:numId w:val="23"/>
        </w:numPr>
      </w:pPr>
      <w:r>
        <w:t>Toegevoegde waarde: geef aan welke waarde aspecten u kunt toevoegen aan de gevraagde dienstverlening, buiten hetgeen beschreven is in de aanbestedingsdocumenten, zonder dat hier extra kosten tegenover staan.</w:t>
      </w:r>
    </w:p>
    <w:p w14:paraId="2B269802" w14:textId="77777777" w:rsidR="00CE0D26" w:rsidRPr="00A76E79" w:rsidRDefault="00CE0D26" w:rsidP="00E44A15"/>
    <w:p w14:paraId="02A2494A" w14:textId="77777777" w:rsidR="00CE0D26" w:rsidRPr="00A76E79" w:rsidRDefault="2A5C46EF" w:rsidP="00CE0D26">
      <w:pPr>
        <w:rPr>
          <w:b/>
        </w:rPr>
      </w:pPr>
      <w:r w:rsidRPr="00A76E79">
        <w:rPr>
          <w:b/>
          <w:bCs/>
        </w:rPr>
        <w:t>Beoordelingsaspect:</w:t>
      </w:r>
    </w:p>
    <w:p w14:paraId="26E25714" w14:textId="77777777" w:rsidR="00E44A15" w:rsidRPr="00A76E79" w:rsidRDefault="2A5C46EF" w:rsidP="00CE0D26">
      <w:r w:rsidRPr="00A76E79">
        <w:t xml:space="preserve">Motiveer waarom uw aanpak bijdraagt aan de doelstellingen van de aanbestedende dienst en onderbouw doormiddel van verifieerbare uitvoeringsinformatie dat uw aanpak succesvol is. Geef daarbij aan waarin uw aanpak onderscheidend is. Uw aanpak dient SMART te zijn uitgewerkt. </w:t>
      </w:r>
    </w:p>
    <w:p w14:paraId="521479D9" w14:textId="2487D934" w:rsidR="669168A8" w:rsidRDefault="2A5C46EF" w:rsidP="669168A8">
      <w:r w:rsidRPr="00A76E79">
        <w:t xml:space="preserve">De beschrijving is niet groter dan acht (8) pagina's A4 inclusief eventuele afbeeldingen. Wanneer inschrijver meer dan het gevraagde aantal A4’s overlegt, wordt uitsluitend de eerste acht pagina's A4 beoordeeld.  </w:t>
      </w:r>
    </w:p>
    <w:p w14:paraId="03C3C304" w14:textId="2FE47180" w:rsidR="000544D3" w:rsidRDefault="000544D3" w:rsidP="669168A8"/>
    <w:tbl>
      <w:tblPr>
        <w:tblStyle w:val="TenderPeople"/>
        <w:tblW w:w="8818" w:type="dxa"/>
        <w:tblLook w:val="0620" w:firstRow="1" w:lastRow="0" w:firstColumn="0" w:lastColumn="0" w:noHBand="1" w:noVBand="1"/>
      </w:tblPr>
      <w:tblGrid>
        <w:gridCol w:w="2014"/>
        <w:gridCol w:w="3544"/>
        <w:gridCol w:w="3260"/>
      </w:tblGrid>
      <w:tr w:rsidR="000544D3" w:rsidRPr="00A76E79" w14:paraId="4C416FE9" w14:textId="77777777" w:rsidTr="00375181">
        <w:trPr>
          <w:cnfStyle w:val="100000000000" w:firstRow="1" w:lastRow="0" w:firstColumn="0" w:lastColumn="0" w:oddVBand="0" w:evenVBand="0" w:oddHBand="0" w:evenHBand="0" w:firstRowFirstColumn="0" w:firstRowLastColumn="0" w:lastRowFirstColumn="0" w:lastRowLastColumn="0"/>
        </w:trPr>
        <w:tc>
          <w:tcPr>
            <w:tcW w:w="2014" w:type="dxa"/>
          </w:tcPr>
          <w:p w14:paraId="6E21049C" w14:textId="77777777" w:rsidR="000544D3" w:rsidRPr="00A76E79" w:rsidRDefault="000544D3" w:rsidP="00375181">
            <w:r w:rsidRPr="00A76E79">
              <w:t xml:space="preserve">Rapportcijfer </w:t>
            </w:r>
          </w:p>
        </w:tc>
        <w:tc>
          <w:tcPr>
            <w:tcW w:w="3544" w:type="dxa"/>
          </w:tcPr>
          <w:p w14:paraId="03BAD3E7" w14:textId="77777777" w:rsidR="000544D3" w:rsidRPr="00A76E79" w:rsidRDefault="000544D3" w:rsidP="00375181">
            <w:r w:rsidRPr="00A76E79">
              <w:t>Waardering</w:t>
            </w:r>
          </w:p>
        </w:tc>
        <w:tc>
          <w:tcPr>
            <w:tcW w:w="3260" w:type="dxa"/>
          </w:tcPr>
          <w:p w14:paraId="316008E1" w14:textId="77777777" w:rsidR="000544D3" w:rsidRPr="00A76E79" w:rsidRDefault="000544D3" w:rsidP="00375181">
            <w:r w:rsidRPr="00A76E79">
              <w:t>% van maximale kwaliteitswaarde</w:t>
            </w:r>
          </w:p>
        </w:tc>
      </w:tr>
      <w:tr w:rsidR="000544D3" w:rsidRPr="00A76E79" w14:paraId="3F2695ED" w14:textId="77777777" w:rsidTr="00375181">
        <w:tc>
          <w:tcPr>
            <w:tcW w:w="2014" w:type="dxa"/>
          </w:tcPr>
          <w:p w14:paraId="056F2520" w14:textId="77777777" w:rsidR="000544D3" w:rsidRPr="00A76E79" w:rsidRDefault="000544D3" w:rsidP="00375181">
            <w:r w:rsidRPr="00A76E79">
              <w:t>9 of hoger</w:t>
            </w:r>
          </w:p>
        </w:tc>
        <w:tc>
          <w:tcPr>
            <w:tcW w:w="3544" w:type="dxa"/>
          </w:tcPr>
          <w:p w14:paraId="13EFEA2F" w14:textId="77777777" w:rsidR="000544D3" w:rsidRPr="00A76E79" w:rsidRDefault="000544D3" w:rsidP="00375181">
            <w:r w:rsidRPr="00A76E79">
              <w:t>Uitstekend (maximale meerwaarde)</w:t>
            </w:r>
          </w:p>
        </w:tc>
        <w:tc>
          <w:tcPr>
            <w:tcW w:w="3260" w:type="dxa"/>
          </w:tcPr>
          <w:p w14:paraId="75F7D155" w14:textId="77777777" w:rsidR="000544D3" w:rsidRPr="00A76E79" w:rsidRDefault="000544D3" w:rsidP="00375181">
            <w:r w:rsidRPr="00A76E79">
              <w:t>100%</w:t>
            </w:r>
          </w:p>
        </w:tc>
      </w:tr>
      <w:tr w:rsidR="000544D3" w:rsidRPr="00A76E79" w14:paraId="1209EEFE" w14:textId="77777777" w:rsidTr="00375181">
        <w:tc>
          <w:tcPr>
            <w:tcW w:w="2014" w:type="dxa"/>
          </w:tcPr>
          <w:p w14:paraId="46527C3D" w14:textId="77777777" w:rsidR="000544D3" w:rsidRPr="00A76E79" w:rsidRDefault="000544D3" w:rsidP="00375181">
            <w:r w:rsidRPr="00A76E79">
              <w:t>8</w:t>
            </w:r>
          </w:p>
        </w:tc>
        <w:tc>
          <w:tcPr>
            <w:tcW w:w="3544" w:type="dxa"/>
          </w:tcPr>
          <w:p w14:paraId="65751383" w14:textId="77777777" w:rsidR="000544D3" w:rsidRPr="00A76E79" w:rsidRDefault="000544D3" w:rsidP="00375181">
            <w:r w:rsidRPr="00A76E79">
              <w:t>Goed (aanzienlijke meerwaarde)</w:t>
            </w:r>
          </w:p>
        </w:tc>
        <w:tc>
          <w:tcPr>
            <w:tcW w:w="3260" w:type="dxa"/>
          </w:tcPr>
          <w:p w14:paraId="577A833F" w14:textId="77777777" w:rsidR="000544D3" w:rsidRPr="00A76E79" w:rsidRDefault="000544D3" w:rsidP="00375181">
            <w:r w:rsidRPr="00A76E79">
              <w:t>50%</w:t>
            </w:r>
          </w:p>
        </w:tc>
      </w:tr>
      <w:tr w:rsidR="000544D3" w:rsidRPr="00A76E79" w14:paraId="6DAC55DC" w14:textId="77777777" w:rsidTr="00375181">
        <w:tc>
          <w:tcPr>
            <w:tcW w:w="2014" w:type="dxa"/>
          </w:tcPr>
          <w:p w14:paraId="2222375B" w14:textId="77777777" w:rsidR="000544D3" w:rsidRPr="00A76E79" w:rsidRDefault="000544D3" w:rsidP="00375181">
            <w:r w:rsidRPr="00A76E79">
              <w:t>7</w:t>
            </w:r>
          </w:p>
        </w:tc>
        <w:tc>
          <w:tcPr>
            <w:tcW w:w="3544" w:type="dxa"/>
          </w:tcPr>
          <w:p w14:paraId="15B25090" w14:textId="77777777" w:rsidR="000544D3" w:rsidRPr="00A76E79" w:rsidRDefault="000544D3" w:rsidP="00375181">
            <w:r w:rsidRPr="00A76E79">
              <w:t>Voldoende (geen meerwaarde)</w:t>
            </w:r>
          </w:p>
        </w:tc>
        <w:tc>
          <w:tcPr>
            <w:tcW w:w="3260" w:type="dxa"/>
          </w:tcPr>
          <w:p w14:paraId="74C9681F" w14:textId="77777777" w:rsidR="000544D3" w:rsidRPr="00A76E79" w:rsidRDefault="000544D3" w:rsidP="00375181">
            <w:r w:rsidRPr="00A76E79">
              <w:t>0%</w:t>
            </w:r>
          </w:p>
        </w:tc>
      </w:tr>
      <w:tr w:rsidR="000544D3" w:rsidRPr="00A76E79" w14:paraId="62E1F681" w14:textId="77777777" w:rsidTr="00375181">
        <w:tc>
          <w:tcPr>
            <w:tcW w:w="2014" w:type="dxa"/>
          </w:tcPr>
          <w:p w14:paraId="0766C8A5" w14:textId="77777777" w:rsidR="000544D3" w:rsidRPr="00A76E79" w:rsidRDefault="000544D3" w:rsidP="00375181">
            <w:r w:rsidRPr="00A76E79">
              <w:t>6</w:t>
            </w:r>
          </w:p>
        </w:tc>
        <w:tc>
          <w:tcPr>
            <w:tcW w:w="3544" w:type="dxa"/>
          </w:tcPr>
          <w:p w14:paraId="0D2C0ED4" w14:textId="77777777" w:rsidR="000544D3" w:rsidRPr="00A76E79" w:rsidRDefault="000544D3" w:rsidP="00375181">
            <w:r w:rsidRPr="00A76E79">
              <w:t>Onvoldoende</w:t>
            </w:r>
          </w:p>
        </w:tc>
        <w:tc>
          <w:tcPr>
            <w:tcW w:w="3260" w:type="dxa"/>
          </w:tcPr>
          <w:p w14:paraId="6E4186EC" w14:textId="77777777" w:rsidR="000544D3" w:rsidRPr="00A76E79" w:rsidRDefault="000544D3" w:rsidP="00375181">
            <w:r w:rsidRPr="00A76E79">
              <w:t>- 50%</w:t>
            </w:r>
          </w:p>
        </w:tc>
      </w:tr>
      <w:tr w:rsidR="000544D3" w:rsidRPr="00A76E79" w14:paraId="5F49524E" w14:textId="77777777" w:rsidTr="00375181">
        <w:tc>
          <w:tcPr>
            <w:tcW w:w="2014" w:type="dxa"/>
          </w:tcPr>
          <w:p w14:paraId="11BAACED" w14:textId="77777777" w:rsidR="000544D3" w:rsidRPr="00A76E79" w:rsidRDefault="000544D3" w:rsidP="00375181">
            <w:r w:rsidRPr="00A76E79">
              <w:t>5 of lager</w:t>
            </w:r>
          </w:p>
        </w:tc>
        <w:tc>
          <w:tcPr>
            <w:tcW w:w="3544" w:type="dxa"/>
          </w:tcPr>
          <w:p w14:paraId="4188AF74" w14:textId="77777777" w:rsidR="000544D3" w:rsidRPr="00A76E79" w:rsidRDefault="000544D3" w:rsidP="00375181">
            <w:r w:rsidRPr="00A76E79">
              <w:t>Slecht</w:t>
            </w:r>
          </w:p>
        </w:tc>
        <w:tc>
          <w:tcPr>
            <w:tcW w:w="3260" w:type="dxa"/>
          </w:tcPr>
          <w:p w14:paraId="33BFC730" w14:textId="77777777" w:rsidR="000544D3" w:rsidRPr="00A76E79" w:rsidRDefault="000544D3" w:rsidP="00375181">
            <w:r w:rsidRPr="00A76E79">
              <w:t>- 100%</w:t>
            </w:r>
          </w:p>
        </w:tc>
      </w:tr>
    </w:tbl>
    <w:p w14:paraId="76936593" w14:textId="21B90F96" w:rsidR="119E2507" w:rsidRPr="00A76E79" w:rsidRDefault="002E6364" w:rsidP="009531C7">
      <w:pPr>
        <w:pStyle w:val="Kop2"/>
      </w:pPr>
      <w:bookmarkStart w:id="247" w:name="_Toc474910874"/>
      <w:r>
        <w:lastRenderedPageBreak/>
        <w:t xml:space="preserve">Wens 3 </w:t>
      </w:r>
      <w:r w:rsidR="2A5C46EF" w:rsidRPr="00A76E79">
        <w:t>Duurzaamheid (Maximale meerwaarde:</w:t>
      </w:r>
      <w:r w:rsidR="2A5C46EF" w:rsidRPr="00A76E79">
        <w:rPr>
          <w:color w:val="002060"/>
        </w:rPr>
        <w:t xml:space="preserve"> &lt;…..&gt; </w:t>
      </w:r>
      <w:r w:rsidR="2A5C46EF" w:rsidRPr="00A76E79">
        <w:t>)</w:t>
      </w:r>
      <w:bookmarkEnd w:id="247"/>
    </w:p>
    <w:p w14:paraId="79871340" w14:textId="39C4F4EE" w:rsidR="00442E70" w:rsidRPr="003F1334" w:rsidRDefault="2A5C46EF" w:rsidP="00F53EB6">
      <w:r w:rsidRPr="00A76E79">
        <w:t xml:space="preserve">Aanbestedende dienst heeft als doelstelling om de CO2 emissie terug te dringen. Geef aan welke </w:t>
      </w:r>
      <w:r w:rsidRPr="003F1334">
        <w:t xml:space="preserve">maatregelen u neemt om aantoonbaar bij te dragen aan het realiseren van deze doelstelling. </w:t>
      </w:r>
      <w:r w:rsidR="00384304" w:rsidRPr="003F1334">
        <w:t xml:space="preserve">Aanbestedende dienst maakt van tevoren duidelijk ten opzichte van welke uitgangspositie de reductie bereikt moet worden. </w:t>
      </w:r>
    </w:p>
    <w:p w14:paraId="4DFA7B01" w14:textId="77777777" w:rsidR="002C79FA" w:rsidRPr="00A76E79" w:rsidRDefault="002C79FA" w:rsidP="00F53EB6"/>
    <w:tbl>
      <w:tblPr>
        <w:tblStyle w:val="TenderPeople"/>
        <w:tblW w:w="8755" w:type="dxa"/>
        <w:tblLook w:val="0620" w:firstRow="1" w:lastRow="0" w:firstColumn="0" w:lastColumn="0" w:noHBand="1" w:noVBand="1"/>
      </w:tblPr>
      <w:tblGrid>
        <w:gridCol w:w="1985"/>
        <w:gridCol w:w="3544"/>
        <w:gridCol w:w="3226"/>
      </w:tblGrid>
      <w:tr w:rsidR="002C79FA" w:rsidRPr="00A76E79" w14:paraId="4D9BD4A1" w14:textId="77777777" w:rsidTr="2A5C46EF">
        <w:trPr>
          <w:cnfStyle w:val="100000000000" w:firstRow="1" w:lastRow="0" w:firstColumn="0" w:lastColumn="0" w:oddVBand="0" w:evenVBand="0" w:oddHBand="0" w:evenHBand="0" w:firstRowFirstColumn="0" w:firstRowLastColumn="0" w:lastRowFirstColumn="0" w:lastRowLastColumn="0"/>
        </w:trPr>
        <w:tc>
          <w:tcPr>
            <w:tcW w:w="1985" w:type="dxa"/>
          </w:tcPr>
          <w:p w14:paraId="1D4DBFD7" w14:textId="77777777" w:rsidR="002C79FA" w:rsidRPr="00A76E79" w:rsidRDefault="2A5C46EF" w:rsidP="001E05B5">
            <w:r w:rsidRPr="00A76E79">
              <w:t>Terugdringen CO2</w:t>
            </w:r>
          </w:p>
        </w:tc>
        <w:tc>
          <w:tcPr>
            <w:tcW w:w="3544" w:type="dxa"/>
          </w:tcPr>
          <w:p w14:paraId="4AC552DA" w14:textId="77777777" w:rsidR="002C79FA" w:rsidRPr="00A76E79" w:rsidRDefault="2A5C46EF" w:rsidP="001E05B5">
            <w:r w:rsidRPr="00A76E79">
              <w:t>Waardering</w:t>
            </w:r>
          </w:p>
        </w:tc>
        <w:tc>
          <w:tcPr>
            <w:tcW w:w="3226" w:type="dxa"/>
          </w:tcPr>
          <w:p w14:paraId="0F08546F" w14:textId="77777777" w:rsidR="002C79FA" w:rsidRPr="00A76E79" w:rsidRDefault="2A5C46EF" w:rsidP="001E05B5">
            <w:r w:rsidRPr="00A76E79">
              <w:t>% van maximale kwaliteitswaarde</w:t>
            </w:r>
          </w:p>
        </w:tc>
      </w:tr>
      <w:tr w:rsidR="00144B65" w:rsidRPr="00A76E79" w14:paraId="3FF88D9A" w14:textId="77777777" w:rsidTr="2A5C46EF">
        <w:tc>
          <w:tcPr>
            <w:tcW w:w="1985" w:type="dxa"/>
          </w:tcPr>
          <w:p w14:paraId="6E390811" w14:textId="77777777" w:rsidR="00144B65" w:rsidRPr="00A76E79" w:rsidRDefault="2A5C46EF" w:rsidP="0082419C">
            <w:r w:rsidRPr="00A76E79">
              <w:t>&gt;10 tot 20%</w:t>
            </w:r>
          </w:p>
        </w:tc>
        <w:tc>
          <w:tcPr>
            <w:tcW w:w="3544" w:type="dxa"/>
          </w:tcPr>
          <w:p w14:paraId="1CF75D61" w14:textId="77777777" w:rsidR="00144B65" w:rsidRPr="00A76E79" w:rsidRDefault="2A5C46EF" w:rsidP="00144B65">
            <w:r w:rsidRPr="00A76E79">
              <w:t>Uitstekend (maximale meerwaarde)</w:t>
            </w:r>
          </w:p>
        </w:tc>
        <w:tc>
          <w:tcPr>
            <w:tcW w:w="3226" w:type="dxa"/>
          </w:tcPr>
          <w:p w14:paraId="58C6069D" w14:textId="77777777" w:rsidR="00144B65" w:rsidRPr="00A76E79" w:rsidRDefault="2A5C46EF" w:rsidP="00144B65">
            <w:r w:rsidRPr="00A76E79">
              <w:t>100%</w:t>
            </w:r>
          </w:p>
        </w:tc>
      </w:tr>
      <w:tr w:rsidR="00144B65" w:rsidRPr="00A76E79" w14:paraId="370EC64D" w14:textId="77777777" w:rsidTr="2A5C46EF">
        <w:tc>
          <w:tcPr>
            <w:tcW w:w="1985" w:type="dxa"/>
          </w:tcPr>
          <w:p w14:paraId="3D5D1B3F" w14:textId="77777777" w:rsidR="00144B65" w:rsidRPr="00A76E79" w:rsidRDefault="2A5C46EF" w:rsidP="00144B65">
            <w:r w:rsidRPr="00A76E79">
              <w:t>1 tot 10%</w:t>
            </w:r>
          </w:p>
        </w:tc>
        <w:tc>
          <w:tcPr>
            <w:tcW w:w="3544" w:type="dxa"/>
          </w:tcPr>
          <w:p w14:paraId="37EB129C" w14:textId="77777777" w:rsidR="00144B65" w:rsidRPr="00A76E79" w:rsidRDefault="2A5C46EF" w:rsidP="00144B65">
            <w:r w:rsidRPr="00A76E79">
              <w:t>Goed (aanzienlijke meerwaarde)</w:t>
            </w:r>
          </w:p>
        </w:tc>
        <w:tc>
          <w:tcPr>
            <w:tcW w:w="3226" w:type="dxa"/>
          </w:tcPr>
          <w:p w14:paraId="5035B287" w14:textId="77777777" w:rsidR="00144B65" w:rsidRPr="00A76E79" w:rsidRDefault="2A5C46EF" w:rsidP="00144B65">
            <w:r w:rsidRPr="00A76E79">
              <w:t>50%</w:t>
            </w:r>
          </w:p>
        </w:tc>
      </w:tr>
      <w:tr w:rsidR="00144B65" w:rsidRPr="00A76E79" w14:paraId="0F9E5CD0" w14:textId="77777777" w:rsidTr="2A5C46EF">
        <w:tc>
          <w:tcPr>
            <w:tcW w:w="1985" w:type="dxa"/>
          </w:tcPr>
          <w:p w14:paraId="4CDA48F8" w14:textId="77777777" w:rsidR="00144B65" w:rsidRPr="00A76E79" w:rsidRDefault="2A5C46EF" w:rsidP="00144B65">
            <w:r w:rsidRPr="00A76E79">
              <w:t>0%</w:t>
            </w:r>
          </w:p>
        </w:tc>
        <w:tc>
          <w:tcPr>
            <w:tcW w:w="3544" w:type="dxa"/>
          </w:tcPr>
          <w:p w14:paraId="6D2E397E" w14:textId="77777777" w:rsidR="00144B65" w:rsidRPr="00A76E79" w:rsidRDefault="2A5C46EF" w:rsidP="00144B65">
            <w:r w:rsidRPr="00A76E79">
              <w:t>Voldoende (geen meerwaarde)</w:t>
            </w:r>
          </w:p>
        </w:tc>
        <w:tc>
          <w:tcPr>
            <w:tcW w:w="3226" w:type="dxa"/>
          </w:tcPr>
          <w:p w14:paraId="21608A17" w14:textId="77777777" w:rsidR="00144B65" w:rsidRPr="00A76E79" w:rsidRDefault="2A5C46EF" w:rsidP="00144B65">
            <w:r w:rsidRPr="00A76E79">
              <w:t>0%</w:t>
            </w:r>
          </w:p>
        </w:tc>
      </w:tr>
      <w:tr w:rsidR="00144B65" w:rsidRPr="00A76E79" w14:paraId="2C7F35EA" w14:textId="77777777" w:rsidTr="2A5C46EF">
        <w:tc>
          <w:tcPr>
            <w:tcW w:w="1985" w:type="dxa"/>
          </w:tcPr>
          <w:p w14:paraId="495B63D7" w14:textId="77777777" w:rsidR="00144B65" w:rsidRPr="00A76E79" w:rsidRDefault="2A5C46EF" w:rsidP="0082419C">
            <w:r w:rsidRPr="00A76E79">
              <w:t>&gt;0 tot -10%</w:t>
            </w:r>
          </w:p>
        </w:tc>
        <w:tc>
          <w:tcPr>
            <w:tcW w:w="3544" w:type="dxa"/>
          </w:tcPr>
          <w:p w14:paraId="5212057F" w14:textId="77777777" w:rsidR="00144B65" w:rsidRPr="00A76E79" w:rsidRDefault="2A5C46EF" w:rsidP="00144B65">
            <w:r w:rsidRPr="00A76E79">
              <w:t>Onvoldoende</w:t>
            </w:r>
          </w:p>
        </w:tc>
        <w:tc>
          <w:tcPr>
            <w:tcW w:w="3226" w:type="dxa"/>
          </w:tcPr>
          <w:p w14:paraId="1869C38A" w14:textId="77777777" w:rsidR="00144B65" w:rsidRPr="00A76E79" w:rsidRDefault="2A5C46EF" w:rsidP="00144B65">
            <w:r w:rsidRPr="00A76E79">
              <w:t>- 50%</w:t>
            </w:r>
          </w:p>
        </w:tc>
      </w:tr>
      <w:tr w:rsidR="00144B65" w:rsidRPr="00A76E79" w14:paraId="36DA00C6" w14:textId="77777777" w:rsidTr="2A5C46EF">
        <w:tc>
          <w:tcPr>
            <w:tcW w:w="1985" w:type="dxa"/>
          </w:tcPr>
          <w:p w14:paraId="27440F00" w14:textId="77777777" w:rsidR="00144B65" w:rsidRPr="00A76E79" w:rsidRDefault="2A5C46EF" w:rsidP="0082419C">
            <w:r w:rsidRPr="00A76E79">
              <w:t>&gt;-10 tot -20%</w:t>
            </w:r>
          </w:p>
        </w:tc>
        <w:tc>
          <w:tcPr>
            <w:tcW w:w="3544" w:type="dxa"/>
          </w:tcPr>
          <w:p w14:paraId="7900474B" w14:textId="77777777" w:rsidR="00144B65" w:rsidRPr="00A76E79" w:rsidRDefault="2A5C46EF" w:rsidP="00144B65">
            <w:r w:rsidRPr="00A76E79">
              <w:t>Slecht</w:t>
            </w:r>
          </w:p>
        </w:tc>
        <w:tc>
          <w:tcPr>
            <w:tcW w:w="3226" w:type="dxa"/>
          </w:tcPr>
          <w:p w14:paraId="1ABBEF5A" w14:textId="77777777" w:rsidR="00144B65" w:rsidRPr="00A76E79" w:rsidRDefault="2A5C46EF" w:rsidP="00144B65">
            <w:r w:rsidRPr="00A76E79">
              <w:t>- 100%</w:t>
            </w:r>
          </w:p>
        </w:tc>
      </w:tr>
    </w:tbl>
    <w:p w14:paraId="0FD090FE" w14:textId="4F91D468" w:rsidR="00216274" w:rsidRDefault="00216274" w:rsidP="00CE0D26">
      <w:pPr>
        <w:rPr>
          <w:b/>
          <w:bCs/>
        </w:rPr>
      </w:pPr>
    </w:p>
    <w:p w14:paraId="4C5F49EB" w14:textId="4A8FF5AB" w:rsidR="00CE0D26" w:rsidRPr="00A76E79" w:rsidRDefault="2A5C46EF" w:rsidP="00CE0D26">
      <w:pPr>
        <w:rPr>
          <w:b/>
        </w:rPr>
      </w:pPr>
      <w:r w:rsidRPr="00A76E79">
        <w:rPr>
          <w:b/>
          <w:bCs/>
        </w:rPr>
        <w:t>Beoordelingsaspect:</w:t>
      </w:r>
    </w:p>
    <w:p w14:paraId="7EA3A4F8" w14:textId="77777777" w:rsidR="00E44A15" w:rsidRPr="003F1334" w:rsidRDefault="2A5C46EF" w:rsidP="00E44A15">
      <w:r w:rsidRPr="00A76E79">
        <w:t xml:space="preserve">Motiveer waarom uw aanpak bijdraagt aan de doelstellingen van de aanbestedende dienst en onderbouw doormiddel van verifieerbare uitvoeringsinformatie dat uw aanpak succesvol is. Geef </w:t>
      </w:r>
      <w:r w:rsidRPr="003F1334">
        <w:t xml:space="preserve">daarbij aan waarin uw aanpak onderscheidend is. Uw aanpak dient SMART te zijn uitgewerkt. </w:t>
      </w:r>
    </w:p>
    <w:p w14:paraId="2CA22267" w14:textId="77777777" w:rsidR="00384304" w:rsidRPr="003F1334" w:rsidRDefault="00384304" w:rsidP="00384304">
      <w:r w:rsidRPr="003F1334">
        <w:t xml:space="preserve">De beschrijving is niet groter dan vier (6) pagina's A4 inclusief eventuele afbeeldingen en maximaal 2000 woorden. Wanneer inschrijver meer dan het gevraagde aantal A4’s overlegt, wordt uitsluitend de eerste zes pagina's A4 beoordeeld.  </w:t>
      </w:r>
    </w:p>
    <w:p w14:paraId="4F1DD05E" w14:textId="7862E6CA" w:rsidR="119E2507" w:rsidRPr="00A76E79" w:rsidRDefault="002E6364" w:rsidP="009531C7">
      <w:pPr>
        <w:pStyle w:val="Kop2"/>
      </w:pPr>
      <w:bookmarkStart w:id="248" w:name="_Toc474910875"/>
      <w:r>
        <w:t xml:space="preserve">Wens 4 </w:t>
      </w:r>
      <w:r w:rsidR="2A5C46EF" w:rsidRPr="00A76E79">
        <w:t>Klanttevredenheid (Maximale meerwaarde:</w:t>
      </w:r>
      <w:r w:rsidR="2A5C46EF" w:rsidRPr="00A76E79">
        <w:rPr>
          <w:color w:val="002060"/>
        </w:rPr>
        <w:t xml:space="preserve"> &lt;…..&gt; </w:t>
      </w:r>
      <w:r w:rsidR="2A5C46EF" w:rsidRPr="00A76E79">
        <w:t>)</w:t>
      </w:r>
      <w:bookmarkEnd w:id="248"/>
    </w:p>
    <w:p w14:paraId="45CF79D8" w14:textId="1D2C8E9C" w:rsidR="002C79FA" w:rsidRDefault="2A5C46EF" w:rsidP="00442E70">
      <w:r w:rsidRPr="00A76E79">
        <w:t xml:space="preserve">Aanbestedende dienst hecht grote waarde aan tevreden klanten. Conform eisen </w:t>
      </w:r>
      <w:r w:rsidR="00D06899">
        <w:t>23 t/m 29</w:t>
      </w:r>
      <w:r w:rsidRPr="00A76E79">
        <w:t xml:space="preserve"> worden klanten regelmatig gevraagd een rapportcijfer te geven aangaande uw dienstverlening</w:t>
      </w:r>
      <w:r w:rsidR="00D50997" w:rsidRPr="00A76E79">
        <w:t xml:space="preserve"> en worden zij actief betrokken in de verbetercycli. </w:t>
      </w:r>
      <w:r w:rsidRPr="00A76E79">
        <w:t xml:space="preserve">Aanbestedende dienst heeft hiervoor een minimum te behalen rapportcijfer voor vastgesteld. Aanbestedende dienst wil graag weten welk rapportcijfer u garandeert, waarbij de volgende beoordeling geldt: </w:t>
      </w:r>
    </w:p>
    <w:p w14:paraId="7DDCE432" w14:textId="77777777" w:rsidR="008965FA" w:rsidRDefault="008965FA" w:rsidP="00442E70"/>
    <w:tbl>
      <w:tblPr>
        <w:tblStyle w:val="TenderPeople"/>
        <w:tblW w:w="8818" w:type="dxa"/>
        <w:tblLook w:val="0620" w:firstRow="1" w:lastRow="0" w:firstColumn="0" w:lastColumn="0" w:noHBand="1" w:noVBand="1"/>
      </w:tblPr>
      <w:tblGrid>
        <w:gridCol w:w="2014"/>
        <w:gridCol w:w="3544"/>
        <w:gridCol w:w="3260"/>
      </w:tblGrid>
      <w:tr w:rsidR="009276D1" w:rsidRPr="00A76E79" w14:paraId="31D59B24" w14:textId="77777777" w:rsidTr="4BAF6E79">
        <w:trPr>
          <w:cnfStyle w:val="100000000000" w:firstRow="1" w:lastRow="0" w:firstColumn="0" w:lastColumn="0" w:oddVBand="0" w:evenVBand="0" w:oddHBand="0" w:evenHBand="0" w:firstRowFirstColumn="0" w:firstRowLastColumn="0" w:lastRowFirstColumn="0" w:lastRowLastColumn="0"/>
        </w:trPr>
        <w:tc>
          <w:tcPr>
            <w:tcW w:w="2014" w:type="dxa"/>
          </w:tcPr>
          <w:p w14:paraId="43822930" w14:textId="77777777" w:rsidR="009276D1" w:rsidRPr="00A76E79" w:rsidRDefault="2A5C46EF" w:rsidP="001E05B5">
            <w:r w:rsidRPr="00A76E79">
              <w:t>Rapportcijfer KTO</w:t>
            </w:r>
          </w:p>
        </w:tc>
        <w:tc>
          <w:tcPr>
            <w:tcW w:w="3544" w:type="dxa"/>
          </w:tcPr>
          <w:p w14:paraId="7372E87B" w14:textId="77777777" w:rsidR="009276D1" w:rsidRPr="00A76E79" w:rsidRDefault="2A5C46EF" w:rsidP="001E05B5">
            <w:r w:rsidRPr="00A76E79">
              <w:t>Waardering</w:t>
            </w:r>
          </w:p>
        </w:tc>
        <w:tc>
          <w:tcPr>
            <w:tcW w:w="3260" w:type="dxa"/>
          </w:tcPr>
          <w:p w14:paraId="1A4DB2EB" w14:textId="77777777" w:rsidR="009276D1" w:rsidRPr="00A76E79" w:rsidRDefault="2A5C46EF" w:rsidP="001E05B5">
            <w:r w:rsidRPr="00A76E79">
              <w:t>% van maximale kwaliteitswaarde</w:t>
            </w:r>
          </w:p>
        </w:tc>
      </w:tr>
      <w:tr w:rsidR="00144B65" w:rsidRPr="00A76E79" w14:paraId="4AFCCDDA" w14:textId="77777777" w:rsidTr="4BAF6E79">
        <w:tc>
          <w:tcPr>
            <w:tcW w:w="2014" w:type="dxa"/>
          </w:tcPr>
          <w:p w14:paraId="6AAD8FA3" w14:textId="7110D683" w:rsidR="00144B65" w:rsidRPr="00A76E79" w:rsidRDefault="4BAF6E79" w:rsidP="00144B65">
            <w:r w:rsidRPr="00A76E79">
              <w:t xml:space="preserve">&gt;8,5 </w:t>
            </w:r>
          </w:p>
        </w:tc>
        <w:tc>
          <w:tcPr>
            <w:tcW w:w="3544" w:type="dxa"/>
          </w:tcPr>
          <w:p w14:paraId="1F6C5F12" w14:textId="2DE1152D" w:rsidR="00144B65" w:rsidRPr="00A76E79" w:rsidRDefault="00144B65" w:rsidP="00144B65"/>
        </w:tc>
        <w:tc>
          <w:tcPr>
            <w:tcW w:w="3260" w:type="dxa"/>
          </w:tcPr>
          <w:p w14:paraId="1B87FCE0" w14:textId="1E5A723A" w:rsidR="00144B65" w:rsidRPr="00A76E79" w:rsidRDefault="231D2AFA" w:rsidP="00144B65">
            <w:r w:rsidRPr="00A76E79">
              <w:t>80%</w:t>
            </w:r>
          </w:p>
        </w:tc>
      </w:tr>
      <w:tr w:rsidR="00144B65" w:rsidRPr="00A76E79" w14:paraId="7FE0DFE9" w14:textId="77777777" w:rsidTr="4BAF6E79">
        <w:tc>
          <w:tcPr>
            <w:tcW w:w="2014" w:type="dxa"/>
          </w:tcPr>
          <w:p w14:paraId="5F72120A" w14:textId="40EF8055" w:rsidR="00144B65" w:rsidRPr="00A76E79" w:rsidRDefault="4BAF6E79" w:rsidP="00144B65">
            <w:r w:rsidRPr="00A76E79">
              <w:t>8,1 – 8,5</w:t>
            </w:r>
          </w:p>
        </w:tc>
        <w:tc>
          <w:tcPr>
            <w:tcW w:w="3544" w:type="dxa"/>
          </w:tcPr>
          <w:p w14:paraId="362AEE6A" w14:textId="3903EEF5" w:rsidR="00144B65" w:rsidRPr="00A76E79" w:rsidRDefault="00144B65" w:rsidP="00144B65"/>
        </w:tc>
        <w:tc>
          <w:tcPr>
            <w:tcW w:w="3260" w:type="dxa"/>
          </w:tcPr>
          <w:p w14:paraId="280917C0" w14:textId="512D3FBF" w:rsidR="00144B65" w:rsidRPr="00A76E79" w:rsidRDefault="231D2AFA" w:rsidP="00144B65">
            <w:r w:rsidRPr="00A76E79">
              <w:t>60%</w:t>
            </w:r>
          </w:p>
        </w:tc>
      </w:tr>
      <w:tr w:rsidR="00144B65" w:rsidRPr="00A76E79" w14:paraId="7717D943" w14:textId="77777777" w:rsidTr="4BAF6E79">
        <w:tc>
          <w:tcPr>
            <w:tcW w:w="2014" w:type="dxa"/>
          </w:tcPr>
          <w:p w14:paraId="70FAF291" w14:textId="11DDF5A1" w:rsidR="00144B65" w:rsidRPr="00A76E79" w:rsidRDefault="231D2AFA" w:rsidP="00144B65">
            <w:r w:rsidRPr="00A76E79">
              <w:t>7,7 – 8,1</w:t>
            </w:r>
          </w:p>
        </w:tc>
        <w:tc>
          <w:tcPr>
            <w:tcW w:w="3544" w:type="dxa"/>
          </w:tcPr>
          <w:p w14:paraId="66388781" w14:textId="4A8D0C08" w:rsidR="00144B65" w:rsidRPr="00A76E79" w:rsidRDefault="00144B65" w:rsidP="00144B65"/>
        </w:tc>
        <w:tc>
          <w:tcPr>
            <w:tcW w:w="3260" w:type="dxa"/>
          </w:tcPr>
          <w:p w14:paraId="21B3502F" w14:textId="098FF67F" w:rsidR="00144B65" w:rsidRPr="00A76E79" w:rsidRDefault="231D2AFA" w:rsidP="00144B65">
            <w:r w:rsidRPr="00A76E79">
              <w:t>40%</w:t>
            </w:r>
          </w:p>
        </w:tc>
      </w:tr>
      <w:tr w:rsidR="00144B65" w:rsidRPr="00A76E79" w14:paraId="611D6277" w14:textId="77777777" w:rsidTr="4BAF6E79">
        <w:tc>
          <w:tcPr>
            <w:tcW w:w="2014" w:type="dxa"/>
          </w:tcPr>
          <w:p w14:paraId="68F6D666" w14:textId="2E8CF0D1" w:rsidR="00144B65" w:rsidRPr="00A76E79" w:rsidRDefault="231D2AFA" w:rsidP="0082419C">
            <w:r w:rsidRPr="00A76E79">
              <w:t>7,3 – 7,7</w:t>
            </w:r>
          </w:p>
        </w:tc>
        <w:tc>
          <w:tcPr>
            <w:tcW w:w="3544" w:type="dxa"/>
          </w:tcPr>
          <w:p w14:paraId="608BF905" w14:textId="326E2A98" w:rsidR="00144B65" w:rsidRPr="00A76E79" w:rsidRDefault="00144B65" w:rsidP="00144B65"/>
        </w:tc>
        <w:tc>
          <w:tcPr>
            <w:tcW w:w="3260" w:type="dxa"/>
          </w:tcPr>
          <w:p w14:paraId="74DD1938" w14:textId="779A4389" w:rsidR="00144B65" w:rsidRPr="00A76E79" w:rsidRDefault="231D2AFA" w:rsidP="00144B65">
            <w:r w:rsidRPr="00A76E79">
              <w:t>20%</w:t>
            </w:r>
          </w:p>
        </w:tc>
      </w:tr>
      <w:tr w:rsidR="00144B65" w:rsidRPr="00A76E79" w14:paraId="6695108B" w14:textId="77777777" w:rsidTr="4BAF6E79">
        <w:tc>
          <w:tcPr>
            <w:tcW w:w="2014" w:type="dxa"/>
          </w:tcPr>
          <w:p w14:paraId="3F576970" w14:textId="4399DD9D" w:rsidR="00144B65" w:rsidRPr="00A76E79" w:rsidRDefault="231D2AFA" w:rsidP="00144B65">
            <w:r w:rsidRPr="00A76E79">
              <w:t>7,0 – 7,3</w:t>
            </w:r>
          </w:p>
        </w:tc>
        <w:tc>
          <w:tcPr>
            <w:tcW w:w="3544" w:type="dxa"/>
          </w:tcPr>
          <w:p w14:paraId="1774D158" w14:textId="5BCA4B64" w:rsidR="00144B65" w:rsidRPr="00A76E79" w:rsidRDefault="00144B65" w:rsidP="00144B65"/>
        </w:tc>
        <w:tc>
          <w:tcPr>
            <w:tcW w:w="3260" w:type="dxa"/>
          </w:tcPr>
          <w:p w14:paraId="778FE6C5" w14:textId="494363DD" w:rsidR="00144B65" w:rsidRPr="00A76E79" w:rsidRDefault="231D2AFA" w:rsidP="00144B65">
            <w:r w:rsidRPr="00A76E79">
              <w:t>0%</w:t>
            </w:r>
          </w:p>
        </w:tc>
      </w:tr>
    </w:tbl>
    <w:p w14:paraId="7FA8A3CC" w14:textId="77777777" w:rsidR="002C79FA" w:rsidRPr="00A76E79" w:rsidRDefault="002C79FA" w:rsidP="00442E70"/>
    <w:p w14:paraId="060DA9A1" w14:textId="77777777" w:rsidR="008404B0" w:rsidRDefault="008404B0" w:rsidP="008404B0">
      <w:r>
        <w:t>80% van de kwaliteitswaarde van deze wens is gebaseerd op bovenstaand rapportcijfer. 20% van de kwaliteitswaarde van deze wens komt tot stand door invulling van de jaarlijkse stijging.  De uiteindelijke toegekende waarden worden bij elkaar opgeteld.</w:t>
      </w:r>
    </w:p>
    <w:p w14:paraId="55314447" w14:textId="77777777" w:rsidR="008404B0" w:rsidRDefault="008404B0" w:rsidP="231D2AFA"/>
    <w:p w14:paraId="58E59666" w14:textId="04D03E9D" w:rsidR="00506B89" w:rsidRDefault="00D50997" w:rsidP="231D2AFA">
      <w:r w:rsidRPr="00A76E79">
        <w:t>De</w:t>
      </w:r>
      <w:r w:rsidR="231D2AFA" w:rsidRPr="00A76E79">
        <w:t xml:space="preserve"> aanbestedende dienst </w:t>
      </w:r>
      <w:r w:rsidR="0048369F">
        <w:t xml:space="preserve">hecht </w:t>
      </w:r>
      <w:r w:rsidR="231D2AFA" w:rsidRPr="00A76E79">
        <w:t xml:space="preserve">veel waarde aan voortdurende verbetering. Aanbestedende dienst wil daarom graag weten welke jaarlijkse stijging in rapportcijfer u </w:t>
      </w:r>
      <w:r w:rsidR="008404B0">
        <w:t xml:space="preserve">(de eerste drie jaar) </w:t>
      </w:r>
      <w:r w:rsidR="231D2AFA" w:rsidRPr="00A76E79">
        <w:t xml:space="preserve">garandeert, waarbij de volgende beoordeling geldt: </w:t>
      </w:r>
    </w:p>
    <w:p w14:paraId="5DD88DE4" w14:textId="77777777" w:rsidR="00AA3AFD" w:rsidRPr="00A76E79" w:rsidRDefault="00AA3AFD" w:rsidP="231D2AFA"/>
    <w:tbl>
      <w:tblPr>
        <w:tblStyle w:val="TenderPeople"/>
        <w:tblW w:w="0" w:type="auto"/>
        <w:tblLook w:val="0620" w:firstRow="1" w:lastRow="0" w:firstColumn="0" w:lastColumn="0" w:noHBand="1" w:noVBand="1"/>
      </w:tblPr>
      <w:tblGrid>
        <w:gridCol w:w="2014"/>
        <w:gridCol w:w="3544"/>
        <w:gridCol w:w="3260"/>
      </w:tblGrid>
      <w:tr w:rsidR="231D2AFA" w:rsidRPr="00A76E79" w14:paraId="00CC5D60" w14:textId="77777777" w:rsidTr="231D2AFA">
        <w:trPr>
          <w:cnfStyle w:val="100000000000" w:firstRow="1" w:lastRow="0" w:firstColumn="0" w:lastColumn="0" w:oddVBand="0" w:evenVBand="0" w:oddHBand="0" w:evenHBand="0" w:firstRowFirstColumn="0" w:firstRowLastColumn="0" w:lastRowFirstColumn="0" w:lastRowLastColumn="0"/>
        </w:trPr>
        <w:tc>
          <w:tcPr>
            <w:tcW w:w="2014" w:type="dxa"/>
          </w:tcPr>
          <w:p w14:paraId="0C401FEB" w14:textId="77777777" w:rsidR="231D2AFA" w:rsidRPr="00A76E79" w:rsidRDefault="231D2AFA">
            <w:r w:rsidRPr="00A76E79">
              <w:t>Rapportcijfer KTO</w:t>
            </w:r>
          </w:p>
        </w:tc>
        <w:tc>
          <w:tcPr>
            <w:tcW w:w="3544" w:type="dxa"/>
          </w:tcPr>
          <w:p w14:paraId="17E0D408" w14:textId="77777777" w:rsidR="231D2AFA" w:rsidRPr="00A76E79" w:rsidRDefault="231D2AFA">
            <w:r w:rsidRPr="00A76E79">
              <w:t>Waardering</w:t>
            </w:r>
          </w:p>
        </w:tc>
        <w:tc>
          <w:tcPr>
            <w:tcW w:w="3260" w:type="dxa"/>
          </w:tcPr>
          <w:p w14:paraId="7A846800" w14:textId="77777777" w:rsidR="231D2AFA" w:rsidRPr="00A76E79" w:rsidRDefault="231D2AFA">
            <w:r w:rsidRPr="00A76E79">
              <w:t>% van maximale kwaliteitswaarde</w:t>
            </w:r>
          </w:p>
        </w:tc>
      </w:tr>
      <w:tr w:rsidR="231D2AFA" w:rsidRPr="00A76E79" w14:paraId="742E9F9A" w14:textId="77777777" w:rsidTr="231D2AFA">
        <w:tc>
          <w:tcPr>
            <w:tcW w:w="2014" w:type="dxa"/>
          </w:tcPr>
          <w:p w14:paraId="698D158D" w14:textId="2724CE82" w:rsidR="231D2AFA" w:rsidRPr="00A76E79" w:rsidRDefault="231D2AFA">
            <w:r w:rsidRPr="00A76E79">
              <w:t>&gt;0,4</w:t>
            </w:r>
          </w:p>
        </w:tc>
        <w:tc>
          <w:tcPr>
            <w:tcW w:w="3544" w:type="dxa"/>
          </w:tcPr>
          <w:p w14:paraId="456A7266" w14:textId="2DE1152D" w:rsidR="231D2AFA" w:rsidRPr="00A76E79" w:rsidRDefault="231D2AFA"/>
        </w:tc>
        <w:tc>
          <w:tcPr>
            <w:tcW w:w="3260" w:type="dxa"/>
          </w:tcPr>
          <w:p w14:paraId="43E0191F" w14:textId="20C98F2A" w:rsidR="231D2AFA" w:rsidRPr="00A76E79" w:rsidRDefault="231D2AFA">
            <w:r w:rsidRPr="00A76E79">
              <w:t>20%</w:t>
            </w:r>
          </w:p>
        </w:tc>
      </w:tr>
      <w:tr w:rsidR="231D2AFA" w:rsidRPr="00A76E79" w14:paraId="15409A83" w14:textId="77777777" w:rsidTr="231D2AFA">
        <w:tc>
          <w:tcPr>
            <w:tcW w:w="2014" w:type="dxa"/>
          </w:tcPr>
          <w:p w14:paraId="31BBB203" w14:textId="19B72B66" w:rsidR="231D2AFA" w:rsidRPr="00A76E79" w:rsidRDefault="231D2AFA">
            <w:r w:rsidRPr="00A76E79">
              <w:t>0,3 – 0,4</w:t>
            </w:r>
          </w:p>
        </w:tc>
        <w:tc>
          <w:tcPr>
            <w:tcW w:w="3544" w:type="dxa"/>
          </w:tcPr>
          <w:p w14:paraId="3239E4D9" w14:textId="3903EEF5" w:rsidR="231D2AFA" w:rsidRPr="00A76E79" w:rsidRDefault="231D2AFA"/>
        </w:tc>
        <w:tc>
          <w:tcPr>
            <w:tcW w:w="3260" w:type="dxa"/>
          </w:tcPr>
          <w:p w14:paraId="30FC74A3" w14:textId="32DE2E84" w:rsidR="231D2AFA" w:rsidRPr="00A76E79" w:rsidRDefault="231D2AFA">
            <w:r w:rsidRPr="00A76E79">
              <w:t>15%</w:t>
            </w:r>
          </w:p>
        </w:tc>
      </w:tr>
      <w:tr w:rsidR="231D2AFA" w:rsidRPr="00A76E79" w14:paraId="4E825AC9" w14:textId="77777777" w:rsidTr="231D2AFA">
        <w:tc>
          <w:tcPr>
            <w:tcW w:w="2014" w:type="dxa"/>
          </w:tcPr>
          <w:p w14:paraId="103025EE" w14:textId="7AE90CEF" w:rsidR="231D2AFA" w:rsidRPr="00A76E79" w:rsidRDefault="231D2AFA">
            <w:r w:rsidRPr="00A76E79">
              <w:t>0,2 – 0,3</w:t>
            </w:r>
          </w:p>
        </w:tc>
        <w:tc>
          <w:tcPr>
            <w:tcW w:w="3544" w:type="dxa"/>
          </w:tcPr>
          <w:p w14:paraId="6D99B96E" w14:textId="4A8D0C08" w:rsidR="231D2AFA" w:rsidRPr="00A76E79" w:rsidRDefault="231D2AFA"/>
        </w:tc>
        <w:tc>
          <w:tcPr>
            <w:tcW w:w="3260" w:type="dxa"/>
          </w:tcPr>
          <w:p w14:paraId="3E36664D" w14:textId="7FEAC3F1" w:rsidR="231D2AFA" w:rsidRPr="00A76E79" w:rsidRDefault="231D2AFA">
            <w:r w:rsidRPr="00A76E79">
              <w:t>10%</w:t>
            </w:r>
          </w:p>
        </w:tc>
      </w:tr>
      <w:tr w:rsidR="231D2AFA" w:rsidRPr="00A76E79" w14:paraId="72FD219F" w14:textId="77777777" w:rsidTr="231D2AFA">
        <w:tc>
          <w:tcPr>
            <w:tcW w:w="2014" w:type="dxa"/>
          </w:tcPr>
          <w:p w14:paraId="5DFD64EA" w14:textId="2AA0C7AD" w:rsidR="231D2AFA" w:rsidRPr="00A76E79" w:rsidRDefault="231D2AFA">
            <w:r w:rsidRPr="00A76E79">
              <w:t>0,1 – 0,2</w:t>
            </w:r>
          </w:p>
        </w:tc>
        <w:tc>
          <w:tcPr>
            <w:tcW w:w="3544" w:type="dxa"/>
          </w:tcPr>
          <w:p w14:paraId="12788C5F" w14:textId="326E2A98" w:rsidR="231D2AFA" w:rsidRPr="00A76E79" w:rsidRDefault="231D2AFA"/>
        </w:tc>
        <w:tc>
          <w:tcPr>
            <w:tcW w:w="3260" w:type="dxa"/>
          </w:tcPr>
          <w:p w14:paraId="17ED866E" w14:textId="07D75BF1" w:rsidR="231D2AFA" w:rsidRPr="00A76E79" w:rsidRDefault="231D2AFA">
            <w:r w:rsidRPr="00A76E79">
              <w:t>5%</w:t>
            </w:r>
          </w:p>
        </w:tc>
      </w:tr>
      <w:tr w:rsidR="231D2AFA" w:rsidRPr="00A76E79" w14:paraId="6E0D03FB" w14:textId="77777777" w:rsidTr="231D2AFA">
        <w:tc>
          <w:tcPr>
            <w:tcW w:w="2014" w:type="dxa"/>
          </w:tcPr>
          <w:p w14:paraId="424A50E6" w14:textId="73ACA76B" w:rsidR="231D2AFA" w:rsidRPr="00A76E79" w:rsidRDefault="231D2AFA">
            <w:r w:rsidRPr="00A76E79">
              <w:t xml:space="preserve">0,0 – 0,1 </w:t>
            </w:r>
          </w:p>
        </w:tc>
        <w:tc>
          <w:tcPr>
            <w:tcW w:w="3544" w:type="dxa"/>
          </w:tcPr>
          <w:p w14:paraId="4AFD747E" w14:textId="5BCA4B64" w:rsidR="231D2AFA" w:rsidRPr="00A76E79" w:rsidRDefault="231D2AFA"/>
        </w:tc>
        <w:tc>
          <w:tcPr>
            <w:tcW w:w="3260" w:type="dxa"/>
          </w:tcPr>
          <w:p w14:paraId="58BCF840" w14:textId="494363DD" w:rsidR="231D2AFA" w:rsidRPr="00A76E79" w:rsidRDefault="231D2AFA">
            <w:r w:rsidRPr="00A76E79">
              <w:t>0%</w:t>
            </w:r>
          </w:p>
        </w:tc>
      </w:tr>
    </w:tbl>
    <w:p w14:paraId="36FD64C0" w14:textId="77777777" w:rsidR="00506B89" w:rsidRDefault="00506B89" w:rsidP="00506B89"/>
    <w:p w14:paraId="03A0BA41" w14:textId="423DB51F" w:rsidR="00506B89" w:rsidRPr="00A76E79" w:rsidRDefault="231D2AFA" w:rsidP="231D2AFA">
      <w:pPr>
        <w:rPr>
          <w:b/>
        </w:rPr>
      </w:pPr>
      <w:r w:rsidRPr="00A76E79">
        <w:rPr>
          <w:b/>
          <w:bCs/>
        </w:rPr>
        <w:t>Beoordelingsaspect:</w:t>
      </w:r>
    </w:p>
    <w:p w14:paraId="4623AEAF" w14:textId="61F13721" w:rsidR="008965FA" w:rsidRPr="008965FA" w:rsidRDefault="2A5C46EF" w:rsidP="00287FF0">
      <w:pPr>
        <w:rPr>
          <w:rFonts w:eastAsia="Calibri" w:cs="Calibri"/>
          <w:color w:val="000000" w:themeColor="text1"/>
        </w:rPr>
      </w:pPr>
      <w:r w:rsidRPr="00A76E79">
        <w:t>U onderbouwt uw bewering met dominante uitvoeringsinformatie. Dominant betekent dat deze informatie niet weerlegbaar is, accuraat is, verifieerbaar is, een hoge prestatie in zich heeft, meetbaar is en vertaald is naar dit project.</w:t>
      </w:r>
      <w:r w:rsidRPr="00A76E79">
        <w:rPr>
          <w:rFonts w:eastAsia="Calibri" w:cs="Calibri"/>
          <w:color w:val="000000" w:themeColor="text1"/>
        </w:rPr>
        <w:t xml:space="preserve"> </w:t>
      </w:r>
    </w:p>
    <w:p w14:paraId="111F4868" w14:textId="77777777" w:rsidR="002C79FA" w:rsidRPr="00A76E79" w:rsidRDefault="2A5C46EF" w:rsidP="00287FF0">
      <w:r w:rsidRPr="00A76E79">
        <w:rPr>
          <w:rFonts w:eastAsia="Calibri" w:cs="Calibri"/>
          <w:color w:val="000000" w:themeColor="text1"/>
        </w:rPr>
        <w:t xml:space="preserve">Concreet betekent dit in feite een “kwaliteitsonderbouwing” in die zin dat inschrijver in dit document argumenten aangeeft op basis waarvan hij kan aantonen dat hij de projectdoelstellingen gaat realiseren binnen de gestelde randvoorwaarden, maar ook of het onderzoek zelfstandig wordt uitgevoerd of door een onafhankelijke derde. Met andere woorden: wat zijn de sterke punten van inschrijver op basis waarvan hij aantoont dat hij in staat is de projectdoelstellingen te realiseren. </w:t>
      </w:r>
    </w:p>
    <w:p w14:paraId="7829852F" w14:textId="77777777" w:rsidR="00442E70" w:rsidRPr="00A76E79" w:rsidRDefault="2A5C46EF" w:rsidP="00442E70">
      <w:pPr>
        <w:rPr>
          <w:b/>
        </w:rPr>
      </w:pPr>
      <w:r w:rsidRPr="00A76E79">
        <w:rPr>
          <w:rFonts w:eastAsia="Calibri" w:cs="Calibri"/>
          <w:color w:val="000000" w:themeColor="text1"/>
        </w:rPr>
        <w:t xml:space="preserve">Het gaat nadrukkelijk niet om het kunnen scoren op ervaring opgedaan in het verleden. Inschrijver mag zijn beweringen wel mede onderbouwen met ervaringen die hij heeft opgedaan bij andere opdrachten, maar dient daarbij geen referentieprojecten met naam te noemen. Volstaan kan dan worden met een functionele beschrijving van de uitvoeringsprestaties die concreet worden ingebracht ten aanzien van het uitvoeren van de onderhavige opdracht. </w:t>
      </w:r>
    </w:p>
    <w:p w14:paraId="6BE7603F" w14:textId="77777777" w:rsidR="669168A8" w:rsidRPr="00A76E79" w:rsidRDefault="231D2AFA" w:rsidP="669168A8">
      <w:pPr>
        <w:pStyle w:val="Lijstalinea"/>
        <w:ind w:left="0"/>
      </w:pPr>
      <w:r w:rsidRPr="00A76E79">
        <w:t xml:space="preserve">De beschrijving is niet groter dan acht (8) pagina's A4 inclusief eventuele afbeeldingen. Wanneer inschrijver meer dan het gevraagde aantal A4’s overlegt, wordt uitsluitend de eerste acht pagina's A4 beoordeeld.  </w:t>
      </w:r>
    </w:p>
    <w:p w14:paraId="21D3DA41" w14:textId="4116A944" w:rsidR="231D2AFA" w:rsidRPr="00A76E79" w:rsidRDefault="231D2AFA" w:rsidP="231D2AFA">
      <w:pPr>
        <w:pStyle w:val="Lijstalinea"/>
        <w:ind w:left="0"/>
      </w:pPr>
    </w:p>
    <w:p w14:paraId="6E2957E6" w14:textId="7BCFCB09" w:rsidR="669168A8" w:rsidRPr="00A76E79" w:rsidRDefault="231D2AFA" w:rsidP="00216274">
      <w:pPr>
        <w:pStyle w:val="Lijstalinea"/>
        <w:ind w:left="0"/>
      </w:pPr>
      <w:r w:rsidRPr="00A76E79">
        <w:t xml:space="preserve">In het geval de door inschrijver verstrekte onderbouwing het gegarandeerde minimale rapportcijfer niet ondersteunt, behoudt opdrachtgever zicht het recht voor de hier geen score voor toe te kennen. Het gegarandeerde rapportcijfer en de onderbouwing dienen dus in samenhang te zijn. </w:t>
      </w:r>
    </w:p>
    <w:p w14:paraId="431DFB9B" w14:textId="0A373101" w:rsidR="119E2507" w:rsidRPr="00A76E79" w:rsidRDefault="002E6364" w:rsidP="009531C7">
      <w:pPr>
        <w:pStyle w:val="Kop2"/>
      </w:pPr>
      <w:bookmarkStart w:id="249" w:name="_Toc474910876"/>
      <w:r>
        <w:t xml:space="preserve">Wens 5 </w:t>
      </w:r>
      <w:r w:rsidR="2A5C46EF" w:rsidRPr="00A76E79">
        <w:t>Klant centraal (Maximale meerwaarde:</w:t>
      </w:r>
      <w:r w:rsidR="2A5C46EF" w:rsidRPr="00A76E79">
        <w:rPr>
          <w:color w:val="002060"/>
        </w:rPr>
        <w:t xml:space="preserve"> &lt;…..&gt; </w:t>
      </w:r>
      <w:r w:rsidR="2A5C46EF" w:rsidRPr="00A76E79">
        <w:t>)</w:t>
      </w:r>
      <w:bookmarkEnd w:id="249"/>
    </w:p>
    <w:p w14:paraId="6A1070B8" w14:textId="3187B325" w:rsidR="009276D1" w:rsidRPr="00A76E79" w:rsidRDefault="2A5C46EF" w:rsidP="669168A8">
      <w:r w:rsidRPr="00A76E79">
        <w:t xml:space="preserve">Bij </w:t>
      </w:r>
      <w:r w:rsidR="004740CD">
        <w:t>doelgroepen</w:t>
      </w:r>
      <w:r w:rsidRPr="00A76E79">
        <w:t xml:space="preserve"> staat de klant centraal en dient deze met het aangeboden vervoer zo goed mogelijk geholpen </w:t>
      </w:r>
      <w:r w:rsidR="009870A5">
        <w:t xml:space="preserve">te </w:t>
      </w:r>
      <w:r w:rsidRPr="00A76E79">
        <w:t xml:space="preserve">zijn. U geeft aan op welke wijze u de klant zoveel mogelijk centraal stelt en op welke wijze u hier uitvoering aan zult geven in de uitvoering van de opdracht. U gaat hierbij ten minste in op de volgende onderwerpen: </w:t>
      </w:r>
    </w:p>
    <w:p w14:paraId="13C12EAB" w14:textId="77777777" w:rsidR="009276D1" w:rsidRPr="00A76E79" w:rsidRDefault="2A5C46EF" w:rsidP="00F17644">
      <w:pPr>
        <w:pStyle w:val="Lijstalinea"/>
        <w:numPr>
          <w:ilvl w:val="0"/>
          <w:numId w:val="26"/>
        </w:numPr>
        <w:rPr>
          <w:rFonts w:eastAsiaTheme="minorBidi" w:cstheme="minorBidi"/>
        </w:rPr>
      </w:pPr>
      <w:r w:rsidRPr="00A76E79">
        <w:t>Personeelsbeleid</w:t>
      </w:r>
    </w:p>
    <w:p w14:paraId="1E358B0A" w14:textId="77777777" w:rsidR="009276D1" w:rsidRPr="00A76E79" w:rsidRDefault="2A5C46EF" w:rsidP="00F17644">
      <w:pPr>
        <w:pStyle w:val="Lijstalinea"/>
        <w:numPr>
          <w:ilvl w:val="0"/>
          <w:numId w:val="26"/>
        </w:numPr>
        <w:rPr>
          <w:rFonts w:eastAsiaTheme="minorBidi" w:cstheme="minorBidi"/>
        </w:rPr>
      </w:pPr>
      <w:r w:rsidRPr="00A76E79">
        <w:t>Ervaring chauffeurs</w:t>
      </w:r>
    </w:p>
    <w:p w14:paraId="0723B3C3" w14:textId="36862254" w:rsidR="009276D1" w:rsidRPr="00BB4242" w:rsidRDefault="2A5C46EF" w:rsidP="00F17644">
      <w:pPr>
        <w:pStyle w:val="Lijstalinea"/>
        <w:numPr>
          <w:ilvl w:val="0"/>
          <w:numId w:val="26"/>
        </w:numPr>
        <w:rPr>
          <w:rFonts w:eastAsiaTheme="minorBidi" w:cstheme="minorBidi"/>
        </w:rPr>
      </w:pPr>
      <w:r w:rsidRPr="00A76E79">
        <w:t>Beleid voor ziekte en verzuim</w:t>
      </w:r>
    </w:p>
    <w:p w14:paraId="52DFD1FF" w14:textId="411F03BE" w:rsidR="00BB4242" w:rsidRPr="00A76E79" w:rsidRDefault="00BB4242" w:rsidP="00F17644">
      <w:pPr>
        <w:pStyle w:val="Lijstalinea"/>
        <w:numPr>
          <w:ilvl w:val="0"/>
          <w:numId w:val="26"/>
        </w:numPr>
        <w:rPr>
          <w:rFonts w:eastAsiaTheme="minorBidi" w:cstheme="minorBidi"/>
        </w:rPr>
      </w:pPr>
      <w:r>
        <w:rPr>
          <w:rFonts w:eastAsiaTheme="minorBidi" w:cstheme="minorBidi"/>
        </w:rPr>
        <w:t>Medewerkerstevredenheid</w:t>
      </w:r>
    </w:p>
    <w:p w14:paraId="372E26C2" w14:textId="33603863" w:rsidR="2A5C46EF" w:rsidRPr="00A76E79" w:rsidRDefault="2A5C46EF" w:rsidP="00F17644">
      <w:pPr>
        <w:pStyle w:val="Lijstalinea"/>
        <w:numPr>
          <w:ilvl w:val="0"/>
          <w:numId w:val="26"/>
        </w:numPr>
        <w:rPr>
          <w:rFonts w:eastAsiaTheme="minorBidi" w:cstheme="minorBidi"/>
        </w:rPr>
      </w:pPr>
      <w:r w:rsidRPr="00A76E79">
        <w:t>Afhandeling van klachten naar structurele verbetering</w:t>
      </w:r>
    </w:p>
    <w:p w14:paraId="4142FEAC" w14:textId="77777777" w:rsidR="00C56C7B" w:rsidRDefault="00C56C7B" w:rsidP="009276D1"/>
    <w:p w14:paraId="7FB3EAFF" w14:textId="77777777" w:rsidR="009276D1" w:rsidRPr="00A76E79" w:rsidRDefault="2A5C46EF" w:rsidP="009276D1">
      <w:r w:rsidRPr="00A76E79">
        <w:t>Daarnaast houdt het centraal stellen in dat de klant zo efficiënt mogelijk vervoerd dient te worden. Op basis van het huidige rittenplan en aantallen passagiers, doet u één verbetervoorstel. Dit verbetervoorstel dient aantoonbaar in het voordeel te zijn voor de passagiers, bijvoorbeeld door minder reistijd, meer flexibiliteit in ophaalpunten, minder wachttijd bij het oproepen van vervoer.</w:t>
      </w:r>
    </w:p>
    <w:p w14:paraId="344B2A74" w14:textId="77777777" w:rsidR="669168A8" w:rsidRPr="00A76E79" w:rsidRDefault="2A5C46EF">
      <w:r w:rsidRPr="00A76E79">
        <w:lastRenderedPageBreak/>
        <w:t>Ook de stiptheid waarmee de ritten worden uitgevoerd zijn een belangrijke graadmeter voor de klant. U beschrijft en geeft inzicht in op welke wijze u de stiptheid garandeert.</w:t>
      </w:r>
    </w:p>
    <w:p w14:paraId="42A87AAF" w14:textId="77777777" w:rsidR="00E63DA0" w:rsidRPr="00A76E79" w:rsidRDefault="2A5C46EF" w:rsidP="00E63DA0">
      <w:r w:rsidRPr="00A76E79">
        <w:t>U onderbouwt uw bewering met dominante informatie. Dominant betekent dat deze informatie niet weerlegbaar is, accuraat is, verifieerbaar is, een hoge prestatie in zich heeft, meetbaar is en vertaald is naar dit project.</w:t>
      </w:r>
      <w:r w:rsidRPr="00A76E79">
        <w:rPr>
          <w:rFonts w:eastAsia="Calibri" w:cs="Calibri"/>
          <w:color w:val="000000" w:themeColor="text1"/>
        </w:rPr>
        <w:t xml:space="preserve"> U onderbouwt de beweringen met verifieerbare uitvoeringsinformatie. </w:t>
      </w:r>
    </w:p>
    <w:p w14:paraId="54775D8B" w14:textId="77777777" w:rsidR="00E63DA0" w:rsidRPr="00A76E79" w:rsidRDefault="00E63DA0" w:rsidP="00E63DA0">
      <w:pPr>
        <w:rPr>
          <w:rFonts w:cs="Calibri"/>
          <w:color w:val="000000"/>
        </w:rPr>
      </w:pPr>
    </w:p>
    <w:p w14:paraId="024C92C3" w14:textId="77777777" w:rsidR="00506B89" w:rsidRPr="00A76E79" w:rsidRDefault="2A5C46EF" w:rsidP="00506B89">
      <w:pPr>
        <w:rPr>
          <w:b/>
        </w:rPr>
      </w:pPr>
      <w:r w:rsidRPr="00A76E79">
        <w:rPr>
          <w:b/>
          <w:bCs/>
        </w:rPr>
        <w:t>Beoordelingsaspect:</w:t>
      </w:r>
    </w:p>
    <w:p w14:paraId="4EA70095" w14:textId="77777777" w:rsidR="00E63DA0" w:rsidRPr="00A76E79" w:rsidRDefault="2A5C46EF" w:rsidP="00E63DA0">
      <w:pPr>
        <w:rPr>
          <w:rFonts w:cs="Calibri"/>
          <w:color w:val="000000"/>
        </w:rPr>
      </w:pPr>
      <w:r w:rsidRPr="00A76E79">
        <w:rPr>
          <w:rFonts w:eastAsia="Calibri" w:cs="Calibri"/>
          <w:color w:val="000000" w:themeColor="text1"/>
        </w:rPr>
        <w:t xml:space="preserve">Concreet betekent dit in feite een “kwaliteitsonderbouwing” in die zin dat inschrijver in dit document argumenten aangeeft op basis waarvan hij kan aantonen dat hij de projectdoelstellingen gaat realiseren binnen de gestelde randvoorwaarden. Met andere woorden: wat zijn de sterke punten van inschrijver op basis waarvan hij aantoont dat hij in staat is de projectdoelstellingen te realiseren. </w:t>
      </w:r>
    </w:p>
    <w:p w14:paraId="77CE2161" w14:textId="77777777" w:rsidR="00E63DA0" w:rsidRPr="00A76E79" w:rsidRDefault="00E63DA0" w:rsidP="00E63DA0"/>
    <w:p w14:paraId="39E3817F" w14:textId="1CA5A3CB" w:rsidR="00E63DA0" w:rsidRDefault="2A5C46EF" w:rsidP="00E63DA0">
      <w:pPr>
        <w:rPr>
          <w:rFonts w:eastAsia="Calibri" w:cs="Calibri"/>
          <w:color w:val="000000" w:themeColor="text1"/>
        </w:rPr>
      </w:pPr>
      <w:r w:rsidRPr="00A76E79">
        <w:rPr>
          <w:rFonts w:eastAsia="Calibri" w:cs="Calibri"/>
          <w:color w:val="000000" w:themeColor="text1"/>
        </w:rPr>
        <w:t xml:space="preserve">Het gaat nadrukkelijk niet om het kunnen scoren op ervaring opgedaan in het verleden. Inschrijver mag zijn beweringen wel mede onderbouwen met ervaringen die hij heeft opgedaan bij andere opdrachten, maar dient daarbij geen referentieprojecten met naam te noemen. Volstaan kan dan worden met een functionele beschrijving van de uitvoeringsprestaties die concreet worden ingebracht ten aanzien van het uitvoeren van de onderhavige opdracht. </w:t>
      </w:r>
    </w:p>
    <w:p w14:paraId="67EBB755" w14:textId="4EAAED30" w:rsidR="00E63DA0" w:rsidRPr="00A76E79" w:rsidRDefault="00E63DA0" w:rsidP="009276D1">
      <w:pPr>
        <w:rPr>
          <w:b/>
        </w:rPr>
      </w:pPr>
    </w:p>
    <w:tbl>
      <w:tblPr>
        <w:tblStyle w:val="TenderPeople"/>
        <w:tblW w:w="8818" w:type="dxa"/>
        <w:tblLook w:val="0620" w:firstRow="1" w:lastRow="0" w:firstColumn="0" w:lastColumn="0" w:noHBand="1" w:noVBand="1"/>
      </w:tblPr>
      <w:tblGrid>
        <w:gridCol w:w="2014"/>
        <w:gridCol w:w="3544"/>
        <w:gridCol w:w="3260"/>
      </w:tblGrid>
      <w:tr w:rsidR="00E63DA0" w:rsidRPr="00A76E79" w14:paraId="79CBFF29" w14:textId="77777777" w:rsidTr="1071919D">
        <w:trPr>
          <w:cnfStyle w:val="100000000000" w:firstRow="1" w:lastRow="0" w:firstColumn="0" w:lastColumn="0" w:oddVBand="0" w:evenVBand="0" w:oddHBand="0" w:evenHBand="0" w:firstRowFirstColumn="0" w:firstRowLastColumn="0" w:lastRowFirstColumn="0" w:lastRowLastColumn="0"/>
        </w:trPr>
        <w:tc>
          <w:tcPr>
            <w:tcW w:w="2014" w:type="dxa"/>
          </w:tcPr>
          <w:p w14:paraId="58E51BAF" w14:textId="77777777" w:rsidR="00E63DA0" w:rsidRPr="00A76E79" w:rsidRDefault="2A5C46EF" w:rsidP="00E63DA0">
            <w:r w:rsidRPr="00A76E79">
              <w:t xml:space="preserve">Rapportcijfer </w:t>
            </w:r>
          </w:p>
        </w:tc>
        <w:tc>
          <w:tcPr>
            <w:tcW w:w="3544" w:type="dxa"/>
          </w:tcPr>
          <w:p w14:paraId="6863E050" w14:textId="77777777" w:rsidR="00E63DA0" w:rsidRPr="00A76E79" w:rsidRDefault="2A5C46EF" w:rsidP="00553960">
            <w:r w:rsidRPr="00A76E79">
              <w:t>Waardering</w:t>
            </w:r>
          </w:p>
        </w:tc>
        <w:tc>
          <w:tcPr>
            <w:tcW w:w="3260" w:type="dxa"/>
          </w:tcPr>
          <w:p w14:paraId="5AA151CD" w14:textId="77777777" w:rsidR="00E63DA0" w:rsidRPr="00A76E79" w:rsidRDefault="2A5C46EF" w:rsidP="00553960">
            <w:r w:rsidRPr="00A76E79">
              <w:t>% van maximale kwaliteitswaarde</w:t>
            </w:r>
          </w:p>
        </w:tc>
      </w:tr>
      <w:tr w:rsidR="00CE0D26" w:rsidRPr="00A76E79" w14:paraId="28574046" w14:textId="77777777" w:rsidTr="1071919D">
        <w:tc>
          <w:tcPr>
            <w:tcW w:w="2014" w:type="dxa"/>
          </w:tcPr>
          <w:p w14:paraId="2208B1FF" w14:textId="77777777" w:rsidR="00CE0D26" w:rsidRPr="00A76E79" w:rsidRDefault="2A5C46EF" w:rsidP="00CE0D26">
            <w:r w:rsidRPr="00A76E79">
              <w:t>9 of hoger</w:t>
            </w:r>
          </w:p>
        </w:tc>
        <w:tc>
          <w:tcPr>
            <w:tcW w:w="3544" w:type="dxa"/>
          </w:tcPr>
          <w:p w14:paraId="42A13EE8" w14:textId="77777777" w:rsidR="00CE0D26" w:rsidRPr="00A76E79" w:rsidRDefault="2A5C46EF" w:rsidP="00CE0D26">
            <w:r w:rsidRPr="00A76E79">
              <w:t>Uitstekend (maximale meerwaarde)</w:t>
            </w:r>
          </w:p>
        </w:tc>
        <w:tc>
          <w:tcPr>
            <w:tcW w:w="3260" w:type="dxa"/>
          </w:tcPr>
          <w:p w14:paraId="3EF717C2" w14:textId="77777777" w:rsidR="00CE0D26" w:rsidRPr="00A76E79" w:rsidRDefault="2A5C46EF" w:rsidP="00CE0D26">
            <w:r w:rsidRPr="00A76E79">
              <w:t>100%</w:t>
            </w:r>
          </w:p>
        </w:tc>
      </w:tr>
      <w:tr w:rsidR="00CE0D26" w:rsidRPr="00A76E79" w14:paraId="68D80A24" w14:textId="77777777" w:rsidTr="1071919D">
        <w:tc>
          <w:tcPr>
            <w:tcW w:w="2014" w:type="dxa"/>
          </w:tcPr>
          <w:p w14:paraId="36498C41" w14:textId="77777777" w:rsidR="00CE0D26" w:rsidRPr="00A76E79" w:rsidRDefault="1071919D" w:rsidP="00CE0D26">
            <w:r w:rsidRPr="00A76E79">
              <w:t>8</w:t>
            </w:r>
          </w:p>
        </w:tc>
        <w:tc>
          <w:tcPr>
            <w:tcW w:w="3544" w:type="dxa"/>
          </w:tcPr>
          <w:p w14:paraId="3E9676C0" w14:textId="77777777" w:rsidR="00CE0D26" w:rsidRPr="00A76E79" w:rsidRDefault="2A5C46EF" w:rsidP="00CE0D26">
            <w:r w:rsidRPr="00A76E79">
              <w:t>Goed (aanzienlijke meerwaarde)</w:t>
            </w:r>
          </w:p>
        </w:tc>
        <w:tc>
          <w:tcPr>
            <w:tcW w:w="3260" w:type="dxa"/>
          </w:tcPr>
          <w:p w14:paraId="2D567520" w14:textId="77777777" w:rsidR="00CE0D26" w:rsidRPr="00A76E79" w:rsidRDefault="2A5C46EF" w:rsidP="00CE0D26">
            <w:r w:rsidRPr="00A76E79">
              <w:t>50%</w:t>
            </w:r>
          </w:p>
        </w:tc>
      </w:tr>
      <w:tr w:rsidR="00CE0D26" w:rsidRPr="00A76E79" w14:paraId="19279586" w14:textId="77777777" w:rsidTr="1071919D">
        <w:tc>
          <w:tcPr>
            <w:tcW w:w="2014" w:type="dxa"/>
          </w:tcPr>
          <w:p w14:paraId="4309E5CA" w14:textId="77777777" w:rsidR="00CE0D26" w:rsidRPr="00A76E79" w:rsidRDefault="1071919D" w:rsidP="00CE0D26">
            <w:r w:rsidRPr="00A76E79">
              <w:t>7</w:t>
            </w:r>
          </w:p>
        </w:tc>
        <w:tc>
          <w:tcPr>
            <w:tcW w:w="3544" w:type="dxa"/>
          </w:tcPr>
          <w:p w14:paraId="6DC140A2" w14:textId="77777777" w:rsidR="00CE0D26" w:rsidRPr="00A76E79" w:rsidRDefault="2A5C46EF" w:rsidP="00CE0D26">
            <w:r w:rsidRPr="00A76E79">
              <w:t>Voldoende (geen meerwaarde)</w:t>
            </w:r>
          </w:p>
        </w:tc>
        <w:tc>
          <w:tcPr>
            <w:tcW w:w="3260" w:type="dxa"/>
          </w:tcPr>
          <w:p w14:paraId="29D98748" w14:textId="77777777" w:rsidR="00CE0D26" w:rsidRPr="00A76E79" w:rsidRDefault="2A5C46EF" w:rsidP="00CE0D26">
            <w:r w:rsidRPr="00A76E79">
              <w:t>0%</w:t>
            </w:r>
          </w:p>
        </w:tc>
      </w:tr>
      <w:tr w:rsidR="00CE0D26" w:rsidRPr="00A76E79" w14:paraId="1AE4BC6D" w14:textId="77777777" w:rsidTr="1071919D">
        <w:tc>
          <w:tcPr>
            <w:tcW w:w="2014" w:type="dxa"/>
          </w:tcPr>
          <w:p w14:paraId="1E9FEA48" w14:textId="77777777" w:rsidR="00CE0D26" w:rsidRPr="00A76E79" w:rsidRDefault="1071919D" w:rsidP="00CE0D26">
            <w:r w:rsidRPr="00A76E79">
              <w:t>6</w:t>
            </w:r>
          </w:p>
        </w:tc>
        <w:tc>
          <w:tcPr>
            <w:tcW w:w="3544" w:type="dxa"/>
          </w:tcPr>
          <w:p w14:paraId="77EB9343" w14:textId="77777777" w:rsidR="00CE0D26" w:rsidRPr="00A76E79" w:rsidRDefault="2A5C46EF" w:rsidP="00CE0D26">
            <w:r w:rsidRPr="00A76E79">
              <w:t>Onvoldoende</w:t>
            </w:r>
          </w:p>
        </w:tc>
        <w:tc>
          <w:tcPr>
            <w:tcW w:w="3260" w:type="dxa"/>
          </w:tcPr>
          <w:p w14:paraId="237D59A4" w14:textId="77777777" w:rsidR="00CE0D26" w:rsidRPr="00A76E79" w:rsidRDefault="2A5C46EF" w:rsidP="00CE0D26">
            <w:r w:rsidRPr="00A76E79">
              <w:t>- 50%</w:t>
            </w:r>
          </w:p>
        </w:tc>
      </w:tr>
      <w:tr w:rsidR="00CE0D26" w:rsidRPr="00A76E79" w14:paraId="17ECC789" w14:textId="77777777" w:rsidTr="1071919D">
        <w:tc>
          <w:tcPr>
            <w:tcW w:w="2014" w:type="dxa"/>
          </w:tcPr>
          <w:p w14:paraId="541D5EE3" w14:textId="77777777" w:rsidR="00CE0D26" w:rsidRPr="00A76E79" w:rsidRDefault="2A5C46EF" w:rsidP="00CE0D26">
            <w:r w:rsidRPr="00A76E79">
              <w:t>5 of lager</w:t>
            </w:r>
          </w:p>
        </w:tc>
        <w:tc>
          <w:tcPr>
            <w:tcW w:w="3544" w:type="dxa"/>
          </w:tcPr>
          <w:p w14:paraId="05CE1AA3" w14:textId="77777777" w:rsidR="00CE0D26" w:rsidRPr="00A76E79" w:rsidRDefault="2A5C46EF" w:rsidP="00CE0D26">
            <w:r w:rsidRPr="00A76E79">
              <w:t>Slecht</w:t>
            </w:r>
          </w:p>
        </w:tc>
        <w:tc>
          <w:tcPr>
            <w:tcW w:w="3260" w:type="dxa"/>
          </w:tcPr>
          <w:p w14:paraId="4EE08F78" w14:textId="77777777" w:rsidR="00CE0D26" w:rsidRPr="00A76E79" w:rsidRDefault="2A5C46EF" w:rsidP="00CE0D26">
            <w:r w:rsidRPr="00A76E79">
              <w:t>- 100%</w:t>
            </w:r>
          </w:p>
        </w:tc>
      </w:tr>
    </w:tbl>
    <w:p w14:paraId="71AF9D8C" w14:textId="77777777" w:rsidR="119E2507" w:rsidRPr="00A76E79" w:rsidRDefault="119E2507" w:rsidP="119E2507">
      <w:pPr>
        <w:pStyle w:val="Tekstopmerking"/>
      </w:pPr>
    </w:p>
    <w:p w14:paraId="793BE856" w14:textId="77777777" w:rsidR="00860EBF" w:rsidRPr="00A76E79" w:rsidRDefault="00860EBF" w:rsidP="00860EBF">
      <w:pPr>
        <w:pStyle w:val="Tekstopmerking"/>
      </w:pPr>
    </w:p>
    <w:p w14:paraId="0A4D1B6A" w14:textId="77777777" w:rsidR="00B67B07" w:rsidRPr="00A76E79" w:rsidRDefault="00B67B07" w:rsidP="00F53EB6">
      <w:pPr>
        <w:rPr>
          <w:b/>
        </w:rPr>
      </w:pPr>
    </w:p>
    <w:p w14:paraId="4B2161D6" w14:textId="77777777" w:rsidR="0080280A" w:rsidRPr="00A76E79" w:rsidRDefault="0080280A" w:rsidP="009531C7">
      <w:pPr>
        <w:pStyle w:val="Kop1"/>
        <w:numPr>
          <w:ilvl w:val="0"/>
          <w:numId w:val="0"/>
        </w:numPr>
      </w:pPr>
      <w:bookmarkStart w:id="250" w:name="_Toc331859011"/>
      <w:bookmarkStart w:id="251" w:name="_Toc463510473"/>
      <w:bookmarkStart w:id="252" w:name="_Toc474910877"/>
      <w:r w:rsidRPr="00A76E79">
        <w:lastRenderedPageBreak/>
        <w:t>Bijlagen</w:t>
      </w:r>
      <w:bookmarkEnd w:id="250"/>
      <w:bookmarkEnd w:id="251"/>
      <w:bookmarkEnd w:id="252"/>
    </w:p>
    <w:bookmarkEnd w:id="160"/>
    <w:p w14:paraId="5AB32EA6" w14:textId="77777777" w:rsidR="003C209A" w:rsidRPr="00A76E79" w:rsidRDefault="00327E3E" w:rsidP="005D4D23">
      <w:r w:rsidRPr="00A76E79">
        <w:t>Bijlage 1</w:t>
      </w:r>
      <w:r w:rsidR="003D0373" w:rsidRPr="00A76E79">
        <w:tab/>
      </w:r>
      <w:r w:rsidR="00AF4CD1" w:rsidRPr="00A76E79">
        <w:t>Uniform Europees Aanbestedingsdocument</w:t>
      </w:r>
    </w:p>
    <w:p w14:paraId="27118354" w14:textId="77777777" w:rsidR="003D0373" w:rsidRPr="00A76E79" w:rsidRDefault="003D0373" w:rsidP="005D4D23">
      <w:r w:rsidRPr="00A76E79">
        <w:t xml:space="preserve">Bijlage </w:t>
      </w:r>
      <w:r w:rsidR="00327E3E" w:rsidRPr="00A76E79">
        <w:t>1a</w:t>
      </w:r>
      <w:r w:rsidRPr="00A76E79">
        <w:tab/>
        <w:t>Opgave referentieprojecten</w:t>
      </w:r>
    </w:p>
    <w:p w14:paraId="65E7EC01" w14:textId="77777777" w:rsidR="003C209A" w:rsidRPr="00A76E79" w:rsidRDefault="00327E3E" w:rsidP="005D4D23">
      <w:r w:rsidRPr="00A76E79">
        <w:t>Bijlage 1b</w:t>
      </w:r>
      <w:r w:rsidR="003C209A" w:rsidRPr="00A76E79">
        <w:tab/>
        <w:t>Uitvoeringsverklaring onderaannemer</w:t>
      </w:r>
    </w:p>
    <w:p w14:paraId="0D55CEF0" w14:textId="77777777" w:rsidR="003C209A" w:rsidRPr="00A76E79" w:rsidRDefault="003C209A" w:rsidP="005D4D23">
      <w:bookmarkStart w:id="253" w:name="_Toc191442213"/>
      <w:r w:rsidRPr="00A76E79">
        <w:t xml:space="preserve">Bijlage </w:t>
      </w:r>
      <w:r w:rsidR="00327E3E" w:rsidRPr="00A76E79">
        <w:t>2</w:t>
      </w:r>
      <w:r w:rsidRPr="00A76E79">
        <w:tab/>
        <w:t>Prijsinvulformulier</w:t>
      </w:r>
      <w:bookmarkEnd w:id="253"/>
    </w:p>
    <w:p w14:paraId="2FF0883B" w14:textId="77777777" w:rsidR="003C209A" w:rsidRPr="00A76E79" w:rsidRDefault="003C209A" w:rsidP="005D4D23">
      <w:bookmarkStart w:id="254" w:name="_Toc191442214"/>
      <w:r w:rsidRPr="00A76E79">
        <w:t xml:space="preserve">Bijlage </w:t>
      </w:r>
      <w:r w:rsidR="00327E3E" w:rsidRPr="00A76E79">
        <w:t>3</w:t>
      </w:r>
      <w:r w:rsidRPr="00A76E79">
        <w:tab/>
        <w:t xml:space="preserve">Algemene </w:t>
      </w:r>
      <w:r w:rsidR="00A836DB" w:rsidRPr="00A76E79">
        <w:t>Inkoopv</w:t>
      </w:r>
      <w:r w:rsidRPr="00A76E79">
        <w:t>oorwaarden</w:t>
      </w:r>
      <w:bookmarkEnd w:id="254"/>
      <w:r w:rsidR="00327E3E" w:rsidRPr="00A76E79">
        <w:rPr>
          <w:b/>
          <w:bCs/>
          <w:color w:val="0000FF"/>
        </w:rPr>
        <w:t xml:space="preserve"> </w:t>
      </w:r>
    </w:p>
    <w:p w14:paraId="39A71E5E" w14:textId="17B0565A" w:rsidR="003C209A" w:rsidRPr="00A76E79" w:rsidRDefault="003C209A" w:rsidP="005D4D23">
      <w:bookmarkStart w:id="255" w:name="_Toc191442215"/>
      <w:r w:rsidRPr="00A76E79">
        <w:t xml:space="preserve">Bijlage </w:t>
      </w:r>
      <w:r w:rsidR="00327E3E" w:rsidRPr="00A76E79">
        <w:t>4</w:t>
      </w:r>
      <w:r w:rsidR="00554DAE">
        <w:t>a</w:t>
      </w:r>
      <w:r w:rsidRPr="00A76E79">
        <w:tab/>
        <w:t xml:space="preserve">Concept </w:t>
      </w:r>
      <w:r w:rsidR="000E2313" w:rsidRPr="00A76E79">
        <w:t>(raam)</w:t>
      </w:r>
      <w:r w:rsidRPr="00A76E79">
        <w:t>overeenkomst</w:t>
      </w:r>
      <w:bookmarkEnd w:id="255"/>
    </w:p>
    <w:p w14:paraId="47FC23B6" w14:textId="36F9D874" w:rsidR="00554DAE" w:rsidRDefault="00554DAE" w:rsidP="005D4D23">
      <w:r w:rsidRPr="00A76E79">
        <w:t>Bijlage 4</w:t>
      </w:r>
      <w:r>
        <w:t>b</w:t>
      </w:r>
      <w:r w:rsidRPr="00A76E79">
        <w:tab/>
      </w:r>
      <w:r>
        <w:t>Wachtkamer</w:t>
      </w:r>
      <w:r w:rsidRPr="00A76E79">
        <w:t>overeenkomst</w:t>
      </w:r>
    </w:p>
    <w:p w14:paraId="5B44DB4E" w14:textId="77777777" w:rsidR="00327E3E" w:rsidRPr="00A76E79" w:rsidRDefault="0057734C" w:rsidP="005D4D23">
      <w:r w:rsidRPr="00A76E79">
        <w:t>Bijlage 5</w:t>
      </w:r>
      <w:r w:rsidRPr="00A76E79">
        <w:tab/>
      </w:r>
      <w:r w:rsidR="00100188" w:rsidRPr="00A76E79">
        <w:t>Beschrijving klachtenprocedure</w:t>
      </w:r>
    </w:p>
    <w:p w14:paraId="7B9E3366" w14:textId="77777777" w:rsidR="00AF4CD1" w:rsidRPr="00A76E79" w:rsidRDefault="00AF4CD1" w:rsidP="005D4D23">
      <w:r w:rsidRPr="00A76E79">
        <w:t>Bijlage 6</w:t>
      </w:r>
      <w:r w:rsidRPr="00A76E79">
        <w:tab/>
        <w:t>Vervoervolume</w:t>
      </w:r>
    </w:p>
    <w:p w14:paraId="7F26B7C0" w14:textId="77777777" w:rsidR="00AF4CD1" w:rsidRPr="00A76E79" w:rsidRDefault="00AF4CD1" w:rsidP="005D4D23">
      <w:r w:rsidRPr="00A76E79">
        <w:t>Bijlage 7</w:t>
      </w:r>
      <w:r w:rsidRPr="00A76E79">
        <w:tab/>
        <w:t>Scholen/locatie lijst</w:t>
      </w:r>
    </w:p>
    <w:p w14:paraId="0B644FF1" w14:textId="77777777" w:rsidR="00AF4CD1" w:rsidRPr="00A76E79" w:rsidRDefault="00AF4CD1" w:rsidP="005D4D23">
      <w:pPr>
        <w:rPr>
          <w:bCs/>
        </w:rPr>
      </w:pPr>
      <w:r w:rsidRPr="00A76E79">
        <w:t>Bijlage 8</w:t>
      </w:r>
      <w:r w:rsidRPr="00A76E79">
        <w:rPr>
          <w:bCs/>
        </w:rPr>
        <w:tab/>
      </w:r>
      <w:r w:rsidR="001A1398" w:rsidRPr="00A76E79">
        <w:t>Vragenlijst KTO</w:t>
      </w:r>
    </w:p>
    <w:p w14:paraId="225B8886" w14:textId="77777777" w:rsidR="00AF4CD1" w:rsidRPr="00A76E79" w:rsidRDefault="5272F404" w:rsidP="005D4D23">
      <w:pPr>
        <w:rPr>
          <w:b/>
          <w:bCs/>
          <w:color w:val="0000FF"/>
        </w:rPr>
      </w:pPr>
      <w:r w:rsidRPr="00A76E79">
        <w:rPr>
          <w:b/>
          <w:bCs/>
          <w:color w:val="0000FF"/>
        </w:rPr>
        <w:t>Bijlage 9</w:t>
      </w:r>
      <w:r w:rsidR="00EC5F19" w:rsidRPr="00A76E79">
        <w:rPr>
          <w:b/>
          <w:bCs/>
          <w:color w:val="0000FF"/>
        </w:rPr>
        <w:tab/>
        <w:t>….</w:t>
      </w:r>
    </w:p>
    <w:p w14:paraId="2C914A75" w14:textId="77777777" w:rsidR="00AF4CD1" w:rsidRPr="00A76E79" w:rsidRDefault="5272F404" w:rsidP="005D4D23">
      <w:pPr>
        <w:rPr>
          <w:b/>
          <w:bCs/>
          <w:color w:val="0000FF"/>
        </w:rPr>
      </w:pPr>
      <w:r w:rsidRPr="00A76E79">
        <w:rPr>
          <w:b/>
          <w:bCs/>
          <w:color w:val="0000FF"/>
        </w:rPr>
        <w:t>Bijlage 10</w:t>
      </w:r>
      <w:r w:rsidR="00EC5F19" w:rsidRPr="00A76E79">
        <w:rPr>
          <w:b/>
          <w:bCs/>
          <w:color w:val="0000FF"/>
        </w:rPr>
        <w:tab/>
        <w:t>…</w:t>
      </w:r>
    </w:p>
    <w:p w14:paraId="5CE232CF" w14:textId="77777777" w:rsidR="007539C5" w:rsidRPr="00A76E79" w:rsidRDefault="007539C5" w:rsidP="005D4D23"/>
    <w:p w14:paraId="6CC413E7" w14:textId="77777777" w:rsidR="001A1398" w:rsidRPr="00A76E79" w:rsidRDefault="001A1398" w:rsidP="005D4D23"/>
    <w:p w14:paraId="393C638E" w14:textId="77777777" w:rsidR="001A1398" w:rsidRPr="00A76E79" w:rsidRDefault="001A1398">
      <w:pPr>
        <w:spacing w:line="240" w:lineRule="auto"/>
      </w:pPr>
      <w:r w:rsidRPr="00A76E79">
        <w:br w:type="page"/>
      </w:r>
    </w:p>
    <w:p w14:paraId="016C493C" w14:textId="2F0F82B9" w:rsidR="0005722C" w:rsidRDefault="0005722C" w:rsidP="0005722C">
      <w:pPr>
        <w:pStyle w:val="Titel"/>
      </w:pPr>
      <w:r>
        <w:lastRenderedPageBreak/>
        <w:t>Bijlage 1</w:t>
      </w:r>
      <w:r>
        <w:tab/>
        <w:t>Uniform Europees Aanbestedingsdocument</w:t>
      </w:r>
    </w:p>
    <w:p w14:paraId="26707D5D" w14:textId="77777777" w:rsidR="0005722C" w:rsidRDefault="0005722C" w:rsidP="0005722C"/>
    <w:p w14:paraId="0116B021" w14:textId="4F3E5C87" w:rsidR="0005722C" w:rsidRPr="0005722C" w:rsidRDefault="0005722C" w:rsidP="0005722C">
      <w:r>
        <w:t xml:space="preserve">Zie de separate bijlage voor het Uniform Europees Aanbestedingsdocument. </w:t>
      </w:r>
    </w:p>
    <w:p w14:paraId="488A3B6C" w14:textId="77777777" w:rsidR="0005722C" w:rsidRDefault="0005722C">
      <w:pPr>
        <w:spacing w:line="240" w:lineRule="auto"/>
        <w:rPr>
          <w:rStyle w:val="TitelChar"/>
        </w:rPr>
      </w:pPr>
      <w:r>
        <w:rPr>
          <w:rStyle w:val="TitelChar"/>
        </w:rPr>
        <w:br w:type="page"/>
      </w:r>
    </w:p>
    <w:p w14:paraId="2EF02AE3" w14:textId="5ECBB922" w:rsidR="0005722C" w:rsidRPr="002E6364" w:rsidRDefault="0005722C" w:rsidP="009531C7">
      <w:pPr>
        <w:pStyle w:val="Kop1"/>
        <w:numPr>
          <w:ilvl w:val="0"/>
          <w:numId w:val="0"/>
        </w:numPr>
      </w:pPr>
      <w:bookmarkStart w:id="256" w:name="_Toc468197408"/>
      <w:bookmarkStart w:id="257" w:name="_Toc474910878"/>
      <w:r w:rsidRPr="002E6364">
        <w:rPr>
          <w:rStyle w:val="TitelChar"/>
          <w:rFonts w:cs="Times New Roman"/>
          <w:b/>
          <w:szCs w:val="24"/>
        </w:rPr>
        <w:lastRenderedPageBreak/>
        <w:t>Bijlage 1a</w:t>
      </w:r>
      <w:r w:rsidRPr="002E6364">
        <w:rPr>
          <w:rStyle w:val="TitelChar"/>
          <w:rFonts w:cs="Times New Roman"/>
          <w:b/>
          <w:szCs w:val="24"/>
        </w:rPr>
        <w:tab/>
        <w:t>Opgave referentieprojecten</w:t>
      </w:r>
      <w:bookmarkEnd w:id="256"/>
      <w:bookmarkEnd w:id="257"/>
      <w:r w:rsidRPr="002E6364">
        <w:br/>
      </w:r>
      <w:r w:rsidRPr="002E6364">
        <w:br/>
      </w:r>
    </w:p>
    <w:tbl>
      <w:tblPr>
        <w:tblStyle w:val="GridTable4-Accent11"/>
        <w:tblW w:w="0" w:type="auto"/>
        <w:tblLook w:val="06A0" w:firstRow="1" w:lastRow="0" w:firstColumn="1" w:lastColumn="0" w:noHBand="1" w:noVBand="1"/>
      </w:tblPr>
      <w:tblGrid>
        <w:gridCol w:w="544"/>
        <w:gridCol w:w="2683"/>
        <w:gridCol w:w="2693"/>
        <w:gridCol w:w="3141"/>
      </w:tblGrid>
      <w:tr w:rsidR="0005722C" w:rsidRPr="00BA6488" w14:paraId="7B30E8E3" w14:textId="77777777" w:rsidTr="0005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4EAA1211" w14:textId="77777777" w:rsidR="0005722C" w:rsidRPr="00BA6488" w:rsidRDefault="0005722C" w:rsidP="0005722C">
            <w:pPr>
              <w:rPr>
                <w:rFonts w:cs="Lucida Sans Unicode"/>
                <w:sz w:val="20"/>
              </w:rPr>
            </w:pPr>
            <w:r w:rsidRPr="00BA6488">
              <w:rPr>
                <w:rFonts w:cs="Lucida Sans Unicode"/>
                <w:sz w:val="20"/>
              </w:rPr>
              <w:t>Referentie behoort toe aan:</w:t>
            </w:r>
          </w:p>
        </w:tc>
        <w:tc>
          <w:tcPr>
            <w:tcW w:w="5834" w:type="dxa"/>
            <w:gridSpan w:val="2"/>
          </w:tcPr>
          <w:p w14:paraId="6D83FA94" w14:textId="77777777" w:rsidR="0005722C" w:rsidRPr="00BA6488" w:rsidRDefault="0005722C" w:rsidP="0005722C">
            <w:pPr>
              <w:cnfStyle w:val="100000000000" w:firstRow="1"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&lt;naam inschrijver/</w:t>
            </w:r>
            <w:proofErr w:type="spellStart"/>
            <w:r w:rsidRPr="00BA6488">
              <w:rPr>
                <w:rFonts w:cs="Lucida Sans Unicode"/>
                <w:sz w:val="20"/>
              </w:rPr>
              <w:t>combinant</w:t>
            </w:r>
            <w:proofErr w:type="spellEnd"/>
            <w:r w:rsidRPr="00BA6488">
              <w:rPr>
                <w:rFonts w:cs="Lucida Sans Unicode"/>
                <w:sz w:val="20"/>
              </w:rPr>
              <w:t>/onderaannemer&gt;</w:t>
            </w:r>
          </w:p>
        </w:tc>
      </w:tr>
      <w:tr w:rsidR="0005722C" w:rsidRPr="00BA6488" w14:paraId="619B1836" w14:textId="77777777" w:rsidTr="0005722C">
        <w:tc>
          <w:tcPr>
            <w:cnfStyle w:val="001000000000" w:firstRow="0" w:lastRow="0" w:firstColumn="1" w:lastColumn="0" w:oddVBand="0" w:evenVBand="0" w:oddHBand="0" w:evenHBand="0" w:firstRowFirstColumn="0" w:firstRowLastColumn="0" w:lastRowFirstColumn="0" w:lastRowLastColumn="0"/>
            <w:tcW w:w="9061" w:type="dxa"/>
            <w:gridSpan w:val="4"/>
          </w:tcPr>
          <w:p w14:paraId="1E6346AD" w14:textId="44EAB800" w:rsidR="0005722C" w:rsidRPr="00BA6488" w:rsidRDefault="0005722C" w:rsidP="0005722C">
            <w:pPr>
              <w:rPr>
                <w:rFonts w:cs="Lucida Sans Unicode"/>
                <w:sz w:val="20"/>
              </w:rPr>
            </w:pPr>
            <w:r w:rsidRPr="00BA6488">
              <w:rPr>
                <w:rFonts w:cs="Lucida Sans Unicode"/>
                <w:sz w:val="20"/>
              </w:rPr>
              <w:t>Referentieproject bij kerncompetentie 1</w:t>
            </w:r>
            <w:r w:rsidR="005F165E">
              <w:rPr>
                <w:rFonts w:cs="Lucida Sans Unicode"/>
                <w:sz w:val="20"/>
              </w:rPr>
              <w:t>: Vraagafhankelijk vervoer</w:t>
            </w:r>
          </w:p>
        </w:tc>
      </w:tr>
      <w:tr w:rsidR="0005722C" w:rsidRPr="00BA6488" w14:paraId="3C91AB7F"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15FCC6C2" w14:textId="77777777" w:rsidR="0005722C" w:rsidRPr="00BA6488" w:rsidRDefault="0005722C" w:rsidP="0005722C">
            <w:pPr>
              <w:rPr>
                <w:rFonts w:cs="Lucida Sans Unicode"/>
                <w:sz w:val="20"/>
              </w:rPr>
            </w:pPr>
            <w:r w:rsidRPr="00BA6488">
              <w:rPr>
                <w:rFonts w:cs="Lucida Sans Unicode"/>
                <w:sz w:val="20"/>
              </w:rPr>
              <w:t>1</w:t>
            </w:r>
          </w:p>
        </w:tc>
        <w:tc>
          <w:tcPr>
            <w:tcW w:w="2683" w:type="dxa"/>
            <w:vMerge w:val="restart"/>
          </w:tcPr>
          <w:p w14:paraId="1D61AC9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NAW-gegevens referentieproject</w:t>
            </w:r>
          </w:p>
        </w:tc>
        <w:tc>
          <w:tcPr>
            <w:tcW w:w="2693" w:type="dxa"/>
          </w:tcPr>
          <w:p w14:paraId="4727B5FC"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t xml:space="preserve">Naam organisatie </w:t>
            </w:r>
          </w:p>
        </w:tc>
        <w:tc>
          <w:tcPr>
            <w:tcW w:w="3141" w:type="dxa"/>
          </w:tcPr>
          <w:p w14:paraId="597D722A" w14:textId="714D8CFD"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2096D8B1"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3B6CF2BD" w14:textId="77777777" w:rsidR="0005722C" w:rsidRPr="00BA6488" w:rsidRDefault="0005722C" w:rsidP="0005722C">
            <w:pPr>
              <w:rPr>
                <w:rFonts w:cs="Lucida Sans Unicode"/>
                <w:sz w:val="20"/>
              </w:rPr>
            </w:pPr>
          </w:p>
        </w:tc>
        <w:tc>
          <w:tcPr>
            <w:tcW w:w="2683" w:type="dxa"/>
            <w:vMerge/>
          </w:tcPr>
          <w:p w14:paraId="5DA9211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3C664BF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contactpersoon</w:t>
            </w:r>
          </w:p>
        </w:tc>
        <w:tc>
          <w:tcPr>
            <w:tcW w:w="3141" w:type="dxa"/>
          </w:tcPr>
          <w:p w14:paraId="3B7C09F5" w14:textId="68C73DCC"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E087C6B"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5603CC3A" w14:textId="77777777" w:rsidR="0005722C" w:rsidRPr="00BA6488" w:rsidRDefault="0005722C" w:rsidP="0005722C">
            <w:pPr>
              <w:rPr>
                <w:rFonts w:cs="Lucida Sans Unicode"/>
                <w:sz w:val="20"/>
              </w:rPr>
            </w:pPr>
          </w:p>
        </w:tc>
        <w:tc>
          <w:tcPr>
            <w:tcW w:w="2683" w:type="dxa"/>
            <w:vMerge/>
          </w:tcPr>
          <w:p w14:paraId="6ABEA34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2E8C108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Telefoonnummer</w:t>
            </w:r>
          </w:p>
        </w:tc>
        <w:tc>
          <w:tcPr>
            <w:tcW w:w="3141" w:type="dxa"/>
          </w:tcPr>
          <w:p w14:paraId="4E62C410" w14:textId="7930781D"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195C3EAB"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6699F035" w14:textId="77777777" w:rsidR="0005722C" w:rsidRPr="00BA6488" w:rsidRDefault="0005722C" w:rsidP="0005722C">
            <w:pPr>
              <w:rPr>
                <w:rFonts w:cs="Lucida Sans Unicode"/>
                <w:sz w:val="20"/>
              </w:rPr>
            </w:pPr>
          </w:p>
        </w:tc>
        <w:tc>
          <w:tcPr>
            <w:tcW w:w="2683" w:type="dxa"/>
            <w:vMerge/>
          </w:tcPr>
          <w:p w14:paraId="3AA10B34"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4F379D9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en omschrijving van het project</w:t>
            </w:r>
          </w:p>
        </w:tc>
        <w:tc>
          <w:tcPr>
            <w:tcW w:w="3141" w:type="dxa"/>
          </w:tcPr>
          <w:p w14:paraId="23A55936" w14:textId="41E90BBE"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DF74538"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02DCD5A1" w14:textId="77777777" w:rsidR="0005722C" w:rsidRPr="00BA6488" w:rsidRDefault="0005722C" w:rsidP="0005722C">
            <w:pPr>
              <w:rPr>
                <w:rFonts w:cs="Lucida Sans Unicode"/>
                <w:sz w:val="20"/>
              </w:rPr>
            </w:pPr>
            <w:r w:rsidRPr="00BA6488">
              <w:rPr>
                <w:rFonts w:cs="Lucida Sans Unicode"/>
                <w:sz w:val="20"/>
              </w:rPr>
              <w:t>2</w:t>
            </w:r>
          </w:p>
        </w:tc>
        <w:tc>
          <w:tcPr>
            <w:tcW w:w="2683" w:type="dxa"/>
            <w:vMerge w:val="restart"/>
          </w:tcPr>
          <w:p w14:paraId="6CFC3B1B"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Omzet van het project</w:t>
            </w:r>
          </w:p>
        </w:tc>
        <w:tc>
          <w:tcPr>
            <w:tcW w:w="2693" w:type="dxa"/>
          </w:tcPr>
          <w:p w14:paraId="23746EC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Het bedrag aan omzet per jaar</w:t>
            </w:r>
          </w:p>
        </w:tc>
        <w:tc>
          <w:tcPr>
            <w:tcW w:w="3141" w:type="dxa"/>
          </w:tcPr>
          <w:p w14:paraId="44CB7FEB" w14:textId="680F514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7AF046E8"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22274FEF" w14:textId="77777777" w:rsidR="0005722C" w:rsidRPr="00BA6488" w:rsidRDefault="0005722C" w:rsidP="0005722C">
            <w:pPr>
              <w:rPr>
                <w:rFonts w:cs="Lucida Sans Unicode"/>
                <w:sz w:val="20"/>
              </w:rPr>
            </w:pPr>
          </w:p>
        </w:tc>
        <w:tc>
          <w:tcPr>
            <w:tcW w:w="2683" w:type="dxa"/>
            <w:vMerge/>
          </w:tcPr>
          <w:p w14:paraId="59324E74"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79F88EAE"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De eventuele waarde van het gedeelte dat in </w:t>
            </w:r>
            <w:proofErr w:type="spellStart"/>
            <w:r w:rsidRPr="00BA6488">
              <w:rPr>
                <w:rFonts w:cs="Lucida Sans Unicode"/>
                <w:sz w:val="20"/>
              </w:rPr>
              <w:t>onderaanneming</w:t>
            </w:r>
            <w:proofErr w:type="spellEnd"/>
            <w:r w:rsidRPr="00BA6488">
              <w:rPr>
                <w:rFonts w:cs="Lucida Sans Unicode"/>
                <w:sz w:val="20"/>
              </w:rPr>
              <w:t xml:space="preserve"> is uitgevoerd</w:t>
            </w:r>
          </w:p>
        </w:tc>
        <w:tc>
          <w:tcPr>
            <w:tcW w:w="3141" w:type="dxa"/>
          </w:tcPr>
          <w:p w14:paraId="4F86A18C" w14:textId="3C68C5D6"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FDA737D"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6EDD2452" w14:textId="77777777" w:rsidR="0005722C" w:rsidRPr="00BA6488" w:rsidRDefault="0005722C" w:rsidP="0005722C">
            <w:pPr>
              <w:rPr>
                <w:rFonts w:cs="Lucida Sans Unicode"/>
                <w:sz w:val="20"/>
              </w:rPr>
            </w:pPr>
            <w:r w:rsidRPr="00BA6488">
              <w:rPr>
                <w:rFonts w:cs="Lucida Sans Unicode"/>
                <w:sz w:val="20"/>
              </w:rPr>
              <w:t>3</w:t>
            </w:r>
          </w:p>
        </w:tc>
        <w:tc>
          <w:tcPr>
            <w:tcW w:w="2683" w:type="dxa"/>
            <w:vMerge w:val="restart"/>
          </w:tcPr>
          <w:p w14:paraId="34C7495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Looptijd project</w:t>
            </w:r>
          </w:p>
        </w:tc>
        <w:tc>
          <w:tcPr>
            <w:tcW w:w="2693" w:type="dxa"/>
          </w:tcPr>
          <w:p w14:paraId="5C544EB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aanvang project</w:t>
            </w:r>
          </w:p>
        </w:tc>
        <w:tc>
          <w:tcPr>
            <w:tcW w:w="3141" w:type="dxa"/>
          </w:tcPr>
          <w:p w14:paraId="295C955A" w14:textId="3C94C6F9"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CF6DDA1"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5A8D5B6C" w14:textId="77777777" w:rsidR="0005722C" w:rsidRPr="00BA6488" w:rsidRDefault="0005722C" w:rsidP="0005722C">
            <w:pPr>
              <w:rPr>
                <w:rFonts w:cs="Lucida Sans Unicode"/>
                <w:sz w:val="20"/>
              </w:rPr>
            </w:pPr>
          </w:p>
        </w:tc>
        <w:tc>
          <w:tcPr>
            <w:tcW w:w="2683" w:type="dxa"/>
            <w:vMerge/>
          </w:tcPr>
          <w:p w14:paraId="7BF9365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22A6AE54"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afronding project</w:t>
            </w:r>
          </w:p>
        </w:tc>
        <w:tc>
          <w:tcPr>
            <w:tcW w:w="3141" w:type="dxa"/>
          </w:tcPr>
          <w:p w14:paraId="6F7A96C4" w14:textId="159B5E98"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3A3C5BF"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35A15037" w14:textId="77777777" w:rsidR="0005722C" w:rsidRPr="00BA6488" w:rsidRDefault="0005722C" w:rsidP="0005722C">
            <w:pPr>
              <w:rPr>
                <w:rFonts w:cs="Lucida Sans Unicode"/>
                <w:sz w:val="20"/>
              </w:rPr>
            </w:pPr>
            <w:r w:rsidRPr="00BA6488">
              <w:rPr>
                <w:rFonts w:cs="Lucida Sans Unicode"/>
                <w:sz w:val="20"/>
              </w:rPr>
              <w:t>4</w:t>
            </w:r>
          </w:p>
        </w:tc>
        <w:tc>
          <w:tcPr>
            <w:tcW w:w="2683" w:type="dxa"/>
            <w:vMerge w:val="restart"/>
          </w:tcPr>
          <w:p w14:paraId="088F28F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Eventuele </w:t>
            </w:r>
            <w:proofErr w:type="spellStart"/>
            <w:r w:rsidRPr="00BA6488">
              <w:rPr>
                <w:rFonts w:cs="Lucida Sans Unicode"/>
                <w:sz w:val="20"/>
              </w:rPr>
              <w:t>onderaanneming</w:t>
            </w:r>
            <w:proofErr w:type="spellEnd"/>
          </w:p>
        </w:tc>
        <w:tc>
          <w:tcPr>
            <w:tcW w:w="2693" w:type="dxa"/>
          </w:tcPr>
          <w:p w14:paraId="77229305"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onderaannemers</w:t>
            </w:r>
          </w:p>
        </w:tc>
        <w:tc>
          <w:tcPr>
            <w:tcW w:w="3141" w:type="dxa"/>
          </w:tcPr>
          <w:p w14:paraId="046F0F1F" w14:textId="5C8727DF"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D1F7676"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2CE5EDAE" w14:textId="77777777" w:rsidR="0005722C" w:rsidRPr="00BA6488" w:rsidRDefault="0005722C" w:rsidP="0005722C">
            <w:pPr>
              <w:rPr>
                <w:rFonts w:cs="Lucida Sans Unicode"/>
                <w:sz w:val="20"/>
              </w:rPr>
            </w:pPr>
          </w:p>
        </w:tc>
        <w:tc>
          <w:tcPr>
            <w:tcW w:w="2683" w:type="dxa"/>
            <w:vMerge/>
          </w:tcPr>
          <w:p w14:paraId="0BDBF605"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1079CE13"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Adres onderaannemer(s)</w:t>
            </w:r>
          </w:p>
        </w:tc>
        <w:tc>
          <w:tcPr>
            <w:tcW w:w="3141" w:type="dxa"/>
          </w:tcPr>
          <w:p w14:paraId="2BE3617B" w14:textId="78BD790C"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86271DD"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4B107158" w14:textId="77777777" w:rsidR="0005722C" w:rsidRPr="00BA6488" w:rsidRDefault="0005722C" w:rsidP="0005722C">
            <w:pPr>
              <w:rPr>
                <w:rFonts w:cs="Lucida Sans Unicode"/>
                <w:sz w:val="20"/>
              </w:rPr>
            </w:pPr>
            <w:r w:rsidRPr="00BA6488">
              <w:rPr>
                <w:rFonts w:cs="Lucida Sans Unicode"/>
                <w:sz w:val="20"/>
              </w:rPr>
              <w:t>5</w:t>
            </w:r>
          </w:p>
        </w:tc>
        <w:tc>
          <w:tcPr>
            <w:tcW w:w="2683" w:type="dxa"/>
            <w:vMerge w:val="restart"/>
          </w:tcPr>
          <w:p w14:paraId="50D92D1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Werkzaamheden project</w:t>
            </w:r>
          </w:p>
        </w:tc>
        <w:tc>
          <w:tcPr>
            <w:tcW w:w="2693" w:type="dxa"/>
          </w:tcPr>
          <w:p w14:paraId="36A28E7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Korte beschrijving van de werkzaamheden</w:t>
            </w:r>
          </w:p>
        </w:tc>
        <w:tc>
          <w:tcPr>
            <w:tcW w:w="3141" w:type="dxa"/>
          </w:tcPr>
          <w:p w14:paraId="154021EE" w14:textId="176DC744"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48E5E90"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53B71349" w14:textId="77777777" w:rsidR="0005722C" w:rsidRPr="00BA6488" w:rsidRDefault="0005722C" w:rsidP="0005722C">
            <w:pPr>
              <w:rPr>
                <w:rFonts w:cs="Lucida Sans Unicode"/>
                <w:sz w:val="20"/>
              </w:rPr>
            </w:pPr>
          </w:p>
        </w:tc>
        <w:tc>
          <w:tcPr>
            <w:tcW w:w="2683" w:type="dxa"/>
            <w:vMerge/>
          </w:tcPr>
          <w:p w14:paraId="316BB5DB"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0C2C605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Korte beschrijving van de in </w:t>
            </w:r>
            <w:proofErr w:type="spellStart"/>
            <w:r w:rsidRPr="00BA6488">
              <w:rPr>
                <w:rFonts w:cs="Lucida Sans Unicode"/>
                <w:sz w:val="20"/>
              </w:rPr>
              <w:t>onderaanneming</w:t>
            </w:r>
            <w:proofErr w:type="spellEnd"/>
            <w:r w:rsidRPr="00BA6488">
              <w:rPr>
                <w:rFonts w:cs="Lucida Sans Unicode"/>
                <w:sz w:val="20"/>
              </w:rPr>
              <w:t xml:space="preserve"> uitgevoerde werkzaamheden</w:t>
            </w:r>
          </w:p>
        </w:tc>
        <w:tc>
          <w:tcPr>
            <w:tcW w:w="3141" w:type="dxa"/>
          </w:tcPr>
          <w:p w14:paraId="1D788B8D" w14:textId="3B069A24"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0FD5439" w14:textId="77777777" w:rsidTr="0005722C">
        <w:tc>
          <w:tcPr>
            <w:cnfStyle w:val="001000000000" w:firstRow="0" w:lastRow="0" w:firstColumn="1" w:lastColumn="0" w:oddVBand="0" w:evenVBand="0" w:oddHBand="0" w:evenHBand="0" w:firstRowFirstColumn="0" w:firstRowLastColumn="0" w:lastRowFirstColumn="0" w:lastRowLastColumn="0"/>
            <w:tcW w:w="544" w:type="dxa"/>
          </w:tcPr>
          <w:p w14:paraId="54CE98F2" w14:textId="77777777" w:rsidR="0005722C" w:rsidRPr="00BA6488" w:rsidRDefault="0005722C" w:rsidP="0005722C">
            <w:pPr>
              <w:rPr>
                <w:rFonts w:cs="Lucida Sans Unicode"/>
                <w:sz w:val="20"/>
              </w:rPr>
            </w:pPr>
            <w:r w:rsidRPr="00BA6488">
              <w:rPr>
                <w:rFonts w:cs="Lucida Sans Unicode"/>
                <w:sz w:val="20"/>
              </w:rPr>
              <w:t>6</w:t>
            </w:r>
          </w:p>
        </w:tc>
        <w:tc>
          <w:tcPr>
            <w:tcW w:w="2683" w:type="dxa"/>
          </w:tcPr>
          <w:p w14:paraId="14CE659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Minimumeisen referentieproject:</w:t>
            </w:r>
          </w:p>
          <w:p w14:paraId="252DA557" w14:textId="77777777" w:rsidR="0005722C" w:rsidRPr="00BA6488" w:rsidRDefault="0005722C"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693" w:type="dxa"/>
          </w:tcPr>
          <w:p w14:paraId="632CCB27" w14:textId="1B547BB8" w:rsidR="0054107C" w:rsidRPr="0054107C" w:rsidRDefault="0054107C" w:rsidP="0054107C">
            <w:pPr>
              <w:cnfStyle w:val="000000000000" w:firstRow="0" w:lastRow="0" w:firstColumn="0" w:lastColumn="0" w:oddVBand="0" w:evenVBand="0" w:oddHBand="0" w:evenHBand="0" w:firstRowFirstColumn="0" w:firstRowLastColumn="0" w:lastRowFirstColumn="0" w:lastRowLastColumn="0"/>
              <w:rPr>
                <w:rFonts w:cs="Lucida Sans Unicode"/>
                <w:sz w:val="16"/>
              </w:rPr>
            </w:pPr>
            <w:r w:rsidRPr="0054107C">
              <w:rPr>
                <w:rFonts w:cstheme="minorHAnsi"/>
                <w:sz w:val="20"/>
                <w:szCs w:val="20"/>
              </w:rPr>
              <w:t>Voldoet u aan de eis dat u ten minste</w:t>
            </w:r>
            <w:r w:rsidRPr="0054107C">
              <w:rPr>
                <w:rFonts w:ascii="Arial" w:hAnsi="Arial" w:cs="Arial"/>
                <w:sz w:val="20"/>
                <w:szCs w:val="20"/>
              </w:rPr>
              <w:t xml:space="preserve"> </w:t>
            </w:r>
            <w:r w:rsidRPr="0054107C">
              <w:rPr>
                <w:sz w:val="20"/>
              </w:rPr>
              <w:t>één (1) vergelijkbare opdracht heeft uitgevoer</w:t>
            </w:r>
            <w:r>
              <w:rPr>
                <w:sz w:val="20"/>
              </w:rPr>
              <w:t xml:space="preserve">d in de afgelopen drie (3) jaar </w:t>
            </w:r>
            <w:r w:rsidRPr="0054107C">
              <w:rPr>
                <w:sz w:val="20"/>
              </w:rPr>
              <w:t xml:space="preserve">die qua omvang (aan ritten) tenminste </w:t>
            </w:r>
            <w:r w:rsidRPr="0054107C">
              <w:rPr>
                <w:b/>
                <w:bCs/>
                <w:color w:val="0000FF"/>
                <w:sz w:val="20"/>
              </w:rPr>
              <w:t>&lt;XX&gt;%</w:t>
            </w:r>
            <w:r w:rsidRPr="0054107C">
              <w:rPr>
                <w:sz w:val="20"/>
              </w:rPr>
              <w:t xml:space="preserve"> omvat van de omvang van het totale vervoer</w:t>
            </w:r>
            <w:r>
              <w:rPr>
                <w:sz w:val="20"/>
              </w:rPr>
              <w:t>?</w:t>
            </w:r>
          </w:p>
          <w:p w14:paraId="487A7B1F" w14:textId="57C49BA8"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highlight w:val="yellow"/>
              </w:rPr>
            </w:pPr>
          </w:p>
        </w:tc>
        <w:tc>
          <w:tcPr>
            <w:tcW w:w="3141" w:type="dxa"/>
          </w:tcPr>
          <w:p w14:paraId="1DD239F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1"/>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Ja </w:t>
            </w:r>
          </w:p>
          <w:p w14:paraId="250598B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2"/>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Nee</w:t>
            </w:r>
          </w:p>
          <w:p w14:paraId="62BF4C03"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p>
          <w:p w14:paraId="5FD3F225" w14:textId="021AC0C8" w:rsidR="0005722C" w:rsidRPr="00BA6488" w:rsidRDefault="0054107C" w:rsidP="0005722C">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Evt. toelichting: </w:t>
            </w:r>
          </w:p>
        </w:tc>
      </w:tr>
    </w:tbl>
    <w:p w14:paraId="0637D70F" w14:textId="77777777" w:rsidR="0005722C" w:rsidRPr="00BA6488" w:rsidRDefault="0005722C" w:rsidP="0005722C">
      <w:pPr>
        <w:rPr>
          <w:sz w:val="20"/>
        </w:rPr>
      </w:pPr>
    </w:p>
    <w:p w14:paraId="274201CA" w14:textId="77777777" w:rsidR="0005722C" w:rsidRPr="00BA6488" w:rsidRDefault="0005722C" w:rsidP="0005722C">
      <w:pPr>
        <w:rPr>
          <w:sz w:val="20"/>
        </w:rPr>
      </w:pPr>
    </w:p>
    <w:p w14:paraId="2A4B63B9" w14:textId="5D2653D3" w:rsidR="005F165E" w:rsidRDefault="005F165E">
      <w:pPr>
        <w:spacing w:line="240" w:lineRule="auto"/>
        <w:rPr>
          <w:sz w:val="20"/>
        </w:rPr>
      </w:pPr>
      <w:r>
        <w:rPr>
          <w:sz w:val="20"/>
        </w:rPr>
        <w:br w:type="page"/>
      </w:r>
    </w:p>
    <w:p w14:paraId="226AA1D1" w14:textId="77777777" w:rsidR="0005722C" w:rsidRPr="00BA6488" w:rsidRDefault="0005722C" w:rsidP="0005722C">
      <w:pPr>
        <w:rPr>
          <w:sz w:val="20"/>
        </w:rPr>
      </w:pPr>
    </w:p>
    <w:p w14:paraId="293D72AC" w14:textId="77777777" w:rsidR="0005722C" w:rsidRPr="00BA6488" w:rsidRDefault="0005722C" w:rsidP="0005722C">
      <w:pPr>
        <w:rPr>
          <w:sz w:val="20"/>
        </w:rPr>
      </w:pPr>
    </w:p>
    <w:tbl>
      <w:tblPr>
        <w:tblStyle w:val="GridTable4-Accent11"/>
        <w:tblW w:w="0" w:type="auto"/>
        <w:tblLook w:val="06A0" w:firstRow="1" w:lastRow="0" w:firstColumn="1" w:lastColumn="0" w:noHBand="1" w:noVBand="1"/>
      </w:tblPr>
      <w:tblGrid>
        <w:gridCol w:w="544"/>
        <w:gridCol w:w="2683"/>
        <w:gridCol w:w="2405"/>
        <w:gridCol w:w="3429"/>
      </w:tblGrid>
      <w:tr w:rsidR="0005722C" w:rsidRPr="00BA6488" w14:paraId="0B1C8E93" w14:textId="77777777" w:rsidTr="0005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3564E862" w14:textId="77777777" w:rsidR="0005722C" w:rsidRPr="00BA6488" w:rsidRDefault="0005722C" w:rsidP="0005722C">
            <w:pPr>
              <w:rPr>
                <w:rFonts w:cs="Lucida Sans Unicode"/>
                <w:sz w:val="20"/>
              </w:rPr>
            </w:pPr>
            <w:r w:rsidRPr="00BA6488">
              <w:rPr>
                <w:rFonts w:cs="Lucida Sans Unicode"/>
                <w:sz w:val="20"/>
              </w:rPr>
              <w:t>Referentie behoort toe aan:</w:t>
            </w:r>
          </w:p>
        </w:tc>
        <w:tc>
          <w:tcPr>
            <w:tcW w:w="5834" w:type="dxa"/>
            <w:gridSpan w:val="2"/>
          </w:tcPr>
          <w:p w14:paraId="7B33BE68" w14:textId="77777777" w:rsidR="0005722C" w:rsidRPr="00BA6488" w:rsidRDefault="0005722C" w:rsidP="0005722C">
            <w:pPr>
              <w:cnfStyle w:val="100000000000" w:firstRow="1"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&lt;naam inschrijver/</w:t>
            </w:r>
            <w:proofErr w:type="spellStart"/>
            <w:r w:rsidRPr="00BA6488">
              <w:rPr>
                <w:rFonts w:cs="Lucida Sans Unicode"/>
                <w:sz w:val="20"/>
              </w:rPr>
              <w:t>combinant</w:t>
            </w:r>
            <w:proofErr w:type="spellEnd"/>
            <w:r w:rsidRPr="00BA6488">
              <w:rPr>
                <w:rFonts w:cs="Lucida Sans Unicode"/>
                <w:sz w:val="20"/>
              </w:rPr>
              <w:t>/onderaannemer&gt;</w:t>
            </w:r>
          </w:p>
        </w:tc>
      </w:tr>
      <w:tr w:rsidR="0005722C" w:rsidRPr="00BA6488" w14:paraId="603C074E" w14:textId="77777777" w:rsidTr="0005722C">
        <w:tc>
          <w:tcPr>
            <w:cnfStyle w:val="001000000000" w:firstRow="0" w:lastRow="0" w:firstColumn="1" w:lastColumn="0" w:oddVBand="0" w:evenVBand="0" w:oddHBand="0" w:evenHBand="0" w:firstRowFirstColumn="0" w:firstRowLastColumn="0" w:lastRowFirstColumn="0" w:lastRowLastColumn="0"/>
            <w:tcW w:w="9061" w:type="dxa"/>
            <w:gridSpan w:val="4"/>
          </w:tcPr>
          <w:p w14:paraId="61965B5E" w14:textId="4D98E12B" w:rsidR="0005722C" w:rsidRPr="00BA6488" w:rsidRDefault="0005722C" w:rsidP="0005722C">
            <w:pPr>
              <w:rPr>
                <w:sz w:val="20"/>
              </w:rPr>
            </w:pPr>
            <w:r w:rsidRPr="00BA6488">
              <w:rPr>
                <w:rFonts w:cs="Lucida Sans Unicode"/>
                <w:sz w:val="20"/>
              </w:rPr>
              <w:t>Referentieproject bij kerncompetentie 2:</w:t>
            </w:r>
            <w:r w:rsidR="005F165E">
              <w:rPr>
                <w:rFonts w:cs="Lucida Sans Unicode"/>
                <w:sz w:val="20"/>
              </w:rPr>
              <w:t xml:space="preserve"> Vervoer van mensen in een rolstoel en een lichamelijke beperking</w:t>
            </w:r>
          </w:p>
        </w:tc>
      </w:tr>
      <w:tr w:rsidR="0005722C" w:rsidRPr="00BA6488" w14:paraId="7575D3D7" w14:textId="77777777" w:rsidTr="004D6E82">
        <w:tc>
          <w:tcPr>
            <w:cnfStyle w:val="001000000000" w:firstRow="0" w:lastRow="0" w:firstColumn="1" w:lastColumn="0" w:oddVBand="0" w:evenVBand="0" w:oddHBand="0" w:evenHBand="0" w:firstRowFirstColumn="0" w:firstRowLastColumn="0" w:lastRowFirstColumn="0" w:lastRowLastColumn="0"/>
            <w:tcW w:w="544" w:type="dxa"/>
            <w:vMerge w:val="restart"/>
          </w:tcPr>
          <w:p w14:paraId="79F11339" w14:textId="77777777" w:rsidR="0005722C" w:rsidRPr="00BA6488" w:rsidRDefault="0005722C" w:rsidP="0005722C">
            <w:pPr>
              <w:rPr>
                <w:rFonts w:cs="Lucida Sans Unicode"/>
                <w:sz w:val="20"/>
              </w:rPr>
            </w:pPr>
            <w:r w:rsidRPr="00BA6488">
              <w:rPr>
                <w:rFonts w:cs="Lucida Sans Unicode"/>
                <w:sz w:val="20"/>
              </w:rPr>
              <w:t>1</w:t>
            </w:r>
          </w:p>
        </w:tc>
        <w:tc>
          <w:tcPr>
            <w:tcW w:w="2683" w:type="dxa"/>
            <w:vMerge w:val="restart"/>
            <w:shd w:val="clear" w:color="auto" w:fill="auto"/>
          </w:tcPr>
          <w:p w14:paraId="307B746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NAW-gegevens referentieproject</w:t>
            </w:r>
          </w:p>
        </w:tc>
        <w:tc>
          <w:tcPr>
            <w:tcW w:w="2405" w:type="dxa"/>
          </w:tcPr>
          <w:p w14:paraId="0B2CA50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t xml:space="preserve">Naam organisatie </w:t>
            </w:r>
          </w:p>
        </w:tc>
        <w:tc>
          <w:tcPr>
            <w:tcW w:w="3429" w:type="dxa"/>
          </w:tcPr>
          <w:p w14:paraId="4AC4A835" w14:textId="4F5DD99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08C49F5E" w14:textId="77777777" w:rsidTr="004D6E82">
        <w:tc>
          <w:tcPr>
            <w:cnfStyle w:val="001000000000" w:firstRow="0" w:lastRow="0" w:firstColumn="1" w:lastColumn="0" w:oddVBand="0" w:evenVBand="0" w:oddHBand="0" w:evenHBand="0" w:firstRowFirstColumn="0" w:firstRowLastColumn="0" w:lastRowFirstColumn="0" w:lastRowLastColumn="0"/>
            <w:tcW w:w="544" w:type="dxa"/>
            <w:vMerge/>
          </w:tcPr>
          <w:p w14:paraId="444CD019" w14:textId="77777777" w:rsidR="0005722C" w:rsidRPr="00BA6488" w:rsidRDefault="0005722C" w:rsidP="0005722C">
            <w:pPr>
              <w:rPr>
                <w:rFonts w:cs="Lucida Sans Unicode"/>
                <w:sz w:val="20"/>
              </w:rPr>
            </w:pPr>
          </w:p>
        </w:tc>
        <w:tc>
          <w:tcPr>
            <w:tcW w:w="2683" w:type="dxa"/>
            <w:vMerge/>
            <w:shd w:val="clear" w:color="auto" w:fill="auto"/>
          </w:tcPr>
          <w:p w14:paraId="51D825A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6C283D1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contactpersoon</w:t>
            </w:r>
          </w:p>
        </w:tc>
        <w:tc>
          <w:tcPr>
            <w:tcW w:w="3429" w:type="dxa"/>
          </w:tcPr>
          <w:p w14:paraId="5EBCB6FB" w14:textId="1C9D6CA8"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1E44CEB1" w14:textId="77777777" w:rsidTr="004D6E82">
        <w:tc>
          <w:tcPr>
            <w:cnfStyle w:val="001000000000" w:firstRow="0" w:lastRow="0" w:firstColumn="1" w:lastColumn="0" w:oddVBand="0" w:evenVBand="0" w:oddHBand="0" w:evenHBand="0" w:firstRowFirstColumn="0" w:firstRowLastColumn="0" w:lastRowFirstColumn="0" w:lastRowLastColumn="0"/>
            <w:tcW w:w="544" w:type="dxa"/>
            <w:vMerge/>
          </w:tcPr>
          <w:p w14:paraId="7A228700" w14:textId="77777777" w:rsidR="0005722C" w:rsidRPr="00BA6488" w:rsidRDefault="0005722C" w:rsidP="0005722C">
            <w:pPr>
              <w:rPr>
                <w:rFonts w:cs="Lucida Sans Unicode"/>
                <w:sz w:val="20"/>
              </w:rPr>
            </w:pPr>
          </w:p>
        </w:tc>
        <w:tc>
          <w:tcPr>
            <w:tcW w:w="2683" w:type="dxa"/>
            <w:vMerge/>
            <w:shd w:val="clear" w:color="auto" w:fill="auto"/>
          </w:tcPr>
          <w:p w14:paraId="19A2118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798610C5"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Telefoonnummer</w:t>
            </w:r>
          </w:p>
        </w:tc>
        <w:tc>
          <w:tcPr>
            <w:tcW w:w="3429" w:type="dxa"/>
          </w:tcPr>
          <w:p w14:paraId="273E5B64" w14:textId="49E6B7A1"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1D349E1" w14:textId="77777777" w:rsidTr="004D6E82">
        <w:tc>
          <w:tcPr>
            <w:cnfStyle w:val="001000000000" w:firstRow="0" w:lastRow="0" w:firstColumn="1" w:lastColumn="0" w:oddVBand="0" w:evenVBand="0" w:oddHBand="0" w:evenHBand="0" w:firstRowFirstColumn="0" w:firstRowLastColumn="0" w:lastRowFirstColumn="0" w:lastRowLastColumn="0"/>
            <w:tcW w:w="544" w:type="dxa"/>
            <w:vMerge/>
          </w:tcPr>
          <w:p w14:paraId="50BA1B17" w14:textId="77777777" w:rsidR="0005722C" w:rsidRPr="00BA6488" w:rsidRDefault="0005722C" w:rsidP="0005722C">
            <w:pPr>
              <w:rPr>
                <w:rFonts w:cs="Lucida Sans Unicode"/>
                <w:sz w:val="20"/>
              </w:rPr>
            </w:pPr>
          </w:p>
        </w:tc>
        <w:tc>
          <w:tcPr>
            <w:tcW w:w="2683" w:type="dxa"/>
            <w:vMerge/>
            <w:shd w:val="clear" w:color="auto" w:fill="auto"/>
          </w:tcPr>
          <w:p w14:paraId="0EAE237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4992509C"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en omschrijving van het project</w:t>
            </w:r>
          </w:p>
        </w:tc>
        <w:tc>
          <w:tcPr>
            <w:tcW w:w="3429" w:type="dxa"/>
          </w:tcPr>
          <w:p w14:paraId="0D2B511C" w14:textId="6FD8CCDA"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0AC8CCC9"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31C62B1C" w14:textId="77777777" w:rsidR="0005722C" w:rsidRPr="00BA6488" w:rsidRDefault="0005722C" w:rsidP="0005722C">
            <w:pPr>
              <w:rPr>
                <w:rFonts w:cs="Lucida Sans Unicode"/>
                <w:sz w:val="20"/>
              </w:rPr>
            </w:pPr>
            <w:r w:rsidRPr="00BA6488">
              <w:rPr>
                <w:rFonts w:cs="Lucida Sans Unicode"/>
                <w:sz w:val="20"/>
              </w:rPr>
              <w:t>2</w:t>
            </w:r>
          </w:p>
        </w:tc>
        <w:tc>
          <w:tcPr>
            <w:tcW w:w="2683" w:type="dxa"/>
            <w:vMerge w:val="restart"/>
          </w:tcPr>
          <w:p w14:paraId="1A709A0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Omzet van het project</w:t>
            </w:r>
          </w:p>
        </w:tc>
        <w:tc>
          <w:tcPr>
            <w:tcW w:w="2405" w:type="dxa"/>
          </w:tcPr>
          <w:p w14:paraId="6CD0E11E"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Het bedrag aan omzet per jaar</w:t>
            </w:r>
          </w:p>
        </w:tc>
        <w:tc>
          <w:tcPr>
            <w:tcW w:w="3429" w:type="dxa"/>
          </w:tcPr>
          <w:p w14:paraId="2459240D" w14:textId="2142DE22"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6A89B17"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5464E820" w14:textId="77777777" w:rsidR="0005722C" w:rsidRPr="00BA6488" w:rsidRDefault="0005722C" w:rsidP="0005722C">
            <w:pPr>
              <w:rPr>
                <w:rFonts w:cs="Lucida Sans Unicode"/>
                <w:sz w:val="20"/>
              </w:rPr>
            </w:pPr>
          </w:p>
        </w:tc>
        <w:tc>
          <w:tcPr>
            <w:tcW w:w="2683" w:type="dxa"/>
            <w:vMerge/>
          </w:tcPr>
          <w:p w14:paraId="3E29FAC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6B8768E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De eventuele waarde van het gedeelte dat in </w:t>
            </w:r>
            <w:proofErr w:type="spellStart"/>
            <w:r w:rsidRPr="00BA6488">
              <w:rPr>
                <w:rFonts w:cs="Lucida Sans Unicode"/>
                <w:sz w:val="20"/>
              </w:rPr>
              <w:t>onderaanneming</w:t>
            </w:r>
            <w:proofErr w:type="spellEnd"/>
            <w:r w:rsidRPr="00BA6488">
              <w:rPr>
                <w:rFonts w:cs="Lucida Sans Unicode"/>
                <w:sz w:val="20"/>
              </w:rPr>
              <w:t xml:space="preserve"> is uitgevoerd</w:t>
            </w:r>
          </w:p>
        </w:tc>
        <w:tc>
          <w:tcPr>
            <w:tcW w:w="3429" w:type="dxa"/>
          </w:tcPr>
          <w:p w14:paraId="44CF7AD8" w14:textId="13701815"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0568F914"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6D52AD66" w14:textId="77777777" w:rsidR="0005722C" w:rsidRPr="00BA6488" w:rsidRDefault="0005722C" w:rsidP="0005722C">
            <w:pPr>
              <w:rPr>
                <w:rFonts w:cs="Lucida Sans Unicode"/>
                <w:sz w:val="20"/>
              </w:rPr>
            </w:pPr>
            <w:r w:rsidRPr="00BA6488">
              <w:rPr>
                <w:rFonts w:cs="Lucida Sans Unicode"/>
                <w:sz w:val="20"/>
              </w:rPr>
              <w:t>3</w:t>
            </w:r>
          </w:p>
        </w:tc>
        <w:tc>
          <w:tcPr>
            <w:tcW w:w="2683" w:type="dxa"/>
            <w:vMerge w:val="restart"/>
          </w:tcPr>
          <w:p w14:paraId="17D31F6A"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Looptijd project</w:t>
            </w:r>
          </w:p>
        </w:tc>
        <w:tc>
          <w:tcPr>
            <w:tcW w:w="2405" w:type="dxa"/>
          </w:tcPr>
          <w:p w14:paraId="1968D4A4"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aanvang project</w:t>
            </w:r>
          </w:p>
        </w:tc>
        <w:tc>
          <w:tcPr>
            <w:tcW w:w="3429" w:type="dxa"/>
          </w:tcPr>
          <w:p w14:paraId="65B254B8" w14:textId="7730BCA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22F2909D"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27282CC3" w14:textId="77777777" w:rsidR="0005722C" w:rsidRPr="00BA6488" w:rsidRDefault="0005722C" w:rsidP="0005722C">
            <w:pPr>
              <w:rPr>
                <w:rFonts w:cs="Lucida Sans Unicode"/>
                <w:sz w:val="20"/>
              </w:rPr>
            </w:pPr>
          </w:p>
        </w:tc>
        <w:tc>
          <w:tcPr>
            <w:tcW w:w="2683" w:type="dxa"/>
            <w:vMerge/>
          </w:tcPr>
          <w:p w14:paraId="4B4A0D0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72E2BDBA"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afronding project</w:t>
            </w:r>
          </w:p>
        </w:tc>
        <w:tc>
          <w:tcPr>
            <w:tcW w:w="3429" w:type="dxa"/>
          </w:tcPr>
          <w:p w14:paraId="7F956FE5" w14:textId="1960CA05"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278A2A94"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4EA2AA94" w14:textId="77777777" w:rsidR="0005722C" w:rsidRPr="00BA6488" w:rsidRDefault="0005722C" w:rsidP="0005722C">
            <w:pPr>
              <w:rPr>
                <w:rFonts w:cs="Lucida Sans Unicode"/>
                <w:sz w:val="20"/>
              </w:rPr>
            </w:pPr>
            <w:r w:rsidRPr="00BA6488">
              <w:rPr>
                <w:rFonts w:cs="Lucida Sans Unicode"/>
                <w:sz w:val="20"/>
              </w:rPr>
              <w:t>4</w:t>
            </w:r>
          </w:p>
        </w:tc>
        <w:tc>
          <w:tcPr>
            <w:tcW w:w="2683" w:type="dxa"/>
            <w:vMerge w:val="restart"/>
          </w:tcPr>
          <w:p w14:paraId="5176DDE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Eventuele </w:t>
            </w:r>
            <w:proofErr w:type="spellStart"/>
            <w:r w:rsidRPr="00BA6488">
              <w:rPr>
                <w:rFonts w:cs="Lucida Sans Unicode"/>
                <w:sz w:val="20"/>
              </w:rPr>
              <w:t>onderaanneming</w:t>
            </w:r>
            <w:proofErr w:type="spellEnd"/>
          </w:p>
        </w:tc>
        <w:tc>
          <w:tcPr>
            <w:tcW w:w="2405" w:type="dxa"/>
          </w:tcPr>
          <w:p w14:paraId="582C0DE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onderaannemers</w:t>
            </w:r>
          </w:p>
        </w:tc>
        <w:tc>
          <w:tcPr>
            <w:tcW w:w="3429" w:type="dxa"/>
          </w:tcPr>
          <w:p w14:paraId="2D1F5EF2" w14:textId="384F076D"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785B0401"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7A90403C" w14:textId="77777777" w:rsidR="0005722C" w:rsidRPr="00BA6488" w:rsidRDefault="0005722C" w:rsidP="0005722C">
            <w:pPr>
              <w:rPr>
                <w:rFonts w:cs="Lucida Sans Unicode"/>
                <w:sz w:val="20"/>
              </w:rPr>
            </w:pPr>
          </w:p>
        </w:tc>
        <w:tc>
          <w:tcPr>
            <w:tcW w:w="2683" w:type="dxa"/>
            <w:vMerge/>
          </w:tcPr>
          <w:p w14:paraId="0AFD412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30B9125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Adres onderaannemer(s)</w:t>
            </w:r>
          </w:p>
        </w:tc>
        <w:tc>
          <w:tcPr>
            <w:tcW w:w="3429" w:type="dxa"/>
          </w:tcPr>
          <w:p w14:paraId="47007A27" w14:textId="254F2E3F"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284C343"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56B59266" w14:textId="77777777" w:rsidR="0005722C" w:rsidRPr="00BA6488" w:rsidRDefault="0005722C" w:rsidP="0005722C">
            <w:pPr>
              <w:rPr>
                <w:rFonts w:cs="Lucida Sans Unicode"/>
                <w:sz w:val="20"/>
              </w:rPr>
            </w:pPr>
            <w:r w:rsidRPr="00BA6488">
              <w:rPr>
                <w:rFonts w:cs="Lucida Sans Unicode"/>
                <w:sz w:val="20"/>
              </w:rPr>
              <w:t>5</w:t>
            </w:r>
          </w:p>
        </w:tc>
        <w:tc>
          <w:tcPr>
            <w:tcW w:w="2683" w:type="dxa"/>
            <w:vMerge w:val="restart"/>
          </w:tcPr>
          <w:p w14:paraId="0EBE2C9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Werkzaamheden project</w:t>
            </w:r>
          </w:p>
        </w:tc>
        <w:tc>
          <w:tcPr>
            <w:tcW w:w="2405" w:type="dxa"/>
          </w:tcPr>
          <w:p w14:paraId="30C19F6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Korte beschrijving van de werkzaamheden</w:t>
            </w:r>
          </w:p>
        </w:tc>
        <w:tc>
          <w:tcPr>
            <w:tcW w:w="3429" w:type="dxa"/>
          </w:tcPr>
          <w:p w14:paraId="0F0C361E" w14:textId="691EA94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1EAFA141"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1A43BB2E" w14:textId="77777777" w:rsidR="0005722C" w:rsidRPr="00BA6488" w:rsidRDefault="0005722C" w:rsidP="0005722C">
            <w:pPr>
              <w:rPr>
                <w:rFonts w:cs="Lucida Sans Unicode"/>
                <w:sz w:val="20"/>
              </w:rPr>
            </w:pPr>
          </w:p>
        </w:tc>
        <w:tc>
          <w:tcPr>
            <w:tcW w:w="2683" w:type="dxa"/>
            <w:vMerge/>
          </w:tcPr>
          <w:p w14:paraId="3370A56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038579F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Korte beschrijving van de in </w:t>
            </w:r>
            <w:proofErr w:type="spellStart"/>
            <w:r w:rsidRPr="00BA6488">
              <w:rPr>
                <w:rFonts w:cs="Lucida Sans Unicode"/>
                <w:sz w:val="20"/>
              </w:rPr>
              <w:t>onderaanneming</w:t>
            </w:r>
            <w:proofErr w:type="spellEnd"/>
            <w:r w:rsidRPr="00BA6488">
              <w:rPr>
                <w:rFonts w:cs="Lucida Sans Unicode"/>
                <w:sz w:val="20"/>
              </w:rPr>
              <w:t xml:space="preserve"> uitgevoerde werkzaamheden</w:t>
            </w:r>
          </w:p>
        </w:tc>
        <w:tc>
          <w:tcPr>
            <w:tcW w:w="3429" w:type="dxa"/>
          </w:tcPr>
          <w:p w14:paraId="32A5D380" w14:textId="0F52A9AC"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FB47847" w14:textId="77777777" w:rsidTr="0005722C">
        <w:tc>
          <w:tcPr>
            <w:cnfStyle w:val="001000000000" w:firstRow="0" w:lastRow="0" w:firstColumn="1" w:lastColumn="0" w:oddVBand="0" w:evenVBand="0" w:oddHBand="0" w:evenHBand="0" w:firstRowFirstColumn="0" w:firstRowLastColumn="0" w:lastRowFirstColumn="0" w:lastRowLastColumn="0"/>
            <w:tcW w:w="544" w:type="dxa"/>
          </w:tcPr>
          <w:p w14:paraId="52CA0697" w14:textId="77777777" w:rsidR="0005722C" w:rsidRPr="00BA6488" w:rsidRDefault="0005722C" w:rsidP="0005722C">
            <w:pPr>
              <w:rPr>
                <w:rFonts w:cs="Lucida Sans Unicode"/>
                <w:sz w:val="20"/>
              </w:rPr>
            </w:pPr>
            <w:r w:rsidRPr="00BA6488">
              <w:rPr>
                <w:rFonts w:cs="Lucida Sans Unicode"/>
                <w:sz w:val="20"/>
              </w:rPr>
              <w:t>6</w:t>
            </w:r>
          </w:p>
        </w:tc>
        <w:tc>
          <w:tcPr>
            <w:tcW w:w="2683" w:type="dxa"/>
          </w:tcPr>
          <w:p w14:paraId="3D904C5B" w14:textId="530E7412" w:rsidR="0005722C" w:rsidRPr="00BA6488" w:rsidRDefault="0005722C"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Minimumeisen referentieproject</w:t>
            </w:r>
          </w:p>
        </w:tc>
        <w:tc>
          <w:tcPr>
            <w:tcW w:w="2405" w:type="dxa"/>
          </w:tcPr>
          <w:p w14:paraId="7267BAB3" w14:textId="7D219CA6" w:rsidR="0005722C" w:rsidRPr="00D93471" w:rsidRDefault="0054107C" w:rsidP="0005722C">
            <w:pPr>
              <w:cnfStyle w:val="000000000000" w:firstRow="0" w:lastRow="0" w:firstColumn="0" w:lastColumn="0" w:oddVBand="0" w:evenVBand="0" w:oddHBand="0" w:evenHBand="0" w:firstRowFirstColumn="0" w:firstRowLastColumn="0" w:lastRowFirstColumn="0" w:lastRowLastColumn="0"/>
              <w:rPr>
                <w:sz w:val="20"/>
                <w:szCs w:val="20"/>
              </w:rPr>
            </w:pPr>
            <w:r w:rsidRPr="00D93471">
              <w:rPr>
                <w:rFonts w:cstheme="minorHAnsi"/>
                <w:sz w:val="20"/>
                <w:szCs w:val="20"/>
              </w:rPr>
              <w:t>Voldoet u aan de eis dat u ten minste</w:t>
            </w:r>
            <w:r w:rsidR="00D93471" w:rsidRPr="00D93471">
              <w:rPr>
                <w:rFonts w:cstheme="minorHAnsi"/>
                <w:sz w:val="20"/>
                <w:szCs w:val="20"/>
              </w:rPr>
              <w:t xml:space="preserve"> </w:t>
            </w:r>
            <w:r w:rsidR="00D93471" w:rsidRPr="00D93471">
              <w:rPr>
                <w:sz w:val="20"/>
                <w:szCs w:val="20"/>
              </w:rPr>
              <w:t xml:space="preserve">één (1) vergelijkbare opdracht heeft uitgevoerd in de afgelopen drie (3) jaar die betrekking heeft op het vervoer voor mensen in een rolstoel </w:t>
            </w:r>
            <w:r w:rsidR="00D93471" w:rsidRPr="00D93471">
              <w:rPr>
                <w:b/>
                <w:bCs/>
                <w:sz w:val="20"/>
                <w:szCs w:val="20"/>
              </w:rPr>
              <w:t xml:space="preserve">en </w:t>
            </w:r>
            <w:r w:rsidR="00D93471" w:rsidRPr="00D93471">
              <w:rPr>
                <w:sz w:val="20"/>
                <w:szCs w:val="20"/>
              </w:rPr>
              <w:t xml:space="preserve">mensen met een lichamelijke beperking (bijv. CVV, </w:t>
            </w:r>
            <w:proofErr w:type="spellStart"/>
            <w:r w:rsidR="00D93471" w:rsidRPr="00D93471">
              <w:rPr>
                <w:sz w:val="20"/>
                <w:szCs w:val="20"/>
              </w:rPr>
              <w:t>Valys</w:t>
            </w:r>
            <w:proofErr w:type="spellEnd"/>
            <w:r w:rsidR="00D93471" w:rsidRPr="00D93471">
              <w:rPr>
                <w:sz w:val="20"/>
                <w:szCs w:val="20"/>
              </w:rPr>
              <w:t xml:space="preserve">, Leerlingenvervoer, ziekenvervoer e.d.) waarbij op jaarbasis </w:t>
            </w:r>
            <w:r w:rsidR="00D93471" w:rsidRPr="00D93471">
              <w:rPr>
                <w:b/>
                <w:bCs/>
                <w:color w:val="0000FF"/>
                <w:sz w:val="20"/>
                <w:szCs w:val="20"/>
              </w:rPr>
              <w:t>minimaal &lt;XXXX&gt;</w:t>
            </w:r>
            <w:r w:rsidR="00D93471" w:rsidRPr="00D93471">
              <w:rPr>
                <w:sz w:val="20"/>
                <w:szCs w:val="20"/>
              </w:rPr>
              <w:t xml:space="preserve"> ritten zijn uitgevoerd</w:t>
            </w:r>
            <w:r w:rsidR="00D93471">
              <w:rPr>
                <w:sz w:val="20"/>
                <w:szCs w:val="20"/>
              </w:rPr>
              <w:t>?</w:t>
            </w:r>
          </w:p>
        </w:tc>
        <w:tc>
          <w:tcPr>
            <w:tcW w:w="3429" w:type="dxa"/>
          </w:tcPr>
          <w:p w14:paraId="10726B0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1"/>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Ja </w:t>
            </w:r>
          </w:p>
          <w:p w14:paraId="107FB02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2"/>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Nee</w:t>
            </w:r>
          </w:p>
          <w:p w14:paraId="0D9570C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p>
          <w:p w14:paraId="39146D5E" w14:textId="5ADAAE9F" w:rsidR="0005722C" w:rsidRPr="00BA6488" w:rsidRDefault="0054107C" w:rsidP="0005722C">
            <w:pPr>
              <w:cnfStyle w:val="000000000000" w:firstRow="0" w:lastRow="0" w:firstColumn="0" w:lastColumn="0" w:oddVBand="0" w:evenVBand="0" w:oddHBand="0" w:evenHBand="0" w:firstRowFirstColumn="0" w:firstRowLastColumn="0" w:lastRowFirstColumn="0" w:lastRowLastColumn="0"/>
              <w:rPr>
                <w:sz w:val="20"/>
              </w:rPr>
            </w:pPr>
            <w:r>
              <w:rPr>
                <w:sz w:val="20"/>
              </w:rPr>
              <w:t>Evt.</w:t>
            </w:r>
            <w:r w:rsidR="00D93471">
              <w:rPr>
                <w:sz w:val="20"/>
              </w:rPr>
              <w:t xml:space="preserve"> </w:t>
            </w:r>
            <w:r>
              <w:rPr>
                <w:sz w:val="20"/>
              </w:rPr>
              <w:t>toelichting</w:t>
            </w:r>
            <w:r w:rsidR="00D93471">
              <w:rPr>
                <w:sz w:val="20"/>
              </w:rPr>
              <w:t>:</w:t>
            </w:r>
          </w:p>
        </w:tc>
      </w:tr>
    </w:tbl>
    <w:p w14:paraId="0DD5F09C" w14:textId="77777777" w:rsidR="0005722C" w:rsidRPr="00BA6488" w:rsidRDefault="0005722C" w:rsidP="0005722C">
      <w:pPr>
        <w:spacing w:line="240" w:lineRule="auto"/>
        <w:rPr>
          <w:sz w:val="20"/>
        </w:rPr>
      </w:pPr>
      <w:r w:rsidRPr="00BA6488">
        <w:rPr>
          <w:sz w:val="20"/>
        </w:rPr>
        <w:br w:type="page"/>
      </w:r>
    </w:p>
    <w:p w14:paraId="637C4412" w14:textId="77777777" w:rsidR="0005722C" w:rsidRPr="00BA6488" w:rsidRDefault="0005722C" w:rsidP="0005722C">
      <w:pPr>
        <w:spacing w:line="240" w:lineRule="auto"/>
        <w:rPr>
          <w:sz w:val="20"/>
        </w:rPr>
      </w:pPr>
    </w:p>
    <w:tbl>
      <w:tblPr>
        <w:tblStyle w:val="GridTable4-Accent11"/>
        <w:tblW w:w="0" w:type="auto"/>
        <w:tblLook w:val="06A0" w:firstRow="1" w:lastRow="0" w:firstColumn="1" w:lastColumn="0" w:noHBand="1" w:noVBand="1"/>
      </w:tblPr>
      <w:tblGrid>
        <w:gridCol w:w="544"/>
        <w:gridCol w:w="2683"/>
        <w:gridCol w:w="2405"/>
        <w:gridCol w:w="3429"/>
      </w:tblGrid>
      <w:tr w:rsidR="0005722C" w:rsidRPr="00BA6488" w14:paraId="4CDDF024" w14:textId="77777777" w:rsidTr="0005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314C579B" w14:textId="77777777" w:rsidR="0005722C" w:rsidRPr="00BA6488" w:rsidRDefault="0005722C" w:rsidP="0005722C">
            <w:pPr>
              <w:rPr>
                <w:rFonts w:cs="Lucida Sans Unicode"/>
                <w:sz w:val="20"/>
              </w:rPr>
            </w:pPr>
            <w:r w:rsidRPr="00BA6488">
              <w:rPr>
                <w:rFonts w:cs="Lucida Sans Unicode"/>
                <w:sz w:val="20"/>
              </w:rPr>
              <w:t>Referentie behoort toe aan:</w:t>
            </w:r>
          </w:p>
        </w:tc>
        <w:tc>
          <w:tcPr>
            <w:tcW w:w="5834" w:type="dxa"/>
            <w:gridSpan w:val="2"/>
          </w:tcPr>
          <w:p w14:paraId="58C9B2D1" w14:textId="77777777" w:rsidR="0005722C" w:rsidRPr="00BA6488" w:rsidRDefault="0005722C" w:rsidP="0005722C">
            <w:pPr>
              <w:cnfStyle w:val="100000000000" w:firstRow="1"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&lt;naam inschrijver/</w:t>
            </w:r>
            <w:proofErr w:type="spellStart"/>
            <w:r w:rsidRPr="00BA6488">
              <w:rPr>
                <w:rFonts w:cs="Lucida Sans Unicode"/>
                <w:sz w:val="20"/>
              </w:rPr>
              <w:t>combinant</w:t>
            </w:r>
            <w:proofErr w:type="spellEnd"/>
            <w:r w:rsidRPr="00BA6488">
              <w:rPr>
                <w:rFonts w:cs="Lucida Sans Unicode"/>
                <w:sz w:val="20"/>
              </w:rPr>
              <w:t>/onderaannemer&gt;</w:t>
            </w:r>
          </w:p>
        </w:tc>
      </w:tr>
      <w:tr w:rsidR="0005722C" w:rsidRPr="00BA6488" w14:paraId="68E0B147" w14:textId="77777777" w:rsidTr="0005722C">
        <w:tc>
          <w:tcPr>
            <w:cnfStyle w:val="001000000000" w:firstRow="0" w:lastRow="0" w:firstColumn="1" w:lastColumn="0" w:oddVBand="0" w:evenVBand="0" w:oddHBand="0" w:evenHBand="0" w:firstRowFirstColumn="0" w:firstRowLastColumn="0" w:lastRowFirstColumn="0" w:lastRowLastColumn="0"/>
            <w:tcW w:w="9061" w:type="dxa"/>
            <w:gridSpan w:val="4"/>
          </w:tcPr>
          <w:p w14:paraId="79526459" w14:textId="3792F137" w:rsidR="0005722C" w:rsidRPr="00BA6488" w:rsidRDefault="0005722C" w:rsidP="00D17A0D">
            <w:pPr>
              <w:rPr>
                <w:sz w:val="20"/>
              </w:rPr>
            </w:pPr>
            <w:r w:rsidRPr="00BA6488">
              <w:rPr>
                <w:rFonts w:cs="Lucida Sans Unicode"/>
                <w:sz w:val="20"/>
              </w:rPr>
              <w:t>Referentieproject bij kerncompetentie 3:</w:t>
            </w:r>
            <w:r w:rsidR="005F165E">
              <w:rPr>
                <w:rFonts w:cs="Lucida Sans Unicode"/>
                <w:sz w:val="20"/>
              </w:rPr>
              <w:t xml:space="preserve"> Vervoer van mensen met een verstandelijke beperking en/ of psychosociaal</w:t>
            </w:r>
            <w:r w:rsidR="00D17A0D">
              <w:rPr>
                <w:rFonts w:cs="Lucida Sans Unicode"/>
                <w:sz w:val="20"/>
              </w:rPr>
              <w:t xml:space="preserve">/psychiatrisch </w:t>
            </w:r>
            <w:r w:rsidR="005F165E">
              <w:rPr>
                <w:rFonts w:cs="Lucida Sans Unicode"/>
                <w:sz w:val="20"/>
              </w:rPr>
              <w:t>probleem</w:t>
            </w:r>
          </w:p>
        </w:tc>
      </w:tr>
      <w:tr w:rsidR="0005722C" w:rsidRPr="00BA6488" w14:paraId="1F48CEF0"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0EFDCFE1" w14:textId="77777777" w:rsidR="0005722C" w:rsidRPr="00BA6488" w:rsidRDefault="0005722C" w:rsidP="0005722C">
            <w:pPr>
              <w:rPr>
                <w:rFonts w:cs="Lucida Sans Unicode"/>
                <w:sz w:val="20"/>
              </w:rPr>
            </w:pPr>
            <w:r w:rsidRPr="00BA6488">
              <w:rPr>
                <w:rFonts w:cs="Lucida Sans Unicode"/>
                <w:sz w:val="20"/>
              </w:rPr>
              <w:t>1</w:t>
            </w:r>
          </w:p>
        </w:tc>
        <w:tc>
          <w:tcPr>
            <w:tcW w:w="2683" w:type="dxa"/>
            <w:vMerge w:val="restart"/>
          </w:tcPr>
          <w:p w14:paraId="3A1CB17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NAW-gegevens referentieproject</w:t>
            </w:r>
          </w:p>
        </w:tc>
        <w:tc>
          <w:tcPr>
            <w:tcW w:w="2405" w:type="dxa"/>
          </w:tcPr>
          <w:p w14:paraId="79D1346A"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t xml:space="preserve">Naam organisatie </w:t>
            </w:r>
          </w:p>
        </w:tc>
        <w:tc>
          <w:tcPr>
            <w:tcW w:w="3429" w:type="dxa"/>
          </w:tcPr>
          <w:p w14:paraId="69D4AEF5" w14:textId="4C330CF8"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FB6E4DE"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4737902C" w14:textId="77777777" w:rsidR="0005722C" w:rsidRPr="00BA6488" w:rsidRDefault="0005722C" w:rsidP="0005722C">
            <w:pPr>
              <w:rPr>
                <w:rFonts w:cs="Lucida Sans Unicode"/>
                <w:sz w:val="20"/>
              </w:rPr>
            </w:pPr>
          </w:p>
        </w:tc>
        <w:tc>
          <w:tcPr>
            <w:tcW w:w="2683" w:type="dxa"/>
            <w:vMerge/>
          </w:tcPr>
          <w:p w14:paraId="39A2D0A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362BB3B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contactpersoon</w:t>
            </w:r>
          </w:p>
        </w:tc>
        <w:tc>
          <w:tcPr>
            <w:tcW w:w="3429" w:type="dxa"/>
          </w:tcPr>
          <w:p w14:paraId="459A68E5" w14:textId="6F1F5A3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8256E18"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36770406" w14:textId="77777777" w:rsidR="0005722C" w:rsidRPr="00BA6488" w:rsidRDefault="0005722C" w:rsidP="0005722C">
            <w:pPr>
              <w:rPr>
                <w:rFonts w:cs="Lucida Sans Unicode"/>
                <w:sz w:val="20"/>
              </w:rPr>
            </w:pPr>
          </w:p>
        </w:tc>
        <w:tc>
          <w:tcPr>
            <w:tcW w:w="2683" w:type="dxa"/>
            <w:vMerge/>
          </w:tcPr>
          <w:p w14:paraId="0EE218D3"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12DF047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Telefoonnummer</w:t>
            </w:r>
          </w:p>
        </w:tc>
        <w:tc>
          <w:tcPr>
            <w:tcW w:w="3429" w:type="dxa"/>
          </w:tcPr>
          <w:p w14:paraId="10B9EF7E" w14:textId="3CB357C0"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B34DAF5"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5EFD66D5" w14:textId="77777777" w:rsidR="0005722C" w:rsidRPr="00BA6488" w:rsidRDefault="0005722C" w:rsidP="0005722C">
            <w:pPr>
              <w:rPr>
                <w:rFonts w:cs="Lucida Sans Unicode"/>
                <w:sz w:val="20"/>
              </w:rPr>
            </w:pPr>
          </w:p>
        </w:tc>
        <w:tc>
          <w:tcPr>
            <w:tcW w:w="2683" w:type="dxa"/>
            <w:vMerge/>
          </w:tcPr>
          <w:p w14:paraId="3A5EEA9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665AB4AA"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en omschrijving van het project</w:t>
            </w:r>
          </w:p>
        </w:tc>
        <w:tc>
          <w:tcPr>
            <w:tcW w:w="3429" w:type="dxa"/>
          </w:tcPr>
          <w:p w14:paraId="40D1C9BB" w14:textId="4D95CC3C"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0D94EB92"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45C0C28B" w14:textId="77777777" w:rsidR="0005722C" w:rsidRPr="00BA6488" w:rsidRDefault="0005722C" w:rsidP="0005722C">
            <w:pPr>
              <w:rPr>
                <w:rFonts w:cs="Lucida Sans Unicode"/>
                <w:sz w:val="20"/>
              </w:rPr>
            </w:pPr>
            <w:r w:rsidRPr="00BA6488">
              <w:rPr>
                <w:rFonts w:cs="Lucida Sans Unicode"/>
                <w:sz w:val="20"/>
              </w:rPr>
              <w:t>2</w:t>
            </w:r>
          </w:p>
        </w:tc>
        <w:tc>
          <w:tcPr>
            <w:tcW w:w="2683" w:type="dxa"/>
            <w:vMerge w:val="restart"/>
          </w:tcPr>
          <w:p w14:paraId="0EF42AA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Omzet van het project</w:t>
            </w:r>
          </w:p>
        </w:tc>
        <w:tc>
          <w:tcPr>
            <w:tcW w:w="2405" w:type="dxa"/>
          </w:tcPr>
          <w:p w14:paraId="481558E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Het bedrag aan omzet per jaar</w:t>
            </w:r>
          </w:p>
        </w:tc>
        <w:tc>
          <w:tcPr>
            <w:tcW w:w="3429" w:type="dxa"/>
          </w:tcPr>
          <w:p w14:paraId="76008901" w14:textId="1BA7FE09"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41675D9D"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251DEB6D" w14:textId="77777777" w:rsidR="0005722C" w:rsidRPr="00BA6488" w:rsidRDefault="0005722C" w:rsidP="0005722C">
            <w:pPr>
              <w:rPr>
                <w:rFonts w:cs="Lucida Sans Unicode"/>
                <w:sz w:val="20"/>
              </w:rPr>
            </w:pPr>
          </w:p>
        </w:tc>
        <w:tc>
          <w:tcPr>
            <w:tcW w:w="2683" w:type="dxa"/>
            <w:vMerge/>
          </w:tcPr>
          <w:p w14:paraId="07DD6E9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54E8875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De eventuele waarde van het gedeelte dat in </w:t>
            </w:r>
            <w:proofErr w:type="spellStart"/>
            <w:r w:rsidRPr="00BA6488">
              <w:rPr>
                <w:rFonts w:cs="Lucida Sans Unicode"/>
                <w:sz w:val="20"/>
              </w:rPr>
              <w:t>onderaanneming</w:t>
            </w:r>
            <w:proofErr w:type="spellEnd"/>
            <w:r w:rsidRPr="00BA6488">
              <w:rPr>
                <w:rFonts w:cs="Lucida Sans Unicode"/>
                <w:sz w:val="20"/>
              </w:rPr>
              <w:t xml:space="preserve"> is uitgevoerd</w:t>
            </w:r>
          </w:p>
        </w:tc>
        <w:tc>
          <w:tcPr>
            <w:tcW w:w="3429" w:type="dxa"/>
          </w:tcPr>
          <w:p w14:paraId="779C4747" w14:textId="6897470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79E73027"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357F1C63" w14:textId="77777777" w:rsidR="0005722C" w:rsidRPr="00BA6488" w:rsidRDefault="0005722C" w:rsidP="0005722C">
            <w:pPr>
              <w:rPr>
                <w:rFonts w:cs="Lucida Sans Unicode"/>
                <w:sz w:val="20"/>
              </w:rPr>
            </w:pPr>
            <w:r w:rsidRPr="00BA6488">
              <w:rPr>
                <w:rFonts w:cs="Lucida Sans Unicode"/>
                <w:sz w:val="20"/>
              </w:rPr>
              <w:t>3</w:t>
            </w:r>
          </w:p>
        </w:tc>
        <w:tc>
          <w:tcPr>
            <w:tcW w:w="2683" w:type="dxa"/>
            <w:vMerge w:val="restart"/>
          </w:tcPr>
          <w:p w14:paraId="6870DF53"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Looptijd project</w:t>
            </w:r>
          </w:p>
        </w:tc>
        <w:tc>
          <w:tcPr>
            <w:tcW w:w="2405" w:type="dxa"/>
          </w:tcPr>
          <w:p w14:paraId="4D34596E"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aanvang project</w:t>
            </w:r>
          </w:p>
        </w:tc>
        <w:tc>
          <w:tcPr>
            <w:tcW w:w="3429" w:type="dxa"/>
          </w:tcPr>
          <w:p w14:paraId="6C57A87A" w14:textId="3E3D670F"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619E8DE"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352F2E4C" w14:textId="77777777" w:rsidR="0005722C" w:rsidRPr="00BA6488" w:rsidRDefault="0005722C" w:rsidP="0005722C">
            <w:pPr>
              <w:rPr>
                <w:rFonts w:cs="Lucida Sans Unicode"/>
                <w:sz w:val="20"/>
              </w:rPr>
            </w:pPr>
          </w:p>
        </w:tc>
        <w:tc>
          <w:tcPr>
            <w:tcW w:w="2683" w:type="dxa"/>
            <w:vMerge/>
          </w:tcPr>
          <w:p w14:paraId="6E0FE343"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728E706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afronding project</w:t>
            </w:r>
          </w:p>
        </w:tc>
        <w:tc>
          <w:tcPr>
            <w:tcW w:w="3429" w:type="dxa"/>
          </w:tcPr>
          <w:p w14:paraId="5D7A40EF" w14:textId="458AFEE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BA4DDA2"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1B075089" w14:textId="77777777" w:rsidR="0005722C" w:rsidRPr="00BA6488" w:rsidRDefault="0005722C" w:rsidP="0005722C">
            <w:pPr>
              <w:rPr>
                <w:rFonts w:cs="Lucida Sans Unicode"/>
                <w:sz w:val="20"/>
              </w:rPr>
            </w:pPr>
            <w:r w:rsidRPr="00BA6488">
              <w:rPr>
                <w:rFonts w:cs="Lucida Sans Unicode"/>
                <w:sz w:val="20"/>
              </w:rPr>
              <w:t>4</w:t>
            </w:r>
          </w:p>
        </w:tc>
        <w:tc>
          <w:tcPr>
            <w:tcW w:w="2683" w:type="dxa"/>
            <w:vMerge w:val="restart"/>
          </w:tcPr>
          <w:p w14:paraId="02A960FB"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Eventuele </w:t>
            </w:r>
            <w:proofErr w:type="spellStart"/>
            <w:r w:rsidRPr="00BA6488">
              <w:rPr>
                <w:rFonts w:cs="Lucida Sans Unicode"/>
                <w:sz w:val="20"/>
              </w:rPr>
              <w:t>onderaanneming</w:t>
            </w:r>
            <w:proofErr w:type="spellEnd"/>
          </w:p>
        </w:tc>
        <w:tc>
          <w:tcPr>
            <w:tcW w:w="2405" w:type="dxa"/>
          </w:tcPr>
          <w:p w14:paraId="36FA1C0E"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onderaannemers</w:t>
            </w:r>
          </w:p>
        </w:tc>
        <w:tc>
          <w:tcPr>
            <w:tcW w:w="3429" w:type="dxa"/>
          </w:tcPr>
          <w:p w14:paraId="341318A2" w14:textId="02981486"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27C5CCB2"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5ED78770" w14:textId="77777777" w:rsidR="0005722C" w:rsidRPr="00BA6488" w:rsidRDefault="0005722C" w:rsidP="0005722C">
            <w:pPr>
              <w:rPr>
                <w:rFonts w:cs="Lucida Sans Unicode"/>
                <w:sz w:val="20"/>
              </w:rPr>
            </w:pPr>
          </w:p>
        </w:tc>
        <w:tc>
          <w:tcPr>
            <w:tcW w:w="2683" w:type="dxa"/>
            <w:vMerge/>
          </w:tcPr>
          <w:p w14:paraId="0D73A9A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93F6C7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Adres onderaannemer(s)</w:t>
            </w:r>
          </w:p>
        </w:tc>
        <w:tc>
          <w:tcPr>
            <w:tcW w:w="3429" w:type="dxa"/>
          </w:tcPr>
          <w:p w14:paraId="012FF48F" w14:textId="02052B12"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B640305"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6A4A8BB9" w14:textId="77777777" w:rsidR="0005722C" w:rsidRPr="00BA6488" w:rsidRDefault="0005722C" w:rsidP="0005722C">
            <w:pPr>
              <w:rPr>
                <w:rFonts w:cs="Lucida Sans Unicode"/>
                <w:sz w:val="20"/>
              </w:rPr>
            </w:pPr>
            <w:r w:rsidRPr="00BA6488">
              <w:rPr>
                <w:rFonts w:cs="Lucida Sans Unicode"/>
                <w:sz w:val="20"/>
              </w:rPr>
              <w:t>5</w:t>
            </w:r>
          </w:p>
        </w:tc>
        <w:tc>
          <w:tcPr>
            <w:tcW w:w="2683" w:type="dxa"/>
            <w:vMerge w:val="restart"/>
          </w:tcPr>
          <w:p w14:paraId="48DF335A"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Werkzaamheden project</w:t>
            </w:r>
          </w:p>
        </w:tc>
        <w:tc>
          <w:tcPr>
            <w:tcW w:w="2405" w:type="dxa"/>
          </w:tcPr>
          <w:p w14:paraId="35C1DE8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Korte beschrijving van de werkzaamheden</w:t>
            </w:r>
          </w:p>
        </w:tc>
        <w:tc>
          <w:tcPr>
            <w:tcW w:w="3429" w:type="dxa"/>
          </w:tcPr>
          <w:p w14:paraId="698200C2" w14:textId="5FDF58B5"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1B8068A6"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06D4A9EA" w14:textId="77777777" w:rsidR="0005722C" w:rsidRPr="00BA6488" w:rsidRDefault="0005722C" w:rsidP="0005722C">
            <w:pPr>
              <w:rPr>
                <w:rFonts w:cs="Lucida Sans Unicode"/>
                <w:sz w:val="20"/>
              </w:rPr>
            </w:pPr>
          </w:p>
        </w:tc>
        <w:tc>
          <w:tcPr>
            <w:tcW w:w="2683" w:type="dxa"/>
            <w:vMerge/>
          </w:tcPr>
          <w:p w14:paraId="27873A5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09D60EA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Korte beschrijving van de in </w:t>
            </w:r>
            <w:proofErr w:type="spellStart"/>
            <w:r w:rsidRPr="00BA6488">
              <w:rPr>
                <w:rFonts w:cs="Lucida Sans Unicode"/>
                <w:sz w:val="20"/>
              </w:rPr>
              <w:t>onderaanneming</w:t>
            </w:r>
            <w:proofErr w:type="spellEnd"/>
            <w:r w:rsidRPr="00BA6488">
              <w:rPr>
                <w:rFonts w:cs="Lucida Sans Unicode"/>
                <w:sz w:val="20"/>
              </w:rPr>
              <w:t xml:space="preserve"> uitgevoerde werkzaamheden</w:t>
            </w:r>
          </w:p>
        </w:tc>
        <w:tc>
          <w:tcPr>
            <w:tcW w:w="3429" w:type="dxa"/>
          </w:tcPr>
          <w:p w14:paraId="73FBBCA1" w14:textId="6E5D9AF6"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23DC2DC1" w14:textId="77777777" w:rsidTr="0005722C">
        <w:tc>
          <w:tcPr>
            <w:cnfStyle w:val="001000000000" w:firstRow="0" w:lastRow="0" w:firstColumn="1" w:lastColumn="0" w:oddVBand="0" w:evenVBand="0" w:oddHBand="0" w:evenHBand="0" w:firstRowFirstColumn="0" w:firstRowLastColumn="0" w:lastRowFirstColumn="0" w:lastRowLastColumn="0"/>
            <w:tcW w:w="544" w:type="dxa"/>
          </w:tcPr>
          <w:p w14:paraId="283B5B08" w14:textId="77777777" w:rsidR="0005722C" w:rsidRPr="00BA6488" w:rsidRDefault="0005722C" w:rsidP="0005722C">
            <w:pPr>
              <w:rPr>
                <w:rFonts w:cs="Lucida Sans Unicode"/>
                <w:sz w:val="20"/>
              </w:rPr>
            </w:pPr>
            <w:r w:rsidRPr="00BA6488">
              <w:rPr>
                <w:rFonts w:cs="Lucida Sans Unicode"/>
                <w:sz w:val="20"/>
              </w:rPr>
              <w:t>6</w:t>
            </w:r>
          </w:p>
        </w:tc>
        <w:tc>
          <w:tcPr>
            <w:tcW w:w="2683" w:type="dxa"/>
          </w:tcPr>
          <w:p w14:paraId="08201AA0" w14:textId="6C9DA432" w:rsidR="0005722C" w:rsidRPr="00BA6488" w:rsidRDefault="00D93471"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Pr>
                <w:rFonts w:cs="Lucida Sans Unicode"/>
                <w:sz w:val="20"/>
              </w:rPr>
              <w:t>Minimumeisen referentieproject</w:t>
            </w:r>
          </w:p>
          <w:p w14:paraId="63E7247A" w14:textId="77777777" w:rsidR="0005722C" w:rsidRPr="00BA6488" w:rsidRDefault="0005722C" w:rsidP="00D93471">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09A8301A" w14:textId="1B3C8DAB" w:rsidR="0005722C" w:rsidRPr="00D93471" w:rsidRDefault="00D93471" w:rsidP="00D93471">
            <w:pPr>
              <w:cnfStyle w:val="000000000000" w:firstRow="0" w:lastRow="0" w:firstColumn="0" w:lastColumn="0" w:oddVBand="0" w:evenVBand="0" w:oddHBand="0" w:evenHBand="0" w:firstRowFirstColumn="0" w:firstRowLastColumn="0" w:lastRowFirstColumn="0" w:lastRowLastColumn="0"/>
              <w:rPr>
                <w:rFonts w:cs="Lucida Sans Unicode"/>
                <w:sz w:val="20"/>
                <w:szCs w:val="20"/>
                <w:highlight w:val="yellow"/>
              </w:rPr>
            </w:pPr>
            <w:r w:rsidRPr="00D93471">
              <w:rPr>
                <w:rFonts w:cstheme="minorHAnsi"/>
                <w:sz w:val="20"/>
                <w:szCs w:val="20"/>
              </w:rPr>
              <w:t xml:space="preserve">Voldoet u aan de eis dat u ten minste </w:t>
            </w:r>
            <w:r w:rsidRPr="00D93471">
              <w:rPr>
                <w:sz w:val="20"/>
                <w:szCs w:val="20"/>
              </w:rPr>
              <w:t xml:space="preserve">één (1) vergelijkbare opdracht heeft uitgevoerd in de afgelopen drie (3) jaar die betrekking heeft op het vervoer voor mensen met een verstandelijke beperking en/of </w:t>
            </w:r>
            <w:proofErr w:type="spellStart"/>
            <w:r w:rsidRPr="00D93471">
              <w:rPr>
                <w:sz w:val="20"/>
                <w:szCs w:val="20"/>
              </w:rPr>
              <w:t>psycho-sociaal</w:t>
            </w:r>
            <w:proofErr w:type="spellEnd"/>
            <w:r w:rsidR="00D17A0D">
              <w:rPr>
                <w:sz w:val="20"/>
                <w:szCs w:val="20"/>
              </w:rPr>
              <w:t>/psychiatrisch</w:t>
            </w:r>
            <w:r w:rsidRPr="00D93471">
              <w:rPr>
                <w:sz w:val="20"/>
                <w:szCs w:val="20"/>
              </w:rPr>
              <w:t xml:space="preserve"> probleem (bijv. CVV, </w:t>
            </w:r>
            <w:proofErr w:type="spellStart"/>
            <w:r w:rsidRPr="00D93471">
              <w:rPr>
                <w:sz w:val="20"/>
                <w:szCs w:val="20"/>
              </w:rPr>
              <w:t>Valys</w:t>
            </w:r>
            <w:proofErr w:type="spellEnd"/>
            <w:r w:rsidRPr="00D93471">
              <w:rPr>
                <w:sz w:val="20"/>
                <w:szCs w:val="20"/>
              </w:rPr>
              <w:t xml:space="preserve">, Leerlingenvervoer, ziekenvervoer e.d.) waarbij op jaarbasis </w:t>
            </w:r>
            <w:r w:rsidRPr="00D93471">
              <w:rPr>
                <w:b/>
                <w:bCs/>
                <w:color w:val="0000FF"/>
                <w:sz w:val="20"/>
                <w:szCs w:val="20"/>
              </w:rPr>
              <w:t>minimaal &lt;XXXX&gt;</w:t>
            </w:r>
            <w:r w:rsidRPr="00D93471">
              <w:rPr>
                <w:sz w:val="20"/>
                <w:szCs w:val="20"/>
              </w:rPr>
              <w:t xml:space="preserve"> ritten zijn uitgevoerd?</w:t>
            </w:r>
          </w:p>
        </w:tc>
        <w:tc>
          <w:tcPr>
            <w:tcW w:w="3429" w:type="dxa"/>
          </w:tcPr>
          <w:p w14:paraId="1449FD3C"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1"/>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Ja </w:t>
            </w:r>
          </w:p>
          <w:p w14:paraId="7584AB94"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2"/>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Nee</w:t>
            </w:r>
          </w:p>
          <w:p w14:paraId="7DB74339"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p>
          <w:p w14:paraId="7A9AE8A6" w14:textId="6D799AAA" w:rsidR="0005722C" w:rsidRPr="00BA6488" w:rsidRDefault="00D93471" w:rsidP="0005722C">
            <w:pPr>
              <w:cnfStyle w:val="000000000000" w:firstRow="0" w:lastRow="0" w:firstColumn="0" w:lastColumn="0" w:oddVBand="0" w:evenVBand="0" w:oddHBand="0" w:evenHBand="0" w:firstRowFirstColumn="0" w:firstRowLastColumn="0" w:lastRowFirstColumn="0" w:lastRowLastColumn="0"/>
              <w:rPr>
                <w:sz w:val="20"/>
              </w:rPr>
            </w:pPr>
            <w:r>
              <w:rPr>
                <w:sz w:val="20"/>
              </w:rPr>
              <w:t>Evt. toelichting:</w:t>
            </w:r>
          </w:p>
        </w:tc>
      </w:tr>
    </w:tbl>
    <w:p w14:paraId="5E8E3137" w14:textId="77777777" w:rsidR="0005722C" w:rsidRPr="00BA6488" w:rsidRDefault="0005722C" w:rsidP="0005722C">
      <w:pPr>
        <w:rPr>
          <w:sz w:val="20"/>
          <w:highlight w:val="yellow"/>
        </w:rPr>
      </w:pPr>
    </w:p>
    <w:p w14:paraId="1002F648" w14:textId="77777777" w:rsidR="0005722C" w:rsidRPr="00BA6488" w:rsidRDefault="0005722C" w:rsidP="0005722C">
      <w:pPr>
        <w:rPr>
          <w:sz w:val="20"/>
          <w:highlight w:val="yellow"/>
        </w:rPr>
      </w:pPr>
    </w:p>
    <w:p w14:paraId="5CAEDFD4" w14:textId="77777777" w:rsidR="0005722C" w:rsidRPr="00BA6488" w:rsidRDefault="0005722C" w:rsidP="0005722C">
      <w:pPr>
        <w:spacing w:line="240" w:lineRule="auto"/>
        <w:rPr>
          <w:sz w:val="20"/>
          <w:highlight w:val="yellow"/>
        </w:rPr>
      </w:pPr>
      <w:r w:rsidRPr="00BA6488">
        <w:rPr>
          <w:sz w:val="20"/>
          <w:highlight w:val="yellow"/>
        </w:rPr>
        <w:br w:type="page"/>
      </w:r>
    </w:p>
    <w:p w14:paraId="3BCDA048" w14:textId="77777777" w:rsidR="0005722C" w:rsidRPr="00BA6488" w:rsidRDefault="0005722C" w:rsidP="0005722C">
      <w:pPr>
        <w:rPr>
          <w:sz w:val="20"/>
          <w:highlight w:val="yellow"/>
        </w:rPr>
      </w:pPr>
    </w:p>
    <w:tbl>
      <w:tblPr>
        <w:tblStyle w:val="GridTable4-Accent11"/>
        <w:tblW w:w="0" w:type="auto"/>
        <w:tblLook w:val="06A0" w:firstRow="1" w:lastRow="0" w:firstColumn="1" w:lastColumn="0" w:noHBand="1" w:noVBand="1"/>
      </w:tblPr>
      <w:tblGrid>
        <w:gridCol w:w="544"/>
        <w:gridCol w:w="2683"/>
        <w:gridCol w:w="2405"/>
        <w:gridCol w:w="3429"/>
      </w:tblGrid>
      <w:tr w:rsidR="0005722C" w:rsidRPr="00BA6488" w14:paraId="0DE2E89F" w14:textId="77777777" w:rsidTr="000572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5A8AC2F2" w14:textId="77777777" w:rsidR="0005722C" w:rsidRPr="00BA6488" w:rsidRDefault="0005722C" w:rsidP="0005722C">
            <w:pPr>
              <w:rPr>
                <w:rFonts w:cs="Lucida Sans Unicode"/>
                <w:sz w:val="20"/>
              </w:rPr>
            </w:pPr>
            <w:r w:rsidRPr="00BA6488">
              <w:rPr>
                <w:rFonts w:cs="Lucida Sans Unicode"/>
                <w:sz w:val="20"/>
              </w:rPr>
              <w:t>Referentie behoort toe aan:</w:t>
            </w:r>
          </w:p>
        </w:tc>
        <w:tc>
          <w:tcPr>
            <w:tcW w:w="5834" w:type="dxa"/>
            <w:gridSpan w:val="2"/>
          </w:tcPr>
          <w:p w14:paraId="1865A11F" w14:textId="77777777" w:rsidR="0005722C" w:rsidRPr="00BA6488" w:rsidRDefault="0005722C" w:rsidP="0005722C">
            <w:pPr>
              <w:cnfStyle w:val="100000000000" w:firstRow="1"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&lt;naam inschrijver/</w:t>
            </w:r>
            <w:proofErr w:type="spellStart"/>
            <w:r w:rsidRPr="00BA6488">
              <w:rPr>
                <w:rFonts w:cs="Lucida Sans Unicode"/>
                <w:sz w:val="20"/>
              </w:rPr>
              <w:t>combinant</w:t>
            </w:r>
            <w:proofErr w:type="spellEnd"/>
            <w:r w:rsidRPr="00BA6488">
              <w:rPr>
                <w:rFonts w:cs="Lucida Sans Unicode"/>
                <w:sz w:val="20"/>
              </w:rPr>
              <w:t>/onderaannemer&gt;</w:t>
            </w:r>
          </w:p>
        </w:tc>
      </w:tr>
      <w:tr w:rsidR="0005722C" w:rsidRPr="00BA6488" w14:paraId="6B0E23B7" w14:textId="77777777" w:rsidTr="0005722C">
        <w:tc>
          <w:tcPr>
            <w:cnfStyle w:val="001000000000" w:firstRow="0" w:lastRow="0" w:firstColumn="1" w:lastColumn="0" w:oddVBand="0" w:evenVBand="0" w:oddHBand="0" w:evenHBand="0" w:firstRowFirstColumn="0" w:firstRowLastColumn="0" w:lastRowFirstColumn="0" w:lastRowLastColumn="0"/>
            <w:tcW w:w="9061" w:type="dxa"/>
            <w:gridSpan w:val="4"/>
          </w:tcPr>
          <w:p w14:paraId="5502E4BE" w14:textId="75D12F8A" w:rsidR="0005722C" w:rsidRPr="00BA6488" w:rsidRDefault="0005722C" w:rsidP="00D17A0D">
            <w:pPr>
              <w:rPr>
                <w:sz w:val="20"/>
              </w:rPr>
            </w:pPr>
            <w:r w:rsidRPr="00BA6488">
              <w:rPr>
                <w:rFonts w:cs="Lucida Sans Unicode"/>
                <w:sz w:val="20"/>
              </w:rPr>
              <w:t>Referentieproject bij kerncompetentie 4:</w:t>
            </w:r>
            <w:r w:rsidR="005F165E">
              <w:rPr>
                <w:rFonts w:cs="Lucida Sans Unicode"/>
                <w:sz w:val="20"/>
              </w:rPr>
              <w:t xml:space="preserve"> Vervoer van kinderen (t/m 18 jaar) met een verstandelijke beperking en/ of een psychosociaal</w:t>
            </w:r>
            <w:r w:rsidR="00D17A0D">
              <w:rPr>
                <w:rFonts w:cs="Lucida Sans Unicode"/>
                <w:sz w:val="20"/>
              </w:rPr>
              <w:t xml:space="preserve">/psychiatrisch </w:t>
            </w:r>
            <w:r w:rsidR="005F165E">
              <w:rPr>
                <w:rFonts w:cs="Lucida Sans Unicode"/>
                <w:sz w:val="20"/>
              </w:rPr>
              <w:t>probleem</w:t>
            </w:r>
          </w:p>
        </w:tc>
      </w:tr>
      <w:tr w:rsidR="0005722C" w:rsidRPr="00BA6488" w14:paraId="046F4189"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187D0364" w14:textId="77777777" w:rsidR="0005722C" w:rsidRPr="00BA6488" w:rsidRDefault="0005722C" w:rsidP="0005722C">
            <w:pPr>
              <w:rPr>
                <w:rFonts w:cs="Lucida Sans Unicode"/>
                <w:sz w:val="20"/>
              </w:rPr>
            </w:pPr>
            <w:r w:rsidRPr="00BA6488">
              <w:rPr>
                <w:rFonts w:cs="Lucida Sans Unicode"/>
                <w:sz w:val="20"/>
              </w:rPr>
              <w:t>1</w:t>
            </w:r>
          </w:p>
        </w:tc>
        <w:tc>
          <w:tcPr>
            <w:tcW w:w="2683" w:type="dxa"/>
            <w:vMerge w:val="restart"/>
          </w:tcPr>
          <w:p w14:paraId="0EF7D9F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NAW-gegevens referentieproject</w:t>
            </w:r>
          </w:p>
        </w:tc>
        <w:tc>
          <w:tcPr>
            <w:tcW w:w="2405" w:type="dxa"/>
          </w:tcPr>
          <w:p w14:paraId="55727D6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t>Naam organisatie referentieproject</w:t>
            </w:r>
          </w:p>
        </w:tc>
        <w:tc>
          <w:tcPr>
            <w:tcW w:w="3429" w:type="dxa"/>
          </w:tcPr>
          <w:p w14:paraId="24419EA1" w14:textId="52F27C22"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4207F4D"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3B31DD57" w14:textId="77777777" w:rsidR="0005722C" w:rsidRPr="00BA6488" w:rsidRDefault="0005722C" w:rsidP="0005722C">
            <w:pPr>
              <w:rPr>
                <w:rFonts w:cs="Lucida Sans Unicode"/>
                <w:sz w:val="20"/>
              </w:rPr>
            </w:pPr>
          </w:p>
        </w:tc>
        <w:tc>
          <w:tcPr>
            <w:tcW w:w="2683" w:type="dxa"/>
            <w:vMerge/>
          </w:tcPr>
          <w:p w14:paraId="030531C5"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7952F9E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contactpersoon</w:t>
            </w:r>
          </w:p>
        </w:tc>
        <w:tc>
          <w:tcPr>
            <w:tcW w:w="3429" w:type="dxa"/>
          </w:tcPr>
          <w:p w14:paraId="7F49FA9E" w14:textId="6E4BFF7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367CE1A"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7DC08935" w14:textId="77777777" w:rsidR="0005722C" w:rsidRPr="00BA6488" w:rsidRDefault="0005722C" w:rsidP="0005722C">
            <w:pPr>
              <w:rPr>
                <w:rFonts w:cs="Lucida Sans Unicode"/>
                <w:sz w:val="20"/>
              </w:rPr>
            </w:pPr>
          </w:p>
        </w:tc>
        <w:tc>
          <w:tcPr>
            <w:tcW w:w="2683" w:type="dxa"/>
            <w:vMerge/>
          </w:tcPr>
          <w:p w14:paraId="5E5CA71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38332D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Telefoonnummer</w:t>
            </w:r>
          </w:p>
        </w:tc>
        <w:tc>
          <w:tcPr>
            <w:tcW w:w="3429" w:type="dxa"/>
          </w:tcPr>
          <w:p w14:paraId="7B4223E4" w14:textId="73F6E413"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45568AB"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305A810E" w14:textId="77777777" w:rsidR="0005722C" w:rsidRPr="00BA6488" w:rsidRDefault="0005722C" w:rsidP="0005722C">
            <w:pPr>
              <w:rPr>
                <w:rFonts w:cs="Lucida Sans Unicode"/>
                <w:sz w:val="20"/>
              </w:rPr>
            </w:pPr>
          </w:p>
        </w:tc>
        <w:tc>
          <w:tcPr>
            <w:tcW w:w="2683" w:type="dxa"/>
            <w:vMerge/>
          </w:tcPr>
          <w:p w14:paraId="1B15C61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D5DF9B6"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en omschrijving van het project</w:t>
            </w:r>
          </w:p>
        </w:tc>
        <w:tc>
          <w:tcPr>
            <w:tcW w:w="3429" w:type="dxa"/>
          </w:tcPr>
          <w:p w14:paraId="09419748" w14:textId="7F0C4189"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30DE908"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4B9D34D9" w14:textId="77777777" w:rsidR="0005722C" w:rsidRPr="00BA6488" w:rsidRDefault="0005722C" w:rsidP="0005722C">
            <w:pPr>
              <w:rPr>
                <w:rFonts w:cs="Lucida Sans Unicode"/>
                <w:sz w:val="20"/>
              </w:rPr>
            </w:pPr>
            <w:r w:rsidRPr="00BA6488">
              <w:rPr>
                <w:rFonts w:cs="Lucida Sans Unicode"/>
                <w:sz w:val="20"/>
              </w:rPr>
              <w:t>2</w:t>
            </w:r>
          </w:p>
        </w:tc>
        <w:tc>
          <w:tcPr>
            <w:tcW w:w="2683" w:type="dxa"/>
            <w:vMerge w:val="restart"/>
          </w:tcPr>
          <w:p w14:paraId="690142AB"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Omzet van het project</w:t>
            </w:r>
          </w:p>
        </w:tc>
        <w:tc>
          <w:tcPr>
            <w:tcW w:w="2405" w:type="dxa"/>
          </w:tcPr>
          <w:p w14:paraId="7067922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Het bedrag aan omzet per jaar</w:t>
            </w:r>
          </w:p>
        </w:tc>
        <w:tc>
          <w:tcPr>
            <w:tcW w:w="3429" w:type="dxa"/>
          </w:tcPr>
          <w:p w14:paraId="505EE1EC" w14:textId="3CF9AE0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524ED53E"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27B1D0FE" w14:textId="77777777" w:rsidR="0005722C" w:rsidRPr="00BA6488" w:rsidRDefault="0005722C" w:rsidP="0005722C">
            <w:pPr>
              <w:rPr>
                <w:rFonts w:cs="Lucida Sans Unicode"/>
                <w:sz w:val="20"/>
              </w:rPr>
            </w:pPr>
          </w:p>
        </w:tc>
        <w:tc>
          <w:tcPr>
            <w:tcW w:w="2683" w:type="dxa"/>
            <w:vMerge/>
          </w:tcPr>
          <w:p w14:paraId="6BAB682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9C69B3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De eventuele waarde van het gedeelte dat in </w:t>
            </w:r>
            <w:proofErr w:type="spellStart"/>
            <w:r w:rsidRPr="00BA6488">
              <w:rPr>
                <w:rFonts w:cs="Lucida Sans Unicode"/>
                <w:sz w:val="20"/>
              </w:rPr>
              <w:t>onderaanneming</w:t>
            </w:r>
            <w:proofErr w:type="spellEnd"/>
            <w:r w:rsidRPr="00BA6488">
              <w:rPr>
                <w:rFonts w:cs="Lucida Sans Unicode"/>
                <w:sz w:val="20"/>
              </w:rPr>
              <w:t xml:space="preserve"> is uitgevoerd</w:t>
            </w:r>
          </w:p>
        </w:tc>
        <w:tc>
          <w:tcPr>
            <w:tcW w:w="3429" w:type="dxa"/>
          </w:tcPr>
          <w:p w14:paraId="433E9109" w14:textId="33986DE5"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A14F95C"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35579699" w14:textId="77777777" w:rsidR="0005722C" w:rsidRPr="00BA6488" w:rsidRDefault="0005722C" w:rsidP="0005722C">
            <w:pPr>
              <w:rPr>
                <w:rFonts w:cs="Lucida Sans Unicode"/>
                <w:sz w:val="20"/>
              </w:rPr>
            </w:pPr>
            <w:r w:rsidRPr="00BA6488">
              <w:rPr>
                <w:rFonts w:cs="Lucida Sans Unicode"/>
                <w:sz w:val="20"/>
              </w:rPr>
              <w:t>3</w:t>
            </w:r>
          </w:p>
        </w:tc>
        <w:tc>
          <w:tcPr>
            <w:tcW w:w="2683" w:type="dxa"/>
            <w:vMerge w:val="restart"/>
          </w:tcPr>
          <w:p w14:paraId="7C3934B5"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Looptijd project</w:t>
            </w:r>
          </w:p>
        </w:tc>
        <w:tc>
          <w:tcPr>
            <w:tcW w:w="2405" w:type="dxa"/>
          </w:tcPr>
          <w:p w14:paraId="39A80EB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aanvang project</w:t>
            </w:r>
          </w:p>
        </w:tc>
        <w:tc>
          <w:tcPr>
            <w:tcW w:w="3429" w:type="dxa"/>
          </w:tcPr>
          <w:p w14:paraId="7F4A8D20" w14:textId="206C8D8D"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69BAF31"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41AF3EA0" w14:textId="77777777" w:rsidR="0005722C" w:rsidRPr="00BA6488" w:rsidRDefault="0005722C" w:rsidP="0005722C">
            <w:pPr>
              <w:rPr>
                <w:rFonts w:cs="Lucida Sans Unicode"/>
                <w:sz w:val="20"/>
              </w:rPr>
            </w:pPr>
          </w:p>
        </w:tc>
        <w:tc>
          <w:tcPr>
            <w:tcW w:w="2683" w:type="dxa"/>
            <w:vMerge/>
          </w:tcPr>
          <w:p w14:paraId="7B0251CB"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308D880"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afronding project</w:t>
            </w:r>
          </w:p>
        </w:tc>
        <w:tc>
          <w:tcPr>
            <w:tcW w:w="3429" w:type="dxa"/>
          </w:tcPr>
          <w:p w14:paraId="256674CD" w14:textId="26DD6A49"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E607CBC"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7D9CD904" w14:textId="77777777" w:rsidR="0005722C" w:rsidRPr="00BA6488" w:rsidRDefault="0005722C" w:rsidP="0005722C">
            <w:pPr>
              <w:rPr>
                <w:rFonts w:cs="Lucida Sans Unicode"/>
                <w:sz w:val="20"/>
              </w:rPr>
            </w:pPr>
            <w:r w:rsidRPr="00BA6488">
              <w:rPr>
                <w:rFonts w:cs="Lucida Sans Unicode"/>
                <w:sz w:val="20"/>
              </w:rPr>
              <w:t>4</w:t>
            </w:r>
          </w:p>
        </w:tc>
        <w:tc>
          <w:tcPr>
            <w:tcW w:w="2683" w:type="dxa"/>
            <w:vMerge w:val="restart"/>
          </w:tcPr>
          <w:p w14:paraId="053E7614"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Eventuele </w:t>
            </w:r>
            <w:proofErr w:type="spellStart"/>
            <w:r w:rsidRPr="00BA6488">
              <w:rPr>
                <w:rFonts w:cs="Lucida Sans Unicode"/>
                <w:sz w:val="20"/>
              </w:rPr>
              <w:t>onderaanneming</w:t>
            </w:r>
            <w:proofErr w:type="spellEnd"/>
          </w:p>
        </w:tc>
        <w:tc>
          <w:tcPr>
            <w:tcW w:w="2405" w:type="dxa"/>
          </w:tcPr>
          <w:p w14:paraId="4844880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onderaannemers</w:t>
            </w:r>
          </w:p>
        </w:tc>
        <w:tc>
          <w:tcPr>
            <w:tcW w:w="3429" w:type="dxa"/>
          </w:tcPr>
          <w:p w14:paraId="082429B3" w14:textId="0C277F16"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3A2613BB"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069E27CB" w14:textId="77777777" w:rsidR="0005722C" w:rsidRPr="00BA6488" w:rsidRDefault="0005722C" w:rsidP="0005722C">
            <w:pPr>
              <w:rPr>
                <w:rFonts w:cs="Lucida Sans Unicode"/>
                <w:sz w:val="20"/>
              </w:rPr>
            </w:pPr>
          </w:p>
        </w:tc>
        <w:tc>
          <w:tcPr>
            <w:tcW w:w="2683" w:type="dxa"/>
            <w:vMerge/>
          </w:tcPr>
          <w:p w14:paraId="7C695502"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6FEF2BC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Adres onderaannemer(s)</w:t>
            </w:r>
          </w:p>
        </w:tc>
        <w:tc>
          <w:tcPr>
            <w:tcW w:w="3429" w:type="dxa"/>
          </w:tcPr>
          <w:p w14:paraId="456E7908" w14:textId="00E189F8"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2A849060" w14:textId="77777777" w:rsidTr="0005722C">
        <w:tc>
          <w:tcPr>
            <w:cnfStyle w:val="001000000000" w:firstRow="0" w:lastRow="0" w:firstColumn="1" w:lastColumn="0" w:oddVBand="0" w:evenVBand="0" w:oddHBand="0" w:evenHBand="0" w:firstRowFirstColumn="0" w:firstRowLastColumn="0" w:lastRowFirstColumn="0" w:lastRowLastColumn="0"/>
            <w:tcW w:w="544" w:type="dxa"/>
            <w:vMerge w:val="restart"/>
          </w:tcPr>
          <w:p w14:paraId="61CFAF05" w14:textId="77777777" w:rsidR="0005722C" w:rsidRPr="00BA6488" w:rsidRDefault="0005722C" w:rsidP="0005722C">
            <w:pPr>
              <w:rPr>
                <w:rFonts w:cs="Lucida Sans Unicode"/>
                <w:sz w:val="20"/>
              </w:rPr>
            </w:pPr>
            <w:r w:rsidRPr="00BA6488">
              <w:rPr>
                <w:rFonts w:cs="Lucida Sans Unicode"/>
                <w:sz w:val="20"/>
              </w:rPr>
              <w:t>5</w:t>
            </w:r>
          </w:p>
        </w:tc>
        <w:tc>
          <w:tcPr>
            <w:tcW w:w="2683" w:type="dxa"/>
            <w:vMerge w:val="restart"/>
          </w:tcPr>
          <w:p w14:paraId="777A3498"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Werkzaamheden project</w:t>
            </w:r>
          </w:p>
        </w:tc>
        <w:tc>
          <w:tcPr>
            <w:tcW w:w="2405" w:type="dxa"/>
          </w:tcPr>
          <w:p w14:paraId="2640ACF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Korte beschrijving van de werkzaamheden</w:t>
            </w:r>
          </w:p>
        </w:tc>
        <w:tc>
          <w:tcPr>
            <w:tcW w:w="3429" w:type="dxa"/>
          </w:tcPr>
          <w:p w14:paraId="1A397D31" w14:textId="4D4B394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1C6DC0A7" w14:textId="77777777" w:rsidTr="0005722C">
        <w:tc>
          <w:tcPr>
            <w:cnfStyle w:val="001000000000" w:firstRow="0" w:lastRow="0" w:firstColumn="1" w:lastColumn="0" w:oddVBand="0" w:evenVBand="0" w:oddHBand="0" w:evenHBand="0" w:firstRowFirstColumn="0" w:firstRowLastColumn="0" w:lastRowFirstColumn="0" w:lastRowLastColumn="0"/>
            <w:tcW w:w="544" w:type="dxa"/>
            <w:vMerge/>
          </w:tcPr>
          <w:p w14:paraId="3AA388F8" w14:textId="77777777" w:rsidR="0005722C" w:rsidRPr="00BA6488" w:rsidRDefault="0005722C" w:rsidP="0005722C">
            <w:pPr>
              <w:rPr>
                <w:rFonts w:cs="Lucida Sans Unicode"/>
                <w:sz w:val="20"/>
              </w:rPr>
            </w:pPr>
          </w:p>
        </w:tc>
        <w:tc>
          <w:tcPr>
            <w:tcW w:w="2683" w:type="dxa"/>
            <w:vMerge/>
          </w:tcPr>
          <w:p w14:paraId="2ECA609F"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4E97507"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Korte beschrijving van de in </w:t>
            </w:r>
            <w:proofErr w:type="spellStart"/>
            <w:r w:rsidRPr="00BA6488">
              <w:rPr>
                <w:rFonts w:cs="Lucida Sans Unicode"/>
                <w:sz w:val="20"/>
              </w:rPr>
              <w:t>onderaanneming</w:t>
            </w:r>
            <w:proofErr w:type="spellEnd"/>
            <w:r w:rsidRPr="00BA6488">
              <w:rPr>
                <w:rFonts w:cs="Lucida Sans Unicode"/>
                <w:sz w:val="20"/>
              </w:rPr>
              <w:t xml:space="preserve"> uitgevoerde werkzaamheden</w:t>
            </w:r>
          </w:p>
        </w:tc>
        <w:tc>
          <w:tcPr>
            <w:tcW w:w="3429" w:type="dxa"/>
          </w:tcPr>
          <w:p w14:paraId="2B3B490A" w14:textId="65FC4BA1"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05722C" w:rsidRPr="00BA6488" w14:paraId="6E13F1DC" w14:textId="77777777" w:rsidTr="0005722C">
        <w:tc>
          <w:tcPr>
            <w:cnfStyle w:val="001000000000" w:firstRow="0" w:lastRow="0" w:firstColumn="1" w:lastColumn="0" w:oddVBand="0" w:evenVBand="0" w:oddHBand="0" w:evenHBand="0" w:firstRowFirstColumn="0" w:firstRowLastColumn="0" w:lastRowFirstColumn="0" w:lastRowLastColumn="0"/>
            <w:tcW w:w="544" w:type="dxa"/>
          </w:tcPr>
          <w:p w14:paraId="39848D1A" w14:textId="77777777" w:rsidR="0005722C" w:rsidRPr="00BA6488" w:rsidRDefault="0005722C" w:rsidP="0005722C">
            <w:pPr>
              <w:rPr>
                <w:rFonts w:cs="Lucida Sans Unicode"/>
                <w:sz w:val="20"/>
              </w:rPr>
            </w:pPr>
            <w:r w:rsidRPr="00BA6488">
              <w:rPr>
                <w:rFonts w:cs="Lucida Sans Unicode"/>
                <w:sz w:val="20"/>
              </w:rPr>
              <w:t>6</w:t>
            </w:r>
          </w:p>
        </w:tc>
        <w:tc>
          <w:tcPr>
            <w:tcW w:w="2683" w:type="dxa"/>
          </w:tcPr>
          <w:p w14:paraId="2D25EE65"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Minimumeisen referentieproject:</w:t>
            </w:r>
          </w:p>
          <w:p w14:paraId="201AC9A0" w14:textId="77777777" w:rsidR="0005722C" w:rsidRPr="00BA6488" w:rsidRDefault="0005722C" w:rsidP="00D93471">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5DEA5496" w14:textId="76436732" w:rsidR="0005722C" w:rsidRPr="00D93471" w:rsidRDefault="00D93471" w:rsidP="00D17A0D">
            <w:pPr>
              <w:cnfStyle w:val="000000000000" w:firstRow="0" w:lastRow="0" w:firstColumn="0" w:lastColumn="0" w:oddVBand="0" w:evenVBand="0" w:oddHBand="0" w:evenHBand="0" w:firstRowFirstColumn="0" w:firstRowLastColumn="0" w:lastRowFirstColumn="0" w:lastRowLastColumn="0"/>
              <w:rPr>
                <w:rFonts w:cs="Lucida Sans Unicode"/>
                <w:sz w:val="20"/>
                <w:szCs w:val="20"/>
                <w:highlight w:val="yellow"/>
              </w:rPr>
            </w:pPr>
            <w:r w:rsidRPr="00D93471">
              <w:rPr>
                <w:rFonts w:cstheme="minorHAnsi"/>
                <w:sz w:val="20"/>
                <w:szCs w:val="20"/>
              </w:rPr>
              <w:t xml:space="preserve">Voldoet u aan de eis dat u ten minste </w:t>
            </w:r>
            <w:r w:rsidRPr="00D93471">
              <w:rPr>
                <w:sz w:val="20"/>
                <w:szCs w:val="20"/>
              </w:rPr>
              <w:t xml:space="preserve">één (1) vergelijkbare opdracht heeft uitgevoerd in de afgelopen drie (3) jaar die betrekking heeft op het vervoer voor kinderen met een verstandelijke beperking en/of </w:t>
            </w:r>
            <w:proofErr w:type="spellStart"/>
            <w:r w:rsidRPr="00D93471">
              <w:rPr>
                <w:sz w:val="20"/>
                <w:szCs w:val="20"/>
              </w:rPr>
              <w:t>psycho-sociaal</w:t>
            </w:r>
            <w:proofErr w:type="spellEnd"/>
            <w:r w:rsidR="00D17A0D">
              <w:rPr>
                <w:sz w:val="20"/>
                <w:szCs w:val="20"/>
              </w:rPr>
              <w:t xml:space="preserve">/psychiatrisch </w:t>
            </w:r>
            <w:r w:rsidRPr="00D93471">
              <w:rPr>
                <w:sz w:val="20"/>
                <w:szCs w:val="20"/>
              </w:rPr>
              <w:t xml:space="preserve">probleem (bijv. CVV, </w:t>
            </w:r>
            <w:proofErr w:type="spellStart"/>
            <w:r w:rsidRPr="00D93471">
              <w:rPr>
                <w:sz w:val="20"/>
                <w:szCs w:val="20"/>
              </w:rPr>
              <w:t>Valys</w:t>
            </w:r>
            <w:proofErr w:type="spellEnd"/>
            <w:r w:rsidRPr="00D93471">
              <w:rPr>
                <w:sz w:val="20"/>
                <w:szCs w:val="20"/>
              </w:rPr>
              <w:t xml:space="preserve">, Leerlingenvervoer, ziekenvervoer e.d.) waarbij op jaarbasis </w:t>
            </w:r>
            <w:r w:rsidRPr="00D93471">
              <w:rPr>
                <w:b/>
                <w:bCs/>
                <w:color w:val="0000FF"/>
                <w:sz w:val="20"/>
                <w:szCs w:val="20"/>
              </w:rPr>
              <w:t>minimaal &lt;XXXX&gt;</w:t>
            </w:r>
            <w:r w:rsidRPr="00D93471">
              <w:rPr>
                <w:sz w:val="20"/>
                <w:szCs w:val="20"/>
              </w:rPr>
              <w:t xml:space="preserve"> ritten zijn uitgevoerd?</w:t>
            </w:r>
          </w:p>
        </w:tc>
        <w:tc>
          <w:tcPr>
            <w:tcW w:w="3429" w:type="dxa"/>
          </w:tcPr>
          <w:p w14:paraId="01BBECF1"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1"/>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Ja </w:t>
            </w:r>
          </w:p>
          <w:p w14:paraId="217D82FD"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2"/>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Nee</w:t>
            </w:r>
          </w:p>
          <w:p w14:paraId="6716E88B" w14:textId="77777777" w:rsidR="0005722C" w:rsidRPr="00BA6488" w:rsidRDefault="0005722C" w:rsidP="0005722C">
            <w:pPr>
              <w:cnfStyle w:val="000000000000" w:firstRow="0" w:lastRow="0" w:firstColumn="0" w:lastColumn="0" w:oddVBand="0" w:evenVBand="0" w:oddHBand="0" w:evenHBand="0" w:firstRowFirstColumn="0" w:firstRowLastColumn="0" w:lastRowFirstColumn="0" w:lastRowLastColumn="0"/>
              <w:rPr>
                <w:sz w:val="20"/>
              </w:rPr>
            </w:pPr>
          </w:p>
          <w:p w14:paraId="74E41C05" w14:textId="74A8601D" w:rsidR="0005722C" w:rsidRPr="00BA6488" w:rsidRDefault="00D93471" w:rsidP="0005722C">
            <w:pPr>
              <w:cnfStyle w:val="000000000000" w:firstRow="0" w:lastRow="0" w:firstColumn="0" w:lastColumn="0" w:oddVBand="0" w:evenVBand="0" w:oddHBand="0" w:evenHBand="0" w:firstRowFirstColumn="0" w:firstRowLastColumn="0" w:lastRowFirstColumn="0" w:lastRowLastColumn="0"/>
              <w:rPr>
                <w:sz w:val="20"/>
              </w:rPr>
            </w:pPr>
            <w:r>
              <w:rPr>
                <w:sz w:val="20"/>
              </w:rPr>
              <w:t>Evt. toelichting</w:t>
            </w:r>
          </w:p>
        </w:tc>
      </w:tr>
    </w:tbl>
    <w:p w14:paraId="5CF2373F" w14:textId="77777777" w:rsidR="0005722C" w:rsidRPr="00BA6488" w:rsidRDefault="0005722C" w:rsidP="0005722C">
      <w:pPr>
        <w:rPr>
          <w:sz w:val="20"/>
        </w:rPr>
      </w:pPr>
      <w:r w:rsidRPr="00BA6488" w:rsidDel="00B13319">
        <w:rPr>
          <w:sz w:val="20"/>
          <w:highlight w:val="yellow"/>
        </w:rPr>
        <w:t xml:space="preserve"> </w:t>
      </w:r>
    </w:p>
    <w:p w14:paraId="1017641C" w14:textId="77777777" w:rsidR="005F165E" w:rsidRDefault="0005722C">
      <w:pPr>
        <w:spacing w:line="240" w:lineRule="auto"/>
        <w:rPr>
          <w:sz w:val="20"/>
        </w:rPr>
      </w:pPr>
      <w:r w:rsidRPr="00BA6488">
        <w:rPr>
          <w:sz w:val="20"/>
        </w:rPr>
        <w:br w:type="page"/>
      </w:r>
    </w:p>
    <w:tbl>
      <w:tblPr>
        <w:tblStyle w:val="GridTable4-Accent11"/>
        <w:tblW w:w="0" w:type="auto"/>
        <w:tblLook w:val="06A0" w:firstRow="1" w:lastRow="0" w:firstColumn="1" w:lastColumn="0" w:noHBand="1" w:noVBand="1"/>
      </w:tblPr>
      <w:tblGrid>
        <w:gridCol w:w="544"/>
        <w:gridCol w:w="2683"/>
        <w:gridCol w:w="2405"/>
        <w:gridCol w:w="3429"/>
      </w:tblGrid>
      <w:tr w:rsidR="005F165E" w:rsidRPr="00BA6488" w14:paraId="7943F1FF" w14:textId="77777777" w:rsidTr="005410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gridSpan w:val="2"/>
          </w:tcPr>
          <w:p w14:paraId="6C684E66" w14:textId="77777777" w:rsidR="005F165E" w:rsidRPr="00BA6488" w:rsidRDefault="005F165E" w:rsidP="0054107C">
            <w:pPr>
              <w:rPr>
                <w:rFonts w:cs="Lucida Sans Unicode"/>
                <w:sz w:val="20"/>
              </w:rPr>
            </w:pPr>
            <w:r w:rsidRPr="00BA6488">
              <w:rPr>
                <w:rFonts w:cs="Lucida Sans Unicode"/>
                <w:sz w:val="20"/>
              </w:rPr>
              <w:lastRenderedPageBreak/>
              <w:t>Referentie behoort toe aan:</w:t>
            </w:r>
          </w:p>
        </w:tc>
        <w:tc>
          <w:tcPr>
            <w:tcW w:w="5834" w:type="dxa"/>
            <w:gridSpan w:val="2"/>
          </w:tcPr>
          <w:p w14:paraId="7894A326" w14:textId="77777777" w:rsidR="005F165E" w:rsidRPr="00BA6488" w:rsidRDefault="005F165E" w:rsidP="0054107C">
            <w:pPr>
              <w:cnfStyle w:val="100000000000" w:firstRow="1"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&lt;naam inschrijver/</w:t>
            </w:r>
            <w:proofErr w:type="spellStart"/>
            <w:r w:rsidRPr="00BA6488">
              <w:rPr>
                <w:rFonts w:cs="Lucida Sans Unicode"/>
                <w:sz w:val="20"/>
              </w:rPr>
              <w:t>combinant</w:t>
            </w:r>
            <w:proofErr w:type="spellEnd"/>
            <w:r w:rsidRPr="00BA6488">
              <w:rPr>
                <w:rFonts w:cs="Lucida Sans Unicode"/>
                <w:sz w:val="20"/>
              </w:rPr>
              <w:t>/onderaannemer&gt;</w:t>
            </w:r>
          </w:p>
        </w:tc>
      </w:tr>
      <w:tr w:rsidR="005F165E" w:rsidRPr="00BA6488" w14:paraId="42AF7C45" w14:textId="77777777" w:rsidTr="0054107C">
        <w:tc>
          <w:tcPr>
            <w:cnfStyle w:val="001000000000" w:firstRow="0" w:lastRow="0" w:firstColumn="1" w:lastColumn="0" w:oddVBand="0" w:evenVBand="0" w:oddHBand="0" w:evenHBand="0" w:firstRowFirstColumn="0" w:firstRowLastColumn="0" w:lastRowFirstColumn="0" w:lastRowLastColumn="0"/>
            <w:tcW w:w="9061" w:type="dxa"/>
            <w:gridSpan w:val="4"/>
          </w:tcPr>
          <w:p w14:paraId="3EA7B3F4" w14:textId="593C04CD" w:rsidR="005F165E" w:rsidRPr="00BA6488" w:rsidRDefault="005F165E" w:rsidP="0054107C">
            <w:pPr>
              <w:rPr>
                <w:sz w:val="20"/>
              </w:rPr>
            </w:pPr>
            <w:r w:rsidRPr="00BA6488">
              <w:rPr>
                <w:rFonts w:cs="Lucida Sans Unicode"/>
                <w:sz w:val="20"/>
              </w:rPr>
              <w:t>Referen</w:t>
            </w:r>
            <w:r>
              <w:rPr>
                <w:rFonts w:cs="Lucida Sans Unicode"/>
                <w:sz w:val="20"/>
              </w:rPr>
              <w:t>tieproject bij kerncompetentie 5</w:t>
            </w:r>
            <w:r w:rsidRPr="00BA6488">
              <w:rPr>
                <w:rFonts w:cs="Lucida Sans Unicode"/>
                <w:sz w:val="20"/>
              </w:rPr>
              <w:t>:</w:t>
            </w:r>
            <w:r>
              <w:rPr>
                <w:rFonts w:cs="Lucida Sans Unicode"/>
                <w:sz w:val="20"/>
              </w:rPr>
              <w:t xml:space="preserve"> Aanname ritten vraagafhankelijk vervoer</w:t>
            </w:r>
          </w:p>
        </w:tc>
      </w:tr>
      <w:tr w:rsidR="005F165E" w:rsidRPr="00BA6488" w14:paraId="073DFA68" w14:textId="77777777" w:rsidTr="0054107C">
        <w:tc>
          <w:tcPr>
            <w:cnfStyle w:val="001000000000" w:firstRow="0" w:lastRow="0" w:firstColumn="1" w:lastColumn="0" w:oddVBand="0" w:evenVBand="0" w:oddHBand="0" w:evenHBand="0" w:firstRowFirstColumn="0" w:firstRowLastColumn="0" w:lastRowFirstColumn="0" w:lastRowLastColumn="0"/>
            <w:tcW w:w="544" w:type="dxa"/>
            <w:vMerge w:val="restart"/>
          </w:tcPr>
          <w:p w14:paraId="613F3ABB" w14:textId="77777777" w:rsidR="005F165E" w:rsidRPr="00BA6488" w:rsidRDefault="005F165E" w:rsidP="0054107C">
            <w:pPr>
              <w:rPr>
                <w:rFonts w:cs="Lucida Sans Unicode"/>
                <w:sz w:val="20"/>
              </w:rPr>
            </w:pPr>
            <w:r w:rsidRPr="00BA6488">
              <w:rPr>
                <w:rFonts w:cs="Lucida Sans Unicode"/>
                <w:sz w:val="20"/>
              </w:rPr>
              <w:t>1</w:t>
            </w:r>
          </w:p>
        </w:tc>
        <w:tc>
          <w:tcPr>
            <w:tcW w:w="2683" w:type="dxa"/>
            <w:vMerge w:val="restart"/>
          </w:tcPr>
          <w:p w14:paraId="51BD05B4"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NAW-gegevens referentieproject</w:t>
            </w:r>
          </w:p>
        </w:tc>
        <w:tc>
          <w:tcPr>
            <w:tcW w:w="2405" w:type="dxa"/>
          </w:tcPr>
          <w:p w14:paraId="5B90A833"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t>Naam organisatie referentieproject</w:t>
            </w:r>
          </w:p>
        </w:tc>
        <w:tc>
          <w:tcPr>
            <w:tcW w:w="3429" w:type="dxa"/>
          </w:tcPr>
          <w:p w14:paraId="57919640"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1A3AA853"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6FBC237F" w14:textId="77777777" w:rsidR="005F165E" w:rsidRPr="00BA6488" w:rsidRDefault="005F165E" w:rsidP="0054107C">
            <w:pPr>
              <w:rPr>
                <w:rFonts w:cs="Lucida Sans Unicode"/>
                <w:sz w:val="20"/>
              </w:rPr>
            </w:pPr>
          </w:p>
        </w:tc>
        <w:tc>
          <w:tcPr>
            <w:tcW w:w="2683" w:type="dxa"/>
            <w:vMerge/>
          </w:tcPr>
          <w:p w14:paraId="1FAAB66D"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73252DAA"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contactpersoon</w:t>
            </w:r>
          </w:p>
        </w:tc>
        <w:tc>
          <w:tcPr>
            <w:tcW w:w="3429" w:type="dxa"/>
          </w:tcPr>
          <w:p w14:paraId="7455CA31"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3C5EED53"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575828A1" w14:textId="77777777" w:rsidR="005F165E" w:rsidRPr="00BA6488" w:rsidRDefault="005F165E" w:rsidP="0054107C">
            <w:pPr>
              <w:rPr>
                <w:rFonts w:cs="Lucida Sans Unicode"/>
                <w:sz w:val="20"/>
              </w:rPr>
            </w:pPr>
          </w:p>
        </w:tc>
        <w:tc>
          <w:tcPr>
            <w:tcW w:w="2683" w:type="dxa"/>
            <w:vMerge/>
          </w:tcPr>
          <w:p w14:paraId="6C1B9655"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79631FA7"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Telefoonnummer</w:t>
            </w:r>
          </w:p>
        </w:tc>
        <w:tc>
          <w:tcPr>
            <w:tcW w:w="3429" w:type="dxa"/>
          </w:tcPr>
          <w:p w14:paraId="6AC255B5"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48E14A55"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20C36A90" w14:textId="77777777" w:rsidR="005F165E" w:rsidRPr="00BA6488" w:rsidRDefault="005F165E" w:rsidP="0054107C">
            <w:pPr>
              <w:rPr>
                <w:rFonts w:cs="Lucida Sans Unicode"/>
                <w:sz w:val="20"/>
              </w:rPr>
            </w:pPr>
          </w:p>
        </w:tc>
        <w:tc>
          <w:tcPr>
            <w:tcW w:w="2683" w:type="dxa"/>
            <w:vMerge/>
          </w:tcPr>
          <w:p w14:paraId="03DBCEE3"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229C9343"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en omschrijving van het project</w:t>
            </w:r>
          </w:p>
        </w:tc>
        <w:tc>
          <w:tcPr>
            <w:tcW w:w="3429" w:type="dxa"/>
          </w:tcPr>
          <w:p w14:paraId="6BCA3F0A"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636E26B7" w14:textId="77777777" w:rsidTr="0054107C">
        <w:tc>
          <w:tcPr>
            <w:cnfStyle w:val="001000000000" w:firstRow="0" w:lastRow="0" w:firstColumn="1" w:lastColumn="0" w:oddVBand="0" w:evenVBand="0" w:oddHBand="0" w:evenHBand="0" w:firstRowFirstColumn="0" w:firstRowLastColumn="0" w:lastRowFirstColumn="0" w:lastRowLastColumn="0"/>
            <w:tcW w:w="544" w:type="dxa"/>
            <w:vMerge w:val="restart"/>
          </w:tcPr>
          <w:p w14:paraId="05ED87B5" w14:textId="77777777" w:rsidR="005F165E" w:rsidRPr="00BA6488" w:rsidRDefault="005F165E" w:rsidP="0054107C">
            <w:pPr>
              <w:rPr>
                <w:rFonts w:cs="Lucida Sans Unicode"/>
                <w:sz w:val="20"/>
              </w:rPr>
            </w:pPr>
            <w:r w:rsidRPr="00BA6488">
              <w:rPr>
                <w:rFonts w:cs="Lucida Sans Unicode"/>
                <w:sz w:val="20"/>
              </w:rPr>
              <w:t>2</w:t>
            </w:r>
          </w:p>
        </w:tc>
        <w:tc>
          <w:tcPr>
            <w:tcW w:w="2683" w:type="dxa"/>
            <w:vMerge w:val="restart"/>
          </w:tcPr>
          <w:p w14:paraId="047BE2A8"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Omzet van het project</w:t>
            </w:r>
          </w:p>
        </w:tc>
        <w:tc>
          <w:tcPr>
            <w:tcW w:w="2405" w:type="dxa"/>
          </w:tcPr>
          <w:p w14:paraId="1FB2E77A"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Het bedrag aan omzet per jaar</w:t>
            </w:r>
          </w:p>
        </w:tc>
        <w:tc>
          <w:tcPr>
            <w:tcW w:w="3429" w:type="dxa"/>
          </w:tcPr>
          <w:p w14:paraId="2D66FFC0"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485F459A"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13D01CA4" w14:textId="77777777" w:rsidR="005F165E" w:rsidRPr="00BA6488" w:rsidRDefault="005F165E" w:rsidP="0054107C">
            <w:pPr>
              <w:rPr>
                <w:rFonts w:cs="Lucida Sans Unicode"/>
                <w:sz w:val="20"/>
              </w:rPr>
            </w:pPr>
          </w:p>
        </w:tc>
        <w:tc>
          <w:tcPr>
            <w:tcW w:w="2683" w:type="dxa"/>
            <w:vMerge/>
          </w:tcPr>
          <w:p w14:paraId="31E7711B"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16EAF520"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De eventuele waarde van het gedeelte dat in </w:t>
            </w:r>
            <w:proofErr w:type="spellStart"/>
            <w:r w:rsidRPr="00BA6488">
              <w:rPr>
                <w:rFonts w:cs="Lucida Sans Unicode"/>
                <w:sz w:val="20"/>
              </w:rPr>
              <w:t>onderaanneming</w:t>
            </w:r>
            <w:proofErr w:type="spellEnd"/>
            <w:r w:rsidRPr="00BA6488">
              <w:rPr>
                <w:rFonts w:cs="Lucida Sans Unicode"/>
                <w:sz w:val="20"/>
              </w:rPr>
              <w:t xml:space="preserve"> is uitgevoerd</w:t>
            </w:r>
          </w:p>
        </w:tc>
        <w:tc>
          <w:tcPr>
            <w:tcW w:w="3429" w:type="dxa"/>
          </w:tcPr>
          <w:p w14:paraId="4ECA77B5"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521F795B" w14:textId="77777777" w:rsidTr="0054107C">
        <w:tc>
          <w:tcPr>
            <w:cnfStyle w:val="001000000000" w:firstRow="0" w:lastRow="0" w:firstColumn="1" w:lastColumn="0" w:oddVBand="0" w:evenVBand="0" w:oddHBand="0" w:evenHBand="0" w:firstRowFirstColumn="0" w:firstRowLastColumn="0" w:lastRowFirstColumn="0" w:lastRowLastColumn="0"/>
            <w:tcW w:w="544" w:type="dxa"/>
            <w:vMerge w:val="restart"/>
          </w:tcPr>
          <w:p w14:paraId="09FDFF8A" w14:textId="77777777" w:rsidR="005F165E" w:rsidRPr="00BA6488" w:rsidRDefault="005F165E" w:rsidP="0054107C">
            <w:pPr>
              <w:rPr>
                <w:rFonts w:cs="Lucida Sans Unicode"/>
                <w:sz w:val="20"/>
              </w:rPr>
            </w:pPr>
            <w:r w:rsidRPr="00BA6488">
              <w:rPr>
                <w:rFonts w:cs="Lucida Sans Unicode"/>
                <w:sz w:val="20"/>
              </w:rPr>
              <w:t>3</w:t>
            </w:r>
          </w:p>
        </w:tc>
        <w:tc>
          <w:tcPr>
            <w:tcW w:w="2683" w:type="dxa"/>
            <w:vMerge w:val="restart"/>
          </w:tcPr>
          <w:p w14:paraId="7040F565"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Looptijd project</w:t>
            </w:r>
          </w:p>
        </w:tc>
        <w:tc>
          <w:tcPr>
            <w:tcW w:w="2405" w:type="dxa"/>
          </w:tcPr>
          <w:p w14:paraId="0713209A"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aanvang project</w:t>
            </w:r>
          </w:p>
        </w:tc>
        <w:tc>
          <w:tcPr>
            <w:tcW w:w="3429" w:type="dxa"/>
          </w:tcPr>
          <w:p w14:paraId="03D65FA2"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0A78D1BC"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1C7F780B" w14:textId="77777777" w:rsidR="005F165E" w:rsidRPr="00BA6488" w:rsidRDefault="005F165E" w:rsidP="0054107C">
            <w:pPr>
              <w:rPr>
                <w:rFonts w:cs="Lucida Sans Unicode"/>
                <w:sz w:val="20"/>
              </w:rPr>
            </w:pPr>
          </w:p>
        </w:tc>
        <w:tc>
          <w:tcPr>
            <w:tcW w:w="2683" w:type="dxa"/>
            <w:vMerge/>
          </w:tcPr>
          <w:p w14:paraId="612D0B9F"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1823B37F"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Datum afronding project</w:t>
            </w:r>
          </w:p>
        </w:tc>
        <w:tc>
          <w:tcPr>
            <w:tcW w:w="3429" w:type="dxa"/>
          </w:tcPr>
          <w:p w14:paraId="2CA9D5B8"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47C300F7" w14:textId="77777777" w:rsidTr="0054107C">
        <w:tc>
          <w:tcPr>
            <w:cnfStyle w:val="001000000000" w:firstRow="0" w:lastRow="0" w:firstColumn="1" w:lastColumn="0" w:oddVBand="0" w:evenVBand="0" w:oddHBand="0" w:evenHBand="0" w:firstRowFirstColumn="0" w:firstRowLastColumn="0" w:lastRowFirstColumn="0" w:lastRowLastColumn="0"/>
            <w:tcW w:w="544" w:type="dxa"/>
            <w:vMerge w:val="restart"/>
          </w:tcPr>
          <w:p w14:paraId="5812BD43" w14:textId="77777777" w:rsidR="005F165E" w:rsidRPr="00BA6488" w:rsidRDefault="005F165E" w:rsidP="0054107C">
            <w:pPr>
              <w:rPr>
                <w:rFonts w:cs="Lucida Sans Unicode"/>
                <w:sz w:val="20"/>
              </w:rPr>
            </w:pPr>
            <w:r w:rsidRPr="00BA6488">
              <w:rPr>
                <w:rFonts w:cs="Lucida Sans Unicode"/>
                <w:sz w:val="20"/>
              </w:rPr>
              <w:t>4</w:t>
            </w:r>
          </w:p>
        </w:tc>
        <w:tc>
          <w:tcPr>
            <w:tcW w:w="2683" w:type="dxa"/>
            <w:vMerge w:val="restart"/>
          </w:tcPr>
          <w:p w14:paraId="61F3945F"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Eventuele </w:t>
            </w:r>
            <w:proofErr w:type="spellStart"/>
            <w:r w:rsidRPr="00BA6488">
              <w:rPr>
                <w:rFonts w:cs="Lucida Sans Unicode"/>
                <w:sz w:val="20"/>
              </w:rPr>
              <w:t>onderaanneming</w:t>
            </w:r>
            <w:proofErr w:type="spellEnd"/>
          </w:p>
        </w:tc>
        <w:tc>
          <w:tcPr>
            <w:tcW w:w="2405" w:type="dxa"/>
          </w:tcPr>
          <w:p w14:paraId="588FE2F7"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Naam onderaannemers</w:t>
            </w:r>
          </w:p>
        </w:tc>
        <w:tc>
          <w:tcPr>
            <w:tcW w:w="3429" w:type="dxa"/>
          </w:tcPr>
          <w:p w14:paraId="2303117F"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51298AF2"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1F08D6AE" w14:textId="77777777" w:rsidR="005F165E" w:rsidRPr="00BA6488" w:rsidRDefault="005F165E" w:rsidP="0054107C">
            <w:pPr>
              <w:rPr>
                <w:rFonts w:cs="Lucida Sans Unicode"/>
                <w:sz w:val="20"/>
              </w:rPr>
            </w:pPr>
          </w:p>
        </w:tc>
        <w:tc>
          <w:tcPr>
            <w:tcW w:w="2683" w:type="dxa"/>
            <w:vMerge/>
          </w:tcPr>
          <w:p w14:paraId="3120879C"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47FF4091"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Adres onderaannemer(s)</w:t>
            </w:r>
          </w:p>
        </w:tc>
        <w:tc>
          <w:tcPr>
            <w:tcW w:w="3429" w:type="dxa"/>
          </w:tcPr>
          <w:p w14:paraId="265CCCCD"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6AC9B93A" w14:textId="77777777" w:rsidTr="0054107C">
        <w:tc>
          <w:tcPr>
            <w:cnfStyle w:val="001000000000" w:firstRow="0" w:lastRow="0" w:firstColumn="1" w:lastColumn="0" w:oddVBand="0" w:evenVBand="0" w:oddHBand="0" w:evenHBand="0" w:firstRowFirstColumn="0" w:firstRowLastColumn="0" w:lastRowFirstColumn="0" w:lastRowLastColumn="0"/>
            <w:tcW w:w="544" w:type="dxa"/>
            <w:vMerge w:val="restart"/>
          </w:tcPr>
          <w:p w14:paraId="41C441C7" w14:textId="77777777" w:rsidR="005F165E" w:rsidRPr="00BA6488" w:rsidRDefault="005F165E" w:rsidP="0054107C">
            <w:pPr>
              <w:rPr>
                <w:rFonts w:cs="Lucida Sans Unicode"/>
                <w:sz w:val="20"/>
              </w:rPr>
            </w:pPr>
            <w:r w:rsidRPr="00BA6488">
              <w:rPr>
                <w:rFonts w:cs="Lucida Sans Unicode"/>
                <w:sz w:val="20"/>
              </w:rPr>
              <w:t>5</w:t>
            </w:r>
          </w:p>
        </w:tc>
        <w:tc>
          <w:tcPr>
            <w:tcW w:w="2683" w:type="dxa"/>
            <w:vMerge w:val="restart"/>
          </w:tcPr>
          <w:p w14:paraId="211C3D4C"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Werkzaamheden project</w:t>
            </w:r>
          </w:p>
        </w:tc>
        <w:tc>
          <w:tcPr>
            <w:tcW w:w="2405" w:type="dxa"/>
          </w:tcPr>
          <w:p w14:paraId="53684375"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Korte beschrijving van de werkzaamheden</w:t>
            </w:r>
          </w:p>
        </w:tc>
        <w:tc>
          <w:tcPr>
            <w:tcW w:w="3429" w:type="dxa"/>
          </w:tcPr>
          <w:p w14:paraId="61F0B7D8"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2351EEF5" w14:textId="77777777" w:rsidTr="0054107C">
        <w:tc>
          <w:tcPr>
            <w:cnfStyle w:val="001000000000" w:firstRow="0" w:lastRow="0" w:firstColumn="1" w:lastColumn="0" w:oddVBand="0" w:evenVBand="0" w:oddHBand="0" w:evenHBand="0" w:firstRowFirstColumn="0" w:firstRowLastColumn="0" w:lastRowFirstColumn="0" w:lastRowLastColumn="0"/>
            <w:tcW w:w="544" w:type="dxa"/>
            <w:vMerge/>
          </w:tcPr>
          <w:p w14:paraId="57D3C527" w14:textId="77777777" w:rsidR="005F165E" w:rsidRPr="00BA6488" w:rsidRDefault="005F165E" w:rsidP="0054107C">
            <w:pPr>
              <w:rPr>
                <w:rFonts w:cs="Lucida Sans Unicode"/>
                <w:sz w:val="20"/>
              </w:rPr>
            </w:pPr>
          </w:p>
        </w:tc>
        <w:tc>
          <w:tcPr>
            <w:tcW w:w="2683" w:type="dxa"/>
            <w:vMerge/>
          </w:tcPr>
          <w:p w14:paraId="723F5656"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02E01409"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 xml:space="preserve">Korte beschrijving van de in </w:t>
            </w:r>
            <w:proofErr w:type="spellStart"/>
            <w:r w:rsidRPr="00BA6488">
              <w:rPr>
                <w:rFonts w:cs="Lucida Sans Unicode"/>
                <w:sz w:val="20"/>
              </w:rPr>
              <w:t>onderaanneming</w:t>
            </w:r>
            <w:proofErr w:type="spellEnd"/>
            <w:r w:rsidRPr="00BA6488">
              <w:rPr>
                <w:rFonts w:cs="Lucida Sans Unicode"/>
                <w:sz w:val="20"/>
              </w:rPr>
              <w:t xml:space="preserve"> uitgevoerde werkzaamheden</w:t>
            </w:r>
          </w:p>
        </w:tc>
        <w:tc>
          <w:tcPr>
            <w:tcW w:w="3429" w:type="dxa"/>
          </w:tcPr>
          <w:p w14:paraId="696D5B3C"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p>
        </w:tc>
      </w:tr>
      <w:tr w:rsidR="005F165E" w:rsidRPr="00BA6488" w14:paraId="2115912B" w14:textId="77777777" w:rsidTr="0054107C">
        <w:tc>
          <w:tcPr>
            <w:cnfStyle w:val="001000000000" w:firstRow="0" w:lastRow="0" w:firstColumn="1" w:lastColumn="0" w:oddVBand="0" w:evenVBand="0" w:oddHBand="0" w:evenHBand="0" w:firstRowFirstColumn="0" w:firstRowLastColumn="0" w:lastRowFirstColumn="0" w:lastRowLastColumn="0"/>
            <w:tcW w:w="544" w:type="dxa"/>
          </w:tcPr>
          <w:p w14:paraId="1948F58A" w14:textId="77777777" w:rsidR="005F165E" w:rsidRPr="00BA6488" w:rsidRDefault="005F165E" w:rsidP="0054107C">
            <w:pPr>
              <w:rPr>
                <w:rFonts w:cs="Lucida Sans Unicode"/>
                <w:sz w:val="20"/>
              </w:rPr>
            </w:pPr>
            <w:r w:rsidRPr="00BA6488">
              <w:rPr>
                <w:rFonts w:cs="Lucida Sans Unicode"/>
                <w:sz w:val="20"/>
              </w:rPr>
              <w:t>6</w:t>
            </w:r>
          </w:p>
        </w:tc>
        <w:tc>
          <w:tcPr>
            <w:tcW w:w="2683" w:type="dxa"/>
          </w:tcPr>
          <w:p w14:paraId="1F005C04"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rFonts w:cs="Lucida Sans Unicode"/>
                <w:sz w:val="20"/>
              </w:rPr>
            </w:pPr>
            <w:r w:rsidRPr="00BA6488">
              <w:rPr>
                <w:rFonts w:cs="Lucida Sans Unicode"/>
                <w:sz w:val="20"/>
              </w:rPr>
              <w:t>Minimumeisen referentieproject:</w:t>
            </w:r>
          </w:p>
          <w:p w14:paraId="2C1EBEFB" w14:textId="77777777" w:rsidR="005F165E" w:rsidRPr="00BA6488" w:rsidRDefault="005F165E" w:rsidP="00D93471">
            <w:pPr>
              <w:cnfStyle w:val="000000000000" w:firstRow="0" w:lastRow="0" w:firstColumn="0" w:lastColumn="0" w:oddVBand="0" w:evenVBand="0" w:oddHBand="0" w:evenHBand="0" w:firstRowFirstColumn="0" w:firstRowLastColumn="0" w:lastRowFirstColumn="0" w:lastRowLastColumn="0"/>
              <w:rPr>
                <w:rFonts w:cs="Lucida Sans Unicode"/>
                <w:sz w:val="20"/>
              </w:rPr>
            </w:pPr>
          </w:p>
        </w:tc>
        <w:tc>
          <w:tcPr>
            <w:tcW w:w="2405" w:type="dxa"/>
          </w:tcPr>
          <w:p w14:paraId="118A6B76" w14:textId="6500C88D" w:rsidR="005F165E" w:rsidRPr="00D93471" w:rsidRDefault="00D93471" w:rsidP="00D93471">
            <w:pPr>
              <w:cnfStyle w:val="000000000000" w:firstRow="0" w:lastRow="0" w:firstColumn="0" w:lastColumn="0" w:oddVBand="0" w:evenVBand="0" w:oddHBand="0" w:evenHBand="0" w:firstRowFirstColumn="0" w:firstRowLastColumn="0" w:lastRowFirstColumn="0" w:lastRowLastColumn="0"/>
              <w:rPr>
                <w:rFonts w:cs="Lucida Sans Unicode"/>
                <w:sz w:val="20"/>
                <w:szCs w:val="20"/>
                <w:highlight w:val="yellow"/>
              </w:rPr>
            </w:pPr>
            <w:r w:rsidRPr="00D93471">
              <w:rPr>
                <w:rFonts w:cstheme="minorHAnsi"/>
                <w:sz w:val="20"/>
                <w:szCs w:val="20"/>
              </w:rPr>
              <w:t xml:space="preserve">Voldoet u aan de eis dat u ten minste </w:t>
            </w:r>
            <w:r w:rsidRPr="00D93471">
              <w:rPr>
                <w:sz w:val="20"/>
                <w:szCs w:val="20"/>
              </w:rPr>
              <w:t xml:space="preserve">één (1) vergelijkbare opdracht heeft uitgevoerd in de afgelopen drie (3) jaar die betrekking heeft op het vervoer inclusief betreffende ritaanname op Vraagafhankelijk Vervoer (bijv. CVV, OV-taxi, luchthaventaxi, </w:t>
            </w:r>
            <w:proofErr w:type="spellStart"/>
            <w:r w:rsidRPr="00D93471">
              <w:rPr>
                <w:sz w:val="20"/>
                <w:szCs w:val="20"/>
              </w:rPr>
              <w:t>Valys</w:t>
            </w:r>
            <w:proofErr w:type="spellEnd"/>
            <w:r w:rsidRPr="00D93471">
              <w:rPr>
                <w:sz w:val="20"/>
                <w:szCs w:val="20"/>
              </w:rPr>
              <w:t xml:space="preserve">, straattaxi, ziekenvervoer e.d.) waarbij </w:t>
            </w:r>
            <w:r w:rsidRPr="00D93471">
              <w:rPr>
                <w:b/>
                <w:bCs/>
                <w:color w:val="0000FF"/>
                <w:sz w:val="20"/>
                <w:szCs w:val="20"/>
              </w:rPr>
              <w:t>minimaal XXXXX</w:t>
            </w:r>
            <w:r w:rsidRPr="00D93471">
              <w:rPr>
                <w:sz w:val="20"/>
                <w:szCs w:val="20"/>
              </w:rPr>
              <w:t xml:space="preserve"> ritten op jaarbasis zijn aangenomen?</w:t>
            </w:r>
          </w:p>
        </w:tc>
        <w:tc>
          <w:tcPr>
            <w:tcW w:w="3429" w:type="dxa"/>
          </w:tcPr>
          <w:p w14:paraId="0649398E"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1"/>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Ja </w:t>
            </w:r>
          </w:p>
          <w:p w14:paraId="4231AC17"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sz w:val="20"/>
              </w:rPr>
            </w:pPr>
            <w:r w:rsidRPr="00BA6488">
              <w:rPr>
                <w:sz w:val="20"/>
              </w:rPr>
              <w:fldChar w:fldCharType="begin">
                <w:ffData>
                  <w:name w:val="Selectievakje2"/>
                  <w:enabled/>
                  <w:calcOnExit w:val="0"/>
                  <w:checkBox>
                    <w:sizeAuto/>
                    <w:default w:val="0"/>
                    <w:checked w:val="0"/>
                  </w:checkBox>
                </w:ffData>
              </w:fldChar>
            </w:r>
            <w:r w:rsidRPr="00BA6488">
              <w:rPr>
                <w:sz w:val="20"/>
              </w:rPr>
              <w:instrText xml:space="preserve"> FORMCHECKBOX </w:instrText>
            </w:r>
            <w:r w:rsidR="004E0A48">
              <w:rPr>
                <w:sz w:val="20"/>
              </w:rPr>
            </w:r>
            <w:r w:rsidR="004E0A48">
              <w:rPr>
                <w:sz w:val="20"/>
              </w:rPr>
              <w:fldChar w:fldCharType="separate"/>
            </w:r>
            <w:r w:rsidRPr="00BA6488">
              <w:rPr>
                <w:sz w:val="20"/>
              </w:rPr>
              <w:fldChar w:fldCharType="end"/>
            </w:r>
            <w:r w:rsidRPr="00BA6488">
              <w:rPr>
                <w:sz w:val="20"/>
              </w:rPr>
              <w:t xml:space="preserve"> Nee</w:t>
            </w:r>
          </w:p>
          <w:p w14:paraId="06A3CE58" w14:textId="77777777" w:rsidR="005F165E" w:rsidRPr="00BA6488" w:rsidRDefault="005F165E" w:rsidP="0054107C">
            <w:pPr>
              <w:cnfStyle w:val="000000000000" w:firstRow="0" w:lastRow="0" w:firstColumn="0" w:lastColumn="0" w:oddVBand="0" w:evenVBand="0" w:oddHBand="0" w:evenHBand="0" w:firstRowFirstColumn="0" w:firstRowLastColumn="0" w:lastRowFirstColumn="0" w:lastRowLastColumn="0"/>
              <w:rPr>
                <w:sz w:val="20"/>
              </w:rPr>
            </w:pPr>
          </w:p>
          <w:p w14:paraId="552FAD3B" w14:textId="771DA41C" w:rsidR="005F165E" w:rsidRPr="00BA6488" w:rsidRDefault="00D93471" w:rsidP="0054107C">
            <w:pPr>
              <w:cnfStyle w:val="000000000000" w:firstRow="0" w:lastRow="0" w:firstColumn="0" w:lastColumn="0" w:oddVBand="0" w:evenVBand="0" w:oddHBand="0" w:evenHBand="0" w:firstRowFirstColumn="0" w:firstRowLastColumn="0" w:lastRowFirstColumn="0" w:lastRowLastColumn="0"/>
              <w:rPr>
                <w:sz w:val="20"/>
              </w:rPr>
            </w:pPr>
            <w:r>
              <w:rPr>
                <w:sz w:val="20"/>
              </w:rPr>
              <w:t>Evt. toelichting:</w:t>
            </w:r>
          </w:p>
        </w:tc>
      </w:tr>
    </w:tbl>
    <w:p w14:paraId="533E5B01" w14:textId="33744F6A" w:rsidR="005F165E" w:rsidRDefault="005F165E">
      <w:pPr>
        <w:spacing w:line="240" w:lineRule="auto"/>
        <w:rPr>
          <w:sz w:val="20"/>
        </w:rPr>
      </w:pPr>
      <w:r>
        <w:rPr>
          <w:sz w:val="20"/>
        </w:rPr>
        <w:br w:type="page"/>
      </w:r>
    </w:p>
    <w:p w14:paraId="081EAA23" w14:textId="77777777" w:rsidR="0005722C" w:rsidRPr="00BA6488" w:rsidRDefault="0005722C" w:rsidP="0005722C">
      <w:pPr>
        <w:spacing w:line="240" w:lineRule="auto"/>
        <w:rPr>
          <w:sz w:val="20"/>
        </w:rPr>
      </w:pPr>
    </w:p>
    <w:p w14:paraId="1A361D84" w14:textId="77777777" w:rsidR="0005722C" w:rsidRPr="00BA6488" w:rsidRDefault="0005722C" w:rsidP="0005722C">
      <w:pPr>
        <w:spacing w:before="56" w:after="113"/>
        <w:rPr>
          <w:rFonts w:cs="Arial"/>
          <w:b/>
          <w:bCs/>
          <w:sz w:val="20"/>
        </w:rPr>
      </w:pPr>
      <w:r w:rsidRPr="00BA6488">
        <w:rPr>
          <w:rFonts w:cs="Arial"/>
          <w:sz w:val="20"/>
        </w:rPr>
        <w:t>Handtekening rechtsgeldig vertegenwoordiger inschrijver:</w:t>
      </w:r>
    </w:p>
    <w:p w14:paraId="291716DD" w14:textId="77777777" w:rsidR="0005722C" w:rsidRPr="00BA6488" w:rsidRDefault="0005722C" w:rsidP="0005722C">
      <w:pPr>
        <w:spacing w:before="56" w:after="113"/>
        <w:rPr>
          <w:rFonts w:cs="Arial"/>
          <w:sz w:val="20"/>
        </w:rPr>
      </w:pPr>
    </w:p>
    <w:tbl>
      <w:tblPr>
        <w:tblpPr w:leftFromText="141" w:rightFromText="141" w:vertAnchor="text" w:tblpY="1"/>
        <w:tblOverlap w:val="never"/>
        <w:tblW w:w="0" w:type="auto"/>
        <w:tblLook w:val="01E0" w:firstRow="1" w:lastRow="1" w:firstColumn="1" w:lastColumn="1" w:noHBand="0" w:noVBand="0"/>
      </w:tblPr>
      <w:tblGrid>
        <w:gridCol w:w="2718"/>
        <w:gridCol w:w="3330"/>
      </w:tblGrid>
      <w:tr w:rsidR="0005722C" w:rsidRPr="00BA6488" w14:paraId="191553B5" w14:textId="77777777" w:rsidTr="0005722C">
        <w:tc>
          <w:tcPr>
            <w:tcW w:w="2718" w:type="dxa"/>
          </w:tcPr>
          <w:p w14:paraId="75D4E1D1" w14:textId="77777777" w:rsidR="0005722C" w:rsidRPr="00BA6488" w:rsidRDefault="0005722C" w:rsidP="0005722C">
            <w:pPr>
              <w:rPr>
                <w:rFonts w:cs="Arial"/>
                <w:sz w:val="20"/>
              </w:rPr>
            </w:pPr>
          </w:p>
        </w:tc>
        <w:tc>
          <w:tcPr>
            <w:tcW w:w="3330" w:type="dxa"/>
            <w:tcBorders>
              <w:bottom w:val="single" w:sz="4" w:space="0" w:color="auto"/>
            </w:tcBorders>
          </w:tcPr>
          <w:p w14:paraId="02E7FE59" w14:textId="77777777" w:rsidR="0005722C" w:rsidRPr="00BA6488" w:rsidRDefault="0005722C" w:rsidP="0005722C">
            <w:pPr>
              <w:rPr>
                <w:rFonts w:cs="Arial"/>
                <w:sz w:val="20"/>
              </w:rPr>
            </w:pPr>
          </w:p>
        </w:tc>
      </w:tr>
      <w:tr w:rsidR="0005722C" w:rsidRPr="00BA6488" w14:paraId="2481457C" w14:textId="77777777" w:rsidTr="0005722C">
        <w:tc>
          <w:tcPr>
            <w:tcW w:w="2718" w:type="dxa"/>
          </w:tcPr>
          <w:p w14:paraId="62390326" w14:textId="77777777" w:rsidR="0005722C" w:rsidRPr="00BA6488" w:rsidRDefault="0005722C" w:rsidP="0005722C">
            <w:pPr>
              <w:rPr>
                <w:rFonts w:cs="Arial"/>
                <w:sz w:val="20"/>
              </w:rPr>
            </w:pPr>
          </w:p>
        </w:tc>
        <w:tc>
          <w:tcPr>
            <w:tcW w:w="3330" w:type="dxa"/>
            <w:tcBorders>
              <w:top w:val="single" w:sz="4" w:space="0" w:color="auto"/>
            </w:tcBorders>
          </w:tcPr>
          <w:p w14:paraId="403AA2B8" w14:textId="77777777" w:rsidR="0005722C" w:rsidRPr="00BA6488" w:rsidRDefault="0005722C" w:rsidP="0005722C">
            <w:pPr>
              <w:rPr>
                <w:rFonts w:cs="Arial"/>
                <w:sz w:val="20"/>
              </w:rPr>
            </w:pPr>
          </w:p>
        </w:tc>
      </w:tr>
      <w:tr w:rsidR="0005722C" w:rsidRPr="00BA6488" w14:paraId="4D6451C6" w14:textId="77777777" w:rsidTr="0005722C">
        <w:tc>
          <w:tcPr>
            <w:tcW w:w="2718" w:type="dxa"/>
          </w:tcPr>
          <w:p w14:paraId="0E537B52" w14:textId="77777777" w:rsidR="0005722C" w:rsidRPr="00BA6488" w:rsidRDefault="0005722C" w:rsidP="0005722C">
            <w:pPr>
              <w:rPr>
                <w:rFonts w:cs="Arial"/>
                <w:sz w:val="20"/>
              </w:rPr>
            </w:pPr>
            <w:r w:rsidRPr="00BA6488">
              <w:rPr>
                <w:rFonts w:cs="Arial"/>
                <w:sz w:val="20"/>
              </w:rPr>
              <w:t>Datum:</w:t>
            </w:r>
          </w:p>
        </w:tc>
        <w:tc>
          <w:tcPr>
            <w:tcW w:w="3330" w:type="dxa"/>
            <w:tcBorders>
              <w:bottom w:val="single" w:sz="4" w:space="0" w:color="auto"/>
            </w:tcBorders>
          </w:tcPr>
          <w:p w14:paraId="33AEA107" w14:textId="09AE76F4" w:rsidR="0005722C" w:rsidRPr="00BA6488" w:rsidRDefault="0005722C" w:rsidP="0005722C">
            <w:pPr>
              <w:rPr>
                <w:rFonts w:cs="Arial"/>
                <w:sz w:val="20"/>
              </w:rPr>
            </w:pPr>
          </w:p>
        </w:tc>
      </w:tr>
      <w:tr w:rsidR="0005722C" w:rsidRPr="00BA6488" w14:paraId="41801CDD" w14:textId="77777777" w:rsidTr="0005722C">
        <w:tc>
          <w:tcPr>
            <w:tcW w:w="2718" w:type="dxa"/>
          </w:tcPr>
          <w:p w14:paraId="1CA1F6AB" w14:textId="77777777" w:rsidR="0005722C" w:rsidRPr="00BA6488" w:rsidRDefault="0005722C" w:rsidP="0005722C">
            <w:pPr>
              <w:rPr>
                <w:rFonts w:cs="Arial"/>
                <w:sz w:val="20"/>
              </w:rPr>
            </w:pPr>
          </w:p>
        </w:tc>
        <w:tc>
          <w:tcPr>
            <w:tcW w:w="3330" w:type="dxa"/>
            <w:tcBorders>
              <w:top w:val="single" w:sz="4" w:space="0" w:color="auto"/>
            </w:tcBorders>
          </w:tcPr>
          <w:p w14:paraId="0C80BA84" w14:textId="77777777" w:rsidR="0005722C" w:rsidRPr="00BA6488" w:rsidRDefault="0005722C" w:rsidP="0005722C">
            <w:pPr>
              <w:rPr>
                <w:rFonts w:cs="Arial"/>
                <w:sz w:val="20"/>
              </w:rPr>
            </w:pPr>
          </w:p>
        </w:tc>
      </w:tr>
      <w:tr w:rsidR="0005722C" w:rsidRPr="00BA6488" w14:paraId="093DF899" w14:textId="77777777" w:rsidTr="0005722C">
        <w:tc>
          <w:tcPr>
            <w:tcW w:w="2718" w:type="dxa"/>
          </w:tcPr>
          <w:p w14:paraId="6AE02BFD" w14:textId="77777777" w:rsidR="0005722C" w:rsidRPr="00BA6488" w:rsidRDefault="0005722C" w:rsidP="0005722C">
            <w:pPr>
              <w:rPr>
                <w:rFonts w:cs="Arial"/>
                <w:sz w:val="20"/>
              </w:rPr>
            </w:pPr>
            <w:r w:rsidRPr="00BA6488">
              <w:rPr>
                <w:rFonts w:cs="Arial"/>
                <w:sz w:val="20"/>
              </w:rPr>
              <w:t>Naam:</w:t>
            </w:r>
          </w:p>
        </w:tc>
        <w:tc>
          <w:tcPr>
            <w:tcW w:w="3330" w:type="dxa"/>
            <w:tcBorders>
              <w:bottom w:val="single" w:sz="4" w:space="0" w:color="auto"/>
            </w:tcBorders>
          </w:tcPr>
          <w:p w14:paraId="350483B8" w14:textId="4214BF11" w:rsidR="0005722C" w:rsidRPr="00BA6488" w:rsidRDefault="0005722C" w:rsidP="0005722C">
            <w:pPr>
              <w:rPr>
                <w:rFonts w:cs="Arial"/>
                <w:sz w:val="20"/>
              </w:rPr>
            </w:pPr>
          </w:p>
        </w:tc>
      </w:tr>
      <w:tr w:rsidR="0005722C" w:rsidRPr="00BA6488" w14:paraId="4C62A802" w14:textId="77777777" w:rsidTr="0005722C">
        <w:tc>
          <w:tcPr>
            <w:tcW w:w="2718" w:type="dxa"/>
          </w:tcPr>
          <w:p w14:paraId="2976B563" w14:textId="77777777" w:rsidR="0005722C" w:rsidRPr="00BA6488" w:rsidRDefault="0005722C" w:rsidP="0005722C">
            <w:pPr>
              <w:rPr>
                <w:rFonts w:cs="Arial"/>
                <w:sz w:val="20"/>
              </w:rPr>
            </w:pPr>
          </w:p>
        </w:tc>
        <w:tc>
          <w:tcPr>
            <w:tcW w:w="3330" w:type="dxa"/>
            <w:tcBorders>
              <w:top w:val="single" w:sz="4" w:space="0" w:color="auto"/>
            </w:tcBorders>
          </w:tcPr>
          <w:p w14:paraId="4A196C75" w14:textId="77777777" w:rsidR="0005722C" w:rsidRPr="00BA6488" w:rsidRDefault="0005722C" w:rsidP="0005722C">
            <w:pPr>
              <w:rPr>
                <w:rFonts w:cs="Arial"/>
                <w:sz w:val="20"/>
              </w:rPr>
            </w:pPr>
          </w:p>
        </w:tc>
      </w:tr>
      <w:tr w:rsidR="0005722C" w:rsidRPr="00BA6488" w14:paraId="2BCB7DA1" w14:textId="77777777" w:rsidTr="0005722C">
        <w:tc>
          <w:tcPr>
            <w:tcW w:w="2718" w:type="dxa"/>
          </w:tcPr>
          <w:p w14:paraId="7FD436F4" w14:textId="77777777" w:rsidR="0005722C" w:rsidRPr="00BA6488" w:rsidRDefault="0005722C" w:rsidP="0005722C">
            <w:pPr>
              <w:rPr>
                <w:rFonts w:cs="Arial"/>
                <w:sz w:val="20"/>
              </w:rPr>
            </w:pPr>
            <w:r w:rsidRPr="00BA6488">
              <w:rPr>
                <w:rFonts w:cs="Arial"/>
                <w:sz w:val="20"/>
              </w:rPr>
              <w:t xml:space="preserve">Functie: </w:t>
            </w:r>
          </w:p>
        </w:tc>
        <w:tc>
          <w:tcPr>
            <w:tcW w:w="3330" w:type="dxa"/>
            <w:tcBorders>
              <w:bottom w:val="single" w:sz="4" w:space="0" w:color="auto"/>
            </w:tcBorders>
          </w:tcPr>
          <w:p w14:paraId="0B4D33DE" w14:textId="4B681F9B" w:rsidR="0005722C" w:rsidRPr="00BA6488" w:rsidRDefault="0005722C" w:rsidP="0005722C">
            <w:pPr>
              <w:rPr>
                <w:rFonts w:cs="Arial"/>
                <w:sz w:val="20"/>
              </w:rPr>
            </w:pPr>
          </w:p>
        </w:tc>
      </w:tr>
    </w:tbl>
    <w:p w14:paraId="389F42E2" w14:textId="77777777" w:rsidR="0005722C" w:rsidRPr="00BA6488" w:rsidRDefault="0005722C" w:rsidP="0005722C">
      <w:pPr>
        <w:rPr>
          <w:sz w:val="20"/>
        </w:rPr>
      </w:pPr>
      <w:r w:rsidRPr="00BA6488">
        <w:rPr>
          <w:sz w:val="20"/>
        </w:rPr>
        <w:br w:type="textWrapping" w:clear="all"/>
      </w:r>
    </w:p>
    <w:p w14:paraId="35DF0DFB" w14:textId="0BCFF9CF" w:rsidR="0005722C" w:rsidRPr="0005722C" w:rsidRDefault="0005722C" w:rsidP="0005722C">
      <w:pPr>
        <w:keepNext/>
        <w:keepLines/>
        <w:pageBreakBefore/>
        <w:spacing w:before="480" w:line="312" w:lineRule="auto"/>
        <w:outlineLvl w:val="0"/>
        <w:rPr>
          <w:rFonts w:eastAsiaTheme="majorEastAsia" w:cstheme="majorBidi"/>
          <w:b/>
          <w:bCs/>
          <w:color w:val="365F91" w:themeColor="accent1" w:themeShade="BF"/>
          <w:sz w:val="20"/>
          <w:lang w:eastAsia="en-US"/>
        </w:rPr>
      </w:pPr>
      <w:bookmarkStart w:id="258" w:name="_Toc468197409"/>
      <w:bookmarkStart w:id="259" w:name="_Toc474910879"/>
      <w:r w:rsidRPr="0005722C">
        <w:rPr>
          <w:rStyle w:val="TitelChar"/>
        </w:rPr>
        <w:lastRenderedPageBreak/>
        <w:t>Bijlage 1b</w:t>
      </w:r>
      <w:r w:rsidRPr="0005722C">
        <w:rPr>
          <w:rStyle w:val="TitelChar"/>
        </w:rPr>
        <w:tab/>
        <w:t>Uitvoeringsverklaring onderaannemer</w:t>
      </w:r>
      <w:bookmarkEnd w:id="258"/>
      <w:bookmarkEnd w:id="259"/>
      <w:r>
        <w:br/>
      </w:r>
    </w:p>
    <w:tbl>
      <w:tblPr>
        <w:tblStyle w:val="GridTable4-Accent11"/>
        <w:tblW w:w="0" w:type="auto"/>
        <w:tblLook w:val="0620" w:firstRow="1" w:lastRow="0" w:firstColumn="0" w:lastColumn="0" w:noHBand="1" w:noVBand="1"/>
      </w:tblPr>
      <w:tblGrid>
        <w:gridCol w:w="4539"/>
        <w:gridCol w:w="4522"/>
      </w:tblGrid>
      <w:tr w:rsidR="0005722C" w:rsidRPr="0081170A" w14:paraId="3903B8E6" w14:textId="77777777" w:rsidTr="0005722C">
        <w:trPr>
          <w:cnfStyle w:val="100000000000" w:firstRow="1" w:lastRow="0" w:firstColumn="0" w:lastColumn="0" w:oddVBand="0" w:evenVBand="0" w:oddHBand="0" w:evenHBand="0" w:firstRowFirstColumn="0" w:firstRowLastColumn="0" w:lastRowFirstColumn="0" w:lastRowLastColumn="0"/>
        </w:trPr>
        <w:tc>
          <w:tcPr>
            <w:tcW w:w="4539" w:type="dxa"/>
          </w:tcPr>
          <w:p w14:paraId="49282F20" w14:textId="77777777" w:rsidR="0005722C" w:rsidRPr="0081170A" w:rsidRDefault="0005722C" w:rsidP="0005722C">
            <w:pPr>
              <w:rPr>
                <w:b w:val="0"/>
                <w:sz w:val="20"/>
              </w:rPr>
            </w:pPr>
            <w:r w:rsidRPr="0081170A">
              <w:rPr>
                <w:sz w:val="20"/>
              </w:rPr>
              <w:t>Vraag</w:t>
            </w:r>
          </w:p>
        </w:tc>
        <w:tc>
          <w:tcPr>
            <w:tcW w:w="4522" w:type="dxa"/>
          </w:tcPr>
          <w:p w14:paraId="25A4A968" w14:textId="77777777" w:rsidR="0005722C" w:rsidRPr="0081170A" w:rsidRDefault="0005722C" w:rsidP="0005722C">
            <w:pPr>
              <w:rPr>
                <w:b w:val="0"/>
                <w:sz w:val="20"/>
              </w:rPr>
            </w:pPr>
            <w:r w:rsidRPr="0081170A">
              <w:rPr>
                <w:sz w:val="20"/>
              </w:rPr>
              <w:t>Antwoord volledig invullen</w:t>
            </w:r>
          </w:p>
        </w:tc>
      </w:tr>
      <w:tr w:rsidR="0005722C" w:rsidRPr="0081170A" w14:paraId="6DE996FA" w14:textId="77777777" w:rsidTr="0005722C">
        <w:tc>
          <w:tcPr>
            <w:tcW w:w="4539" w:type="dxa"/>
          </w:tcPr>
          <w:p w14:paraId="5ED91948" w14:textId="77777777" w:rsidR="0005722C" w:rsidRPr="0081170A" w:rsidRDefault="0005722C" w:rsidP="0005722C">
            <w:pPr>
              <w:rPr>
                <w:sz w:val="20"/>
              </w:rPr>
            </w:pPr>
            <w:r w:rsidRPr="0081170A">
              <w:rPr>
                <w:sz w:val="20"/>
              </w:rPr>
              <w:t>Naam inschrijver</w:t>
            </w:r>
          </w:p>
        </w:tc>
        <w:tc>
          <w:tcPr>
            <w:tcW w:w="4522" w:type="dxa"/>
          </w:tcPr>
          <w:p w14:paraId="49ABD52B" w14:textId="128BF100" w:rsidR="0005722C" w:rsidRPr="0081170A" w:rsidRDefault="0005722C" w:rsidP="0005722C">
            <w:pPr>
              <w:rPr>
                <w:sz w:val="20"/>
              </w:rPr>
            </w:pPr>
          </w:p>
          <w:p w14:paraId="601DAFAE" w14:textId="77777777" w:rsidR="0005722C" w:rsidRPr="0081170A" w:rsidRDefault="0005722C" w:rsidP="0005722C">
            <w:pPr>
              <w:rPr>
                <w:sz w:val="20"/>
              </w:rPr>
            </w:pPr>
          </w:p>
        </w:tc>
      </w:tr>
      <w:tr w:rsidR="0005722C" w:rsidRPr="0081170A" w14:paraId="7ADC8338" w14:textId="77777777" w:rsidTr="0005722C">
        <w:tc>
          <w:tcPr>
            <w:tcW w:w="4539" w:type="dxa"/>
          </w:tcPr>
          <w:p w14:paraId="3551DCD2" w14:textId="77777777" w:rsidR="0005722C" w:rsidRPr="0081170A" w:rsidRDefault="0005722C" w:rsidP="0005722C">
            <w:pPr>
              <w:rPr>
                <w:sz w:val="20"/>
              </w:rPr>
            </w:pPr>
            <w:r w:rsidRPr="0081170A">
              <w:rPr>
                <w:sz w:val="20"/>
              </w:rPr>
              <w:t>Naam onderaannemer</w:t>
            </w:r>
          </w:p>
        </w:tc>
        <w:tc>
          <w:tcPr>
            <w:tcW w:w="4522" w:type="dxa"/>
          </w:tcPr>
          <w:p w14:paraId="209142A0" w14:textId="51025713" w:rsidR="0005722C" w:rsidRPr="0081170A" w:rsidRDefault="0005722C" w:rsidP="0005722C">
            <w:pPr>
              <w:rPr>
                <w:sz w:val="20"/>
              </w:rPr>
            </w:pPr>
          </w:p>
          <w:p w14:paraId="7FB5C1E6" w14:textId="77777777" w:rsidR="0005722C" w:rsidRPr="0081170A" w:rsidRDefault="0005722C" w:rsidP="0005722C">
            <w:pPr>
              <w:rPr>
                <w:sz w:val="20"/>
              </w:rPr>
            </w:pPr>
          </w:p>
        </w:tc>
      </w:tr>
      <w:tr w:rsidR="0005722C" w:rsidRPr="0081170A" w14:paraId="3A148CB3" w14:textId="77777777" w:rsidTr="0005722C">
        <w:tc>
          <w:tcPr>
            <w:tcW w:w="4539" w:type="dxa"/>
          </w:tcPr>
          <w:p w14:paraId="78A3067C" w14:textId="77777777" w:rsidR="0005722C" w:rsidRPr="0081170A" w:rsidRDefault="0005722C" w:rsidP="0005722C">
            <w:pPr>
              <w:rPr>
                <w:sz w:val="20"/>
              </w:rPr>
            </w:pPr>
            <w:r w:rsidRPr="0081170A">
              <w:rPr>
                <w:sz w:val="20"/>
              </w:rPr>
              <w:t>Bent u als onderaannemer bekend met het deel van de opdracht dat u moet uitvoeren?</w:t>
            </w:r>
          </w:p>
        </w:tc>
        <w:tc>
          <w:tcPr>
            <w:tcW w:w="4522" w:type="dxa"/>
          </w:tcPr>
          <w:p w14:paraId="213CA8BA" w14:textId="77777777" w:rsidR="0005722C" w:rsidRPr="0081170A" w:rsidRDefault="0005722C" w:rsidP="0005722C">
            <w:pPr>
              <w:rPr>
                <w:sz w:val="20"/>
              </w:rPr>
            </w:pPr>
            <w:r w:rsidRPr="0081170A">
              <w:rPr>
                <w:sz w:val="20"/>
              </w:rPr>
              <w:fldChar w:fldCharType="begin">
                <w:ffData>
                  <w:name w:val="Selectievakje1"/>
                  <w:enabled/>
                  <w:calcOnExit w:val="0"/>
                  <w:checkBox>
                    <w:sizeAuto/>
                    <w:default w:val="0"/>
                    <w:checked w:val="0"/>
                  </w:checkBox>
                </w:ffData>
              </w:fldChar>
            </w:r>
            <w:bookmarkStart w:id="260" w:name="Selectievakje1"/>
            <w:r w:rsidRPr="0081170A">
              <w:rPr>
                <w:sz w:val="20"/>
              </w:rPr>
              <w:instrText xml:space="preserve"> FORMCHECKBOX </w:instrText>
            </w:r>
            <w:r w:rsidR="004E0A48">
              <w:rPr>
                <w:sz w:val="20"/>
              </w:rPr>
            </w:r>
            <w:r w:rsidR="004E0A48">
              <w:rPr>
                <w:sz w:val="20"/>
              </w:rPr>
              <w:fldChar w:fldCharType="separate"/>
            </w:r>
            <w:r w:rsidRPr="0081170A">
              <w:rPr>
                <w:sz w:val="20"/>
              </w:rPr>
              <w:fldChar w:fldCharType="end"/>
            </w:r>
            <w:bookmarkEnd w:id="260"/>
            <w:r w:rsidRPr="0081170A">
              <w:rPr>
                <w:sz w:val="20"/>
              </w:rPr>
              <w:t xml:space="preserve"> Ja </w:t>
            </w:r>
          </w:p>
          <w:p w14:paraId="2F21ADC8" w14:textId="77777777" w:rsidR="0005722C" w:rsidRPr="0081170A" w:rsidRDefault="0005722C" w:rsidP="0005722C">
            <w:pPr>
              <w:rPr>
                <w:sz w:val="20"/>
              </w:rPr>
            </w:pPr>
            <w:r w:rsidRPr="0081170A">
              <w:rPr>
                <w:sz w:val="20"/>
              </w:rPr>
              <w:fldChar w:fldCharType="begin">
                <w:ffData>
                  <w:name w:val="Selectievakje2"/>
                  <w:enabled/>
                  <w:calcOnExit w:val="0"/>
                  <w:checkBox>
                    <w:sizeAuto/>
                    <w:default w:val="0"/>
                    <w:checked w:val="0"/>
                  </w:checkBox>
                </w:ffData>
              </w:fldChar>
            </w:r>
            <w:bookmarkStart w:id="261" w:name="Selectievakje2"/>
            <w:r w:rsidRPr="0081170A">
              <w:rPr>
                <w:sz w:val="20"/>
              </w:rPr>
              <w:instrText xml:space="preserve"> FORMCHECKBOX </w:instrText>
            </w:r>
            <w:r w:rsidR="004E0A48">
              <w:rPr>
                <w:sz w:val="20"/>
              </w:rPr>
            </w:r>
            <w:r w:rsidR="004E0A48">
              <w:rPr>
                <w:sz w:val="20"/>
              </w:rPr>
              <w:fldChar w:fldCharType="separate"/>
            </w:r>
            <w:r w:rsidRPr="0081170A">
              <w:rPr>
                <w:sz w:val="20"/>
              </w:rPr>
              <w:fldChar w:fldCharType="end"/>
            </w:r>
            <w:bookmarkEnd w:id="261"/>
            <w:r w:rsidRPr="0081170A">
              <w:rPr>
                <w:sz w:val="20"/>
              </w:rPr>
              <w:t xml:space="preserve"> Nee</w:t>
            </w:r>
          </w:p>
        </w:tc>
      </w:tr>
      <w:tr w:rsidR="0005722C" w:rsidRPr="0081170A" w14:paraId="4F5AA5B9" w14:textId="77777777" w:rsidTr="0005722C">
        <w:tc>
          <w:tcPr>
            <w:tcW w:w="4539" w:type="dxa"/>
          </w:tcPr>
          <w:p w14:paraId="41668DF6" w14:textId="77777777" w:rsidR="0005722C" w:rsidRPr="0081170A" w:rsidRDefault="0005722C" w:rsidP="0005722C">
            <w:pPr>
              <w:rPr>
                <w:sz w:val="20"/>
              </w:rPr>
            </w:pPr>
            <w:r w:rsidRPr="0081170A">
              <w:rPr>
                <w:sz w:val="20"/>
              </w:rPr>
              <w:t>Kunt u dat deel van de opdracht uitvoeren overeenkomstig de eisen en wensen van de opdrachtgever?</w:t>
            </w:r>
          </w:p>
        </w:tc>
        <w:tc>
          <w:tcPr>
            <w:tcW w:w="4522" w:type="dxa"/>
          </w:tcPr>
          <w:p w14:paraId="1660F587" w14:textId="77777777" w:rsidR="0005722C" w:rsidRPr="0081170A" w:rsidRDefault="0005722C" w:rsidP="0005722C">
            <w:pPr>
              <w:rPr>
                <w:sz w:val="20"/>
              </w:rPr>
            </w:pPr>
            <w:r w:rsidRPr="0081170A">
              <w:rPr>
                <w:sz w:val="20"/>
              </w:rPr>
              <w:fldChar w:fldCharType="begin">
                <w:ffData>
                  <w:name w:val="Selectievakje1"/>
                  <w:enabled/>
                  <w:calcOnExit w:val="0"/>
                  <w:checkBox>
                    <w:sizeAuto/>
                    <w:default w:val="0"/>
                    <w:checked w:val="0"/>
                  </w:checkBox>
                </w:ffData>
              </w:fldChar>
            </w:r>
            <w:r w:rsidRPr="0081170A">
              <w:rPr>
                <w:sz w:val="20"/>
              </w:rPr>
              <w:instrText xml:space="preserve"> FORMCHECKBOX </w:instrText>
            </w:r>
            <w:r w:rsidR="004E0A48">
              <w:rPr>
                <w:sz w:val="20"/>
              </w:rPr>
            </w:r>
            <w:r w:rsidR="004E0A48">
              <w:rPr>
                <w:sz w:val="20"/>
              </w:rPr>
              <w:fldChar w:fldCharType="separate"/>
            </w:r>
            <w:r w:rsidRPr="0081170A">
              <w:rPr>
                <w:sz w:val="20"/>
              </w:rPr>
              <w:fldChar w:fldCharType="end"/>
            </w:r>
            <w:r w:rsidRPr="0081170A">
              <w:rPr>
                <w:sz w:val="20"/>
              </w:rPr>
              <w:t xml:space="preserve"> Ja </w:t>
            </w:r>
          </w:p>
          <w:p w14:paraId="20B809BF" w14:textId="77777777" w:rsidR="0005722C" w:rsidRPr="0081170A" w:rsidRDefault="0005722C" w:rsidP="0005722C">
            <w:pPr>
              <w:rPr>
                <w:sz w:val="20"/>
              </w:rPr>
            </w:pPr>
            <w:r w:rsidRPr="0081170A">
              <w:rPr>
                <w:sz w:val="20"/>
              </w:rPr>
              <w:fldChar w:fldCharType="begin">
                <w:ffData>
                  <w:name w:val="Selectievakje2"/>
                  <w:enabled/>
                  <w:calcOnExit w:val="0"/>
                  <w:checkBox>
                    <w:sizeAuto/>
                    <w:default w:val="0"/>
                    <w:checked w:val="0"/>
                  </w:checkBox>
                </w:ffData>
              </w:fldChar>
            </w:r>
            <w:r w:rsidRPr="0081170A">
              <w:rPr>
                <w:sz w:val="20"/>
              </w:rPr>
              <w:instrText xml:space="preserve"> FORMCHECKBOX </w:instrText>
            </w:r>
            <w:r w:rsidR="004E0A48">
              <w:rPr>
                <w:sz w:val="20"/>
              </w:rPr>
            </w:r>
            <w:r w:rsidR="004E0A48">
              <w:rPr>
                <w:sz w:val="20"/>
              </w:rPr>
              <w:fldChar w:fldCharType="separate"/>
            </w:r>
            <w:r w:rsidRPr="0081170A">
              <w:rPr>
                <w:sz w:val="20"/>
              </w:rPr>
              <w:fldChar w:fldCharType="end"/>
            </w:r>
            <w:r w:rsidRPr="0081170A">
              <w:rPr>
                <w:sz w:val="20"/>
              </w:rPr>
              <w:t xml:space="preserve"> Nee</w:t>
            </w:r>
          </w:p>
        </w:tc>
      </w:tr>
      <w:tr w:rsidR="0005722C" w:rsidRPr="0081170A" w14:paraId="48BFD863" w14:textId="77777777" w:rsidTr="0005722C">
        <w:tc>
          <w:tcPr>
            <w:tcW w:w="4539" w:type="dxa"/>
          </w:tcPr>
          <w:p w14:paraId="63949308" w14:textId="77777777" w:rsidR="0005722C" w:rsidRPr="0081170A" w:rsidRDefault="0005722C" w:rsidP="0005722C">
            <w:pPr>
              <w:rPr>
                <w:sz w:val="20"/>
              </w:rPr>
            </w:pPr>
            <w:r w:rsidRPr="0081170A">
              <w:rPr>
                <w:sz w:val="20"/>
              </w:rPr>
              <w:t>Verklaart u als onderaannemer dat de hoofdaannemer volledig kan beschikken over de voor de uitvoering van deze opdracht benodigde middelen?</w:t>
            </w:r>
          </w:p>
        </w:tc>
        <w:tc>
          <w:tcPr>
            <w:tcW w:w="4522" w:type="dxa"/>
          </w:tcPr>
          <w:p w14:paraId="55D9782A" w14:textId="77777777" w:rsidR="0005722C" w:rsidRPr="0081170A" w:rsidRDefault="0005722C" w:rsidP="0005722C">
            <w:pPr>
              <w:rPr>
                <w:sz w:val="20"/>
              </w:rPr>
            </w:pPr>
            <w:r w:rsidRPr="0081170A">
              <w:rPr>
                <w:sz w:val="20"/>
              </w:rPr>
              <w:fldChar w:fldCharType="begin">
                <w:ffData>
                  <w:name w:val="Selectievakje1"/>
                  <w:enabled/>
                  <w:calcOnExit w:val="0"/>
                  <w:checkBox>
                    <w:sizeAuto/>
                    <w:default w:val="0"/>
                    <w:checked w:val="0"/>
                  </w:checkBox>
                </w:ffData>
              </w:fldChar>
            </w:r>
            <w:r w:rsidRPr="0081170A">
              <w:rPr>
                <w:sz w:val="20"/>
              </w:rPr>
              <w:instrText xml:space="preserve"> FORMCHECKBOX </w:instrText>
            </w:r>
            <w:r w:rsidR="004E0A48">
              <w:rPr>
                <w:sz w:val="20"/>
              </w:rPr>
            </w:r>
            <w:r w:rsidR="004E0A48">
              <w:rPr>
                <w:sz w:val="20"/>
              </w:rPr>
              <w:fldChar w:fldCharType="separate"/>
            </w:r>
            <w:r w:rsidRPr="0081170A">
              <w:rPr>
                <w:sz w:val="20"/>
              </w:rPr>
              <w:fldChar w:fldCharType="end"/>
            </w:r>
            <w:r w:rsidRPr="0081170A">
              <w:rPr>
                <w:sz w:val="20"/>
              </w:rPr>
              <w:t xml:space="preserve"> Ja </w:t>
            </w:r>
          </w:p>
          <w:p w14:paraId="12E3D06E" w14:textId="77777777" w:rsidR="0005722C" w:rsidRPr="0081170A" w:rsidRDefault="0005722C" w:rsidP="0005722C">
            <w:pPr>
              <w:rPr>
                <w:sz w:val="20"/>
              </w:rPr>
            </w:pPr>
            <w:r w:rsidRPr="0081170A">
              <w:rPr>
                <w:sz w:val="20"/>
              </w:rPr>
              <w:fldChar w:fldCharType="begin">
                <w:ffData>
                  <w:name w:val="Selectievakje2"/>
                  <w:enabled/>
                  <w:calcOnExit w:val="0"/>
                  <w:checkBox>
                    <w:sizeAuto/>
                    <w:default w:val="0"/>
                    <w:checked w:val="0"/>
                  </w:checkBox>
                </w:ffData>
              </w:fldChar>
            </w:r>
            <w:r w:rsidRPr="0081170A">
              <w:rPr>
                <w:sz w:val="20"/>
              </w:rPr>
              <w:instrText xml:space="preserve"> FORMCHECKBOX </w:instrText>
            </w:r>
            <w:r w:rsidR="004E0A48">
              <w:rPr>
                <w:sz w:val="20"/>
              </w:rPr>
            </w:r>
            <w:r w:rsidR="004E0A48">
              <w:rPr>
                <w:sz w:val="20"/>
              </w:rPr>
              <w:fldChar w:fldCharType="separate"/>
            </w:r>
            <w:r w:rsidRPr="0081170A">
              <w:rPr>
                <w:sz w:val="20"/>
              </w:rPr>
              <w:fldChar w:fldCharType="end"/>
            </w:r>
            <w:r w:rsidRPr="0081170A">
              <w:rPr>
                <w:sz w:val="20"/>
              </w:rPr>
              <w:t xml:space="preserve"> Nee</w:t>
            </w:r>
          </w:p>
        </w:tc>
      </w:tr>
      <w:tr w:rsidR="0005722C" w:rsidRPr="0081170A" w14:paraId="460DEFD5" w14:textId="77777777" w:rsidTr="0005722C">
        <w:tc>
          <w:tcPr>
            <w:tcW w:w="4539" w:type="dxa"/>
          </w:tcPr>
          <w:p w14:paraId="02DD324C" w14:textId="77777777" w:rsidR="0005722C" w:rsidRPr="0081170A" w:rsidRDefault="0005722C" w:rsidP="0005722C">
            <w:pPr>
              <w:rPr>
                <w:sz w:val="20"/>
              </w:rPr>
            </w:pPr>
            <w:r w:rsidRPr="0081170A">
              <w:rPr>
                <w:sz w:val="20"/>
              </w:rPr>
              <w:t>Handtekening onderaannemer</w:t>
            </w:r>
          </w:p>
        </w:tc>
        <w:tc>
          <w:tcPr>
            <w:tcW w:w="4522" w:type="dxa"/>
          </w:tcPr>
          <w:p w14:paraId="7ADF4966" w14:textId="77777777" w:rsidR="0005722C" w:rsidRPr="0081170A" w:rsidRDefault="0005722C" w:rsidP="0005722C">
            <w:pPr>
              <w:rPr>
                <w:sz w:val="20"/>
              </w:rPr>
            </w:pPr>
          </w:p>
          <w:p w14:paraId="630FCC4F" w14:textId="77777777" w:rsidR="0005722C" w:rsidRPr="0081170A" w:rsidRDefault="0005722C" w:rsidP="0005722C">
            <w:pPr>
              <w:rPr>
                <w:sz w:val="20"/>
              </w:rPr>
            </w:pPr>
          </w:p>
          <w:p w14:paraId="701DE603" w14:textId="77777777" w:rsidR="0005722C" w:rsidRPr="0081170A" w:rsidRDefault="0005722C" w:rsidP="0005722C">
            <w:pPr>
              <w:rPr>
                <w:sz w:val="20"/>
              </w:rPr>
            </w:pPr>
          </w:p>
        </w:tc>
      </w:tr>
    </w:tbl>
    <w:p w14:paraId="1FB6AA34" w14:textId="77777777" w:rsidR="0005722C" w:rsidRPr="0081170A" w:rsidRDefault="0005722C" w:rsidP="0005722C">
      <w:pPr>
        <w:spacing w:before="56" w:after="113"/>
        <w:rPr>
          <w:rFonts w:cs="Arial"/>
          <w:b/>
          <w:bCs/>
          <w:sz w:val="20"/>
        </w:rPr>
      </w:pPr>
    </w:p>
    <w:p w14:paraId="3DAC4EFA" w14:textId="77777777" w:rsidR="0005722C" w:rsidRPr="0081170A" w:rsidRDefault="0005722C" w:rsidP="0005722C">
      <w:pPr>
        <w:spacing w:before="56" w:after="113"/>
        <w:rPr>
          <w:rFonts w:cs="Arial"/>
          <w:sz w:val="20"/>
        </w:rPr>
      </w:pPr>
      <w:r w:rsidRPr="0081170A">
        <w:rPr>
          <w:rFonts w:cs="Arial"/>
          <w:bCs/>
          <w:sz w:val="20"/>
        </w:rPr>
        <w:t>Aldus ondertekend en bijbehorende gegevens naar waarheid verstrekt.</w:t>
      </w:r>
    </w:p>
    <w:p w14:paraId="165EAE9B" w14:textId="77777777" w:rsidR="0005722C" w:rsidRPr="0081170A" w:rsidRDefault="0005722C" w:rsidP="0005722C">
      <w:pPr>
        <w:spacing w:before="56" w:after="113"/>
        <w:ind w:left="5126" w:hanging="5068"/>
        <w:rPr>
          <w:rFonts w:cs="Arial"/>
          <w:sz w:val="20"/>
        </w:rPr>
      </w:pPr>
    </w:p>
    <w:p w14:paraId="495D255C" w14:textId="77777777" w:rsidR="0005722C" w:rsidRPr="0081170A" w:rsidRDefault="0005722C" w:rsidP="0005722C">
      <w:pPr>
        <w:spacing w:before="56" w:after="113"/>
        <w:rPr>
          <w:rFonts w:cs="Arial"/>
          <w:sz w:val="20"/>
        </w:rPr>
      </w:pPr>
      <w:r w:rsidRPr="0081170A">
        <w:rPr>
          <w:rFonts w:cs="Arial"/>
          <w:sz w:val="20"/>
        </w:rPr>
        <w:t>Handtekening rechtsgeldig vertegenwoordiger inschrijver:</w:t>
      </w:r>
    </w:p>
    <w:tbl>
      <w:tblPr>
        <w:tblW w:w="0" w:type="auto"/>
        <w:tblLook w:val="01E0" w:firstRow="1" w:lastRow="1" w:firstColumn="1" w:lastColumn="1" w:noHBand="0" w:noVBand="0"/>
      </w:tblPr>
      <w:tblGrid>
        <w:gridCol w:w="2718"/>
        <w:gridCol w:w="3330"/>
      </w:tblGrid>
      <w:tr w:rsidR="0005722C" w:rsidRPr="0081170A" w14:paraId="38E18AC9" w14:textId="77777777" w:rsidTr="0005722C">
        <w:tc>
          <w:tcPr>
            <w:tcW w:w="2718" w:type="dxa"/>
          </w:tcPr>
          <w:p w14:paraId="156F04FA" w14:textId="77777777" w:rsidR="0005722C" w:rsidRPr="0081170A" w:rsidRDefault="0005722C" w:rsidP="0005722C">
            <w:pPr>
              <w:rPr>
                <w:rFonts w:cs="Arial"/>
                <w:sz w:val="20"/>
              </w:rPr>
            </w:pPr>
          </w:p>
        </w:tc>
        <w:tc>
          <w:tcPr>
            <w:tcW w:w="3330" w:type="dxa"/>
            <w:tcBorders>
              <w:top w:val="nil"/>
              <w:left w:val="nil"/>
              <w:bottom w:val="single" w:sz="4" w:space="0" w:color="auto"/>
              <w:right w:val="nil"/>
            </w:tcBorders>
          </w:tcPr>
          <w:p w14:paraId="5F1EBA65" w14:textId="77777777" w:rsidR="0005722C" w:rsidRPr="0081170A" w:rsidRDefault="0005722C" w:rsidP="0005722C">
            <w:pPr>
              <w:rPr>
                <w:rFonts w:cs="Arial"/>
                <w:sz w:val="20"/>
              </w:rPr>
            </w:pPr>
          </w:p>
        </w:tc>
      </w:tr>
      <w:tr w:rsidR="0005722C" w:rsidRPr="0081170A" w14:paraId="5F1F9A1E" w14:textId="77777777" w:rsidTr="0005722C">
        <w:tc>
          <w:tcPr>
            <w:tcW w:w="2718" w:type="dxa"/>
          </w:tcPr>
          <w:p w14:paraId="3F960F8B" w14:textId="77777777" w:rsidR="0005722C" w:rsidRPr="0081170A" w:rsidRDefault="0005722C" w:rsidP="0005722C">
            <w:pPr>
              <w:rPr>
                <w:rFonts w:cs="Arial"/>
                <w:sz w:val="20"/>
              </w:rPr>
            </w:pPr>
          </w:p>
        </w:tc>
        <w:tc>
          <w:tcPr>
            <w:tcW w:w="3330" w:type="dxa"/>
            <w:tcBorders>
              <w:top w:val="single" w:sz="4" w:space="0" w:color="auto"/>
              <w:left w:val="nil"/>
              <w:bottom w:val="nil"/>
              <w:right w:val="nil"/>
            </w:tcBorders>
          </w:tcPr>
          <w:p w14:paraId="7ADF2F1E" w14:textId="77777777" w:rsidR="0005722C" w:rsidRPr="0081170A" w:rsidRDefault="0005722C" w:rsidP="0005722C">
            <w:pPr>
              <w:rPr>
                <w:rFonts w:cs="Arial"/>
                <w:sz w:val="20"/>
              </w:rPr>
            </w:pPr>
          </w:p>
        </w:tc>
      </w:tr>
      <w:tr w:rsidR="0005722C" w:rsidRPr="0081170A" w14:paraId="3CCFBF96" w14:textId="77777777" w:rsidTr="0005722C">
        <w:tc>
          <w:tcPr>
            <w:tcW w:w="2718" w:type="dxa"/>
            <w:hideMark/>
          </w:tcPr>
          <w:p w14:paraId="5A68536E" w14:textId="77777777" w:rsidR="0005722C" w:rsidRPr="0081170A" w:rsidRDefault="0005722C" w:rsidP="0005722C">
            <w:pPr>
              <w:rPr>
                <w:rFonts w:cs="Arial"/>
                <w:sz w:val="20"/>
              </w:rPr>
            </w:pPr>
            <w:r w:rsidRPr="0081170A">
              <w:rPr>
                <w:rFonts w:cs="Arial"/>
                <w:sz w:val="20"/>
              </w:rPr>
              <w:t>Datum:</w:t>
            </w:r>
          </w:p>
        </w:tc>
        <w:tc>
          <w:tcPr>
            <w:tcW w:w="3330" w:type="dxa"/>
            <w:tcBorders>
              <w:top w:val="nil"/>
              <w:left w:val="nil"/>
              <w:bottom w:val="single" w:sz="4" w:space="0" w:color="auto"/>
              <w:right w:val="nil"/>
            </w:tcBorders>
            <w:hideMark/>
          </w:tcPr>
          <w:p w14:paraId="6F557754" w14:textId="6D6BFF46" w:rsidR="0005722C" w:rsidRPr="0081170A" w:rsidRDefault="0005722C" w:rsidP="0005722C">
            <w:pPr>
              <w:rPr>
                <w:rFonts w:cs="Arial"/>
                <w:sz w:val="20"/>
              </w:rPr>
            </w:pPr>
          </w:p>
        </w:tc>
      </w:tr>
      <w:tr w:rsidR="0005722C" w:rsidRPr="0081170A" w14:paraId="2CDEAD04" w14:textId="77777777" w:rsidTr="0005722C">
        <w:tc>
          <w:tcPr>
            <w:tcW w:w="2718" w:type="dxa"/>
          </w:tcPr>
          <w:p w14:paraId="08F5B0E4" w14:textId="77777777" w:rsidR="0005722C" w:rsidRPr="0081170A" w:rsidRDefault="0005722C" w:rsidP="0005722C">
            <w:pPr>
              <w:rPr>
                <w:rFonts w:cs="Arial"/>
                <w:sz w:val="20"/>
              </w:rPr>
            </w:pPr>
          </w:p>
        </w:tc>
        <w:tc>
          <w:tcPr>
            <w:tcW w:w="3330" w:type="dxa"/>
            <w:tcBorders>
              <w:top w:val="single" w:sz="4" w:space="0" w:color="auto"/>
              <w:left w:val="nil"/>
              <w:bottom w:val="nil"/>
              <w:right w:val="nil"/>
            </w:tcBorders>
          </w:tcPr>
          <w:p w14:paraId="548FD4AC" w14:textId="77777777" w:rsidR="0005722C" w:rsidRPr="0081170A" w:rsidRDefault="0005722C" w:rsidP="0005722C">
            <w:pPr>
              <w:rPr>
                <w:rFonts w:cs="Arial"/>
                <w:sz w:val="20"/>
              </w:rPr>
            </w:pPr>
          </w:p>
        </w:tc>
      </w:tr>
      <w:tr w:rsidR="0005722C" w:rsidRPr="0081170A" w14:paraId="79E4A0D0" w14:textId="77777777" w:rsidTr="0005722C">
        <w:tc>
          <w:tcPr>
            <w:tcW w:w="2718" w:type="dxa"/>
            <w:hideMark/>
          </w:tcPr>
          <w:p w14:paraId="75A046D2" w14:textId="77777777" w:rsidR="0005722C" w:rsidRPr="0081170A" w:rsidRDefault="0005722C" w:rsidP="0005722C">
            <w:pPr>
              <w:rPr>
                <w:rFonts w:cs="Arial"/>
                <w:sz w:val="20"/>
              </w:rPr>
            </w:pPr>
            <w:r w:rsidRPr="0081170A">
              <w:rPr>
                <w:rFonts w:cs="Arial"/>
                <w:sz w:val="20"/>
              </w:rPr>
              <w:t>Naam:</w:t>
            </w:r>
          </w:p>
        </w:tc>
        <w:tc>
          <w:tcPr>
            <w:tcW w:w="3330" w:type="dxa"/>
            <w:tcBorders>
              <w:top w:val="nil"/>
              <w:left w:val="nil"/>
              <w:bottom w:val="single" w:sz="4" w:space="0" w:color="auto"/>
              <w:right w:val="nil"/>
            </w:tcBorders>
            <w:hideMark/>
          </w:tcPr>
          <w:p w14:paraId="20C9D45C" w14:textId="55701052" w:rsidR="0005722C" w:rsidRPr="0081170A" w:rsidRDefault="0005722C" w:rsidP="0005722C">
            <w:pPr>
              <w:rPr>
                <w:rFonts w:cs="Arial"/>
                <w:sz w:val="20"/>
              </w:rPr>
            </w:pPr>
          </w:p>
        </w:tc>
      </w:tr>
      <w:tr w:rsidR="0005722C" w:rsidRPr="0081170A" w14:paraId="3EE6E679" w14:textId="77777777" w:rsidTr="0005722C">
        <w:tc>
          <w:tcPr>
            <w:tcW w:w="2718" w:type="dxa"/>
          </w:tcPr>
          <w:p w14:paraId="52FA5222" w14:textId="77777777" w:rsidR="0005722C" w:rsidRPr="0081170A" w:rsidRDefault="0005722C" w:rsidP="0005722C">
            <w:pPr>
              <w:rPr>
                <w:rFonts w:cs="Arial"/>
                <w:sz w:val="20"/>
              </w:rPr>
            </w:pPr>
          </w:p>
        </w:tc>
        <w:tc>
          <w:tcPr>
            <w:tcW w:w="3330" w:type="dxa"/>
            <w:tcBorders>
              <w:top w:val="single" w:sz="4" w:space="0" w:color="auto"/>
              <w:left w:val="nil"/>
              <w:bottom w:val="nil"/>
              <w:right w:val="nil"/>
            </w:tcBorders>
          </w:tcPr>
          <w:p w14:paraId="682DC4E1" w14:textId="77777777" w:rsidR="0005722C" w:rsidRPr="0081170A" w:rsidRDefault="0005722C" w:rsidP="0005722C">
            <w:pPr>
              <w:rPr>
                <w:rFonts w:cs="Arial"/>
                <w:sz w:val="20"/>
              </w:rPr>
            </w:pPr>
          </w:p>
        </w:tc>
      </w:tr>
      <w:tr w:rsidR="0005722C" w:rsidRPr="0081170A" w14:paraId="4BE44081" w14:textId="77777777" w:rsidTr="0005722C">
        <w:tc>
          <w:tcPr>
            <w:tcW w:w="2718" w:type="dxa"/>
            <w:hideMark/>
          </w:tcPr>
          <w:p w14:paraId="3B2477AA" w14:textId="77777777" w:rsidR="0005722C" w:rsidRPr="0081170A" w:rsidRDefault="0005722C" w:rsidP="0005722C">
            <w:pPr>
              <w:rPr>
                <w:rFonts w:cs="Arial"/>
                <w:sz w:val="20"/>
              </w:rPr>
            </w:pPr>
            <w:r w:rsidRPr="0081170A">
              <w:rPr>
                <w:rFonts w:cs="Arial"/>
                <w:sz w:val="20"/>
              </w:rPr>
              <w:t xml:space="preserve">Functie: </w:t>
            </w:r>
          </w:p>
        </w:tc>
        <w:tc>
          <w:tcPr>
            <w:tcW w:w="3330" w:type="dxa"/>
            <w:tcBorders>
              <w:top w:val="nil"/>
              <w:left w:val="nil"/>
              <w:bottom w:val="single" w:sz="4" w:space="0" w:color="auto"/>
              <w:right w:val="nil"/>
            </w:tcBorders>
            <w:hideMark/>
          </w:tcPr>
          <w:p w14:paraId="010F8815" w14:textId="189216B1" w:rsidR="0005722C" w:rsidRPr="0081170A" w:rsidRDefault="0005722C" w:rsidP="0005722C">
            <w:pPr>
              <w:rPr>
                <w:rFonts w:cs="Arial"/>
                <w:sz w:val="20"/>
              </w:rPr>
            </w:pPr>
          </w:p>
        </w:tc>
      </w:tr>
    </w:tbl>
    <w:p w14:paraId="26742A77" w14:textId="53B1CCF4" w:rsidR="00AD7B24" w:rsidRDefault="0005722C" w:rsidP="00AD7B24">
      <w:pPr>
        <w:pStyle w:val="Kop1"/>
        <w:numPr>
          <w:ilvl w:val="0"/>
          <w:numId w:val="0"/>
        </w:numPr>
      </w:pPr>
      <w:bookmarkStart w:id="262" w:name="_Toc468197410"/>
      <w:bookmarkStart w:id="263" w:name="_Toc474910880"/>
      <w:r>
        <w:lastRenderedPageBreak/>
        <w:t>Bijlage 2</w:t>
      </w:r>
      <w:r>
        <w:tab/>
        <w:t>Prijsinvulformulier</w:t>
      </w:r>
      <w:bookmarkEnd w:id="262"/>
      <w:r>
        <w:br/>
      </w:r>
      <w:r w:rsidR="00AD7B24">
        <w:rPr>
          <w:rStyle w:val="TitelChar"/>
          <w:color w:val="auto"/>
          <w:sz w:val="22"/>
          <w:szCs w:val="22"/>
        </w:rPr>
        <w:t>Zie apa</w:t>
      </w:r>
      <w:r w:rsidR="00AD7B24" w:rsidRPr="00AD7B24">
        <w:rPr>
          <w:rStyle w:val="TitelChar"/>
          <w:color w:val="auto"/>
          <w:sz w:val="22"/>
          <w:szCs w:val="22"/>
        </w:rPr>
        <w:t>rt bijgevoegd</w:t>
      </w:r>
      <w:r w:rsidR="00AD7B24">
        <w:rPr>
          <w:rStyle w:val="TitelChar"/>
          <w:color w:val="auto"/>
          <w:sz w:val="22"/>
          <w:szCs w:val="22"/>
        </w:rPr>
        <w:t>e bijlage</w:t>
      </w:r>
      <w:r w:rsidR="00AD7B24" w:rsidRPr="00AD7B24">
        <w:rPr>
          <w:rStyle w:val="TitelChar"/>
          <w:color w:val="auto"/>
          <w:sz w:val="22"/>
          <w:szCs w:val="22"/>
        </w:rPr>
        <w:t>.</w:t>
      </w:r>
      <w:bookmarkEnd w:id="263"/>
    </w:p>
    <w:p w14:paraId="44C7168E" w14:textId="3BCD06E1" w:rsidR="0005722C" w:rsidRDefault="0005722C" w:rsidP="009531C7">
      <w:pPr>
        <w:pStyle w:val="Kop1"/>
        <w:numPr>
          <w:ilvl w:val="0"/>
          <w:numId w:val="0"/>
        </w:numPr>
      </w:pPr>
      <w:bookmarkStart w:id="264" w:name="_Toc468197411"/>
      <w:bookmarkStart w:id="265" w:name="_Toc474910881"/>
      <w:r>
        <w:lastRenderedPageBreak/>
        <w:t>Bijlage 3</w:t>
      </w:r>
      <w:r>
        <w:tab/>
        <w:t>Algemene Inkoopvoorwaarden</w:t>
      </w:r>
      <w:bookmarkEnd w:id="264"/>
      <w:bookmarkEnd w:id="265"/>
    </w:p>
    <w:p w14:paraId="438DB5E9" w14:textId="77777777" w:rsidR="0005722C" w:rsidRDefault="0005722C" w:rsidP="0005722C">
      <w:pPr>
        <w:rPr>
          <w:rFonts w:eastAsiaTheme="majorEastAsia" w:cstheme="majorBidi"/>
          <w:color w:val="004983"/>
          <w:kern w:val="36"/>
          <w:sz w:val="36"/>
          <w:szCs w:val="56"/>
        </w:rPr>
      </w:pPr>
      <w:r>
        <w:br w:type="page"/>
      </w:r>
    </w:p>
    <w:p w14:paraId="534FE9E6" w14:textId="31D82E7F" w:rsidR="0005722C" w:rsidRPr="0005722C" w:rsidRDefault="0005722C" w:rsidP="009531C7">
      <w:pPr>
        <w:pStyle w:val="Kop1"/>
        <w:numPr>
          <w:ilvl w:val="0"/>
          <w:numId w:val="0"/>
        </w:numPr>
      </w:pPr>
      <w:bookmarkStart w:id="266" w:name="_Toc468197412"/>
      <w:bookmarkStart w:id="267" w:name="_Toc474910882"/>
      <w:r>
        <w:lastRenderedPageBreak/>
        <w:t>Bijlage 4</w:t>
      </w:r>
      <w:r w:rsidR="00554DAE">
        <w:t>a</w:t>
      </w:r>
      <w:r>
        <w:tab/>
        <w:t>Concept (raam)overeenkomst</w:t>
      </w:r>
      <w:bookmarkEnd w:id="266"/>
      <w:bookmarkEnd w:id="267"/>
    </w:p>
    <w:p w14:paraId="75F01D17" w14:textId="1F81E76A" w:rsidR="0005722C" w:rsidRPr="00834A13" w:rsidRDefault="00AD7B24" w:rsidP="0005722C">
      <w:pPr>
        <w:tabs>
          <w:tab w:val="left" w:pos="2100"/>
        </w:tabs>
        <w:rPr>
          <w:rFonts w:cs="Lucida Sans Unicode"/>
          <w:sz w:val="20"/>
        </w:rPr>
      </w:pPr>
      <w:r>
        <w:rPr>
          <w:rStyle w:val="TitelChar"/>
          <w:b w:val="0"/>
          <w:color w:val="auto"/>
          <w:sz w:val="22"/>
          <w:szCs w:val="22"/>
        </w:rPr>
        <w:t xml:space="preserve">Zie apart </w:t>
      </w:r>
      <w:r w:rsidRPr="00AD7B24">
        <w:rPr>
          <w:rStyle w:val="TitelChar"/>
          <w:b w:val="0"/>
          <w:color w:val="auto"/>
          <w:sz w:val="22"/>
          <w:szCs w:val="22"/>
        </w:rPr>
        <w:t>bijgevoegd</w:t>
      </w:r>
      <w:r>
        <w:rPr>
          <w:rStyle w:val="TitelChar"/>
          <w:b w:val="0"/>
          <w:color w:val="auto"/>
          <w:sz w:val="22"/>
          <w:szCs w:val="22"/>
        </w:rPr>
        <w:t>e bijlage</w:t>
      </w:r>
      <w:r w:rsidRPr="00AD7B24">
        <w:rPr>
          <w:rStyle w:val="TitelChar"/>
          <w:b w:val="0"/>
          <w:color w:val="auto"/>
          <w:sz w:val="22"/>
          <w:szCs w:val="22"/>
        </w:rPr>
        <w:t>.</w:t>
      </w:r>
    </w:p>
    <w:p w14:paraId="2E803CEC" w14:textId="1E60B14E" w:rsidR="0005722C" w:rsidRPr="0005722C" w:rsidRDefault="0005722C" w:rsidP="0005722C"/>
    <w:p w14:paraId="3972EA0D" w14:textId="724801D4" w:rsidR="00554DAE" w:rsidRPr="0005722C" w:rsidRDefault="00554DAE" w:rsidP="009531C7">
      <w:pPr>
        <w:pStyle w:val="Kop1"/>
        <w:numPr>
          <w:ilvl w:val="0"/>
          <w:numId w:val="0"/>
        </w:numPr>
      </w:pPr>
      <w:bookmarkStart w:id="268" w:name="_Toc468197413"/>
      <w:bookmarkStart w:id="269" w:name="_Toc474910883"/>
      <w:r>
        <w:lastRenderedPageBreak/>
        <w:t>Bijlage 4b</w:t>
      </w:r>
      <w:r>
        <w:tab/>
        <w:t>Wachtkamerovereenkomst</w:t>
      </w:r>
      <w:bookmarkEnd w:id="268"/>
      <w:bookmarkEnd w:id="269"/>
    </w:p>
    <w:p w14:paraId="5B224207" w14:textId="5FBB19BF" w:rsidR="00E02D3B" w:rsidRPr="00AD7B24" w:rsidRDefault="00AD7B24">
      <w:pPr>
        <w:spacing w:line="240" w:lineRule="auto"/>
        <w:rPr>
          <w:rStyle w:val="TitelChar"/>
          <w:b w:val="0"/>
          <w:color w:val="auto"/>
          <w:sz w:val="22"/>
          <w:szCs w:val="22"/>
        </w:rPr>
      </w:pPr>
      <w:r>
        <w:rPr>
          <w:rStyle w:val="TitelChar"/>
          <w:b w:val="0"/>
          <w:color w:val="auto"/>
          <w:sz w:val="22"/>
          <w:szCs w:val="22"/>
        </w:rPr>
        <w:t>Zie</w:t>
      </w:r>
      <w:r w:rsidRPr="00AD7B24">
        <w:rPr>
          <w:rStyle w:val="TitelChar"/>
          <w:b w:val="0"/>
          <w:color w:val="auto"/>
          <w:sz w:val="22"/>
          <w:szCs w:val="22"/>
        </w:rPr>
        <w:t xml:space="preserve"> apart bijgevoegd</w:t>
      </w:r>
      <w:r>
        <w:rPr>
          <w:rStyle w:val="TitelChar"/>
          <w:b w:val="0"/>
          <w:color w:val="auto"/>
          <w:sz w:val="22"/>
          <w:szCs w:val="22"/>
        </w:rPr>
        <w:t>e bijlage</w:t>
      </w:r>
      <w:r w:rsidRPr="00AD7B24">
        <w:rPr>
          <w:rStyle w:val="TitelChar"/>
          <w:b w:val="0"/>
          <w:color w:val="auto"/>
          <w:sz w:val="22"/>
          <w:szCs w:val="22"/>
        </w:rPr>
        <w:t>.</w:t>
      </w:r>
    </w:p>
    <w:p w14:paraId="11880E8A" w14:textId="77777777" w:rsidR="00AD7B24" w:rsidRDefault="00AD7B24">
      <w:pPr>
        <w:spacing w:line="240" w:lineRule="auto"/>
        <w:rPr>
          <w:rStyle w:val="Kop1Char"/>
          <w:rFonts w:eastAsiaTheme="majorEastAsia"/>
        </w:rPr>
      </w:pPr>
      <w:bookmarkStart w:id="270" w:name="_Toc468197414"/>
      <w:r>
        <w:rPr>
          <w:rStyle w:val="Kop1Char"/>
          <w:rFonts w:eastAsiaTheme="majorEastAsia"/>
        </w:rPr>
        <w:br w:type="page"/>
      </w:r>
    </w:p>
    <w:p w14:paraId="09CB7C6A" w14:textId="62988DE2" w:rsidR="00E02D3B" w:rsidRPr="002E6364" w:rsidRDefault="0005722C" w:rsidP="00E02D3B">
      <w:pPr>
        <w:rPr>
          <w:rFonts w:eastAsiaTheme="majorEastAsia"/>
          <w:b/>
          <w:color w:val="004983"/>
          <w:kern w:val="36"/>
          <w:sz w:val="36"/>
        </w:rPr>
      </w:pPr>
      <w:bookmarkStart w:id="271" w:name="_Toc474910884"/>
      <w:r w:rsidRPr="002E6364">
        <w:rPr>
          <w:rStyle w:val="Kop1Char"/>
          <w:rFonts w:eastAsiaTheme="majorEastAsia"/>
        </w:rPr>
        <w:lastRenderedPageBreak/>
        <w:t>Bijlage 5</w:t>
      </w:r>
      <w:r w:rsidRPr="002E6364">
        <w:rPr>
          <w:rStyle w:val="Kop1Char"/>
          <w:rFonts w:eastAsiaTheme="majorEastAsia"/>
        </w:rPr>
        <w:tab/>
        <w:t>Beschrijving klachtenprocedure</w:t>
      </w:r>
      <w:bookmarkEnd w:id="270"/>
      <w:bookmarkEnd w:id="271"/>
      <w:r>
        <w:br/>
      </w:r>
      <w:r>
        <w:br/>
      </w:r>
      <w:r w:rsidR="00E02D3B" w:rsidRPr="001775EA">
        <w:t xml:space="preserve">Deze klachtenprocedure is het kader voor de afhandeling van klachten met als doel klachten snel en laagdrempelig af te handelen. Niet elke vraag van een ondernemer in een aanbestedingsprocedure hoeft een klacht op te leveren en niet elke klacht hoeft tot het doorlopen van de standaard voor klachtafhandeling te leiden. </w:t>
      </w:r>
    </w:p>
    <w:p w14:paraId="5E70A2F5" w14:textId="77777777" w:rsidR="00E02D3B" w:rsidRPr="001775EA" w:rsidRDefault="00E02D3B" w:rsidP="00E02D3B"/>
    <w:p w14:paraId="2228708A" w14:textId="45FD203A" w:rsidR="00E02D3B" w:rsidRPr="001775EA" w:rsidRDefault="00E02D3B" w:rsidP="00E02D3B">
      <w:r w:rsidRPr="001775EA">
        <w:t xml:space="preserve">Vragen en verzoeken die gericht zijn op verduidelijking van aspecten van de aanbestedingsprocedure moet de ondernemer tijdig bij </w:t>
      </w:r>
      <w:r>
        <w:rPr>
          <w:b/>
          <w:color w:val="365F91" w:themeColor="accent1" w:themeShade="BF"/>
        </w:rPr>
        <w:t>&lt;naam aanbestedende dienst</w:t>
      </w:r>
      <w:r w:rsidRPr="001775EA">
        <w:rPr>
          <w:b/>
          <w:color w:val="365F91" w:themeColor="accent1" w:themeShade="BF"/>
        </w:rPr>
        <w:t>&gt;</w:t>
      </w:r>
      <w:r w:rsidRPr="001775EA">
        <w:rPr>
          <w:color w:val="365F91" w:themeColor="accent1" w:themeShade="BF"/>
        </w:rPr>
        <w:t xml:space="preserve"> </w:t>
      </w:r>
      <w:r w:rsidRPr="001775EA">
        <w:t>inbrengen zodat daarop in de Nota van Inlichtingen kan worden ingaan. Dit geldt ook voor een verzoek tot het doorvoeren van een niet-wezenlijke wijziging in de aanbestedingsdocumenten.</w:t>
      </w:r>
    </w:p>
    <w:p w14:paraId="04722851" w14:textId="04A4BE2C" w:rsidR="00E02D3B" w:rsidRPr="001775EA" w:rsidRDefault="00E02D3B" w:rsidP="00E02D3B">
      <w:r w:rsidRPr="001775EA">
        <w:t xml:space="preserve">Een klacht is een schriftelijke melding van een onderneming die belang heeft bij de aanbesteding aan </w:t>
      </w:r>
      <w:r>
        <w:rPr>
          <w:b/>
          <w:color w:val="365F91" w:themeColor="accent1" w:themeShade="BF"/>
        </w:rPr>
        <w:t>&lt;naam aanbestedende dienst</w:t>
      </w:r>
      <w:r w:rsidRPr="001775EA">
        <w:rPr>
          <w:b/>
          <w:color w:val="365F91" w:themeColor="accent1" w:themeShade="BF"/>
        </w:rPr>
        <w:t>&gt;</w:t>
      </w:r>
      <w:r w:rsidRPr="001775EA">
        <w:rPr>
          <w:color w:val="365F91" w:themeColor="accent1" w:themeShade="BF"/>
        </w:rPr>
        <w:t xml:space="preserve"> </w:t>
      </w:r>
      <w:r w:rsidRPr="001775EA">
        <w:t xml:space="preserve"> waarin de ondernemer gemotiveerd aangeeft op welke punten hij het niet eens is met de aanbesteding of een onderdeel daarvan. Ook brancheorganisaties en branche</w:t>
      </w:r>
      <w:r>
        <w:t xml:space="preserve"> </w:t>
      </w:r>
      <w:r w:rsidRPr="001775EA">
        <w:t>gerelateerde adviescentra kunnen ten behoeve van bij hen aangesloten ondernemers klachten indienen. Klachten hebben betrekking op aspecten van aanbestedingen die binnen de werking van de Aanbestedingswet 2012 vallen.</w:t>
      </w:r>
    </w:p>
    <w:p w14:paraId="2A815829" w14:textId="77777777" w:rsidR="00E02D3B" w:rsidRPr="001775EA" w:rsidRDefault="00E02D3B" w:rsidP="00E02D3B"/>
    <w:p w14:paraId="3F1FE13B" w14:textId="77777777" w:rsidR="00E02D3B" w:rsidRPr="001775EA" w:rsidRDefault="00E02D3B" w:rsidP="00C56C7B">
      <w:r w:rsidRPr="001775EA">
        <w:t>Voorwaarden:</w:t>
      </w:r>
    </w:p>
    <w:p w14:paraId="45106116" w14:textId="5D886B8B" w:rsidR="00E02D3B" w:rsidRPr="001775EA" w:rsidRDefault="00E02D3B" w:rsidP="00C56C7B">
      <w:pPr>
        <w:numPr>
          <w:ilvl w:val="0"/>
          <w:numId w:val="31"/>
        </w:numPr>
      </w:pPr>
      <w:r w:rsidRPr="001775EA">
        <w:t>U bent een belanghebbende bij deze aanbesteding:</w:t>
      </w:r>
      <w:r w:rsidR="00CD6EE8">
        <w:t xml:space="preserve"> geïnteresseerde partij</w:t>
      </w:r>
      <w:r w:rsidRPr="001775EA">
        <w:t>; (potentiële) Inschrijver; Onderaannemer van (potentiële) inschrijver; brancheorganisatie en/of klachtloket van ondernemer.</w:t>
      </w:r>
    </w:p>
    <w:p w14:paraId="20695BDD" w14:textId="77777777" w:rsidR="00E02D3B" w:rsidRPr="001775EA" w:rsidRDefault="00E02D3B" w:rsidP="00C56C7B">
      <w:pPr>
        <w:numPr>
          <w:ilvl w:val="0"/>
          <w:numId w:val="31"/>
        </w:numPr>
      </w:pPr>
      <w:r w:rsidRPr="001775EA">
        <w:t>De klacht van een onderaannemer mag niet gaan over de relatie hoofdaannemer – onderaannemer.</w:t>
      </w:r>
    </w:p>
    <w:p w14:paraId="04F60315" w14:textId="77777777" w:rsidR="00E02D3B" w:rsidRPr="001775EA" w:rsidRDefault="00E02D3B" w:rsidP="00C56C7B">
      <w:pPr>
        <w:numPr>
          <w:ilvl w:val="0"/>
          <w:numId w:val="31"/>
        </w:numPr>
      </w:pPr>
      <w:r w:rsidRPr="001775EA">
        <w:t>Een anonieme klacht kan niet; wel kan een brancheorganisatie op eigen titel bezwaren met betrekking tot de aanbestedingsprocedure, die bij een of meer ondernemers van de branche leven, als klacht indienen.</w:t>
      </w:r>
    </w:p>
    <w:p w14:paraId="6CE0EF47" w14:textId="77777777" w:rsidR="00E02D3B" w:rsidRPr="001775EA" w:rsidRDefault="00E02D3B" w:rsidP="00C56C7B">
      <w:pPr>
        <w:numPr>
          <w:ilvl w:val="0"/>
          <w:numId w:val="31"/>
        </w:numPr>
      </w:pPr>
      <w:r w:rsidRPr="001775EA">
        <w:t xml:space="preserve">De klacht kan alleen schriftelijk worden ingediend. </w:t>
      </w:r>
    </w:p>
    <w:p w14:paraId="0C486EE8" w14:textId="55CA1B76" w:rsidR="00E02D3B" w:rsidRPr="001775EA" w:rsidRDefault="00E02D3B" w:rsidP="00C56C7B">
      <w:pPr>
        <w:numPr>
          <w:ilvl w:val="0"/>
          <w:numId w:val="31"/>
        </w:numPr>
      </w:pPr>
      <w:r w:rsidRPr="001775EA">
        <w:t xml:space="preserve">De klacht gaat niet over het aanbestedingsbeleid van </w:t>
      </w:r>
      <w:r w:rsidRPr="001775EA">
        <w:rPr>
          <w:b/>
          <w:color w:val="365F91" w:themeColor="accent1" w:themeShade="BF"/>
        </w:rPr>
        <w:t xml:space="preserve">&lt;naam </w:t>
      </w:r>
      <w:r>
        <w:rPr>
          <w:b/>
          <w:color w:val="365F91" w:themeColor="accent1" w:themeShade="BF"/>
        </w:rPr>
        <w:t>aanbestedende dienst</w:t>
      </w:r>
      <w:r w:rsidRPr="001775EA">
        <w:rPr>
          <w:b/>
          <w:color w:val="365F91" w:themeColor="accent1" w:themeShade="BF"/>
        </w:rPr>
        <w:t>&gt;</w:t>
      </w:r>
      <w:r w:rsidRPr="001775EA">
        <w:rPr>
          <w:color w:val="365F91" w:themeColor="accent1" w:themeShade="BF"/>
        </w:rPr>
        <w:t xml:space="preserve"> </w:t>
      </w:r>
      <w:r w:rsidRPr="001775EA">
        <w:t>in het algemeen.</w:t>
      </w:r>
    </w:p>
    <w:p w14:paraId="51D3745A" w14:textId="2ECF1D9D" w:rsidR="00E02D3B" w:rsidRPr="001775EA" w:rsidRDefault="00E02D3B" w:rsidP="00C56C7B">
      <w:pPr>
        <w:numPr>
          <w:ilvl w:val="0"/>
          <w:numId w:val="31"/>
        </w:numPr>
      </w:pPr>
      <w:r w:rsidRPr="001775EA">
        <w:t xml:space="preserve">De klacht stelt dat een bepaald handelen of nalaten van </w:t>
      </w:r>
      <w:r>
        <w:rPr>
          <w:b/>
          <w:color w:val="365F91" w:themeColor="accent1" w:themeShade="BF"/>
        </w:rPr>
        <w:t>&lt;naam aanbestedende dienst</w:t>
      </w:r>
      <w:r w:rsidRPr="001775EA">
        <w:rPr>
          <w:b/>
          <w:color w:val="365F91" w:themeColor="accent1" w:themeShade="BF"/>
        </w:rPr>
        <w:t>&gt;</w:t>
      </w:r>
      <w:r w:rsidRPr="001775EA">
        <w:rPr>
          <w:color w:val="365F91" w:themeColor="accent1" w:themeShade="BF"/>
        </w:rPr>
        <w:t xml:space="preserve"> </w:t>
      </w:r>
      <w:r w:rsidRPr="001775EA">
        <w:t>in deze aanbesteding in strijd is met wettelijke bepalingen of met andere voorschriften die voor deze aanbesteding gelden.</w:t>
      </w:r>
    </w:p>
    <w:p w14:paraId="382371C5" w14:textId="38AEEAD6" w:rsidR="00E02D3B" w:rsidRPr="001775EA" w:rsidRDefault="00E02D3B" w:rsidP="00C56C7B">
      <w:pPr>
        <w:numPr>
          <w:ilvl w:val="0"/>
          <w:numId w:val="31"/>
        </w:numPr>
      </w:pPr>
      <w:r w:rsidRPr="001775EA">
        <w:t xml:space="preserve">De klacht stelt dat </w:t>
      </w:r>
      <w:r w:rsidRPr="001775EA">
        <w:rPr>
          <w:b/>
          <w:color w:val="365F91" w:themeColor="accent1" w:themeShade="BF"/>
        </w:rPr>
        <w:t xml:space="preserve">&lt;naam </w:t>
      </w:r>
      <w:r>
        <w:rPr>
          <w:b/>
          <w:color w:val="365F91" w:themeColor="accent1" w:themeShade="BF"/>
        </w:rPr>
        <w:t>aanbestedende dienst&gt;</w:t>
      </w:r>
      <w:r w:rsidRPr="001775EA">
        <w:rPr>
          <w:color w:val="365F91" w:themeColor="accent1" w:themeShade="BF"/>
        </w:rPr>
        <w:t xml:space="preserve"> </w:t>
      </w:r>
      <w:r w:rsidRPr="001775EA">
        <w:t>inbreuk maakt op een of meer van de voor aanbestedingen geldende beginselen van transparantie, non-discriminatie, gelijke behandeling en proportionaliteit.</w:t>
      </w:r>
    </w:p>
    <w:p w14:paraId="42D05A93" w14:textId="77777777" w:rsidR="00E02D3B" w:rsidRPr="001775EA" w:rsidRDefault="00E02D3B" w:rsidP="00C56C7B">
      <w:pPr>
        <w:numPr>
          <w:ilvl w:val="0"/>
          <w:numId w:val="31"/>
        </w:numPr>
      </w:pPr>
      <w:r w:rsidRPr="001775EA">
        <w:t>De klacht wordt niet gebruikt om de klachtenregeling te misbruiken.</w:t>
      </w:r>
    </w:p>
    <w:p w14:paraId="4E2F823B" w14:textId="77777777" w:rsidR="00E02D3B" w:rsidRPr="001775EA" w:rsidRDefault="00E02D3B" w:rsidP="009531C7">
      <w:pPr>
        <w:pStyle w:val="Kop2"/>
        <w:numPr>
          <w:ilvl w:val="1"/>
          <w:numId w:val="29"/>
        </w:numPr>
      </w:pPr>
      <w:bookmarkStart w:id="272" w:name="_Toc468197415"/>
      <w:bookmarkStart w:id="273" w:name="_Toc474910885"/>
      <w:r w:rsidRPr="001775EA">
        <w:t>Procedure:</w:t>
      </w:r>
      <w:bookmarkEnd w:id="272"/>
      <w:bookmarkEnd w:id="273"/>
    </w:p>
    <w:p w14:paraId="0FA4008E" w14:textId="77777777" w:rsidR="00E02D3B" w:rsidRPr="001775EA" w:rsidRDefault="00E02D3B" w:rsidP="00C56C7B">
      <w:pPr>
        <w:numPr>
          <w:ilvl w:val="0"/>
          <w:numId w:val="30"/>
        </w:numPr>
      </w:pPr>
      <w:r w:rsidRPr="001775EA">
        <w:t xml:space="preserve">Een klacht voldoet aan de </w:t>
      </w:r>
      <w:proofErr w:type="spellStart"/>
      <w:r w:rsidRPr="001775EA">
        <w:t>bovengestelde</w:t>
      </w:r>
      <w:proofErr w:type="spellEnd"/>
      <w:r w:rsidRPr="001775EA">
        <w:t xml:space="preserve"> voorwaarden.</w:t>
      </w:r>
    </w:p>
    <w:p w14:paraId="21B60960" w14:textId="78191181" w:rsidR="00E02D3B" w:rsidRPr="001775EA" w:rsidRDefault="00E02D3B" w:rsidP="00C56C7B">
      <w:pPr>
        <w:numPr>
          <w:ilvl w:val="0"/>
          <w:numId w:val="30"/>
        </w:numPr>
      </w:pPr>
      <w:r w:rsidRPr="001775EA">
        <w:t>Schriftelijk indienen van de klacht bij het klachtenmeldpunt van</w:t>
      </w:r>
      <w:r w:rsidRPr="001775EA">
        <w:rPr>
          <w:b/>
        </w:rPr>
        <w:t xml:space="preserve"> </w:t>
      </w:r>
      <w:r>
        <w:rPr>
          <w:b/>
          <w:color w:val="365F91" w:themeColor="accent1" w:themeShade="BF"/>
        </w:rPr>
        <w:t>&lt;naam aanbestedende dienst</w:t>
      </w:r>
      <w:r w:rsidRPr="001775EA">
        <w:rPr>
          <w:b/>
          <w:color w:val="365F91" w:themeColor="accent1" w:themeShade="BF"/>
        </w:rPr>
        <w:t>&gt;</w:t>
      </w:r>
      <w:r w:rsidRPr="001775EA">
        <w:rPr>
          <w:b/>
        </w:rPr>
        <w:t xml:space="preserve"> , </w:t>
      </w:r>
      <w:r w:rsidRPr="001775EA">
        <w:t>via een e-mail naar het adres:</w:t>
      </w:r>
      <w:r w:rsidRPr="001775EA">
        <w:rPr>
          <w:b/>
        </w:rPr>
        <w:t xml:space="preserve"> </w:t>
      </w:r>
      <w:r w:rsidRPr="001775EA">
        <w:rPr>
          <w:b/>
          <w:color w:val="365F91" w:themeColor="accent1" w:themeShade="BF"/>
        </w:rPr>
        <w:t>&lt;e-mail&gt;</w:t>
      </w:r>
      <w:hyperlink r:id="rId28" w:history="1"/>
      <w:r w:rsidRPr="001775EA">
        <w:rPr>
          <w:b/>
          <w:color w:val="365F91" w:themeColor="accent1" w:themeShade="BF"/>
        </w:rPr>
        <w:t>,</w:t>
      </w:r>
      <w:r w:rsidRPr="001775EA">
        <w:t xml:space="preserve"> o.v.v. dagtekening, uw naam en adres en de aanduiding van de aanbesteding.</w:t>
      </w:r>
    </w:p>
    <w:p w14:paraId="0F8A7D8E" w14:textId="77777777" w:rsidR="00E02D3B" w:rsidRPr="001775EA" w:rsidRDefault="00E02D3B" w:rsidP="00C56C7B">
      <w:pPr>
        <w:ind w:left="360" w:firstLine="348"/>
      </w:pPr>
      <w:r w:rsidRPr="001775EA">
        <w:t xml:space="preserve"> Maak duidelijk:</w:t>
      </w:r>
    </w:p>
    <w:p w14:paraId="4EFF79A4" w14:textId="77777777" w:rsidR="00E02D3B" w:rsidRPr="001775EA" w:rsidRDefault="00E02D3B" w:rsidP="00C56C7B">
      <w:pPr>
        <w:numPr>
          <w:ilvl w:val="1"/>
          <w:numId w:val="30"/>
        </w:numPr>
      </w:pPr>
      <w:r w:rsidRPr="001775EA">
        <w:t>Waarover de klacht gaat</w:t>
      </w:r>
    </w:p>
    <w:p w14:paraId="39EA663D" w14:textId="77777777" w:rsidR="00E02D3B" w:rsidRPr="001775EA" w:rsidRDefault="00E02D3B" w:rsidP="00C56C7B">
      <w:pPr>
        <w:numPr>
          <w:ilvl w:val="1"/>
          <w:numId w:val="30"/>
        </w:numPr>
      </w:pPr>
      <w:r w:rsidRPr="001775EA">
        <w:lastRenderedPageBreak/>
        <w:t>Hoe het knelpunt verholpen zou kunnen worden</w:t>
      </w:r>
    </w:p>
    <w:p w14:paraId="70610DF2" w14:textId="77777777" w:rsidR="00E02D3B" w:rsidRPr="001775EA" w:rsidRDefault="00E02D3B" w:rsidP="00C56C7B">
      <w:pPr>
        <w:numPr>
          <w:ilvl w:val="0"/>
          <w:numId w:val="30"/>
        </w:numPr>
      </w:pPr>
      <w:r w:rsidRPr="001775EA">
        <w:t>Het klachtenmeldpunt bevestigt per e-mail ontvangst van de klacht.</w:t>
      </w:r>
    </w:p>
    <w:p w14:paraId="5660EA4F" w14:textId="5E35A60B" w:rsidR="00E02D3B" w:rsidRPr="001775EA" w:rsidRDefault="00E02D3B" w:rsidP="00C56C7B">
      <w:pPr>
        <w:numPr>
          <w:ilvl w:val="0"/>
          <w:numId w:val="30"/>
        </w:numPr>
      </w:pPr>
      <w:r w:rsidRPr="001775EA">
        <w:t xml:space="preserve">Het klachtenmeldpunt onderzoekt vervolgens, eventueel aan de hand van door de ondernemer en </w:t>
      </w:r>
      <w:r w:rsidRPr="001775EA">
        <w:rPr>
          <w:b/>
          <w:color w:val="365F91" w:themeColor="accent1" w:themeShade="BF"/>
        </w:rPr>
        <w:t>&lt;naam</w:t>
      </w:r>
      <w:r>
        <w:rPr>
          <w:b/>
          <w:color w:val="365F91" w:themeColor="accent1" w:themeShade="BF"/>
        </w:rPr>
        <w:t xml:space="preserve"> aanbestedende dienst</w:t>
      </w:r>
      <w:r w:rsidRPr="001775EA">
        <w:rPr>
          <w:b/>
          <w:color w:val="365F91" w:themeColor="accent1" w:themeShade="BF"/>
        </w:rPr>
        <w:t>&gt;</w:t>
      </w:r>
      <w:r w:rsidRPr="001775EA">
        <w:t xml:space="preserve"> aanvullend verstrekte gegevens, of de klacht terecht is. </w:t>
      </w:r>
    </w:p>
    <w:p w14:paraId="5F09BA08" w14:textId="77777777" w:rsidR="00E02D3B" w:rsidRPr="001775EA" w:rsidRDefault="00E02D3B" w:rsidP="00C56C7B">
      <w:pPr>
        <w:numPr>
          <w:ilvl w:val="0"/>
          <w:numId w:val="30"/>
        </w:numPr>
      </w:pPr>
      <w:r w:rsidRPr="001775EA">
        <w:t>Het klachtenmeldpunt houdt rekening met de planning van de aanbestedingsprocedure.</w:t>
      </w:r>
    </w:p>
    <w:p w14:paraId="13329CE0" w14:textId="7B810689" w:rsidR="00E02D3B" w:rsidRPr="001775EA" w:rsidRDefault="00E02D3B" w:rsidP="00C56C7B">
      <w:pPr>
        <w:numPr>
          <w:ilvl w:val="0"/>
          <w:numId w:val="30"/>
        </w:numPr>
      </w:pPr>
      <w:r w:rsidRPr="001775EA">
        <w:t xml:space="preserve">Wanneer </w:t>
      </w:r>
      <w:r>
        <w:rPr>
          <w:b/>
          <w:color w:val="365F91" w:themeColor="accent1" w:themeShade="BF"/>
        </w:rPr>
        <w:t>&lt;naam aanbestedende dienst</w:t>
      </w:r>
      <w:r w:rsidRPr="001775EA">
        <w:rPr>
          <w:b/>
          <w:color w:val="365F91" w:themeColor="accent1" w:themeShade="BF"/>
        </w:rPr>
        <w:t>&gt;</w:t>
      </w:r>
      <w:r w:rsidRPr="001775EA">
        <w:t xml:space="preserve"> na het onderzoek door het klachtenmeldpunt tot de conclusie komt dat de klacht terecht is of deels terecht is en daarop corrigerende en/of preventieve maatregelen treft, dan deelt </w:t>
      </w:r>
      <w:r>
        <w:rPr>
          <w:b/>
          <w:color w:val="365F91" w:themeColor="accent1" w:themeShade="BF"/>
        </w:rPr>
        <w:t>&lt;naam aanbestedende dienst</w:t>
      </w:r>
      <w:r w:rsidRPr="001775EA">
        <w:rPr>
          <w:b/>
          <w:color w:val="365F91" w:themeColor="accent1" w:themeShade="BF"/>
        </w:rPr>
        <w:t>&gt;</w:t>
      </w:r>
      <w:r w:rsidRPr="001775EA">
        <w:t xml:space="preserve"> dit zo spoedig mogelijk schriftelijk mee aan de ondernemer. Ook de andere (potentiële) inschrijvers worden op de hoogte gesteld. Afhankelijk van de fase in de aanbestedingsprocedure kan het voorkomen dat de maatregelen door de contactpersoon van de aanbesteding bij de aanbestedende dienst aan de betrokkenen in de aanbesteding gecommuniceerd worden op hetzelfde moment als de indiener van de klacht het bericht krijgt. Dit om bevoordeling van partijen te voorkomen. </w:t>
      </w:r>
    </w:p>
    <w:p w14:paraId="17B8FA4B" w14:textId="1F90C788" w:rsidR="00E02D3B" w:rsidRPr="001775EA" w:rsidRDefault="00E02D3B" w:rsidP="00C56C7B">
      <w:pPr>
        <w:numPr>
          <w:ilvl w:val="0"/>
          <w:numId w:val="30"/>
        </w:numPr>
      </w:pPr>
      <w:r w:rsidRPr="001775EA">
        <w:t xml:space="preserve">Wanneer </w:t>
      </w:r>
      <w:r>
        <w:rPr>
          <w:b/>
          <w:color w:val="365F91" w:themeColor="accent1" w:themeShade="BF"/>
        </w:rPr>
        <w:t>&lt;naam aanbestedende dienst</w:t>
      </w:r>
      <w:r w:rsidRPr="001775EA">
        <w:rPr>
          <w:b/>
          <w:color w:val="365F91" w:themeColor="accent1" w:themeShade="BF"/>
        </w:rPr>
        <w:t>&gt;</w:t>
      </w:r>
      <w:r w:rsidRPr="001775EA">
        <w:t xml:space="preserve"> na het onderzoek door het klachtenmeldpunt tot de conclusie komt dat de klacht niet terecht is, dan wijst </w:t>
      </w:r>
      <w:r>
        <w:rPr>
          <w:b/>
          <w:color w:val="365F91" w:themeColor="accent1" w:themeShade="BF"/>
        </w:rPr>
        <w:t>&lt;naam aanbestedende dienst</w:t>
      </w:r>
      <w:r w:rsidRPr="001775EA">
        <w:rPr>
          <w:b/>
          <w:color w:val="365F91" w:themeColor="accent1" w:themeShade="BF"/>
        </w:rPr>
        <w:t>&gt;</w:t>
      </w:r>
      <w:r w:rsidRPr="001775EA">
        <w:t xml:space="preserve"> de klacht gemotiveerd af en bericht </w:t>
      </w:r>
      <w:r w:rsidRPr="001775EA">
        <w:rPr>
          <w:b/>
          <w:color w:val="365F91" w:themeColor="accent1" w:themeShade="BF"/>
        </w:rPr>
        <w:t xml:space="preserve">&lt;naam </w:t>
      </w:r>
      <w:r>
        <w:rPr>
          <w:b/>
          <w:color w:val="365F91" w:themeColor="accent1" w:themeShade="BF"/>
        </w:rPr>
        <w:t>aanbestedende dienst</w:t>
      </w:r>
      <w:r w:rsidRPr="001775EA">
        <w:rPr>
          <w:b/>
          <w:color w:val="365F91" w:themeColor="accent1" w:themeShade="BF"/>
        </w:rPr>
        <w:t>&gt;</w:t>
      </w:r>
      <w:r w:rsidRPr="001775EA">
        <w:t xml:space="preserve"> schriftelijk de ondernemer. </w:t>
      </w:r>
    </w:p>
    <w:p w14:paraId="2E66DC93" w14:textId="75D42800" w:rsidR="00E02D3B" w:rsidRPr="001775EA" w:rsidRDefault="00E02D3B" w:rsidP="00C56C7B">
      <w:pPr>
        <w:numPr>
          <w:ilvl w:val="0"/>
          <w:numId w:val="30"/>
        </w:numPr>
      </w:pPr>
      <w:r w:rsidRPr="001775EA">
        <w:t xml:space="preserve">Het klachtenmeldpunt kan op verzoek van de ondernemer of de aanbestedende dienst voorstellen dat de klacht, voordat daarop door </w:t>
      </w:r>
      <w:r>
        <w:rPr>
          <w:b/>
          <w:color w:val="365F91" w:themeColor="accent1" w:themeShade="BF"/>
        </w:rPr>
        <w:t>&lt;naam aanbestedende dienst</w:t>
      </w:r>
      <w:r w:rsidRPr="001775EA">
        <w:rPr>
          <w:b/>
          <w:color w:val="365F91" w:themeColor="accent1" w:themeShade="BF"/>
        </w:rPr>
        <w:t>&gt;</w:t>
      </w:r>
      <w:r w:rsidRPr="001775EA">
        <w:t xml:space="preserve"> wordt beslist, voor bemiddeling of advies wordt voorgelegd aan de Commissie van Aanbestedingsexperts. Als de commissie de klacht in behandeling neemt zijn de bepalingen van deel 2 van de klachtenregeling “Commissie van aanbestedingsexperts” van toepassing. </w:t>
      </w:r>
    </w:p>
    <w:p w14:paraId="3B28B843" w14:textId="77777777" w:rsidR="00E02D3B" w:rsidRPr="001775EA" w:rsidRDefault="00E02D3B" w:rsidP="00C56C7B">
      <w:pPr>
        <w:numPr>
          <w:ilvl w:val="0"/>
          <w:numId w:val="30"/>
        </w:numPr>
      </w:pPr>
      <w:r w:rsidRPr="001775EA">
        <w:t>Nadat over de klacht is beslist of is nagelaten binnen een redelijke termijn op de klacht een beslissing te nemen, kan een klager ook zonder instemming van de wederpartij de klacht aan de Commissie van Aanbestedingsexperts voorleggen. Zie daarvoor deel 2 van de klachtenregeling “Commissie van aanbestedingsexperts” onder 8: Procedure voor het voorleggen van klacht aan de Commissie.</w:t>
      </w:r>
    </w:p>
    <w:p w14:paraId="410873AB" w14:textId="77777777" w:rsidR="00E02D3B" w:rsidRDefault="00E02D3B">
      <w:pPr>
        <w:spacing w:line="240" w:lineRule="auto"/>
        <w:rPr>
          <w:rFonts w:eastAsiaTheme="majorEastAsia" w:cstheme="majorBidi"/>
          <w:b/>
          <w:color w:val="004983"/>
          <w:kern w:val="36"/>
          <w:sz w:val="36"/>
          <w:szCs w:val="56"/>
        </w:rPr>
      </w:pPr>
      <w:r>
        <w:br w:type="page"/>
      </w:r>
    </w:p>
    <w:p w14:paraId="2D738221" w14:textId="77777777" w:rsidR="00E02D3B" w:rsidRDefault="00E02D3B" w:rsidP="009531C7">
      <w:pPr>
        <w:pStyle w:val="Kop1"/>
        <w:numPr>
          <w:ilvl w:val="0"/>
          <w:numId w:val="0"/>
        </w:numPr>
      </w:pPr>
      <w:bookmarkStart w:id="274" w:name="_Toc468197416"/>
      <w:bookmarkStart w:id="275" w:name="_Toc474910886"/>
      <w:r>
        <w:lastRenderedPageBreak/>
        <w:t>Bijlage 6</w:t>
      </w:r>
      <w:r>
        <w:tab/>
        <w:t>Vervoersvolume</w:t>
      </w:r>
      <w:bookmarkEnd w:id="274"/>
      <w:bookmarkEnd w:id="275"/>
      <w:r>
        <w:br/>
      </w:r>
    </w:p>
    <w:p w14:paraId="0A0BA0B5" w14:textId="77777777" w:rsidR="00E02D3B" w:rsidRDefault="00E02D3B" w:rsidP="00E02D3B">
      <w:pPr>
        <w:rPr>
          <w:rFonts w:eastAsiaTheme="majorEastAsia" w:cstheme="majorBidi"/>
          <w:color w:val="004983"/>
          <w:kern w:val="36"/>
          <w:sz w:val="36"/>
          <w:szCs w:val="56"/>
        </w:rPr>
      </w:pPr>
      <w:r>
        <w:br w:type="page"/>
      </w:r>
    </w:p>
    <w:p w14:paraId="4AC45528" w14:textId="77777777" w:rsidR="00E02D3B" w:rsidRDefault="00E02D3B" w:rsidP="009531C7">
      <w:pPr>
        <w:pStyle w:val="Kop1"/>
        <w:numPr>
          <w:ilvl w:val="0"/>
          <w:numId w:val="0"/>
        </w:numPr>
      </w:pPr>
      <w:bookmarkStart w:id="276" w:name="_Toc468197417"/>
      <w:bookmarkStart w:id="277" w:name="_Toc474910887"/>
      <w:r>
        <w:lastRenderedPageBreak/>
        <w:t>Bijlage 7</w:t>
      </w:r>
      <w:r>
        <w:tab/>
        <w:t>Scholen/ locatielijst</w:t>
      </w:r>
      <w:bookmarkEnd w:id="276"/>
      <w:bookmarkEnd w:id="277"/>
    </w:p>
    <w:bookmarkStart w:id="278" w:name="_Toc468197418"/>
    <w:bookmarkStart w:id="279" w:name="_Toc474910888"/>
    <w:p w14:paraId="5CC401F2" w14:textId="4E964273" w:rsidR="001A1398" w:rsidRPr="00BE35F1" w:rsidRDefault="00FF3D1A" w:rsidP="009531C7">
      <w:pPr>
        <w:pStyle w:val="Kop1"/>
        <w:numPr>
          <w:ilvl w:val="0"/>
          <w:numId w:val="0"/>
        </w:numPr>
        <w:rPr>
          <w:b w:val="0"/>
        </w:rPr>
      </w:pPr>
      <w:r w:rsidRPr="00384304">
        <w:rPr>
          <w:noProof/>
          <w:color w:val="00B050"/>
        </w:rPr>
        <w:lastRenderedPageBreak/>
        <mc:AlternateContent>
          <mc:Choice Requires="wps">
            <w:drawing>
              <wp:anchor distT="0" distB="0" distL="114300" distR="114300" simplePos="0" relativeHeight="251842560" behindDoc="0" locked="0" layoutInCell="1" allowOverlap="1" wp14:anchorId="3B7F1416" wp14:editId="5FA1F462">
                <wp:simplePos x="0" y="0"/>
                <wp:positionH relativeFrom="margin">
                  <wp:align>left</wp:align>
                </wp:positionH>
                <wp:positionV relativeFrom="paragraph">
                  <wp:posOffset>514350</wp:posOffset>
                </wp:positionV>
                <wp:extent cx="5760085" cy="704850"/>
                <wp:effectExtent l="0" t="0" r="12065" b="19050"/>
                <wp:wrapSquare wrapText="bothSides"/>
                <wp:docPr id="28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704850"/>
                        </a:xfrm>
                        <a:prstGeom prst="rect">
                          <a:avLst/>
                        </a:prstGeom>
                        <a:solidFill>
                          <a:sysClr val="window" lastClr="FFFFFF">
                            <a:lumMod val="85000"/>
                          </a:sysClr>
                        </a:solidFill>
                        <a:ln w="9525">
                          <a:solidFill>
                            <a:srgbClr val="000000"/>
                          </a:solidFill>
                          <a:miter lim="800000"/>
                          <a:headEnd/>
                          <a:tailEnd/>
                        </a:ln>
                      </wps:spPr>
                      <wps:txbx>
                        <w:txbxContent>
                          <w:p w14:paraId="253410B5" w14:textId="77777777" w:rsidR="00547D34" w:rsidRPr="00FF3D1A" w:rsidRDefault="00547D34" w:rsidP="00FF3D1A">
                            <w:pPr>
                              <w:widowControl w:val="0"/>
                              <w:autoSpaceDE w:val="0"/>
                              <w:autoSpaceDN w:val="0"/>
                              <w:adjustRightInd w:val="0"/>
                              <w:spacing w:line="302" w:lineRule="exact"/>
                              <w:rPr>
                                <w:rFonts w:ascii="Calibri" w:hAnsi="Calibri"/>
                                <w:szCs w:val="22"/>
                              </w:rPr>
                            </w:pPr>
                            <w:r w:rsidRPr="00FF3D1A">
                              <w:rPr>
                                <w:rFonts w:ascii="Calibri" w:hAnsi="Calibri"/>
                                <w:szCs w:val="22"/>
                              </w:rPr>
                              <w:t xml:space="preserve">Deze bijlage geeft een voorbeeld van een vragenlijst t.b.v. de uitvoering van het vervoer en t.b.v. het callcenter/aanname van de ritten. De voorbeelden zullen, afhankelijk waarvoor deze worden gebruikt, nog wel aangepast moeten worden op de specifieke situatie. </w:t>
                            </w:r>
                          </w:p>
                        </w:txbxContent>
                      </wps:txbx>
                      <wps:bodyPr rot="0" vert="horz" wrap="square" lIns="91440" tIns="45720" rIns="91440" bIns="45720" anchor="t" anchorCtr="0">
                        <a:noAutofit/>
                      </wps:bodyPr>
                    </wps:wsp>
                  </a:graphicData>
                </a:graphic>
              </wp:anchor>
            </w:drawing>
          </mc:Choice>
          <mc:Fallback>
            <w:pict>
              <v:shape w14:anchorId="3B7F1416" id="_x0000_s1055" type="#_x0000_t202" style="position:absolute;margin-left:0;margin-top:40.5pt;width:453.55pt;height:55.5pt;z-index:2518425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" fillcolor="#d9d9d9">
                <v:textbox>
                  <w:txbxContent>
                    <w:p w14:paraId="253410B5" w14:textId="77777777" w:rsidR="00547D34" w:rsidRPr="00FF3D1A" w:rsidRDefault="00547D34" w:rsidP="00FF3D1A">
                      <w:pPr>
                        <w:widowControl w:val="0"/>
                        <w:autoSpaceDE w:val="0"/>
                        <w:autoSpaceDN w:val="0"/>
                        <w:adjustRightInd w:val="0"/>
                        <w:spacing w:line="302" w:lineRule="exact"/>
                        <w:rPr>
                          <w:rFonts w:ascii="Calibri" w:hAnsi="Calibri"/>
                          <w:szCs w:val="22"/>
                        </w:rPr>
                      </w:pPr>
                      <w:r w:rsidRPr="00FF3D1A">
                        <w:rPr>
                          <w:rFonts w:ascii="Calibri" w:hAnsi="Calibri"/>
                          <w:szCs w:val="22"/>
                        </w:rPr>
                        <w:t xml:space="preserve">Deze bijlage geeft een voorbeeld van een vragenlijst t.b.v. de uitvoering van het vervoer en t.b.v. het callcenter/aanname van de ritten. De voorbeelden zullen, afhankelijk waarvoor deze worden gebruikt, nog wel aangepast moeten worden op de specifieke situatie. </w:t>
                      </w:r>
                    </w:p>
                  </w:txbxContent>
                </v:textbox>
                <w10:wrap type="square" anchorx="margin"/>
              </v:shape>
            </w:pict>
          </mc:Fallback>
        </mc:AlternateContent>
      </w:r>
      <w:r w:rsidR="001A1398" w:rsidRPr="00BE35F1">
        <w:rPr>
          <w:b w:val="0"/>
        </w:rPr>
        <w:t>Bijlage 8</w:t>
      </w:r>
      <w:r w:rsidR="001A1398" w:rsidRPr="00BE35F1">
        <w:rPr>
          <w:b w:val="0"/>
        </w:rPr>
        <w:tab/>
        <w:t>Vragenlijst KTO</w:t>
      </w:r>
      <w:bookmarkEnd w:id="278"/>
      <w:bookmarkEnd w:id="279"/>
    </w:p>
    <w:p w14:paraId="7CEF0FE0" w14:textId="3E834FB9" w:rsidR="00FF3D1A" w:rsidRDefault="00FF3D1A" w:rsidP="00FF3D1A">
      <w:pPr>
        <w:widowControl w:val="0"/>
        <w:autoSpaceDE w:val="0"/>
        <w:autoSpaceDN w:val="0"/>
        <w:adjustRightInd w:val="0"/>
        <w:spacing w:line="302" w:lineRule="exact"/>
        <w:rPr>
          <w:rFonts w:ascii="Calibri" w:hAnsi="Calibri"/>
          <w:b/>
          <w:sz w:val="28"/>
          <w:szCs w:val="28"/>
        </w:rPr>
      </w:pPr>
      <w:bookmarkStart w:id="280" w:name="page2"/>
      <w:bookmarkEnd w:id="280"/>
    </w:p>
    <w:p w14:paraId="7A40F67D" w14:textId="27ED84DF" w:rsidR="00FF3D1A" w:rsidRPr="00FF3D1A" w:rsidRDefault="00FF3D1A" w:rsidP="00FF3D1A">
      <w:pPr>
        <w:widowControl w:val="0"/>
        <w:autoSpaceDE w:val="0"/>
        <w:autoSpaceDN w:val="0"/>
        <w:adjustRightInd w:val="0"/>
        <w:spacing w:line="302" w:lineRule="exact"/>
        <w:rPr>
          <w:rFonts w:ascii="Calibri" w:hAnsi="Calibri"/>
          <w:b/>
          <w:sz w:val="28"/>
          <w:szCs w:val="28"/>
        </w:rPr>
      </w:pPr>
      <w:r w:rsidRPr="00FF3D1A">
        <w:rPr>
          <w:rFonts w:ascii="Calibri" w:hAnsi="Calibri"/>
          <w:b/>
          <w:sz w:val="28"/>
          <w:szCs w:val="28"/>
        </w:rPr>
        <w:t>Vragenlijst rituitvoering</w:t>
      </w:r>
    </w:p>
    <w:p w14:paraId="293D0BD4" w14:textId="77777777" w:rsidR="00FF3D1A" w:rsidRPr="00FF3D1A" w:rsidRDefault="00FF3D1A" w:rsidP="00FF3D1A">
      <w:pPr>
        <w:widowControl w:val="0"/>
        <w:autoSpaceDE w:val="0"/>
        <w:autoSpaceDN w:val="0"/>
        <w:adjustRightInd w:val="0"/>
        <w:spacing w:line="302" w:lineRule="exact"/>
        <w:rPr>
          <w:rFonts w:ascii="Times New Roman" w:hAnsi="Times New Roman"/>
          <w:sz w:val="24"/>
        </w:rPr>
      </w:pPr>
    </w:p>
    <w:p w14:paraId="25FB8594" w14:textId="77777777" w:rsidR="00FF3D1A" w:rsidRPr="00FF3D1A" w:rsidRDefault="00FF3D1A" w:rsidP="00FF3D1A">
      <w:pPr>
        <w:spacing w:after="160" w:line="259" w:lineRule="auto"/>
        <w:rPr>
          <w:rFonts w:ascii="Calibri" w:hAnsi="Calibri" w:cs="Arial"/>
          <w:szCs w:val="22"/>
        </w:rPr>
      </w:pPr>
      <w:r w:rsidRPr="00FF3D1A">
        <w:rPr>
          <w:rFonts w:ascii="Calibri" w:hAnsi="Calibri" w:cs="Arial"/>
          <w:szCs w:val="22"/>
        </w:rPr>
        <w:t>Deze enquête gaat over het reizen met het doelgroepenvervoer. Wij willen u graag een aantal vragen stellen over uw ervaringen met de kwaliteit van het reizen. De vragen hebben betrekking op de periode vanaf het moment dat de taxi komt voorrijden tot het moment dat u op uw bestemming arriveert. Deze enquête gaat dus niet over het callcenter of het boeken van ritten.</w:t>
      </w:r>
    </w:p>
    <w:p w14:paraId="3D405622" w14:textId="77777777" w:rsidR="00FF3D1A" w:rsidRPr="00FF3D1A" w:rsidRDefault="00FF3D1A" w:rsidP="00FF3D1A">
      <w:pPr>
        <w:widowControl w:val="0"/>
        <w:pBdr>
          <w:top w:val="single" w:sz="4" w:space="1" w:color="auto"/>
        </w:pBdr>
        <w:autoSpaceDE w:val="0"/>
        <w:autoSpaceDN w:val="0"/>
        <w:adjustRightInd w:val="0"/>
        <w:spacing w:before="60" w:after="60" w:line="240" w:lineRule="auto"/>
        <w:rPr>
          <w:rFonts w:ascii="Calibri" w:hAnsi="Calibri"/>
          <w:sz w:val="28"/>
          <w:szCs w:val="28"/>
        </w:rPr>
      </w:pPr>
      <w:r w:rsidRPr="00FF3D1A">
        <w:rPr>
          <w:rFonts w:ascii="Calibri" w:hAnsi="Calibri" w:cs="Arial"/>
          <w:b/>
          <w:bCs/>
          <w:sz w:val="28"/>
          <w:szCs w:val="28"/>
        </w:rPr>
        <w:t>REISKENMERKEN</w:t>
      </w:r>
    </w:p>
    <w:p w14:paraId="6835283F"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659264" behindDoc="1" locked="0" layoutInCell="0" allowOverlap="1" wp14:anchorId="33127FF9" wp14:editId="67C42F3F">
            <wp:simplePos x="0" y="0"/>
            <wp:positionH relativeFrom="column">
              <wp:posOffset>-3175</wp:posOffset>
            </wp:positionH>
            <wp:positionV relativeFrom="paragraph">
              <wp:posOffset>62865</wp:posOffset>
            </wp:positionV>
            <wp:extent cx="6120130" cy="12700"/>
            <wp:effectExtent l="0" t="0" r="0" b="6350"/>
            <wp:wrapNone/>
            <wp:docPr id="267"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2700"/>
                    </a:xfrm>
                    <a:prstGeom prst="rect">
                      <a:avLst/>
                    </a:prstGeom>
                    <a:noFill/>
                  </pic:spPr>
                </pic:pic>
              </a:graphicData>
            </a:graphic>
            <wp14:sizeRelH relativeFrom="page">
              <wp14:pctWidth>0</wp14:pctWidth>
            </wp14:sizeRelH>
            <wp14:sizeRelV relativeFrom="page">
              <wp14:pctHeight>0</wp14:pctHeight>
            </wp14:sizeRelV>
          </wp:anchor>
        </w:drawing>
      </w:r>
    </w:p>
    <w:p w14:paraId="5A55E72E" w14:textId="77777777" w:rsidR="00FF3D1A" w:rsidRPr="00FF3D1A" w:rsidRDefault="00FF3D1A" w:rsidP="00FF3D1A">
      <w:pPr>
        <w:widowControl w:val="0"/>
        <w:autoSpaceDE w:val="0"/>
        <w:autoSpaceDN w:val="0"/>
        <w:adjustRightInd w:val="0"/>
        <w:spacing w:line="268" w:lineRule="exact"/>
        <w:rPr>
          <w:rFonts w:ascii="Calibri" w:hAnsi="Calibri"/>
          <w:sz w:val="24"/>
        </w:rPr>
      </w:pPr>
    </w:p>
    <w:p w14:paraId="2C92B7F0" w14:textId="77777777" w:rsidR="00FF3D1A" w:rsidRPr="00860702" w:rsidRDefault="00FF3D1A" w:rsidP="00FF3D1A">
      <w:pPr>
        <w:widowControl w:val="0"/>
        <w:autoSpaceDE w:val="0"/>
        <w:autoSpaceDN w:val="0"/>
        <w:adjustRightInd w:val="0"/>
        <w:spacing w:line="240" w:lineRule="auto"/>
        <w:rPr>
          <w:rFonts w:ascii="Calibri" w:hAnsi="Calibri" w:cs="Arial"/>
          <w:b/>
          <w:bCs/>
          <w:szCs w:val="22"/>
        </w:rPr>
      </w:pPr>
      <w:r w:rsidRPr="00860702">
        <w:rPr>
          <w:rFonts w:ascii="Calibri" w:hAnsi="Calibri" w:cs="Arial"/>
          <w:b/>
          <w:bCs/>
          <w:szCs w:val="22"/>
        </w:rPr>
        <w:t>1.  Wanneer heeft u voor het laatst gereisd?</w:t>
      </w:r>
    </w:p>
    <w:p w14:paraId="13A73F11" w14:textId="77777777" w:rsidR="00FF3D1A" w:rsidRPr="00860702" w:rsidRDefault="00FF3D1A" w:rsidP="00FF3D1A">
      <w:pPr>
        <w:widowControl w:val="0"/>
        <w:autoSpaceDE w:val="0"/>
        <w:autoSpaceDN w:val="0"/>
        <w:adjustRightInd w:val="0"/>
        <w:spacing w:line="240" w:lineRule="auto"/>
        <w:rPr>
          <w:rFonts w:ascii="Calibri" w:hAnsi="Calibri"/>
          <w:szCs w:val="22"/>
        </w:rPr>
      </w:pPr>
    </w:p>
    <w:tbl>
      <w:tblPr>
        <w:tblW w:w="0" w:type="auto"/>
        <w:tblInd w:w="680" w:type="dxa"/>
        <w:tblLayout w:type="fixed"/>
        <w:tblCellMar>
          <w:left w:w="0" w:type="dxa"/>
          <w:right w:w="0" w:type="dxa"/>
        </w:tblCellMar>
        <w:tblLook w:val="0000" w:firstRow="0" w:lastRow="0" w:firstColumn="0" w:lastColumn="0" w:noHBand="0" w:noVBand="0"/>
      </w:tblPr>
      <w:tblGrid>
        <w:gridCol w:w="3460"/>
        <w:gridCol w:w="3960"/>
      </w:tblGrid>
      <w:tr w:rsidR="00FF3D1A" w:rsidRPr="00860702" w14:paraId="2F09FCA9" w14:textId="77777777" w:rsidTr="00D17A0D">
        <w:trPr>
          <w:trHeight w:val="280"/>
        </w:trPr>
        <w:tc>
          <w:tcPr>
            <w:tcW w:w="3460" w:type="dxa"/>
            <w:tcBorders>
              <w:top w:val="nil"/>
              <w:left w:val="nil"/>
              <w:bottom w:val="nil"/>
              <w:right w:val="nil"/>
            </w:tcBorders>
            <w:vAlign w:val="bottom"/>
          </w:tcPr>
          <w:p w14:paraId="122B3097"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minder dan een maand geleden</w:t>
            </w:r>
          </w:p>
        </w:tc>
        <w:tc>
          <w:tcPr>
            <w:tcW w:w="3960" w:type="dxa"/>
            <w:tcBorders>
              <w:top w:val="nil"/>
              <w:left w:val="nil"/>
              <w:bottom w:val="nil"/>
              <w:right w:val="nil"/>
            </w:tcBorders>
            <w:vAlign w:val="bottom"/>
          </w:tcPr>
          <w:p w14:paraId="1DF3DA4A" w14:textId="77777777" w:rsidR="00FF3D1A" w:rsidRPr="00860702" w:rsidRDefault="00FF3D1A" w:rsidP="00FF3D1A">
            <w:pPr>
              <w:widowControl w:val="0"/>
              <w:autoSpaceDE w:val="0"/>
              <w:autoSpaceDN w:val="0"/>
              <w:adjustRightInd w:val="0"/>
              <w:spacing w:line="240" w:lineRule="auto"/>
              <w:ind w:left="220"/>
              <w:rPr>
                <w:rFonts w:ascii="Calibri" w:hAnsi="Calibri"/>
                <w:szCs w:val="22"/>
              </w:rPr>
            </w:pPr>
            <w:r w:rsidRPr="00860702">
              <w:rPr>
                <w:rFonts w:ascii="Calibri" w:hAnsi="Calibri" w:cs="Arial"/>
                <w:w w:val="96"/>
                <w:szCs w:val="22"/>
              </w:rPr>
              <w:t>3 maanden tot een half jaar geleden</w:t>
            </w:r>
          </w:p>
        </w:tc>
      </w:tr>
      <w:tr w:rsidR="00FF3D1A" w:rsidRPr="00860702" w14:paraId="6B8C4A35" w14:textId="77777777" w:rsidTr="00D17A0D">
        <w:trPr>
          <w:trHeight w:val="286"/>
        </w:trPr>
        <w:tc>
          <w:tcPr>
            <w:tcW w:w="3460" w:type="dxa"/>
            <w:tcBorders>
              <w:top w:val="nil"/>
              <w:left w:val="nil"/>
              <w:bottom w:val="nil"/>
              <w:right w:val="nil"/>
            </w:tcBorders>
            <w:vAlign w:val="bottom"/>
          </w:tcPr>
          <w:p w14:paraId="2D2EA694"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1 tot 3 maanden geleden</w:t>
            </w:r>
          </w:p>
        </w:tc>
        <w:tc>
          <w:tcPr>
            <w:tcW w:w="3960" w:type="dxa"/>
            <w:tcBorders>
              <w:top w:val="nil"/>
              <w:left w:val="nil"/>
              <w:bottom w:val="nil"/>
              <w:right w:val="nil"/>
            </w:tcBorders>
            <w:vAlign w:val="bottom"/>
          </w:tcPr>
          <w:p w14:paraId="71B944AB" w14:textId="77777777" w:rsidR="00FF3D1A" w:rsidRPr="00860702" w:rsidRDefault="00FF3D1A" w:rsidP="00FF3D1A">
            <w:pPr>
              <w:widowControl w:val="0"/>
              <w:autoSpaceDE w:val="0"/>
              <w:autoSpaceDN w:val="0"/>
              <w:adjustRightInd w:val="0"/>
              <w:spacing w:line="240" w:lineRule="auto"/>
              <w:ind w:left="220"/>
              <w:rPr>
                <w:rFonts w:ascii="Calibri" w:hAnsi="Calibri"/>
                <w:szCs w:val="22"/>
              </w:rPr>
            </w:pPr>
            <w:r w:rsidRPr="00860702">
              <w:rPr>
                <w:rFonts w:ascii="Calibri" w:hAnsi="Calibri" w:cs="Arial"/>
                <w:szCs w:val="22"/>
              </w:rPr>
              <w:t>meer dan een half jaar geleden</w:t>
            </w:r>
          </w:p>
        </w:tc>
      </w:tr>
    </w:tbl>
    <w:p w14:paraId="0007B74A"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660288" behindDoc="1" locked="0" layoutInCell="0" allowOverlap="1" wp14:anchorId="6C558223" wp14:editId="276E7B64">
            <wp:simplePos x="0" y="0"/>
            <wp:positionH relativeFrom="column">
              <wp:posOffset>-3175</wp:posOffset>
            </wp:positionH>
            <wp:positionV relativeFrom="paragraph">
              <wp:posOffset>178435</wp:posOffset>
            </wp:positionV>
            <wp:extent cx="6120130" cy="6350"/>
            <wp:effectExtent l="0" t="0" r="0" b="0"/>
            <wp:wrapNone/>
            <wp:docPr id="266"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61312" behindDoc="1" locked="0" layoutInCell="0" allowOverlap="1" wp14:anchorId="54807CC6" wp14:editId="603FA2C7">
            <wp:simplePos x="0" y="0"/>
            <wp:positionH relativeFrom="column">
              <wp:posOffset>248285</wp:posOffset>
            </wp:positionH>
            <wp:positionV relativeFrom="paragraph">
              <wp:posOffset>-324485</wp:posOffset>
            </wp:positionV>
            <wp:extent cx="111760" cy="111760"/>
            <wp:effectExtent l="0" t="0" r="2540" b="2540"/>
            <wp:wrapNone/>
            <wp:docPr id="26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62336" behindDoc="1" locked="0" layoutInCell="0" allowOverlap="1" wp14:anchorId="045486E3" wp14:editId="39C756BB">
            <wp:simplePos x="0" y="0"/>
            <wp:positionH relativeFrom="column">
              <wp:posOffset>2588260</wp:posOffset>
            </wp:positionH>
            <wp:positionV relativeFrom="paragraph">
              <wp:posOffset>-324485</wp:posOffset>
            </wp:positionV>
            <wp:extent cx="111760" cy="111760"/>
            <wp:effectExtent l="0" t="0" r="2540" b="2540"/>
            <wp:wrapNone/>
            <wp:docPr id="264"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63360" behindDoc="1" locked="0" layoutInCell="0" allowOverlap="1" wp14:anchorId="2F571A7A" wp14:editId="3B9F8C4B">
            <wp:simplePos x="0" y="0"/>
            <wp:positionH relativeFrom="column">
              <wp:posOffset>248285</wp:posOffset>
            </wp:positionH>
            <wp:positionV relativeFrom="paragraph">
              <wp:posOffset>-146685</wp:posOffset>
            </wp:positionV>
            <wp:extent cx="111760" cy="111760"/>
            <wp:effectExtent l="0" t="0" r="2540" b="2540"/>
            <wp:wrapNone/>
            <wp:docPr id="263"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64384" behindDoc="1" locked="0" layoutInCell="0" allowOverlap="1" wp14:anchorId="72D5E825" wp14:editId="1337B78C">
            <wp:simplePos x="0" y="0"/>
            <wp:positionH relativeFrom="column">
              <wp:posOffset>2588260</wp:posOffset>
            </wp:positionH>
            <wp:positionV relativeFrom="paragraph">
              <wp:posOffset>-146685</wp:posOffset>
            </wp:positionV>
            <wp:extent cx="111760" cy="111760"/>
            <wp:effectExtent l="0" t="0" r="2540" b="2540"/>
            <wp:wrapNone/>
            <wp:docPr id="262"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430F31E1"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38F94DB8" w14:textId="77777777" w:rsidR="00FF3D1A" w:rsidRPr="00860702" w:rsidRDefault="00FF3D1A" w:rsidP="00FF3D1A">
      <w:pPr>
        <w:widowControl w:val="0"/>
        <w:autoSpaceDE w:val="0"/>
        <w:autoSpaceDN w:val="0"/>
        <w:adjustRightInd w:val="0"/>
        <w:spacing w:line="333" w:lineRule="exact"/>
        <w:rPr>
          <w:rFonts w:ascii="Calibri" w:hAnsi="Calibri"/>
          <w:szCs w:val="22"/>
        </w:rPr>
      </w:pPr>
    </w:p>
    <w:p w14:paraId="4F27702C" w14:textId="77777777" w:rsidR="00FF3D1A" w:rsidRPr="00860702" w:rsidRDefault="00FF3D1A" w:rsidP="00FF3D1A">
      <w:pPr>
        <w:widowControl w:val="0"/>
        <w:autoSpaceDE w:val="0"/>
        <w:autoSpaceDN w:val="0"/>
        <w:adjustRightInd w:val="0"/>
        <w:spacing w:line="240" w:lineRule="auto"/>
        <w:rPr>
          <w:rFonts w:ascii="Calibri" w:hAnsi="Calibri" w:cs="Arial"/>
          <w:b/>
          <w:bCs/>
          <w:szCs w:val="22"/>
        </w:rPr>
      </w:pPr>
      <w:r w:rsidRPr="00860702">
        <w:rPr>
          <w:rFonts w:ascii="Calibri" w:hAnsi="Calibri" w:cs="Arial"/>
          <w:b/>
          <w:bCs/>
          <w:szCs w:val="22"/>
        </w:rPr>
        <w:t>2.  Hoe vaak reist u gemiddeld met de taxi heen en terug naar een bestemming?</w:t>
      </w:r>
    </w:p>
    <w:p w14:paraId="37072A24" w14:textId="77777777" w:rsidR="00FF3D1A" w:rsidRPr="00860702" w:rsidRDefault="00FF3D1A" w:rsidP="00FF3D1A">
      <w:pPr>
        <w:widowControl w:val="0"/>
        <w:autoSpaceDE w:val="0"/>
        <w:autoSpaceDN w:val="0"/>
        <w:adjustRightInd w:val="0"/>
        <w:spacing w:line="240" w:lineRule="auto"/>
        <w:rPr>
          <w:rFonts w:ascii="Calibri" w:hAnsi="Calibri"/>
          <w:szCs w:val="22"/>
        </w:rPr>
      </w:pPr>
    </w:p>
    <w:tbl>
      <w:tblPr>
        <w:tblW w:w="0" w:type="auto"/>
        <w:tblInd w:w="680" w:type="dxa"/>
        <w:tblLayout w:type="fixed"/>
        <w:tblCellMar>
          <w:left w:w="0" w:type="dxa"/>
          <w:right w:w="0" w:type="dxa"/>
        </w:tblCellMar>
        <w:tblLook w:val="0000" w:firstRow="0" w:lastRow="0" w:firstColumn="0" w:lastColumn="0" w:noHBand="0" w:noVBand="0"/>
      </w:tblPr>
      <w:tblGrid>
        <w:gridCol w:w="3000"/>
        <w:gridCol w:w="3240"/>
        <w:gridCol w:w="2640"/>
      </w:tblGrid>
      <w:tr w:rsidR="00FF3D1A" w:rsidRPr="00860702" w14:paraId="376032FE" w14:textId="77777777" w:rsidTr="00D17A0D">
        <w:trPr>
          <w:trHeight w:val="280"/>
        </w:trPr>
        <w:tc>
          <w:tcPr>
            <w:tcW w:w="3000" w:type="dxa"/>
            <w:tcBorders>
              <w:top w:val="nil"/>
              <w:left w:val="nil"/>
              <w:bottom w:val="nil"/>
              <w:right w:val="nil"/>
            </w:tcBorders>
            <w:vAlign w:val="bottom"/>
          </w:tcPr>
          <w:p w14:paraId="28E87EF9"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ca. 1 x per maand</w:t>
            </w:r>
          </w:p>
        </w:tc>
        <w:tc>
          <w:tcPr>
            <w:tcW w:w="3240" w:type="dxa"/>
            <w:tcBorders>
              <w:top w:val="nil"/>
              <w:left w:val="nil"/>
              <w:bottom w:val="nil"/>
              <w:right w:val="nil"/>
            </w:tcBorders>
            <w:vAlign w:val="bottom"/>
          </w:tcPr>
          <w:p w14:paraId="7A5BCC67"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ca. 1 x per week</w:t>
            </w:r>
          </w:p>
        </w:tc>
        <w:tc>
          <w:tcPr>
            <w:tcW w:w="2640" w:type="dxa"/>
            <w:tcBorders>
              <w:top w:val="nil"/>
              <w:left w:val="nil"/>
              <w:bottom w:val="nil"/>
              <w:right w:val="nil"/>
            </w:tcBorders>
            <w:vAlign w:val="bottom"/>
          </w:tcPr>
          <w:p w14:paraId="2EBD833B" w14:textId="77777777" w:rsidR="00FF3D1A" w:rsidRPr="00860702" w:rsidRDefault="00FF3D1A" w:rsidP="00FF3D1A">
            <w:pPr>
              <w:widowControl w:val="0"/>
              <w:autoSpaceDE w:val="0"/>
              <w:autoSpaceDN w:val="0"/>
              <w:adjustRightInd w:val="0"/>
              <w:spacing w:line="240" w:lineRule="auto"/>
              <w:ind w:left="420"/>
              <w:rPr>
                <w:rFonts w:ascii="Calibri" w:hAnsi="Calibri"/>
                <w:szCs w:val="22"/>
              </w:rPr>
            </w:pPr>
            <w:r w:rsidRPr="00860702">
              <w:rPr>
                <w:rFonts w:ascii="Calibri" w:hAnsi="Calibri" w:cs="Arial"/>
                <w:w w:val="96"/>
                <w:szCs w:val="22"/>
              </w:rPr>
              <w:t>5 x per week of vaker</w:t>
            </w:r>
          </w:p>
        </w:tc>
      </w:tr>
      <w:tr w:rsidR="00FF3D1A" w:rsidRPr="00860702" w14:paraId="74549883" w14:textId="77777777" w:rsidTr="00D17A0D">
        <w:trPr>
          <w:trHeight w:val="286"/>
        </w:trPr>
        <w:tc>
          <w:tcPr>
            <w:tcW w:w="3000" w:type="dxa"/>
            <w:tcBorders>
              <w:top w:val="nil"/>
              <w:left w:val="nil"/>
              <w:bottom w:val="nil"/>
              <w:right w:val="nil"/>
            </w:tcBorders>
            <w:vAlign w:val="bottom"/>
          </w:tcPr>
          <w:p w14:paraId="00911BD6"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ca. 2 à 3 x per maand</w:t>
            </w:r>
          </w:p>
        </w:tc>
        <w:tc>
          <w:tcPr>
            <w:tcW w:w="3240" w:type="dxa"/>
            <w:tcBorders>
              <w:top w:val="nil"/>
              <w:left w:val="nil"/>
              <w:bottom w:val="nil"/>
              <w:right w:val="nil"/>
            </w:tcBorders>
            <w:vAlign w:val="bottom"/>
          </w:tcPr>
          <w:p w14:paraId="59E580E3"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ca. 2 à 4 x per week</w:t>
            </w:r>
          </w:p>
        </w:tc>
        <w:tc>
          <w:tcPr>
            <w:tcW w:w="2640" w:type="dxa"/>
            <w:tcBorders>
              <w:top w:val="nil"/>
              <w:left w:val="nil"/>
              <w:bottom w:val="nil"/>
              <w:right w:val="nil"/>
            </w:tcBorders>
            <w:vAlign w:val="bottom"/>
          </w:tcPr>
          <w:p w14:paraId="548E5B62"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6C6BD897"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665408" behindDoc="1" locked="0" layoutInCell="0" allowOverlap="1" wp14:anchorId="5B89431C" wp14:editId="3BE06D6D">
            <wp:simplePos x="0" y="0"/>
            <wp:positionH relativeFrom="column">
              <wp:posOffset>-3175</wp:posOffset>
            </wp:positionH>
            <wp:positionV relativeFrom="paragraph">
              <wp:posOffset>178435</wp:posOffset>
            </wp:positionV>
            <wp:extent cx="6120130" cy="6350"/>
            <wp:effectExtent l="0" t="0" r="0" b="0"/>
            <wp:wrapNone/>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66432" behindDoc="1" locked="0" layoutInCell="0" allowOverlap="1" wp14:anchorId="2BD2C9C9" wp14:editId="50940008">
            <wp:simplePos x="0" y="0"/>
            <wp:positionH relativeFrom="column">
              <wp:posOffset>248285</wp:posOffset>
            </wp:positionH>
            <wp:positionV relativeFrom="paragraph">
              <wp:posOffset>-324485</wp:posOffset>
            </wp:positionV>
            <wp:extent cx="111760" cy="111760"/>
            <wp:effectExtent l="0" t="0" r="2540" b="2540"/>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67456" behindDoc="1" locked="0" layoutInCell="0" allowOverlap="1" wp14:anchorId="58D20ED8" wp14:editId="0D904971">
            <wp:simplePos x="0" y="0"/>
            <wp:positionH relativeFrom="column">
              <wp:posOffset>2588260</wp:posOffset>
            </wp:positionH>
            <wp:positionV relativeFrom="paragraph">
              <wp:posOffset>-324485</wp:posOffset>
            </wp:positionV>
            <wp:extent cx="111760" cy="111760"/>
            <wp:effectExtent l="0" t="0" r="2540" b="2540"/>
            <wp:wrapNone/>
            <wp:docPr id="252" name="Afbeelding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68480" behindDoc="1" locked="0" layoutInCell="0" allowOverlap="1" wp14:anchorId="735E26C6" wp14:editId="7E027901">
            <wp:simplePos x="0" y="0"/>
            <wp:positionH relativeFrom="column">
              <wp:posOffset>4428490</wp:posOffset>
            </wp:positionH>
            <wp:positionV relativeFrom="paragraph">
              <wp:posOffset>-324485</wp:posOffset>
            </wp:positionV>
            <wp:extent cx="111760" cy="111760"/>
            <wp:effectExtent l="0" t="0" r="2540" b="2540"/>
            <wp:wrapNone/>
            <wp:docPr id="255" name="Afbeelding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69504" behindDoc="1" locked="0" layoutInCell="0" allowOverlap="1" wp14:anchorId="3FE91DF7" wp14:editId="6D2F5748">
            <wp:simplePos x="0" y="0"/>
            <wp:positionH relativeFrom="column">
              <wp:posOffset>248285</wp:posOffset>
            </wp:positionH>
            <wp:positionV relativeFrom="paragraph">
              <wp:posOffset>-146685</wp:posOffset>
            </wp:positionV>
            <wp:extent cx="111760" cy="111760"/>
            <wp:effectExtent l="0" t="0" r="2540" b="2540"/>
            <wp:wrapNone/>
            <wp:docPr id="256" name="Afbeelding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0528" behindDoc="1" locked="0" layoutInCell="0" allowOverlap="1" wp14:anchorId="4C345B18" wp14:editId="0F977DF7">
            <wp:simplePos x="0" y="0"/>
            <wp:positionH relativeFrom="column">
              <wp:posOffset>2588260</wp:posOffset>
            </wp:positionH>
            <wp:positionV relativeFrom="paragraph">
              <wp:posOffset>-146685</wp:posOffset>
            </wp:positionV>
            <wp:extent cx="111760" cy="111760"/>
            <wp:effectExtent l="0" t="0" r="2540" b="2540"/>
            <wp:wrapNone/>
            <wp:docPr id="257" name="Afbeelding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0611491"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275EADF5" w14:textId="77777777" w:rsidR="00FF3D1A" w:rsidRPr="00FF3D1A" w:rsidRDefault="00FF3D1A" w:rsidP="00FF3D1A">
      <w:pPr>
        <w:widowControl w:val="0"/>
        <w:autoSpaceDE w:val="0"/>
        <w:autoSpaceDN w:val="0"/>
        <w:adjustRightInd w:val="0"/>
        <w:spacing w:line="333" w:lineRule="exact"/>
        <w:rPr>
          <w:rFonts w:ascii="Calibri" w:hAnsi="Calibri"/>
          <w:sz w:val="24"/>
        </w:rPr>
      </w:pPr>
    </w:p>
    <w:p w14:paraId="76445B15" w14:textId="77777777" w:rsidR="00FF3D1A" w:rsidRPr="00FF3D1A" w:rsidRDefault="00FF3D1A" w:rsidP="00FF3D1A">
      <w:pPr>
        <w:widowControl w:val="0"/>
        <w:tabs>
          <w:tab w:val="left" w:pos="7560"/>
        </w:tabs>
        <w:autoSpaceDE w:val="0"/>
        <w:autoSpaceDN w:val="0"/>
        <w:adjustRightInd w:val="0"/>
        <w:spacing w:line="240" w:lineRule="auto"/>
        <w:rPr>
          <w:rFonts w:ascii="Calibri" w:hAnsi="Calibri" w:cs="Arial"/>
          <w:b/>
          <w:bCs/>
          <w:sz w:val="24"/>
        </w:rPr>
      </w:pPr>
      <w:r w:rsidRPr="00FF3D1A">
        <w:rPr>
          <w:rFonts w:ascii="Calibri" w:hAnsi="Calibri" w:cs="Arial"/>
          <w:b/>
          <w:bCs/>
          <w:sz w:val="24"/>
        </w:rPr>
        <w:t>3.  Waarvoor gebruikt u het vervoer? (meerdere antwoorden mogelijk)</w:t>
      </w:r>
      <w:r w:rsidRPr="00FF3D1A">
        <w:rPr>
          <w:rFonts w:ascii="Calibri" w:hAnsi="Calibri" w:cs="Arial"/>
          <w:b/>
          <w:bCs/>
          <w:sz w:val="24"/>
        </w:rPr>
        <w:tab/>
      </w:r>
    </w:p>
    <w:p w14:paraId="37671D01" w14:textId="77777777" w:rsidR="00FF3D1A" w:rsidRPr="00FF3D1A" w:rsidRDefault="00FF3D1A" w:rsidP="00FF3D1A">
      <w:pPr>
        <w:widowControl w:val="0"/>
        <w:tabs>
          <w:tab w:val="left" w:pos="7560"/>
        </w:tabs>
        <w:autoSpaceDE w:val="0"/>
        <w:autoSpaceDN w:val="0"/>
        <w:adjustRightInd w:val="0"/>
        <w:spacing w:line="240" w:lineRule="auto"/>
        <w:rPr>
          <w:rFonts w:ascii="Calibri" w:hAnsi="Calibri"/>
          <w:sz w:val="24"/>
        </w:rPr>
      </w:pPr>
    </w:p>
    <w:tbl>
      <w:tblPr>
        <w:tblW w:w="9670" w:type="dxa"/>
        <w:tblLayout w:type="fixed"/>
        <w:tblCellMar>
          <w:left w:w="0" w:type="dxa"/>
          <w:right w:w="0" w:type="dxa"/>
        </w:tblCellMar>
        <w:tblLook w:val="0000" w:firstRow="0" w:lastRow="0" w:firstColumn="0" w:lastColumn="0" w:noHBand="0" w:noVBand="0"/>
      </w:tblPr>
      <w:tblGrid>
        <w:gridCol w:w="3900"/>
        <w:gridCol w:w="1620"/>
        <w:gridCol w:w="4120"/>
        <w:gridCol w:w="30"/>
      </w:tblGrid>
      <w:tr w:rsidR="00FF3D1A" w:rsidRPr="00FF3D1A" w14:paraId="2678EC75" w14:textId="77777777" w:rsidTr="00D17A0D">
        <w:trPr>
          <w:trHeight w:val="280"/>
        </w:trPr>
        <w:tc>
          <w:tcPr>
            <w:tcW w:w="3900" w:type="dxa"/>
            <w:tcBorders>
              <w:top w:val="nil"/>
              <w:left w:val="nil"/>
              <w:bottom w:val="nil"/>
              <w:right w:val="nil"/>
            </w:tcBorders>
            <w:vAlign w:val="bottom"/>
          </w:tcPr>
          <w:p w14:paraId="09D08A41"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op bezoek te gaan bij</w:t>
            </w:r>
          </w:p>
        </w:tc>
        <w:tc>
          <w:tcPr>
            <w:tcW w:w="5740" w:type="dxa"/>
            <w:gridSpan w:val="2"/>
            <w:tcBorders>
              <w:top w:val="nil"/>
              <w:left w:val="nil"/>
              <w:bottom w:val="nil"/>
              <w:right w:val="nil"/>
            </w:tcBorders>
            <w:vAlign w:val="bottom"/>
          </w:tcPr>
          <w:p w14:paraId="20549FC1"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een medische afspraak te gaan, zoals</w:t>
            </w:r>
          </w:p>
        </w:tc>
        <w:tc>
          <w:tcPr>
            <w:tcW w:w="30" w:type="dxa"/>
            <w:tcBorders>
              <w:top w:val="nil"/>
              <w:left w:val="nil"/>
              <w:bottom w:val="nil"/>
              <w:right w:val="nil"/>
            </w:tcBorders>
            <w:vAlign w:val="bottom"/>
          </w:tcPr>
          <w:p w14:paraId="6981752B"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0B3DEF9A" w14:textId="77777777" w:rsidTr="00D17A0D">
        <w:trPr>
          <w:trHeight w:val="280"/>
        </w:trPr>
        <w:tc>
          <w:tcPr>
            <w:tcW w:w="3900" w:type="dxa"/>
            <w:tcBorders>
              <w:top w:val="nil"/>
              <w:left w:val="nil"/>
              <w:bottom w:val="nil"/>
              <w:right w:val="nil"/>
            </w:tcBorders>
            <w:vAlign w:val="bottom"/>
          </w:tcPr>
          <w:p w14:paraId="08140552"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familie / kennissen</w:t>
            </w:r>
          </w:p>
        </w:tc>
        <w:tc>
          <w:tcPr>
            <w:tcW w:w="5740" w:type="dxa"/>
            <w:gridSpan w:val="2"/>
            <w:tcBorders>
              <w:top w:val="nil"/>
              <w:left w:val="nil"/>
              <w:bottom w:val="nil"/>
              <w:right w:val="nil"/>
            </w:tcBorders>
            <w:vAlign w:val="bottom"/>
          </w:tcPr>
          <w:p w14:paraId="031CD2D7"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een specialist of fysiotherapeut</w:t>
            </w:r>
          </w:p>
        </w:tc>
        <w:tc>
          <w:tcPr>
            <w:tcW w:w="30" w:type="dxa"/>
            <w:tcBorders>
              <w:top w:val="nil"/>
              <w:left w:val="nil"/>
              <w:bottom w:val="nil"/>
              <w:right w:val="nil"/>
            </w:tcBorders>
            <w:vAlign w:val="bottom"/>
          </w:tcPr>
          <w:p w14:paraId="03D1307D"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329B3684" w14:textId="77777777" w:rsidTr="00D17A0D">
        <w:trPr>
          <w:trHeight w:val="280"/>
        </w:trPr>
        <w:tc>
          <w:tcPr>
            <w:tcW w:w="3900" w:type="dxa"/>
            <w:tcBorders>
              <w:top w:val="nil"/>
              <w:left w:val="nil"/>
              <w:bottom w:val="nil"/>
              <w:right w:val="nil"/>
            </w:tcBorders>
            <w:vAlign w:val="bottom"/>
          </w:tcPr>
          <w:p w14:paraId="621D964A"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te gaan winkelen</w:t>
            </w:r>
          </w:p>
        </w:tc>
        <w:tc>
          <w:tcPr>
            <w:tcW w:w="5740" w:type="dxa"/>
            <w:gridSpan w:val="2"/>
            <w:tcBorders>
              <w:top w:val="nil"/>
              <w:left w:val="nil"/>
              <w:bottom w:val="nil"/>
              <w:right w:val="nil"/>
            </w:tcBorders>
            <w:vAlign w:val="bottom"/>
          </w:tcPr>
          <w:p w14:paraId="241B7E0A"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het ziekenhuis te gaan voor bezoek</w:t>
            </w:r>
          </w:p>
        </w:tc>
        <w:tc>
          <w:tcPr>
            <w:tcW w:w="30" w:type="dxa"/>
            <w:tcBorders>
              <w:top w:val="nil"/>
              <w:left w:val="nil"/>
              <w:bottom w:val="nil"/>
              <w:right w:val="nil"/>
            </w:tcBorders>
            <w:vAlign w:val="bottom"/>
          </w:tcPr>
          <w:p w14:paraId="4DBEFA75"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1A51D852" w14:textId="77777777" w:rsidTr="00D17A0D">
        <w:trPr>
          <w:trHeight w:val="280"/>
        </w:trPr>
        <w:tc>
          <w:tcPr>
            <w:tcW w:w="3900" w:type="dxa"/>
            <w:tcBorders>
              <w:top w:val="nil"/>
              <w:left w:val="nil"/>
              <w:bottom w:val="nil"/>
              <w:right w:val="nil"/>
            </w:tcBorders>
            <w:vAlign w:val="bottom"/>
          </w:tcPr>
          <w:p w14:paraId="078741E5"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boodschappen te doen</w:t>
            </w:r>
          </w:p>
        </w:tc>
        <w:tc>
          <w:tcPr>
            <w:tcW w:w="5740" w:type="dxa"/>
            <w:gridSpan w:val="2"/>
            <w:tcBorders>
              <w:top w:val="nil"/>
              <w:left w:val="nil"/>
              <w:bottom w:val="nil"/>
              <w:right w:val="nil"/>
            </w:tcBorders>
            <w:vAlign w:val="bottom"/>
          </w:tcPr>
          <w:p w14:paraId="6AF79CCB"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bioscoop, theater of cursus te gaan</w:t>
            </w:r>
          </w:p>
        </w:tc>
        <w:tc>
          <w:tcPr>
            <w:tcW w:w="30" w:type="dxa"/>
            <w:tcBorders>
              <w:top w:val="nil"/>
              <w:left w:val="nil"/>
              <w:bottom w:val="nil"/>
              <w:right w:val="nil"/>
            </w:tcBorders>
            <w:vAlign w:val="bottom"/>
          </w:tcPr>
          <w:p w14:paraId="38471733"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598FCF46" w14:textId="77777777" w:rsidTr="00D17A0D">
        <w:trPr>
          <w:trHeight w:val="280"/>
        </w:trPr>
        <w:tc>
          <w:tcPr>
            <w:tcW w:w="3900" w:type="dxa"/>
            <w:tcBorders>
              <w:top w:val="nil"/>
              <w:left w:val="nil"/>
              <w:bottom w:val="nil"/>
              <w:right w:val="nil"/>
            </w:tcBorders>
            <w:vAlign w:val="bottom"/>
          </w:tcPr>
          <w:p w14:paraId="50E47EA1"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naar het werk te gaan</w:t>
            </w:r>
          </w:p>
        </w:tc>
        <w:tc>
          <w:tcPr>
            <w:tcW w:w="5740" w:type="dxa"/>
            <w:gridSpan w:val="2"/>
            <w:tcBorders>
              <w:top w:val="nil"/>
              <w:left w:val="nil"/>
              <w:bottom w:val="nil"/>
              <w:right w:val="nil"/>
            </w:tcBorders>
            <w:vAlign w:val="bottom"/>
          </w:tcPr>
          <w:p w14:paraId="68DAD335"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sport, recreatie of vereniging te gaan</w:t>
            </w:r>
          </w:p>
        </w:tc>
        <w:tc>
          <w:tcPr>
            <w:tcW w:w="30" w:type="dxa"/>
            <w:tcBorders>
              <w:top w:val="nil"/>
              <w:left w:val="nil"/>
              <w:bottom w:val="nil"/>
              <w:right w:val="nil"/>
            </w:tcBorders>
            <w:vAlign w:val="bottom"/>
          </w:tcPr>
          <w:p w14:paraId="2DE58799"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2988173F" w14:textId="77777777" w:rsidTr="00D17A0D">
        <w:trPr>
          <w:trHeight w:val="280"/>
        </w:trPr>
        <w:tc>
          <w:tcPr>
            <w:tcW w:w="3900" w:type="dxa"/>
            <w:tcBorders>
              <w:top w:val="nil"/>
              <w:left w:val="nil"/>
              <w:bottom w:val="nil"/>
              <w:right w:val="nil"/>
            </w:tcBorders>
            <w:vAlign w:val="bottom"/>
          </w:tcPr>
          <w:p w14:paraId="7D0F9056"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naar school te gaan</w:t>
            </w:r>
          </w:p>
        </w:tc>
        <w:tc>
          <w:tcPr>
            <w:tcW w:w="5740" w:type="dxa"/>
            <w:gridSpan w:val="2"/>
            <w:tcBorders>
              <w:top w:val="nil"/>
              <w:left w:val="nil"/>
              <w:bottom w:val="nil"/>
              <w:right w:val="nil"/>
            </w:tcBorders>
            <w:vAlign w:val="bottom"/>
          </w:tcPr>
          <w:p w14:paraId="59212043"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Voor aansluiting op trein of bus</w:t>
            </w:r>
          </w:p>
        </w:tc>
        <w:tc>
          <w:tcPr>
            <w:tcW w:w="30" w:type="dxa"/>
            <w:tcBorders>
              <w:top w:val="nil"/>
              <w:left w:val="nil"/>
              <w:bottom w:val="nil"/>
              <w:right w:val="nil"/>
            </w:tcBorders>
            <w:vAlign w:val="bottom"/>
          </w:tcPr>
          <w:p w14:paraId="66DF8F44"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4EF44778" w14:textId="77777777" w:rsidTr="00D17A0D">
        <w:trPr>
          <w:trHeight w:val="66"/>
        </w:trPr>
        <w:tc>
          <w:tcPr>
            <w:tcW w:w="3900" w:type="dxa"/>
            <w:tcBorders>
              <w:top w:val="nil"/>
              <w:left w:val="nil"/>
              <w:bottom w:val="nil"/>
              <w:right w:val="nil"/>
            </w:tcBorders>
            <w:vAlign w:val="bottom"/>
          </w:tcPr>
          <w:p w14:paraId="64F082CF" w14:textId="77777777" w:rsidR="00FF3D1A" w:rsidRPr="00FF3D1A" w:rsidRDefault="00FF3D1A" w:rsidP="00FF3D1A">
            <w:pPr>
              <w:widowControl w:val="0"/>
              <w:autoSpaceDE w:val="0"/>
              <w:autoSpaceDN w:val="0"/>
              <w:adjustRightInd w:val="0"/>
              <w:spacing w:line="240" w:lineRule="auto"/>
              <w:rPr>
                <w:rFonts w:ascii="Calibri" w:hAnsi="Calibri"/>
                <w:sz w:val="5"/>
                <w:szCs w:val="5"/>
              </w:rPr>
            </w:pPr>
          </w:p>
        </w:tc>
        <w:tc>
          <w:tcPr>
            <w:tcW w:w="1620" w:type="dxa"/>
            <w:vMerge w:val="restart"/>
            <w:tcBorders>
              <w:top w:val="nil"/>
              <w:left w:val="nil"/>
              <w:bottom w:val="nil"/>
              <w:right w:val="nil"/>
            </w:tcBorders>
            <w:vAlign w:val="bottom"/>
          </w:tcPr>
          <w:p w14:paraId="79D71E81"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w w:val="97"/>
                <w:sz w:val="24"/>
              </w:rPr>
              <w:t>Anders, nl:</w:t>
            </w:r>
          </w:p>
        </w:tc>
        <w:tc>
          <w:tcPr>
            <w:tcW w:w="4120" w:type="dxa"/>
            <w:tcBorders>
              <w:top w:val="nil"/>
              <w:left w:val="nil"/>
              <w:bottom w:val="single" w:sz="8" w:space="0" w:color="auto"/>
              <w:right w:val="nil"/>
            </w:tcBorders>
            <w:vAlign w:val="bottom"/>
          </w:tcPr>
          <w:p w14:paraId="4CBA3CDD" w14:textId="77777777" w:rsidR="00FF3D1A" w:rsidRPr="00FF3D1A" w:rsidRDefault="00FF3D1A" w:rsidP="00FF3D1A">
            <w:pPr>
              <w:widowControl w:val="0"/>
              <w:autoSpaceDE w:val="0"/>
              <w:autoSpaceDN w:val="0"/>
              <w:adjustRightInd w:val="0"/>
              <w:spacing w:line="240" w:lineRule="auto"/>
              <w:rPr>
                <w:rFonts w:ascii="Calibri" w:hAnsi="Calibri"/>
                <w:sz w:val="5"/>
                <w:szCs w:val="5"/>
              </w:rPr>
            </w:pPr>
          </w:p>
        </w:tc>
        <w:tc>
          <w:tcPr>
            <w:tcW w:w="30" w:type="dxa"/>
            <w:tcBorders>
              <w:top w:val="nil"/>
              <w:left w:val="nil"/>
              <w:bottom w:val="nil"/>
              <w:right w:val="nil"/>
            </w:tcBorders>
            <w:vAlign w:val="bottom"/>
          </w:tcPr>
          <w:p w14:paraId="1FBDC9D2"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637E3B42" w14:textId="77777777" w:rsidTr="00D17A0D">
        <w:trPr>
          <w:trHeight w:val="201"/>
        </w:trPr>
        <w:tc>
          <w:tcPr>
            <w:tcW w:w="3900" w:type="dxa"/>
            <w:tcBorders>
              <w:top w:val="nil"/>
              <w:left w:val="nil"/>
              <w:bottom w:val="nil"/>
              <w:right w:val="nil"/>
            </w:tcBorders>
            <w:vAlign w:val="bottom"/>
          </w:tcPr>
          <w:p w14:paraId="0C6699B1" w14:textId="77777777" w:rsidR="00FF3D1A" w:rsidRPr="00FF3D1A" w:rsidRDefault="00FF3D1A" w:rsidP="00FF3D1A">
            <w:pPr>
              <w:widowControl w:val="0"/>
              <w:autoSpaceDE w:val="0"/>
              <w:autoSpaceDN w:val="0"/>
              <w:adjustRightInd w:val="0"/>
              <w:spacing w:line="240" w:lineRule="auto"/>
              <w:rPr>
                <w:rFonts w:ascii="Calibri" w:hAnsi="Calibri"/>
                <w:sz w:val="17"/>
                <w:szCs w:val="17"/>
              </w:rPr>
            </w:pPr>
          </w:p>
        </w:tc>
        <w:tc>
          <w:tcPr>
            <w:tcW w:w="1620" w:type="dxa"/>
            <w:vMerge/>
            <w:tcBorders>
              <w:top w:val="nil"/>
              <w:left w:val="nil"/>
              <w:bottom w:val="nil"/>
              <w:right w:val="nil"/>
            </w:tcBorders>
            <w:vAlign w:val="bottom"/>
          </w:tcPr>
          <w:p w14:paraId="5722DFA2" w14:textId="77777777" w:rsidR="00FF3D1A" w:rsidRPr="00FF3D1A" w:rsidRDefault="00FF3D1A" w:rsidP="00FF3D1A">
            <w:pPr>
              <w:widowControl w:val="0"/>
              <w:autoSpaceDE w:val="0"/>
              <w:autoSpaceDN w:val="0"/>
              <w:adjustRightInd w:val="0"/>
              <w:spacing w:line="240" w:lineRule="auto"/>
              <w:rPr>
                <w:rFonts w:ascii="Calibri" w:hAnsi="Calibri"/>
                <w:sz w:val="17"/>
                <w:szCs w:val="17"/>
              </w:rPr>
            </w:pPr>
          </w:p>
        </w:tc>
        <w:tc>
          <w:tcPr>
            <w:tcW w:w="4120" w:type="dxa"/>
            <w:tcBorders>
              <w:top w:val="nil"/>
              <w:left w:val="single" w:sz="8" w:space="0" w:color="auto"/>
              <w:bottom w:val="nil"/>
              <w:right w:val="single" w:sz="8" w:space="0" w:color="auto"/>
            </w:tcBorders>
            <w:vAlign w:val="bottom"/>
          </w:tcPr>
          <w:p w14:paraId="6FEA3CDD" w14:textId="77777777" w:rsidR="00FF3D1A" w:rsidRPr="00FF3D1A" w:rsidRDefault="00FF3D1A" w:rsidP="00FF3D1A">
            <w:pPr>
              <w:widowControl w:val="0"/>
              <w:autoSpaceDE w:val="0"/>
              <w:autoSpaceDN w:val="0"/>
              <w:adjustRightInd w:val="0"/>
              <w:spacing w:line="240" w:lineRule="auto"/>
              <w:rPr>
                <w:rFonts w:ascii="Calibri" w:hAnsi="Calibri"/>
                <w:sz w:val="17"/>
                <w:szCs w:val="17"/>
              </w:rPr>
            </w:pPr>
          </w:p>
        </w:tc>
        <w:tc>
          <w:tcPr>
            <w:tcW w:w="30" w:type="dxa"/>
            <w:tcBorders>
              <w:top w:val="nil"/>
              <w:left w:val="nil"/>
              <w:bottom w:val="nil"/>
              <w:right w:val="nil"/>
            </w:tcBorders>
            <w:vAlign w:val="bottom"/>
          </w:tcPr>
          <w:p w14:paraId="082DE386"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7E4E9FCA" w14:textId="77777777" w:rsidTr="00D17A0D">
        <w:trPr>
          <w:trHeight w:val="233"/>
        </w:trPr>
        <w:tc>
          <w:tcPr>
            <w:tcW w:w="3900" w:type="dxa"/>
            <w:tcBorders>
              <w:top w:val="nil"/>
              <w:left w:val="nil"/>
              <w:bottom w:val="nil"/>
              <w:right w:val="nil"/>
            </w:tcBorders>
            <w:vAlign w:val="bottom"/>
          </w:tcPr>
          <w:p w14:paraId="7CB439ED" w14:textId="77777777" w:rsidR="00FF3D1A" w:rsidRPr="00FF3D1A" w:rsidRDefault="00FF3D1A" w:rsidP="00FF3D1A">
            <w:pPr>
              <w:widowControl w:val="0"/>
              <w:autoSpaceDE w:val="0"/>
              <w:autoSpaceDN w:val="0"/>
              <w:adjustRightInd w:val="0"/>
              <w:spacing w:line="240" w:lineRule="auto"/>
              <w:rPr>
                <w:rFonts w:ascii="Calibri" w:hAnsi="Calibri"/>
                <w:sz w:val="20"/>
                <w:szCs w:val="20"/>
              </w:rPr>
            </w:pPr>
          </w:p>
        </w:tc>
        <w:tc>
          <w:tcPr>
            <w:tcW w:w="1620" w:type="dxa"/>
            <w:tcBorders>
              <w:top w:val="nil"/>
              <w:left w:val="nil"/>
              <w:bottom w:val="nil"/>
              <w:right w:val="nil"/>
            </w:tcBorders>
            <w:vAlign w:val="bottom"/>
          </w:tcPr>
          <w:p w14:paraId="291F28F8" w14:textId="77777777" w:rsidR="00FF3D1A" w:rsidRPr="00FF3D1A" w:rsidRDefault="00FF3D1A" w:rsidP="00FF3D1A">
            <w:pPr>
              <w:widowControl w:val="0"/>
              <w:autoSpaceDE w:val="0"/>
              <w:autoSpaceDN w:val="0"/>
              <w:adjustRightInd w:val="0"/>
              <w:spacing w:line="240" w:lineRule="auto"/>
              <w:rPr>
                <w:rFonts w:ascii="Calibri" w:hAnsi="Calibri"/>
                <w:sz w:val="20"/>
                <w:szCs w:val="20"/>
              </w:rPr>
            </w:pPr>
          </w:p>
        </w:tc>
        <w:tc>
          <w:tcPr>
            <w:tcW w:w="4120" w:type="dxa"/>
            <w:tcBorders>
              <w:top w:val="nil"/>
              <w:left w:val="single" w:sz="8" w:space="0" w:color="auto"/>
              <w:bottom w:val="single" w:sz="8" w:space="0" w:color="auto"/>
              <w:right w:val="single" w:sz="8" w:space="0" w:color="auto"/>
            </w:tcBorders>
            <w:vAlign w:val="bottom"/>
          </w:tcPr>
          <w:p w14:paraId="2B736CEA" w14:textId="77777777" w:rsidR="00FF3D1A" w:rsidRPr="00FF3D1A" w:rsidRDefault="00FF3D1A" w:rsidP="00FF3D1A">
            <w:pPr>
              <w:widowControl w:val="0"/>
              <w:autoSpaceDE w:val="0"/>
              <w:autoSpaceDN w:val="0"/>
              <w:adjustRightInd w:val="0"/>
              <w:spacing w:line="240" w:lineRule="auto"/>
              <w:rPr>
                <w:rFonts w:ascii="Calibri" w:hAnsi="Calibri"/>
                <w:sz w:val="20"/>
                <w:szCs w:val="20"/>
              </w:rPr>
            </w:pPr>
          </w:p>
        </w:tc>
        <w:tc>
          <w:tcPr>
            <w:tcW w:w="30" w:type="dxa"/>
            <w:tcBorders>
              <w:top w:val="nil"/>
              <w:left w:val="nil"/>
              <w:bottom w:val="nil"/>
              <w:right w:val="nil"/>
            </w:tcBorders>
            <w:vAlign w:val="bottom"/>
          </w:tcPr>
          <w:p w14:paraId="0626170A"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74586340" w14:textId="77777777" w:rsidTr="00D17A0D">
        <w:trPr>
          <w:trHeight w:val="111"/>
        </w:trPr>
        <w:tc>
          <w:tcPr>
            <w:tcW w:w="3900" w:type="dxa"/>
            <w:tcBorders>
              <w:top w:val="nil"/>
              <w:left w:val="nil"/>
              <w:bottom w:val="single" w:sz="8" w:space="0" w:color="auto"/>
              <w:right w:val="nil"/>
            </w:tcBorders>
            <w:vAlign w:val="bottom"/>
          </w:tcPr>
          <w:p w14:paraId="2954FB53" w14:textId="77777777" w:rsidR="00FF3D1A" w:rsidRPr="00FF3D1A" w:rsidRDefault="00FF3D1A" w:rsidP="00FF3D1A">
            <w:pPr>
              <w:widowControl w:val="0"/>
              <w:autoSpaceDE w:val="0"/>
              <w:autoSpaceDN w:val="0"/>
              <w:adjustRightInd w:val="0"/>
              <w:spacing w:line="240" w:lineRule="auto"/>
              <w:rPr>
                <w:rFonts w:ascii="Calibri" w:hAnsi="Calibri"/>
                <w:sz w:val="9"/>
                <w:szCs w:val="9"/>
              </w:rPr>
            </w:pPr>
          </w:p>
        </w:tc>
        <w:tc>
          <w:tcPr>
            <w:tcW w:w="1620" w:type="dxa"/>
            <w:tcBorders>
              <w:top w:val="nil"/>
              <w:left w:val="nil"/>
              <w:bottom w:val="single" w:sz="8" w:space="0" w:color="auto"/>
              <w:right w:val="nil"/>
            </w:tcBorders>
            <w:vAlign w:val="bottom"/>
          </w:tcPr>
          <w:p w14:paraId="3C3A6B35" w14:textId="77777777" w:rsidR="00FF3D1A" w:rsidRPr="00FF3D1A" w:rsidRDefault="00FF3D1A" w:rsidP="00FF3D1A">
            <w:pPr>
              <w:widowControl w:val="0"/>
              <w:autoSpaceDE w:val="0"/>
              <w:autoSpaceDN w:val="0"/>
              <w:adjustRightInd w:val="0"/>
              <w:spacing w:line="240" w:lineRule="auto"/>
              <w:rPr>
                <w:rFonts w:ascii="Calibri" w:hAnsi="Calibri"/>
                <w:sz w:val="9"/>
                <w:szCs w:val="9"/>
              </w:rPr>
            </w:pPr>
          </w:p>
        </w:tc>
        <w:tc>
          <w:tcPr>
            <w:tcW w:w="4120" w:type="dxa"/>
            <w:tcBorders>
              <w:top w:val="nil"/>
              <w:left w:val="nil"/>
              <w:bottom w:val="single" w:sz="8" w:space="0" w:color="auto"/>
              <w:right w:val="nil"/>
            </w:tcBorders>
            <w:vAlign w:val="bottom"/>
          </w:tcPr>
          <w:p w14:paraId="282F91BE" w14:textId="77777777" w:rsidR="00FF3D1A" w:rsidRPr="00FF3D1A" w:rsidRDefault="00FF3D1A" w:rsidP="00FF3D1A">
            <w:pPr>
              <w:widowControl w:val="0"/>
              <w:autoSpaceDE w:val="0"/>
              <w:autoSpaceDN w:val="0"/>
              <w:adjustRightInd w:val="0"/>
              <w:spacing w:line="240" w:lineRule="auto"/>
              <w:rPr>
                <w:rFonts w:ascii="Calibri" w:hAnsi="Calibri"/>
                <w:sz w:val="9"/>
                <w:szCs w:val="9"/>
              </w:rPr>
            </w:pPr>
          </w:p>
        </w:tc>
        <w:tc>
          <w:tcPr>
            <w:tcW w:w="30" w:type="dxa"/>
            <w:tcBorders>
              <w:top w:val="nil"/>
              <w:left w:val="nil"/>
              <w:bottom w:val="nil"/>
              <w:right w:val="nil"/>
            </w:tcBorders>
            <w:vAlign w:val="bottom"/>
          </w:tcPr>
          <w:p w14:paraId="43F6F66C"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bl>
    <w:p w14:paraId="7DE47C2B"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671552" behindDoc="1" locked="0" layoutInCell="0" allowOverlap="1" wp14:anchorId="41C822D4" wp14:editId="35ECFE66">
            <wp:simplePos x="0" y="0"/>
            <wp:positionH relativeFrom="column">
              <wp:posOffset>248285</wp:posOffset>
            </wp:positionH>
            <wp:positionV relativeFrom="paragraph">
              <wp:posOffset>-1450975</wp:posOffset>
            </wp:positionV>
            <wp:extent cx="111760" cy="111760"/>
            <wp:effectExtent l="0" t="0" r="2540" b="2540"/>
            <wp:wrapNone/>
            <wp:docPr id="260" name="Afbeelding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2576" behindDoc="1" locked="0" layoutInCell="0" allowOverlap="1" wp14:anchorId="5FE871A9" wp14:editId="735D3BBB">
            <wp:simplePos x="0" y="0"/>
            <wp:positionH relativeFrom="column">
              <wp:posOffset>2588260</wp:posOffset>
            </wp:positionH>
            <wp:positionV relativeFrom="paragraph">
              <wp:posOffset>-1450975</wp:posOffset>
            </wp:positionV>
            <wp:extent cx="111760" cy="111760"/>
            <wp:effectExtent l="0" t="0" r="2540" b="2540"/>
            <wp:wrapNone/>
            <wp:docPr id="261" name="Afbeelding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3600" behindDoc="1" locked="0" layoutInCell="0" allowOverlap="1" wp14:anchorId="5AC95EE2" wp14:editId="7A49D7F1">
            <wp:simplePos x="0" y="0"/>
            <wp:positionH relativeFrom="column">
              <wp:posOffset>248285</wp:posOffset>
            </wp:positionH>
            <wp:positionV relativeFrom="paragraph">
              <wp:posOffset>-1095375</wp:posOffset>
            </wp:positionV>
            <wp:extent cx="111760" cy="111760"/>
            <wp:effectExtent l="0" t="0" r="2540" b="2540"/>
            <wp:wrapNone/>
            <wp:docPr id="268" name="Afbeelding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4624" behindDoc="1" locked="0" layoutInCell="0" allowOverlap="1" wp14:anchorId="7DEE4291" wp14:editId="387CA4FE">
            <wp:simplePos x="0" y="0"/>
            <wp:positionH relativeFrom="column">
              <wp:posOffset>2588260</wp:posOffset>
            </wp:positionH>
            <wp:positionV relativeFrom="paragraph">
              <wp:posOffset>-1095375</wp:posOffset>
            </wp:positionV>
            <wp:extent cx="111760" cy="111760"/>
            <wp:effectExtent l="0" t="0" r="2540" b="2540"/>
            <wp:wrapNone/>
            <wp:docPr id="269" name="Afbeelding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5648" behindDoc="1" locked="0" layoutInCell="0" allowOverlap="1" wp14:anchorId="20D288E8" wp14:editId="47DADD95">
            <wp:simplePos x="0" y="0"/>
            <wp:positionH relativeFrom="column">
              <wp:posOffset>248285</wp:posOffset>
            </wp:positionH>
            <wp:positionV relativeFrom="paragraph">
              <wp:posOffset>-917575</wp:posOffset>
            </wp:positionV>
            <wp:extent cx="111760" cy="111760"/>
            <wp:effectExtent l="0" t="0" r="2540" b="2540"/>
            <wp:wrapNone/>
            <wp:docPr id="270" name="Afbeelding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6672" behindDoc="1" locked="0" layoutInCell="0" allowOverlap="1" wp14:anchorId="32738AE6" wp14:editId="15A4775E">
            <wp:simplePos x="0" y="0"/>
            <wp:positionH relativeFrom="column">
              <wp:posOffset>2588260</wp:posOffset>
            </wp:positionH>
            <wp:positionV relativeFrom="paragraph">
              <wp:posOffset>-917575</wp:posOffset>
            </wp:positionV>
            <wp:extent cx="111760" cy="111760"/>
            <wp:effectExtent l="0" t="0" r="2540" b="2540"/>
            <wp:wrapNone/>
            <wp:docPr id="271" name="Afbeelding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7696" behindDoc="1" locked="0" layoutInCell="0" allowOverlap="1" wp14:anchorId="61841482" wp14:editId="2313A462">
            <wp:simplePos x="0" y="0"/>
            <wp:positionH relativeFrom="column">
              <wp:posOffset>248285</wp:posOffset>
            </wp:positionH>
            <wp:positionV relativeFrom="paragraph">
              <wp:posOffset>-739775</wp:posOffset>
            </wp:positionV>
            <wp:extent cx="111760" cy="111760"/>
            <wp:effectExtent l="0" t="0" r="2540" b="2540"/>
            <wp:wrapNone/>
            <wp:docPr id="272" name="Afbeelding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8720" behindDoc="1" locked="0" layoutInCell="0" allowOverlap="1" wp14:anchorId="4395FF52" wp14:editId="6C70BDB6">
            <wp:simplePos x="0" y="0"/>
            <wp:positionH relativeFrom="column">
              <wp:posOffset>2588260</wp:posOffset>
            </wp:positionH>
            <wp:positionV relativeFrom="paragraph">
              <wp:posOffset>-739775</wp:posOffset>
            </wp:positionV>
            <wp:extent cx="111760" cy="111760"/>
            <wp:effectExtent l="0" t="0" r="2540" b="2540"/>
            <wp:wrapNone/>
            <wp:docPr id="273" name="Afbeelding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79744" behindDoc="1" locked="0" layoutInCell="0" allowOverlap="1" wp14:anchorId="3C2ACF8D" wp14:editId="5169255F">
            <wp:simplePos x="0" y="0"/>
            <wp:positionH relativeFrom="column">
              <wp:posOffset>248285</wp:posOffset>
            </wp:positionH>
            <wp:positionV relativeFrom="paragraph">
              <wp:posOffset>-561975</wp:posOffset>
            </wp:positionV>
            <wp:extent cx="111760" cy="111760"/>
            <wp:effectExtent l="0" t="0" r="2540" b="2540"/>
            <wp:wrapNone/>
            <wp:docPr id="274" name="Afbeelding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80768" behindDoc="1" locked="0" layoutInCell="0" allowOverlap="1" wp14:anchorId="49CB7C7C" wp14:editId="1E738C1F">
            <wp:simplePos x="0" y="0"/>
            <wp:positionH relativeFrom="column">
              <wp:posOffset>2588260</wp:posOffset>
            </wp:positionH>
            <wp:positionV relativeFrom="paragraph">
              <wp:posOffset>-561975</wp:posOffset>
            </wp:positionV>
            <wp:extent cx="111760" cy="111760"/>
            <wp:effectExtent l="0" t="0" r="2540" b="2540"/>
            <wp:wrapNone/>
            <wp:docPr id="275" name="Afbeelding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681792" behindDoc="1" locked="0" layoutInCell="0" allowOverlap="1" wp14:anchorId="51D34A64" wp14:editId="31D9C2F5">
            <wp:simplePos x="0" y="0"/>
            <wp:positionH relativeFrom="column">
              <wp:posOffset>2588260</wp:posOffset>
            </wp:positionH>
            <wp:positionV relativeFrom="paragraph">
              <wp:posOffset>-384175</wp:posOffset>
            </wp:positionV>
            <wp:extent cx="111760" cy="111760"/>
            <wp:effectExtent l="0" t="0" r="2540" b="2540"/>
            <wp:wrapNone/>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417C6971" w14:textId="77777777" w:rsidR="00FF3D1A" w:rsidRPr="00FF3D1A" w:rsidRDefault="00FF3D1A" w:rsidP="00FF3D1A">
      <w:pPr>
        <w:widowControl w:val="0"/>
        <w:autoSpaceDE w:val="0"/>
        <w:autoSpaceDN w:val="0"/>
        <w:adjustRightInd w:val="0"/>
        <w:spacing w:before="60" w:after="60" w:line="240" w:lineRule="auto"/>
        <w:rPr>
          <w:rFonts w:ascii="Calibri" w:hAnsi="Calibri"/>
          <w:sz w:val="28"/>
          <w:szCs w:val="28"/>
        </w:rPr>
      </w:pPr>
      <w:r w:rsidRPr="00FF3D1A">
        <w:rPr>
          <w:rFonts w:ascii="Calibri" w:hAnsi="Calibri" w:cs="Arial"/>
          <w:b/>
          <w:bCs/>
          <w:sz w:val="28"/>
          <w:szCs w:val="28"/>
        </w:rPr>
        <w:t>RAPPORTCIJFERS</w:t>
      </w:r>
    </w:p>
    <w:p w14:paraId="5CE5FC93"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682816" behindDoc="1" locked="0" layoutInCell="0" allowOverlap="1" wp14:anchorId="0A1908AC" wp14:editId="7D6E75E3">
            <wp:simplePos x="0" y="0"/>
            <wp:positionH relativeFrom="column">
              <wp:posOffset>-3175</wp:posOffset>
            </wp:positionH>
            <wp:positionV relativeFrom="paragraph">
              <wp:posOffset>62865</wp:posOffset>
            </wp:positionV>
            <wp:extent cx="6120130" cy="12700"/>
            <wp:effectExtent l="0" t="0" r="0" b="6350"/>
            <wp:wrapNone/>
            <wp:docPr id="277" name="Afbeelding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2700"/>
                    </a:xfrm>
                    <a:prstGeom prst="rect">
                      <a:avLst/>
                    </a:prstGeom>
                    <a:noFill/>
                  </pic:spPr>
                </pic:pic>
              </a:graphicData>
            </a:graphic>
            <wp14:sizeRelH relativeFrom="page">
              <wp14:pctWidth>0</wp14:pctWidth>
            </wp14:sizeRelH>
            <wp14:sizeRelV relativeFrom="page">
              <wp14:pctHeight>0</wp14:pctHeight>
            </wp14:sizeRelV>
          </wp:anchor>
        </w:drawing>
      </w:r>
    </w:p>
    <w:p w14:paraId="7E177C26" w14:textId="77777777" w:rsidR="00FF3D1A" w:rsidRPr="00FF3D1A" w:rsidRDefault="00FF3D1A" w:rsidP="00FF3D1A">
      <w:pPr>
        <w:widowControl w:val="0"/>
        <w:autoSpaceDE w:val="0"/>
        <w:autoSpaceDN w:val="0"/>
        <w:adjustRightInd w:val="0"/>
        <w:spacing w:line="271" w:lineRule="exact"/>
        <w:rPr>
          <w:rFonts w:ascii="Calibri" w:hAnsi="Calibri"/>
          <w:sz w:val="24"/>
        </w:rPr>
      </w:pPr>
    </w:p>
    <w:p w14:paraId="6602BB75" w14:textId="77777777" w:rsidR="00FF3D1A" w:rsidRPr="00FF3D1A" w:rsidRDefault="00FF3D1A" w:rsidP="00FF3D1A">
      <w:pPr>
        <w:widowControl w:val="0"/>
        <w:overflowPunct w:val="0"/>
        <w:autoSpaceDE w:val="0"/>
        <w:autoSpaceDN w:val="0"/>
        <w:adjustRightInd w:val="0"/>
        <w:spacing w:line="254" w:lineRule="auto"/>
        <w:rPr>
          <w:rFonts w:ascii="Calibri" w:hAnsi="Calibri"/>
          <w:szCs w:val="22"/>
        </w:rPr>
      </w:pPr>
      <w:r w:rsidRPr="00FF3D1A">
        <w:rPr>
          <w:rFonts w:ascii="Calibri" w:hAnsi="Calibri" w:cs="Arial"/>
          <w:i/>
          <w:iCs/>
          <w:szCs w:val="22"/>
        </w:rPr>
        <w:t>Hieronder komen diverse onderdelen van de dienstverlening van de vervoerder aan bod. Wij willen graag uw oordeel weten. Geef bij elk onderdeel aan welk rapportcijfer het beste uw ervaring met de vervoerder weerspiegelt. Een 1 = zeer slecht (u bent zeer ontevreden), een 10 = uitmuntend (u bent uitermate tevreden).</w:t>
      </w:r>
    </w:p>
    <w:p w14:paraId="11DE68E0" w14:textId="77777777" w:rsidR="00FF3D1A" w:rsidRPr="00FF3D1A" w:rsidRDefault="00FF3D1A" w:rsidP="00FF3D1A">
      <w:pPr>
        <w:widowControl w:val="0"/>
        <w:autoSpaceDE w:val="0"/>
        <w:autoSpaceDN w:val="0"/>
        <w:adjustRightInd w:val="0"/>
        <w:spacing w:line="272" w:lineRule="exact"/>
        <w:rPr>
          <w:rFonts w:ascii="Calibri" w:hAnsi="Calibri"/>
          <w:szCs w:val="22"/>
        </w:rPr>
      </w:pPr>
    </w:p>
    <w:p w14:paraId="1C6A0609" w14:textId="77777777" w:rsidR="00FF3D1A" w:rsidRPr="00FF3D1A" w:rsidRDefault="00FF3D1A" w:rsidP="00FF3D1A">
      <w:pPr>
        <w:widowControl w:val="0"/>
        <w:overflowPunct w:val="0"/>
        <w:autoSpaceDE w:val="0"/>
        <w:autoSpaceDN w:val="0"/>
        <w:adjustRightInd w:val="0"/>
        <w:spacing w:line="262" w:lineRule="auto"/>
        <w:ind w:right="340"/>
        <w:rPr>
          <w:rFonts w:ascii="Calibri" w:hAnsi="Calibri"/>
          <w:szCs w:val="22"/>
        </w:rPr>
      </w:pPr>
      <w:r w:rsidRPr="00FF3D1A">
        <w:rPr>
          <w:rFonts w:ascii="Calibri" w:hAnsi="Calibri" w:cs="Arial"/>
          <w:i/>
          <w:iCs/>
          <w:szCs w:val="22"/>
        </w:rPr>
        <w:t xml:space="preserve">Indien u opmerkingen of aanmerkingen heeft die betrekkingen hebben op deze vragen, kunt u die schrijven in het </w:t>
      </w:r>
      <w:proofErr w:type="spellStart"/>
      <w:r w:rsidRPr="00FF3D1A">
        <w:rPr>
          <w:rFonts w:ascii="Calibri" w:hAnsi="Calibri" w:cs="Arial"/>
          <w:i/>
          <w:iCs/>
          <w:szCs w:val="22"/>
        </w:rPr>
        <w:t>tekstvak</w:t>
      </w:r>
      <w:proofErr w:type="spellEnd"/>
      <w:r w:rsidRPr="00FF3D1A">
        <w:rPr>
          <w:rFonts w:ascii="Calibri" w:hAnsi="Calibri" w:cs="Arial"/>
          <w:i/>
          <w:iCs/>
          <w:szCs w:val="22"/>
        </w:rPr>
        <w:t xml:space="preserve"> van vraag 22.</w:t>
      </w:r>
    </w:p>
    <w:p w14:paraId="2A7644A3"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683840" behindDoc="1" locked="0" layoutInCell="0" allowOverlap="1" wp14:anchorId="11AD89A4" wp14:editId="49861BF0">
            <wp:simplePos x="0" y="0"/>
            <wp:positionH relativeFrom="column">
              <wp:posOffset>-3175</wp:posOffset>
            </wp:positionH>
            <wp:positionV relativeFrom="paragraph">
              <wp:posOffset>216535</wp:posOffset>
            </wp:positionV>
            <wp:extent cx="6120130" cy="6350"/>
            <wp:effectExtent l="0" t="0" r="0" b="0"/>
            <wp:wrapNone/>
            <wp:docPr id="278" name="Afbeelding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p>
    <w:p w14:paraId="1633F1FE"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61D74968" w14:textId="77777777" w:rsidR="00FF3D1A" w:rsidRPr="00FF3D1A" w:rsidRDefault="00FF3D1A" w:rsidP="00FF3D1A">
      <w:pPr>
        <w:widowControl w:val="0"/>
        <w:autoSpaceDE w:val="0"/>
        <w:autoSpaceDN w:val="0"/>
        <w:adjustRightInd w:val="0"/>
        <w:spacing w:line="310" w:lineRule="exact"/>
        <w:rPr>
          <w:rFonts w:ascii="Calibri" w:hAnsi="Calibri"/>
          <w:sz w:val="24"/>
        </w:rPr>
      </w:pPr>
    </w:p>
    <w:p w14:paraId="66CC2A56"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cs="Arial"/>
          <w:b/>
          <w:bCs/>
          <w:szCs w:val="22"/>
        </w:rPr>
      </w:pPr>
      <w:r w:rsidRPr="00860702">
        <w:rPr>
          <w:rFonts w:ascii="Calibri" w:hAnsi="Calibri" w:cs="Arial"/>
          <w:b/>
          <w:bCs/>
          <w:szCs w:val="22"/>
        </w:rPr>
        <w:t xml:space="preserve">4a. Welk rapportcijfer wilt u geven aan de totale dienstverlening (callcenter en informatie/klachtenlijn)? </w:t>
      </w:r>
      <w:r w:rsidRPr="00860702">
        <w:rPr>
          <w:rFonts w:ascii="Calibri" w:hAnsi="Calibri" w:cs="Arial"/>
          <w:bCs/>
          <w:szCs w:val="22"/>
        </w:rPr>
        <w:t>(1 = zeer slecht, 10 = uitmuntend)</w:t>
      </w:r>
    </w:p>
    <w:p w14:paraId="41811B7B"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cs="Arial"/>
          <w:b/>
          <w:bCs/>
          <w:szCs w:val="22"/>
        </w:rPr>
      </w:pPr>
    </w:p>
    <w:p w14:paraId="1108094A" w14:textId="77777777" w:rsidR="00FF3D1A" w:rsidRPr="00860702" w:rsidRDefault="00FF3D1A" w:rsidP="00FF3D1A">
      <w:pPr>
        <w:widowControl w:val="0"/>
        <w:tabs>
          <w:tab w:val="left" w:pos="1307"/>
          <w:tab w:val="left" w:pos="2167"/>
          <w:tab w:val="left" w:pos="3027"/>
          <w:tab w:val="left" w:pos="3967"/>
          <w:tab w:val="left" w:pos="4827"/>
          <w:tab w:val="left" w:pos="5767"/>
          <w:tab w:val="left" w:pos="6707"/>
          <w:tab w:val="left" w:pos="7567"/>
          <w:tab w:val="left" w:pos="8427"/>
        </w:tabs>
        <w:autoSpaceDE w:val="0"/>
        <w:autoSpaceDN w:val="0"/>
        <w:adjustRightInd w:val="0"/>
        <w:spacing w:line="240" w:lineRule="auto"/>
        <w:ind w:left="387"/>
        <w:rPr>
          <w:rFonts w:ascii="Calibri" w:hAnsi="Calibri"/>
          <w:szCs w:val="22"/>
        </w:rPr>
      </w:pPr>
      <w:r w:rsidRPr="00860702">
        <w:rPr>
          <w:rFonts w:ascii="Calibri" w:hAnsi="Calibri" w:cs="Arial"/>
          <w:szCs w:val="22"/>
        </w:rPr>
        <w:t>1</w:t>
      </w:r>
      <w:r w:rsidRPr="00860702">
        <w:rPr>
          <w:rFonts w:ascii="Calibri" w:hAnsi="Calibri"/>
          <w:szCs w:val="22"/>
        </w:rPr>
        <w:tab/>
      </w:r>
      <w:r w:rsidRPr="00860702">
        <w:rPr>
          <w:rFonts w:ascii="Calibri" w:hAnsi="Calibri" w:cs="Arial"/>
          <w:szCs w:val="22"/>
        </w:rPr>
        <w:t>2</w:t>
      </w:r>
      <w:r w:rsidRPr="00860702">
        <w:rPr>
          <w:rFonts w:ascii="Calibri" w:hAnsi="Calibri"/>
          <w:szCs w:val="22"/>
        </w:rPr>
        <w:tab/>
      </w:r>
      <w:r w:rsidRPr="00860702">
        <w:rPr>
          <w:rFonts w:ascii="Calibri" w:hAnsi="Calibri" w:cs="Arial"/>
          <w:szCs w:val="22"/>
        </w:rPr>
        <w:t>3</w:t>
      </w:r>
      <w:r w:rsidRPr="00860702">
        <w:rPr>
          <w:rFonts w:ascii="Calibri" w:hAnsi="Calibri"/>
          <w:szCs w:val="22"/>
        </w:rPr>
        <w:tab/>
      </w:r>
      <w:r w:rsidRPr="00860702">
        <w:rPr>
          <w:rFonts w:ascii="Calibri" w:hAnsi="Calibri" w:cs="Arial"/>
          <w:szCs w:val="22"/>
        </w:rPr>
        <w:t>4</w:t>
      </w:r>
      <w:r w:rsidRPr="00860702">
        <w:rPr>
          <w:rFonts w:ascii="Calibri" w:hAnsi="Calibri"/>
          <w:szCs w:val="22"/>
        </w:rPr>
        <w:tab/>
      </w:r>
      <w:r w:rsidRPr="00860702">
        <w:rPr>
          <w:rFonts w:ascii="Calibri" w:hAnsi="Calibri" w:cs="Arial"/>
          <w:szCs w:val="22"/>
        </w:rPr>
        <w:t>5</w:t>
      </w:r>
      <w:r w:rsidRPr="00860702">
        <w:rPr>
          <w:rFonts w:ascii="Calibri" w:hAnsi="Calibri"/>
          <w:szCs w:val="22"/>
        </w:rPr>
        <w:tab/>
      </w:r>
      <w:r w:rsidRPr="00860702">
        <w:rPr>
          <w:rFonts w:ascii="Calibri" w:hAnsi="Calibri" w:cs="Arial"/>
          <w:szCs w:val="22"/>
        </w:rPr>
        <w:t>6</w:t>
      </w:r>
      <w:r w:rsidRPr="00860702">
        <w:rPr>
          <w:rFonts w:ascii="Calibri" w:hAnsi="Calibri"/>
          <w:szCs w:val="22"/>
        </w:rPr>
        <w:tab/>
      </w:r>
      <w:r w:rsidRPr="00860702">
        <w:rPr>
          <w:rFonts w:ascii="Calibri" w:hAnsi="Calibri" w:cs="Arial"/>
          <w:szCs w:val="22"/>
        </w:rPr>
        <w:t>7</w:t>
      </w:r>
      <w:r w:rsidRPr="00860702">
        <w:rPr>
          <w:rFonts w:ascii="Calibri" w:hAnsi="Calibri"/>
          <w:szCs w:val="22"/>
        </w:rPr>
        <w:tab/>
      </w:r>
      <w:r w:rsidRPr="00860702">
        <w:rPr>
          <w:rFonts w:ascii="Calibri" w:hAnsi="Calibri" w:cs="Arial"/>
          <w:szCs w:val="22"/>
        </w:rPr>
        <w:t>8</w:t>
      </w:r>
      <w:r w:rsidRPr="00860702">
        <w:rPr>
          <w:rFonts w:ascii="Calibri" w:hAnsi="Calibri"/>
          <w:szCs w:val="22"/>
        </w:rPr>
        <w:tab/>
      </w:r>
      <w:r w:rsidRPr="00860702">
        <w:rPr>
          <w:rFonts w:ascii="Calibri" w:hAnsi="Calibri" w:cs="Arial"/>
          <w:szCs w:val="22"/>
        </w:rPr>
        <w:t>9</w:t>
      </w:r>
      <w:r w:rsidRPr="00860702">
        <w:rPr>
          <w:rFonts w:ascii="Calibri" w:hAnsi="Calibri"/>
          <w:szCs w:val="22"/>
        </w:rPr>
        <w:tab/>
      </w:r>
      <w:r w:rsidRPr="00860702">
        <w:rPr>
          <w:rFonts w:ascii="Calibri" w:hAnsi="Calibri" w:cs="Arial"/>
          <w:szCs w:val="22"/>
        </w:rPr>
        <w:t>10</w:t>
      </w:r>
    </w:p>
    <w:p w14:paraId="7C5919EC"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684864" behindDoc="1" locked="0" layoutInCell="0" allowOverlap="1" wp14:anchorId="38EAAB57" wp14:editId="1DBC0AB0">
            <wp:simplePos x="0" y="0"/>
            <wp:positionH relativeFrom="column">
              <wp:posOffset>0</wp:posOffset>
            </wp:positionH>
            <wp:positionV relativeFrom="paragraph">
              <wp:posOffset>326390</wp:posOffset>
            </wp:positionV>
            <wp:extent cx="6108065" cy="6350"/>
            <wp:effectExtent l="0" t="0" r="0" b="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85888" behindDoc="1" locked="0" layoutInCell="0" allowOverlap="1" wp14:anchorId="51F2D2DC" wp14:editId="6B90225A">
            <wp:simplePos x="0" y="0"/>
            <wp:positionH relativeFrom="column">
              <wp:posOffset>252095</wp:posOffset>
            </wp:positionH>
            <wp:positionV relativeFrom="paragraph">
              <wp:posOffset>19050</wp:posOffset>
            </wp:positionV>
            <wp:extent cx="111760" cy="111760"/>
            <wp:effectExtent l="0" t="0" r="2540" b="254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86912" behindDoc="1" locked="0" layoutInCell="0" allowOverlap="1" wp14:anchorId="1382CE22" wp14:editId="1C2AB683">
            <wp:simplePos x="0" y="0"/>
            <wp:positionH relativeFrom="column">
              <wp:posOffset>817245</wp:posOffset>
            </wp:positionH>
            <wp:positionV relativeFrom="paragraph">
              <wp:posOffset>19050</wp:posOffset>
            </wp:positionV>
            <wp:extent cx="111760" cy="111760"/>
            <wp:effectExtent l="0" t="0" r="2540" b="254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87936" behindDoc="1" locked="0" layoutInCell="0" allowOverlap="1" wp14:anchorId="2DA86FFF" wp14:editId="31DD4A27">
            <wp:simplePos x="0" y="0"/>
            <wp:positionH relativeFrom="column">
              <wp:posOffset>1383030</wp:posOffset>
            </wp:positionH>
            <wp:positionV relativeFrom="paragraph">
              <wp:posOffset>19050</wp:posOffset>
            </wp:positionV>
            <wp:extent cx="111760" cy="111760"/>
            <wp:effectExtent l="0" t="0" r="2540" b="2540"/>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88960" behindDoc="1" locked="0" layoutInCell="0" allowOverlap="1" wp14:anchorId="11727CB5" wp14:editId="7026EA9E">
            <wp:simplePos x="0" y="0"/>
            <wp:positionH relativeFrom="column">
              <wp:posOffset>1948180</wp:posOffset>
            </wp:positionH>
            <wp:positionV relativeFrom="paragraph">
              <wp:posOffset>19050</wp:posOffset>
            </wp:positionV>
            <wp:extent cx="111760" cy="111760"/>
            <wp:effectExtent l="0" t="0" r="2540" b="2540"/>
            <wp:wrapNone/>
            <wp:docPr id="295" name="Afbeelding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89984" behindDoc="1" locked="0" layoutInCell="0" allowOverlap="1" wp14:anchorId="20039873" wp14:editId="44FC40BB">
            <wp:simplePos x="0" y="0"/>
            <wp:positionH relativeFrom="column">
              <wp:posOffset>2513330</wp:posOffset>
            </wp:positionH>
            <wp:positionV relativeFrom="paragraph">
              <wp:posOffset>19050</wp:posOffset>
            </wp:positionV>
            <wp:extent cx="111760" cy="111760"/>
            <wp:effectExtent l="0" t="0" r="2540" b="2540"/>
            <wp:wrapNone/>
            <wp:docPr id="296" name="Afbeelding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1008" behindDoc="1" locked="0" layoutInCell="0" allowOverlap="1" wp14:anchorId="1C4C0E51" wp14:editId="2CCDFEBC">
            <wp:simplePos x="0" y="0"/>
            <wp:positionH relativeFrom="column">
              <wp:posOffset>3079115</wp:posOffset>
            </wp:positionH>
            <wp:positionV relativeFrom="paragraph">
              <wp:posOffset>19050</wp:posOffset>
            </wp:positionV>
            <wp:extent cx="111760" cy="111760"/>
            <wp:effectExtent l="0" t="0" r="2540" b="2540"/>
            <wp:wrapNone/>
            <wp:docPr id="297" name="Afbeelding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2032" behindDoc="1" locked="0" layoutInCell="0" allowOverlap="1" wp14:anchorId="75B24CCF" wp14:editId="54398B39">
            <wp:simplePos x="0" y="0"/>
            <wp:positionH relativeFrom="column">
              <wp:posOffset>3695065</wp:posOffset>
            </wp:positionH>
            <wp:positionV relativeFrom="paragraph">
              <wp:posOffset>19050</wp:posOffset>
            </wp:positionV>
            <wp:extent cx="111760" cy="111760"/>
            <wp:effectExtent l="0" t="0" r="2540" b="2540"/>
            <wp:wrapNone/>
            <wp:docPr id="298" name="Afbeelding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3056" behindDoc="1" locked="0" layoutInCell="0" allowOverlap="1" wp14:anchorId="3E9EE472" wp14:editId="70AEC1FA">
            <wp:simplePos x="0" y="0"/>
            <wp:positionH relativeFrom="column">
              <wp:posOffset>4260215</wp:posOffset>
            </wp:positionH>
            <wp:positionV relativeFrom="paragraph">
              <wp:posOffset>19050</wp:posOffset>
            </wp:positionV>
            <wp:extent cx="111760" cy="111760"/>
            <wp:effectExtent l="0" t="0" r="2540" b="2540"/>
            <wp:wrapNone/>
            <wp:docPr id="299" name="Afbeelding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4080" behindDoc="1" locked="0" layoutInCell="0" allowOverlap="1" wp14:anchorId="7B54887B" wp14:editId="7504CFD7">
            <wp:simplePos x="0" y="0"/>
            <wp:positionH relativeFrom="column">
              <wp:posOffset>4825365</wp:posOffset>
            </wp:positionH>
            <wp:positionV relativeFrom="paragraph">
              <wp:posOffset>19050</wp:posOffset>
            </wp:positionV>
            <wp:extent cx="111760" cy="111760"/>
            <wp:effectExtent l="0" t="0" r="2540" b="2540"/>
            <wp:wrapNone/>
            <wp:docPr id="300" name="Afbeelding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5104" behindDoc="1" locked="0" layoutInCell="0" allowOverlap="1" wp14:anchorId="54A6605E" wp14:editId="0DCBDA55">
            <wp:simplePos x="0" y="0"/>
            <wp:positionH relativeFrom="column">
              <wp:posOffset>5391150</wp:posOffset>
            </wp:positionH>
            <wp:positionV relativeFrom="paragraph">
              <wp:posOffset>19050</wp:posOffset>
            </wp:positionV>
            <wp:extent cx="111760" cy="111760"/>
            <wp:effectExtent l="0" t="0" r="2540" b="2540"/>
            <wp:wrapNone/>
            <wp:docPr id="301" name="Afbeelding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1445BDD"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3684DAC4"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1C974DC"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cs="Arial"/>
          <w:b/>
          <w:bCs/>
          <w:szCs w:val="22"/>
        </w:rPr>
      </w:pPr>
    </w:p>
    <w:p w14:paraId="4894F131"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b/>
          <w:szCs w:val="22"/>
        </w:rPr>
      </w:pPr>
      <w:r w:rsidRPr="00860702">
        <w:rPr>
          <w:rFonts w:ascii="Calibri" w:hAnsi="Calibri"/>
          <w:b/>
          <w:szCs w:val="22"/>
        </w:rPr>
        <w:t xml:space="preserve">4b. Hoe tevreden bent u over de vervoerder die u rijdt? </w:t>
      </w:r>
      <w:r w:rsidRPr="00860702">
        <w:rPr>
          <w:rFonts w:ascii="Calibri" w:hAnsi="Calibri" w:cs="Arial"/>
          <w:bCs/>
          <w:szCs w:val="22"/>
        </w:rPr>
        <w:t>(1 = zeer slecht, 10 = uitmuntend)</w:t>
      </w:r>
    </w:p>
    <w:p w14:paraId="14F5B367"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szCs w:val="22"/>
        </w:rPr>
      </w:pPr>
    </w:p>
    <w:p w14:paraId="30F03EA6" w14:textId="77777777" w:rsidR="00FF3D1A" w:rsidRPr="00860702" w:rsidRDefault="00FF3D1A" w:rsidP="00FF3D1A">
      <w:pPr>
        <w:widowControl w:val="0"/>
        <w:tabs>
          <w:tab w:val="left" w:pos="1307"/>
          <w:tab w:val="left" w:pos="2167"/>
          <w:tab w:val="left" w:pos="3027"/>
          <w:tab w:val="left" w:pos="3967"/>
          <w:tab w:val="left" w:pos="4827"/>
          <w:tab w:val="left" w:pos="5767"/>
          <w:tab w:val="left" w:pos="6707"/>
          <w:tab w:val="left" w:pos="7567"/>
          <w:tab w:val="left" w:pos="8427"/>
        </w:tabs>
        <w:autoSpaceDE w:val="0"/>
        <w:autoSpaceDN w:val="0"/>
        <w:adjustRightInd w:val="0"/>
        <w:spacing w:line="240" w:lineRule="auto"/>
        <w:ind w:left="387"/>
        <w:rPr>
          <w:rFonts w:ascii="Calibri" w:hAnsi="Calibri"/>
          <w:szCs w:val="22"/>
        </w:rPr>
      </w:pPr>
      <w:r w:rsidRPr="00860702">
        <w:rPr>
          <w:rFonts w:ascii="Calibri" w:hAnsi="Calibri" w:cs="Arial"/>
          <w:szCs w:val="22"/>
        </w:rPr>
        <w:t>1</w:t>
      </w:r>
      <w:r w:rsidRPr="00860702">
        <w:rPr>
          <w:rFonts w:ascii="Calibri" w:hAnsi="Calibri"/>
          <w:szCs w:val="22"/>
        </w:rPr>
        <w:tab/>
      </w:r>
      <w:r w:rsidRPr="00860702">
        <w:rPr>
          <w:rFonts w:ascii="Calibri" w:hAnsi="Calibri" w:cs="Arial"/>
          <w:szCs w:val="22"/>
        </w:rPr>
        <w:t>2</w:t>
      </w:r>
      <w:r w:rsidRPr="00860702">
        <w:rPr>
          <w:rFonts w:ascii="Calibri" w:hAnsi="Calibri"/>
          <w:szCs w:val="22"/>
        </w:rPr>
        <w:tab/>
      </w:r>
      <w:r w:rsidRPr="00860702">
        <w:rPr>
          <w:rFonts w:ascii="Calibri" w:hAnsi="Calibri" w:cs="Arial"/>
          <w:szCs w:val="22"/>
        </w:rPr>
        <w:t>3</w:t>
      </w:r>
      <w:r w:rsidRPr="00860702">
        <w:rPr>
          <w:rFonts w:ascii="Calibri" w:hAnsi="Calibri"/>
          <w:szCs w:val="22"/>
        </w:rPr>
        <w:tab/>
      </w:r>
      <w:r w:rsidRPr="00860702">
        <w:rPr>
          <w:rFonts w:ascii="Calibri" w:hAnsi="Calibri" w:cs="Arial"/>
          <w:szCs w:val="22"/>
        </w:rPr>
        <w:t>4</w:t>
      </w:r>
      <w:r w:rsidRPr="00860702">
        <w:rPr>
          <w:rFonts w:ascii="Calibri" w:hAnsi="Calibri"/>
          <w:szCs w:val="22"/>
        </w:rPr>
        <w:tab/>
      </w:r>
      <w:r w:rsidRPr="00860702">
        <w:rPr>
          <w:rFonts w:ascii="Calibri" w:hAnsi="Calibri" w:cs="Arial"/>
          <w:szCs w:val="22"/>
        </w:rPr>
        <w:t>5</w:t>
      </w:r>
      <w:r w:rsidRPr="00860702">
        <w:rPr>
          <w:rFonts w:ascii="Calibri" w:hAnsi="Calibri"/>
          <w:szCs w:val="22"/>
        </w:rPr>
        <w:tab/>
      </w:r>
      <w:r w:rsidRPr="00860702">
        <w:rPr>
          <w:rFonts w:ascii="Calibri" w:hAnsi="Calibri" w:cs="Arial"/>
          <w:szCs w:val="22"/>
        </w:rPr>
        <w:t>6</w:t>
      </w:r>
      <w:r w:rsidRPr="00860702">
        <w:rPr>
          <w:rFonts w:ascii="Calibri" w:hAnsi="Calibri"/>
          <w:szCs w:val="22"/>
        </w:rPr>
        <w:tab/>
      </w:r>
      <w:r w:rsidRPr="00860702">
        <w:rPr>
          <w:rFonts w:ascii="Calibri" w:hAnsi="Calibri" w:cs="Arial"/>
          <w:szCs w:val="22"/>
        </w:rPr>
        <w:t>7</w:t>
      </w:r>
      <w:r w:rsidRPr="00860702">
        <w:rPr>
          <w:rFonts w:ascii="Calibri" w:hAnsi="Calibri"/>
          <w:szCs w:val="22"/>
        </w:rPr>
        <w:tab/>
      </w:r>
      <w:r w:rsidRPr="00860702">
        <w:rPr>
          <w:rFonts w:ascii="Calibri" w:hAnsi="Calibri" w:cs="Arial"/>
          <w:szCs w:val="22"/>
        </w:rPr>
        <w:t>8</w:t>
      </w:r>
      <w:r w:rsidRPr="00860702">
        <w:rPr>
          <w:rFonts w:ascii="Calibri" w:hAnsi="Calibri"/>
          <w:szCs w:val="22"/>
        </w:rPr>
        <w:tab/>
      </w:r>
      <w:r w:rsidRPr="00860702">
        <w:rPr>
          <w:rFonts w:ascii="Calibri" w:hAnsi="Calibri" w:cs="Arial"/>
          <w:szCs w:val="22"/>
        </w:rPr>
        <w:t>9</w:t>
      </w:r>
      <w:r w:rsidRPr="00860702">
        <w:rPr>
          <w:rFonts w:ascii="Calibri" w:hAnsi="Calibri"/>
          <w:szCs w:val="22"/>
        </w:rPr>
        <w:tab/>
      </w:r>
      <w:r w:rsidRPr="00860702">
        <w:rPr>
          <w:rFonts w:ascii="Calibri" w:hAnsi="Calibri" w:cs="Arial"/>
          <w:szCs w:val="22"/>
        </w:rPr>
        <w:t>10</w:t>
      </w:r>
    </w:p>
    <w:p w14:paraId="0BA0440B"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696128" behindDoc="1" locked="0" layoutInCell="0" allowOverlap="1" wp14:anchorId="60839CBC" wp14:editId="3420B86E">
            <wp:simplePos x="0" y="0"/>
            <wp:positionH relativeFrom="column">
              <wp:posOffset>0</wp:posOffset>
            </wp:positionH>
            <wp:positionV relativeFrom="paragraph">
              <wp:posOffset>326390</wp:posOffset>
            </wp:positionV>
            <wp:extent cx="6108065" cy="6350"/>
            <wp:effectExtent l="0" t="0" r="0" b="0"/>
            <wp:wrapNone/>
            <wp:docPr id="302" name="Afbeelding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7152" behindDoc="1" locked="0" layoutInCell="0" allowOverlap="1" wp14:anchorId="66502F85" wp14:editId="2D3C002C">
            <wp:simplePos x="0" y="0"/>
            <wp:positionH relativeFrom="column">
              <wp:posOffset>252095</wp:posOffset>
            </wp:positionH>
            <wp:positionV relativeFrom="paragraph">
              <wp:posOffset>19050</wp:posOffset>
            </wp:positionV>
            <wp:extent cx="111760" cy="111760"/>
            <wp:effectExtent l="0" t="0" r="2540" b="2540"/>
            <wp:wrapNone/>
            <wp:docPr id="303" name="Afbeelding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8176" behindDoc="1" locked="0" layoutInCell="0" allowOverlap="1" wp14:anchorId="71DF5F50" wp14:editId="21587D45">
            <wp:simplePos x="0" y="0"/>
            <wp:positionH relativeFrom="column">
              <wp:posOffset>817245</wp:posOffset>
            </wp:positionH>
            <wp:positionV relativeFrom="paragraph">
              <wp:posOffset>19050</wp:posOffset>
            </wp:positionV>
            <wp:extent cx="111760" cy="111760"/>
            <wp:effectExtent l="0" t="0" r="2540" b="2540"/>
            <wp:wrapNone/>
            <wp:docPr id="304" name="Afbeelding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699200" behindDoc="1" locked="0" layoutInCell="0" allowOverlap="1" wp14:anchorId="5ACA879F" wp14:editId="26C1CA83">
            <wp:simplePos x="0" y="0"/>
            <wp:positionH relativeFrom="column">
              <wp:posOffset>1383030</wp:posOffset>
            </wp:positionH>
            <wp:positionV relativeFrom="paragraph">
              <wp:posOffset>19050</wp:posOffset>
            </wp:positionV>
            <wp:extent cx="111760" cy="111760"/>
            <wp:effectExtent l="0" t="0" r="2540" b="2540"/>
            <wp:wrapNone/>
            <wp:docPr id="305" name="Afbeelding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0224" behindDoc="1" locked="0" layoutInCell="0" allowOverlap="1" wp14:anchorId="7382BEB5" wp14:editId="79DB0BA7">
            <wp:simplePos x="0" y="0"/>
            <wp:positionH relativeFrom="column">
              <wp:posOffset>1948180</wp:posOffset>
            </wp:positionH>
            <wp:positionV relativeFrom="paragraph">
              <wp:posOffset>19050</wp:posOffset>
            </wp:positionV>
            <wp:extent cx="111760" cy="111760"/>
            <wp:effectExtent l="0" t="0" r="2540" b="2540"/>
            <wp:wrapNone/>
            <wp:docPr id="306" name="Afbeelding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1248" behindDoc="1" locked="0" layoutInCell="0" allowOverlap="1" wp14:anchorId="635B0711" wp14:editId="362B0BB1">
            <wp:simplePos x="0" y="0"/>
            <wp:positionH relativeFrom="column">
              <wp:posOffset>2513330</wp:posOffset>
            </wp:positionH>
            <wp:positionV relativeFrom="paragraph">
              <wp:posOffset>19050</wp:posOffset>
            </wp:positionV>
            <wp:extent cx="111760" cy="111760"/>
            <wp:effectExtent l="0" t="0" r="2540" b="2540"/>
            <wp:wrapNone/>
            <wp:docPr id="307" name="Afbeelding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2272" behindDoc="1" locked="0" layoutInCell="0" allowOverlap="1" wp14:anchorId="2C6C4A16" wp14:editId="5162FE17">
            <wp:simplePos x="0" y="0"/>
            <wp:positionH relativeFrom="column">
              <wp:posOffset>3079115</wp:posOffset>
            </wp:positionH>
            <wp:positionV relativeFrom="paragraph">
              <wp:posOffset>19050</wp:posOffset>
            </wp:positionV>
            <wp:extent cx="111760" cy="111760"/>
            <wp:effectExtent l="0" t="0" r="2540" b="2540"/>
            <wp:wrapNone/>
            <wp:docPr id="308" name="Afbeelding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3296" behindDoc="1" locked="0" layoutInCell="0" allowOverlap="1" wp14:anchorId="5DBA98DD" wp14:editId="5A872E53">
            <wp:simplePos x="0" y="0"/>
            <wp:positionH relativeFrom="column">
              <wp:posOffset>3695065</wp:posOffset>
            </wp:positionH>
            <wp:positionV relativeFrom="paragraph">
              <wp:posOffset>19050</wp:posOffset>
            </wp:positionV>
            <wp:extent cx="111760" cy="111760"/>
            <wp:effectExtent l="0" t="0" r="2540" b="254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4320" behindDoc="1" locked="0" layoutInCell="0" allowOverlap="1" wp14:anchorId="0F091067" wp14:editId="69C7089F">
            <wp:simplePos x="0" y="0"/>
            <wp:positionH relativeFrom="column">
              <wp:posOffset>4260215</wp:posOffset>
            </wp:positionH>
            <wp:positionV relativeFrom="paragraph">
              <wp:posOffset>19050</wp:posOffset>
            </wp:positionV>
            <wp:extent cx="111760" cy="111760"/>
            <wp:effectExtent l="0" t="0" r="2540" b="2540"/>
            <wp:wrapNone/>
            <wp:docPr id="310" name="Afbeelding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5344" behindDoc="1" locked="0" layoutInCell="0" allowOverlap="1" wp14:anchorId="13A2A75D" wp14:editId="61FB47F7">
            <wp:simplePos x="0" y="0"/>
            <wp:positionH relativeFrom="column">
              <wp:posOffset>4825365</wp:posOffset>
            </wp:positionH>
            <wp:positionV relativeFrom="paragraph">
              <wp:posOffset>19050</wp:posOffset>
            </wp:positionV>
            <wp:extent cx="111760" cy="111760"/>
            <wp:effectExtent l="0" t="0" r="2540" b="2540"/>
            <wp:wrapNone/>
            <wp:docPr id="311" name="Afbeelding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6368" behindDoc="1" locked="0" layoutInCell="0" allowOverlap="1" wp14:anchorId="0004BCE1" wp14:editId="50CEB7AA">
            <wp:simplePos x="0" y="0"/>
            <wp:positionH relativeFrom="column">
              <wp:posOffset>5391150</wp:posOffset>
            </wp:positionH>
            <wp:positionV relativeFrom="paragraph">
              <wp:posOffset>19050</wp:posOffset>
            </wp:positionV>
            <wp:extent cx="111760" cy="111760"/>
            <wp:effectExtent l="0" t="0" r="2540" b="2540"/>
            <wp:wrapNone/>
            <wp:docPr id="312" name="Afbeelding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1E5F1664"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0EABD3D"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086AAEDF"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7FC34F17" w14:textId="77777777" w:rsidR="00FF3D1A" w:rsidRPr="00FF3D1A" w:rsidRDefault="00FF3D1A" w:rsidP="00FF3D1A">
      <w:pPr>
        <w:widowControl w:val="0"/>
        <w:autoSpaceDE w:val="0"/>
        <w:autoSpaceDN w:val="0"/>
        <w:adjustRightInd w:val="0"/>
        <w:spacing w:before="60" w:after="60" w:line="240" w:lineRule="auto"/>
        <w:rPr>
          <w:rFonts w:ascii="Calibri" w:hAnsi="Calibri"/>
          <w:sz w:val="28"/>
          <w:szCs w:val="28"/>
        </w:rPr>
      </w:pPr>
      <w:r w:rsidRPr="00FF3D1A">
        <w:rPr>
          <w:rFonts w:ascii="Calibri" w:hAnsi="Calibri" w:cs="Arial"/>
          <w:b/>
          <w:bCs/>
          <w:sz w:val="28"/>
          <w:szCs w:val="28"/>
        </w:rPr>
        <w:t>DE UITVOERING VAN DE RIT</w:t>
      </w:r>
    </w:p>
    <w:p w14:paraId="02BE1A66" w14:textId="77777777" w:rsidR="00FF3D1A" w:rsidRPr="00FF3D1A" w:rsidRDefault="00FF3D1A" w:rsidP="00FF3D1A">
      <w:pPr>
        <w:widowControl w:val="0"/>
        <w:pBdr>
          <w:bottom w:val="single" w:sz="4" w:space="1" w:color="auto"/>
        </w:pBdr>
        <w:autoSpaceDE w:val="0"/>
        <w:autoSpaceDN w:val="0"/>
        <w:adjustRightInd w:val="0"/>
        <w:spacing w:line="200" w:lineRule="exact"/>
        <w:rPr>
          <w:rFonts w:ascii="Calibri" w:hAnsi="Calibri"/>
          <w:sz w:val="24"/>
        </w:rPr>
      </w:pPr>
    </w:p>
    <w:p w14:paraId="5207640A" w14:textId="77777777" w:rsidR="00FF3D1A" w:rsidRPr="00FF3D1A" w:rsidRDefault="00FF3D1A" w:rsidP="00FF3D1A">
      <w:pPr>
        <w:widowControl w:val="0"/>
        <w:autoSpaceDE w:val="0"/>
        <w:autoSpaceDN w:val="0"/>
        <w:adjustRightInd w:val="0"/>
        <w:spacing w:line="200" w:lineRule="exact"/>
        <w:rPr>
          <w:rFonts w:ascii="Calibri" w:hAnsi="Calibri"/>
          <w:sz w:val="24"/>
        </w:rPr>
      </w:pPr>
    </w:p>
    <w:tbl>
      <w:tblPr>
        <w:tblStyle w:val="Tabelraster1"/>
        <w:tblW w:w="9634" w:type="dxa"/>
        <w:tblLook w:val="04A0" w:firstRow="1" w:lastRow="0" w:firstColumn="1" w:lastColumn="0" w:noHBand="0" w:noVBand="1"/>
      </w:tblPr>
      <w:tblGrid>
        <w:gridCol w:w="553"/>
        <w:gridCol w:w="4184"/>
        <w:gridCol w:w="430"/>
        <w:gridCol w:w="430"/>
        <w:gridCol w:w="430"/>
        <w:gridCol w:w="430"/>
        <w:gridCol w:w="430"/>
        <w:gridCol w:w="430"/>
        <w:gridCol w:w="430"/>
        <w:gridCol w:w="430"/>
        <w:gridCol w:w="430"/>
        <w:gridCol w:w="460"/>
        <w:gridCol w:w="567"/>
      </w:tblGrid>
      <w:tr w:rsidR="00FF3D1A" w:rsidRPr="00860702" w14:paraId="6F474E5C" w14:textId="77777777" w:rsidTr="00D17A0D">
        <w:tc>
          <w:tcPr>
            <w:tcW w:w="553" w:type="dxa"/>
            <w:tcBorders>
              <w:top w:val="nil"/>
              <w:left w:val="nil"/>
              <w:right w:val="nil"/>
            </w:tcBorders>
          </w:tcPr>
          <w:p w14:paraId="0095BB31" w14:textId="77777777" w:rsidR="00FF3D1A" w:rsidRPr="00860702" w:rsidRDefault="00FF3D1A" w:rsidP="00FF3D1A">
            <w:pPr>
              <w:widowControl w:val="0"/>
              <w:autoSpaceDE w:val="0"/>
              <w:autoSpaceDN w:val="0"/>
              <w:adjustRightInd w:val="0"/>
              <w:spacing w:line="360" w:lineRule="auto"/>
              <w:rPr>
                <w:rFonts w:ascii="Calibri" w:hAnsi="Calibri"/>
              </w:rPr>
            </w:pPr>
          </w:p>
        </w:tc>
        <w:tc>
          <w:tcPr>
            <w:tcW w:w="4184" w:type="dxa"/>
            <w:tcBorders>
              <w:top w:val="nil"/>
              <w:left w:val="nil"/>
            </w:tcBorders>
          </w:tcPr>
          <w:p w14:paraId="0B3AEBF8" w14:textId="77777777" w:rsidR="00FF3D1A" w:rsidRPr="00860702" w:rsidRDefault="00FF3D1A" w:rsidP="00FF3D1A">
            <w:pPr>
              <w:widowControl w:val="0"/>
              <w:autoSpaceDE w:val="0"/>
              <w:autoSpaceDN w:val="0"/>
              <w:adjustRightInd w:val="0"/>
              <w:spacing w:line="360" w:lineRule="auto"/>
              <w:rPr>
                <w:rFonts w:ascii="Calibri" w:hAnsi="Calibri"/>
              </w:rPr>
            </w:pPr>
          </w:p>
        </w:tc>
        <w:tc>
          <w:tcPr>
            <w:tcW w:w="430" w:type="dxa"/>
          </w:tcPr>
          <w:p w14:paraId="6E7B402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w:t>
            </w:r>
          </w:p>
        </w:tc>
        <w:tc>
          <w:tcPr>
            <w:tcW w:w="430" w:type="dxa"/>
          </w:tcPr>
          <w:p w14:paraId="0959840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2</w:t>
            </w:r>
          </w:p>
        </w:tc>
        <w:tc>
          <w:tcPr>
            <w:tcW w:w="430" w:type="dxa"/>
          </w:tcPr>
          <w:p w14:paraId="4A29FC7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3</w:t>
            </w:r>
          </w:p>
        </w:tc>
        <w:tc>
          <w:tcPr>
            <w:tcW w:w="430" w:type="dxa"/>
          </w:tcPr>
          <w:p w14:paraId="47C6725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4</w:t>
            </w:r>
          </w:p>
        </w:tc>
        <w:tc>
          <w:tcPr>
            <w:tcW w:w="430" w:type="dxa"/>
          </w:tcPr>
          <w:p w14:paraId="231D2DA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5</w:t>
            </w:r>
          </w:p>
        </w:tc>
        <w:tc>
          <w:tcPr>
            <w:tcW w:w="430" w:type="dxa"/>
          </w:tcPr>
          <w:p w14:paraId="316E16E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6</w:t>
            </w:r>
          </w:p>
        </w:tc>
        <w:tc>
          <w:tcPr>
            <w:tcW w:w="430" w:type="dxa"/>
          </w:tcPr>
          <w:p w14:paraId="677223B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7</w:t>
            </w:r>
          </w:p>
        </w:tc>
        <w:tc>
          <w:tcPr>
            <w:tcW w:w="430" w:type="dxa"/>
          </w:tcPr>
          <w:p w14:paraId="20D1F8D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8</w:t>
            </w:r>
          </w:p>
        </w:tc>
        <w:tc>
          <w:tcPr>
            <w:tcW w:w="430" w:type="dxa"/>
          </w:tcPr>
          <w:p w14:paraId="3244B25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9</w:t>
            </w:r>
          </w:p>
        </w:tc>
        <w:tc>
          <w:tcPr>
            <w:tcW w:w="460" w:type="dxa"/>
          </w:tcPr>
          <w:p w14:paraId="10798F3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10</w:t>
            </w:r>
          </w:p>
        </w:tc>
        <w:tc>
          <w:tcPr>
            <w:tcW w:w="567" w:type="dxa"/>
          </w:tcPr>
          <w:p w14:paraId="2277F6E4" w14:textId="77777777" w:rsidR="00FF3D1A" w:rsidRPr="00860702" w:rsidRDefault="00FF3D1A" w:rsidP="00FF3D1A">
            <w:pPr>
              <w:widowControl w:val="0"/>
              <w:autoSpaceDE w:val="0"/>
              <w:autoSpaceDN w:val="0"/>
              <w:adjustRightInd w:val="0"/>
              <w:spacing w:line="360" w:lineRule="auto"/>
              <w:rPr>
                <w:rFonts w:ascii="Calibri" w:hAnsi="Calibri"/>
              </w:rPr>
            </w:pPr>
            <w:proofErr w:type="spellStart"/>
            <w:r w:rsidRPr="00860702">
              <w:rPr>
                <w:rFonts w:ascii="Calibri" w:hAnsi="Calibri"/>
              </w:rPr>
              <w:t>nvt</w:t>
            </w:r>
            <w:proofErr w:type="spellEnd"/>
          </w:p>
        </w:tc>
      </w:tr>
      <w:tr w:rsidR="00FF3D1A" w:rsidRPr="00860702" w14:paraId="5546A8F4" w14:textId="77777777" w:rsidTr="00FF3D1A">
        <w:tc>
          <w:tcPr>
            <w:tcW w:w="553" w:type="dxa"/>
            <w:shd w:val="clear" w:color="auto" w:fill="D9D9D9"/>
          </w:tcPr>
          <w:p w14:paraId="1D960ED8"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5</w:t>
            </w:r>
          </w:p>
        </w:tc>
        <w:tc>
          <w:tcPr>
            <w:tcW w:w="4184" w:type="dxa"/>
            <w:shd w:val="clear" w:color="auto" w:fill="D9D9D9"/>
          </w:tcPr>
          <w:p w14:paraId="20C42BD8"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houding en de behulpzaamheid van de chauffeur</w:t>
            </w:r>
          </w:p>
        </w:tc>
        <w:tc>
          <w:tcPr>
            <w:tcW w:w="430" w:type="dxa"/>
            <w:shd w:val="clear" w:color="auto" w:fill="D9D9D9"/>
          </w:tcPr>
          <w:p w14:paraId="20D2B9D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F31163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92D5DD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C77087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D8C3F2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86096E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C8A424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F1CC11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7D290E8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2B20776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1791F3E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15697946" w14:textId="77777777" w:rsidTr="00D17A0D">
        <w:tc>
          <w:tcPr>
            <w:tcW w:w="553" w:type="dxa"/>
          </w:tcPr>
          <w:p w14:paraId="12CC6FC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6</w:t>
            </w:r>
          </w:p>
        </w:tc>
        <w:tc>
          <w:tcPr>
            <w:tcW w:w="4184" w:type="dxa"/>
          </w:tcPr>
          <w:p w14:paraId="47E92F03"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Zag de chauffeur er netjes uit</w:t>
            </w:r>
          </w:p>
        </w:tc>
        <w:tc>
          <w:tcPr>
            <w:tcW w:w="430" w:type="dxa"/>
          </w:tcPr>
          <w:p w14:paraId="57BD5A6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64148B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18EF8D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4ECDC3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DCA20B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E55354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05E93B1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F8B819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05F87C1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28BC60B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5DD6D2F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42803050" w14:textId="77777777" w:rsidTr="00FF3D1A">
        <w:tc>
          <w:tcPr>
            <w:tcW w:w="553" w:type="dxa"/>
            <w:shd w:val="clear" w:color="auto" w:fill="D9D9D9"/>
          </w:tcPr>
          <w:p w14:paraId="0A5E36D8"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7</w:t>
            </w:r>
          </w:p>
        </w:tc>
        <w:tc>
          <w:tcPr>
            <w:tcW w:w="4184" w:type="dxa"/>
            <w:shd w:val="clear" w:color="auto" w:fill="D9D9D9"/>
          </w:tcPr>
          <w:p w14:paraId="5B6AA9B9"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stratenkennis van de chauffeur</w:t>
            </w:r>
          </w:p>
        </w:tc>
        <w:tc>
          <w:tcPr>
            <w:tcW w:w="430" w:type="dxa"/>
            <w:shd w:val="clear" w:color="auto" w:fill="D9D9D9"/>
          </w:tcPr>
          <w:p w14:paraId="25FE135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1F3806F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36FBA7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0527DA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7AADEC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1328A1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AE739A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39B1A6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7050A26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60724F9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1C63FA2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2C9F3F82" w14:textId="77777777" w:rsidTr="00D17A0D">
        <w:tc>
          <w:tcPr>
            <w:tcW w:w="553" w:type="dxa"/>
          </w:tcPr>
          <w:p w14:paraId="4ACA42D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8</w:t>
            </w:r>
          </w:p>
        </w:tc>
        <w:tc>
          <w:tcPr>
            <w:tcW w:w="4184" w:type="dxa"/>
          </w:tcPr>
          <w:p w14:paraId="4C73A493"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rijvaardigheid van de chauffeur</w:t>
            </w:r>
          </w:p>
        </w:tc>
        <w:tc>
          <w:tcPr>
            <w:tcW w:w="430" w:type="dxa"/>
          </w:tcPr>
          <w:p w14:paraId="0B7D6D2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5D12B2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471B45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39211FE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6D21C7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059ACD8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ECACA9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4CBF9C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003ADE4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6D6D209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0E88AE9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40842FD4" w14:textId="77777777" w:rsidTr="00FF3D1A">
        <w:tc>
          <w:tcPr>
            <w:tcW w:w="553" w:type="dxa"/>
            <w:shd w:val="clear" w:color="auto" w:fill="D9D9D9"/>
          </w:tcPr>
          <w:p w14:paraId="745437D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9</w:t>
            </w:r>
          </w:p>
        </w:tc>
        <w:tc>
          <w:tcPr>
            <w:tcW w:w="4184" w:type="dxa"/>
            <w:shd w:val="clear" w:color="auto" w:fill="D9D9D9"/>
          </w:tcPr>
          <w:p w14:paraId="5DEF163C"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Het gevoel veilig vervoerd te worden</w:t>
            </w:r>
          </w:p>
        </w:tc>
        <w:tc>
          <w:tcPr>
            <w:tcW w:w="430" w:type="dxa"/>
            <w:shd w:val="clear" w:color="auto" w:fill="D9D9D9"/>
          </w:tcPr>
          <w:p w14:paraId="3834E1A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FC08B3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78A8CF5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7F27E03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7D1E8D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ADD420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53A4DB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8C57E5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1B8D97C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220510B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375E879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0048172B" w14:textId="77777777" w:rsidTr="00D17A0D">
        <w:tc>
          <w:tcPr>
            <w:tcW w:w="553" w:type="dxa"/>
          </w:tcPr>
          <w:p w14:paraId="2A2BA38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10</w:t>
            </w:r>
          </w:p>
        </w:tc>
        <w:tc>
          <w:tcPr>
            <w:tcW w:w="4184" w:type="dxa"/>
          </w:tcPr>
          <w:p w14:paraId="672DE8EE"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 xml:space="preserve">Indien van toepassing: het vastzetten van een rolstoel of </w:t>
            </w:r>
            <w:proofErr w:type="spellStart"/>
            <w:r w:rsidRPr="00860702">
              <w:rPr>
                <w:rFonts w:ascii="Calibri" w:hAnsi="Calibri"/>
              </w:rPr>
              <w:t>scootmobiel</w:t>
            </w:r>
            <w:proofErr w:type="spellEnd"/>
          </w:p>
        </w:tc>
        <w:tc>
          <w:tcPr>
            <w:tcW w:w="430" w:type="dxa"/>
          </w:tcPr>
          <w:p w14:paraId="674DDFB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318BF62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16EF00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77FA859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0E4F92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B36553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7E6FB38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E46799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0B356F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4B1C3C0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153729B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46523122" w14:textId="77777777" w:rsidTr="00FF3D1A">
        <w:tc>
          <w:tcPr>
            <w:tcW w:w="553" w:type="dxa"/>
            <w:shd w:val="clear" w:color="auto" w:fill="D9D9D9"/>
          </w:tcPr>
          <w:p w14:paraId="68AD7D3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11</w:t>
            </w:r>
          </w:p>
        </w:tc>
        <w:tc>
          <w:tcPr>
            <w:tcW w:w="4184" w:type="dxa"/>
            <w:shd w:val="clear" w:color="auto" w:fill="D9D9D9"/>
          </w:tcPr>
          <w:p w14:paraId="62AAD5AB"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tijd die u onderweg bent met de taxi</w:t>
            </w:r>
          </w:p>
        </w:tc>
        <w:tc>
          <w:tcPr>
            <w:tcW w:w="430" w:type="dxa"/>
            <w:shd w:val="clear" w:color="auto" w:fill="D9D9D9"/>
          </w:tcPr>
          <w:p w14:paraId="4ED3EC0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313438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513651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41A20A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962DBA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091E96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8B46D7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CD9100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E49B30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4C666B4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102DC10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6073E213" w14:textId="77777777" w:rsidTr="00D17A0D">
        <w:tc>
          <w:tcPr>
            <w:tcW w:w="553" w:type="dxa"/>
          </w:tcPr>
          <w:p w14:paraId="5A33C32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12</w:t>
            </w:r>
          </w:p>
        </w:tc>
        <w:tc>
          <w:tcPr>
            <w:tcW w:w="4184" w:type="dxa"/>
          </w:tcPr>
          <w:p w14:paraId="0ED2E59F"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Het op tijd opgehaald worden bij het vertrekadres</w:t>
            </w:r>
          </w:p>
        </w:tc>
        <w:tc>
          <w:tcPr>
            <w:tcW w:w="430" w:type="dxa"/>
          </w:tcPr>
          <w:p w14:paraId="4BBFC38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6BDDA4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0C6CB34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125CB6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1F94C3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33EDC85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42BED8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64441CC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411A64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54241E3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08A942C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76ADFC5E" w14:textId="77777777" w:rsidTr="00FF3D1A">
        <w:tc>
          <w:tcPr>
            <w:tcW w:w="553" w:type="dxa"/>
            <w:shd w:val="clear" w:color="auto" w:fill="D9D9D9"/>
          </w:tcPr>
          <w:p w14:paraId="58B4D09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13</w:t>
            </w:r>
          </w:p>
        </w:tc>
        <w:tc>
          <w:tcPr>
            <w:tcW w:w="4184" w:type="dxa"/>
            <w:shd w:val="clear" w:color="auto" w:fill="D9D9D9"/>
          </w:tcPr>
          <w:p w14:paraId="2BB2001A"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Het op tijd aankomen als een prioriteitsrit besteld heeft</w:t>
            </w:r>
          </w:p>
          <w:p w14:paraId="66BAAC7A" w14:textId="77777777" w:rsidR="00FF3D1A" w:rsidRPr="00860702" w:rsidRDefault="00FF3D1A" w:rsidP="00FF3D1A">
            <w:pPr>
              <w:widowControl w:val="0"/>
              <w:autoSpaceDE w:val="0"/>
              <w:autoSpaceDN w:val="0"/>
              <w:adjustRightInd w:val="0"/>
              <w:spacing w:line="240" w:lineRule="auto"/>
              <w:rPr>
                <w:rFonts w:ascii="Calibri" w:hAnsi="Calibri"/>
                <w:sz w:val="18"/>
                <w:szCs w:val="18"/>
              </w:rPr>
            </w:pPr>
            <w:r w:rsidRPr="00860702">
              <w:rPr>
                <w:rFonts w:ascii="Calibri" w:hAnsi="Calibri"/>
                <w:sz w:val="18"/>
                <w:szCs w:val="18"/>
              </w:rPr>
              <w:t>(een prioriteitsrit is een rit met een openbaar vervoeraansluiting, naar een begrafenis/crematie of een huwelijk. Bij een prioriteitsrit mag de taxi u niet later dan de afgesproken aankomststijd en niet eerder dan 20 minuten voor de opgegeven aankomsttijd afzetten)</w:t>
            </w:r>
          </w:p>
        </w:tc>
        <w:tc>
          <w:tcPr>
            <w:tcW w:w="430" w:type="dxa"/>
            <w:shd w:val="clear" w:color="auto" w:fill="D9D9D9"/>
          </w:tcPr>
          <w:p w14:paraId="2277A5A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31ACFA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169C5D2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7ADAEA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D130E1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F0F9F9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56AD9B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F2E5A1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04297F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15CDC63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123AD94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5515869C" w14:textId="77777777" w:rsidTr="00D17A0D">
        <w:tc>
          <w:tcPr>
            <w:tcW w:w="553" w:type="dxa"/>
          </w:tcPr>
          <w:p w14:paraId="0BB79F6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14</w:t>
            </w:r>
          </w:p>
        </w:tc>
        <w:tc>
          <w:tcPr>
            <w:tcW w:w="4184" w:type="dxa"/>
          </w:tcPr>
          <w:p w14:paraId="1E6B558A"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mate waarin het voertuig schoon is</w:t>
            </w:r>
          </w:p>
        </w:tc>
        <w:tc>
          <w:tcPr>
            <w:tcW w:w="430" w:type="dxa"/>
          </w:tcPr>
          <w:p w14:paraId="16BD532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782C6FC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BC86F3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335EA59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104205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659C588"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CFBCC0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2CEBEF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0802FA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20B1803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5490E10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bl>
    <w:p w14:paraId="35D9E9EF"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03F058CF" w14:textId="77777777" w:rsidR="00FF3D1A" w:rsidRPr="00FF3D1A" w:rsidRDefault="00FF3D1A" w:rsidP="00FF3D1A">
      <w:pPr>
        <w:widowControl w:val="0"/>
        <w:pBdr>
          <w:top w:val="single" w:sz="4" w:space="1" w:color="auto"/>
          <w:bottom w:val="single" w:sz="4" w:space="1" w:color="auto"/>
        </w:pBdr>
        <w:autoSpaceDE w:val="0"/>
        <w:autoSpaceDN w:val="0"/>
        <w:adjustRightInd w:val="0"/>
        <w:spacing w:before="60" w:after="60" w:line="240" w:lineRule="auto"/>
        <w:rPr>
          <w:rFonts w:ascii="Calibri" w:hAnsi="Calibri"/>
          <w:sz w:val="28"/>
          <w:szCs w:val="28"/>
        </w:rPr>
      </w:pPr>
      <w:r w:rsidRPr="00FF3D1A">
        <w:rPr>
          <w:rFonts w:ascii="Calibri" w:hAnsi="Calibri" w:cs="Arial"/>
          <w:b/>
          <w:bCs/>
          <w:sz w:val="28"/>
          <w:szCs w:val="28"/>
        </w:rPr>
        <w:t>KLACHTEN</w:t>
      </w:r>
    </w:p>
    <w:p w14:paraId="368BAEA7" w14:textId="77777777" w:rsidR="00FF3D1A" w:rsidRPr="00FF3D1A" w:rsidRDefault="00FF3D1A" w:rsidP="00FF3D1A">
      <w:pPr>
        <w:widowControl w:val="0"/>
        <w:autoSpaceDE w:val="0"/>
        <w:autoSpaceDN w:val="0"/>
        <w:adjustRightInd w:val="0"/>
        <w:spacing w:line="24" w:lineRule="exact"/>
        <w:rPr>
          <w:rFonts w:ascii="Calibri" w:hAnsi="Calibri"/>
          <w:sz w:val="24"/>
        </w:rPr>
      </w:pPr>
    </w:p>
    <w:p w14:paraId="27B81203" w14:textId="77777777" w:rsidR="00FF3D1A" w:rsidRPr="00FF3D1A" w:rsidRDefault="00FF3D1A" w:rsidP="00FF3D1A">
      <w:pPr>
        <w:widowControl w:val="0"/>
        <w:overflowPunct w:val="0"/>
        <w:autoSpaceDE w:val="0"/>
        <w:autoSpaceDN w:val="0"/>
        <w:adjustRightInd w:val="0"/>
        <w:spacing w:line="273" w:lineRule="auto"/>
        <w:ind w:right="140"/>
        <w:rPr>
          <w:rFonts w:ascii="Calibri" w:hAnsi="Calibri" w:cs="Arial"/>
          <w:szCs w:val="22"/>
        </w:rPr>
      </w:pPr>
      <w:r w:rsidRPr="00FF3D1A">
        <w:rPr>
          <w:rFonts w:ascii="Calibri" w:hAnsi="Calibri" w:cs="Arial"/>
          <w:szCs w:val="22"/>
        </w:rPr>
        <w:t>De volgende vragen gaan over de afhandeling van klachten. Een ingediende klacht moet binnen 10 werkdagen zijn afgehandeld.</w:t>
      </w:r>
    </w:p>
    <w:p w14:paraId="6B97A27D" w14:textId="77777777" w:rsidR="00860702" w:rsidRDefault="00860702" w:rsidP="00FF3D1A">
      <w:pPr>
        <w:widowControl w:val="0"/>
        <w:autoSpaceDE w:val="0"/>
        <w:autoSpaceDN w:val="0"/>
        <w:adjustRightInd w:val="0"/>
        <w:spacing w:line="240" w:lineRule="auto"/>
        <w:rPr>
          <w:rFonts w:ascii="Calibri" w:hAnsi="Calibri" w:cs="Arial"/>
          <w:b/>
          <w:bCs/>
          <w:sz w:val="24"/>
        </w:rPr>
      </w:pPr>
    </w:p>
    <w:p w14:paraId="3341880E" w14:textId="77777777" w:rsidR="00860702" w:rsidRDefault="00860702" w:rsidP="00FF3D1A">
      <w:pPr>
        <w:widowControl w:val="0"/>
        <w:autoSpaceDE w:val="0"/>
        <w:autoSpaceDN w:val="0"/>
        <w:adjustRightInd w:val="0"/>
        <w:spacing w:line="240" w:lineRule="auto"/>
        <w:rPr>
          <w:rFonts w:ascii="Calibri" w:hAnsi="Calibri" w:cs="Arial"/>
          <w:b/>
          <w:bCs/>
          <w:sz w:val="24"/>
        </w:rPr>
      </w:pPr>
    </w:p>
    <w:p w14:paraId="6A796181"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b/>
          <w:bCs/>
          <w:szCs w:val="22"/>
        </w:rPr>
        <w:t>15. Heeft u wel eens een klacht ingediend over de vervoerder?</w:t>
      </w:r>
    </w:p>
    <w:p w14:paraId="4D9E6FF9" w14:textId="77777777" w:rsidR="00FF3D1A" w:rsidRPr="00860702" w:rsidRDefault="00FF3D1A" w:rsidP="00FF3D1A">
      <w:pPr>
        <w:widowControl w:val="0"/>
        <w:autoSpaceDE w:val="0"/>
        <w:autoSpaceDN w:val="0"/>
        <w:adjustRightInd w:val="0"/>
        <w:spacing w:line="5" w:lineRule="exact"/>
        <w:rPr>
          <w:rFonts w:ascii="Calibri" w:hAnsi="Calibri"/>
          <w:szCs w:val="22"/>
        </w:rPr>
      </w:pPr>
    </w:p>
    <w:tbl>
      <w:tblPr>
        <w:tblW w:w="0" w:type="auto"/>
        <w:tblLayout w:type="fixed"/>
        <w:tblCellMar>
          <w:left w:w="0" w:type="dxa"/>
          <w:right w:w="0" w:type="dxa"/>
        </w:tblCellMar>
        <w:tblLook w:val="0000" w:firstRow="0" w:lastRow="0" w:firstColumn="0" w:lastColumn="0" w:noHBand="0" w:noVBand="0"/>
      </w:tblPr>
      <w:tblGrid>
        <w:gridCol w:w="940"/>
        <w:gridCol w:w="900"/>
        <w:gridCol w:w="860"/>
        <w:gridCol w:w="900"/>
        <w:gridCol w:w="880"/>
        <w:gridCol w:w="1040"/>
        <w:gridCol w:w="440"/>
        <w:gridCol w:w="2480"/>
        <w:gridCol w:w="480"/>
        <w:gridCol w:w="720"/>
        <w:gridCol w:w="140"/>
        <w:gridCol w:w="20"/>
      </w:tblGrid>
      <w:tr w:rsidR="00FF3D1A" w:rsidRPr="00860702" w14:paraId="168FB242" w14:textId="77777777" w:rsidTr="00D17A0D">
        <w:trPr>
          <w:trHeight w:val="286"/>
        </w:trPr>
        <w:tc>
          <w:tcPr>
            <w:tcW w:w="940" w:type="dxa"/>
            <w:tcBorders>
              <w:top w:val="nil"/>
              <w:left w:val="nil"/>
              <w:bottom w:val="nil"/>
              <w:right w:val="nil"/>
            </w:tcBorders>
            <w:vAlign w:val="bottom"/>
          </w:tcPr>
          <w:p w14:paraId="523A82B1"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29B494F9"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60" w:type="dxa"/>
            <w:tcBorders>
              <w:top w:val="nil"/>
              <w:left w:val="nil"/>
              <w:bottom w:val="nil"/>
              <w:right w:val="nil"/>
            </w:tcBorders>
            <w:vAlign w:val="bottom"/>
          </w:tcPr>
          <w:p w14:paraId="0FC3D1AD"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664F9CAF"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80" w:type="dxa"/>
            <w:tcBorders>
              <w:top w:val="nil"/>
              <w:left w:val="nil"/>
              <w:bottom w:val="nil"/>
              <w:right w:val="nil"/>
            </w:tcBorders>
            <w:vAlign w:val="bottom"/>
          </w:tcPr>
          <w:p w14:paraId="173AC051"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040" w:type="dxa"/>
            <w:tcBorders>
              <w:top w:val="nil"/>
              <w:left w:val="nil"/>
              <w:bottom w:val="nil"/>
              <w:right w:val="nil"/>
            </w:tcBorders>
            <w:vAlign w:val="bottom"/>
          </w:tcPr>
          <w:p w14:paraId="43F095A1" w14:textId="77777777" w:rsidR="00FF3D1A" w:rsidRPr="00860702" w:rsidRDefault="00FF3D1A" w:rsidP="00FF3D1A">
            <w:pPr>
              <w:widowControl w:val="0"/>
              <w:autoSpaceDE w:val="0"/>
              <w:autoSpaceDN w:val="0"/>
              <w:adjustRightInd w:val="0"/>
              <w:spacing w:line="240" w:lineRule="auto"/>
              <w:ind w:right="160"/>
              <w:jc w:val="right"/>
              <w:rPr>
                <w:rFonts w:ascii="Calibri" w:hAnsi="Calibri" w:cs="Arial"/>
                <w:szCs w:val="22"/>
              </w:rPr>
            </w:pPr>
            <w:r w:rsidRPr="00860702">
              <w:rPr>
                <w:rFonts w:ascii="Calibri" w:hAnsi="Calibri" w:cs="Arial"/>
                <w:szCs w:val="22"/>
              </w:rPr>
              <w:t>ja</w:t>
            </w:r>
          </w:p>
        </w:tc>
        <w:tc>
          <w:tcPr>
            <w:tcW w:w="440" w:type="dxa"/>
            <w:tcBorders>
              <w:top w:val="nil"/>
              <w:left w:val="nil"/>
              <w:bottom w:val="nil"/>
              <w:right w:val="nil"/>
            </w:tcBorders>
            <w:vAlign w:val="bottom"/>
          </w:tcPr>
          <w:p w14:paraId="7FA90FC9"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960" w:type="dxa"/>
            <w:gridSpan w:val="2"/>
            <w:tcBorders>
              <w:top w:val="nil"/>
              <w:left w:val="nil"/>
              <w:bottom w:val="nil"/>
              <w:right w:val="nil"/>
            </w:tcBorders>
            <w:vAlign w:val="bottom"/>
          </w:tcPr>
          <w:p w14:paraId="13CF8B1B" w14:textId="77777777" w:rsidR="00FF3D1A" w:rsidRPr="00860702" w:rsidRDefault="00FF3D1A" w:rsidP="00FF3D1A">
            <w:pPr>
              <w:widowControl w:val="0"/>
              <w:autoSpaceDE w:val="0"/>
              <w:autoSpaceDN w:val="0"/>
              <w:adjustRightInd w:val="0"/>
              <w:spacing w:line="240" w:lineRule="auto"/>
              <w:jc w:val="right"/>
              <w:rPr>
                <w:rFonts w:ascii="Calibri" w:hAnsi="Calibri"/>
                <w:szCs w:val="22"/>
              </w:rPr>
            </w:pPr>
            <w:r w:rsidRPr="00860702">
              <w:rPr>
                <w:rFonts w:ascii="Calibri" w:hAnsi="Calibri"/>
                <w:noProof/>
                <w:szCs w:val="22"/>
              </w:rPr>
              <w:drawing>
                <wp:anchor distT="0" distB="0" distL="114300" distR="114300" simplePos="0" relativeHeight="251792384" behindDoc="1" locked="0" layoutInCell="0" allowOverlap="1" wp14:anchorId="2568C9E1" wp14:editId="063000B2">
                  <wp:simplePos x="0" y="0"/>
                  <wp:positionH relativeFrom="column">
                    <wp:posOffset>225425</wp:posOffset>
                  </wp:positionH>
                  <wp:positionV relativeFrom="paragraph">
                    <wp:posOffset>280670</wp:posOffset>
                  </wp:positionV>
                  <wp:extent cx="111760" cy="111760"/>
                  <wp:effectExtent l="0" t="0" r="2540" b="2540"/>
                  <wp:wrapNone/>
                  <wp:docPr id="380" name="Afbeelding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cs="Arial"/>
                <w:w w:val="97"/>
                <w:szCs w:val="22"/>
              </w:rPr>
              <w:t>nee (ga door naar vraag 17)</w:t>
            </w:r>
          </w:p>
        </w:tc>
        <w:tc>
          <w:tcPr>
            <w:tcW w:w="720" w:type="dxa"/>
            <w:tcBorders>
              <w:top w:val="nil"/>
              <w:left w:val="nil"/>
              <w:bottom w:val="nil"/>
              <w:right w:val="nil"/>
            </w:tcBorders>
            <w:vAlign w:val="bottom"/>
          </w:tcPr>
          <w:p w14:paraId="1C1852AB"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40" w:type="dxa"/>
            <w:tcBorders>
              <w:top w:val="nil"/>
              <w:left w:val="nil"/>
              <w:bottom w:val="nil"/>
              <w:right w:val="nil"/>
            </w:tcBorders>
            <w:vAlign w:val="bottom"/>
          </w:tcPr>
          <w:p w14:paraId="6C282503"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0" w:type="dxa"/>
            <w:tcBorders>
              <w:top w:val="nil"/>
              <w:left w:val="nil"/>
              <w:bottom w:val="nil"/>
              <w:right w:val="nil"/>
            </w:tcBorders>
            <w:vAlign w:val="bottom"/>
          </w:tcPr>
          <w:p w14:paraId="5B20DB73"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r w:rsidR="00FF3D1A" w:rsidRPr="00860702" w14:paraId="6FF0CA42" w14:textId="77777777" w:rsidTr="00D17A0D">
        <w:trPr>
          <w:trHeight w:val="281"/>
        </w:trPr>
        <w:tc>
          <w:tcPr>
            <w:tcW w:w="8440" w:type="dxa"/>
            <w:gridSpan w:val="8"/>
            <w:tcBorders>
              <w:top w:val="nil"/>
              <w:left w:val="nil"/>
              <w:bottom w:val="single" w:sz="8" w:space="0" w:color="auto"/>
              <w:right w:val="nil"/>
            </w:tcBorders>
            <w:vAlign w:val="bottom"/>
          </w:tcPr>
          <w:p w14:paraId="21B63B89"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noProof/>
                <w:szCs w:val="22"/>
              </w:rPr>
              <w:drawing>
                <wp:anchor distT="0" distB="0" distL="114300" distR="114300" simplePos="0" relativeHeight="251791360" behindDoc="1" locked="0" layoutInCell="0" allowOverlap="1" wp14:anchorId="158C70F8" wp14:editId="47D69596">
                  <wp:simplePos x="0" y="0"/>
                  <wp:positionH relativeFrom="column">
                    <wp:posOffset>3295650</wp:posOffset>
                  </wp:positionH>
                  <wp:positionV relativeFrom="paragraph">
                    <wp:posOffset>-85090</wp:posOffset>
                  </wp:positionV>
                  <wp:extent cx="111760" cy="111760"/>
                  <wp:effectExtent l="0" t="0" r="2540" b="2540"/>
                  <wp:wrapNone/>
                  <wp:docPr id="379" name="Afbeelding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tc>
        <w:tc>
          <w:tcPr>
            <w:tcW w:w="480" w:type="dxa"/>
            <w:tcBorders>
              <w:top w:val="nil"/>
              <w:left w:val="nil"/>
              <w:bottom w:val="single" w:sz="8" w:space="0" w:color="auto"/>
              <w:right w:val="nil"/>
            </w:tcBorders>
            <w:vAlign w:val="bottom"/>
          </w:tcPr>
          <w:p w14:paraId="6716BB07"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720" w:type="dxa"/>
            <w:tcBorders>
              <w:top w:val="nil"/>
              <w:left w:val="nil"/>
              <w:bottom w:val="single" w:sz="8" w:space="0" w:color="auto"/>
              <w:right w:val="nil"/>
            </w:tcBorders>
            <w:vAlign w:val="bottom"/>
          </w:tcPr>
          <w:p w14:paraId="6E11E796" w14:textId="77777777" w:rsidR="00FF3D1A" w:rsidRPr="00860702" w:rsidRDefault="00FF3D1A" w:rsidP="00FF3D1A">
            <w:pPr>
              <w:widowControl w:val="0"/>
              <w:autoSpaceDE w:val="0"/>
              <w:autoSpaceDN w:val="0"/>
              <w:adjustRightInd w:val="0"/>
              <w:spacing w:line="240" w:lineRule="auto"/>
              <w:rPr>
                <w:rFonts w:ascii="Calibri" w:hAnsi="Calibri"/>
                <w:szCs w:val="22"/>
              </w:rPr>
            </w:pPr>
          </w:p>
          <w:p w14:paraId="3FEE62D9"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40" w:type="dxa"/>
            <w:tcBorders>
              <w:top w:val="nil"/>
              <w:left w:val="nil"/>
              <w:bottom w:val="nil"/>
              <w:right w:val="nil"/>
            </w:tcBorders>
            <w:vAlign w:val="bottom"/>
          </w:tcPr>
          <w:p w14:paraId="3752F453"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0" w:type="dxa"/>
            <w:tcBorders>
              <w:top w:val="nil"/>
              <w:left w:val="nil"/>
              <w:bottom w:val="nil"/>
              <w:right w:val="nil"/>
            </w:tcBorders>
            <w:vAlign w:val="bottom"/>
          </w:tcPr>
          <w:p w14:paraId="0473F7A9"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038C4B34"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b/>
          <w:szCs w:val="22"/>
        </w:rPr>
      </w:pPr>
    </w:p>
    <w:p w14:paraId="382DBBDE"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b/>
          <w:szCs w:val="22"/>
        </w:rPr>
      </w:pPr>
      <w:r w:rsidRPr="00860702">
        <w:rPr>
          <w:rFonts w:ascii="Calibri" w:hAnsi="Calibri"/>
          <w:b/>
          <w:szCs w:val="22"/>
        </w:rPr>
        <w:lastRenderedPageBreak/>
        <w:t xml:space="preserve">16. Hoe tevreden bent u over de snelheid waarmee de klacht werd afgehandeld? </w:t>
      </w:r>
      <w:r w:rsidRPr="00860702">
        <w:rPr>
          <w:rFonts w:ascii="Calibri" w:hAnsi="Calibri" w:cs="Arial"/>
          <w:bCs/>
          <w:szCs w:val="22"/>
        </w:rPr>
        <w:t>(1 = zeer ontevreden, 10 = zeer tevreden)</w:t>
      </w:r>
    </w:p>
    <w:p w14:paraId="4D8D1368" w14:textId="77777777" w:rsidR="00FF3D1A" w:rsidRPr="00860702" w:rsidRDefault="00FF3D1A" w:rsidP="00FF3D1A">
      <w:pPr>
        <w:widowControl w:val="0"/>
        <w:overflowPunct w:val="0"/>
        <w:autoSpaceDE w:val="0"/>
        <w:autoSpaceDN w:val="0"/>
        <w:adjustRightInd w:val="0"/>
        <w:spacing w:line="243" w:lineRule="auto"/>
        <w:ind w:left="400" w:right="160" w:hanging="397"/>
        <w:rPr>
          <w:rFonts w:ascii="Calibri" w:hAnsi="Calibri"/>
          <w:szCs w:val="22"/>
        </w:rPr>
      </w:pP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r w:rsidRPr="00860702">
        <w:rPr>
          <w:rFonts w:ascii="Calibri" w:hAnsi="Calibri"/>
          <w:szCs w:val="22"/>
        </w:rPr>
        <w:tab/>
      </w:r>
    </w:p>
    <w:p w14:paraId="382E5BDE" w14:textId="77777777" w:rsidR="00FF3D1A" w:rsidRPr="00860702" w:rsidRDefault="00FF3D1A" w:rsidP="00FF3D1A">
      <w:pPr>
        <w:widowControl w:val="0"/>
        <w:tabs>
          <w:tab w:val="left" w:pos="1307"/>
          <w:tab w:val="left" w:pos="2167"/>
          <w:tab w:val="left" w:pos="3027"/>
          <w:tab w:val="left" w:pos="3967"/>
          <w:tab w:val="left" w:pos="4827"/>
          <w:tab w:val="left" w:pos="5767"/>
          <w:tab w:val="left" w:pos="6707"/>
          <w:tab w:val="left" w:pos="7567"/>
          <w:tab w:val="left" w:pos="8427"/>
        </w:tabs>
        <w:autoSpaceDE w:val="0"/>
        <w:autoSpaceDN w:val="0"/>
        <w:adjustRightInd w:val="0"/>
        <w:spacing w:line="240" w:lineRule="auto"/>
        <w:ind w:left="387"/>
        <w:rPr>
          <w:rFonts w:ascii="Calibri" w:hAnsi="Calibri"/>
          <w:szCs w:val="22"/>
        </w:rPr>
      </w:pPr>
      <w:r w:rsidRPr="00860702">
        <w:rPr>
          <w:rFonts w:ascii="Calibri" w:hAnsi="Calibri" w:cs="Arial"/>
          <w:szCs w:val="22"/>
        </w:rPr>
        <w:t>1</w:t>
      </w:r>
      <w:r w:rsidRPr="00860702">
        <w:rPr>
          <w:rFonts w:ascii="Calibri" w:hAnsi="Calibri"/>
          <w:szCs w:val="22"/>
        </w:rPr>
        <w:tab/>
      </w:r>
      <w:r w:rsidRPr="00860702">
        <w:rPr>
          <w:rFonts w:ascii="Calibri" w:hAnsi="Calibri" w:cs="Arial"/>
          <w:szCs w:val="22"/>
        </w:rPr>
        <w:t>2</w:t>
      </w:r>
      <w:r w:rsidRPr="00860702">
        <w:rPr>
          <w:rFonts w:ascii="Calibri" w:hAnsi="Calibri"/>
          <w:szCs w:val="22"/>
        </w:rPr>
        <w:tab/>
      </w:r>
      <w:r w:rsidRPr="00860702">
        <w:rPr>
          <w:rFonts w:ascii="Calibri" w:hAnsi="Calibri" w:cs="Arial"/>
          <w:szCs w:val="22"/>
        </w:rPr>
        <w:t>3</w:t>
      </w:r>
      <w:r w:rsidRPr="00860702">
        <w:rPr>
          <w:rFonts w:ascii="Calibri" w:hAnsi="Calibri"/>
          <w:szCs w:val="22"/>
        </w:rPr>
        <w:tab/>
      </w:r>
      <w:r w:rsidRPr="00860702">
        <w:rPr>
          <w:rFonts w:ascii="Calibri" w:hAnsi="Calibri" w:cs="Arial"/>
          <w:szCs w:val="22"/>
        </w:rPr>
        <w:t>4</w:t>
      </w:r>
      <w:r w:rsidRPr="00860702">
        <w:rPr>
          <w:rFonts w:ascii="Calibri" w:hAnsi="Calibri"/>
          <w:szCs w:val="22"/>
        </w:rPr>
        <w:tab/>
      </w:r>
      <w:r w:rsidRPr="00860702">
        <w:rPr>
          <w:rFonts w:ascii="Calibri" w:hAnsi="Calibri" w:cs="Arial"/>
          <w:szCs w:val="22"/>
        </w:rPr>
        <w:t>5</w:t>
      </w:r>
      <w:r w:rsidRPr="00860702">
        <w:rPr>
          <w:rFonts w:ascii="Calibri" w:hAnsi="Calibri"/>
          <w:szCs w:val="22"/>
        </w:rPr>
        <w:tab/>
      </w:r>
      <w:r w:rsidRPr="00860702">
        <w:rPr>
          <w:rFonts w:ascii="Calibri" w:hAnsi="Calibri" w:cs="Arial"/>
          <w:szCs w:val="22"/>
        </w:rPr>
        <w:t>6</w:t>
      </w:r>
      <w:r w:rsidRPr="00860702">
        <w:rPr>
          <w:rFonts w:ascii="Calibri" w:hAnsi="Calibri"/>
          <w:szCs w:val="22"/>
        </w:rPr>
        <w:tab/>
      </w:r>
      <w:r w:rsidRPr="00860702">
        <w:rPr>
          <w:rFonts w:ascii="Calibri" w:hAnsi="Calibri" w:cs="Arial"/>
          <w:szCs w:val="22"/>
        </w:rPr>
        <w:t>7</w:t>
      </w:r>
      <w:r w:rsidRPr="00860702">
        <w:rPr>
          <w:rFonts w:ascii="Calibri" w:hAnsi="Calibri"/>
          <w:szCs w:val="22"/>
        </w:rPr>
        <w:tab/>
      </w:r>
      <w:r w:rsidRPr="00860702">
        <w:rPr>
          <w:rFonts w:ascii="Calibri" w:hAnsi="Calibri" w:cs="Arial"/>
          <w:szCs w:val="22"/>
        </w:rPr>
        <w:t>8</w:t>
      </w:r>
      <w:r w:rsidRPr="00860702">
        <w:rPr>
          <w:rFonts w:ascii="Calibri" w:hAnsi="Calibri"/>
          <w:szCs w:val="22"/>
        </w:rPr>
        <w:tab/>
      </w:r>
      <w:r w:rsidRPr="00860702">
        <w:rPr>
          <w:rFonts w:ascii="Calibri" w:hAnsi="Calibri" w:cs="Arial"/>
          <w:szCs w:val="22"/>
        </w:rPr>
        <w:t>9</w:t>
      </w:r>
      <w:r w:rsidRPr="00860702">
        <w:rPr>
          <w:rFonts w:ascii="Calibri" w:hAnsi="Calibri"/>
          <w:szCs w:val="22"/>
        </w:rPr>
        <w:tab/>
      </w:r>
      <w:r w:rsidRPr="00860702">
        <w:rPr>
          <w:rFonts w:ascii="Calibri" w:hAnsi="Calibri" w:cs="Arial"/>
          <w:szCs w:val="22"/>
        </w:rPr>
        <w:t>10</w:t>
      </w:r>
      <w:r w:rsidRPr="00860702">
        <w:rPr>
          <w:rFonts w:ascii="Calibri" w:hAnsi="Calibri" w:cs="Arial"/>
          <w:szCs w:val="22"/>
        </w:rPr>
        <w:tab/>
      </w:r>
      <w:proofErr w:type="spellStart"/>
      <w:r w:rsidRPr="00860702">
        <w:rPr>
          <w:rFonts w:ascii="Calibri" w:hAnsi="Calibri" w:cs="Arial"/>
          <w:szCs w:val="22"/>
        </w:rPr>
        <w:t>nvt</w:t>
      </w:r>
      <w:proofErr w:type="spellEnd"/>
    </w:p>
    <w:p w14:paraId="65871A61"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41536" behindDoc="1" locked="0" layoutInCell="0" allowOverlap="1" wp14:anchorId="0E357DE0" wp14:editId="352AC0CF">
            <wp:simplePos x="0" y="0"/>
            <wp:positionH relativeFrom="column">
              <wp:posOffset>5895975</wp:posOffset>
            </wp:positionH>
            <wp:positionV relativeFrom="paragraph">
              <wp:posOffset>2540</wp:posOffset>
            </wp:positionV>
            <wp:extent cx="111760" cy="111760"/>
            <wp:effectExtent l="0" t="0" r="2540" b="2540"/>
            <wp:wrapNone/>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0096" behindDoc="1" locked="0" layoutInCell="0" allowOverlap="1" wp14:anchorId="44339526" wp14:editId="09EDA561">
            <wp:simplePos x="0" y="0"/>
            <wp:positionH relativeFrom="column">
              <wp:posOffset>0</wp:posOffset>
            </wp:positionH>
            <wp:positionV relativeFrom="paragraph">
              <wp:posOffset>326390</wp:posOffset>
            </wp:positionV>
            <wp:extent cx="6108065" cy="6350"/>
            <wp:effectExtent l="0" t="0" r="0" b="0"/>
            <wp:wrapNone/>
            <wp:docPr id="368" name="Afbeelding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1120" behindDoc="1" locked="0" layoutInCell="0" allowOverlap="1" wp14:anchorId="7CEE3428" wp14:editId="5953CC07">
            <wp:simplePos x="0" y="0"/>
            <wp:positionH relativeFrom="column">
              <wp:posOffset>252095</wp:posOffset>
            </wp:positionH>
            <wp:positionV relativeFrom="paragraph">
              <wp:posOffset>19050</wp:posOffset>
            </wp:positionV>
            <wp:extent cx="111760" cy="111760"/>
            <wp:effectExtent l="0" t="0" r="2540" b="2540"/>
            <wp:wrapNone/>
            <wp:docPr id="369" name="Afbeelding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2144" behindDoc="1" locked="0" layoutInCell="0" allowOverlap="1" wp14:anchorId="7EC71F27" wp14:editId="3803099D">
            <wp:simplePos x="0" y="0"/>
            <wp:positionH relativeFrom="column">
              <wp:posOffset>817245</wp:posOffset>
            </wp:positionH>
            <wp:positionV relativeFrom="paragraph">
              <wp:posOffset>19050</wp:posOffset>
            </wp:positionV>
            <wp:extent cx="111760" cy="111760"/>
            <wp:effectExtent l="0" t="0" r="2540" b="2540"/>
            <wp:wrapNone/>
            <wp:docPr id="370" name="Afbeelding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3168" behindDoc="1" locked="0" layoutInCell="0" allowOverlap="1" wp14:anchorId="67949BFB" wp14:editId="4B30E51E">
            <wp:simplePos x="0" y="0"/>
            <wp:positionH relativeFrom="column">
              <wp:posOffset>1383030</wp:posOffset>
            </wp:positionH>
            <wp:positionV relativeFrom="paragraph">
              <wp:posOffset>19050</wp:posOffset>
            </wp:positionV>
            <wp:extent cx="111760" cy="111760"/>
            <wp:effectExtent l="0" t="0" r="2540" b="2540"/>
            <wp:wrapNone/>
            <wp:docPr id="371" name="Afbeelding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4192" behindDoc="1" locked="0" layoutInCell="0" allowOverlap="1" wp14:anchorId="2DD2902F" wp14:editId="01F21E37">
            <wp:simplePos x="0" y="0"/>
            <wp:positionH relativeFrom="column">
              <wp:posOffset>1948180</wp:posOffset>
            </wp:positionH>
            <wp:positionV relativeFrom="paragraph">
              <wp:posOffset>19050</wp:posOffset>
            </wp:positionV>
            <wp:extent cx="111760" cy="111760"/>
            <wp:effectExtent l="0" t="0" r="2540" b="2540"/>
            <wp:wrapNone/>
            <wp:docPr id="372" name="Afbeelding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5216" behindDoc="1" locked="0" layoutInCell="0" allowOverlap="1" wp14:anchorId="407DCDDE" wp14:editId="354F85BC">
            <wp:simplePos x="0" y="0"/>
            <wp:positionH relativeFrom="column">
              <wp:posOffset>2513330</wp:posOffset>
            </wp:positionH>
            <wp:positionV relativeFrom="paragraph">
              <wp:posOffset>19050</wp:posOffset>
            </wp:positionV>
            <wp:extent cx="111760" cy="111760"/>
            <wp:effectExtent l="0" t="0" r="2540" b="2540"/>
            <wp:wrapNone/>
            <wp:docPr id="373" name="Afbeelding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6240" behindDoc="1" locked="0" layoutInCell="0" allowOverlap="1" wp14:anchorId="46CA3DBC" wp14:editId="57AF373A">
            <wp:simplePos x="0" y="0"/>
            <wp:positionH relativeFrom="column">
              <wp:posOffset>3079115</wp:posOffset>
            </wp:positionH>
            <wp:positionV relativeFrom="paragraph">
              <wp:posOffset>19050</wp:posOffset>
            </wp:positionV>
            <wp:extent cx="111760" cy="111760"/>
            <wp:effectExtent l="0" t="0" r="2540" b="2540"/>
            <wp:wrapNone/>
            <wp:docPr id="374" name="Afbeelding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7264" behindDoc="1" locked="0" layoutInCell="0" allowOverlap="1" wp14:anchorId="77E6956B" wp14:editId="63FF128B">
            <wp:simplePos x="0" y="0"/>
            <wp:positionH relativeFrom="column">
              <wp:posOffset>3695065</wp:posOffset>
            </wp:positionH>
            <wp:positionV relativeFrom="paragraph">
              <wp:posOffset>19050</wp:posOffset>
            </wp:positionV>
            <wp:extent cx="111760" cy="111760"/>
            <wp:effectExtent l="0" t="0" r="2540" b="2540"/>
            <wp:wrapNone/>
            <wp:docPr id="375" name="Afbeelding 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8288" behindDoc="1" locked="0" layoutInCell="0" allowOverlap="1" wp14:anchorId="4B775542" wp14:editId="3C0E9AFF">
            <wp:simplePos x="0" y="0"/>
            <wp:positionH relativeFrom="column">
              <wp:posOffset>4260215</wp:posOffset>
            </wp:positionH>
            <wp:positionV relativeFrom="paragraph">
              <wp:posOffset>19050</wp:posOffset>
            </wp:positionV>
            <wp:extent cx="111760" cy="111760"/>
            <wp:effectExtent l="0" t="0" r="2540" b="2540"/>
            <wp:wrapNone/>
            <wp:docPr id="376" name="Afbeelding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89312" behindDoc="1" locked="0" layoutInCell="0" allowOverlap="1" wp14:anchorId="175CF032" wp14:editId="6377738C">
            <wp:simplePos x="0" y="0"/>
            <wp:positionH relativeFrom="column">
              <wp:posOffset>4825365</wp:posOffset>
            </wp:positionH>
            <wp:positionV relativeFrom="paragraph">
              <wp:posOffset>19050</wp:posOffset>
            </wp:positionV>
            <wp:extent cx="111760" cy="111760"/>
            <wp:effectExtent l="0" t="0" r="2540" b="2540"/>
            <wp:wrapNone/>
            <wp:docPr id="377" name="Afbeelding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90336" behindDoc="1" locked="0" layoutInCell="0" allowOverlap="1" wp14:anchorId="7898A357" wp14:editId="12BF2683">
            <wp:simplePos x="0" y="0"/>
            <wp:positionH relativeFrom="column">
              <wp:posOffset>5391150</wp:posOffset>
            </wp:positionH>
            <wp:positionV relativeFrom="paragraph">
              <wp:posOffset>19050</wp:posOffset>
            </wp:positionV>
            <wp:extent cx="111760" cy="111760"/>
            <wp:effectExtent l="0" t="0" r="2540" b="2540"/>
            <wp:wrapNone/>
            <wp:docPr id="378" name="Afbeelding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B0BE710"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2AC12E6"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E5DE355" w14:textId="77777777" w:rsidR="00FF3D1A" w:rsidRPr="00860702" w:rsidRDefault="00FF3D1A" w:rsidP="00FF3D1A">
      <w:pPr>
        <w:widowControl w:val="0"/>
        <w:overflowPunct w:val="0"/>
        <w:autoSpaceDE w:val="0"/>
        <w:autoSpaceDN w:val="0"/>
        <w:adjustRightInd w:val="0"/>
        <w:spacing w:line="273" w:lineRule="auto"/>
        <w:ind w:right="140"/>
        <w:rPr>
          <w:rFonts w:ascii="Calibri" w:hAnsi="Calibri"/>
          <w:szCs w:val="22"/>
        </w:rPr>
      </w:pPr>
    </w:p>
    <w:p w14:paraId="72E735A7" w14:textId="77777777" w:rsidR="00FF3D1A" w:rsidRPr="00860702" w:rsidRDefault="00FF3D1A" w:rsidP="00FF3D1A">
      <w:pPr>
        <w:widowControl w:val="0"/>
        <w:autoSpaceDE w:val="0"/>
        <w:autoSpaceDN w:val="0"/>
        <w:adjustRightInd w:val="0"/>
        <w:spacing w:line="240" w:lineRule="auto"/>
        <w:ind w:left="7"/>
        <w:rPr>
          <w:rFonts w:ascii="Calibri" w:hAnsi="Calibri"/>
          <w:szCs w:val="22"/>
        </w:rPr>
      </w:pPr>
      <w:r w:rsidRPr="00860702">
        <w:rPr>
          <w:rFonts w:ascii="Calibri" w:hAnsi="Calibri" w:cs="Arial"/>
          <w:b/>
          <w:bCs/>
          <w:szCs w:val="22"/>
        </w:rPr>
        <w:t>17. Met welk type voertuig wordt u meestal vervoerd?</w:t>
      </w:r>
    </w:p>
    <w:p w14:paraId="2B023896" w14:textId="77777777" w:rsidR="00FF3D1A" w:rsidRPr="00860702" w:rsidRDefault="00FF3D1A" w:rsidP="00FF3D1A">
      <w:pPr>
        <w:widowControl w:val="0"/>
        <w:autoSpaceDE w:val="0"/>
        <w:autoSpaceDN w:val="0"/>
        <w:adjustRightInd w:val="0"/>
        <w:spacing w:line="285" w:lineRule="exact"/>
        <w:rPr>
          <w:rFonts w:ascii="Calibri" w:hAnsi="Calibri"/>
          <w:szCs w:val="22"/>
        </w:rPr>
      </w:pPr>
    </w:p>
    <w:tbl>
      <w:tblPr>
        <w:tblW w:w="0" w:type="auto"/>
        <w:tblInd w:w="7" w:type="dxa"/>
        <w:tblLayout w:type="fixed"/>
        <w:tblCellMar>
          <w:left w:w="0" w:type="dxa"/>
          <w:right w:w="0" w:type="dxa"/>
        </w:tblCellMar>
        <w:tblLook w:val="0000" w:firstRow="0" w:lastRow="0" w:firstColumn="0" w:lastColumn="0" w:noHBand="0" w:noVBand="0"/>
      </w:tblPr>
      <w:tblGrid>
        <w:gridCol w:w="3780"/>
        <w:gridCol w:w="3320"/>
        <w:gridCol w:w="2520"/>
      </w:tblGrid>
      <w:tr w:rsidR="00FF3D1A" w:rsidRPr="00860702" w14:paraId="369C65AF" w14:textId="77777777" w:rsidTr="00D17A0D">
        <w:trPr>
          <w:trHeight w:val="286"/>
        </w:trPr>
        <w:tc>
          <w:tcPr>
            <w:tcW w:w="3780" w:type="dxa"/>
            <w:tcBorders>
              <w:top w:val="nil"/>
              <w:left w:val="nil"/>
              <w:bottom w:val="nil"/>
              <w:right w:val="nil"/>
            </w:tcBorders>
            <w:vAlign w:val="bottom"/>
          </w:tcPr>
          <w:p w14:paraId="0F41A225"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Personenvoertuig/</w:t>
            </w:r>
            <w:proofErr w:type="spellStart"/>
            <w:r w:rsidRPr="00860702">
              <w:rPr>
                <w:rFonts w:ascii="Calibri" w:hAnsi="Calibri" w:cs="Arial"/>
                <w:szCs w:val="22"/>
              </w:rPr>
              <w:t>caddy</w:t>
            </w:r>
            <w:proofErr w:type="spellEnd"/>
          </w:p>
        </w:tc>
        <w:tc>
          <w:tcPr>
            <w:tcW w:w="3320" w:type="dxa"/>
            <w:tcBorders>
              <w:top w:val="nil"/>
              <w:left w:val="nil"/>
              <w:bottom w:val="nil"/>
              <w:right w:val="nil"/>
            </w:tcBorders>
            <w:vAlign w:val="bottom"/>
          </w:tcPr>
          <w:p w14:paraId="63F61C23" w14:textId="77777777" w:rsidR="00FF3D1A" w:rsidRPr="00860702" w:rsidRDefault="00FF3D1A" w:rsidP="00FF3D1A">
            <w:pPr>
              <w:widowControl w:val="0"/>
              <w:autoSpaceDE w:val="0"/>
              <w:autoSpaceDN w:val="0"/>
              <w:adjustRightInd w:val="0"/>
              <w:spacing w:line="240" w:lineRule="auto"/>
              <w:ind w:left="720"/>
              <w:rPr>
                <w:rFonts w:ascii="Calibri" w:hAnsi="Calibri"/>
                <w:szCs w:val="22"/>
              </w:rPr>
            </w:pPr>
            <w:r w:rsidRPr="00860702">
              <w:rPr>
                <w:rFonts w:ascii="Calibri" w:hAnsi="Calibri" w:cs="Arial"/>
                <w:szCs w:val="22"/>
              </w:rPr>
              <w:t>bus met loopplank</w:t>
            </w:r>
          </w:p>
        </w:tc>
        <w:tc>
          <w:tcPr>
            <w:tcW w:w="2520" w:type="dxa"/>
            <w:tcBorders>
              <w:top w:val="nil"/>
              <w:left w:val="nil"/>
              <w:bottom w:val="nil"/>
              <w:right w:val="nil"/>
            </w:tcBorders>
            <w:vAlign w:val="bottom"/>
          </w:tcPr>
          <w:p w14:paraId="73A25B7B" w14:textId="77777777" w:rsidR="00FF3D1A" w:rsidRPr="00860702" w:rsidRDefault="00FF3D1A" w:rsidP="00FF3D1A">
            <w:pPr>
              <w:widowControl w:val="0"/>
              <w:autoSpaceDE w:val="0"/>
              <w:autoSpaceDN w:val="0"/>
              <w:adjustRightInd w:val="0"/>
              <w:spacing w:line="240" w:lineRule="auto"/>
              <w:ind w:left="700"/>
              <w:rPr>
                <w:rFonts w:ascii="Calibri" w:hAnsi="Calibri"/>
                <w:szCs w:val="22"/>
              </w:rPr>
            </w:pPr>
            <w:proofErr w:type="spellStart"/>
            <w:r w:rsidRPr="00860702">
              <w:rPr>
                <w:rFonts w:ascii="Calibri" w:hAnsi="Calibri" w:cs="Arial"/>
                <w:szCs w:val="22"/>
              </w:rPr>
              <w:t>liftbus</w:t>
            </w:r>
            <w:proofErr w:type="spellEnd"/>
          </w:p>
        </w:tc>
      </w:tr>
      <w:tr w:rsidR="00FF3D1A" w:rsidRPr="00860702" w14:paraId="45ADADE9" w14:textId="77777777" w:rsidTr="00D17A0D">
        <w:trPr>
          <w:trHeight w:val="224"/>
        </w:trPr>
        <w:tc>
          <w:tcPr>
            <w:tcW w:w="3780" w:type="dxa"/>
            <w:tcBorders>
              <w:top w:val="nil"/>
              <w:left w:val="nil"/>
              <w:bottom w:val="single" w:sz="8" w:space="0" w:color="auto"/>
              <w:right w:val="nil"/>
            </w:tcBorders>
            <w:vAlign w:val="bottom"/>
          </w:tcPr>
          <w:p w14:paraId="28F5C8E9"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3320" w:type="dxa"/>
            <w:tcBorders>
              <w:top w:val="nil"/>
              <w:left w:val="nil"/>
              <w:bottom w:val="single" w:sz="8" w:space="0" w:color="auto"/>
              <w:right w:val="nil"/>
            </w:tcBorders>
            <w:vAlign w:val="bottom"/>
          </w:tcPr>
          <w:p w14:paraId="7829606B"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520" w:type="dxa"/>
            <w:tcBorders>
              <w:top w:val="nil"/>
              <w:left w:val="nil"/>
              <w:bottom w:val="single" w:sz="8" w:space="0" w:color="auto"/>
              <w:right w:val="nil"/>
            </w:tcBorders>
            <w:vAlign w:val="bottom"/>
          </w:tcPr>
          <w:p w14:paraId="6664D78A"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32F5A940"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07392" behindDoc="1" locked="0" layoutInCell="0" allowOverlap="1" wp14:anchorId="4A352444" wp14:editId="73BD12C7">
            <wp:simplePos x="0" y="0"/>
            <wp:positionH relativeFrom="column">
              <wp:posOffset>254000</wp:posOffset>
            </wp:positionH>
            <wp:positionV relativeFrom="paragraph">
              <wp:posOffset>-295275</wp:posOffset>
            </wp:positionV>
            <wp:extent cx="111760" cy="111760"/>
            <wp:effectExtent l="0" t="0" r="2540" b="254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8416" behindDoc="1" locked="0" layoutInCell="0" allowOverlap="1" wp14:anchorId="37864079" wp14:editId="34643641">
            <wp:simplePos x="0" y="0"/>
            <wp:positionH relativeFrom="column">
              <wp:posOffset>2628900</wp:posOffset>
            </wp:positionH>
            <wp:positionV relativeFrom="paragraph">
              <wp:posOffset>-295275</wp:posOffset>
            </wp:positionV>
            <wp:extent cx="111760" cy="111760"/>
            <wp:effectExtent l="0" t="0" r="2540" b="254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09440" behindDoc="1" locked="0" layoutInCell="0" allowOverlap="1" wp14:anchorId="03821C5B" wp14:editId="31868023">
            <wp:simplePos x="0" y="0"/>
            <wp:positionH relativeFrom="column">
              <wp:posOffset>4749800</wp:posOffset>
            </wp:positionH>
            <wp:positionV relativeFrom="paragraph">
              <wp:posOffset>-295275</wp:posOffset>
            </wp:positionV>
            <wp:extent cx="111760" cy="111760"/>
            <wp:effectExtent l="0" t="0" r="2540" b="254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156ABB6B" w14:textId="77777777" w:rsidR="00FF3D1A" w:rsidRPr="00860702" w:rsidRDefault="00FF3D1A" w:rsidP="00FF3D1A">
      <w:pPr>
        <w:widowControl w:val="0"/>
        <w:autoSpaceDE w:val="0"/>
        <w:autoSpaceDN w:val="0"/>
        <w:adjustRightInd w:val="0"/>
        <w:spacing w:line="299" w:lineRule="exact"/>
        <w:rPr>
          <w:rFonts w:ascii="Calibri" w:hAnsi="Calibri"/>
          <w:szCs w:val="22"/>
        </w:rPr>
      </w:pPr>
    </w:p>
    <w:p w14:paraId="3AA4B011" w14:textId="77777777" w:rsidR="00FF3D1A" w:rsidRPr="00860702" w:rsidRDefault="00FF3D1A" w:rsidP="00FF3D1A">
      <w:pPr>
        <w:widowControl w:val="0"/>
        <w:autoSpaceDE w:val="0"/>
        <w:autoSpaceDN w:val="0"/>
        <w:adjustRightInd w:val="0"/>
        <w:spacing w:line="240" w:lineRule="auto"/>
        <w:ind w:left="7"/>
        <w:rPr>
          <w:rFonts w:ascii="Calibri" w:hAnsi="Calibri" w:cs="Arial"/>
          <w:b/>
          <w:bCs/>
          <w:szCs w:val="22"/>
        </w:rPr>
      </w:pPr>
      <w:r w:rsidRPr="00860702">
        <w:rPr>
          <w:rFonts w:ascii="Calibri" w:hAnsi="Calibri" w:cs="Arial"/>
          <w:b/>
          <w:bCs/>
          <w:szCs w:val="22"/>
        </w:rPr>
        <w:t>18. Is dit voertuig voor u toegankelijk?</w:t>
      </w:r>
    </w:p>
    <w:p w14:paraId="5B035EDB" w14:textId="05DCAB8F" w:rsidR="00FF3D1A" w:rsidRPr="00860702" w:rsidRDefault="00FF3D1A" w:rsidP="00FF3D1A">
      <w:pPr>
        <w:widowControl w:val="0"/>
        <w:autoSpaceDE w:val="0"/>
        <w:autoSpaceDN w:val="0"/>
        <w:adjustRightInd w:val="0"/>
        <w:spacing w:line="240" w:lineRule="auto"/>
        <w:ind w:left="7"/>
        <w:rPr>
          <w:rFonts w:ascii="Calibri" w:hAnsi="Calibri"/>
          <w:szCs w:val="22"/>
        </w:rPr>
      </w:pPr>
      <w:r w:rsidRPr="00860702">
        <w:rPr>
          <w:rFonts w:ascii="Calibri" w:hAnsi="Calibri" w:cs="Arial"/>
          <w:b/>
          <w:bCs/>
          <w:szCs w:val="22"/>
        </w:rPr>
        <w:tab/>
      </w:r>
      <w:r w:rsidRPr="00860702">
        <w:rPr>
          <w:rFonts w:ascii="Calibri" w:hAnsi="Calibri" w:cs="Arial"/>
          <w:b/>
          <w:bCs/>
          <w:szCs w:val="22"/>
        </w:rPr>
        <w:tab/>
      </w:r>
      <w:r w:rsidRPr="00860702">
        <w:rPr>
          <w:rFonts w:ascii="Calibri" w:hAnsi="Calibri" w:cs="Arial"/>
          <w:b/>
          <w:bCs/>
          <w:szCs w:val="22"/>
        </w:rPr>
        <w:tab/>
      </w:r>
      <w:r w:rsidRPr="00860702">
        <w:rPr>
          <w:rFonts w:ascii="Calibri" w:hAnsi="Calibri" w:cs="Arial"/>
          <w:b/>
          <w:bCs/>
          <w:szCs w:val="22"/>
        </w:rPr>
        <w:tab/>
      </w:r>
      <w:r w:rsidRPr="00860702">
        <w:rPr>
          <w:rFonts w:ascii="Calibri" w:hAnsi="Calibri" w:cs="Arial"/>
          <w:b/>
          <w:bCs/>
          <w:szCs w:val="22"/>
        </w:rPr>
        <w:tab/>
      </w:r>
      <w:r w:rsidRPr="00860702">
        <w:rPr>
          <w:rFonts w:ascii="Calibri" w:hAnsi="Calibri" w:cs="Arial"/>
          <w:b/>
          <w:bCs/>
          <w:szCs w:val="22"/>
        </w:rPr>
        <w:tab/>
      </w:r>
      <w:r w:rsidRPr="00860702">
        <w:rPr>
          <w:rFonts w:ascii="Calibri" w:hAnsi="Calibri" w:cs="Arial"/>
          <w:b/>
          <w:bCs/>
          <w:szCs w:val="22"/>
        </w:rPr>
        <w:tab/>
      </w:r>
      <w:r w:rsidR="00860702" w:rsidRPr="00860702">
        <w:rPr>
          <w:rFonts w:ascii="Calibri" w:hAnsi="Calibri" w:cs="Arial"/>
          <w:b/>
          <w:bCs/>
          <w:szCs w:val="22"/>
        </w:rPr>
        <w:tab/>
      </w:r>
      <w:r w:rsidR="00860702" w:rsidRPr="00860702">
        <w:rPr>
          <w:rFonts w:ascii="Calibri" w:hAnsi="Calibri" w:cs="Arial"/>
          <w:b/>
          <w:bCs/>
          <w:szCs w:val="22"/>
        </w:rPr>
        <w:tab/>
      </w:r>
      <w:r w:rsidRPr="00860702">
        <w:rPr>
          <w:rFonts w:ascii="Calibri" w:hAnsi="Calibri" w:cs="Arial"/>
          <w:bCs/>
          <w:szCs w:val="22"/>
        </w:rPr>
        <w:t>ja</w:t>
      </w:r>
      <w:r w:rsidRPr="00860702">
        <w:rPr>
          <w:rFonts w:ascii="Calibri" w:hAnsi="Calibri" w:cs="Arial"/>
          <w:bCs/>
          <w:szCs w:val="22"/>
        </w:rPr>
        <w:tab/>
      </w:r>
      <w:r w:rsidRPr="00860702">
        <w:rPr>
          <w:rFonts w:ascii="Calibri" w:hAnsi="Calibri" w:cs="Arial"/>
          <w:bCs/>
          <w:szCs w:val="22"/>
        </w:rPr>
        <w:tab/>
        <w:t>nee</w:t>
      </w:r>
      <w:r w:rsidRPr="00860702">
        <w:rPr>
          <w:rFonts w:ascii="Calibri" w:hAnsi="Calibri" w:cs="Arial"/>
          <w:bCs/>
          <w:szCs w:val="22"/>
        </w:rPr>
        <w:tab/>
      </w:r>
      <w:r w:rsidRPr="00860702">
        <w:rPr>
          <w:rFonts w:ascii="Calibri" w:hAnsi="Calibri" w:cs="Arial"/>
          <w:bCs/>
          <w:szCs w:val="22"/>
        </w:rPr>
        <w:tab/>
      </w:r>
    </w:p>
    <w:p w14:paraId="2B5AD9DE" w14:textId="77777777" w:rsidR="00FF3D1A" w:rsidRPr="00860702" w:rsidRDefault="00FF3D1A" w:rsidP="00FF3D1A">
      <w:pPr>
        <w:widowControl w:val="0"/>
        <w:autoSpaceDE w:val="0"/>
        <w:autoSpaceDN w:val="0"/>
        <w:adjustRightInd w:val="0"/>
        <w:spacing w:line="20" w:lineRule="exact"/>
        <w:rPr>
          <w:rFonts w:ascii="Calibri" w:hAnsi="Calibri"/>
          <w:szCs w:val="22"/>
        </w:rPr>
      </w:pPr>
    </w:p>
    <w:p w14:paraId="5764D91D" w14:textId="77777777" w:rsidR="00FF3D1A" w:rsidRPr="00860702" w:rsidRDefault="00FF3D1A" w:rsidP="00FF3D1A">
      <w:pPr>
        <w:widowControl w:val="0"/>
        <w:autoSpaceDE w:val="0"/>
        <w:autoSpaceDN w:val="0"/>
        <w:adjustRightInd w:val="0"/>
        <w:spacing w:line="20" w:lineRule="exact"/>
        <w:rPr>
          <w:rFonts w:ascii="Calibri" w:hAnsi="Calibri"/>
          <w:szCs w:val="22"/>
        </w:rPr>
      </w:pPr>
    </w:p>
    <w:p w14:paraId="52EA019B" w14:textId="77777777" w:rsidR="00FF3D1A" w:rsidRPr="00860702" w:rsidRDefault="00FF3D1A" w:rsidP="00FF3D1A">
      <w:pPr>
        <w:widowControl w:val="0"/>
        <w:autoSpaceDE w:val="0"/>
        <w:autoSpaceDN w:val="0"/>
        <w:adjustRightInd w:val="0"/>
        <w:spacing w:line="20" w:lineRule="exact"/>
        <w:rPr>
          <w:rFonts w:ascii="Calibri" w:hAnsi="Calibri"/>
          <w:szCs w:val="22"/>
        </w:rPr>
        <w:sectPr w:rsidR="00FF3D1A" w:rsidRPr="00860702" w:rsidSect="00A05D63">
          <w:pgSz w:w="11900" w:h="16838"/>
          <w:pgMar w:top="1440" w:right="1126" w:bottom="592" w:left="1153" w:header="708" w:footer="708" w:gutter="0"/>
          <w:cols w:space="708" w:equalWidth="0">
            <w:col w:w="9627"/>
          </w:cols>
          <w:noEndnote/>
        </w:sectPr>
      </w:pPr>
    </w:p>
    <w:tbl>
      <w:tblPr>
        <w:tblpPr w:leftFromText="141" w:rightFromText="141" w:vertAnchor="text" w:tblpY="1"/>
        <w:tblOverlap w:val="never"/>
        <w:tblW w:w="7960" w:type="dxa"/>
        <w:tblLayout w:type="fixed"/>
        <w:tblCellMar>
          <w:left w:w="0" w:type="dxa"/>
          <w:right w:w="0" w:type="dxa"/>
        </w:tblCellMar>
        <w:tblLook w:val="0000" w:firstRow="0" w:lastRow="0" w:firstColumn="0" w:lastColumn="0" w:noHBand="0" w:noVBand="0"/>
      </w:tblPr>
      <w:tblGrid>
        <w:gridCol w:w="480"/>
        <w:gridCol w:w="380"/>
        <w:gridCol w:w="340"/>
        <w:gridCol w:w="140"/>
        <w:gridCol w:w="20"/>
        <w:gridCol w:w="400"/>
        <w:gridCol w:w="880"/>
        <w:gridCol w:w="1040"/>
        <w:gridCol w:w="440"/>
        <w:gridCol w:w="2960"/>
        <w:gridCol w:w="720"/>
        <w:gridCol w:w="140"/>
        <w:gridCol w:w="20"/>
      </w:tblGrid>
      <w:tr w:rsidR="00FF3D1A" w:rsidRPr="00860702" w14:paraId="35436C0B" w14:textId="77777777" w:rsidTr="00D17A0D">
        <w:trPr>
          <w:trHeight w:val="286"/>
        </w:trPr>
        <w:tc>
          <w:tcPr>
            <w:tcW w:w="860" w:type="dxa"/>
            <w:gridSpan w:val="2"/>
            <w:tcBorders>
              <w:top w:val="nil"/>
              <w:left w:val="nil"/>
              <w:bottom w:val="nil"/>
              <w:right w:val="nil"/>
            </w:tcBorders>
            <w:vAlign w:val="bottom"/>
          </w:tcPr>
          <w:p w14:paraId="764C6980"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gridSpan w:val="4"/>
            <w:tcBorders>
              <w:top w:val="nil"/>
              <w:left w:val="nil"/>
              <w:bottom w:val="nil"/>
              <w:right w:val="nil"/>
            </w:tcBorders>
            <w:vAlign w:val="bottom"/>
          </w:tcPr>
          <w:p w14:paraId="6C785DAA"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80" w:type="dxa"/>
            <w:tcBorders>
              <w:top w:val="nil"/>
              <w:left w:val="nil"/>
              <w:bottom w:val="nil"/>
              <w:right w:val="nil"/>
            </w:tcBorders>
            <w:vAlign w:val="bottom"/>
          </w:tcPr>
          <w:p w14:paraId="60AE40DC"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040" w:type="dxa"/>
            <w:tcBorders>
              <w:top w:val="nil"/>
              <w:left w:val="nil"/>
              <w:bottom w:val="nil"/>
              <w:right w:val="nil"/>
            </w:tcBorders>
            <w:vAlign w:val="bottom"/>
          </w:tcPr>
          <w:p w14:paraId="17FB2CBD" w14:textId="77777777" w:rsidR="00FF3D1A" w:rsidRPr="00860702" w:rsidRDefault="00FF3D1A" w:rsidP="00FF3D1A">
            <w:pPr>
              <w:widowControl w:val="0"/>
              <w:autoSpaceDE w:val="0"/>
              <w:autoSpaceDN w:val="0"/>
              <w:adjustRightInd w:val="0"/>
              <w:spacing w:line="240" w:lineRule="auto"/>
              <w:ind w:right="160"/>
              <w:jc w:val="right"/>
              <w:rPr>
                <w:rFonts w:ascii="Calibri" w:hAnsi="Calibri" w:cs="Arial"/>
                <w:szCs w:val="22"/>
              </w:rPr>
            </w:pPr>
          </w:p>
        </w:tc>
        <w:tc>
          <w:tcPr>
            <w:tcW w:w="440" w:type="dxa"/>
            <w:tcBorders>
              <w:top w:val="nil"/>
              <w:left w:val="nil"/>
              <w:bottom w:val="nil"/>
              <w:right w:val="nil"/>
            </w:tcBorders>
            <w:vAlign w:val="bottom"/>
          </w:tcPr>
          <w:p w14:paraId="19F008F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960" w:type="dxa"/>
            <w:tcBorders>
              <w:top w:val="nil"/>
              <w:left w:val="nil"/>
              <w:bottom w:val="nil"/>
              <w:right w:val="nil"/>
            </w:tcBorders>
            <w:vAlign w:val="bottom"/>
          </w:tcPr>
          <w:p w14:paraId="28945E9F" w14:textId="77777777" w:rsidR="00FF3D1A" w:rsidRPr="00860702" w:rsidRDefault="00FF3D1A" w:rsidP="00FF3D1A">
            <w:pPr>
              <w:widowControl w:val="0"/>
              <w:autoSpaceDE w:val="0"/>
              <w:autoSpaceDN w:val="0"/>
              <w:adjustRightInd w:val="0"/>
              <w:spacing w:line="240" w:lineRule="auto"/>
              <w:jc w:val="right"/>
              <w:rPr>
                <w:rFonts w:ascii="Calibri" w:hAnsi="Calibri"/>
                <w:szCs w:val="22"/>
              </w:rPr>
            </w:pPr>
            <w:r w:rsidRPr="00860702">
              <w:rPr>
                <w:rFonts w:ascii="Calibri" w:hAnsi="Calibri"/>
                <w:noProof/>
                <w:szCs w:val="22"/>
              </w:rPr>
              <w:drawing>
                <wp:anchor distT="0" distB="0" distL="114300" distR="114300" simplePos="0" relativeHeight="251794432" behindDoc="1" locked="0" layoutInCell="0" allowOverlap="1" wp14:anchorId="0FEE9795" wp14:editId="4F39F2F0">
                  <wp:simplePos x="0" y="0"/>
                  <wp:positionH relativeFrom="column">
                    <wp:posOffset>1536700</wp:posOffset>
                  </wp:positionH>
                  <wp:positionV relativeFrom="paragraph">
                    <wp:posOffset>61595</wp:posOffset>
                  </wp:positionV>
                  <wp:extent cx="111760" cy="111760"/>
                  <wp:effectExtent l="0" t="0" r="2540" b="2540"/>
                  <wp:wrapNone/>
                  <wp:docPr id="384" name="Afbeelding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93408" behindDoc="1" locked="0" layoutInCell="0" allowOverlap="1" wp14:anchorId="7D29C9C9" wp14:editId="472F13BD">
                  <wp:simplePos x="0" y="0"/>
                  <wp:positionH relativeFrom="column">
                    <wp:posOffset>593725</wp:posOffset>
                  </wp:positionH>
                  <wp:positionV relativeFrom="paragraph">
                    <wp:posOffset>52070</wp:posOffset>
                  </wp:positionV>
                  <wp:extent cx="111760" cy="111760"/>
                  <wp:effectExtent l="0" t="0" r="2540" b="2540"/>
                  <wp:wrapNone/>
                  <wp:docPr id="383" name="Afbeelding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tc>
        <w:tc>
          <w:tcPr>
            <w:tcW w:w="720" w:type="dxa"/>
            <w:tcBorders>
              <w:top w:val="nil"/>
              <w:left w:val="nil"/>
              <w:bottom w:val="nil"/>
              <w:right w:val="nil"/>
            </w:tcBorders>
            <w:vAlign w:val="bottom"/>
          </w:tcPr>
          <w:p w14:paraId="5EFEB567"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40" w:type="dxa"/>
            <w:tcBorders>
              <w:top w:val="nil"/>
              <w:left w:val="nil"/>
              <w:bottom w:val="nil"/>
              <w:right w:val="nil"/>
            </w:tcBorders>
            <w:vAlign w:val="bottom"/>
          </w:tcPr>
          <w:p w14:paraId="6C8220BC"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0" w:type="dxa"/>
            <w:tcBorders>
              <w:top w:val="nil"/>
              <w:left w:val="nil"/>
              <w:bottom w:val="nil"/>
              <w:right w:val="nil"/>
            </w:tcBorders>
            <w:vAlign w:val="bottom"/>
          </w:tcPr>
          <w:p w14:paraId="572EB0D9"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r w:rsidR="00FF3D1A" w:rsidRPr="00860702" w14:paraId="0A36F775" w14:textId="77777777" w:rsidTr="00D17A0D">
        <w:trPr>
          <w:gridAfter w:val="8"/>
          <w:wAfter w:w="6600" w:type="dxa"/>
          <w:trHeight w:val="281"/>
        </w:trPr>
        <w:tc>
          <w:tcPr>
            <w:tcW w:w="480" w:type="dxa"/>
            <w:tcBorders>
              <w:top w:val="nil"/>
              <w:left w:val="nil"/>
              <w:bottom w:val="nil"/>
              <w:right w:val="nil"/>
            </w:tcBorders>
            <w:vAlign w:val="bottom"/>
          </w:tcPr>
          <w:p w14:paraId="7694BB7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720" w:type="dxa"/>
            <w:gridSpan w:val="2"/>
            <w:tcBorders>
              <w:top w:val="nil"/>
              <w:left w:val="nil"/>
              <w:bottom w:val="nil"/>
              <w:right w:val="nil"/>
            </w:tcBorders>
            <w:vAlign w:val="bottom"/>
          </w:tcPr>
          <w:p w14:paraId="42E87310"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40" w:type="dxa"/>
            <w:tcBorders>
              <w:top w:val="nil"/>
              <w:left w:val="nil"/>
              <w:bottom w:val="nil"/>
              <w:right w:val="nil"/>
            </w:tcBorders>
            <w:vAlign w:val="bottom"/>
          </w:tcPr>
          <w:p w14:paraId="6A92F484"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0" w:type="dxa"/>
            <w:tcBorders>
              <w:top w:val="nil"/>
              <w:left w:val="nil"/>
              <w:bottom w:val="nil"/>
              <w:right w:val="nil"/>
            </w:tcBorders>
            <w:vAlign w:val="bottom"/>
          </w:tcPr>
          <w:p w14:paraId="22BB65A4"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79C003CA" w14:textId="77777777" w:rsidR="00FF3D1A" w:rsidRPr="00860702" w:rsidRDefault="00FF3D1A" w:rsidP="00FF3D1A">
      <w:pPr>
        <w:widowControl w:val="0"/>
        <w:numPr>
          <w:ilvl w:val="0"/>
          <w:numId w:val="35"/>
        </w:numPr>
        <w:pBdr>
          <w:top w:val="single" w:sz="4" w:space="1" w:color="auto"/>
        </w:pBdr>
        <w:tabs>
          <w:tab w:val="num" w:pos="407"/>
        </w:tabs>
        <w:overflowPunct w:val="0"/>
        <w:autoSpaceDE w:val="0"/>
        <w:autoSpaceDN w:val="0"/>
        <w:adjustRightInd w:val="0"/>
        <w:spacing w:after="160" w:line="260" w:lineRule="auto"/>
        <w:ind w:left="407" w:right="2600" w:hanging="407"/>
        <w:rPr>
          <w:rFonts w:ascii="Calibri" w:hAnsi="Calibri" w:cs="Arial"/>
          <w:b/>
          <w:bCs/>
          <w:szCs w:val="22"/>
        </w:rPr>
      </w:pPr>
      <w:r w:rsidRPr="00860702">
        <w:rPr>
          <w:rFonts w:ascii="Calibri" w:hAnsi="Calibri" w:cs="Arial"/>
          <w:b/>
          <w:bCs/>
          <w:szCs w:val="22"/>
        </w:rPr>
        <w:t xml:space="preserve">Welk rapportcijfer wilt u geven aan de uitvoering van de ritten? </w:t>
      </w:r>
      <w:r w:rsidRPr="00860702">
        <w:rPr>
          <w:rFonts w:ascii="Calibri" w:hAnsi="Calibri" w:cs="Arial"/>
          <w:szCs w:val="22"/>
        </w:rPr>
        <w:t>(1=zeer slecht, 10= uitmuntend)</w:t>
      </w:r>
    </w:p>
    <w:p w14:paraId="7C328253" w14:textId="77777777" w:rsidR="00FF3D1A" w:rsidRPr="00860702" w:rsidRDefault="00FF3D1A" w:rsidP="00FF3D1A">
      <w:pPr>
        <w:widowControl w:val="0"/>
        <w:tabs>
          <w:tab w:val="left" w:pos="1307"/>
          <w:tab w:val="left" w:pos="2167"/>
          <w:tab w:val="left" w:pos="3027"/>
          <w:tab w:val="left" w:pos="3967"/>
          <w:tab w:val="left" w:pos="4827"/>
          <w:tab w:val="left" w:pos="5767"/>
          <w:tab w:val="left" w:pos="6707"/>
          <w:tab w:val="left" w:pos="7567"/>
          <w:tab w:val="left" w:pos="8427"/>
        </w:tabs>
        <w:autoSpaceDE w:val="0"/>
        <w:autoSpaceDN w:val="0"/>
        <w:adjustRightInd w:val="0"/>
        <w:spacing w:line="240" w:lineRule="auto"/>
        <w:ind w:left="387"/>
        <w:rPr>
          <w:rFonts w:ascii="Calibri" w:hAnsi="Calibri"/>
          <w:szCs w:val="22"/>
        </w:rPr>
      </w:pPr>
      <w:r w:rsidRPr="00860702">
        <w:rPr>
          <w:rFonts w:ascii="Calibri" w:hAnsi="Calibri" w:cs="Arial"/>
          <w:szCs w:val="22"/>
        </w:rPr>
        <w:t>1</w:t>
      </w:r>
      <w:r w:rsidRPr="00860702">
        <w:rPr>
          <w:rFonts w:ascii="Calibri" w:hAnsi="Calibri"/>
          <w:szCs w:val="22"/>
        </w:rPr>
        <w:tab/>
      </w:r>
      <w:r w:rsidRPr="00860702">
        <w:rPr>
          <w:rFonts w:ascii="Calibri" w:hAnsi="Calibri" w:cs="Arial"/>
          <w:szCs w:val="22"/>
        </w:rPr>
        <w:t>2</w:t>
      </w:r>
      <w:r w:rsidRPr="00860702">
        <w:rPr>
          <w:rFonts w:ascii="Calibri" w:hAnsi="Calibri"/>
          <w:szCs w:val="22"/>
        </w:rPr>
        <w:tab/>
      </w:r>
      <w:r w:rsidRPr="00860702">
        <w:rPr>
          <w:rFonts w:ascii="Calibri" w:hAnsi="Calibri" w:cs="Arial"/>
          <w:szCs w:val="22"/>
        </w:rPr>
        <w:t>3</w:t>
      </w:r>
      <w:r w:rsidRPr="00860702">
        <w:rPr>
          <w:rFonts w:ascii="Calibri" w:hAnsi="Calibri"/>
          <w:szCs w:val="22"/>
        </w:rPr>
        <w:tab/>
      </w:r>
      <w:r w:rsidRPr="00860702">
        <w:rPr>
          <w:rFonts w:ascii="Calibri" w:hAnsi="Calibri" w:cs="Arial"/>
          <w:szCs w:val="22"/>
        </w:rPr>
        <w:t>4</w:t>
      </w:r>
      <w:r w:rsidRPr="00860702">
        <w:rPr>
          <w:rFonts w:ascii="Calibri" w:hAnsi="Calibri"/>
          <w:szCs w:val="22"/>
        </w:rPr>
        <w:tab/>
      </w:r>
      <w:r w:rsidRPr="00860702">
        <w:rPr>
          <w:rFonts w:ascii="Calibri" w:hAnsi="Calibri" w:cs="Arial"/>
          <w:szCs w:val="22"/>
        </w:rPr>
        <w:t>5</w:t>
      </w:r>
      <w:r w:rsidRPr="00860702">
        <w:rPr>
          <w:rFonts w:ascii="Calibri" w:hAnsi="Calibri"/>
          <w:szCs w:val="22"/>
        </w:rPr>
        <w:tab/>
      </w:r>
      <w:r w:rsidRPr="00860702">
        <w:rPr>
          <w:rFonts w:ascii="Calibri" w:hAnsi="Calibri" w:cs="Arial"/>
          <w:szCs w:val="22"/>
        </w:rPr>
        <w:t>6</w:t>
      </w:r>
      <w:r w:rsidRPr="00860702">
        <w:rPr>
          <w:rFonts w:ascii="Calibri" w:hAnsi="Calibri"/>
          <w:szCs w:val="22"/>
        </w:rPr>
        <w:tab/>
      </w:r>
      <w:r w:rsidRPr="00860702">
        <w:rPr>
          <w:rFonts w:ascii="Calibri" w:hAnsi="Calibri" w:cs="Arial"/>
          <w:szCs w:val="22"/>
        </w:rPr>
        <w:t>7</w:t>
      </w:r>
      <w:r w:rsidRPr="00860702">
        <w:rPr>
          <w:rFonts w:ascii="Calibri" w:hAnsi="Calibri"/>
          <w:szCs w:val="22"/>
        </w:rPr>
        <w:tab/>
      </w:r>
      <w:r w:rsidRPr="00860702">
        <w:rPr>
          <w:rFonts w:ascii="Calibri" w:hAnsi="Calibri" w:cs="Arial"/>
          <w:szCs w:val="22"/>
        </w:rPr>
        <w:t>8</w:t>
      </w:r>
      <w:r w:rsidRPr="00860702">
        <w:rPr>
          <w:rFonts w:ascii="Calibri" w:hAnsi="Calibri"/>
          <w:szCs w:val="22"/>
        </w:rPr>
        <w:tab/>
      </w:r>
      <w:r w:rsidRPr="00860702">
        <w:rPr>
          <w:rFonts w:ascii="Calibri" w:hAnsi="Calibri" w:cs="Arial"/>
          <w:szCs w:val="22"/>
        </w:rPr>
        <w:t>9</w:t>
      </w:r>
      <w:r w:rsidRPr="00860702">
        <w:rPr>
          <w:rFonts w:ascii="Calibri" w:hAnsi="Calibri"/>
          <w:szCs w:val="22"/>
        </w:rPr>
        <w:tab/>
      </w:r>
      <w:r w:rsidRPr="00860702">
        <w:rPr>
          <w:rFonts w:ascii="Calibri" w:hAnsi="Calibri" w:cs="Arial"/>
          <w:szCs w:val="22"/>
        </w:rPr>
        <w:t>10</w:t>
      </w:r>
    </w:p>
    <w:p w14:paraId="38BE990C"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10464" behindDoc="1" locked="0" layoutInCell="0" allowOverlap="1" wp14:anchorId="74150CE7" wp14:editId="669CF28D">
            <wp:simplePos x="0" y="0"/>
            <wp:positionH relativeFrom="column">
              <wp:posOffset>0</wp:posOffset>
            </wp:positionH>
            <wp:positionV relativeFrom="paragraph">
              <wp:posOffset>326390</wp:posOffset>
            </wp:positionV>
            <wp:extent cx="6108065" cy="635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1488" behindDoc="1" locked="0" layoutInCell="0" allowOverlap="1" wp14:anchorId="2E11F626" wp14:editId="021CCB01">
            <wp:simplePos x="0" y="0"/>
            <wp:positionH relativeFrom="column">
              <wp:posOffset>252095</wp:posOffset>
            </wp:positionH>
            <wp:positionV relativeFrom="paragraph">
              <wp:posOffset>19050</wp:posOffset>
            </wp:positionV>
            <wp:extent cx="111760" cy="111760"/>
            <wp:effectExtent l="0" t="0" r="2540" b="254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2512" behindDoc="1" locked="0" layoutInCell="0" allowOverlap="1" wp14:anchorId="25A48582" wp14:editId="33A2A326">
            <wp:simplePos x="0" y="0"/>
            <wp:positionH relativeFrom="column">
              <wp:posOffset>817245</wp:posOffset>
            </wp:positionH>
            <wp:positionV relativeFrom="paragraph">
              <wp:posOffset>19050</wp:posOffset>
            </wp:positionV>
            <wp:extent cx="111760" cy="111760"/>
            <wp:effectExtent l="0" t="0" r="2540" b="254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3536" behindDoc="1" locked="0" layoutInCell="0" allowOverlap="1" wp14:anchorId="0159A7E6" wp14:editId="678AD3C8">
            <wp:simplePos x="0" y="0"/>
            <wp:positionH relativeFrom="column">
              <wp:posOffset>1383030</wp:posOffset>
            </wp:positionH>
            <wp:positionV relativeFrom="paragraph">
              <wp:posOffset>19050</wp:posOffset>
            </wp:positionV>
            <wp:extent cx="111760" cy="111760"/>
            <wp:effectExtent l="0" t="0" r="2540" b="2540"/>
            <wp:wrapNone/>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4560" behindDoc="1" locked="0" layoutInCell="0" allowOverlap="1" wp14:anchorId="53EB8675" wp14:editId="0D9223E7">
            <wp:simplePos x="0" y="0"/>
            <wp:positionH relativeFrom="column">
              <wp:posOffset>1948180</wp:posOffset>
            </wp:positionH>
            <wp:positionV relativeFrom="paragraph">
              <wp:posOffset>19050</wp:posOffset>
            </wp:positionV>
            <wp:extent cx="111760" cy="111760"/>
            <wp:effectExtent l="0" t="0" r="2540" b="254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5584" behindDoc="1" locked="0" layoutInCell="0" allowOverlap="1" wp14:anchorId="3A780FE3" wp14:editId="2B064F6F">
            <wp:simplePos x="0" y="0"/>
            <wp:positionH relativeFrom="column">
              <wp:posOffset>2513330</wp:posOffset>
            </wp:positionH>
            <wp:positionV relativeFrom="paragraph">
              <wp:posOffset>19050</wp:posOffset>
            </wp:positionV>
            <wp:extent cx="111760" cy="111760"/>
            <wp:effectExtent l="0" t="0" r="2540" b="254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6608" behindDoc="1" locked="0" layoutInCell="0" allowOverlap="1" wp14:anchorId="2C22123E" wp14:editId="3222A1DA">
            <wp:simplePos x="0" y="0"/>
            <wp:positionH relativeFrom="column">
              <wp:posOffset>3079115</wp:posOffset>
            </wp:positionH>
            <wp:positionV relativeFrom="paragraph">
              <wp:posOffset>19050</wp:posOffset>
            </wp:positionV>
            <wp:extent cx="111760" cy="111760"/>
            <wp:effectExtent l="0" t="0" r="2540" b="254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7632" behindDoc="1" locked="0" layoutInCell="0" allowOverlap="1" wp14:anchorId="75A7ED0D" wp14:editId="463E0927">
            <wp:simplePos x="0" y="0"/>
            <wp:positionH relativeFrom="column">
              <wp:posOffset>3695065</wp:posOffset>
            </wp:positionH>
            <wp:positionV relativeFrom="paragraph">
              <wp:posOffset>19050</wp:posOffset>
            </wp:positionV>
            <wp:extent cx="111760" cy="111760"/>
            <wp:effectExtent l="0" t="0" r="2540" b="254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8656" behindDoc="1" locked="0" layoutInCell="0" allowOverlap="1" wp14:anchorId="54F1F9B4" wp14:editId="620554BE">
            <wp:simplePos x="0" y="0"/>
            <wp:positionH relativeFrom="column">
              <wp:posOffset>4260215</wp:posOffset>
            </wp:positionH>
            <wp:positionV relativeFrom="paragraph">
              <wp:posOffset>19050</wp:posOffset>
            </wp:positionV>
            <wp:extent cx="111760" cy="111760"/>
            <wp:effectExtent l="0" t="0" r="2540" b="254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19680" behindDoc="1" locked="0" layoutInCell="0" allowOverlap="1" wp14:anchorId="0190DB83" wp14:editId="2D41E5F1">
            <wp:simplePos x="0" y="0"/>
            <wp:positionH relativeFrom="column">
              <wp:posOffset>4825365</wp:posOffset>
            </wp:positionH>
            <wp:positionV relativeFrom="paragraph">
              <wp:posOffset>19050</wp:posOffset>
            </wp:positionV>
            <wp:extent cx="111760" cy="111760"/>
            <wp:effectExtent l="0" t="0" r="2540" b="254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0704" behindDoc="1" locked="0" layoutInCell="0" allowOverlap="1" wp14:anchorId="541F0E9D" wp14:editId="46808DFD">
            <wp:simplePos x="0" y="0"/>
            <wp:positionH relativeFrom="column">
              <wp:posOffset>5391150</wp:posOffset>
            </wp:positionH>
            <wp:positionV relativeFrom="paragraph">
              <wp:posOffset>19050</wp:posOffset>
            </wp:positionV>
            <wp:extent cx="111760" cy="111760"/>
            <wp:effectExtent l="0" t="0" r="2540" b="2540"/>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302349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6A8F095"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1A22488B"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3045C0BF" w14:textId="77777777" w:rsidR="00FF3D1A" w:rsidRPr="00860702" w:rsidRDefault="00FF3D1A" w:rsidP="00FF3D1A">
      <w:pPr>
        <w:widowControl w:val="0"/>
        <w:autoSpaceDE w:val="0"/>
        <w:autoSpaceDN w:val="0"/>
        <w:adjustRightInd w:val="0"/>
        <w:spacing w:line="240" w:lineRule="auto"/>
        <w:ind w:left="7"/>
        <w:rPr>
          <w:rFonts w:ascii="Calibri" w:hAnsi="Calibri"/>
          <w:szCs w:val="22"/>
        </w:rPr>
      </w:pPr>
      <w:r w:rsidRPr="00860702">
        <w:rPr>
          <w:rFonts w:ascii="Calibri" w:hAnsi="Calibri" w:cs="Arial"/>
          <w:b/>
          <w:bCs/>
          <w:szCs w:val="22"/>
        </w:rPr>
        <w:t>AFSLUITENDE VRAGEN</w:t>
      </w:r>
    </w:p>
    <w:p w14:paraId="7F003C2F"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21728" behindDoc="1" locked="0" layoutInCell="0" allowOverlap="1" wp14:anchorId="4CD4091D" wp14:editId="7D6E6E14">
            <wp:simplePos x="0" y="0"/>
            <wp:positionH relativeFrom="column">
              <wp:posOffset>0</wp:posOffset>
            </wp:positionH>
            <wp:positionV relativeFrom="paragraph">
              <wp:posOffset>60325</wp:posOffset>
            </wp:positionV>
            <wp:extent cx="6108065" cy="12700"/>
            <wp:effectExtent l="0" t="0" r="6985" b="635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065" cy="12700"/>
                    </a:xfrm>
                    <a:prstGeom prst="rect">
                      <a:avLst/>
                    </a:prstGeom>
                    <a:noFill/>
                  </pic:spPr>
                </pic:pic>
              </a:graphicData>
            </a:graphic>
            <wp14:sizeRelH relativeFrom="page">
              <wp14:pctWidth>0</wp14:pctWidth>
            </wp14:sizeRelH>
            <wp14:sizeRelV relativeFrom="page">
              <wp14:pctHeight>0</wp14:pctHeight>
            </wp14:sizeRelV>
          </wp:anchor>
        </w:drawing>
      </w:r>
    </w:p>
    <w:p w14:paraId="4711C2A2" w14:textId="77777777" w:rsidR="00FF3D1A" w:rsidRPr="00860702" w:rsidRDefault="00FF3D1A" w:rsidP="00FF3D1A">
      <w:pPr>
        <w:widowControl w:val="0"/>
        <w:autoSpaceDE w:val="0"/>
        <w:autoSpaceDN w:val="0"/>
        <w:adjustRightInd w:val="0"/>
        <w:spacing w:line="264" w:lineRule="exact"/>
        <w:rPr>
          <w:rFonts w:ascii="Calibri" w:hAnsi="Calibri"/>
          <w:szCs w:val="22"/>
        </w:rPr>
      </w:pPr>
    </w:p>
    <w:tbl>
      <w:tblPr>
        <w:tblW w:w="0" w:type="auto"/>
        <w:tblInd w:w="7" w:type="dxa"/>
        <w:tblLayout w:type="fixed"/>
        <w:tblCellMar>
          <w:left w:w="0" w:type="dxa"/>
          <w:right w:w="0" w:type="dxa"/>
        </w:tblCellMar>
        <w:tblLook w:val="0000" w:firstRow="0" w:lastRow="0" w:firstColumn="0" w:lastColumn="0" w:noHBand="0" w:noVBand="0"/>
      </w:tblPr>
      <w:tblGrid>
        <w:gridCol w:w="3120"/>
        <w:gridCol w:w="2900"/>
        <w:gridCol w:w="2720"/>
      </w:tblGrid>
      <w:tr w:rsidR="00FF3D1A" w:rsidRPr="00860702" w14:paraId="2771029C" w14:textId="77777777" w:rsidTr="00D17A0D">
        <w:trPr>
          <w:trHeight w:val="287"/>
        </w:trPr>
        <w:tc>
          <w:tcPr>
            <w:tcW w:w="3120" w:type="dxa"/>
            <w:tcBorders>
              <w:top w:val="nil"/>
              <w:left w:val="nil"/>
              <w:bottom w:val="nil"/>
              <w:right w:val="nil"/>
            </w:tcBorders>
            <w:vAlign w:val="bottom"/>
          </w:tcPr>
          <w:p w14:paraId="0F64A423"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b/>
                <w:bCs/>
                <w:szCs w:val="22"/>
              </w:rPr>
              <w:t>20. Wat is uw leeftijd?</w:t>
            </w:r>
          </w:p>
        </w:tc>
        <w:tc>
          <w:tcPr>
            <w:tcW w:w="2900" w:type="dxa"/>
            <w:tcBorders>
              <w:top w:val="nil"/>
              <w:left w:val="nil"/>
              <w:bottom w:val="nil"/>
              <w:right w:val="nil"/>
            </w:tcBorders>
            <w:vAlign w:val="bottom"/>
          </w:tcPr>
          <w:p w14:paraId="22F979AE"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720" w:type="dxa"/>
            <w:tcBorders>
              <w:top w:val="nil"/>
              <w:left w:val="nil"/>
              <w:bottom w:val="nil"/>
              <w:right w:val="nil"/>
            </w:tcBorders>
            <w:vAlign w:val="bottom"/>
          </w:tcPr>
          <w:p w14:paraId="57BDCD12"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r w:rsidR="00FF3D1A" w:rsidRPr="00860702" w14:paraId="4C24993C" w14:textId="77777777" w:rsidTr="00D17A0D">
        <w:trPr>
          <w:trHeight w:val="554"/>
        </w:trPr>
        <w:tc>
          <w:tcPr>
            <w:tcW w:w="3120" w:type="dxa"/>
            <w:tcBorders>
              <w:top w:val="nil"/>
              <w:left w:val="nil"/>
              <w:bottom w:val="nil"/>
              <w:right w:val="nil"/>
            </w:tcBorders>
            <w:vAlign w:val="bottom"/>
          </w:tcPr>
          <w:p w14:paraId="357DD0B2"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jonger dan 20 jaar</w:t>
            </w:r>
          </w:p>
        </w:tc>
        <w:tc>
          <w:tcPr>
            <w:tcW w:w="2900" w:type="dxa"/>
            <w:tcBorders>
              <w:top w:val="nil"/>
              <w:left w:val="nil"/>
              <w:bottom w:val="nil"/>
              <w:right w:val="nil"/>
            </w:tcBorders>
            <w:vAlign w:val="bottom"/>
          </w:tcPr>
          <w:p w14:paraId="36BC1515" w14:textId="77777777" w:rsidR="00FF3D1A" w:rsidRPr="00860702" w:rsidRDefault="00FF3D1A" w:rsidP="00FF3D1A">
            <w:pPr>
              <w:widowControl w:val="0"/>
              <w:autoSpaceDE w:val="0"/>
              <w:autoSpaceDN w:val="0"/>
              <w:adjustRightInd w:val="0"/>
              <w:spacing w:line="240" w:lineRule="auto"/>
              <w:ind w:left="560"/>
              <w:rPr>
                <w:rFonts w:ascii="Calibri" w:hAnsi="Calibri"/>
                <w:szCs w:val="22"/>
              </w:rPr>
            </w:pPr>
            <w:r w:rsidRPr="00860702">
              <w:rPr>
                <w:rFonts w:ascii="Calibri" w:hAnsi="Calibri" w:cs="Arial"/>
                <w:szCs w:val="22"/>
              </w:rPr>
              <w:t>35 - 49 jaar</w:t>
            </w:r>
          </w:p>
        </w:tc>
        <w:tc>
          <w:tcPr>
            <w:tcW w:w="2720" w:type="dxa"/>
            <w:tcBorders>
              <w:top w:val="nil"/>
              <w:left w:val="nil"/>
              <w:bottom w:val="nil"/>
              <w:right w:val="nil"/>
            </w:tcBorders>
            <w:vAlign w:val="bottom"/>
          </w:tcPr>
          <w:p w14:paraId="688186FD" w14:textId="77777777" w:rsidR="00FF3D1A" w:rsidRPr="00860702" w:rsidRDefault="00FF3D1A" w:rsidP="00FF3D1A">
            <w:pPr>
              <w:widowControl w:val="0"/>
              <w:autoSpaceDE w:val="0"/>
              <w:autoSpaceDN w:val="0"/>
              <w:adjustRightInd w:val="0"/>
              <w:spacing w:line="240" w:lineRule="auto"/>
              <w:ind w:left="1060"/>
              <w:rPr>
                <w:rFonts w:ascii="Calibri" w:hAnsi="Calibri"/>
                <w:szCs w:val="22"/>
              </w:rPr>
            </w:pPr>
            <w:r w:rsidRPr="00860702">
              <w:rPr>
                <w:rFonts w:ascii="Calibri" w:hAnsi="Calibri" w:cs="Arial"/>
                <w:szCs w:val="22"/>
              </w:rPr>
              <w:t>65 - 79 jaar</w:t>
            </w:r>
          </w:p>
        </w:tc>
      </w:tr>
      <w:tr w:rsidR="00FF3D1A" w:rsidRPr="00860702" w14:paraId="30F4C7E9" w14:textId="77777777" w:rsidTr="00D17A0D">
        <w:trPr>
          <w:trHeight w:val="286"/>
        </w:trPr>
        <w:tc>
          <w:tcPr>
            <w:tcW w:w="3120" w:type="dxa"/>
            <w:tcBorders>
              <w:top w:val="nil"/>
              <w:left w:val="nil"/>
              <w:bottom w:val="nil"/>
              <w:right w:val="nil"/>
            </w:tcBorders>
            <w:vAlign w:val="bottom"/>
          </w:tcPr>
          <w:p w14:paraId="33178045"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20 - 34 jaar</w:t>
            </w:r>
          </w:p>
        </w:tc>
        <w:tc>
          <w:tcPr>
            <w:tcW w:w="2900" w:type="dxa"/>
            <w:tcBorders>
              <w:top w:val="nil"/>
              <w:left w:val="nil"/>
              <w:bottom w:val="nil"/>
              <w:right w:val="nil"/>
            </w:tcBorders>
            <w:vAlign w:val="bottom"/>
          </w:tcPr>
          <w:p w14:paraId="27A09901" w14:textId="77777777" w:rsidR="00FF3D1A" w:rsidRPr="00860702" w:rsidRDefault="00FF3D1A" w:rsidP="00FF3D1A">
            <w:pPr>
              <w:widowControl w:val="0"/>
              <w:autoSpaceDE w:val="0"/>
              <w:autoSpaceDN w:val="0"/>
              <w:adjustRightInd w:val="0"/>
              <w:spacing w:line="240" w:lineRule="auto"/>
              <w:ind w:left="560"/>
              <w:rPr>
                <w:rFonts w:ascii="Calibri" w:hAnsi="Calibri"/>
                <w:szCs w:val="22"/>
              </w:rPr>
            </w:pPr>
            <w:r w:rsidRPr="00860702">
              <w:rPr>
                <w:rFonts w:ascii="Calibri" w:hAnsi="Calibri" w:cs="Arial"/>
                <w:szCs w:val="22"/>
              </w:rPr>
              <w:t>50 - 64 jaar</w:t>
            </w:r>
          </w:p>
        </w:tc>
        <w:tc>
          <w:tcPr>
            <w:tcW w:w="2720" w:type="dxa"/>
            <w:tcBorders>
              <w:top w:val="nil"/>
              <w:left w:val="nil"/>
              <w:bottom w:val="nil"/>
              <w:right w:val="nil"/>
            </w:tcBorders>
            <w:vAlign w:val="bottom"/>
          </w:tcPr>
          <w:p w14:paraId="571A8F35" w14:textId="77777777" w:rsidR="00FF3D1A" w:rsidRPr="00860702" w:rsidRDefault="00FF3D1A" w:rsidP="00FF3D1A">
            <w:pPr>
              <w:widowControl w:val="0"/>
              <w:autoSpaceDE w:val="0"/>
              <w:autoSpaceDN w:val="0"/>
              <w:adjustRightInd w:val="0"/>
              <w:spacing w:line="240" w:lineRule="auto"/>
              <w:ind w:left="1060"/>
              <w:rPr>
                <w:rFonts w:ascii="Calibri" w:hAnsi="Calibri"/>
                <w:szCs w:val="22"/>
              </w:rPr>
            </w:pPr>
            <w:r w:rsidRPr="00860702">
              <w:rPr>
                <w:rFonts w:ascii="Calibri" w:hAnsi="Calibri" w:cs="Arial"/>
                <w:w w:val="97"/>
                <w:szCs w:val="22"/>
              </w:rPr>
              <w:t>80 jaar of ouder</w:t>
            </w:r>
          </w:p>
        </w:tc>
      </w:tr>
    </w:tbl>
    <w:p w14:paraId="39A5FF73"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22752" behindDoc="1" locked="0" layoutInCell="0" allowOverlap="1" wp14:anchorId="1081FF96" wp14:editId="6636DCF4">
            <wp:simplePos x="0" y="0"/>
            <wp:positionH relativeFrom="column">
              <wp:posOffset>0</wp:posOffset>
            </wp:positionH>
            <wp:positionV relativeFrom="paragraph">
              <wp:posOffset>178435</wp:posOffset>
            </wp:positionV>
            <wp:extent cx="6108065" cy="6350"/>
            <wp:effectExtent l="0" t="0" r="0" b="0"/>
            <wp:wrapNone/>
            <wp:docPr id="86" name="Afbeelding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3776" behindDoc="1" locked="0" layoutInCell="0" allowOverlap="1" wp14:anchorId="61C77712" wp14:editId="3C2FE619">
            <wp:simplePos x="0" y="0"/>
            <wp:positionH relativeFrom="column">
              <wp:posOffset>254000</wp:posOffset>
            </wp:positionH>
            <wp:positionV relativeFrom="paragraph">
              <wp:posOffset>-324485</wp:posOffset>
            </wp:positionV>
            <wp:extent cx="111760" cy="111760"/>
            <wp:effectExtent l="0" t="0" r="2540" b="2540"/>
            <wp:wrapNone/>
            <wp:docPr id="87" name="Afbeelding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4800" behindDoc="1" locked="0" layoutInCell="0" allowOverlap="1" wp14:anchorId="149B30E4" wp14:editId="20AF4C35">
            <wp:simplePos x="0" y="0"/>
            <wp:positionH relativeFrom="column">
              <wp:posOffset>2160270</wp:posOffset>
            </wp:positionH>
            <wp:positionV relativeFrom="paragraph">
              <wp:posOffset>-324485</wp:posOffset>
            </wp:positionV>
            <wp:extent cx="111760" cy="111760"/>
            <wp:effectExtent l="0" t="0" r="2540" b="2540"/>
            <wp:wrapNone/>
            <wp:docPr id="88" name="Afbeelding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5824" behindDoc="1" locked="0" layoutInCell="0" allowOverlap="1" wp14:anchorId="000B5BA2" wp14:editId="4EC7092D">
            <wp:simplePos x="0" y="0"/>
            <wp:positionH relativeFrom="column">
              <wp:posOffset>4319905</wp:posOffset>
            </wp:positionH>
            <wp:positionV relativeFrom="paragraph">
              <wp:posOffset>-324485</wp:posOffset>
            </wp:positionV>
            <wp:extent cx="111760" cy="111760"/>
            <wp:effectExtent l="0" t="0" r="2540" b="2540"/>
            <wp:wrapNone/>
            <wp:docPr id="89" name="Afbeelding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6848" behindDoc="1" locked="0" layoutInCell="0" allowOverlap="1" wp14:anchorId="44B7ED73" wp14:editId="5F1D1DAE">
            <wp:simplePos x="0" y="0"/>
            <wp:positionH relativeFrom="column">
              <wp:posOffset>254000</wp:posOffset>
            </wp:positionH>
            <wp:positionV relativeFrom="paragraph">
              <wp:posOffset>-146685</wp:posOffset>
            </wp:positionV>
            <wp:extent cx="111760" cy="111760"/>
            <wp:effectExtent l="0" t="0" r="2540" b="2540"/>
            <wp:wrapNone/>
            <wp:docPr id="90" name="Afbeelding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7872" behindDoc="1" locked="0" layoutInCell="0" allowOverlap="1" wp14:anchorId="7B08924B" wp14:editId="12E151A4">
            <wp:simplePos x="0" y="0"/>
            <wp:positionH relativeFrom="column">
              <wp:posOffset>2160270</wp:posOffset>
            </wp:positionH>
            <wp:positionV relativeFrom="paragraph">
              <wp:posOffset>-146685</wp:posOffset>
            </wp:positionV>
            <wp:extent cx="111760" cy="111760"/>
            <wp:effectExtent l="0" t="0" r="2540" b="254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28896" behindDoc="1" locked="0" layoutInCell="0" allowOverlap="1" wp14:anchorId="6905C6EF" wp14:editId="1DADAE2C">
            <wp:simplePos x="0" y="0"/>
            <wp:positionH relativeFrom="column">
              <wp:posOffset>4319905</wp:posOffset>
            </wp:positionH>
            <wp:positionV relativeFrom="paragraph">
              <wp:posOffset>-146685</wp:posOffset>
            </wp:positionV>
            <wp:extent cx="111760" cy="111760"/>
            <wp:effectExtent l="0" t="0" r="2540" b="2540"/>
            <wp:wrapNone/>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3045B565"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D4CBCA1" w14:textId="77777777" w:rsidR="00FF3D1A" w:rsidRPr="00860702" w:rsidRDefault="00FF3D1A" w:rsidP="00FF3D1A">
      <w:pPr>
        <w:widowControl w:val="0"/>
        <w:autoSpaceDE w:val="0"/>
        <w:autoSpaceDN w:val="0"/>
        <w:adjustRightInd w:val="0"/>
        <w:spacing w:line="333" w:lineRule="exact"/>
        <w:rPr>
          <w:rFonts w:ascii="Calibri" w:hAnsi="Calibri"/>
          <w:szCs w:val="22"/>
        </w:rPr>
      </w:pPr>
    </w:p>
    <w:p w14:paraId="03ED5DA2" w14:textId="77777777" w:rsidR="00FF3D1A" w:rsidRPr="00860702" w:rsidRDefault="00FF3D1A" w:rsidP="00FF3D1A">
      <w:pPr>
        <w:widowControl w:val="0"/>
        <w:numPr>
          <w:ilvl w:val="0"/>
          <w:numId w:val="36"/>
        </w:numPr>
        <w:tabs>
          <w:tab w:val="num" w:pos="387"/>
        </w:tabs>
        <w:overflowPunct w:val="0"/>
        <w:autoSpaceDE w:val="0"/>
        <w:autoSpaceDN w:val="0"/>
        <w:adjustRightInd w:val="0"/>
        <w:spacing w:after="160" w:line="240" w:lineRule="auto"/>
        <w:ind w:left="387" w:hanging="387"/>
        <w:rPr>
          <w:rFonts w:ascii="Calibri" w:hAnsi="Calibri" w:cs="Arial"/>
          <w:b/>
          <w:bCs/>
          <w:szCs w:val="22"/>
        </w:rPr>
      </w:pPr>
      <w:r w:rsidRPr="00860702">
        <w:rPr>
          <w:rFonts w:ascii="Calibri" w:hAnsi="Calibri" w:cs="Arial"/>
          <w:b/>
          <w:bCs/>
          <w:szCs w:val="22"/>
        </w:rPr>
        <w:t>Vult u hier de viercijferige postcode van uw woonadres in (4 cijfers).</w:t>
      </w:r>
    </w:p>
    <w:p w14:paraId="0E3F7E16" w14:textId="28D1DA5E" w:rsidR="00FF3D1A" w:rsidRPr="00860702" w:rsidRDefault="00860702" w:rsidP="00FF3D1A">
      <w:pPr>
        <w:widowControl w:val="0"/>
        <w:autoSpaceDE w:val="0"/>
        <w:autoSpaceDN w:val="0"/>
        <w:adjustRightInd w:val="0"/>
        <w:spacing w:line="200" w:lineRule="exact"/>
        <w:rPr>
          <w:rFonts w:ascii="Calibri" w:hAnsi="Calibri" w:cs="Arial"/>
          <w:b/>
          <w:bCs/>
          <w:szCs w:val="22"/>
        </w:rPr>
      </w:pPr>
      <w:r w:rsidRPr="00860702">
        <w:rPr>
          <w:rFonts w:ascii="Calibri" w:hAnsi="Calibri"/>
          <w:noProof/>
          <w:szCs w:val="22"/>
        </w:rPr>
        <w:drawing>
          <wp:anchor distT="0" distB="0" distL="114300" distR="114300" simplePos="0" relativeHeight="251729920" behindDoc="1" locked="0" layoutInCell="0" allowOverlap="1" wp14:anchorId="2AFF7E51" wp14:editId="1EFC7E26">
            <wp:simplePos x="0" y="0"/>
            <wp:positionH relativeFrom="margin">
              <wp:align>left</wp:align>
            </wp:positionH>
            <wp:positionV relativeFrom="paragraph">
              <wp:posOffset>85725</wp:posOffset>
            </wp:positionV>
            <wp:extent cx="6118225" cy="2419350"/>
            <wp:effectExtent l="0" t="0" r="0" b="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18225" cy="2419350"/>
                    </a:xfrm>
                    <a:prstGeom prst="rect">
                      <a:avLst/>
                    </a:prstGeom>
                    <a:noFill/>
                  </pic:spPr>
                </pic:pic>
              </a:graphicData>
            </a:graphic>
            <wp14:sizeRelH relativeFrom="page">
              <wp14:pctWidth>0</wp14:pctWidth>
            </wp14:sizeRelH>
            <wp14:sizeRelV relativeFrom="page">
              <wp14:pctHeight>0</wp14:pctHeight>
            </wp14:sizeRelV>
          </wp:anchor>
        </w:drawing>
      </w:r>
    </w:p>
    <w:p w14:paraId="34D4C971" w14:textId="77777777" w:rsidR="00FF3D1A" w:rsidRPr="00860702" w:rsidRDefault="00FF3D1A" w:rsidP="00FF3D1A">
      <w:pPr>
        <w:widowControl w:val="0"/>
        <w:autoSpaceDE w:val="0"/>
        <w:autoSpaceDN w:val="0"/>
        <w:adjustRightInd w:val="0"/>
        <w:spacing w:line="200" w:lineRule="exact"/>
        <w:rPr>
          <w:rFonts w:ascii="Calibri" w:hAnsi="Calibri" w:cs="Arial"/>
          <w:b/>
          <w:bCs/>
          <w:szCs w:val="22"/>
        </w:rPr>
      </w:pPr>
    </w:p>
    <w:p w14:paraId="6240B769" w14:textId="77777777" w:rsidR="00FF3D1A" w:rsidRPr="00860702" w:rsidRDefault="00FF3D1A" w:rsidP="00FF3D1A">
      <w:pPr>
        <w:widowControl w:val="0"/>
        <w:autoSpaceDE w:val="0"/>
        <w:autoSpaceDN w:val="0"/>
        <w:adjustRightInd w:val="0"/>
        <w:spacing w:line="200" w:lineRule="exact"/>
        <w:rPr>
          <w:rFonts w:ascii="Calibri" w:hAnsi="Calibri" w:cs="Arial"/>
          <w:b/>
          <w:bCs/>
          <w:szCs w:val="22"/>
        </w:rPr>
      </w:pPr>
    </w:p>
    <w:p w14:paraId="67C91C4C" w14:textId="77777777" w:rsidR="00FF3D1A" w:rsidRPr="00860702" w:rsidRDefault="00FF3D1A" w:rsidP="00FF3D1A">
      <w:pPr>
        <w:widowControl w:val="0"/>
        <w:autoSpaceDE w:val="0"/>
        <w:autoSpaceDN w:val="0"/>
        <w:adjustRightInd w:val="0"/>
        <w:spacing w:line="200" w:lineRule="exact"/>
        <w:rPr>
          <w:rFonts w:ascii="Calibri" w:hAnsi="Calibri" w:cs="Arial"/>
          <w:b/>
          <w:bCs/>
          <w:szCs w:val="22"/>
        </w:rPr>
      </w:pPr>
    </w:p>
    <w:p w14:paraId="294F71B1" w14:textId="77777777" w:rsidR="00FF3D1A" w:rsidRPr="00860702" w:rsidRDefault="00FF3D1A" w:rsidP="00FF3D1A">
      <w:pPr>
        <w:widowControl w:val="0"/>
        <w:autoSpaceDE w:val="0"/>
        <w:autoSpaceDN w:val="0"/>
        <w:adjustRightInd w:val="0"/>
        <w:spacing w:line="204" w:lineRule="exact"/>
        <w:rPr>
          <w:rFonts w:ascii="Calibri" w:hAnsi="Calibri" w:cs="Arial"/>
          <w:b/>
          <w:bCs/>
          <w:szCs w:val="22"/>
        </w:rPr>
      </w:pPr>
    </w:p>
    <w:p w14:paraId="67C96439" w14:textId="77777777" w:rsidR="00FF3D1A" w:rsidRPr="00860702" w:rsidRDefault="00FF3D1A" w:rsidP="00FF3D1A">
      <w:pPr>
        <w:widowControl w:val="0"/>
        <w:numPr>
          <w:ilvl w:val="0"/>
          <w:numId w:val="36"/>
        </w:numPr>
        <w:tabs>
          <w:tab w:val="num" w:pos="387"/>
        </w:tabs>
        <w:overflowPunct w:val="0"/>
        <w:autoSpaceDE w:val="0"/>
        <w:autoSpaceDN w:val="0"/>
        <w:adjustRightInd w:val="0"/>
        <w:spacing w:after="160" w:line="253" w:lineRule="auto"/>
        <w:ind w:left="387" w:right="1160" w:hanging="387"/>
        <w:rPr>
          <w:rFonts w:ascii="Calibri" w:hAnsi="Calibri" w:cs="Arial"/>
          <w:b/>
          <w:bCs/>
          <w:szCs w:val="22"/>
        </w:rPr>
      </w:pPr>
      <w:r w:rsidRPr="00860702">
        <w:rPr>
          <w:rFonts w:ascii="Calibri" w:hAnsi="Calibri" w:cs="Arial"/>
          <w:b/>
          <w:bCs/>
          <w:szCs w:val="22"/>
        </w:rPr>
        <w:t>Heeft u nog opmerkingen of suggesties met betrekking tot de en uw ervaringen, dan vernemen wij die graag hieronder:</w:t>
      </w:r>
    </w:p>
    <w:p w14:paraId="3416BF24" w14:textId="6B5EA44C" w:rsidR="00FF3D1A" w:rsidRPr="00860702" w:rsidRDefault="00FF3D1A" w:rsidP="00FF3D1A">
      <w:pPr>
        <w:widowControl w:val="0"/>
        <w:autoSpaceDE w:val="0"/>
        <w:autoSpaceDN w:val="0"/>
        <w:adjustRightInd w:val="0"/>
        <w:spacing w:line="20" w:lineRule="exact"/>
        <w:rPr>
          <w:rFonts w:ascii="Calibri" w:hAnsi="Calibri"/>
          <w:szCs w:val="22"/>
        </w:rPr>
      </w:pPr>
    </w:p>
    <w:p w14:paraId="67AF9926"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5693352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86BC82D"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9EB5578"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43A9E62"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7DADB82"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223F620"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58A5F2AE"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15BDADE"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FF0BB44" w14:textId="5D0D6284" w:rsidR="00FF3D1A" w:rsidRPr="00860702" w:rsidRDefault="00860702" w:rsidP="00860702">
      <w:pPr>
        <w:widowControl w:val="0"/>
        <w:overflowPunct w:val="0"/>
        <w:autoSpaceDE w:val="0"/>
        <w:autoSpaceDN w:val="0"/>
        <w:adjustRightInd w:val="0"/>
        <w:spacing w:line="240" w:lineRule="auto"/>
        <w:ind w:right="13"/>
        <w:jc w:val="center"/>
        <w:rPr>
          <w:rFonts w:ascii="Calibri" w:hAnsi="Calibri"/>
          <w:szCs w:val="22"/>
        </w:rPr>
        <w:sectPr w:rsidR="00FF3D1A" w:rsidRPr="00860702">
          <w:type w:val="continuous"/>
          <w:pgSz w:w="11900" w:h="16838"/>
          <w:pgMar w:top="1440" w:right="1126" w:bottom="592" w:left="1153" w:header="708" w:footer="708" w:gutter="0"/>
          <w:cols w:space="720" w:equalWidth="0">
            <w:col w:w="9627" w:space="720"/>
          </w:cols>
          <w:noEndnote/>
        </w:sectPr>
      </w:pPr>
      <w:r>
        <w:rPr>
          <w:rFonts w:ascii="Calibri" w:hAnsi="Calibri" w:cs="Arial"/>
          <w:bCs/>
          <w:szCs w:val="22"/>
        </w:rPr>
        <w:t>D</w:t>
      </w:r>
      <w:r w:rsidR="00FF3D1A" w:rsidRPr="00860702">
        <w:rPr>
          <w:rFonts w:ascii="Calibri" w:hAnsi="Calibri" w:cs="Arial"/>
          <w:bCs/>
          <w:szCs w:val="22"/>
        </w:rPr>
        <w:t>it waren alle vragen. Hartelijk dank voor uw medewerking.</w:t>
      </w:r>
    </w:p>
    <w:p w14:paraId="214CE970" w14:textId="386C3430" w:rsidR="00FF3D1A" w:rsidRPr="00FF3D1A" w:rsidRDefault="00FF3D1A" w:rsidP="00FF3D1A">
      <w:pPr>
        <w:widowControl w:val="0"/>
        <w:overflowPunct w:val="0"/>
        <w:autoSpaceDE w:val="0"/>
        <w:autoSpaceDN w:val="0"/>
        <w:adjustRightInd w:val="0"/>
        <w:spacing w:line="260" w:lineRule="auto"/>
        <w:ind w:right="80"/>
        <w:rPr>
          <w:rFonts w:ascii="Calibri" w:hAnsi="Calibri" w:cs="Arial"/>
          <w:b/>
          <w:sz w:val="28"/>
          <w:szCs w:val="28"/>
        </w:rPr>
      </w:pPr>
      <w:bookmarkStart w:id="281" w:name="page5"/>
      <w:bookmarkStart w:id="282" w:name="page6"/>
      <w:bookmarkEnd w:id="281"/>
      <w:bookmarkEnd w:id="282"/>
      <w:r w:rsidRPr="00FF3D1A">
        <w:rPr>
          <w:rFonts w:ascii="Calibri" w:hAnsi="Calibri" w:cs="Arial"/>
          <w:b/>
          <w:sz w:val="28"/>
          <w:szCs w:val="28"/>
        </w:rPr>
        <w:lastRenderedPageBreak/>
        <w:t>Vragenlijst callcenter</w:t>
      </w:r>
    </w:p>
    <w:p w14:paraId="1EA42558" w14:textId="77777777" w:rsidR="00FF3D1A" w:rsidRPr="00FF3D1A" w:rsidRDefault="00FF3D1A" w:rsidP="00FF3D1A">
      <w:pPr>
        <w:widowControl w:val="0"/>
        <w:overflowPunct w:val="0"/>
        <w:autoSpaceDE w:val="0"/>
        <w:autoSpaceDN w:val="0"/>
        <w:adjustRightInd w:val="0"/>
        <w:spacing w:line="260" w:lineRule="auto"/>
        <w:ind w:right="80"/>
        <w:rPr>
          <w:rFonts w:ascii="Calibri" w:hAnsi="Calibri" w:cs="Arial"/>
          <w:sz w:val="23"/>
          <w:szCs w:val="23"/>
        </w:rPr>
      </w:pPr>
    </w:p>
    <w:p w14:paraId="1A395ABE" w14:textId="77777777" w:rsidR="00FF3D1A" w:rsidRPr="00FF3D1A" w:rsidRDefault="00FF3D1A" w:rsidP="00FF3D1A">
      <w:pPr>
        <w:widowControl w:val="0"/>
        <w:overflowPunct w:val="0"/>
        <w:autoSpaceDE w:val="0"/>
        <w:autoSpaceDN w:val="0"/>
        <w:adjustRightInd w:val="0"/>
        <w:spacing w:line="260" w:lineRule="auto"/>
        <w:ind w:right="80"/>
        <w:rPr>
          <w:rFonts w:ascii="Calibri" w:hAnsi="Calibri"/>
          <w:sz w:val="24"/>
        </w:rPr>
      </w:pPr>
      <w:r w:rsidRPr="00FF3D1A">
        <w:rPr>
          <w:rFonts w:ascii="Calibri" w:hAnsi="Calibri" w:cs="Arial"/>
          <w:sz w:val="23"/>
          <w:szCs w:val="23"/>
        </w:rPr>
        <w:t>Deze enquête gaat over het callcenter. Het callcenter is verantwoordelijk voor het reserveren van de ritten en het geven van adviezen. Wij willen u graag een aantal vragen stellen over uw ervaringen met het reserveren van ritten. Deze enquête gaat dus niet over het reizen zelf.</w:t>
      </w:r>
    </w:p>
    <w:p w14:paraId="255AE039" w14:textId="77777777" w:rsidR="00FF3D1A" w:rsidRPr="00FF3D1A" w:rsidRDefault="00FF3D1A" w:rsidP="00FF3D1A">
      <w:pPr>
        <w:widowControl w:val="0"/>
        <w:autoSpaceDE w:val="0"/>
        <w:autoSpaceDN w:val="0"/>
        <w:adjustRightInd w:val="0"/>
        <w:spacing w:line="272" w:lineRule="exact"/>
        <w:rPr>
          <w:rFonts w:ascii="Calibri" w:hAnsi="Calibri"/>
          <w:sz w:val="24"/>
        </w:rPr>
      </w:pPr>
    </w:p>
    <w:p w14:paraId="2A58C333" w14:textId="77777777" w:rsidR="00FF3D1A" w:rsidRPr="00860702" w:rsidRDefault="00FF3D1A" w:rsidP="00FF3D1A">
      <w:pPr>
        <w:widowControl w:val="0"/>
        <w:pBdr>
          <w:top w:val="single" w:sz="4" w:space="1" w:color="auto"/>
        </w:pBdr>
        <w:autoSpaceDE w:val="0"/>
        <w:autoSpaceDN w:val="0"/>
        <w:adjustRightInd w:val="0"/>
        <w:spacing w:line="240" w:lineRule="auto"/>
        <w:rPr>
          <w:rFonts w:ascii="Calibri" w:hAnsi="Calibri"/>
          <w:szCs w:val="22"/>
        </w:rPr>
      </w:pPr>
      <w:r w:rsidRPr="00860702">
        <w:rPr>
          <w:rFonts w:ascii="Calibri" w:hAnsi="Calibri" w:cs="Arial"/>
          <w:b/>
          <w:bCs/>
          <w:szCs w:val="22"/>
        </w:rPr>
        <w:t>REISKENMERKEN</w:t>
      </w:r>
    </w:p>
    <w:p w14:paraId="2A4542DC"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30944" behindDoc="1" locked="0" layoutInCell="0" allowOverlap="1" wp14:anchorId="0881F11E" wp14:editId="7C0BCA63">
            <wp:simplePos x="0" y="0"/>
            <wp:positionH relativeFrom="column">
              <wp:posOffset>-3175</wp:posOffset>
            </wp:positionH>
            <wp:positionV relativeFrom="paragraph">
              <wp:posOffset>62865</wp:posOffset>
            </wp:positionV>
            <wp:extent cx="6120130" cy="6350"/>
            <wp:effectExtent l="0" t="0" r="0" b="0"/>
            <wp:wrapNone/>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p>
    <w:p w14:paraId="3E22C8C4" w14:textId="77777777" w:rsidR="00FF3D1A" w:rsidRPr="00860702" w:rsidRDefault="00FF3D1A" w:rsidP="00FF3D1A">
      <w:pPr>
        <w:widowControl w:val="0"/>
        <w:autoSpaceDE w:val="0"/>
        <w:autoSpaceDN w:val="0"/>
        <w:adjustRightInd w:val="0"/>
        <w:spacing w:line="268" w:lineRule="exact"/>
        <w:rPr>
          <w:rFonts w:ascii="Calibri" w:hAnsi="Calibri"/>
          <w:szCs w:val="22"/>
        </w:rPr>
      </w:pPr>
    </w:p>
    <w:p w14:paraId="577CCEAF" w14:textId="77777777" w:rsidR="00FF3D1A" w:rsidRPr="00860702" w:rsidRDefault="00FF3D1A" w:rsidP="00FF3D1A">
      <w:pPr>
        <w:widowControl w:val="0"/>
        <w:autoSpaceDE w:val="0"/>
        <w:autoSpaceDN w:val="0"/>
        <w:adjustRightInd w:val="0"/>
        <w:spacing w:line="240" w:lineRule="auto"/>
        <w:rPr>
          <w:rFonts w:ascii="Calibri" w:hAnsi="Calibri" w:cs="Arial"/>
          <w:b/>
          <w:bCs/>
          <w:szCs w:val="22"/>
        </w:rPr>
      </w:pPr>
      <w:r w:rsidRPr="00860702">
        <w:rPr>
          <w:rFonts w:ascii="Calibri" w:hAnsi="Calibri" w:cs="Arial"/>
          <w:b/>
          <w:bCs/>
          <w:szCs w:val="22"/>
        </w:rPr>
        <w:t>1.  Wanneer heeft u voor het laatst gereisd met de taxi?</w:t>
      </w:r>
    </w:p>
    <w:p w14:paraId="6A11F45A" w14:textId="77777777" w:rsidR="00FF3D1A" w:rsidRPr="00860702" w:rsidRDefault="00FF3D1A" w:rsidP="00FF3D1A">
      <w:pPr>
        <w:widowControl w:val="0"/>
        <w:autoSpaceDE w:val="0"/>
        <w:autoSpaceDN w:val="0"/>
        <w:adjustRightInd w:val="0"/>
        <w:spacing w:line="240" w:lineRule="auto"/>
        <w:rPr>
          <w:rFonts w:ascii="Calibri" w:hAnsi="Calibri"/>
          <w:szCs w:val="22"/>
        </w:rPr>
      </w:pPr>
    </w:p>
    <w:tbl>
      <w:tblPr>
        <w:tblW w:w="0" w:type="auto"/>
        <w:tblInd w:w="680" w:type="dxa"/>
        <w:tblLayout w:type="fixed"/>
        <w:tblCellMar>
          <w:left w:w="0" w:type="dxa"/>
          <w:right w:w="0" w:type="dxa"/>
        </w:tblCellMar>
        <w:tblLook w:val="0000" w:firstRow="0" w:lastRow="0" w:firstColumn="0" w:lastColumn="0" w:noHBand="0" w:noVBand="0"/>
      </w:tblPr>
      <w:tblGrid>
        <w:gridCol w:w="3460"/>
        <w:gridCol w:w="3960"/>
      </w:tblGrid>
      <w:tr w:rsidR="00FF3D1A" w:rsidRPr="00860702" w14:paraId="22C55847" w14:textId="77777777" w:rsidTr="00D17A0D">
        <w:trPr>
          <w:trHeight w:val="280"/>
        </w:trPr>
        <w:tc>
          <w:tcPr>
            <w:tcW w:w="3460" w:type="dxa"/>
            <w:tcBorders>
              <w:top w:val="nil"/>
              <w:left w:val="nil"/>
              <w:bottom w:val="nil"/>
              <w:right w:val="nil"/>
            </w:tcBorders>
            <w:vAlign w:val="bottom"/>
          </w:tcPr>
          <w:p w14:paraId="4DD8064C"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minder dan een maand geleden</w:t>
            </w:r>
          </w:p>
        </w:tc>
        <w:tc>
          <w:tcPr>
            <w:tcW w:w="3960" w:type="dxa"/>
            <w:tcBorders>
              <w:top w:val="nil"/>
              <w:left w:val="nil"/>
              <w:bottom w:val="nil"/>
              <w:right w:val="nil"/>
            </w:tcBorders>
            <w:vAlign w:val="bottom"/>
          </w:tcPr>
          <w:p w14:paraId="73767722" w14:textId="77777777" w:rsidR="00FF3D1A" w:rsidRPr="00860702" w:rsidRDefault="00FF3D1A" w:rsidP="00FF3D1A">
            <w:pPr>
              <w:widowControl w:val="0"/>
              <w:autoSpaceDE w:val="0"/>
              <w:autoSpaceDN w:val="0"/>
              <w:adjustRightInd w:val="0"/>
              <w:spacing w:line="240" w:lineRule="auto"/>
              <w:ind w:left="220"/>
              <w:rPr>
                <w:rFonts w:ascii="Calibri" w:hAnsi="Calibri"/>
                <w:szCs w:val="22"/>
              </w:rPr>
            </w:pPr>
            <w:r w:rsidRPr="00860702">
              <w:rPr>
                <w:rFonts w:ascii="Calibri" w:hAnsi="Calibri" w:cs="Arial"/>
                <w:w w:val="96"/>
                <w:szCs w:val="22"/>
              </w:rPr>
              <w:t>3 maanden tot een half jaar geleden</w:t>
            </w:r>
          </w:p>
        </w:tc>
      </w:tr>
      <w:tr w:rsidR="00FF3D1A" w:rsidRPr="00860702" w14:paraId="5FAD5DED" w14:textId="77777777" w:rsidTr="00D17A0D">
        <w:trPr>
          <w:trHeight w:val="286"/>
        </w:trPr>
        <w:tc>
          <w:tcPr>
            <w:tcW w:w="3460" w:type="dxa"/>
            <w:tcBorders>
              <w:top w:val="nil"/>
              <w:left w:val="nil"/>
              <w:bottom w:val="nil"/>
              <w:right w:val="nil"/>
            </w:tcBorders>
            <w:vAlign w:val="bottom"/>
          </w:tcPr>
          <w:p w14:paraId="07D85844"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1 tot 3 maanden geleden</w:t>
            </w:r>
          </w:p>
        </w:tc>
        <w:tc>
          <w:tcPr>
            <w:tcW w:w="3960" w:type="dxa"/>
            <w:tcBorders>
              <w:top w:val="nil"/>
              <w:left w:val="nil"/>
              <w:bottom w:val="nil"/>
              <w:right w:val="nil"/>
            </w:tcBorders>
            <w:vAlign w:val="bottom"/>
          </w:tcPr>
          <w:p w14:paraId="11BECC39" w14:textId="77777777" w:rsidR="00FF3D1A" w:rsidRPr="00860702" w:rsidRDefault="00FF3D1A" w:rsidP="00FF3D1A">
            <w:pPr>
              <w:widowControl w:val="0"/>
              <w:autoSpaceDE w:val="0"/>
              <w:autoSpaceDN w:val="0"/>
              <w:adjustRightInd w:val="0"/>
              <w:spacing w:line="240" w:lineRule="auto"/>
              <w:ind w:left="220"/>
              <w:rPr>
                <w:rFonts w:ascii="Calibri" w:hAnsi="Calibri"/>
                <w:szCs w:val="22"/>
              </w:rPr>
            </w:pPr>
            <w:r w:rsidRPr="00860702">
              <w:rPr>
                <w:rFonts w:ascii="Calibri" w:hAnsi="Calibri" w:cs="Arial"/>
                <w:szCs w:val="22"/>
              </w:rPr>
              <w:t>meer dan een half jaar geleden</w:t>
            </w:r>
          </w:p>
        </w:tc>
      </w:tr>
    </w:tbl>
    <w:p w14:paraId="18F94848"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31968" behindDoc="1" locked="0" layoutInCell="0" allowOverlap="1" wp14:anchorId="6B602489" wp14:editId="62667D40">
            <wp:simplePos x="0" y="0"/>
            <wp:positionH relativeFrom="column">
              <wp:posOffset>-3175</wp:posOffset>
            </wp:positionH>
            <wp:positionV relativeFrom="paragraph">
              <wp:posOffset>178435</wp:posOffset>
            </wp:positionV>
            <wp:extent cx="6120130" cy="6350"/>
            <wp:effectExtent l="0" t="0" r="0" b="0"/>
            <wp:wrapNone/>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32992" behindDoc="1" locked="0" layoutInCell="0" allowOverlap="1" wp14:anchorId="10DFE63B" wp14:editId="78902113">
            <wp:simplePos x="0" y="0"/>
            <wp:positionH relativeFrom="column">
              <wp:posOffset>248285</wp:posOffset>
            </wp:positionH>
            <wp:positionV relativeFrom="paragraph">
              <wp:posOffset>-324485</wp:posOffset>
            </wp:positionV>
            <wp:extent cx="111760" cy="111760"/>
            <wp:effectExtent l="0" t="0" r="2540" b="2540"/>
            <wp:wrapNone/>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34016" behindDoc="1" locked="0" layoutInCell="0" allowOverlap="1" wp14:anchorId="4C51C638" wp14:editId="782E36F8">
            <wp:simplePos x="0" y="0"/>
            <wp:positionH relativeFrom="column">
              <wp:posOffset>2588260</wp:posOffset>
            </wp:positionH>
            <wp:positionV relativeFrom="paragraph">
              <wp:posOffset>-324485</wp:posOffset>
            </wp:positionV>
            <wp:extent cx="111760" cy="111760"/>
            <wp:effectExtent l="0" t="0" r="2540" b="2540"/>
            <wp:wrapNone/>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35040" behindDoc="1" locked="0" layoutInCell="0" allowOverlap="1" wp14:anchorId="1FFFC620" wp14:editId="3260812F">
            <wp:simplePos x="0" y="0"/>
            <wp:positionH relativeFrom="column">
              <wp:posOffset>248285</wp:posOffset>
            </wp:positionH>
            <wp:positionV relativeFrom="paragraph">
              <wp:posOffset>-146685</wp:posOffset>
            </wp:positionV>
            <wp:extent cx="111760" cy="111760"/>
            <wp:effectExtent l="0" t="0" r="2540" b="2540"/>
            <wp:wrapNone/>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36064" behindDoc="1" locked="0" layoutInCell="0" allowOverlap="1" wp14:anchorId="3B48AD75" wp14:editId="6E3342FC">
            <wp:simplePos x="0" y="0"/>
            <wp:positionH relativeFrom="column">
              <wp:posOffset>2588260</wp:posOffset>
            </wp:positionH>
            <wp:positionV relativeFrom="paragraph">
              <wp:posOffset>-146685</wp:posOffset>
            </wp:positionV>
            <wp:extent cx="111760" cy="111760"/>
            <wp:effectExtent l="0" t="0" r="2540" b="2540"/>
            <wp:wrapNone/>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2E56BD50"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50A960A8" w14:textId="77777777" w:rsidR="00FF3D1A" w:rsidRPr="00860702" w:rsidRDefault="00FF3D1A" w:rsidP="00FF3D1A">
      <w:pPr>
        <w:widowControl w:val="0"/>
        <w:autoSpaceDE w:val="0"/>
        <w:autoSpaceDN w:val="0"/>
        <w:adjustRightInd w:val="0"/>
        <w:spacing w:line="333" w:lineRule="exact"/>
        <w:rPr>
          <w:rFonts w:ascii="Calibri" w:hAnsi="Calibri"/>
          <w:szCs w:val="22"/>
        </w:rPr>
      </w:pPr>
    </w:p>
    <w:p w14:paraId="0CEDE886" w14:textId="77777777" w:rsidR="00FF3D1A" w:rsidRPr="00860702" w:rsidRDefault="00FF3D1A" w:rsidP="00FF3D1A">
      <w:pPr>
        <w:widowControl w:val="0"/>
        <w:autoSpaceDE w:val="0"/>
        <w:autoSpaceDN w:val="0"/>
        <w:adjustRightInd w:val="0"/>
        <w:spacing w:line="240" w:lineRule="auto"/>
        <w:rPr>
          <w:rFonts w:ascii="Calibri" w:hAnsi="Calibri" w:cs="Arial"/>
          <w:b/>
          <w:bCs/>
          <w:szCs w:val="22"/>
        </w:rPr>
      </w:pPr>
      <w:r w:rsidRPr="00860702">
        <w:rPr>
          <w:rFonts w:ascii="Calibri" w:hAnsi="Calibri" w:cs="Arial"/>
          <w:b/>
          <w:bCs/>
          <w:szCs w:val="22"/>
        </w:rPr>
        <w:t>2.  Hoe vaak reist u gemiddeld met de taxi heen en terug naar een bestemming?</w:t>
      </w:r>
    </w:p>
    <w:p w14:paraId="1DFE07D7" w14:textId="77777777" w:rsidR="00FF3D1A" w:rsidRPr="00860702" w:rsidRDefault="00FF3D1A" w:rsidP="00FF3D1A">
      <w:pPr>
        <w:widowControl w:val="0"/>
        <w:autoSpaceDE w:val="0"/>
        <w:autoSpaceDN w:val="0"/>
        <w:adjustRightInd w:val="0"/>
        <w:spacing w:line="240" w:lineRule="auto"/>
        <w:rPr>
          <w:rFonts w:ascii="Calibri" w:hAnsi="Calibri"/>
          <w:szCs w:val="22"/>
        </w:rPr>
      </w:pPr>
    </w:p>
    <w:tbl>
      <w:tblPr>
        <w:tblW w:w="0" w:type="auto"/>
        <w:tblInd w:w="680" w:type="dxa"/>
        <w:tblLayout w:type="fixed"/>
        <w:tblCellMar>
          <w:left w:w="0" w:type="dxa"/>
          <w:right w:w="0" w:type="dxa"/>
        </w:tblCellMar>
        <w:tblLook w:val="0000" w:firstRow="0" w:lastRow="0" w:firstColumn="0" w:lastColumn="0" w:noHBand="0" w:noVBand="0"/>
      </w:tblPr>
      <w:tblGrid>
        <w:gridCol w:w="3000"/>
        <w:gridCol w:w="3240"/>
        <w:gridCol w:w="2640"/>
      </w:tblGrid>
      <w:tr w:rsidR="00FF3D1A" w:rsidRPr="00860702" w14:paraId="4E823578" w14:textId="77777777" w:rsidTr="00D17A0D">
        <w:trPr>
          <w:trHeight w:val="280"/>
        </w:trPr>
        <w:tc>
          <w:tcPr>
            <w:tcW w:w="3000" w:type="dxa"/>
            <w:tcBorders>
              <w:top w:val="nil"/>
              <w:left w:val="nil"/>
              <w:bottom w:val="nil"/>
              <w:right w:val="nil"/>
            </w:tcBorders>
            <w:vAlign w:val="bottom"/>
          </w:tcPr>
          <w:p w14:paraId="357F8E8F"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ca. 1 x per maand</w:t>
            </w:r>
          </w:p>
        </w:tc>
        <w:tc>
          <w:tcPr>
            <w:tcW w:w="3240" w:type="dxa"/>
            <w:tcBorders>
              <w:top w:val="nil"/>
              <w:left w:val="nil"/>
              <w:bottom w:val="nil"/>
              <w:right w:val="nil"/>
            </w:tcBorders>
            <w:vAlign w:val="bottom"/>
          </w:tcPr>
          <w:p w14:paraId="798CDA6A"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ca. 1 x per week</w:t>
            </w:r>
          </w:p>
        </w:tc>
        <w:tc>
          <w:tcPr>
            <w:tcW w:w="2640" w:type="dxa"/>
            <w:tcBorders>
              <w:top w:val="nil"/>
              <w:left w:val="nil"/>
              <w:bottom w:val="nil"/>
              <w:right w:val="nil"/>
            </w:tcBorders>
            <w:vAlign w:val="bottom"/>
          </w:tcPr>
          <w:p w14:paraId="2BA405E0" w14:textId="77777777" w:rsidR="00FF3D1A" w:rsidRPr="00860702" w:rsidRDefault="00FF3D1A" w:rsidP="00FF3D1A">
            <w:pPr>
              <w:widowControl w:val="0"/>
              <w:autoSpaceDE w:val="0"/>
              <w:autoSpaceDN w:val="0"/>
              <w:adjustRightInd w:val="0"/>
              <w:spacing w:line="240" w:lineRule="auto"/>
              <w:ind w:left="420"/>
              <w:rPr>
                <w:rFonts w:ascii="Calibri" w:hAnsi="Calibri"/>
                <w:szCs w:val="22"/>
              </w:rPr>
            </w:pPr>
            <w:r w:rsidRPr="00860702">
              <w:rPr>
                <w:rFonts w:ascii="Calibri" w:hAnsi="Calibri" w:cs="Arial"/>
                <w:w w:val="96"/>
                <w:szCs w:val="22"/>
              </w:rPr>
              <w:t>5 x per week of vaker</w:t>
            </w:r>
          </w:p>
        </w:tc>
      </w:tr>
      <w:tr w:rsidR="00FF3D1A" w:rsidRPr="00860702" w14:paraId="14B8C144" w14:textId="77777777" w:rsidTr="00D17A0D">
        <w:trPr>
          <w:trHeight w:val="286"/>
        </w:trPr>
        <w:tc>
          <w:tcPr>
            <w:tcW w:w="3000" w:type="dxa"/>
            <w:tcBorders>
              <w:top w:val="nil"/>
              <w:left w:val="nil"/>
              <w:bottom w:val="nil"/>
              <w:right w:val="nil"/>
            </w:tcBorders>
            <w:vAlign w:val="bottom"/>
          </w:tcPr>
          <w:p w14:paraId="744A274A"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ca. 2 à 3 x per maand</w:t>
            </w:r>
          </w:p>
        </w:tc>
        <w:tc>
          <w:tcPr>
            <w:tcW w:w="3240" w:type="dxa"/>
            <w:tcBorders>
              <w:top w:val="nil"/>
              <w:left w:val="nil"/>
              <w:bottom w:val="nil"/>
              <w:right w:val="nil"/>
            </w:tcBorders>
            <w:vAlign w:val="bottom"/>
          </w:tcPr>
          <w:p w14:paraId="5BD234E5"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ca. 2 à 4 x per week</w:t>
            </w:r>
          </w:p>
        </w:tc>
        <w:tc>
          <w:tcPr>
            <w:tcW w:w="2640" w:type="dxa"/>
            <w:tcBorders>
              <w:top w:val="nil"/>
              <w:left w:val="nil"/>
              <w:bottom w:val="nil"/>
              <w:right w:val="nil"/>
            </w:tcBorders>
            <w:vAlign w:val="bottom"/>
          </w:tcPr>
          <w:p w14:paraId="2A442E81"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0EDAFC3D"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737088" behindDoc="1" locked="0" layoutInCell="0" allowOverlap="1" wp14:anchorId="3F9DA373" wp14:editId="1D944DD1">
            <wp:simplePos x="0" y="0"/>
            <wp:positionH relativeFrom="column">
              <wp:posOffset>-3175</wp:posOffset>
            </wp:positionH>
            <wp:positionV relativeFrom="paragraph">
              <wp:posOffset>178435</wp:posOffset>
            </wp:positionV>
            <wp:extent cx="6120130" cy="6350"/>
            <wp:effectExtent l="0" t="0" r="0" b="0"/>
            <wp:wrapNone/>
            <wp:docPr id="105" name="Afbeelding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38112" behindDoc="1" locked="0" layoutInCell="0" allowOverlap="1" wp14:anchorId="5D7A1900" wp14:editId="301DF92E">
            <wp:simplePos x="0" y="0"/>
            <wp:positionH relativeFrom="column">
              <wp:posOffset>248285</wp:posOffset>
            </wp:positionH>
            <wp:positionV relativeFrom="paragraph">
              <wp:posOffset>-324485</wp:posOffset>
            </wp:positionV>
            <wp:extent cx="111760" cy="111760"/>
            <wp:effectExtent l="0" t="0" r="2540" b="2540"/>
            <wp:wrapNone/>
            <wp:docPr id="106" name="Afbeelding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39136" behindDoc="1" locked="0" layoutInCell="0" allowOverlap="1" wp14:anchorId="08ED2DEF" wp14:editId="0E07E399">
            <wp:simplePos x="0" y="0"/>
            <wp:positionH relativeFrom="column">
              <wp:posOffset>2588260</wp:posOffset>
            </wp:positionH>
            <wp:positionV relativeFrom="paragraph">
              <wp:posOffset>-324485</wp:posOffset>
            </wp:positionV>
            <wp:extent cx="111760" cy="111760"/>
            <wp:effectExtent l="0" t="0" r="2540" b="2540"/>
            <wp:wrapNone/>
            <wp:docPr id="107" name="Afbeelding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0160" behindDoc="1" locked="0" layoutInCell="0" allowOverlap="1" wp14:anchorId="5FB319C8" wp14:editId="74F0E625">
            <wp:simplePos x="0" y="0"/>
            <wp:positionH relativeFrom="column">
              <wp:posOffset>4428490</wp:posOffset>
            </wp:positionH>
            <wp:positionV relativeFrom="paragraph">
              <wp:posOffset>-324485</wp:posOffset>
            </wp:positionV>
            <wp:extent cx="111760" cy="111760"/>
            <wp:effectExtent l="0" t="0" r="2540" b="2540"/>
            <wp:wrapNone/>
            <wp:docPr id="108" name="Afbeelding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1184" behindDoc="1" locked="0" layoutInCell="0" allowOverlap="1" wp14:anchorId="58BA0723" wp14:editId="73B0A08E">
            <wp:simplePos x="0" y="0"/>
            <wp:positionH relativeFrom="column">
              <wp:posOffset>248285</wp:posOffset>
            </wp:positionH>
            <wp:positionV relativeFrom="paragraph">
              <wp:posOffset>-146685</wp:posOffset>
            </wp:positionV>
            <wp:extent cx="111760" cy="111760"/>
            <wp:effectExtent l="0" t="0" r="2540" b="2540"/>
            <wp:wrapNone/>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2208" behindDoc="1" locked="0" layoutInCell="0" allowOverlap="1" wp14:anchorId="5A0C556E" wp14:editId="263641E4">
            <wp:simplePos x="0" y="0"/>
            <wp:positionH relativeFrom="column">
              <wp:posOffset>2588260</wp:posOffset>
            </wp:positionH>
            <wp:positionV relativeFrom="paragraph">
              <wp:posOffset>-146685</wp:posOffset>
            </wp:positionV>
            <wp:extent cx="111760" cy="111760"/>
            <wp:effectExtent l="0" t="0" r="2540" b="2540"/>
            <wp:wrapNone/>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20B5BEC"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08D22336" w14:textId="77777777" w:rsidR="00FF3D1A" w:rsidRPr="00FF3D1A" w:rsidRDefault="00FF3D1A" w:rsidP="00FF3D1A">
      <w:pPr>
        <w:widowControl w:val="0"/>
        <w:autoSpaceDE w:val="0"/>
        <w:autoSpaceDN w:val="0"/>
        <w:adjustRightInd w:val="0"/>
        <w:spacing w:line="333" w:lineRule="exact"/>
        <w:rPr>
          <w:rFonts w:ascii="Calibri" w:hAnsi="Calibri"/>
          <w:sz w:val="24"/>
        </w:rPr>
      </w:pPr>
    </w:p>
    <w:p w14:paraId="009D841F" w14:textId="77777777" w:rsidR="00FF3D1A" w:rsidRPr="00FF3D1A" w:rsidRDefault="00FF3D1A" w:rsidP="00FF3D1A">
      <w:pPr>
        <w:widowControl w:val="0"/>
        <w:autoSpaceDE w:val="0"/>
        <w:autoSpaceDN w:val="0"/>
        <w:adjustRightInd w:val="0"/>
        <w:spacing w:line="240" w:lineRule="auto"/>
        <w:rPr>
          <w:rFonts w:ascii="Calibri" w:hAnsi="Calibri" w:cs="Arial"/>
          <w:b/>
          <w:bCs/>
          <w:sz w:val="24"/>
        </w:rPr>
      </w:pPr>
      <w:r w:rsidRPr="00FF3D1A">
        <w:rPr>
          <w:rFonts w:ascii="Calibri" w:hAnsi="Calibri" w:cs="Arial"/>
          <w:b/>
          <w:bCs/>
          <w:sz w:val="24"/>
        </w:rPr>
        <w:t>3.  Waarvoor gebruikt u het vervoer? (meerdere antwoorden mogelijk)</w:t>
      </w:r>
    </w:p>
    <w:p w14:paraId="35E257E5" w14:textId="77777777" w:rsidR="00FF3D1A" w:rsidRPr="00FF3D1A" w:rsidRDefault="00FF3D1A" w:rsidP="00FF3D1A">
      <w:pPr>
        <w:widowControl w:val="0"/>
        <w:autoSpaceDE w:val="0"/>
        <w:autoSpaceDN w:val="0"/>
        <w:adjustRightInd w:val="0"/>
        <w:spacing w:line="240" w:lineRule="auto"/>
        <w:rPr>
          <w:rFonts w:ascii="Calibri" w:hAnsi="Calibri"/>
          <w:sz w:val="24"/>
        </w:rPr>
      </w:pPr>
    </w:p>
    <w:tbl>
      <w:tblPr>
        <w:tblW w:w="9670" w:type="dxa"/>
        <w:tblLayout w:type="fixed"/>
        <w:tblCellMar>
          <w:left w:w="0" w:type="dxa"/>
          <w:right w:w="0" w:type="dxa"/>
        </w:tblCellMar>
        <w:tblLook w:val="0000" w:firstRow="0" w:lastRow="0" w:firstColumn="0" w:lastColumn="0" w:noHBand="0" w:noVBand="0"/>
      </w:tblPr>
      <w:tblGrid>
        <w:gridCol w:w="3900"/>
        <w:gridCol w:w="1620"/>
        <w:gridCol w:w="4120"/>
        <w:gridCol w:w="30"/>
      </w:tblGrid>
      <w:tr w:rsidR="00FF3D1A" w:rsidRPr="00FF3D1A" w14:paraId="49BC5591" w14:textId="77777777" w:rsidTr="00D17A0D">
        <w:trPr>
          <w:trHeight w:val="280"/>
        </w:trPr>
        <w:tc>
          <w:tcPr>
            <w:tcW w:w="3900" w:type="dxa"/>
            <w:tcBorders>
              <w:top w:val="nil"/>
              <w:left w:val="nil"/>
              <w:bottom w:val="nil"/>
              <w:right w:val="nil"/>
            </w:tcBorders>
            <w:vAlign w:val="bottom"/>
          </w:tcPr>
          <w:p w14:paraId="4752B114"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op bezoek te gaan bij</w:t>
            </w:r>
          </w:p>
        </w:tc>
        <w:tc>
          <w:tcPr>
            <w:tcW w:w="5740" w:type="dxa"/>
            <w:gridSpan w:val="2"/>
            <w:tcBorders>
              <w:top w:val="nil"/>
              <w:left w:val="nil"/>
              <w:bottom w:val="nil"/>
              <w:right w:val="nil"/>
            </w:tcBorders>
            <w:vAlign w:val="bottom"/>
          </w:tcPr>
          <w:p w14:paraId="4A603637"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een medische afspraak te gaan, zoals</w:t>
            </w:r>
          </w:p>
        </w:tc>
        <w:tc>
          <w:tcPr>
            <w:tcW w:w="30" w:type="dxa"/>
            <w:tcBorders>
              <w:top w:val="nil"/>
              <w:left w:val="nil"/>
              <w:bottom w:val="nil"/>
              <w:right w:val="nil"/>
            </w:tcBorders>
            <w:vAlign w:val="bottom"/>
          </w:tcPr>
          <w:p w14:paraId="680CAFAC"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3CA1122A" w14:textId="77777777" w:rsidTr="00D17A0D">
        <w:trPr>
          <w:trHeight w:val="280"/>
        </w:trPr>
        <w:tc>
          <w:tcPr>
            <w:tcW w:w="3900" w:type="dxa"/>
            <w:tcBorders>
              <w:top w:val="nil"/>
              <w:left w:val="nil"/>
              <w:bottom w:val="nil"/>
              <w:right w:val="nil"/>
            </w:tcBorders>
            <w:vAlign w:val="bottom"/>
          </w:tcPr>
          <w:p w14:paraId="592B6DB9"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familie / kennissen</w:t>
            </w:r>
          </w:p>
        </w:tc>
        <w:tc>
          <w:tcPr>
            <w:tcW w:w="5740" w:type="dxa"/>
            <w:gridSpan w:val="2"/>
            <w:tcBorders>
              <w:top w:val="nil"/>
              <w:left w:val="nil"/>
              <w:bottom w:val="nil"/>
              <w:right w:val="nil"/>
            </w:tcBorders>
            <w:vAlign w:val="bottom"/>
          </w:tcPr>
          <w:p w14:paraId="721D2812"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een specialist of fysiotherapeut</w:t>
            </w:r>
          </w:p>
        </w:tc>
        <w:tc>
          <w:tcPr>
            <w:tcW w:w="30" w:type="dxa"/>
            <w:tcBorders>
              <w:top w:val="nil"/>
              <w:left w:val="nil"/>
              <w:bottom w:val="nil"/>
              <w:right w:val="nil"/>
            </w:tcBorders>
            <w:vAlign w:val="bottom"/>
          </w:tcPr>
          <w:p w14:paraId="639740E2"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0207249B" w14:textId="77777777" w:rsidTr="00D17A0D">
        <w:trPr>
          <w:trHeight w:val="280"/>
        </w:trPr>
        <w:tc>
          <w:tcPr>
            <w:tcW w:w="3900" w:type="dxa"/>
            <w:tcBorders>
              <w:top w:val="nil"/>
              <w:left w:val="nil"/>
              <w:bottom w:val="nil"/>
              <w:right w:val="nil"/>
            </w:tcBorders>
            <w:vAlign w:val="bottom"/>
          </w:tcPr>
          <w:p w14:paraId="0A42BCF6"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te gaan winkelen</w:t>
            </w:r>
          </w:p>
        </w:tc>
        <w:tc>
          <w:tcPr>
            <w:tcW w:w="5740" w:type="dxa"/>
            <w:gridSpan w:val="2"/>
            <w:tcBorders>
              <w:top w:val="nil"/>
              <w:left w:val="nil"/>
              <w:bottom w:val="nil"/>
              <w:right w:val="nil"/>
            </w:tcBorders>
            <w:vAlign w:val="bottom"/>
          </w:tcPr>
          <w:p w14:paraId="3D57EBD4"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het ziekenhuis te gaan voor bezoek</w:t>
            </w:r>
          </w:p>
        </w:tc>
        <w:tc>
          <w:tcPr>
            <w:tcW w:w="30" w:type="dxa"/>
            <w:tcBorders>
              <w:top w:val="nil"/>
              <w:left w:val="nil"/>
              <w:bottom w:val="nil"/>
              <w:right w:val="nil"/>
            </w:tcBorders>
            <w:vAlign w:val="bottom"/>
          </w:tcPr>
          <w:p w14:paraId="70FF0246"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180400BC" w14:textId="77777777" w:rsidTr="00D17A0D">
        <w:trPr>
          <w:trHeight w:val="280"/>
        </w:trPr>
        <w:tc>
          <w:tcPr>
            <w:tcW w:w="3900" w:type="dxa"/>
            <w:tcBorders>
              <w:top w:val="nil"/>
              <w:left w:val="nil"/>
              <w:bottom w:val="nil"/>
              <w:right w:val="nil"/>
            </w:tcBorders>
            <w:vAlign w:val="bottom"/>
          </w:tcPr>
          <w:p w14:paraId="6713F472"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boodschappen te doen</w:t>
            </w:r>
          </w:p>
        </w:tc>
        <w:tc>
          <w:tcPr>
            <w:tcW w:w="5740" w:type="dxa"/>
            <w:gridSpan w:val="2"/>
            <w:tcBorders>
              <w:top w:val="nil"/>
              <w:left w:val="nil"/>
              <w:bottom w:val="nil"/>
              <w:right w:val="nil"/>
            </w:tcBorders>
            <w:vAlign w:val="bottom"/>
          </w:tcPr>
          <w:p w14:paraId="0395A4B8"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bioscoop, theater of cursus te gaan</w:t>
            </w:r>
          </w:p>
        </w:tc>
        <w:tc>
          <w:tcPr>
            <w:tcW w:w="30" w:type="dxa"/>
            <w:tcBorders>
              <w:top w:val="nil"/>
              <w:left w:val="nil"/>
              <w:bottom w:val="nil"/>
              <w:right w:val="nil"/>
            </w:tcBorders>
            <w:vAlign w:val="bottom"/>
          </w:tcPr>
          <w:p w14:paraId="1EDCCF28"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326039BB" w14:textId="77777777" w:rsidTr="00D17A0D">
        <w:trPr>
          <w:trHeight w:val="280"/>
        </w:trPr>
        <w:tc>
          <w:tcPr>
            <w:tcW w:w="3900" w:type="dxa"/>
            <w:tcBorders>
              <w:top w:val="nil"/>
              <w:left w:val="nil"/>
              <w:bottom w:val="nil"/>
              <w:right w:val="nil"/>
            </w:tcBorders>
            <w:vAlign w:val="bottom"/>
          </w:tcPr>
          <w:p w14:paraId="6C9CDF8C"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naar het werk te gaan</w:t>
            </w:r>
          </w:p>
        </w:tc>
        <w:tc>
          <w:tcPr>
            <w:tcW w:w="5740" w:type="dxa"/>
            <w:gridSpan w:val="2"/>
            <w:tcBorders>
              <w:top w:val="nil"/>
              <w:left w:val="nil"/>
              <w:bottom w:val="nil"/>
              <w:right w:val="nil"/>
            </w:tcBorders>
            <w:vAlign w:val="bottom"/>
          </w:tcPr>
          <w:p w14:paraId="5938E0FD"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Om naar sport, recreatie of vereniging te gaan</w:t>
            </w:r>
          </w:p>
        </w:tc>
        <w:tc>
          <w:tcPr>
            <w:tcW w:w="30" w:type="dxa"/>
            <w:tcBorders>
              <w:top w:val="nil"/>
              <w:left w:val="nil"/>
              <w:bottom w:val="nil"/>
              <w:right w:val="nil"/>
            </w:tcBorders>
            <w:vAlign w:val="bottom"/>
          </w:tcPr>
          <w:p w14:paraId="761C2FBC"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32AC7F31" w14:textId="77777777" w:rsidTr="00D17A0D">
        <w:trPr>
          <w:trHeight w:val="280"/>
        </w:trPr>
        <w:tc>
          <w:tcPr>
            <w:tcW w:w="3900" w:type="dxa"/>
            <w:tcBorders>
              <w:top w:val="nil"/>
              <w:left w:val="nil"/>
              <w:bottom w:val="nil"/>
              <w:right w:val="nil"/>
            </w:tcBorders>
            <w:vAlign w:val="bottom"/>
          </w:tcPr>
          <w:p w14:paraId="30938D48" w14:textId="77777777" w:rsidR="00FF3D1A" w:rsidRPr="00FF3D1A" w:rsidRDefault="00FF3D1A" w:rsidP="00FF3D1A">
            <w:pPr>
              <w:widowControl w:val="0"/>
              <w:autoSpaceDE w:val="0"/>
              <w:autoSpaceDN w:val="0"/>
              <w:adjustRightInd w:val="0"/>
              <w:spacing w:line="240" w:lineRule="auto"/>
              <w:ind w:left="680"/>
              <w:rPr>
                <w:rFonts w:ascii="Calibri" w:hAnsi="Calibri"/>
                <w:sz w:val="24"/>
              </w:rPr>
            </w:pPr>
            <w:r w:rsidRPr="00FF3D1A">
              <w:rPr>
                <w:rFonts w:ascii="Calibri" w:hAnsi="Calibri" w:cs="Arial"/>
                <w:sz w:val="24"/>
              </w:rPr>
              <w:t>Om naar school te gaan</w:t>
            </w:r>
          </w:p>
        </w:tc>
        <w:tc>
          <w:tcPr>
            <w:tcW w:w="5740" w:type="dxa"/>
            <w:gridSpan w:val="2"/>
            <w:tcBorders>
              <w:top w:val="nil"/>
              <w:left w:val="nil"/>
              <w:bottom w:val="nil"/>
              <w:right w:val="nil"/>
            </w:tcBorders>
            <w:vAlign w:val="bottom"/>
          </w:tcPr>
          <w:p w14:paraId="279FCE89"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sz w:val="24"/>
              </w:rPr>
              <w:t>Voor aansluiting op trein of bus</w:t>
            </w:r>
          </w:p>
        </w:tc>
        <w:tc>
          <w:tcPr>
            <w:tcW w:w="30" w:type="dxa"/>
            <w:tcBorders>
              <w:top w:val="nil"/>
              <w:left w:val="nil"/>
              <w:bottom w:val="nil"/>
              <w:right w:val="nil"/>
            </w:tcBorders>
            <w:vAlign w:val="bottom"/>
          </w:tcPr>
          <w:p w14:paraId="38C32D45"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2EEEA12B" w14:textId="77777777" w:rsidTr="00D17A0D">
        <w:trPr>
          <w:trHeight w:val="79"/>
        </w:trPr>
        <w:tc>
          <w:tcPr>
            <w:tcW w:w="3900" w:type="dxa"/>
            <w:tcBorders>
              <w:top w:val="nil"/>
              <w:left w:val="nil"/>
              <w:bottom w:val="nil"/>
              <w:right w:val="nil"/>
            </w:tcBorders>
            <w:vAlign w:val="bottom"/>
          </w:tcPr>
          <w:p w14:paraId="1E984D73" w14:textId="77777777" w:rsidR="00FF3D1A" w:rsidRPr="00FF3D1A" w:rsidRDefault="00FF3D1A" w:rsidP="00FF3D1A">
            <w:pPr>
              <w:widowControl w:val="0"/>
              <w:autoSpaceDE w:val="0"/>
              <w:autoSpaceDN w:val="0"/>
              <w:adjustRightInd w:val="0"/>
              <w:spacing w:line="240" w:lineRule="auto"/>
              <w:rPr>
                <w:rFonts w:ascii="Calibri" w:hAnsi="Calibri"/>
                <w:sz w:val="6"/>
                <w:szCs w:val="6"/>
              </w:rPr>
            </w:pPr>
          </w:p>
        </w:tc>
        <w:tc>
          <w:tcPr>
            <w:tcW w:w="1620" w:type="dxa"/>
            <w:vMerge w:val="restart"/>
            <w:tcBorders>
              <w:top w:val="nil"/>
              <w:left w:val="nil"/>
              <w:bottom w:val="nil"/>
              <w:right w:val="nil"/>
            </w:tcBorders>
            <w:vAlign w:val="bottom"/>
          </w:tcPr>
          <w:p w14:paraId="53DFF5AA" w14:textId="77777777" w:rsidR="00FF3D1A" w:rsidRPr="00FF3D1A" w:rsidRDefault="00FF3D1A" w:rsidP="00FF3D1A">
            <w:pPr>
              <w:widowControl w:val="0"/>
              <w:autoSpaceDE w:val="0"/>
              <w:autoSpaceDN w:val="0"/>
              <w:adjustRightInd w:val="0"/>
              <w:spacing w:line="240" w:lineRule="auto"/>
              <w:ind w:left="460"/>
              <w:rPr>
                <w:rFonts w:ascii="Calibri" w:hAnsi="Calibri"/>
                <w:sz w:val="24"/>
              </w:rPr>
            </w:pPr>
            <w:r w:rsidRPr="00FF3D1A">
              <w:rPr>
                <w:rFonts w:ascii="Calibri" w:hAnsi="Calibri" w:cs="Arial"/>
                <w:w w:val="97"/>
                <w:sz w:val="24"/>
              </w:rPr>
              <w:t>Anders, nl:</w:t>
            </w:r>
          </w:p>
        </w:tc>
        <w:tc>
          <w:tcPr>
            <w:tcW w:w="4120" w:type="dxa"/>
            <w:tcBorders>
              <w:top w:val="nil"/>
              <w:left w:val="nil"/>
              <w:bottom w:val="single" w:sz="8" w:space="0" w:color="auto"/>
              <w:right w:val="nil"/>
            </w:tcBorders>
            <w:vAlign w:val="bottom"/>
          </w:tcPr>
          <w:p w14:paraId="51E06023" w14:textId="77777777" w:rsidR="00FF3D1A" w:rsidRPr="00FF3D1A" w:rsidRDefault="00FF3D1A" w:rsidP="00FF3D1A">
            <w:pPr>
              <w:widowControl w:val="0"/>
              <w:autoSpaceDE w:val="0"/>
              <w:autoSpaceDN w:val="0"/>
              <w:adjustRightInd w:val="0"/>
              <w:spacing w:line="240" w:lineRule="auto"/>
              <w:rPr>
                <w:rFonts w:ascii="Calibri" w:hAnsi="Calibri"/>
                <w:sz w:val="6"/>
                <w:szCs w:val="6"/>
              </w:rPr>
            </w:pPr>
          </w:p>
        </w:tc>
        <w:tc>
          <w:tcPr>
            <w:tcW w:w="30" w:type="dxa"/>
            <w:tcBorders>
              <w:top w:val="nil"/>
              <w:left w:val="nil"/>
              <w:bottom w:val="nil"/>
              <w:right w:val="nil"/>
            </w:tcBorders>
            <w:vAlign w:val="bottom"/>
          </w:tcPr>
          <w:p w14:paraId="27D4EF57"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40605B1D" w14:textId="77777777" w:rsidTr="00D17A0D">
        <w:trPr>
          <w:trHeight w:val="188"/>
        </w:trPr>
        <w:tc>
          <w:tcPr>
            <w:tcW w:w="3900" w:type="dxa"/>
            <w:tcBorders>
              <w:top w:val="nil"/>
              <w:left w:val="nil"/>
              <w:bottom w:val="nil"/>
              <w:right w:val="nil"/>
            </w:tcBorders>
            <w:vAlign w:val="bottom"/>
          </w:tcPr>
          <w:p w14:paraId="13A9A9D1" w14:textId="77777777" w:rsidR="00FF3D1A" w:rsidRPr="00FF3D1A" w:rsidRDefault="00FF3D1A" w:rsidP="00FF3D1A">
            <w:pPr>
              <w:widowControl w:val="0"/>
              <w:autoSpaceDE w:val="0"/>
              <w:autoSpaceDN w:val="0"/>
              <w:adjustRightInd w:val="0"/>
              <w:spacing w:line="240" w:lineRule="auto"/>
              <w:rPr>
                <w:rFonts w:ascii="Calibri" w:hAnsi="Calibri"/>
                <w:sz w:val="16"/>
                <w:szCs w:val="16"/>
              </w:rPr>
            </w:pPr>
          </w:p>
        </w:tc>
        <w:tc>
          <w:tcPr>
            <w:tcW w:w="1620" w:type="dxa"/>
            <w:vMerge/>
            <w:tcBorders>
              <w:top w:val="nil"/>
              <w:left w:val="nil"/>
              <w:bottom w:val="nil"/>
              <w:right w:val="nil"/>
            </w:tcBorders>
            <w:vAlign w:val="bottom"/>
          </w:tcPr>
          <w:p w14:paraId="6EE47D6E" w14:textId="77777777" w:rsidR="00FF3D1A" w:rsidRPr="00FF3D1A" w:rsidRDefault="00FF3D1A" w:rsidP="00FF3D1A">
            <w:pPr>
              <w:widowControl w:val="0"/>
              <w:autoSpaceDE w:val="0"/>
              <w:autoSpaceDN w:val="0"/>
              <w:adjustRightInd w:val="0"/>
              <w:spacing w:line="240" w:lineRule="auto"/>
              <w:rPr>
                <w:rFonts w:ascii="Calibri" w:hAnsi="Calibri"/>
                <w:sz w:val="16"/>
                <w:szCs w:val="16"/>
              </w:rPr>
            </w:pPr>
          </w:p>
        </w:tc>
        <w:tc>
          <w:tcPr>
            <w:tcW w:w="4120" w:type="dxa"/>
            <w:tcBorders>
              <w:top w:val="nil"/>
              <w:left w:val="single" w:sz="8" w:space="0" w:color="auto"/>
              <w:bottom w:val="nil"/>
              <w:right w:val="single" w:sz="8" w:space="0" w:color="auto"/>
            </w:tcBorders>
            <w:vAlign w:val="bottom"/>
          </w:tcPr>
          <w:p w14:paraId="4EACE23E" w14:textId="77777777" w:rsidR="00FF3D1A" w:rsidRPr="00FF3D1A" w:rsidRDefault="00FF3D1A" w:rsidP="00FF3D1A">
            <w:pPr>
              <w:widowControl w:val="0"/>
              <w:autoSpaceDE w:val="0"/>
              <w:autoSpaceDN w:val="0"/>
              <w:adjustRightInd w:val="0"/>
              <w:spacing w:line="240" w:lineRule="auto"/>
              <w:rPr>
                <w:rFonts w:ascii="Calibri" w:hAnsi="Calibri"/>
                <w:sz w:val="16"/>
                <w:szCs w:val="16"/>
              </w:rPr>
            </w:pPr>
          </w:p>
        </w:tc>
        <w:tc>
          <w:tcPr>
            <w:tcW w:w="30" w:type="dxa"/>
            <w:tcBorders>
              <w:top w:val="nil"/>
              <w:left w:val="nil"/>
              <w:bottom w:val="nil"/>
              <w:right w:val="nil"/>
            </w:tcBorders>
            <w:vAlign w:val="bottom"/>
          </w:tcPr>
          <w:p w14:paraId="597032F9"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087397DB" w14:textId="77777777" w:rsidTr="00D17A0D">
        <w:trPr>
          <w:trHeight w:val="246"/>
        </w:trPr>
        <w:tc>
          <w:tcPr>
            <w:tcW w:w="3900" w:type="dxa"/>
            <w:tcBorders>
              <w:top w:val="nil"/>
              <w:left w:val="nil"/>
              <w:bottom w:val="nil"/>
              <w:right w:val="nil"/>
            </w:tcBorders>
            <w:vAlign w:val="bottom"/>
          </w:tcPr>
          <w:p w14:paraId="4B944D83" w14:textId="77777777" w:rsidR="00FF3D1A" w:rsidRPr="00FF3D1A" w:rsidRDefault="00FF3D1A" w:rsidP="00FF3D1A">
            <w:pPr>
              <w:widowControl w:val="0"/>
              <w:autoSpaceDE w:val="0"/>
              <w:autoSpaceDN w:val="0"/>
              <w:adjustRightInd w:val="0"/>
              <w:spacing w:line="240" w:lineRule="auto"/>
              <w:rPr>
                <w:rFonts w:ascii="Calibri" w:hAnsi="Calibri"/>
                <w:sz w:val="21"/>
                <w:szCs w:val="21"/>
              </w:rPr>
            </w:pPr>
          </w:p>
        </w:tc>
        <w:tc>
          <w:tcPr>
            <w:tcW w:w="1620" w:type="dxa"/>
            <w:tcBorders>
              <w:top w:val="nil"/>
              <w:left w:val="nil"/>
              <w:bottom w:val="nil"/>
              <w:right w:val="nil"/>
            </w:tcBorders>
            <w:vAlign w:val="bottom"/>
          </w:tcPr>
          <w:p w14:paraId="136E7C99" w14:textId="77777777" w:rsidR="00FF3D1A" w:rsidRPr="00FF3D1A" w:rsidRDefault="00FF3D1A" w:rsidP="00FF3D1A">
            <w:pPr>
              <w:widowControl w:val="0"/>
              <w:autoSpaceDE w:val="0"/>
              <w:autoSpaceDN w:val="0"/>
              <w:adjustRightInd w:val="0"/>
              <w:spacing w:line="240" w:lineRule="auto"/>
              <w:rPr>
                <w:rFonts w:ascii="Calibri" w:hAnsi="Calibri"/>
                <w:sz w:val="21"/>
                <w:szCs w:val="21"/>
              </w:rPr>
            </w:pPr>
          </w:p>
        </w:tc>
        <w:tc>
          <w:tcPr>
            <w:tcW w:w="4120" w:type="dxa"/>
            <w:tcBorders>
              <w:top w:val="nil"/>
              <w:left w:val="single" w:sz="8" w:space="0" w:color="auto"/>
              <w:bottom w:val="single" w:sz="8" w:space="0" w:color="auto"/>
              <w:right w:val="single" w:sz="8" w:space="0" w:color="auto"/>
            </w:tcBorders>
            <w:vAlign w:val="bottom"/>
          </w:tcPr>
          <w:p w14:paraId="10AEC38A" w14:textId="77777777" w:rsidR="00FF3D1A" w:rsidRPr="00FF3D1A" w:rsidRDefault="00FF3D1A" w:rsidP="00FF3D1A">
            <w:pPr>
              <w:widowControl w:val="0"/>
              <w:autoSpaceDE w:val="0"/>
              <w:autoSpaceDN w:val="0"/>
              <w:adjustRightInd w:val="0"/>
              <w:spacing w:line="240" w:lineRule="auto"/>
              <w:rPr>
                <w:rFonts w:ascii="Calibri" w:hAnsi="Calibri"/>
                <w:sz w:val="21"/>
                <w:szCs w:val="21"/>
              </w:rPr>
            </w:pPr>
          </w:p>
        </w:tc>
        <w:tc>
          <w:tcPr>
            <w:tcW w:w="30" w:type="dxa"/>
            <w:tcBorders>
              <w:top w:val="nil"/>
              <w:left w:val="nil"/>
              <w:bottom w:val="nil"/>
              <w:right w:val="nil"/>
            </w:tcBorders>
            <w:vAlign w:val="bottom"/>
          </w:tcPr>
          <w:p w14:paraId="1B904353"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r w:rsidR="00FF3D1A" w:rsidRPr="00FF3D1A" w14:paraId="048AA592" w14:textId="77777777" w:rsidTr="00D17A0D">
        <w:trPr>
          <w:trHeight w:val="98"/>
        </w:trPr>
        <w:tc>
          <w:tcPr>
            <w:tcW w:w="3900" w:type="dxa"/>
            <w:tcBorders>
              <w:top w:val="nil"/>
              <w:left w:val="nil"/>
              <w:bottom w:val="single" w:sz="8" w:space="0" w:color="auto"/>
              <w:right w:val="nil"/>
            </w:tcBorders>
            <w:vAlign w:val="bottom"/>
          </w:tcPr>
          <w:p w14:paraId="559551B9" w14:textId="77777777" w:rsidR="00FF3D1A" w:rsidRPr="00FF3D1A" w:rsidRDefault="00FF3D1A" w:rsidP="00FF3D1A">
            <w:pPr>
              <w:widowControl w:val="0"/>
              <w:autoSpaceDE w:val="0"/>
              <w:autoSpaceDN w:val="0"/>
              <w:adjustRightInd w:val="0"/>
              <w:spacing w:line="240" w:lineRule="auto"/>
              <w:rPr>
                <w:rFonts w:ascii="Calibri" w:hAnsi="Calibri"/>
                <w:sz w:val="8"/>
                <w:szCs w:val="8"/>
              </w:rPr>
            </w:pPr>
          </w:p>
        </w:tc>
        <w:tc>
          <w:tcPr>
            <w:tcW w:w="1620" w:type="dxa"/>
            <w:tcBorders>
              <w:top w:val="nil"/>
              <w:left w:val="nil"/>
              <w:bottom w:val="single" w:sz="8" w:space="0" w:color="auto"/>
              <w:right w:val="nil"/>
            </w:tcBorders>
            <w:vAlign w:val="bottom"/>
          </w:tcPr>
          <w:p w14:paraId="5C6D03A4" w14:textId="77777777" w:rsidR="00FF3D1A" w:rsidRPr="00FF3D1A" w:rsidRDefault="00FF3D1A" w:rsidP="00FF3D1A">
            <w:pPr>
              <w:widowControl w:val="0"/>
              <w:autoSpaceDE w:val="0"/>
              <w:autoSpaceDN w:val="0"/>
              <w:adjustRightInd w:val="0"/>
              <w:spacing w:line="240" w:lineRule="auto"/>
              <w:rPr>
                <w:rFonts w:ascii="Calibri" w:hAnsi="Calibri"/>
                <w:sz w:val="8"/>
                <w:szCs w:val="8"/>
              </w:rPr>
            </w:pPr>
          </w:p>
        </w:tc>
        <w:tc>
          <w:tcPr>
            <w:tcW w:w="4120" w:type="dxa"/>
            <w:tcBorders>
              <w:top w:val="nil"/>
              <w:left w:val="nil"/>
              <w:bottom w:val="single" w:sz="8" w:space="0" w:color="auto"/>
              <w:right w:val="nil"/>
            </w:tcBorders>
            <w:vAlign w:val="bottom"/>
          </w:tcPr>
          <w:p w14:paraId="5D3197D2" w14:textId="77777777" w:rsidR="00FF3D1A" w:rsidRPr="00FF3D1A" w:rsidRDefault="00FF3D1A" w:rsidP="00FF3D1A">
            <w:pPr>
              <w:widowControl w:val="0"/>
              <w:autoSpaceDE w:val="0"/>
              <w:autoSpaceDN w:val="0"/>
              <w:adjustRightInd w:val="0"/>
              <w:spacing w:line="240" w:lineRule="auto"/>
              <w:rPr>
                <w:rFonts w:ascii="Calibri" w:hAnsi="Calibri"/>
                <w:sz w:val="8"/>
                <w:szCs w:val="8"/>
              </w:rPr>
            </w:pPr>
          </w:p>
        </w:tc>
        <w:tc>
          <w:tcPr>
            <w:tcW w:w="30" w:type="dxa"/>
            <w:tcBorders>
              <w:top w:val="nil"/>
              <w:left w:val="nil"/>
              <w:bottom w:val="nil"/>
              <w:right w:val="nil"/>
            </w:tcBorders>
            <w:vAlign w:val="bottom"/>
          </w:tcPr>
          <w:p w14:paraId="529A4D0C" w14:textId="77777777" w:rsidR="00FF3D1A" w:rsidRPr="00FF3D1A" w:rsidRDefault="00FF3D1A" w:rsidP="00FF3D1A">
            <w:pPr>
              <w:widowControl w:val="0"/>
              <w:autoSpaceDE w:val="0"/>
              <w:autoSpaceDN w:val="0"/>
              <w:adjustRightInd w:val="0"/>
              <w:spacing w:line="240" w:lineRule="auto"/>
              <w:rPr>
                <w:rFonts w:ascii="Calibri" w:hAnsi="Calibri"/>
                <w:sz w:val="2"/>
                <w:szCs w:val="2"/>
              </w:rPr>
            </w:pPr>
          </w:p>
        </w:tc>
      </w:tr>
    </w:tbl>
    <w:p w14:paraId="55FE8E35"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743232" behindDoc="1" locked="0" layoutInCell="0" allowOverlap="1" wp14:anchorId="0A8A9502" wp14:editId="018324A7">
            <wp:simplePos x="0" y="0"/>
            <wp:positionH relativeFrom="column">
              <wp:posOffset>248285</wp:posOffset>
            </wp:positionH>
            <wp:positionV relativeFrom="paragraph">
              <wp:posOffset>-1450975</wp:posOffset>
            </wp:positionV>
            <wp:extent cx="111760" cy="111760"/>
            <wp:effectExtent l="0" t="0" r="2540" b="2540"/>
            <wp:wrapNone/>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4256" behindDoc="1" locked="0" layoutInCell="0" allowOverlap="1" wp14:anchorId="1F21D39E" wp14:editId="6FC009AC">
            <wp:simplePos x="0" y="0"/>
            <wp:positionH relativeFrom="column">
              <wp:posOffset>2588260</wp:posOffset>
            </wp:positionH>
            <wp:positionV relativeFrom="paragraph">
              <wp:posOffset>-1450975</wp:posOffset>
            </wp:positionV>
            <wp:extent cx="111760" cy="111760"/>
            <wp:effectExtent l="0" t="0" r="2540" b="2540"/>
            <wp:wrapNone/>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5280" behindDoc="1" locked="0" layoutInCell="0" allowOverlap="1" wp14:anchorId="353FF672" wp14:editId="71DE454F">
            <wp:simplePos x="0" y="0"/>
            <wp:positionH relativeFrom="column">
              <wp:posOffset>248285</wp:posOffset>
            </wp:positionH>
            <wp:positionV relativeFrom="paragraph">
              <wp:posOffset>-1095375</wp:posOffset>
            </wp:positionV>
            <wp:extent cx="111760" cy="111760"/>
            <wp:effectExtent l="0" t="0" r="2540" b="2540"/>
            <wp:wrapNone/>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6304" behindDoc="1" locked="0" layoutInCell="0" allowOverlap="1" wp14:anchorId="7715D5FE" wp14:editId="1BBF5980">
            <wp:simplePos x="0" y="0"/>
            <wp:positionH relativeFrom="column">
              <wp:posOffset>2588260</wp:posOffset>
            </wp:positionH>
            <wp:positionV relativeFrom="paragraph">
              <wp:posOffset>-1095375</wp:posOffset>
            </wp:positionV>
            <wp:extent cx="111760" cy="111760"/>
            <wp:effectExtent l="0" t="0" r="2540" b="2540"/>
            <wp:wrapNone/>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7328" behindDoc="1" locked="0" layoutInCell="0" allowOverlap="1" wp14:anchorId="16D95074" wp14:editId="29F03A86">
            <wp:simplePos x="0" y="0"/>
            <wp:positionH relativeFrom="column">
              <wp:posOffset>248285</wp:posOffset>
            </wp:positionH>
            <wp:positionV relativeFrom="paragraph">
              <wp:posOffset>-917575</wp:posOffset>
            </wp:positionV>
            <wp:extent cx="111760" cy="111760"/>
            <wp:effectExtent l="0" t="0" r="2540" b="2540"/>
            <wp:wrapNone/>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8352" behindDoc="1" locked="0" layoutInCell="0" allowOverlap="1" wp14:anchorId="0001EBFE" wp14:editId="64C7236C">
            <wp:simplePos x="0" y="0"/>
            <wp:positionH relativeFrom="column">
              <wp:posOffset>2588260</wp:posOffset>
            </wp:positionH>
            <wp:positionV relativeFrom="paragraph">
              <wp:posOffset>-917575</wp:posOffset>
            </wp:positionV>
            <wp:extent cx="111760" cy="111760"/>
            <wp:effectExtent l="0" t="0" r="2540" b="2540"/>
            <wp:wrapNone/>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49376" behindDoc="1" locked="0" layoutInCell="0" allowOverlap="1" wp14:anchorId="46A6D042" wp14:editId="08905C81">
            <wp:simplePos x="0" y="0"/>
            <wp:positionH relativeFrom="column">
              <wp:posOffset>248285</wp:posOffset>
            </wp:positionH>
            <wp:positionV relativeFrom="paragraph">
              <wp:posOffset>-739775</wp:posOffset>
            </wp:positionV>
            <wp:extent cx="111760" cy="111760"/>
            <wp:effectExtent l="0" t="0" r="2540" b="2540"/>
            <wp:wrapNone/>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50400" behindDoc="1" locked="0" layoutInCell="0" allowOverlap="1" wp14:anchorId="25398340" wp14:editId="2A6D058B">
            <wp:simplePos x="0" y="0"/>
            <wp:positionH relativeFrom="column">
              <wp:posOffset>2588260</wp:posOffset>
            </wp:positionH>
            <wp:positionV relativeFrom="paragraph">
              <wp:posOffset>-739775</wp:posOffset>
            </wp:positionV>
            <wp:extent cx="111760" cy="111760"/>
            <wp:effectExtent l="0" t="0" r="2540" b="2540"/>
            <wp:wrapNone/>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51424" behindDoc="1" locked="0" layoutInCell="0" allowOverlap="1" wp14:anchorId="337A706D" wp14:editId="7B37D1A6">
            <wp:simplePos x="0" y="0"/>
            <wp:positionH relativeFrom="column">
              <wp:posOffset>248285</wp:posOffset>
            </wp:positionH>
            <wp:positionV relativeFrom="paragraph">
              <wp:posOffset>-561975</wp:posOffset>
            </wp:positionV>
            <wp:extent cx="111760" cy="111760"/>
            <wp:effectExtent l="0" t="0" r="2540" b="2540"/>
            <wp:wrapNone/>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52448" behindDoc="1" locked="0" layoutInCell="0" allowOverlap="1" wp14:anchorId="2772B528" wp14:editId="769C9013">
            <wp:simplePos x="0" y="0"/>
            <wp:positionH relativeFrom="column">
              <wp:posOffset>2588260</wp:posOffset>
            </wp:positionH>
            <wp:positionV relativeFrom="paragraph">
              <wp:posOffset>-561975</wp:posOffset>
            </wp:positionV>
            <wp:extent cx="111760" cy="111760"/>
            <wp:effectExtent l="0" t="0" r="2540" b="2540"/>
            <wp:wrapNone/>
            <wp:docPr id="120" name="Afbeelding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753472" behindDoc="1" locked="0" layoutInCell="0" allowOverlap="1" wp14:anchorId="6F503338" wp14:editId="72C9D12B">
            <wp:simplePos x="0" y="0"/>
            <wp:positionH relativeFrom="column">
              <wp:posOffset>2588260</wp:posOffset>
            </wp:positionH>
            <wp:positionV relativeFrom="paragraph">
              <wp:posOffset>-384175</wp:posOffset>
            </wp:positionV>
            <wp:extent cx="111760" cy="111760"/>
            <wp:effectExtent l="0" t="0" r="2540" b="2540"/>
            <wp:wrapNone/>
            <wp:docPr id="121" name="Afbeelding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21A25BA0" w14:textId="77777777" w:rsidR="00FF3D1A" w:rsidRPr="00FF3D1A" w:rsidRDefault="00FF3D1A" w:rsidP="00FF3D1A">
      <w:pPr>
        <w:widowControl w:val="0"/>
        <w:autoSpaceDE w:val="0"/>
        <w:autoSpaceDN w:val="0"/>
        <w:adjustRightInd w:val="0"/>
        <w:spacing w:line="160" w:lineRule="exact"/>
        <w:rPr>
          <w:rFonts w:ascii="Calibri" w:hAnsi="Calibri"/>
          <w:sz w:val="24"/>
        </w:rPr>
      </w:pPr>
    </w:p>
    <w:p w14:paraId="6CA1D0D4" w14:textId="77777777" w:rsidR="00FF3D1A" w:rsidRPr="00FF3D1A" w:rsidRDefault="00FF3D1A" w:rsidP="00FF3D1A">
      <w:pPr>
        <w:widowControl w:val="0"/>
        <w:autoSpaceDE w:val="0"/>
        <w:autoSpaceDN w:val="0"/>
        <w:adjustRightInd w:val="0"/>
        <w:spacing w:line="240" w:lineRule="auto"/>
        <w:rPr>
          <w:rFonts w:ascii="Calibri" w:hAnsi="Calibri"/>
          <w:b/>
          <w:sz w:val="28"/>
          <w:szCs w:val="28"/>
        </w:rPr>
      </w:pPr>
      <w:r w:rsidRPr="00FF3D1A">
        <w:rPr>
          <w:rFonts w:ascii="Calibri" w:hAnsi="Calibri" w:cs="Arial"/>
          <w:b/>
          <w:sz w:val="28"/>
          <w:szCs w:val="28"/>
        </w:rPr>
        <w:t>De volgende vragen hebben betrekking op het callcenter en de algehele dienstverlening.</w:t>
      </w:r>
    </w:p>
    <w:p w14:paraId="16D54EB4"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754496" behindDoc="1" locked="0" layoutInCell="0" allowOverlap="1" wp14:anchorId="436A5921" wp14:editId="61EA203A">
            <wp:simplePos x="0" y="0"/>
            <wp:positionH relativeFrom="column">
              <wp:posOffset>-3175</wp:posOffset>
            </wp:positionH>
            <wp:positionV relativeFrom="paragraph">
              <wp:posOffset>237490</wp:posOffset>
            </wp:positionV>
            <wp:extent cx="6120130" cy="12700"/>
            <wp:effectExtent l="0" t="0" r="0" b="6350"/>
            <wp:wrapNone/>
            <wp:docPr id="122" name="Afbeelding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2700"/>
                    </a:xfrm>
                    <a:prstGeom prst="rect">
                      <a:avLst/>
                    </a:prstGeom>
                    <a:noFill/>
                  </pic:spPr>
                </pic:pic>
              </a:graphicData>
            </a:graphic>
            <wp14:sizeRelH relativeFrom="page">
              <wp14:pctWidth>0</wp14:pctWidth>
            </wp14:sizeRelH>
            <wp14:sizeRelV relativeFrom="page">
              <wp14:pctHeight>0</wp14:pctHeight>
            </wp14:sizeRelV>
          </wp:anchor>
        </w:drawing>
      </w:r>
    </w:p>
    <w:p w14:paraId="10390245"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7618D15A" w14:textId="77777777" w:rsidR="00FF3D1A" w:rsidRPr="00FF3D1A" w:rsidRDefault="00FF3D1A" w:rsidP="00FF3D1A">
      <w:pPr>
        <w:widowControl w:val="0"/>
        <w:autoSpaceDE w:val="0"/>
        <w:autoSpaceDN w:val="0"/>
        <w:adjustRightInd w:val="0"/>
        <w:spacing w:line="343" w:lineRule="exact"/>
        <w:rPr>
          <w:rFonts w:ascii="Calibri" w:hAnsi="Calibri"/>
          <w:sz w:val="24"/>
        </w:rPr>
      </w:pPr>
    </w:p>
    <w:p w14:paraId="3124640E" w14:textId="77777777" w:rsidR="00FF3D1A" w:rsidRPr="00860702" w:rsidRDefault="00FF3D1A" w:rsidP="00FF3D1A">
      <w:pPr>
        <w:widowControl w:val="0"/>
        <w:overflowPunct w:val="0"/>
        <w:autoSpaceDE w:val="0"/>
        <w:autoSpaceDN w:val="0"/>
        <w:adjustRightInd w:val="0"/>
        <w:spacing w:line="253" w:lineRule="auto"/>
        <w:ind w:left="400" w:right="360" w:hanging="397"/>
        <w:rPr>
          <w:rFonts w:ascii="Calibri" w:hAnsi="Calibri"/>
          <w:szCs w:val="22"/>
        </w:rPr>
      </w:pPr>
      <w:r w:rsidRPr="00860702">
        <w:rPr>
          <w:rFonts w:ascii="Calibri" w:hAnsi="Calibri" w:cs="Arial"/>
          <w:b/>
          <w:bCs/>
          <w:szCs w:val="22"/>
        </w:rPr>
        <w:t>4a. Welk rapportcijfer zou u willen geven aan het callcenter waar u uw ritten reserveert</w:t>
      </w:r>
      <w:r w:rsidRPr="00860702">
        <w:rPr>
          <w:rFonts w:ascii="Calibri" w:hAnsi="Calibri" w:cs="Arial"/>
          <w:bCs/>
          <w:szCs w:val="22"/>
        </w:rPr>
        <w:t>? (1 = zeer slecht, 10 = uitmuntend)</w:t>
      </w:r>
    </w:p>
    <w:p w14:paraId="5C1F3863" w14:textId="77777777" w:rsidR="00FF3D1A" w:rsidRPr="00860702" w:rsidRDefault="00FF3D1A" w:rsidP="00FF3D1A">
      <w:pPr>
        <w:widowControl w:val="0"/>
        <w:autoSpaceDE w:val="0"/>
        <w:autoSpaceDN w:val="0"/>
        <w:adjustRightInd w:val="0"/>
        <w:spacing w:line="259" w:lineRule="exact"/>
        <w:rPr>
          <w:rFonts w:ascii="Calibri" w:hAnsi="Calibri"/>
          <w:szCs w:val="22"/>
        </w:rPr>
      </w:pPr>
    </w:p>
    <w:p w14:paraId="34C31CDC" w14:textId="77777777" w:rsidR="00FF3D1A" w:rsidRPr="00860702" w:rsidRDefault="00FF3D1A" w:rsidP="00FF3D1A">
      <w:pPr>
        <w:widowControl w:val="0"/>
        <w:tabs>
          <w:tab w:val="left" w:pos="1300"/>
          <w:tab w:val="left" w:pos="2160"/>
          <w:tab w:val="left" w:pos="3020"/>
          <w:tab w:val="left" w:pos="3960"/>
          <w:tab w:val="left" w:pos="4820"/>
          <w:tab w:val="left" w:pos="5760"/>
          <w:tab w:val="left" w:pos="6700"/>
          <w:tab w:val="left" w:pos="7560"/>
          <w:tab w:val="left" w:pos="8420"/>
        </w:tabs>
        <w:autoSpaceDE w:val="0"/>
        <w:autoSpaceDN w:val="0"/>
        <w:adjustRightInd w:val="0"/>
        <w:spacing w:line="240" w:lineRule="auto"/>
        <w:ind w:left="400"/>
        <w:rPr>
          <w:rFonts w:ascii="Calibri" w:hAnsi="Calibri"/>
          <w:szCs w:val="22"/>
        </w:rPr>
      </w:pPr>
      <w:r w:rsidRPr="00860702">
        <w:rPr>
          <w:rFonts w:ascii="Calibri" w:hAnsi="Calibri" w:cs="Arial"/>
          <w:szCs w:val="22"/>
        </w:rPr>
        <w:t>1</w:t>
      </w:r>
      <w:r w:rsidRPr="00860702">
        <w:rPr>
          <w:rFonts w:ascii="Calibri" w:hAnsi="Calibri"/>
          <w:szCs w:val="22"/>
        </w:rPr>
        <w:tab/>
      </w:r>
      <w:r w:rsidRPr="00860702">
        <w:rPr>
          <w:rFonts w:ascii="Calibri" w:hAnsi="Calibri" w:cs="Arial"/>
          <w:szCs w:val="22"/>
        </w:rPr>
        <w:t>2</w:t>
      </w:r>
      <w:r w:rsidRPr="00860702">
        <w:rPr>
          <w:rFonts w:ascii="Calibri" w:hAnsi="Calibri"/>
          <w:szCs w:val="22"/>
        </w:rPr>
        <w:tab/>
      </w:r>
      <w:r w:rsidRPr="00860702">
        <w:rPr>
          <w:rFonts w:ascii="Calibri" w:hAnsi="Calibri" w:cs="Arial"/>
          <w:szCs w:val="22"/>
        </w:rPr>
        <w:t>3</w:t>
      </w:r>
      <w:r w:rsidRPr="00860702">
        <w:rPr>
          <w:rFonts w:ascii="Calibri" w:hAnsi="Calibri"/>
          <w:szCs w:val="22"/>
        </w:rPr>
        <w:tab/>
      </w:r>
      <w:r w:rsidRPr="00860702">
        <w:rPr>
          <w:rFonts w:ascii="Calibri" w:hAnsi="Calibri" w:cs="Arial"/>
          <w:szCs w:val="22"/>
        </w:rPr>
        <w:t>4</w:t>
      </w:r>
      <w:r w:rsidRPr="00860702">
        <w:rPr>
          <w:rFonts w:ascii="Calibri" w:hAnsi="Calibri"/>
          <w:szCs w:val="22"/>
        </w:rPr>
        <w:tab/>
      </w:r>
      <w:r w:rsidRPr="00860702">
        <w:rPr>
          <w:rFonts w:ascii="Calibri" w:hAnsi="Calibri" w:cs="Arial"/>
          <w:szCs w:val="22"/>
        </w:rPr>
        <w:t>5</w:t>
      </w:r>
      <w:r w:rsidRPr="00860702">
        <w:rPr>
          <w:rFonts w:ascii="Calibri" w:hAnsi="Calibri"/>
          <w:szCs w:val="22"/>
        </w:rPr>
        <w:tab/>
      </w:r>
      <w:r w:rsidRPr="00860702">
        <w:rPr>
          <w:rFonts w:ascii="Calibri" w:hAnsi="Calibri" w:cs="Arial"/>
          <w:szCs w:val="22"/>
        </w:rPr>
        <w:t>6</w:t>
      </w:r>
      <w:r w:rsidRPr="00860702">
        <w:rPr>
          <w:rFonts w:ascii="Calibri" w:hAnsi="Calibri"/>
          <w:szCs w:val="22"/>
        </w:rPr>
        <w:tab/>
      </w:r>
      <w:r w:rsidRPr="00860702">
        <w:rPr>
          <w:rFonts w:ascii="Calibri" w:hAnsi="Calibri" w:cs="Arial"/>
          <w:szCs w:val="22"/>
        </w:rPr>
        <w:t>7</w:t>
      </w:r>
      <w:r w:rsidRPr="00860702">
        <w:rPr>
          <w:rFonts w:ascii="Calibri" w:hAnsi="Calibri"/>
          <w:szCs w:val="22"/>
        </w:rPr>
        <w:tab/>
      </w:r>
      <w:r w:rsidRPr="00860702">
        <w:rPr>
          <w:rFonts w:ascii="Calibri" w:hAnsi="Calibri" w:cs="Arial"/>
          <w:szCs w:val="22"/>
        </w:rPr>
        <w:t>8</w:t>
      </w:r>
      <w:r w:rsidRPr="00860702">
        <w:rPr>
          <w:rFonts w:ascii="Calibri" w:hAnsi="Calibri"/>
          <w:szCs w:val="22"/>
        </w:rPr>
        <w:tab/>
      </w:r>
      <w:r w:rsidRPr="00860702">
        <w:rPr>
          <w:rFonts w:ascii="Calibri" w:hAnsi="Calibri" w:cs="Arial"/>
          <w:szCs w:val="22"/>
        </w:rPr>
        <w:t>9</w:t>
      </w:r>
      <w:r w:rsidRPr="00860702">
        <w:rPr>
          <w:rFonts w:ascii="Calibri" w:hAnsi="Calibri"/>
          <w:szCs w:val="22"/>
        </w:rPr>
        <w:tab/>
      </w:r>
      <w:r w:rsidRPr="00860702">
        <w:rPr>
          <w:rFonts w:ascii="Calibri" w:hAnsi="Calibri" w:cs="Arial"/>
          <w:szCs w:val="22"/>
        </w:rPr>
        <w:t>10</w:t>
      </w:r>
    </w:p>
    <w:p w14:paraId="3C36F72B"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55520" behindDoc="1" locked="0" layoutInCell="0" allowOverlap="1" wp14:anchorId="6DE337B8" wp14:editId="40DD8834">
            <wp:simplePos x="0" y="0"/>
            <wp:positionH relativeFrom="column">
              <wp:posOffset>-3175</wp:posOffset>
            </wp:positionH>
            <wp:positionV relativeFrom="paragraph">
              <wp:posOffset>362585</wp:posOffset>
            </wp:positionV>
            <wp:extent cx="6120130" cy="6350"/>
            <wp:effectExtent l="0" t="0" r="0" b="0"/>
            <wp:wrapNone/>
            <wp:docPr id="123" name="Afbeelding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56544" behindDoc="1" locked="0" layoutInCell="0" allowOverlap="1" wp14:anchorId="0DBEFE32" wp14:editId="732A8CB1">
            <wp:simplePos x="0" y="0"/>
            <wp:positionH relativeFrom="column">
              <wp:posOffset>248285</wp:posOffset>
            </wp:positionH>
            <wp:positionV relativeFrom="paragraph">
              <wp:posOffset>37465</wp:posOffset>
            </wp:positionV>
            <wp:extent cx="111760" cy="111760"/>
            <wp:effectExtent l="0" t="0" r="2540" b="2540"/>
            <wp:wrapNone/>
            <wp:docPr id="124" name="Afbeelding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57568" behindDoc="1" locked="0" layoutInCell="0" allowOverlap="1" wp14:anchorId="42645BE9" wp14:editId="1F26CBFE">
            <wp:simplePos x="0" y="0"/>
            <wp:positionH relativeFrom="column">
              <wp:posOffset>813435</wp:posOffset>
            </wp:positionH>
            <wp:positionV relativeFrom="paragraph">
              <wp:posOffset>37465</wp:posOffset>
            </wp:positionV>
            <wp:extent cx="111760" cy="111760"/>
            <wp:effectExtent l="0" t="0" r="2540" b="2540"/>
            <wp:wrapNone/>
            <wp:docPr id="125" name="Afbeelding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58592" behindDoc="1" locked="0" layoutInCell="0" allowOverlap="1" wp14:anchorId="2E6C9AA7" wp14:editId="1775C82B">
            <wp:simplePos x="0" y="0"/>
            <wp:positionH relativeFrom="column">
              <wp:posOffset>1379220</wp:posOffset>
            </wp:positionH>
            <wp:positionV relativeFrom="paragraph">
              <wp:posOffset>37465</wp:posOffset>
            </wp:positionV>
            <wp:extent cx="111760" cy="111760"/>
            <wp:effectExtent l="0" t="0" r="2540" b="2540"/>
            <wp:wrapNone/>
            <wp:docPr id="126" name="Afbeelding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59616" behindDoc="1" locked="0" layoutInCell="0" allowOverlap="1" wp14:anchorId="1C8CE8BF" wp14:editId="64C9BA08">
            <wp:simplePos x="0" y="0"/>
            <wp:positionH relativeFrom="column">
              <wp:posOffset>1944370</wp:posOffset>
            </wp:positionH>
            <wp:positionV relativeFrom="paragraph">
              <wp:posOffset>37465</wp:posOffset>
            </wp:positionV>
            <wp:extent cx="111760" cy="111760"/>
            <wp:effectExtent l="0" t="0" r="2540" b="2540"/>
            <wp:wrapNone/>
            <wp:docPr id="127" name="Afbeelding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0640" behindDoc="1" locked="0" layoutInCell="0" allowOverlap="1" wp14:anchorId="29F2AC29" wp14:editId="5DC35FE8">
            <wp:simplePos x="0" y="0"/>
            <wp:positionH relativeFrom="column">
              <wp:posOffset>2509520</wp:posOffset>
            </wp:positionH>
            <wp:positionV relativeFrom="paragraph">
              <wp:posOffset>37465</wp:posOffset>
            </wp:positionV>
            <wp:extent cx="111760" cy="111760"/>
            <wp:effectExtent l="0" t="0" r="2540" b="2540"/>
            <wp:wrapNone/>
            <wp:docPr id="128" name="Afbeelding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1664" behindDoc="1" locked="0" layoutInCell="0" allowOverlap="1" wp14:anchorId="2B433E45" wp14:editId="4DB8A1A0">
            <wp:simplePos x="0" y="0"/>
            <wp:positionH relativeFrom="column">
              <wp:posOffset>3075305</wp:posOffset>
            </wp:positionH>
            <wp:positionV relativeFrom="paragraph">
              <wp:posOffset>37465</wp:posOffset>
            </wp:positionV>
            <wp:extent cx="111760" cy="111760"/>
            <wp:effectExtent l="0" t="0" r="2540" b="2540"/>
            <wp:wrapNone/>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2688" behindDoc="1" locked="0" layoutInCell="0" allowOverlap="1" wp14:anchorId="3F1D58AF" wp14:editId="63DFF814">
            <wp:simplePos x="0" y="0"/>
            <wp:positionH relativeFrom="column">
              <wp:posOffset>3691255</wp:posOffset>
            </wp:positionH>
            <wp:positionV relativeFrom="paragraph">
              <wp:posOffset>37465</wp:posOffset>
            </wp:positionV>
            <wp:extent cx="111760" cy="111760"/>
            <wp:effectExtent l="0" t="0" r="2540" b="2540"/>
            <wp:wrapNone/>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3712" behindDoc="1" locked="0" layoutInCell="0" allowOverlap="1" wp14:anchorId="223D148C" wp14:editId="1C4A0D50">
            <wp:simplePos x="0" y="0"/>
            <wp:positionH relativeFrom="column">
              <wp:posOffset>4256405</wp:posOffset>
            </wp:positionH>
            <wp:positionV relativeFrom="paragraph">
              <wp:posOffset>37465</wp:posOffset>
            </wp:positionV>
            <wp:extent cx="111760" cy="111760"/>
            <wp:effectExtent l="0" t="0" r="2540" b="2540"/>
            <wp:wrapNone/>
            <wp:docPr id="131" name="Afbeelding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4736" behindDoc="1" locked="0" layoutInCell="0" allowOverlap="1" wp14:anchorId="5FED705B" wp14:editId="32FC390A">
            <wp:simplePos x="0" y="0"/>
            <wp:positionH relativeFrom="column">
              <wp:posOffset>4821555</wp:posOffset>
            </wp:positionH>
            <wp:positionV relativeFrom="paragraph">
              <wp:posOffset>37465</wp:posOffset>
            </wp:positionV>
            <wp:extent cx="111760" cy="111760"/>
            <wp:effectExtent l="0" t="0" r="2540" b="2540"/>
            <wp:wrapNone/>
            <wp:docPr id="132" name="Afbeelding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5760" behindDoc="1" locked="0" layoutInCell="0" allowOverlap="1" wp14:anchorId="1124F047" wp14:editId="51229DBF">
            <wp:simplePos x="0" y="0"/>
            <wp:positionH relativeFrom="column">
              <wp:posOffset>5387340</wp:posOffset>
            </wp:positionH>
            <wp:positionV relativeFrom="paragraph">
              <wp:posOffset>37465</wp:posOffset>
            </wp:positionV>
            <wp:extent cx="111760" cy="111760"/>
            <wp:effectExtent l="0" t="0" r="2540" b="2540"/>
            <wp:wrapNone/>
            <wp:docPr id="133" name="Afbeelding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23B4FEE5"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1A35B99"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2FDF691"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3E8E76E" w14:textId="77777777" w:rsidR="00FF3D1A" w:rsidRPr="00860702" w:rsidRDefault="00FF3D1A" w:rsidP="00FF3D1A">
      <w:pPr>
        <w:widowControl w:val="0"/>
        <w:autoSpaceDE w:val="0"/>
        <w:autoSpaceDN w:val="0"/>
        <w:adjustRightInd w:val="0"/>
        <w:spacing w:line="223" w:lineRule="exact"/>
        <w:rPr>
          <w:rFonts w:ascii="Calibri" w:hAnsi="Calibri"/>
          <w:szCs w:val="22"/>
        </w:rPr>
      </w:pPr>
    </w:p>
    <w:p w14:paraId="190316C5" w14:textId="77777777" w:rsidR="00FF3D1A" w:rsidRPr="00860702" w:rsidRDefault="00FF3D1A" w:rsidP="00FF3D1A">
      <w:pPr>
        <w:widowControl w:val="0"/>
        <w:overflowPunct w:val="0"/>
        <w:autoSpaceDE w:val="0"/>
        <w:autoSpaceDN w:val="0"/>
        <w:adjustRightInd w:val="0"/>
        <w:spacing w:line="253" w:lineRule="auto"/>
        <w:ind w:left="400" w:right="1060" w:hanging="397"/>
        <w:rPr>
          <w:rFonts w:ascii="Calibri" w:hAnsi="Calibri"/>
          <w:szCs w:val="22"/>
        </w:rPr>
      </w:pPr>
      <w:r w:rsidRPr="00860702">
        <w:rPr>
          <w:rFonts w:ascii="Calibri" w:hAnsi="Calibri" w:cs="Arial"/>
          <w:b/>
          <w:bCs/>
          <w:szCs w:val="22"/>
        </w:rPr>
        <w:t>4b. Welk rapportcijfer wilt u geven aan de totale dienstverlening (callcenter, vervoerder, informatie/klachtenlijn)?</w:t>
      </w:r>
    </w:p>
    <w:p w14:paraId="268D32B3" w14:textId="77777777" w:rsidR="00FF3D1A" w:rsidRPr="00860702" w:rsidRDefault="00FF3D1A" w:rsidP="00FF3D1A">
      <w:pPr>
        <w:widowControl w:val="0"/>
        <w:autoSpaceDE w:val="0"/>
        <w:autoSpaceDN w:val="0"/>
        <w:adjustRightInd w:val="0"/>
        <w:spacing w:line="259" w:lineRule="exact"/>
        <w:rPr>
          <w:rFonts w:ascii="Calibri" w:hAnsi="Calibri"/>
          <w:szCs w:val="22"/>
        </w:rPr>
      </w:pPr>
    </w:p>
    <w:p w14:paraId="11DEBA2C" w14:textId="77777777" w:rsidR="00FF3D1A" w:rsidRPr="00860702" w:rsidRDefault="00FF3D1A" w:rsidP="00FF3D1A">
      <w:pPr>
        <w:widowControl w:val="0"/>
        <w:tabs>
          <w:tab w:val="left" w:pos="1300"/>
          <w:tab w:val="left" w:pos="2160"/>
          <w:tab w:val="left" w:pos="3020"/>
          <w:tab w:val="left" w:pos="3960"/>
          <w:tab w:val="left" w:pos="4820"/>
          <w:tab w:val="left" w:pos="5760"/>
          <w:tab w:val="left" w:pos="6700"/>
          <w:tab w:val="left" w:pos="7560"/>
          <w:tab w:val="left" w:pos="8420"/>
        </w:tabs>
        <w:autoSpaceDE w:val="0"/>
        <w:autoSpaceDN w:val="0"/>
        <w:adjustRightInd w:val="0"/>
        <w:spacing w:line="240" w:lineRule="auto"/>
        <w:ind w:left="400"/>
        <w:rPr>
          <w:rFonts w:ascii="Calibri" w:hAnsi="Calibri"/>
          <w:szCs w:val="22"/>
        </w:rPr>
      </w:pPr>
      <w:r w:rsidRPr="00860702">
        <w:rPr>
          <w:rFonts w:ascii="Calibri" w:hAnsi="Calibri" w:cs="Arial"/>
          <w:szCs w:val="22"/>
        </w:rPr>
        <w:t>1</w:t>
      </w:r>
      <w:r w:rsidRPr="00860702">
        <w:rPr>
          <w:rFonts w:ascii="Calibri" w:hAnsi="Calibri"/>
          <w:szCs w:val="22"/>
        </w:rPr>
        <w:tab/>
      </w:r>
      <w:r w:rsidRPr="00860702">
        <w:rPr>
          <w:rFonts w:ascii="Calibri" w:hAnsi="Calibri" w:cs="Arial"/>
          <w:szCs w:val="22"/>
        </w:rPr>
        <w:t>2</w:t>
      </w:r>
      <w:r w:rsidRPr="00860702">
        <w:rPr>
          <w:rFonts w:ascii="Calibri" w:hAnsi="Calibri"/>
          <w:szCs w:val="22"/>
        </w:rPr>
        <w:tab/>
      </w:r>
      <w:r w:rsidRPr="00860702">
        <w:rPr>
          <w:rFonts w:ascii="Calibri" w:hAnsi="Calibri" w:cs="Arial"/>
          <w:szCs w:val="22"/>
        </w:rPr>
        <w:t>3</w:t>
      </w:r>
      <w:r w:rsidRPr="00860702">
        <w:rPr>
          <w:rFonts w:ascii="Calibri" w:hAnsi="Calibri"/>
          <w:szCs w:val="22"/>
        </w:rPr>
        <w:tab/>
      </w:r>
      <w:r w:rsidRPr="00860702">
        <w:rPr>
          <w:rFonts w:ascii="Calibri" w:hAnsi="Calibri" w:cs="Arial"/>
          <w:szCs w:val="22"/>
        </w:rPr>
        <w:t>4</w:t>
      </w:r>
      <w:r w:rsidRPr="00860702">
        <w:rPr>
          <w:rFonts w:ascii="Calibri" w:hAnsi="Calibri"/>
          <w:szCs w:val="22"/>
        </w:rPr>
        <w:tab/>
      </w:r>
      <w:r w:rsidRPr="00860702">
        <w:rPr>
          <w:rFonts w:ascii="Calibri" w:hAnsi="Calibri" w:cs="Arial"/>
          <w:szCs w:val="22"/>
        </w:rPr>
        <w:t>5</w:t>
      </w:r>
      <w:r w:rsidRPr="00860702">
        <w:rPr>
          <w:rFonts w:ascii="Calibri" w:hAnsi="Calibri"/>
          <w:szCs w:val="22"/>
        </w:rPr>
        <w:tab/>
      </w:r>
      <w:r w:rsidRPr="00860702">
        <w:rPr>
          <w:rFonts w:ascii="Calibri" w:hAnsi="Calibri" w:cs="Arial"/>
          <w:szCs w:val="22"/>
        </w:rPr>
        <w:t>6</w:t>
      </w:r>
      <w:r w:rsidRPr="00860702">
        <w:rPr>
          <w:rFonts w:ascii="Calibri" w:hAnsi="Calibri"/>
          <w:szCs w:val="22"/>
        </w:rPr>
        <w:tab/>
      </w:r>
      <w:r w:rsidRPr="00860702">
        <w:rPr>
          <w:rFonts w:ascii="Calibri" w:hAnsi="Calibri" w:cs="Arial"/>
          <w:szCs w:val="22"/>
        </w:rPr>
        <w:t>7</w:t>
      </w:r>
      <w:r w:rsidRPr="00860702">
        <w:rPr>
          <w:rFonts w:ascii="Calibri" w:hAnsi="Calibri"/>
          <w:szCs w:val="22"/>
        </w:rPr>
        <w:tab/>
      </w:r>
      <w:r w:rsidRPr="00860702">
        <w:rPr>
          <w:rFonts w:ascii="Calibri" w:hAnsi="Calibri" w:cs="Arial"/>
          <w:szCs w:val="22"/>
        </w:rPr>
        <w:t>8</w:t>
      </w:r>
      <w:r w:rsidRPr="00860702">
        <w:rPr>
          <w:rFonts w:ascii="Calibri" w:hAnsi="Calibri"/>
          <w:szCs w:val="22"/>
        </w:rPr>
        <w:tab/>
      </w:r>
      <w:r w:rsidRPr="00860702">
        <w:rPr>
          <w:rFonts w:ascii="Calibri" w:hAnsi="Calibri" w:cs="Arial"/>
          <w:szCs w:val="22"/>
        </w:rPr>
        <w:t>9</w:t>
      </w:r>
      <w:r w:rsidRPr="00860702">
        <w:rPr>
          <w:rFonts w:ascii="Calibri" w:hAnsi="Calibri"/>
          <w:szCs w:val="22"/>
        </w:rPr>
        <w:tab/>
      </w:r>
      <w:r w:rsidRPr="00860702">
        <w:rPr>
          <w:rFonts w:ascii="Calibri" w:hAnsi="Calibri" w:cs="Arial"/>
          <w:szCs w:val="22"/>
        </w:rPr>
        <w:t>10</w:t>
      </w:r>
    </w:p>
    <w:p w14:paraId="2898E5DB"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66784" behindDoc="1" locked="0" layoutInCell="0" allowOverlap="1" wp14:anchorId="380A8CF1" wp14:editId="07CDCA41">
            <wp:simplePos x="0" y="0"/>
            <wp:positionH relativeFrom="column">
              <wp:posOffset>-3175</wp:posOffset>
            </wp:positionH>
            <wp:positionV relativeFrom="paragraph">
              <wp:posOffset>362585</wp:posOffset>
            </wp:positionV>
            <wp:extent cx="6120130" cy="6350"/>
            <wp:effectExtent l="0" t="0" r="0" b="0"/>
            <wp:wrapNone/>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7808" behindDoc="1" locked="0" layoutInCell="0" allowOverlap="1" wp14:anchorId="7CD4C4C6" wp14:editId="098DE3BB">
            <wp:simplePos x="0" y="0"/>
            <wp:positionH relativeFrom="column">
              <wp:posOffset>248285</wp:posOffset>
            </wp:positionH>
            <wp:positionV relativeFrom="paragraph">
              <wp:posOffset>37465</wp:posOffset>
            </wp:positionV>
            <wp:extent cx="111760" cy="111760"/>
            <wp:effectExtent l="0" t="0" r="2540" b="2540"/>
            <wp:wrapNone/>
            <wp:docPr id="135" name="Afbeelding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8832" behindDoc="1" locked="0" layoutInCell="0" allowOverlap="1" wp14:anchorId="236643E5" wp14:editId="25475C32">
            <wp:simplePos x="0" y="0"/>
            <wp:positionH relativeFrom="column">
              <wp:posOffset>813435</wp:posOffset>
            </wp:positionH>
            <wp:positionV relativeFrom="paragraph">
              <wp:posOffset>37465</wp:posOffset>
            </wp:positionV>
            <wp:extent cx="111760" cy="111760"/>
            <wp:effectExtent l="0" t="0" r="2540" b="2540"/>
            <wp:wrapNone/>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69856" behindDoc="1" locked="0" layoutInCell="0" allowOverlap="1" wp14:anchorId="3DA89FE3" wp14:editId="090AAA60">
            <wp:simplePos x="0" y="0"/>
            <wp:positionH relativeFrom="column">
              <wp:posOffset>1379220</wp:posOffset>
            </wp:positionH>
            <wp:positionV relativeFrom="paragraph">
              <wp:posOffset>37465</wp:posOffset>
            </wp:positionV>
            <wp:extent cx="111760" cy="111760"/>
            <wp:effectExtent l="0" t="0" r="2540" b="2540"/>
            <wp:wrapNone/>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0880" behindDoc="1" locked="0" layoutInCell="0" allowOverlap="1" wp14:anchorId="7936CF5B" wp14:editId="46BDD5E3">
            <wp:simplePos x="0" y="0"/>
            <wp:positionH relativeFrom="column">
              <wp:posOffset>1944370</wp:posOffset>
            </wp:positionH>
            <wp:positionV relativeFrom="paragraph">
              <wp:posOffset>37465</wp:posOffset>
            </wp:positionV>
            <wp:extent cx="111760" cy="111760"/>
            <wp:effectExtent l="0" t="0" r="2540" b="2540"/>
            <wp:wrapNone/>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1904" behindDoc="1" locked="0" layoutInCell="0" allowOverlap="1" wp14:anchorId="7BC33ACE" wp14:editId="0BB3ECC5">
            <wp:simplePos x="0" y="0"/>
            <wp:positionH relativeFrom="column">
              <wp:posOffset>2509520</wp:posOffset>
            </wp:positionH>
            <wp:positionV relativeFrom="paragraph">
              <wp:posOffset>37465</wp:posOffset>
            </wp:positionV>
            <wp:extent cx="111760" cy="111760"/>
            <wp:effectExtent l="0" t="0" r="2540" b="2540"/>
            <wp:wrapNone/>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2928" behindDoc="1" locked="0" layoutInCell="0" allowOverlap="1" wp14:anchorId="108F05D4" wp14:editId="59DF5BB3">
            <wp:simplePos x="0" y="0"/>
            <wp:positionH relativeFrom="column">
              <wp:posOffset>3075305</wp:posOffset>
            </wp:positionH>
            <wp:positionV relativeFrom="paragraph">
              <wp:posOffset>37465</wp:posOffset>
            </wp:positionV>
            <wp:extent cx="111760" cy="111760"/>
            <wp:effectExtent l="0" t="0" r="2540" b="2540"/>
            <wp:wrapNone/>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3952" behindDoc="1" locked="0" layoutInCell="0" allowOverlap="1" wp14:anchorId="68CDB904" wp14:editId="373FCA3C">
            <wp:simplePos x="0" y="0"/>
            <wp:positionH relativeFrom="column">
              <wp:posOffset>3691255</wp:posOffset>
            </wp:positionH>
            <wp:positionV relativeFrom="paragraph">
              <wp:posOffset>37465</wp:posOffset>
            </wp:positionV>
            <wp:extent cx="111760" cy="111760"/>
            <wp:effectExtent l="0" t="0" r="2540" b="2540"/>
            <wp:wrapNone/>
            <wp:docPr id="141" name="Afbeelding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4976" behindDoc="1" locked="0" layoutInCell="0" allowOverlap="1" wp14:anchorId="253E3C56" wp14:editId="5F9D6F3B">
            <wp:simplePos x="0" y="0"/>
            <wp:positionH relativeFrom="column">
              <wp:posOffset>4256405</wp:posOffset>
            </wp:positionH>
            <wp:positionV relativeFrom="paragraph">
              <wp:posOffset>37465</wp:posOffset>
            </wp:positionV>
            <wp:extent cx="111760" cy="111760"/>
            <wp:effectExtent l="0" t="0" r="2540" b="2540"/>
            <wp:wrapNone/>
            <wp:docPr id="142" name="Afbeelding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6000" behindDoc="1" locked="0" layoutInCell="0" allowOverlap="1" wp14:anchorId="35C108EB" wp14:editId="497FFB15">
            <wp:simplePos x="0" y="0"/>
            <wp:positionH relativeFrom="column">
              <wp:posOffset>4821555</wp:posOffset>
            </wp:positionH>
            <wp:positionV relativeFrom="paragraph">
              <wp:posOffset>37465</wp:posOffset>
            </wp:positionV>
            <wp:extent cx="111760" cy="111760"/>
            <wp:effectExtent l="0" t="0" r="2540" b="2540"/>
            <wp:wrapNone/>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77024" behindDoc="1" locked="0" layoutInCell="0" allowOverlap="1" wp14:anchorId="4DD03B0E" wp14:editId="48766D8A">
            <wp:simplePos x="0" y="0"/>
            <wp:positionH relativeFrom="column">
              <wp:posOffset>5387340</wp:posOffset>
            </wp:positionH>
            <wp:positionV relativeFrom="paragraph">
              <wp:posOffset>37465</wp:posOffset>
            </wp:positionV>
            <wp:extent cx="111760" cy="111760"/>
            <wp:effectExtent l="0" t="0" r="2540" b="2540"/>
            <wp:wrapNone/>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CB6BB0F"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5932E046"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FD2D59E"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659CF5D" w14:textId="77777777" w:rsidR="00FF3D1A" w:rsidRPr="00FF3D1A" w:rsidRDefault="00FF3D1A" w:rsidP="00FF3D1A">
      <w:pPr>
        <w:widowControl w:val="0"/>
        <w:autoSpaceDE w:val="0"/>
        <w:autoSpaceDN w:val="0"/>
        <w:adjustRightInd w:val="0"/>
        <w:spacing w:line="283" w:lineRule="exact"/>
        <w:rPr>
          <w:rFonts w:ascii="Calibri" w:hAnsi="Calibri"/>
          <w:sz w:val="24"/>
        </w:rPr>
      </w:pPr>
    </w:p>
    <w:p w14:paraId="5E74E8C4" w14:textId="77777777" w:rsidR="00FF3D1A" w:rsidRPr="00FF3D1A" w:rsidRDefault="00FF3D1A" w:rsidP="00FF3D1A">
      <w:pPr>
        <w:widowControl w:val="0"/>
        <w:autoSpaceDE w:val="0"/>
        <w:autoSpaceDN w:val="0"/>
        <w:adjustRightInd w:val="0"/>
        <w:spacing w:line="20" w:lineRule="exact"/>
        <w:rPr>
          <w:rFonts w:ascii="Calibri" w:hAnsi="Calibri"/>
          <w:sz w:val="24"/>
        </w:rPr>
      </w:pPr>
    </w:p>
    <w:p w14:paraId="46129A11" w14:textId="77777777" w:rsidR="00FF3D1A" w:rsidRPr="00FF3D1A" w:rsidRDefault="00FF3D1A" w:rsidP="00FF3D1A">
      <w:pPr>
        <w:widowControl w:val="0"/>
        <w:autoSpaceDE w:val="0"/>
        <w:autoSpaceDN w:val="0"/>
        <w:adjustRightInd w:val="0"/>
        <w:spacing w:line="20" w:lineRule="exact"/>
        <w:rPr>
          <w:rFonts w:ascii="Calibri" w:hAnsi="Calibri"/>
          <w:sz w:val="24"/>
        </w:rPr>
        <w:sectPr w:rsidR="00FF3D1A" w:rsidRPr="00FF3D1A">
          <w:pgSz w:w="11900" w:h="16838"/>
          <w:pgMar w:top="1440" w:right="1126" w:bottom="663" w:left="1140" w:header="708" w:footer="708" w:gutter="0"/>
          <w:cols w:space="708" w:equalWidth="0">
            <w:col w:w="9640"/>
          </w:cols>
          <w:noEndnote/>
        </w:sectPr>
      </w:pPr>
    </w:p>
    <w:p w14:paraId="52AD6979" w14:textId="77777777" w:rsidR="00FF3D1A" w:rsidRPr="00FF3D1A" w:rsidRDefault="00FF3D1A" w:rsidP="00FF3D1A">
      <w:pPr>
        <w:widowControl w:val="0"/>
        <w:autoSpaceDE w:val="0"/>
        <w:autoSpaceDN w:val="0"/>
        <w:adjustRightInd w:val="0"/>
        <w:spacing w:line="184" w:lineRule="exact"/>
        <w:rPr>
          <w:rFonts w:ascii="Calibri" w:hAnsi="Calibri" w:cs="Arial"/>
          <w:b/>
          <w:bCs/>
          <w:sz w:val="24"/>
        </w:rPr>
      </w:pPr>
      <w:bookmarkStart w:id="283" w:name="page7"/>
      <w:bookmarkEnd w:id="283"/>
    </w:p>
    <w:p w14:paraId="61B424FE" w14:textId="77777777" w:rsidR="00FF3D1A" w:rsidRPr="00FF3D1A" w:rsidRDefault="00FF3D1A" w:rsidP="00FF3D1A">
      <w:pPr>
        <w:widowControl w:val="0"/>
        <w:autoSpaceDE w:val="0"/>
        <w:autoSpaceDN w:val="0"/>
        <w:adjustRightInd w:val="0"/>
        <w:spacing w:line="287" w:lineRule="exact"/>
        <w:rPr>
          <w:rFonts w:ascii="Calibri" w:hAnsi="Calibri"/>
          <w:b/>
          <w:sz w:val="28"/>
          <w:szCs w:val="28"/>
        </w:rPr>
      </w:pPr>
      <w:r w:rsidRPr="00FF3D1A">
        <w:rPr>
          <w:rFonts w:ascii="Calibri" w:hAnsi="Calibri"/>
          <w:b/>
          <w:sz w:val="28"/>
          <w:szCs w:val="28"/>
        </w:rPr>
        <w:t>RAPPORTCIJFERS</w:t>
      </w:r>
    </w:p>
    <w:p w14:paraId="56FBFC8A" w14:textId="77777777" w:rsidR="00FF3D1A" w:rsidRPr="00FF3D1A" w:rsidRDefault="00FF3D1A" w:rsidP="00FF3D1A">
      <w:pPr>
        <w:widowControl w:val="0"/>
        <w:autoSpaceDE w:val="0"/>
        <w:autoSpaceDN w:val="0"/>
        <w:adjustRightInd w:val="0"/>
        <w:spacing w:line="287" w:lineRule="exact"/>
        <w:rPr>
          <w:rFonts w:ascii="Calibri" w:hAnsi="Calibri"/>
          <w:sz w:val="24"/>
        </w:rPr>
      </w:pPr>
    </w:p>
    <w:p w14:paraId="1C1412ED" w14:textId="77777777" w:rsidR="00FF3D1A" w:rsidRPr="00FF3D1A" w:rsidRDefault="00FF3D1A" w:rsidP="00FF3D1A">
      <w:pPr>
        <w:widowControl w:val="0"/>
        <w:overflowPunct w:val="0"/>
        <w:autoSpaceDE w:val="0"/>
        <w:autoSpaceDN w:val="0"/>
        <w:adjustRightInd w:val="0"/>
        <w:spacing w:line="254" w:lineRule="auto"/>
        <w:ind w:right="120"/>
        <w:rPr>
          <w:rFonts w:ascii="Calibri" w:hAnsi="Calibri"/>
          <w:szCs w:val="22"/>
        </w:rPr>
      </w:pPr>
      <w:r w:rsidRPr="00FF3D1A">
        <w:rPr>
          <w:rFonts w:ascii="Calibri" w:hAnsi="Calibri" w:cs="Arial"/>
          <w:i/>
          <w:iCs/>
          <w:szCs w:val="22"/>
        </w:rPr>
        <w:t>Hieronder komen diverse onderdelen van de dienstverlening van het callcenter aan bod. Wij willen graag uw oordeel weten. Geef bij elk onderdeel aan welk rapportcijfer het beste uw ervaring met het callcenter weerspiegelt. Een 1 = zeer slecht (u bent zeer ontevreden), een 10 = uitmuntend (u bent uitermate tevreden).</w:t>
      </w:r>
    </w:p>
    <w:p w14:paraId="4926CAF0" w14:textId="77777777" w:rsidR="00FF3D1A" w:rsidRPr="00FF3D1A" w:rsidRDefault="00FF3D1A" w:rsidP="00FF3D1A">
      <w:pPr>
        <w:widowControl w:val="0"/>
        <w:autoSpaceDE w:val="0"/>
        <w:autoSpaceDN w:val="0"/>
        <w:adjustRightInd w:val="0"/>
        <w:spacing w:line="272" w:lineRule="exact"/>
        <w:rPr>
          <w:rFonts w:ascii="Calibri" w:hAnsi="Calibri"/>
          <w:szCs w:val="22"/>
        </w:rPr>
      </w:pPr>
    </w:p>
    <w:p w14:paraId="704445E8" w14:textId="77777777" w:rsidR="00FF3D1A" w:rsidRPr="00FF3D1A" w:rsidRDefault="00FF3D1A" w:rsidP="00FF3D1A">
      <w:pPr>
        <w:widowControl w:val="0"/>
        <w:overflowPunct w:val="0"/>
        <w:autoSpaceDE w:val="0"/>
        <w:autoSpaceDN w:val="0"/>
        <w:adjustRightInd w:val="0"/>
        <w:spacing w:line="262" w:lineRule="auto"/>
        <w:ind w:right="400"/>
        <w:rPr>
          <w:rFonts w:ascii="Calibri" w:hAnsi="Calibri"/>
          <w:szCs w:val="22"/>
        </w:rPr>
      </w:pPr>
      <w:r w:rsidRPr="00FF3D1A">
        <w:rPr>
          <w:rFonts w:ascii="Calibri" w:hAnsi="Calibri" w:cs="Arial"/>
          <w:i/>
          <w:iCs/>
          <w:szCs w:val="22"/>
        </w:rPr>
        <w:t xml:space="preserve">Indien u opmerkingen of aanmerkingen heeft die betrekkingen hebben op deze vragen, kunt u die schrijven in het </w:t>
      </w:r>
      <w:proofErr w:type="spellStart"/>
      <w:r w:rsidRPr="00FF3D1A">
        <w:rPr>
          <w:rFonts w:ascii="Calibri" w:hAnsi="Calibri" w:cs="Arial"/>
          <w:i/>
          <w:iCs/>
          <w:szCs w:val="22"/>
        </w:rPr>
        <w:t>tekstvak</w:t>
      </w:r>
      <w:proofErr w:type="spellEnd"/>
      <w:r w:rsidRPr="00FF3D1A">
        <w:rPr>
          <w:rFonts w:ascii="Calibri" w:hAnsi="Calibri" w:cs="Arial"/>
          <w:i/>
          <w:iCs/>
          <w:szCs w:val="22"/>
        </w:rPr>
        <w:t xml:space="preserve"> van vraag 18.</w:t>
      </w:r>
    </w:p>
    <w:p w14:paraId="063AC4A1"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778048" behindDoc="1" locked="0" layoutInCell="0" allowOverlap="1" wp14:anchorId="02551EBA" wp14:editId="16888603">
            <wp:simplePos x="0" y="0"/>
            <wp:positionH relativeFrom="column">
              <wp:posOffset>5080</wp:posOffset>
            </wp:positionH>
            <wp:positionV relativeFrom="paragraph">
              <wp:posOffset>216535</wp:posOffset>
            </wp:positionV>
            <wp:extent cx="6120130" cy="6350"/>
            <wp:effectExtent l="0" t="0" r="0" b="0"/>
            <wp:wrapNone/>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p>
    <w:p w14:paraId="179604F8"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71496593"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27CA9D2F" w14:textId="77777777" w:rsidR="00FF3D1A" w:rsidRPr="00FF3D1A" w:rsidRDefault="00FF3D1A" w:rsidP="00FF3D1A">
      <w:pPr>
        <w:widowControl w:val="0"/>
        <w:autoSpaceDE w:val="0"/>
        <w:autoSpaceDN w:val="0"/>
        <w:adjustRightInd w:val="0"/>
        <w:spacing w:line="240" w:lineRule="auto"/>
        <w:rPr>
          <w:rFonts w:ascii="Calibri" w:hAnsi="Calibri"/>
          <w:sz w:val="28"/>
          <w:szCs w:val="28"/>
        </w:rPr>
      </w:pPr>
      <w:r w:rsidRPr="00FF3D1A">
        <w:rPr>
          <w:rFonts w:ascii="Calibri" w:hAnsi="Calibri" w:cs="Arial"/>
          <w:b/>
          <w:bCs/>
          <w:sz w:val="28"/>
          <w:szCs w:val="28"/>
        </w:rPr>
        <w:t>HET RESERVEREN VAN EEN RIT</w:t>
      </w:r>
    </w:p>
    <w:p w14:paraId="22FCD364" w14:textId="77777777" w:rsidR="00FF3D1A" w:rsidRPr="00FF3D1A" w:rsidRDefault="00FF3D1A" w:rsidP="00FF3D1A">
      <w:pPr>
        <w:widowControl w:val="0"/>
        <w:autoSpaceDE w:val="0"/>
        <w:autoSpaceDN w:val="0"/>
        <w:adjustRightInd w:val="0"/>
        <w:spacing w:line="5" w:lineRule="exact"/>
        <w:rPr>
          <w:rFonts w:ascii="Calibri" w:hAnsi="Calibri"/>
          <w:sz w:val="24"/>
        </w:rPr>
      </w:pPr>
    </w:p>
    <w:p w14:paraId="58466976"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779072" behindDoc="1" locked="0" layoutInCell="0" allowOverlap="1" wp14:anchorId="0E89DCAA" wp14:editId="59E31962">
            <wp:simplePos x="0" y="0"/>
            <wp:positionH relativeFrom="column">
              <wp:posOffset>5080</wp:posOffset>
            </wp:positionH>
            <wp:positionV relativeFrom="paragraph">
              <wp:posOffset>45085</wp:posOffset>
            </wp:positionV>
            <wp:extent cx="6120130" cy="12700"/>
            <wp:effectExtent l="0" t="0" r="0" b="6350"/>
            <wp:wrapNone/>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130" cy="12700"/>
                    </a:xfrm>
                    <a:prstGeom prst="rect">
                      <a:avLst/>
                    </a:prstGeom>
                    <a:noFill/>
                  </pic:spPr>
                </pic:pic>
              </a:graphicData>
            </a:graphic>
            <wp14:sizeRelH relativeFrom="page">
              <wp14:pctWidth>0</wp14:pctWidth>
            </wp14:sizeRelH>
            <wp14:sizeRelV relativeFrom="page">
              <wp14:pctHeight>0</wp14:pctHeight>
            </wp14:sizeRelV>
          </wp:anchor>
        </w:drawing>
      </w:r>
    </w:p>
    <w:p w14:paraId="2048AE4F" w14:textId="77777777" w:rsidR="00FF3D1A" w:rsidRPr="00FF3D1A" w:rsidRDefault="00FF3D1A" w:rsidP="00FF3D1A">
      <w:pPr>
        <w:widowControl w:val="0"/>
        <w:autoSpaceDE w:val="0"/>
        <w:autoSpaceDN w:val="0"/>
        <w:adjustRightInd w:val="0"/>
        <w:spacing w:line="297" w:lineRule="exact"/>
        <w:rPr>
          <w:rFonts w:ascii="Calibri" w:hAnsi="Calibri"/>
          <w:sz w:val="24"/>
        </w:rPr>
      </w:pPr>
    </w:p>
    <w:p w14:paraId="1F53C965" w14:textId="77777777" w:rsidR="00FF3D1A" w:rsidRPr="00FF3D1A" w:rsidRDefault="00FF3D1A" w:rsidP="00FF3D1A">
      <w:pPr>
        <w:widowControl w:val="0"/>
        <w:autoSpaceDE w:val="0"/>
        <w:autoSpaceDN w:val="0"/>
        <w:adjustRightInd w:val="0"/>
        <w:spacing w:line="200" w:lineRule="exact"/>
        <w:rPr>
          <w:rFonts w:ascii="Calibri" w:hAnsi="Calibri"/>
          <w:sz w:val="24"/>
        </w:rPr>
      </w:pPr>
    </w:p>
    <w:tbl>
      <w:tblPr>
        <w:tblStyle w:val="Tabelraster1"/>
        <w:tblW w:w="9634" w:type="dxa"/>
        <w:tblLook w:val="04A0" w:firstRow="1" w:lastRow="0" w:firstColumn="1" w:lastColumn="0" w:noHBand="0" w:noVBand="1"/>
      </w:tblPr>
      <w:tblGrid>
        <w:gridCol w:w="553"/>
        <w:gridCol w:w="4184"/>
        <w:gridCol w:w="430"/>
        <w:gridCol w:w="430"/>
        <w:gridCol w:w="430"/>
        <w:gridCol w:w="430"/>
        <w:gridCol w:w="430"/>
        <w:gridCol w:w="430"/>
        <w:gridCol w:w="430"/>
        <w:gridCol w:w="430"/>
        <w:gridCol w:w="430"/>
        <w:gridCol w:w="460"/>
        <w:gridCol w:w="567"/>
      </w:tblGrid>
      <w:tr w:rsidR="00FF3D1A" w:rsidRPr="00860702" w14:paraId="30B54EE1" w14:textId="77777777" w:rsidTr="00D17A0D">
        <w:tc>
          <w:tcPr>
            <w:tcW w:w="553" w:type="dxa"/>
            <w:tcBorders>
              <w:top w:val="nil"/>
              <w:left w:val="nil"/>
              <w:right w:val="nil"/>
            </w:tcBorders>
          </w:tcPr>
          <w:p w14:paraId="6C61E01C" w14:textId="77777777" w:rsidR="00FF3D1A" w:rsidRPr="00860702" w:rsidRDefault="00FF3D1A" w:rsidP="00FF3D1A">
            <w:pPr>
              <w:widowControl w:val="0"/>
              <w:autoSpaceDE w:val="0"/>
              <w:autoSpaceDN w:val="0"/>
              <w:adjustRightInd w:val="0"/>
              <w:spacing w:line="360" w:lineRule="auto"/>
              <w:rPr>
                <w:rFonts w:ascii="Calibri" w:hAnsi="Calibri"/>
              </w:rPr>
            </w:pPr>
          </w:p>
        </w:tc>
        <w:tc>
          <w:tcPr>
            <w:tcW w:w="4184" w:type="dxa"/>
            <w:tcBorders>
              <w:top w:val="nil"/>
              <w:left w:val="nil"/>
            </w:tcBorders>
          </w:tcPr>
          <w:p w14:paraId="01DF89C3" w14:textId="77777777" w:rsidR="00FF3D1A" w:rsidRPr="00860702" w:rsidRDefault="00FF3D1A" w:rsidP="00FF3D1A">
            <w:pPr>
              <w:widowControl w:val="0"/>
              <w:autoSpaceDE w:val="0"/>
              <w:autoSpaceDN w:val="0"/>
              <w:adjustRightInd w:val="0"/>
              <w:spacing w:line="360" w:lineRule="auto"/>
              <w:rPr>
                <w:rFonts w:ascii="Calibri" w:hAnsi="Calibri"/>
              </w:rPr>
            </w:pPr>
          </w:p>
        </w:tc>
        <w:tc>
          <w:tcPr>
            <w:tcW w:w="430" w:type="dxa"/>
          </w:tcPr>
          <w:p w14:paraId="77B4AD6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w:t>
            </w:r>
          </w:p>
        </w:tc>
        <w:tc>
          <w:tcPr>
            <w:tcW w:w="430" w:type="dxa"/>
          </w:tcPr>
          <w:p w14:paraId="696DC8D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2</w:t>
            </w:r>
          </w:p>
        </w:tc>
        <w:tc>
          <w:tcPr>
            <w:tcW w:w="430" w:type="dxa"/>
          </w:tcPr>
          <w:p w14:paraId="33BE273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3</w:t>
            </w:r>
          </w:p>
        </w:tc>
        <w:tc>
          <w:tcPr>
            <w:tcW w:w="430" w:type="dxa"/>
          </w:tcPr>
          <w:p w14:paraId="20F407C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4</w:t>
            </w:r>
          </w:p>
        </w:tc>
        <w:tc>
          <w:tcPr>
            <w:tcW w:w="430" w:type="dxa"/>
          </w:tcPr>
          <w:p w14:paraId="4CDC4FF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5</w:t>
            </w:r>
          </w:p>
        </w:tc>
        <w:tc>
          <w:tcPr>
            <w:tcW w:w="430" w:type="dxa"/>
          </w:tcPr>
          <w:p w14:paraId="3AF4805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6</w:t>
            </w:r>
          </w:p>
        </w:tc>
        <w:tc>
          <w:tcPr>
            <w:tcW w:w="430" w:type="dxa"/>
          </w:tcPr>
          <w:p w14:paraId="50EB3EC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7</w:t>
            </w:r>
          </w:p>
        </w:tc>
        <w:tc>
          <w:tcPr>
            <w:tcW w:w="430" w:type="dxa"/>
          </w:tcPr>
          <w:p w14:paraId="6BD4173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8</w:t>
            </w:r>
          </w:p>
        </w:tc>
        <w:tc>
          <w:tcPr>
            <w:tcW w:w="430" w:type="dxa"/>
          </w:tcPr>
          <w:p w14:paraId="428C227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9</w:t>
            </w:r>
          </w:p>
        </w:tc>
        <w:tc>
          <w:tcPr>
            <w:tcW w:w="460" w:type="dxa"/>
          </w:tcPr>
          <w:p w14:paraId="151284E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10</w:t>
            </w:r>
          </w:p>
        </w:tc>
        <w:tc>
          <w:tcPr>
            <w:tcW w:w="567" w:type="dxa"/>
          </w:tcPr>
          <w:p w14:paraId="02812D59" w14:textId="77777777" w:rsidR="00FF3D1A" w:rsidRPr="00860702" w:rsidRDefault="00FF3D1A" w:rsidP="00FF3D1A">
            <w:pPr>
              <w:widowControl w:val="0"/>
              <w:autoSpaceDE w:val="0"/>
              <w:autoSpaceDN w:val="0"/>
              <w:adjustRightInd w:val="0"/>
              <w:spacing w:line="360" w:lineRule="auto"/>
              <w:rPr>
                <w:rFonts w:ascii="Calibri" w:hAnsi="Calibri"/>
              </w:rPr>
            </w:pPr>
            <w:proofErr w:type="spellStart"/>
            <w:r w:rsidRPr="00860702">
              <w:rPr>
                <w:rFonts w:ascii="Calibri" w:hAnsi="Calibri"/>
              </w:rPr>
              <w:t>nvt</w:t>
            </w:r>
            <w:proofErr w:type="spellEnd"/>
          </w:p>
        </w:tc>
      </w:tr>
      <w:tr w:rsidR="00FF3D1A" w:rsidRPr="00860702" w14:paraId="69A82D77" w14:textId="77777777" w:rsidTr="00FF3D1A">
        <w:tc>
          <w:tcPr>
            <w:tcW w:w="553" w:type="dxa"/>
            <w:shd w:val="clear" w:color="auto" w:fill="D9D9D9"/>
          </w:tcPr>
          <w:p w14:paraId="369FD34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5</w:t>
            </w:r>
          </w:p>
        </w:tc>
        <w:tc>
          <w:tcPr>
            <w:tcW w:w="4184" w:type="dxa"/>
            <w:shd w:val="clear" w:color="auto" w:fill="D9D9D9"/>
          </w:tcPr>
          <w:p w14:paraId="2C79047D"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wachttijd voordat u de telefonist(e) aan de lijn krijgt (het callcenter dient u binnen 25 sec te woord te staan)</w:t>
            </w:r>
          </w:p>
        </w:tc>
        <w:tc>
          <w:tcPr>
            <w:tcW w:w="430" w:type="dxa"/>
            <w:shd w:val="clear" w:color="auto" w:fill="D9D9D9"/>
          </w:tcPr>
          <w:p w14:paraId="39AE040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3DC76F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1BCD1BC8"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6AF7BA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527B81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FCF39C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BE964A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23C8670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A25BFD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753CEFA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3DC27FA8"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56390E7C" w14:textId="77777777" w:rsidTr="00D17A0D">
        <w:tc>
          <w:tcPr>
            <w:tcW w:w="553" w:type="dxa"/>
          </w:tcPr>
          <w:p w14:paraId="73E51B7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6</w:t>
            </w:r>
          </w:p>
        </w:tc>
        <w:tc>
          <w:tcPr>
            <w:tcW w:w="4184" w:type="dxa"/>
          </w:tcPr>
          <w:p w14:paraId="375BEAB7"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vriendelijkheid van de telefonist(e)</w:t>
            </w:r>
          </w:p>
        </w:tc>
        <w:tc>
          <w:tcPr>
            <w:tcW w:w="430" w:type="dxa"/>
          </w:tcPr>
          <w:p w14:paraId="5C484EC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D02785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2CF71D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B4FA6A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9B8B16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D799AE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D37458A"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3C73818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363CA29C"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4F37059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0CDEB100"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09D38B1A" w14:textId="77777777" w:rsidTr="00FF3D1A">
        <w:tc>
          <w:tcPr>
            <w:tcW w:w="553" w:type="dxa"/>
            <w:shd w:val="clear" w:color="auto" w:fill="D9D9D9"/>
          </w:tcPr>
          <w:p w14:paraId="65EDA1C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7</w:t>
            </w:r>
          </w:p>
        </w:tc>
        <w:tc>
          <w:tcPr>
            <w:tcW w:w="4184" w:type="dxa"/>
            <w:shd w:val="clear" w:color="auto" w:fill="D9D9D9"/>
          </w:tcPr>
          <w:p w14:paraId="68655837"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hulpvaardigheid van de telefonist(e) bij de ritreservering</w:t>
            </w:r>
          </w:p>
        </w:tc>
        <w:tc>
          <w:tcPr>
            <w:tcW w:w="430" w:type="dxa"/>
            <w:shd w:val="clear" w:color="auto" w:fill="D9D9D9"/>
          </w:tcPr>
          <w:p w14:paraId="12F623E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07CC1A4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C19DD7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751910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1F362E0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7C90DD5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C885D2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766A4F1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6769592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4F8F378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44519BD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37F03FFE" w14:textId="77777777" w:rsidTr="00D17A0D">
        <w:tc>
          <w:tcPr>
            <w:tcW w:w="553" w:type="dxa"/>
          </w:tcPr>
          <w:p w14:paraId="138C26A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8</w:t>
            </w:r>
          </w:p>
        </w:tc>
        <w:tc>
          <w:tcPr>
            <w:tcW w:w="4184" w:type="dxa"/>
          </w:tcPr>
          <w:p w14:paraId="02B4D0EF"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hulpvaardigheid van de telefonist(e) in geval van problemen</w:t>
            </w:r>
          </w:p>
        </w:tc>
        <w:tc>
          <w:tcPr>
            <w:tcW w:w="430" w:type="dxa"/>
          </w:tcPr>
          <w:p w14:paraId="6DC00DA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7BD7CB27"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20999D1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402B5F6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AF8D90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17AAA1C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080C5C8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D45903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tcPr>
          <w:p w14:paraId="50BA4F2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tcPr>
          <w:p w14:paraId="167BFF8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tcPr>
          <w:p w14:paraId="2E0604BB"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r w:rsidR="00FF3D1A" w:rsidRPr="00860702" w14:paraId="5A4E3F4A" w14:textId="77777777" w:rsidTr="00FF3D1A">
        <w:tc>
          <w:tcPr>
            <w:tcW w:w="553" w:type="dxa"/>
            <w:shd w:val="clear" w:color="auto" w:fill="D9D9D9"/>
          </w:tcPr>
          <w:p w14:paraId="16D3C6B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t>9</w:t>
            </w:r>
          </w:p>
        </w:tc>
        <w:tc>
          <w:tcPr>
            <w:tcW w:w="4184" w:type="dxa"/>
            <w:shd w:val="clear" w:color="auto" w:fill="D9D9D9"/>
          </w:tcPr>
          <w:p w14:paraId="557C4E33" w14:textId="77777777" w:rsidR="00FF3D1A" w:rsidRPr="00860702" w:rsidRDefault="00FF3D1A" w:rsidP="00FF3D1A">
            <w:pPr>
              <w:widowControl w:val="0"/>
              <w:autoSpaceDE w:val="0"/>
              <w:autoSpaceDN w:val="0"/>
              <w:adjustRightInd w:val="0"/>
              <w:spacing w:line="240" w:lineRule="auto"/>
              <w:rPr>
                <w:rFonts w:ascii="Calibri" w:hAnsi="Calibri"/>
              </w:rPr>
            </w:pPr>
            <w:r w:rsidRPr="00860702">
              <w:rPr>
                <w:rFonts w:ascii="Calibri" w:hAnsi="Calibri"/>
              </w:rPr>
              <w:t>De deskundigheid van de telefonist(e)</w:t>
            </w:r>
          </w:p>
        </w:tc>
        <w:tc>
          <w:tcPr>
            <w:tcW w:w="430" w:type="dxa"/>
            <w:shd w:val="clear" w:color="auto" w:fill="D9D9D9"/>
          </w:tcPr>
          <w:p w14:paraId="1CD0D8F1"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131F43EF"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17DEC0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6D3EDCE"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B56D2F3"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5CE78952"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398BEED9"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856CF6D"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30" w:type="dxa"/>
            <w:shd w:val="clear" w:color="auto" w:fill="D9D9D9"/>
          </w:tcPr>
          <w:p w14:paraId="45606536"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460" w:type="dxa"/>
            <w:shd w:val="clear" w:color="auto" w:fill="D9D9D9"/>
          </w:tcPr>
          <w:p w14:paraId="1E178F94"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c>
          <w:tcPr>
            <w:tcW w:w="567" w:type="dxa"/>
            <w:shd w:val="clear" w:color="auto" w:fill="D9D9D9"/>
          </w:tcPr>
          <w:p w14:paraId="08EBD4C5" w14:textId="77777777" w:rsidR="00FF3D1A" w:rsidRPr="00860702" w:rsidRDefault="00FF3D1A" w:rsidP="00FF3D1A">
            <w:pPr>
              <w:widowControl w:val="0"/>
              <w:autoSpaceDE w:val="0"/>
              <w:autoSpaceDN w:val="0"/>
              <w:adjustRightInd w:val="0"/>
              <w:spacing w:line="360" w:lineRule="auto"/>
              <w:rPr>
                <w:rFonts w:ascii="Calibri" w:hAnsi="Calibri"/>
              </w:rPr>
            </w:pPr>
            <w:r w:rsidRPr="00860702">
              <w:rPr>
                <w:rFonts w:ascii="Calibri" w:hAnsi="Calibri"/>
              </w:rPr>
              <w:sym w:font="Wingdings" w:char="F0A8"/>
            </w:r>
          </w:p>
        </w:tc>
      </w:tr>
    </w:tbl>
    <w:p w14:paraId="06DEDCCB"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2EC9023B"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70676AE5" w14:textId="77777777" w:rsidR="00FF3D1A" w:rsidRPr="00860702" w:rsidRDefault="00FF3D1A" w:rsidP="00FF3D1A">
      <w:pPr>
        <w:widowControl w:val="0"/>
        <w:numPr>
          <w:ilvl w:val="0"/>
          <w:numId w:val="37"/>
        </w:numPr>
        <w:tabs>
          <w:tab w:val="num" w:pos="420"/>
        </w:tabs>
        <w:overflowPunct w:val="0"/>
        <w:autoSpaceDE w:val="0"/>
        <w:autoSpaceDN w:val="0"/>
        <w:adjustRightInd w:val="0"/>
        <w:spacing w:after="160" w:line="260" w:lineRule="auto"/>
        <w:ind w:left="420" w:right="760" w:hanging="412"/>
        <w:rPr>
          <w:rFonts w:ascii="Calibri" w:hAnsi="Calibri" w:cs="Arial"/>
          <w:b/>
          <w:bCs/>
          <w:szCs w:val="22"/>
        </w:rPr>
      </w:pPr>
      <w:r w:rsidRPr="00860702">
        <w:rPr>
          <w:rFonts w:ascii="Calibri" w:hAnsi="Calibri" w:cs="Arial"/>
          <w:b/>
          <w:bCs/>
          <w:szCs w:val="22"/>
        </w:rPr>
        <w:t>Hoe vaak komt het voor dat de telefonist(e) uw reservering aan het einde van het gesprek herhaalt?</w:t>
      </w:r>
    </w:p>
    <w:p w14:paraId="4A7CCEBF" w14:textId="77777777" w:rsidR="00FF3D1A" w:rsidRPr="00860702" w:rsidRDefault="00FF3D1A" w:rsidP="00FF3D1A">
      <w:pPr>
        <w:widowControl w:val="0"/>
        <w:autoSpaceDE w:val="0"/>
        <w:autoSpaceDN w:val="0"/>
        <w:adjustRightInd w:val="0"/>
        <w:spacing w:line="251" w:lineRule="exact"/>
        <w:rPr>
          <w:rFonts w:ascii="Calibri" w:hAnsi="Calibri"/>
          <w:szCs w:val="22"/>
        </w:rPr>
      </w:pPr>
    </w:p>
    <w:tbl>
      <w:tblPr>
        <w:tblW w:w="0" w:type="auto"/>
        <w:tblInd w:w="740" w:type="dxa"/>
        <w:tblLayout w:type="fixed"/>
        <w:tblCellMar>
          <w:left w:w="0" w:type="dxa"/>
          <w:right w:w="0" w:type="dxa"/>
        </w:tblCellMar>
        <w:tblLook w:val="0000" w:firstRow="0" w:lastRow="0" w:firstColumn="0" w:lastColumn="0" w:noHBand="0" w:noVBand="0"/>
      </w:tblPr>
      <w:tblGrid>
        <w:gridCol w:w="1220"/>
        <w:gridCol w:w="2020"/>
        <w:gridCol w:w="2320"/>
        <w:gridCol w:w="2140"/>
        <w:gridCol w:w="1120"/>
      </w:tblGrid>
      <w:tr w:rsidR="00FF3D1A" w:rsidRPr="00860702" w14:paraId="14E4E055" w14:textId="77777777" w:rsidTr="00D17A0D">
        <w:trPr>
          <w:trHeight w:val="286"/>
        </w:trPr>
        <w:tc>
          <w:tcPr>
            <w:tcW w:w="1220" w:type="dxa"/>
            <w:tcBorders>
              <w:top w:val="nil"/>
              <w:left w:val="nil"/>
              <w:bottom w:val="nil"/>
              <w:right w:val="nil"/>
            </w:tcBorders>
            <w:vAlign w:val="bottom"/>
          </w:tcPr>
          <w:p w14:paraId="31146375"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nooit</w:t>
            </w:r>
          </w:p>
        </w:tc>
        <w:tc>
          <w:tcPr>
            <w:tcW w:w="2020" w:type="dxa"/>
            <w:tcBorders>
              <w:top w:val="nil"/>
              <w:left w:val="nil"/>
              <w:bottom w:val="nil"/>
              <w:right w:val="nil"/>
            </w:tcBorders>
            <w:vAlign w:val="bottom"/>
          </w:tcPr>
          <w:p w14:paraId="763852D2" w14:textId="77777777" w:rsidR="00FF3D1A" w:rsidRPr="00860702" w:rsidRDefault="00FF3D1A" w:rsidP="00FF3D1A">
            <w:pPr>
              <w:widowControl w:val="0"/>
              <w:autoSpaceDE w:val="0"/>
              <w:autoSpaceDN w:val="0"/>
              <w:adjustRightInd w:val="0"/>
              <w:spacing w:line="240" w:lineRule="auto"/>
              <w:ind w:left="700"/>
              <w:rPr>
                <w:rFonts w:ascii="Calibri" w:hAnsi="Calibri"/>
                <w:szCs w:val="22"/>
              </w:rPr>
            </w:pPr>
            <w:r w:rsidRPr="00860702">
              <w:rPr>
                <w:rFonts w:ascii="Calibri" w:hAnsi="Calibri" w:cs="Arial"/>
                <w:szCs w:val="22"/>
              </w:rPr>
              <w:t>af en toe</w:t>
            </w:r>
          </w:p>
        </w:tc>
        <w:tc>
          <w:tcPr>
            <w:tcW w:w="2320" w:type="dxa"/>
            <w:tcBorders>
              <w:top w:val="nil"/>
              <w:left w:val="nil"/>
              <w:bottom w:val="nil"/>
              <w:right w:val="nil"/>
            </w:tcBorders>
            <w:vAlign w:val="bottom"/>
          </w:tcPr>
          <w:p w14:paraId="69CE41E4" w14:textId="77777777" w:rsidR="00FF3D1A" w:rsidRPr="00860702" w:rsidRDefault="00FF3D1A" w:rsidP="00FF3D1A">
            <w:pPr>
              <w:widowControl w:val="0"/>
              <w:autoSpaceDE w:val="0"/>
              <w:autoSpaceDN w:val="0"/>
              <w:adjustRightInd w:val="0"/>
              <w:spacing w:line="240" w:lineRule="auto"/>
              <w:ind w:left="420"/>
              <w:rPr>
                <w:rFonts w:ascii="Calibri" w:hAnsi="Calibri"/>
                <w:szCs w:val="22"/>
              </w:rPr>
            </w:pPr>
            <w:r w:rsidRPr="00860702">
              <w:rPr>
                <w:rFonts w:ascii="Calibri" w:hAnsi="Calibri" w:cs="Arial"/>
                <w:szCs w:val="22"/>
              </w:rPr>
              <w:t>regelmatig</w:t>
            </w:r>
          </w:p>
        </w:tc>
        <w:tc>
          <w:tcPr>
            <w:tcW w:w="2140" w:type="dxa"/>
            <w:tcBorders>
              <w:top w:val="nil"/>
              <w:left w:val="nil"/>
              <w:bottom w:val="nil"/>
              <w:right w:val="nil"/>
            </w:tcBorders>
            <w:vAlign w:val="bottom"/>
          </w:tcPr>
          <w:p w14:paraId="28C2AE8E" w14:textId="77777777" w:rsidR="00FF3D1A" w:rsidRPr="00860702" w:rsidRDefault="00FF3D1A" w:rsidP="00FF3D1A">
            <w:pPr>
              <w:widowControl w:val="0"/>
              <w:autoSpaceDE w:val="0"/>
              <w:autoSpaceDN w:val="0"/>
              <w:adjustRightInd w:val="0"/>
              <w:spacing w:line="240" w:lineRule="auto"/>
              <w:ind w:left="820"/>
              <w:rPr>
                <w:rFonts w:ascii="Calibri" w:hAnsi="Calibri"/>
                <w:szCs w:val="22"/>
              </w:rPr>
            </w:pPr>
            <w:r w:rsidRPr="00860702">
              <w:rPr>
                <w:rFonts w:ascii="Calibri" w:hAnsi="Calibri" w:cs="Arial"/>
                <w:szCs w:val="22"/>
              </w:rPr>
              <w:t>altijd</w:t>
            </w:r>
          </w:p>
        </w:tc>
        <w:tc>
          <w:tcPr>
            <w:tcW w:w="1120" w:type="dxa"/>
            <w:tcBorders>
              <w:top w:val="nil"/>
              <w:left w:val="nil"/>
              <w:bottom w:val="nil"/>
              <w:right w:val="nil"/>
            </w:tcBorders>
            <w:vAlign w:val="bottom"/>
          </w:tcPr>
          <w:p w14:paraId="4FAF588C" w14:textId="77777777" w:rsidR="00FF3D1A" w:rsidRPr="00860702" w:rsidRDefault="00FF3D1A" w:rsidP="00FF3D1A">
            <w:pPr>
              <w:widowControl w:val="0"/>
              <w:autoSpaceDE w:val="0"/>
              <w:autoSpaceDN w:val="0"/>
              <w:adjustRightInd w:val="0"/>
              <w:spacing w:line="240" w:lineRule="auto"/>
              <w:ind w:left="800"/>
              <w:rPr>
                <w:rFonts w:ascii="Calibri" w:hAnsi="Calibri"/>
                <w:szCs w:val="22"/>
              </w:rPr>
            </w:pPr>
            <w:proofErr w:type="spellStart"/>
            <w:r w:rsidRPr="00860702">
              <w:rPr>
                <w:rFonts w:ascii="Calibri" w:hAnsi="Calibri" w:cs="Arial"/>
                <w:w w:val="93"/>
                <w:szCs w:val="22"/>
              </w:rPr>
              <w:t>nvt</w:t>
            </w:r>
            <w:proofErr w:type="spellEnd"/>
          </w:p>
        </w:tc>
      </w:tr>
    </w:tbl>
    <w:p w14:paraId="2B7EDED1"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795456" behindDoc="1" locked="0" layoutInCell="0" allowOverlap="1" wp14:anchorId="7851A435" wp14:editId="6F157CC3">
            <wp:simplePos x="0" y="0"/>
            <wp:positionH relativeFrom="column">
              <wp:posOffset>5080</wp:posOffset>
            </wp:positionH>
            <wp:positionV relativeFrom="paragraph">
              <wp:posOffset>178435</wp:posOffset>
            </wp:positionV>
            <wp:extent cx="6120130" cy="6350"/>
            <wp:effectExtent l="0" t="0" r="0" b="0"/>
            <wp:wrapNone/>
            <wp:docPr id="207" name="Afbeelding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96480" behindDoc="1" locked="0" layoutInCell="0" allowOverlap="1" wp14:anchorId="26603A41" wp14:editId="54A79B5D">
            <wp:simplePos x="0" y="0"/>
            <wp:positionH relativeFrom="column">
              <wp:posOffset>271780</wp:posOffset>
            </wp:positionH>
            <wp:positionV relativeFrom="paragraph">
              <wp:posOffset>-155575</wp:posOffset>
            </wp:positionV>
            <wp:extent cx="120650" cy="120650"/>
            <wp:effectExtent l="0" t="0" r="0" b="0"/>
            <wp:wrapNone/>
            <wp:docPr id="208" name="Afbeelding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97504" behindDoc="1" locked="0" layoutInCell="0" allowOverlap="1" wp14:anchorId="3D003120" wp14:editId="4B697982">
            <wp:simplePos x="0" y="0"/>
            <wp:positionH relativeFrom="column">
              <wp:posOffset>1490980</wp:posOffset>
            </wp:positionH>
            <wp:positionV relativeFrom="paragraph">
              <wp:posOffset>-155575</wp:posOffset>
            </wp:positionV>
            <wp:extent cx="120650" cy="120650"/>
            <wp:effectExtent l="0" t="0" r="0" b="0"/>
            <wp:wrapNone/>
            <wp:docPr id="209" name="Afbeelding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98528" behindDoc="1" locked="0" layoutInCell="0" allowOverlap="1" wp14:anchorId="286744BF" wp14:editId="1CC52908">
            <wp:simplePos x="0" y="0"/>
            <wp:positionH relativeFrom="column">
              <wp:posOffset>2597150</wp:posOffset>
            </wp:positionH>
            <wp:positionV relativeFrom="paragraph">
              <wp:posOffset>-155575</wp:posOffset>
            </wp:positionV>
            <wp:extent cx="120650" cy="120650"/>
            <wp:effectExtent l="0" t="0" r="0" b="0"/>
            <wp:wrapNone/>
            <wp:docPr id="210" name="Afbeelding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799552" behindDoc="1" locked="0" layoutInCell="0" allowOverlap="1" wp14:anchorId="52C3E2FC" wp14:editId="3FE7B789">
            <wp:simplePos x="0" y="0"/>
            <wp:positionH relativeFrom="column">
              <wp:posOffset>4324985</wp:posOffset>
            </wp:positionH>
            <wp:positionV relativeFrom="paragraph">
              <wp:posOffset>-155575</wp:posOffset>
            </wp:positionV>
            <wp:extent cx="120650" cy="120650"/>
            <wp:effectExtent l="0" t="0" r="0" b="0"/>
            <wp:wrapNone/>
            <wp:docPr id="211" name="Afbeelding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0576" behindDoc="1" locked="0" layoutInCell="0" allowOverlap="1" wp14:anchorId="3778E261" wp14:editId="33917463">
            <wp:simplePos x="0" y="0"/>
            <wp:positionH relativeFrom="column">
              <wp:posOffset>5669280</wp:posOffset>
            </wp:positionH>
            <wp:positionV relativeFrom="paragraph">
              <wp:posOffset>-155575</wp:posOffset>
            </wp:positionV>
            <wp:extent cx="120650" cy="120650"/>
            <wp:effectExtent l="0" t="0" r="0" b="0"/>
            <wp:wrapNone/>
            <wp:docPr id="212" name="Afbeelding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p>
    <w:p w14:paraId="3D36CBC5"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A342838" w14:textId="77777777" w:rsidR="00FF3D1A" w:rsidRPr="00860702" w:rsidRDefault="00FF3D1A" w:rsidP="00FF3D1A">
      <w:pPr>
        <w:widowControl w:val="0"/>
        <w:overflowPunct w:val="0"/>
        <w:autoSpaceDE w:val="0"/>
        <w:autoSpaceDN w:val="0"/>
        <w:adjustRightInd w:val="0"/>
        <w:spacing w:before="60" w:after="60" w:line="288" w:lineRule="auto"/>
        <w:ind w:right="181"/>
        <w:jc w:val="both"/>
        <w:rPr>
          <w:rFonts w:ascii="Calibri" w:hAnsi="Calibri"/>
          <w:szCs w:val="22"/>
        </w:rPr>
      </w:pPr>
      <w:r w:rsidRPr="00860702">
        <w:rPr>
          <w:rFonts w:ascii="Calibri" w:hAnsi="Calibri" w:cs="Arial"/>
          <w:szCs w:val="22"/>
        </w:rPr>
        <w:t>De telefonist mag, tijdens spitstijden, een ander tijdstip van vertrek voorstellen zodat de kans groter is dat u op tijd wordt opgehaald.</w:t>
      </w:r>
    </w:p>
    <w:p w14:paraId="3DF7DC83"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01600" behindDoc="1" locked="0" layoutInCell="0" allowOverlap="1" wp14:anchorId="6E2AC8F0" wp14:editId="7A6B8A42">
            <wp:simplePos x="0" y="0"/>
            <wp:positionH relativeFrom="column">
              <wp:posOffset>5080</wp:posOffset>
            </wp:positionH>
            <wp:positionV relativeFrom="paragraph">
              <wp:posOffset>20320</wp:posOffset>
            </wp:positionV>
            <wp:extent cx="6120130" cy="6350"/>
            <wp:effectExtent l="0" t="0" r="0" b="0"/>
            <wp:wrapNone/>
            <wp:docPr id="213" name="Afbeelding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20130" cy="6350"/>
                    </a:xfrm>
                    <a:prstGeom prst="rect">
                      <a:avLst/>
                    </a:prstGeom>
                    <a:noFill/>
                  </pic:spPr>
                </pic:pic>
              </a:graphicData>
            </a:graphic>
            <wp14:sizeRelH relativeFrom="page">
              <wp14:pctWidth>0</wp14:pctWidth>
            </wp14:sizeRelH>
            <wp14:sizeRelV relativeFrom="page">
              <wp14:pctHeight>0</wp14:pctHeight>
            </wp14:sizeRelV>
          </wp:anchor>
        </w:drawing>
      </w:r>
    </w:p>
    <w:p w14:paraId="68D36448" w14:textId="77777777" w:rsidR="00FF3D1A" w:rsidRPr="00860702" w:rsidRDefault="00FF3D1A" w:rsidP="00FF3D1A">
      <w:pPr>
        <w:widowControl w:val="0"/>
        <w:autoSpaceDE w:val="0"/>
        <w:autoSpaceDN w:val="0"/>
        <w:adjustRightInd w:val="0"/>
        <w:spacing w:line="199" w:lineRule="exact"/>
        <w:rPr>
          <w:rFonts w:ascii="Calibri" w:hAnsi="Calibri"/>
          <w:szCs w:val="22"/>
        </w:rPr>
      </w:pPr>
    </w:p>
    <w:p w14:paraId="10BAFE11" w14:textId="77777777" w:rsidR="00FF3D1A" w:rsidRPr="00860702" w:rsidRDefault="00FF3D1A" w:rsidP="00FF3D1A">
      <w:pPr>
        <w:widowControl w:val="0"/>
        <w:numPr>
          <w:ilvl w:val="0"/>
          <w:numId w:val="38"/>
        </w:numPr>
        <w:tabs>
          <w:tab w:val="num" w:pos="420"/>
        </w:tabs>
        <w:overflowPunct w:val="0"/>
        <w:autoSpaceDE w:val="0"/>
        <w:autoSpaceDN w:val="0"/>
        <w:adjustRightInd w:val="0"/>
        <w:spacing w:after="160" w:line="260" w:lineRule="auto"/>
        <w:ind w:left="420" w:right="1340" w:hanging="412"/>
        <w:rPr>
          <w:rFonts w:ascii="Calibri" w:hAnsi="Calibri" w:cs="Arial"/>
          <w:b/>
          <w:bCs/>
          <w:szCs w:val="22"/>
        </w:rPr>
      </w:pPr>
      <w:r w:rsidRPr="00860702">
        <w:rPr>
          <w:rFonts w:ascii="Calibri" w:hAnsi="Calibri" w:cs="Arial"/>
          <w:b/>
          <w:bCs/>
          <w:szCs w:val="22"/>
        </w:rPr>
        <w:t>Hoe vaak komt het voor dat de telefonist(e) u vraagt of u iets eerder of later opgehaald kunt worden?</w:t>
      </w:r>
    </w:p>
    <w:p w14:paraId="70B198D5" w14:textId="77777777" w:rsidR="00FF3D1A" w:rsidRPr="00860702" w:rsidRDefault="00FF3D1A" w:rsidP="00FF3D1A">
      <w:pPr>
        <w:widowControl w:val="0"/>
        <w:autoSpaceDE w:val="0"/>
        <w:autoSpaceDN w:val="0"/>
        <w:adjustRightInd w:val="0"/>
        <w:spacing w:line="251" w:lineRule="exact"/>
        <w:rPr>
          <w:rFonts w:ascii="Calibri" w:hAnsi="Calibri"/>
          <w:szCs w:val="22"/>
        </w:rPr>
      </w:pPr>
    </w:p>
    <w:tbl>
      <w:tblPr>
        <w:tblW w:w="0" w:type="auto"/>
        <w:tblLayout w:type="fixed"/>
        <w:tblCellMar>
          <w:left w:w="0" w:type="dxa"/>
          <w:right w:w="0" w:type="dxa"/>
        </w:tblCellMar>
        <w:tblLook w:val="0000" w:firstRow="0" w:lastRow="0" w:firstColumn="0" w:lastColumn="0" w:noHBand="0" w:noVBand="0"/>
      </w:tblPr>
      <w:tblGrid>
        <w:gridCol w:w="1900"/>
        <w:gridCol w:w="2040"/>
        <w:gridCol w:w="2300"/>
        <w:gridCol w:w="2160"/>
        <w:gridCol w:w="1240"/>
      </w:tblGrid>
      <w:tr w:rsidR="00FF3D1A" w:rsidRPr="00860702" w14:paraId="0F85B2D7" w14:textId="77777777" w:rsidTr="00D17A0D">
        <w:trPr>
          <w:trHeight w:val="286"/>
        </w:trPr>
        <w:tc>
          <w:tcPr>
            <w:tcW w:w="1900" w:type="dxa"/>
            <w:tcBorders>
              <w:top w:val="nil"/>
              <w:left w:val="nil"/>
              <w:bottom w:val="nil"/>
              <w:right w:val="nil"/>
            </w:tcBorders>
            <w:vAlign w:val="bottom"/>
          </w:tcPr>
          <w:p w14:paraId="6841083B" w14:textId="77777777" w:rsidR="00FF3D1A" w:rsidRPr="00860702" w:rsidRDefault="00FF3D1A" w:rsidP="00FF3D1A">
            <w:pPr>
              <w:widowControl w:val="0"/>
              <w:autoSpaceDE w:val="0"/>
              <w:autoSpaceDN w:val="0"/>
              <w:adjustRightInd w:val="0"/>
              <w:spacing w:line="240" w:lineRule="auto"/>
              <w:ind w:left="700"/>
              <w:rPr>
                <w:rFonts w:ascii="Calibri" w:hAnsi="Calibri"/>
                <w:szCs w:val="22"/>
              </w:rPr>
            </w:pPr>
            <w:r w:rsidRPr="00860702">
              <w:rPr>
                <w:rFonts w:ascii="Calibri" w:hAnsi="Calibri" w:cs="Arial"/>
                <w:szCs w:val="22"/>
              </w:rPr>
              <w:t>nooit</w:t>
            </w:r>
          </w:p>
        </w:tc>
        <w:tc>
          <w:tcPr>
            <w:tcW w:w="2040" w:type="dxa"/>
            <w:tcBorders>
              <w:top w:val="nil"/>
              <w:left w:val="nil"/>
              <w:bottom w:val="nil"/>
              <w:right w:val="nil"/>
            </w:tcBorders>
            <w:vAlign w:val="bottom"/>
          </w:tcPr>
          <w:p w14:paraId="21E5AC28" w14:textId="77777777" w:rsidR="00FF3D1A" w:rsidRPr="00860702" w:rsidRDefault="00FF3D1A" w:rsidP="00FF3D1A">
            <w:pPr>
              <w:widowControl w:val="0"/>
              <w:autoSpaceDE w:val="0"/>
              <w:autoSpaceDN w:val="0"/>
              <w:adjustRightInd w:val="0"/>
              <w:spacing w:line="240" w:lineRule="auto"/>
              <w:ind w:left="720"/>
              <w:rPr>
                <w:rFonts w:ascii="Calibri" w:hAnsi="Calibri"/>
                <w:szCs w:val="22"/>
              </w:rPr>
            </w:pPr>
            <w:r w:rsidRPr="00860702">
              <w:rPr>
                <w:rFonts w:ascii="Calibri" w:hAnsi="Calibri" w:cs="Arial"/>
                <w:szCs w:val="22"/>
              </w:rPr>
              <w:t>af en toe</w:t>
            </w:r>
          </w:p>
        </w:tc>
        <w:tc>
          <w:tcPr>
            <w:tcW w:w="2300" w:type="dxa"/>
            <w:tcBorders>
              <w:top w:val="nil"/>
              <w:left w:val="nil"/>
              <w:bottom w:val="nil"/>
              <w:right w:val="nil"/>
            </w:tcBorders>
            <w:vAlign w:val="bottom"/>
          </w:tcPr>
          <w:p w14:paraId="030A4384" w14:textId="77777777" w:rsidR="00FF3D1A" w:rsidRPr="00860702" w:rsidRDefault="00FF3D1A" w:rsidP="00FF3D1A">
            <w:pPr>
              <w:widowControl w:val="0"/>
              <w:autoSpaceDE w:val="0"/>
              <w:autoSpaceDN w:val="0"/>
              <w:adjustRightInd w:val="0"/>
              <w:spacing w:line="240" w:lineRule="auto"/>
              <w:ind w:left="420"/>
              <w:rPr>
                <w:rFonts w:ascii="Calibri" w:hAnsi="Calibri"/>
                <w:szCs w:val="22"/>
              </w:rPr>
            </w:pPr>
            <w:r w:rsidRPr="00860702">
              <w:rPr>
                <w:rFonts w:ascii="Calibri" w:hAnsi="Calibri" w:cs="Arial"/>
                <w:szCs w:val="22"/>
              </w:rPr>
              <w:t>regelmatig</w:t>
            </w:r>
          </w:p>
        </w:tc>
        <w:tc>
          <w:tcPr>
            <w:tcW w:w="2160" w:type="dxa"/>
            <w:tcBorders>
              <w:top w:val="nil"/>
              <w:left w:val="nil"/>
              <w:bottom w:val="nil"/>
              <w:right w:val="nil"/>
            </w:tcBorders>
            <w:vAlign w:val="bottom"/>
          </w:tcPr>
          <w:p w14:paraId="3BCCCF48" w14:textId="77777777" w:rsidR="00FF3D1A" w:rsidRPr="00860702" w:rsidRDefault="00FF3D1A" w:rsidP="00FF3D1A">
            <w:pPr>
              <w:widowControl w:val="0"/>
              <w:autoSpaceDE w:val="0"/>
              <w:autoSpaceDN w:val="0"/>
              <w:adjustRightInd w:val="0"/>
              <w:spacing w:line="240" w:lineRule="auto"/>
              <w:ind w:left="840"/>
              <w:rPr>
                <w:rFonts w:ascii="Calibri" w:hAnsi="Calibri"/>
                <w:szCs w:val="22"/>
              </w:rPr>
            </w:pPr>
            <w:r w:rsidRPr="00860702">
              <w:rPr>
                <w:rFonts w:ascii="Calibri" w:hAnsi="Calibri" w:cs="Arial"/>
                <w:szCs w:val="22"/>
              </w:rPr>
              <w:t>altijd</w:t>
            </w:r>
          </w:p>
        </w:tc>
        <w:tc>
          <w:tcPr>
            <w:tcW w:w="1240" w:type="dxa"/>
            <w:tcBorders>
              <w:top w:val="nil"/>
              <w:left w:val="nil"/>
              <w:bottom w:val="nil"/>
              <w:right w:val="nil"/>
            </w:tcBorders>
            <w:vAlign w:val="bottom"/>
          </w:tcPr>
          <w:p w14:paraId="3B38DD11" w14:textId="77777777" w:rsidR="00FF3D1A" w:rsidRPr="00860702" w:rsidRDefault="00FF3D1A" w:rsidP="00FF3D1A">
            <w:pPr>
              <w:widowControl w:val="0"/>
              <w:autoSpaceDE w:val="0"/>
              <w:autoSpaceDN w:val="0"/>
              <w:adjustRightInd w:val="0"/>
              <w:spacing w:line="240" w:lineRule="auto"/>
              <w:ind w:left="800"/>
              <w:rPr>
                <w:rFonts w:ascii="Calibri" w:hAnsi="Calibri"/>
                <w:szCs w:val="22"/>
              </w:rPr>
            </w:pPr>
            <w:proofErr w:type="spellStart"/>
            <w:r w:rsidRPr="00860702">
              <w:rPr>
                <w:rFonts w:ascii="Calibri" w:hAnsi="Calibri" w:cs="Arial"/>
                <w:szCs w:val="22"/>
              </w:rPr>
              <w:t>nvt</w:t>
            </w:r>
            <w:proofErr w:type="spellEnd"/>
          </w:p>
        </w:tc>
      </w:tr>
      <w:tr w:rsidR="00FF3D1A" w:rsidRPr="00860702" w14:paraId="704AA783" w14:textId="77777777" w:rsidTr="00D17A0D">
        <w:trPr>
          <w:trHeight w:val="281"/>
        </w:trPr>
        <w:tc>
          <w:tcPr>
            <w:tcW w:w="1900" w:type="dxa"/>
            <w:tcBorders>
              <w:top w:val="nil"/>
              <w:left w:val="nil"/>
              <w:bottom w:val="single" w:sz="8" w:space="0" w:color="auto"/>
              <w:right w:val="nil"/>
            </w:tcBorders>
            <w:vAlign w:val="bottom"/>
          </w:tcPr>
          <w:p w14:paraId="172A9788"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040" w:type="dxa"/>
            <w:tcBorders>
              <w:top w:val="nil"/>
              <w:left w:val="nil"/>
              <w:bottom w:val="single" w:sz="8" w:space="0" w:color="auto"/>
              <w:right w:val="nil"/>
            </w:tcBorders>
            <w:vAlign w:val="bottom"/>
          </w:tcPr>
          <w:p w14:paraId="58040370"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300" w:type="dxa"/>
            <w:tcBorders>
              <w:top w:val="nil"/>
              <w:left w:val="nil"/>
              <w:bottom w:val="single" w:sz="8" w:space="0" w:color="auto"/>
              <w:right w:val="nil"/>
            </w:tcBorders>
            <w:vAlign w:val="bottom"/>
          </w:tcPr>
          <w:p w14:paraId="2D04C10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160" w:type="dxa"/>
            <w:tcBorders>
              <w:top w:val="nil"/>
              <w:left w:val="nil"/>
              <w:bottom w:val="single" w:sz="8" w:space="0" w:color="auto"/>
              <w:right w:val="nil"/>
            </w:tcBorders>
            <w:vAlign w:val="bottom"/>
          </w:tcPr>
          <w:p w14:paraId="2A6DB4C9"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240" w:type="dxa"/>
            <w:tcBorders>
              <w:top w:val="nil"/>
              <w:left w:val="nil"/>
              <w:bottom w:val="single" w:sz="8" w:space="0" w:color="auto"/>
              <w:right w:val="nil"/>
            </w:tcBorders>
            <w:vAlign w:val="bottom"/>
          </w:tcPr>
          <w:p w14:paraId="4DBD3FF0"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7B0937CF"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02624" behindDoc="1" locked="0" layoutInCell="0" allowOverlap="1" wp14:anchorId="0AA3F58C" wp14:editId="4F0FC12B">
            <wp:simplePos x="0" y="0"/>
            <wp:positionH relativeFrom="column">
              <wp:posOffset>271780</wp:posOffset>
            </wp:positionH>
            <wp:positionV relativeFrom="paragraph">
              <wp:posOffset>-340360</wp:posOffset>
            </wp:positionV>
            <wp:extent cx="120650" cy="120650"/>
            <wp:effectExtent l="0" t="0" r="0" b="0"/>
            <wp:wrapNone/>
            <wp:docPr id="214" name="Afbeelding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3648" behindDoc="1" locked="0" layoutInCell="0" allowOverlap="1" wp14:anchorId="2A726923" wp14:editId="02382761">
            <wp:simplePos x="0" y="0"/>
            <wp:positionH relativeFrom="column">
              <wp:posOffset>1490980</wp:posOffset>
            </wp:positionH>
            <wp:positionV relativeFrom="paragraph">
              <wp:posOffset>-340360</wp:posOffset>
            </wp:positionV>
            <wp:extent cx="120650" cy="120650"/>
            <wp:effectExtent l="0" t="0" r="0" b="0"/>
            <wp:wrapNone/>
            <wp:docPr id="215" name="Afbeelding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4672" behindDoc="1" locked="0" layoutInCell="0" allowOverlap="1" wp14:anchorId="3F4B688A" wp14:editId="4AF647BB">
            <wp:simplePos x="0" y="0"/>
            <wp:positionH relativeFrom="column">
              <wp:posOffset>2597150</wp:posOffset>
            </wp:positionH>
            <wp:positionV relativeFrom="paragraph">
              <wp:posOffset>-340360</wp:posOffset>
            </wp:positionV>
            <wp:extent cx="120650" cy="120650"/>
            <wp:effectExtent l="0" t="0" r="0" b="0"/>
            <wp:wrapNone/>
            <wp:docPr id="216" name="Afbeelding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5696" behindDoc="1" locked="0" layoutInCell="0" allowOverlap="1" wp14:anchorId="652ABA5B" wp14:editId="333C24B4">
            <wp:simplePos x="0" y="0"/>
            <wp:positionH relativeFrom="column">
              <wp:posOffset>4324985</wp:posOffset>
            </wp:positionH>
            <wp:positionV relativeFrom="paragraph">
              <wp:posOffset>-340360</wp:posOffset>
            </wp:positionV>
            <wp:extent cx="120650" cy="120650"/>
            <wp:effectExtent l="0" t="0" r="0" b="0"/>
            <wp:wrapNone/>
            <wp:docPr id="279" name="Afbeelding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6720" behindDoc="1" locked="0" layoutInCell="0" allowOverlap="1" wp14:anchorId="2558D998" wp14:editId="5CA06BA4">
            <wp:simplePos x="0" y="0"/>
            <wp:positionH relativeFrom="column">
              <wp:posOffset>5669280</wp:posOffset>
            </wp:positionH>
            <wp:positionV relativeFrom="paragraph">
              <wp:posOffset>-340360</wp:posOffset>
            </wp:positionV>
            <wp:extent cx="120650" cy="120650"/>
            <wp:effectExtent l="0" t="0" r="0" b="0"/>
            <wp:wrapNone/>
            <wp:docPr id="218" name="Afbeelding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p>
    <w:p w14:paraId="2BAEFDB5"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347C5D1"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3070DA73" w14:textId="77777777" w:rsidR="00FF3D1A" w:rsidRPr="00860702" w:rsidRDefault="00FF3D1A" w:rsidP="00FF3D1A">
      <w:pPr>
        <w:widowControl w:val="0"/>
        <w:autoSpaceDE w:val="0"/>
        <w:autoSpaceDN w:val="0"/>
        <w:adjustRightInd w:val="0"/>
        <w:spacing w:line="240" w:lineRule="auto"/>
        <w:rPr>
          <w:rFonts w:ascii="Calibri" w:hAnsi="Calibri"/>
          <w:szCs w:val="22"/>
        </w:rPr>
      </w:pPr>
      <w:bookmarkStart w:id="284" w:name="page8"/>
      <w:bookmarkEnd w:id="284"/>
      <w:r w:rsidRPr="00860702">
        <w:rPr>
          <w:rFonts w:ascii="Calibri" w:hAnsi="Calibri" w:cs="Arial"/>
          <w:b/>
          <w:bCs/>
          <w:szCs w:val="22"/>
        </w:rPr>
        <w:t>12. Heeft u daar toestemming voor gegeven?</w:t>
      </w:r>
    </w:p>
    <w:p w14:paraId="74793AE0" w14:textId="77777777" w:rsidR="00FF3D1A" w:rsidRPr="00860702" w:rsidRDefault="00FF3D1A" w:rsidP="00FF3D1A">
      <w:pPr>
        <w:widowControl w:val="0"/>
        <w:autoSpaceDE w:val="0"/>
        <w:autoSpaceDN w:val="0"/>
        <w:adjustRightInd w:val="0"/>
        <w:spacing w:line="325" w:lineRule="exact"/>
        <w:rPr>
          <w:rFonts w:ascii="Calibri" w:hAnsi="Calibri"/>
          <w:szCs w:val="22"/>
        </w:rPr>
      </w:pPr>
    </w:p>
    <w:tbl>
      <w:tblPr>
        <w:tblW w:w="0" w:type="auto"/>
        <w:tblInd w:w="680" w:type="dxa"/>
        <w:tblLayout w:type="fixed"/>
        <w:tblCellMar>
          <w:left w:w="0" w:type="dxa"/>
          <w:right w:w="0" w:type="dxa"/>
        </w:tblCellMar>
        <w:tblLook w:val="0000" w:firstRow="0" w:lastRow="0" w:firstColumn="0" w:lastColumn="0" w:noHBand="0" w:noVBand="0"/>
      </w:tblPr>
      <w:tblGrid>
        <w:gridCol w:w="1060"/>
        <w:gridCol w:w="1220"/>
      </w:tblGrid>
      <w:tr w:rsidR="00FF3D1A" w:rsidRPr="00860702" w14:paraId="1B0BCF38" w14:textId="77777777" w:rsidTr="00D17A0D">
        <w:trPr>
          <w:trHeight w:val="286"/>
        </w:trPr>
        <w:tc>
          <w:tcPr>
            <w:tcW w:w="1060" w:type="dxa"/>
            <w:tcBorders>
              <w:top w:val="nil"/>
              <w:left w:val="nil"/>
              <w:bottom w:val="nil"/>
              <w:right w:val="nil"/>
            </w:tcBorders>
            <w:vAlign w:val="bottom"/>
          </w:tcPr>
          <w:p w14:paraId="69D4A00E"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szCs w:val="22"/>
              </w:rPr>
              <w:t>ja</w:t>
            </w:r>
          </w:p>
        </w:tc>
        <w:tc>
          <w:tcPr>
            <w:tcW w:w="1220" w:type="dxa"/>
            <w:tcBorders>
              <w:top w:val="nil"/>
              <w:left w:val="nil"/>
              <w:bottom w:val="nil"/>
              <w:right w:val="nil"/>
            </w:tcBorders>
            <w:vAlign w:val="bottom"/>
          </w:tcPr>
          <w:p w14:paraId="1D0D1C85" w14:textId="77777777" w:rsidR="00FF3D1A" w:rsidRPr="00860702" w:rsidRDefault="00FF3D1A" w:rsidP="00FF3D1A">
            <w:pPr>
              <w:widowControl w:val="0"/>
              <w:autoSpaceDE w:val="0"/>
              <w:autoSpaceDN w:val="0"/>
              <w:adjustRightInd w:val="0"/>
              <w:spacing w:line="240" w:lineRule="auto"/>
              <w:ind w:left="860"/>
              <w:rPr>
                <w:rFonts w:ascii="Calibri" w:hAnsi="Calibri"/>
                <w:szCs w:val="22"/>
              </w:rPr>
            </w:pPr>
            <w:r w:rsidRPr="00860702">
              <w:rPr>
                <w:rFonts w:ascii="Calibri" w:hAnsi="Calibri" w:cs="Arial"/>
                <w:w w:val="84"/>
                <w:szCs w:val="22"/>
              </w:rPr>
              <w:t>nee</w:t>
            </w:r>
          </w:p>
        </w:tc>
      </w:tr>
    </w:tbl>
    <w:p w14:paraId="2F1953F6"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07744" behindDoc="1" locked="0" layoutInCell="0" allowOverlap="1" wp14:anchorId="114E611A" wp14:editId="06EFD2DA">
            <wp:simplePos x="0" y="0"/>
            <wp:positionH relativeFrom="column">
              <wp:posOffset>2540</wp:posOffset>
            </wp:positionH>
            <wp:positionV relativeFrom="paragraph">
              <wp:posOffset>178435</wp:posOffset>
            </wp:positionV>
            <wp:extent cx="6108065" cy="6350"/>
            <wp:effectExtent l="0" t="0" r="0" b="0"/>
            <wp:wrapNone/>
            <wp:docPr id="223" name="Afbeelding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8768" behindDoc="1" locked="0" layoutInCell="0" allowOverlap="1" wp14:anchorId="3978B5B6" wp14:editId="66DFC9A7">
            <wp:simplePos x="0" y="0"/>
            <wp:positionH relativeFrom="column">
              <wp:posOffset>269240</wp:posOffset>
            </wp:positionH>
            <wp:positionV relativeFrom="paragraph">
              <wp:posOffset>-146685</wp:posOffset>
            </wp:positionV>
            <wp:extent cx="111760" cy="111760"/>
            <wp:effectExtent l="0" t="0" r="2540" b="2540"/>
            <wp:wrapNone/>
            <wp:docPr id="224" name="Afbeelding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09792" behindDoc="1" locked="0" layoutInCell="0" allowOverlap="1" wp14:anchorId="3247F0E6" wp14:editId="0CF16A3F">
            <wp:simplePos x="0" y="0"/>
            <wp:positionH relativeFrom="column">
              <wp:posOffset>1488440</wp:posOffset>
            </wp:positionH>
            <wp:positionV relativeFrom="paragraph">
              <wp:posOffset>-146685</wp:posOffset>
            </wp:positionV>
            <wp:extent cx="111760" cy="111760"/>
            <wp:effectExtent l="0" t="0" r="2540" b="2540"/>
            <wp:wrapNone/>
            <wp:docPr id="225" name="Afbeelding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79B6DC2E"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729CC6A" w14:textId="77777777" w:rsidR="00FF3D1A" w:rsidRPr="00FF3D1A" w:rsidRDefault="00FF3D1A" w:rsidP="00FF3D1A">
      <w:pPr>
        <w:widowControl w:val="0"/>
        <w:autoSpaceDE w:val="0"/>
        <w:autoSpaceDN w:val="0"/>
        <w:adjustRightInd w:val="0"/>
        <w:spacing w:line="373" w:lineRule="exact"/>
        <w:rPr>
          <w:rFonts w:ascii="Calibri" w:hAnsi="Calibri"/>
          <w:sz w:val="24"/>
        </w:rPr>
      </w:pPr>
    </w:p>
    <w:p w14:paraId="60BC0DEB" w14:textId="77777777" w:rsidR="00FF3D1A" w:rsidRDefault="00FF3D1A">
      <w:pPr>
        <w:spacing w:line="240" w:lineRule="auto"/>
        <w:rPr>
          <w:rFonts w:ascii="Calibri" w:hAnsi="Calibri" w:cs="Arial"/>
          <w:b/>
          <w:bCs/>
          <w:sz w:val="24"/>
        </w:rPr>
      </w:pPr>
      <w:r>
        <w:rPr>
          <w:rFonts w:ascii="Calibri" w:hAnsi="Calibri" w:cs="Arial"/>
          <w:b/>
          <w:bCs/>
          <w:sz w:val="24"/>
        </w:rPr>
        <w:br w:type="page"/>
      </w:r>
    </w:p>
    <w:p w14:paraId="1993FA84" w14:textId="413671E4"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b/>
          <w:bCs/>
          <w:szCs w:val="22"/>
        </w:rPr>
        <w:lastRenderedPageBreak/>
        <w:t>13. Hoe vaak reserveert u een rit via internet?</w:t>
      </w:r>
    </w:p>
    <w:p w14:paraId="5CFE651B" w14:textId="77777777" w:rsidR="00FF3D1A" w:rsidRPr="00860702" w:rsidRDefault="00FF3D1A" w:rsidP="00FF3D1A">
      <w:pPr>
        <w:widowControl w:val="0"/>
        <w:autoSpaceDE w:val="0"/>
        <w:autoSpaceDN w:val="0"/>
        <w:adjustRightInd w:val="0"/>
        <w:spacing w:line="285" w:lineRule="exact"/>
        <w:rPr>
          <w:rFonts w:ascii="Calibri" w:hAnsi="Calibri"/>
          <w:szCs w:val="22"/>
        </w:rPr>
      </w:pPr>
    </w:p>
    <w:tbl>
      <w:tblPr>
        <w:tblW w:w="0" w:type="auto"/>
        <w:tblLayout w:type="fixed"/>
        <w:tblCellMar>
          <w:left w:w="0" w:type="dxa"/>
          <w:right w:w="0" w:type="dxa"/>
        </w:tblCellMar>
        <w:tblLook w:val="0000" w:firstRow="0" w:lastRow="0" w:firstColumn="0" w:lastColumn="0" w:noHBand="0" w:noVBand="0"/>
      </w:tblPr>
      <w:tblGrid>
        <w:gridCol w:w="1900"/>
        <w:gridCol w:w="2180"/>
        <w:gridCol w:w="2300"/>
        <w:gridCol w:w="3240"/>
      </w:tblGrid>
      <w:tr w:rsidR="00FF3D1A" w:rsidRPr="00860702" w14:paraId="22A50247" w14:textId="77777777" w:rsidTr="00D17A0D">
        <w:trPr>
          <w:trHeight w:val="286"/>
        </w:trPr>
        <w:tc>
          <w:tcPr>
            <w:tcW w:w="1900" w:type="dxa"/>
            <w:tcBorders>
              <w:top w:val="nil"/>
              <w:left w:val="nil"/>
              <w:right w:val="nil"/>
            </w:tcBorders>
            <w:vAlign w:val="bottom"/>
          </w:tcPr>
          <w:p w14:paraId="26799DC5" w14:textId="77777777" w:rsidR="00FF3D1A" w:rsidRPr="00860702" w:rsidRDefault="00FF3D1A" w:rsidP="00FF3D1A">
            <w:pPr>
              <w:widowControl w:val="0"/>
              <w:autoSpaceDE w:val="0"/>
              <w:autoSpaceDN w:val="0"/>
              <w:adjustRightInd w:val="0"/>
              <w:spacing w:line="240" w:lineRule="auto"/>
              <w:ind w:left="700"/>
              <w:rPr>
                <w:rFonts w:ascii="Calibri" w:hAnsi="Calibri"/>
                <w:szCs w:val="22"/>
              </w:rPr>
            </w:pPr>
            <w:r w:rsidRPr="00860702">
              <w:rPr>
                <w:rFonts w:ascii="Calibri" w:hAnsi="Calibri" w:cs="Arial"/>
                <w:szCs w:val="22"/>
              </w:rPr>
              <w:t>nooit</w:t>
            </w:r>
          </w:p>
        </w:tc>
        <w:tc>
          <w:tcPr>
            <w:tcW w:w="2180" w:type="dxa"/>
            <w:tcBorders>
              <w:top w:val="nil"/>
              <w:left w:val="nil"/>
              <w:right w:val="nil"/>
            </w:tcBorders>
            <w:vAlign w:val="bottom"/>
          </w:tcPr>
          <w:p w14:paraId="22A643B1" w14:textId="77777777" w:rsidR="00FF3D1A" w:rsidRPr="00860702" w:rsidRDefault="00FF3D1A" w:rsidP="00FF3D1A">
            <w:pPr>
              <w:widowControl w:val="0"/>
              <w:autoSpaceDE w:val="0"/>
              <w:autoSpaceDN w:val="0"/>
              <w:adjustRightInd w:val="0"/>
              <w:spacing w:line="240" w:lineRule="auto"/>
              <w:ind w:left="720"/>
              <w:rPr>
                <w:rFonts w:ascii="Calibri" w:hAnsi="Calibri"/>
                <w:szCs w:val="22"/>
              </w:rPr>
            </w:pPr>
            <w:r w:rsidRPr="00860702">
              <w:rPr>
                <w:rFonts w:ascii="Calibri" w:hAnsi="Calibri" w:cs="Arial"/>
                <w:szCs w:val="22"/>
              </w:rPr>
              <w:t>af en toe</w:t>
            </w:r>
          </w:p>
        </w:tc>
        <w:tc>
          <w:tcPr>
            <w:tcW w:w="2300" w:type="dxa"/>
            <w:tcBorders>
              <w:top w:val="nil"/>
              <w:left w:val="nil"/>
              <w:right w:val="nil"/>
            </w:tcBorders>
            <w:vAlign w:val="bottom"/>
          </w:tcPr>
          <w:p w14:paraId="5F7FAED2" w14:textId="77777777" w:rsidR="00FF3D1A" w:rsidRPr="00860702" w:rsidRDefault="00FF3D1A" w:rsidP="00FF3D1A">
            <w:pPr>
              <w:widowControl w:val="0"/>
              <w:autoSpaceDE w:val="0"/>
              <w:autoSpaceDN w:val="0"/>
              <w:adjustRightInd w:val="0"/>
              <w:spacing w:line="240" w:lineRule="auto"/>
              <w:ind w:left="560"/>
              <w:rPr>
                <w:rFonts w:ascii="Calibri" w:hAnsi="Calibri"/>
                <w:szCs w:val="22"/>
              </w:rPr>
            </w:pPr>
            <w:r w:rsidRPr="00860702">
              <w:rPr>
                <w:rFonts w:ascii="Calibri" w:hAnsi="Calibri" w:cs="Arial"/>
                <w:szCs w:val="22"/>
              </w:rPr>
              <w:t>regelmatig</w:t>
            </w:r>
          </w:p>
        </w:tc>
        <w:tc>
          <w:tcPr>
            <w:tcW w:w="3240" w:type="dxa"/>
            <w:tcBorders>
              <w:top w:val="nil"/>
              <w:left w:val="nil"/>
              <w:right w:val="nil"/>
            </w:tcBorders>
            <w:vAlign w:val="bottom"/>
          </w:tcPr>
          <w:p w14:paraId="4062A01B" w14:textId="77777777" w:rsidR="00FF3D1A" w:rsidRPr="00860702" w:rsidRDefault="00FF3D1A" w:rsidP="00FF3D1A">
            <w:pPr>
              <w:widowControl w:val="0"/>
              <w:autoSpaceDE w:val="0"/>
              <w:autoSpaceDN w:val="0"/>
              <w:adjustRightInd w:val="0"/>
              <w:spacing w:line="240" w:lineRule="auto"/>
              <w:ind w:left="700"/>
              <w:rPr>
                <w:rFonts w:ascii="Calibri" w:hAnsi="Calibri"/>
                <w:szCs w:val="22"/>
              </w:rPr>
            </w:pPr>
            <w:r w:rsidRPr="00860702">
              <w:rPr>
                <w:rFonts w:ascii="Calibri" w:hAnsi="Calibri" w:cs="Arial"/>
                <w:szCs w:val="22"/>
              </w:rPr>
              <w:t>altijd</w:t>
            </w:r>
          </w:p>
        </w:tc>
      </w:tr>
      <w:tr w:rsidR="00FF3D1A" w:rsidRPr="00FF3D1A" w14:paraId="632534C3" w14:textId="77777777" w:rsidTr="00D17A0D">
        <w:trPr>
          <w:trHeight w:val="281"/>
        </w:trPr>
        <w:tc>
          <w:tcPr>
            <w:tcW w:w="1900" w:type="dxa"/>
            <w:tcBorders>
              <w:top w:val="nil"/>
              <w:left w:val="nil"/>
              <w:right w:val="nil"/>
            </w:tcBorders>
            <w:vAlign w:val="bottom"/>
          </w:tcPr>
          <w:p w14:paraId="2F5528CC" w14:textId="77777777" w:rsidR="00FF3D1A" w:rsidRPr="00FF3D1A" w:rsidRDefault="00FF3D1A" w:rsidP="00FF3D1A">
            <w:pPr>
              <w:widowControl w:val="0"/>
              <w:autoSpaceDE w:val="0"/>
              <w:autoSpaceDN w:val="0"/>
              <w:adjustRightInd w:val="0"/>
              <w:spacing w:line="240" w:lineRule="auto"/>
              <w:rPr>
                <w:rFonts w:ascii="Calibri" w:hAnsi="Calibri"/>
                <w:sz w:val="24"/>
              </w:rPr>
            </w:pPr>
          </w:p>
        </w:tc>
        <w:tc>
          <w:tcPr>
            <w:tcW w:w="2180" w:type="dxa"/>
            <w:tcBorders>
              <w:top w:val="nil"/>
              <w:left w:val="nil"/>
              <w:right w:val="nil"/>
            </w:tcBorders>
            <w:vAlign w:val="bottom"/>
          </w:tcPr>
          <w:p w14:paraId="710AED21" w14:textId="77777777" w:rsidR="00FF3D1A" w:rsidRPr="00FF3D1A" w:rsidRDefault="00FF3D1A" w:rsidP="00FF3D1A">
            <w:pPr>
              <w:widowControl w:val="0"/>
              <w:autoSpaceDE w:val="0"/>
              <w:autoSpaceDN w:val="0"/>
              <w:adjustRightInd w:val="0"/>
              <w:spacing w:line="240" w:lineRule="auto"/>
              <w:rPr>
                <w:rFonts w:ascii="Calibri" w:hAnsi="Calibri"/>
                <w:sz w:val="24"/>
              </w:rPr>
            </w:pPr>
          </w:p>
        </w:tc>
        <w:tc>
          <w:tcPr>
            <w:tcW w:w="2300" w:type="dxa"/>
            <w:tcBorders>
              <w:top w:val="nil"/>
              <w:left w:val="nil"/>
              <w:right w:val="nil"/>
            </w:tcBorders>
            <w:vAlign w:val="bottom"/>
          </w:tcPr>
          <w:p w14:paraId="4B37EEB8" w14:textId="77777777" w:rsidR="00FF3D1A" w:rsidRPr="00FF3D1A" w:rsidRDefault="00FF3D1A" w:rsidP="00FF3D1A">
            <w:pPr>
              <w:widowControl w:val="0"/>
              <w:autoSpaceDE w:val="0"/>
              <w:autoSpaceDN w:val="0"/>
              <w:adjustRightInd w:val="0"/>
              <w:spacing w:line="240" w:lineRule="auto"/>
              <w:rPr>
                <w:rFonts w:ascii="Calibri" w:hAnsi="Calibri"/>
                <w:sz w:val="24"/>
              </w:rPr>
            </w:pPr>
          </w:p>
        </w:tc>
        <w:tc>
          <w:tcPr>
            <w:tcW w:w="3240" w:type="dxa"/>
            <w:tcBorders>
              <w:top w:val="nil"/>
              <w:left w:val="nil"/>
              <w:right w:val="nil"/>
            </w:tcBorders>
            <w:vAlign w:val="bottom"/>
          </w:tcPr>
          <w:p w14:paraId="3BCDD9B1" w14:textId="77777777" w:rsidR="00FF3D1A" w:rsidRPr="00FF3D1A" w:rsidRDefault="00FF3D1A" w:rsidP="00FF3D1A">
            <w:pPr>
              <w:widowControl w:val="0"/>
              <w:autoSpaceDE w:val="0"/>
              <w:autoSpaceDN w:val="0"/>
              <w:adjustRightInd w:val="0"/>
              <w:spacing w:line="240" w:lineRule="auto"/>
              <w:rPr>
                <w:rFonts w:ascii="Calibri" w:hAnsi="Calibri"/>
                <w:sz w:val="24"/>
              </w:rPr>
            </w:pPr>
          </w:p>
        </w:tc>
      </w:tr>
    </w:tbl>
    <w:p w14:paraId="25661866"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810816" behindDoc="1" locked="0" layoutInCell="0" allowOverlap="1" wp14:anchorId="24859954" wp14:editId="3457E5F6">
            <wp:simplePos x="0" y="0"/>
            <wp:positionH relativeFrom="column">
              <wp:posOffset>269240</wp:posOffset>
            </wp:positionH>
            <wp:positionV relativeFrom="paragraph">
              <wp:posOffset>-340360</wp:posOffset>
            </wp:positionV>
            <wp:extent cx="120650" cy="120650"/>
            <wp:effectExtent l="0" t="0" r="0" b="0"/>
            <wp:wrapNone/>
            <wp:docPr id="226" name="Afbeelding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811840" behindDoc="1" locked="0" layoutInCell="0" allowOverlap="1" wp14:anchorId="2B1DDBEB" wp14:editId="338AA023">
            <wp:simplePos x="0" y="0"/>
            <wp:positionH relativeFrom="column">
              <wp:posOffset>1488440</wp:posOffset>
            </wp:positionH>
            <wp:positionV relativeFrom="paragraph">
              <wp:posOffset>-340360</wp:posOffset>
            </wp:positionV>
            <wp:extent cx="120650" cy="120650"/>
            <wp:effectExtent l="0" t="0" r="0" b="0"/>
            <wp:wrapNone/>
            <wp:docPr id="227" name="Afbeelding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812864" behindDoc="1" locked="0" layoutInCell="0" allowOverlap="1" wp14:anchorId="682E296B" wp14:editId="4DF7CB62">
            <wp:simplePos x="0" y="0"/>
            <wp:positionH relativeFrom="column">
              <wp:posOffset>2774950</wp:posOffset>
            </wp:positionH>
            <wp:positionV relativeFrom="paragraph">
              <wp:posOffset>-340360</wp:posOffset>
            </wp:positionV>
            <wp:extent cx="120650" cy="120650"/>
            <wp:effectExtent l="0" t="0" r="0" b="0"/>
            <wp:wrapNone/>
            <wp:docPr id="228" name="Afbeelding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r w:rsidRPr="00FF3D1A">
        <w:rPr>
          <w:rFonts w:ascii="Calibri" w:hAnsi="Calibri"/>
          <w:noProof/>
          <w:szCs w:val="22"/>
        </w:rPr>
        <w:drawing>
          <wp:anchor distT="0" distB="0" distL="114300" distR="114300" simplePos="0" relativeHeight="251813888" behindDoc="1" locked="0" layoutInCell="0" allowOverlap="1" wp14:anchorId="36423C74" wp14:editId="2615FD6B">
            <wp:simplePos x="0" y="0"/>
            <wp:positionH relativeFrom="column">
              <wp:posOffset>4323080</wp:posOffset>
            </wp:positionH>
            <wp:positionV relativeFrom="paragraph">
              <wp:posOffset>-340360</wp:posOffset>
            </wp:positionV>
            <wp:extent cx="120650" cy="120650"/>
            <wp:effectExtent l="0" t="0" r="0" b="0"/>
            <wp:wrapNone/>
            <wp:docPr id="229" name="Afbeelding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650" cy="120650"/>
                    </a:xfrm>
                    <a:prstGeom prst="rect">
                      <a:avLst/>
                    </a:prstGeom>
                    <a:noFill/>
                  </pic:spPr>
                </pic:pic>
              </a:graphicData>
            </a:graphic>
            <wp14:sizeRelH relativeFrom="page">
              <wp14:pctWidth>0</wp14:pctWidth>
            </wp14:sizeRelH>
            <wp14:sizeRelV relativeFrom="page">
              <wp14:pctHeight>0</wp14:pctHeight>
            </wp14:sizeRelV>
          </wp:anchor>
        </w:drawing>
      </w:r>
    </w:p>
    <w:p w14:paraId="58C2C8AF" w14:textId="77777777" w:rsidR="00FF3D1A" w:rsidRPr="00FF3D1A" w:rsidRDefault="00FF3D1A" w:rsidP="00FF3D1A">
      <w:pPr>
        <w:widowControl w:val="0"/>
        <w:pBdr>
          <w:top w:val="single" w:sz="4" w:space="1" w:color="auto"/>
          <w:bottom w:val="single" w:sz="4" w:space="1" w:color="auto"/>
        </w:pBdr>
        <w:autoSpaceDE w:val="0"/>
        <w:autoSpaceDN w:val="0"/>
        <w:adjustRightInd w:val="0"/>
        <w:spacing w:before="60" w:after="60" w:line="240" w:lineRule="auto"/>
        <w:rPr>
          <w:rFonts w:ascii="Calibri" w:hAnsi="Calibri"/>
          <w:sz w:val="28"/>
          <w:szCs w:val="28"/>
        </w:rPr>
      </w:pPr>
      <w:r w:rsidRPr="00FF3D1A">
        <w:rPr>
          <w:rFonts w:ascii="Calibri" w:hAnsi="Calibri" w:cs="Arial"/>
          <w:b/>
          <w:bCs/>
          <w:sz w:val="28"/>
          <w:szCs w:val="28"/>
        </w:rPr>
        <w:t>KLACHTEN</w:t>
      </w:r>
    </w:p>
    <w:p w14:paraId="4399D44A" w14:textId="77777777" w:rsidR="00FF3D1A" w:rsidRPr="00FF3D1A" w:rsidRDefault="00FF3D1A" w:rsidP="00FF3D1A">
      <w:pPr>
        <w:widowControl w:val="0"/>
        <w:autoSpaceDE w:val="0"/>
        <w:autoSpaceDN w:val="0"/>
        <w:adjustRightInd w:val="0"/>
        <w:spacing w:line="5" w:lineRule="exact"/>
        <w:rPr>
          <w:rFonts w:ascii="Calibri" w:hAnsi="Calibri"/>
          <w:sz w:val="24"/>
        </w:rPr>
      </w:pPr>
    </w:p>
    <w:p w14:paraId="7F71F83D" w14:textId="77777777" w:rsidR="00FF3D1A" w:rsidRPr="00FF3D1A" w:rsidRDefault="00FF3D1A" w:rsidP="00FF3D1A">
      <w:pPr>
        <w:widowControl w:val="0"/>
        <w:tabs>
          <w:tab w:val="left" w:pos="1875"/>
        </w:tabs>
        <w:overflowPunct w:val="0"/>
        <w:autoSpaceDE w:val="0"/>
        <w:autoSpaceDN w:val="0"/>
        <w:adjustRightInd w:val="0"/>
        <w:spacing w:line="252" w:lineRule="auto"/>
        <w:ind w:right="1060"/>
        <w:rPr>
          <w:rFonts w:ascii="Calibri" w:hAnsi="Calibri"/>
          <w:szCs w:val="22"/>
        </w:rPr>
      </w:pPr>
      <w:r w:rsidRPr="00FF3D1A">
        <w:rPr>
          <w:rFonts w:ascii="Calibri" w:hAnsi="Calibri" w:cs="Arial"/>
          <w:szCs w:val="22"/>
        </w:rPr>
        <w:t>De volgende vragen gaan over de afhandeling van klachten. Een ingediende klacht moet binnen 10 werkdagen zijn afgehandeld.</w:t>
      </w:r>
    </w:p>
    <w:p w14:paraId="524D48CD"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814912" behindDoc="1" locked="0" layoutInCell="0" allowOverlap="1" wp14:anchorId="34A7AC17" wp14:editId="1F81CD5E">
            <wp:simplePos x="0" y="0"/>
            <wp:positionH relativeFrom="column">
              <wp:posOffset>2540</wp:posOffset>
            </wp:positionH>
            <wp:positionV relativeFrom="paragraph">
              <wp:posOffset>45085</wp:posOffset>
            </wp:positionV>
            <wp:extent cx="6108065" cy="12700"/>
            <wp:effectExtent l="0" t="0" r="6985" b="6350"/>
            <wp:wrapNone/>
            <wp:docPr id="230" name="Afbeelding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08065" cy="12700"/>
                    </a:xfrm>
                    <a:prstGeom prst="rect">
                      <a:avLst/>
                    </a:prstGeom>
                    <a:noFill/>
                  </pic:spPr>
                </pic:pic>
              </a:graphicData>
            </a:graphic>
            <wp14:sizeRelH relativeFrom="page">
              <wp14:pctWidth>0</wp14:pctWidth>
            </wp14:sizeRelH>
            <wp14:sizeRelV relativeFrom="page">
              <wp14:pctHeight>0</wp14:pctHeight>
            </wp14:sizeRelV>
          </wp:anchor>
        </w:drawing>
      </w:r>
    </w:p>
    <w:p w14:paraId="79EEB810"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5618249D" w14:textId="77777777" w:rsidR="00FF3D1A" w:rsidRPr="00FF3D1A" w:rsidRDefault="00FF3D1A" w:rsidP="00FF3D1A">
      <w:pPr>
        <w:widowControl w:val="0"/>
        <w:autoSpaceDE w:val="0"/>
        <w:autoSpaceDN w:val="0"/>
        <w:adjustRightInd w:val="0"/>
        <w:spacing w:line="320" w:lineRule="exact"/>
        <w:rPr>
          <w:rFonts w:ascii="Calibri" w:hAnsi="Calibri"/>
          <w:sz w:val="20"/>
          <w:szCs w:val="20"/>
        </w:rPr>
      </w:pPr>
    </w:p>
    <w:p w14:paraId="77417CF7"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b/>
          <w:bCs/>
          <w:szCs w:val="22"/>
        </w:rPr>
        <w:t>14. Heeft u wel eens een klacht ingediend over het callcenter?</w:t>
      </w:r>
    </w:p>
    <w:p w14:paraId="2663F915" w14:textId="77777777" w:rsidR="00FF3D1A" w:rsidRPr="00860702" w:rsidRDefault="00FF3D1A" w:rsidP="00FF3D1A">
      <w:pPr>
        <w:widowControl w:val="0"/>
        <w:autoSpaceDE w:val="0"/>
        <w:autoSpaceDN w:val="0"/>
        <w:adjustRightInd w:val="0"/>
        <w:spacing w:line="284" w:lineRule="exact"/>
        <w:rPr>
          <w:rFonts w:ascii="Calibri" w:hAnsi="Calibri"/>
          <w:szCs w:val="22"/>
        </w:rPr>
      </w:pPr>
    </w:p>
    <w:tbl>
      <w:tblPr>
        <w:tblW w:w="0" w:type="auto"/>
        <w:tblLayout w:type="fixed"/>
        <w:tblCellMar>
          <w:left w:w="0" w:type="dxa"/>
          <w:right w:w="0" w:type="dxa"/>
        </w:tblCellMar>
        <w:tblLook w:val="0000" w:firstRow="0" w:lastRow="0" w:firstColumn="0" w:lastColumn="0" w:noHBand="0" w:noVBand="0"/>
      </w:tblPr>
      <w:tblGrid>
        <w:gridCol w:w="2800"/>
        <w:gridCol w:w="6820"/>
      </w:tblGrid>
      <w:tr w:rsidR="00FF3D1A" w:rsidRPr="00860702" w14:paraId="07328936" w14:textId="77777777" w:rsidTr="00D17A0D">
        <w:trPr>
          <w:trHeight w:val="287"/>
        </w:trPr>
        <w:tc>
          <w:tcPr>
            <w:tcW w:w="2800" w:type="dxa"/>
            <w:tcBorders>
              <w:top w:val="nil"/>
              <w:left w:val="nil"/>
              <w:bottom w:val="nil"/>
              <w:right w:val="nil"/>
            </w:tcBorders>
            <w:vAlign w:val="bottom"/>
          </w:tcPr>
          <w:p w14:paraId="64575D17" w14:textId="77777777" w:rsidR="00FF3D1A" w:rsidRPr="00860702" w:rsidRDefault="00FF3D1A" w:rsidP="00FF3D1A">
            <w:pPr>
              <w:widowControl w:val="0"/>
              <w:autoSpaceDE w:val="0"/>
              <w:autoSpaceDN w:val="0"/>
              <w:adjustRightInd w:val="0"/>
              <w:spacing w:line="240" w:lineRule="auto"/>
              <w:ind w:left="660"/>
              <w:rPr>
                <w:rFonts w:ascii="Calibri" w:hAnsi="Calibri"/>
                <w:szCs w:val="22"/>
              </w:rPr>
            </w:pPr>
            <w:r w:rsidRPr="00860702">
              <w:rPr>
                <w:rFonts w:ascii="Calibri" w:hAnsi="Calibri" w:cs="Arial"/>
                <w:szCs w:val="22"/>
              </w:rPr>
              <w:t>ja</w:t>
            </w:r>
          </w:p>
        </w:tc>
        <w:tc>
          <w:tcPr>
            <w:tcW w:w="6820" w:type="dxa"/>
            <w:tcBorders>
              <w:top w:val="nil"/>
              <w:left w:val="nil"/>
              <w:bottom w:val="nil"/>
              <w:right w:val="nil"/>
            </w:tcBorders>
            <w:vAlign w:val="bottom"/>
          </w:tcPr>
          <w:p w14:paraId="069B199E" w14:textId="77777777" w:rsidR="00FF3D1A" w:rsidRPr="00860702" w:rsidRDefault="00FF3D1A" w:rsidP="00FF3D1A">
            <w:pPr>
              <w:widowControl w:val="0"/>
              <w:autoSpaceDE w:val="0"/>
              <w:autoSpaceDN w:val="0"/>
              <w:adjustRightInd w:val="0"/>
              <w:spacing w:line="240" w:lineRule="auto"/>
              <w:ind w:left="1980"/>
              <w:rPr>
                <w:rFonts w:ascii="Calibri" w:hAnsi="Calibri"/>
                <w:szCs w:val="22"/>
              </w:rPr>
            </w:pPr>
            <w:r w:rsidRPr="00860702">
              <w:rPr>
                <w:rFonts w:ascii="Calibri" w:hAnsi="Calibri" w:cs="Arial"/>
                <w:szCs w:val="22"/>
              </w:rPr>
              <w:t xml:space="preserve">nee (ga door naar vraag </w:t>
            </w:r>
            <w:r w:rsidRPr="00860702">
              <w:rPr>
                <w:rFonts w:ascii="Calibri" w:hAnsi="Calibri" w:cs="Arial"/>
                <w:bCs/>
                <w:szCs w:val="22"/>
              </w:rPr>
              <w:t>16</w:t>
            </w:r>
            <w:r w:rsidRPr="00860702">
              <w:rPr>
                <w:rFonts w:ascii="Calibri" w:hAnsi="Calibri" w:cs="Arial"/>
                <w:szCs w:val="22"/>
              </w:rPr>
              <w:t>)</w:t>
            </w:r>
          </w:p>
        </w:tc>
      </w:tr>
      <w:tr w:rsidR="00FF3D1A" w:rsidRPr="00860702" w14:paraId="60C95D4A" w14:textId="77777777" w:rsidTr="00D17A0D">
        <w:trPr>
          <w:trHeight w:val="281"/>
        </w:trPr>
        <w:tc>
          <w:tcPr>
            <w:tcW w:w="2800" w:type="dxa"/>
            <w:tcBorders>
              <w:top w:val="nil"/>
              <w:left w:val="nil"/>
              <w:bottom w:val="single" w:sz="8" w:space="0" w:color="auto"/>
              <w:right w:val="nil"/>
            </w:tcBorders>
            <w:vAlign w:val="bottom"/>
          </w:tcPr>
          <w:p w14:paraId="38C682AE"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6820" w:type="dxa"/>
            <w:tcBorders>
              <w:top w:val="nil"/>
              <w:left w:val="nil"/>
              <w:bottom w:val="single" w:sz="8" w:space="0" w:color="auto"/>
              <w:right w:val="nil"/>
            </w:tcBorders>
            <w:vAlign w:val="bottom"/>
          </w:tcPr>
          <w:p w14:paraId="3290318B"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280CB7C7"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15936" behindDoc="1" locked="0" layoutInCell="0" allowOverlap="1" wp14:anchorId="51B04EE9" wp14:editId="73D03096">
            <wp:simplePos x="0" y="0"/>
            <wp:positionH relativeFrom="column">
              <wp:posOffset>254635</wp:posOffset>
            </wp:positionH>
            <wp:positionV relativeFrom="paragraph">
              <wp:posOffset>-330835</wp:posOffset>
            </wp:positionV>
            <wp:extent cx="111760" cy="111760"/>
            <wp:effectExtent l="0" t="0" r="2540" b="2540"/>
            <wp:wrapNone/>
            <wp:docPr id="231" name="Afbeelding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16960" behindDoc="1" locked="0" layoutInCell="0" allowOverlap="1" wp14:anchorId="14E4D292" wp14:editId="296EEA0E">
            <wp:simplePos x="0" y="0"/>
            <wp:positionH relativeFrom="column">
              <wp:posOffset>2872740</wp:posOffset>
            </wp:positionH>
            <wp:positionV relativeFrom="paragraph">
              <wp:posOffset>-330835</wp:posOffset>
            </wp:positionV>
            <wp:extent cx="111760" cy="111760"/>
            <wp:effectExtent l="0" t="0" r="2540" b="2540"/>
            <wp:wrapNone/>
            <wp:docPr id="232" name="Afbeelding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0AF3033F"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7D032F9"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9403EF0" w14:textId="77777777" w:rsidR="00FF3D1A" w:rsidRPr="00860702" w:rsidRDefault="00FF3D1A" w:rsidP="00FF3D1A">
      <w:pPr>
        <w:widowControl w:val="0"/>
        <w:numPr>
          <w:ilvl w:val="0"/>
          <w:numId w:val="39"/>
        </w:numPr>
        <w:tabs>
          <w:tab w:val="num" w:pos="393"/>
        </w:tabs>
        <w:overflowPunct w:val="0"/>
        <w:autoSpaceDE w:val="0"/>
        <w:autoSpaceDN w:val="0"/>
        <w:adjustRightInd w:val="0"/>
        <w:spacing w:after="160" w:line="274" w:lineRule="auto"/>
        <w:ind w:left="440" w:right="1680" w:hanging="436"/>
        <w:rPr>
          <w:rFonts w:ascii="Calibri" w:hAnsi="Calibri" w:cs="Arial"/>
          <w:b/>
          <w:bCs/>
          <w:szCs w:val="22"/>
        </w:rPr>
      </w:pPr>
      <w:r w:rsidRPr="00860702">
        <w:rPr>
          <w:rFonts w:ascii="Calibri" w:hAnsi="Calibri" w:cs="Arial"/>
          <w:b/>
          <w:bCs/>
          <w:szCs w:val="22"/>
        </w:rPr>
        <w:t xml:space="preserve">Hoe tevreden bent u over de snelheid van het beantwoorden van die klacht? </w:t>
      </w:r>
    </w:p>
    <w:p w14:paraId="30BB7E24" w14:textId="77777777" w:rsidR="00FF3D1A" w:rsidRPr="00860702" w:rsidRDefault="00FF3D1A" w:rsidP="00FF3D1A">
      <w:pPr>
        <w:widowControl w:val="0"/>
        <w:overflowPunct w:val="0"/>
        <w:autoSpaceDE w:val="0"/>
        <w:autoSpaceDN w:val="0"/>
        <w:adjustRightInd w:val="0"/>
        <w:spacing w:line="274" w:lineRule="auto"/>
        <w:ind w:left="440" w:right="1680"/>
        <w:rPr>
          <w:rFonts w:ascii="Calibri" w:hAnsi="Calibri" w:cs="Arial"/>
          <w:b/>
          <w:bCs/>
          <w:szCs w:val="22"/>
        </w:rPr>
      </w:pPr>
      <w:r w:rsidRPr="00860702">
        <w:rPr>
          <w:rFonts w:ascii="Calibri" w:hAnsi="Calibri" w:cs="Arial"/>
          <w:szCs w:val="22"/>
        </w:rPr>
        <w:t>Een ingediende klacht moet binnen 10 werkdagen zijn afgehandeld.</w:t>
      </w:r>
    </w:p>
    <w:tbl>
      <w:tblPr>
        <w:tblW w:w="10080" w:type="dxa"/>
        <w:tblLayout w:type="fixed"/>
        <w:tblCellMar>
          <w:left w:w="0" w:type="dxa"/>
          <w:right w:w="0" w:type="dxa"/>
        </w:tblCellMar>
        <w:tblLook w:val="0000" w:firstRow="0" w:lastRow="0" w:firstColumn="0" w:lastColumn="0" w:noHBand="0" w:noVBand="0"/>
      </w:tblPr>
      <w:tblGrid>
        <w:gridCol w:w="940"/>
        <w:gridCol w:w="900"/>
        <w:gridCol w:w="860"/>
        <w:gridCol w:w="900"/>
        <w:gridCol w:w="900"/>
        <w:gridCol w:w="900"/>
        <w:gridCol w:w="940"/>
        <w:gridCol w:w="900"/>
        <w:gridCol w:w="860"/>
        <w:gridCol w:w="900"/>
        <w:gridCol w:w="620"/>
        <w:gridCol w:w="460"/>
      </w:tblGrid>
      <w:tr w:rsidR="00FF3D1A" w:rsidRPr="00860702" w14:paraId="54B4D3FE" w14:textId="77777777" w:rsidTr="00D17A0D">
        <w:trPr>
          <w:trHeight w:val="280"/>
        </w:trPr>
        <w:tc>
          <w:tcPr>
            <w:tcW w:w="5400" w:type="dxa"/>
            <w:gridSpan w:val="6"/>
            <w:tcBorders>
              <w:top w:val="nil"/>
              <w:left w:val="nil"/>
              <w:bottom w:val="nil"/>
              <w:right w:val="nil"/>
            </w:tcBorders>
            <w:vAlign w:val="bottom"/>
          </w:tcPr>
          <w:p w14:paraId="23E2F5C9" w14:textId="77777777" w:rsidR="00FF3D1A" w:rsidRPr="00860702" w:rsidRDefault="00FF3D1A" w:rsidP="00FF3D1A">
            <w:pPr>
              <w:widowControl w:val="0"/>
              <w:autoSpaceDE w:val="0"/>
              <w:autoSpaceDN w:val="0"/>
              <w:adjustRightInd w:val="0"/>
              <w:spacing w:line="240" w:lineRule="auto"/>
              <w:ind w:left="400"/>
              <w:rPr>
                <w:rFonts w:ascii="Calibri" w:hAnsi="Calibri"/>
                <w:szCs w:val="22"/>
              </w:rPr>
            </w:pPr>
            <w:r w:rsidRPr="00860702">
              <w:rPr>
                <w:rFonts w:ascii="Calibri" w:hAnsi="Calibri" w:cs="Arial"/>
                <w:bCs/>
                <w:szCs w:val="22"/>
              </w:rPr>
              <w:t>(1 = zeer ontevreden, 10 = erg tevreden.)</w:t>
            </w:r>
          </w:p>
        </w:tc>
        <w:tc>
          <w:tcPr>
            <w:tcW w:w="940" w:type="dxa"/>
            <w:tcBorders>
              <w:top w:val="nil"/>
              <w:left w:val="nil"/>
              <w:bottom w:val="nil"/>
              <w:right w:val="nil"/>
            </w:tcBorders>
            <w:vAlign w:val="bottom"/>
          </w:tcPr>
          <w:p w14:paraId="54FBD72A"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5C7A5A78"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60" w:type="dxa"/>
            <w:tcBorders>
              <w:top w:val="nil"/>
              <w:left w:val="nil"/>
              <w:bottom w:val="nil"/>
              <w:right w:val="nil"/>
            </w:tcBorders>
            <w:vAlign w:val="bottom"/>
          </w:tcPr>
          <w:p w14:paraId="5CEDA33B"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239BEF0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080" w:type="dxa"/>
            <w:gridSpan w:val="2"/>
            <w:tcBorders>
              <w:top w:val="nil"/>
              <w:left w:val="nil"/>
              <w:bottom w:val="nil"/>
              <w:right w:val="nil"/>
            </w:tcBorders>
            <w:vAlign w:val="bottom"/>
          </w:tcPr>
          <w:p w14:paraId="302D4B77" w14:textId="77777777" w:rsidR="00FF3D1A" w:rsidRPr="00860702" w:rsidRDefault="00FF3D1A" w:rsidP="00FF3D1A">
            <w:pPr>
              <w:widowControl w:val="0"/>
              <w:autoSpaceDE w:val="0"/>
              <w:autoSpaceDN w:val="0"/>
              <w:adjustRightInd w:val="0"/>
              <w:spacing w:line="240" w:lineRule="auto"/>
              <w:ind w:left="280"/>
              <w:rPr>
                <w:rFonts w:ascii="Calibri" w:hAnsi="Calibri"/>
                <w:szCs w:val="22"/>
              </w:rPr>
            </w:pPr>
          </w:p>
        </w:tc>
      </w:tr>
      <w:tr w:rsidR="00FF3D1A" w:rsidRPr="00860702" w14:paraId="02784510" w14:textId="77777777" w:rsidTr="00D17A0D">
        <w:trPr>
          <w:trHeight w:val="280"/>
        </w:trPr>
        <w:tc>
          <w:tcPr>
            <w:tcW w:w="940" w:type="dxa"/>
            <w:tcBorders>
              <w:top w:val="nil"/>
              <w:left w:val="nil"/>
              <w:bottom w:val="nil"/>
              <w:right w:val="nil"/>
            </w:tcBorders>
            <w:vAlign w:val="bottom"/>
          </w:tcPr>
          <w:p w14:paraId="3835A738"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7D5CD10D"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60" w:type="dxa"/>
            <w:tcBorders>
              <w:top w:val="nil"/>
              <w:left w:val="nil"/>
              <w:bottom w:val="nil"/>
              <w:right w:val="nil"/>
            </w:tcBorders>
            <w:vAlign w:val="bottom"/>
          </w:tcPr>
          <w:p w14:paraId="6CCCEB63"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0C6F24FC"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1EEAA04E"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2A149220"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40" w:type="dxa"/>
            <w:tcBorders>
              <w:top w:val="nil"/>
              <w:left w:val="nil"/>
              <w:bottom w:val="nil"/>
              <w:right w:val="nil"/>
            </w:tcBorders>
            <w:vAlign w:val="bottom"/>
          </w:tcPr>
          <w:p w14:paraId="72369B88"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33F99C4E"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60" w:type="dxa"/>
            <w:tcBorders>
              <w:top w:val="nil"/>
              <w:left w:val="nil"/>
              <w:bottom w:val="nil"/>
              <w:right w:val="nil"/>
            </w:tcBorders>
            <w:vAlign w:val="bottom"/>
          </w:tcPr>
          <w:p w14:paraId="09EE256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nil"/>
              <w:right w:val="nil"/>
            </w:tcBorders>
            <w:vAlign w:val="bottom"/>
          </w:tcPr>
          <w:p w14:paraId="101D4AFE"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1080" w:type="dxa"/>
            <w:gridSpan w:val="2"/>
            <w:tcBorders>
              <w:top w:val="nil"/>
              <w:left w:val="nil"/>
              <w:bottom w:val="nil"/>
              <w:right w:val="nil"/>
            </w:tcBorders>
            <w:vAlign w:val="bottom"/>
          </w:tcPr>
          <w:p w14:paraId="4ED2A7B2" w14:textId="77777777" w:rsidR="00FF3D1A" w:rsidRPr="00860702" w:rsidRDefault="00FF3D1A" w:rsidP="00FF3D1A">
            <w:pPr>
              <w:widowControl w:val="0"/>
              <w:autoSpaceDE w:val="0"/>
              <w:autoSpaceDN w:val="0"/>
              <w:adjustRightInd w:val="0"/>
              <w:spacing w:line="240" w:lineRule="auto"/>
              <w:ind w:left="280"/>
              <w:rPr>
                <w:rFonts w:ascii="Calibri" w:hAnsi="Calibri"/>
                <w:szCs w:val="22"/>
              </w:rPr>
            </w:pPr>
          </w:p>
        </w:tc>
      </w:tr>
      <w:tr w:rsidR="00FF3D1A" w:rsidRPr="00860702" w14:paraId="165C74A6" w14:textId="77777777" w:rsidTr="00D17A0D">
        <w:trPr>
          <w:trHeight w:val="312"/>
        </w:trPr>
        <w:tc>
          <w:tcPr>
            <w:tcW w:w="940" w:type="dxa"/>
            <w:tcBorders>
              <w:top w:val="nil"/>
              <w:left w:val="nil"/>
              <w:bottom w:val="nil"/>
              <w:right w:val="nil"/>
            </w:tcBorders>
            <w:vAlign w:val="bottom"/>
          </w:tcPr>
          <w:p w14:paraId="5AFE31C8" w14:textId="77777777" w:rsidR="00FF3D1A" w:rsidRPr="00860702" w:rsidRDefault="00FF3D1A" w:rsidP="00FF3D1A">
            <w:pPr>
              <w:widowControl w:val="0"/>
              <w:autoSpaceDE w:val="0"/>
              <w:autoSpaceDN w:val="0"/>
              <w:adjustRightInd w:val="0"/>
              <w:spacing w:line="240" w:lineRule="auto"/>
              <w:ind w:left="400"/>
              <w:rPr>
                <w:rFonts w:ascii="Calibri" w:hAnsi="Calibri"/>
                <w:szCs w:val="22"/>
              </w:rPr>
            </w:pPr>
            <w:r w:rsidRPr="00860702">
              <w:rPr>
                <w:rFonts w:ascii="Calibri" w:hAnsi="Calibri" w:cs="Arial"/>
                <w:szCs w:val="22"/>
              </w:rPr>
              <w:t>1</w:t>
            </w:r>
          </w:p>
        </w:tc>
        <w:tc>
          <w:tcPr>
            <w:tcW w:w="900" w:type="dxa"/>
            <w:tcBorders>
              <w:top w:val="nil"/>
              <w:left w:val="nil"/>
              <w:bottom w:val="nil"/>
              <w:right w:val="nil"/>
            </w:tcBorders>
            <w:vAlign w:val="bottom"/>
          </w:tcPr>
          <w:p w14:paraId="64C89D9F" w14:textId="77777777" w:rsidR="00FF3D1A" w:rsidRPr="00860702" w:rsidRDefault="00FF3D1A" w:rsidP="00FF3D1A">
            <w:pPr>
              <w:widowControl w:val="0"/>
              <w:autoSpaceDE w:val="0"/>
              <w:autoSpaceDN w:val="0"/>
              <w:adjustRightInd w:val="0"/>
              <w:spacing w:line="240" w:lineRule="auto"/>
              <w:ind w:right="240"/>
              <w:jc w:val="right"/>
              <w:rPr>
                <w:rFonts w:ascii="Calibri" w:hAnsi="Calibri"/>
                <w:szCs w:val="22"/>
              </w:rPr>
            </w:pPr>
            <w:r w:rsidRPr="00860702">
              <w:rPr>
                <w:rFonts w:ascii="Calibri" w:hAnsi="Calibri" w:cs="Arial"/>
                <w:szCs w:val="22"/>
              </w:rPr>
              <w:t>2</w:t>
            </w:r>
          </w:p>
        </w:tc>
        <w:tc>
          <w:tcPr>
            <w:tcW w:w="860" w:type="dxa"/>
            <w:tcBorders>
              <w:top w:val="nil"/>
              <w:left w:val="nil"/>
              <w:bottom w:val="nil"/>
              <w:right w:val="nil"/>
            </w:tcBorders>
            <w:vAlign w:val="bottom"/>
          </w:tcPr>
          <w:p w14:paraId="7F53D70B" w14:textId="77777777" w:rsidR="00FF3D1A" w:rsidRPr="00860702" w:rsidRDefault="00FF3D1A" w:rsidP="00FF3D1A">
            <w:pPr>
              <w:widowControl w:val="0"/>
              <w:autoSpaceDE w:val="0"/>
              <w:autoSpaceDN w:val="0"/>
              <w:adjustRightInd w:val="0"/>
              <w:spacing w:line="240" w:lineRule="auto"/>
              <w:ind w:right="240"/>
              <w:jc w:val="right"/>
              <w:rPr>
                <w:rFonts w:ascii="Calibri" w:hAnsi="Calibri"/>
                <w:szCs w:val="22"/>
              </w:rPr>
            </w:pPr>
            <w:r w:rsidRPr="00860702">
              <w:rPr>
                <w:rFonts w:ascii="Calibri" w:hAnsi="Calibri" w:cs="Arial"/>
                <w:szCs w:val="22"/>
              </w:rPr>
              <w:t>3</w:t>
            </w:r>
          </w:p>
        </w:tc>
        <w:tc>
          <w:tcPr>
            <w:tcW w:w="900" w:type="dxa"/>
            <w:tcBorders>
              <w:top w:val="nil"/>
              <w:left w:val="nil"/>
              <w:bottom w:val="nil"/>
              <w:right w:val="nil"/>
            </w:tcBorders>
            <w:vAlign w:val="bottom"/>
          </w:tcPr>
          <w:p w14:paraId="4E6DAB9E" w14:textId="77777777" w:rsidR="00FF3D1A" w:rsidRPr="00860702" w:rsidRDefault="00FF3D1A" w:rsidP="00FF3D1A">
            <w:pPr>
              <w:widowControl w:val="0"/>
              <w:autoSpaceDE w:val="0"/>
              <w:autoSpaceDN w:val="0"/>
              <w:adjustRightInd w:val="0"/>
              <w:spacing w:line="240" w:lineRule="auto"/>
              <w:ind w:right="280"/>
              <w:jc w:val="right"/>
              <w:rPr>
                <w:rFonts w:ascii="Calibri" w:hAnsi="Calibri"/>
                <w:szCs w:val="22"/>
              </w:rPr>
            </w:pPr>
            <w:r w:rsidRPr="00860702">
              <w:rPr>
                <w:rFonts w:ascii="Calibri" w:hAnsi="Calibri" w:cs="Arial"/>
                <w:szCs w:val="22"/>
              </w:rPr>
              <w:t>4</w:t>
            </w:r>
          </w:p>
        </w:tc>
        <w:tc>
          <w:tcPr>
            <w:tcW w:w="900" w:type="dxa"/>
            <w:tcBorders>
              <w:top w:val="nil"/>
              <w:left w:val="nil"/>
              <w:bottom w:val="nil"/>
              <w:right w:val="nil"/>
            </w:tcBorders>
            <w:vAlign w:val="bottom"/>
          </w:tcPr>
          <w:p w14:paraId="605DB885" w14:textId="77777777" w:rsidR="00FF3D1A" w:rsidRPr="00860702" w:rsidRDefault="00FF3D1A" w:rsidP="00FF3D1A">
            <w:pPr>
              <w:widowControl w:val="0"/>
              <w:autoSpaceDE w:val="0"/>
              <w:autoSpaceDN w:val="0"/>
              <w:adjustRightInd w:val="0"/>
              <w:spacing w:line="240" w:lineRule="auto"/>
              <w:ind w:right="240"/>
              <w:jc w:val="right"/>
              <w:rPr>
                <w:rFonts w:ascii="Calibri" w:hAnsi="Calibri"/>
                <w:szCs w:val="22"/>
              </w:rPr>
            </w:pPr>
            <w:r w:rsidRPr="00860702">
              <w:rPr>
                <w:rFonts w:ascii="Calibri" w:hAnsi="Calibri" w:cs="Arial"/>
                <w:szCs w:val="22"/>
              </w:rPr>
              <w:t>5</w:t>
            </w:r>
          </w:p>
        </w:tc>
        <w:tc>
          <w:tcPr>
            <w:tcW w:w="900" w:type="dxa"/>
            <w:tcBorders>
              <w:top w:val="nil"/>
              <w:left w:val="nil"/>
              <w:bottom w:val="nil"/>
              <w:right w:val="nil"/>
            </w:tcBorders>
            <w:vAlign w:val="bottom"/>
          </w:tcPr>
          <w:p w14:paraId="067CA448" w14:textId="77777777" w:rsidR="00FF3D1A" w:rsidRPr="00860702" w:rsidRDefault="00FF3D1A" w:rsidP="00FF3D1A">
            <w:pPr>
              <w:widowControl w:val="0"/>
              <w:autoSpaceDE w:val="0"/>
              <w:autoSpaceDN w:val="0"/>
              <w:adjustRightInd w:val="0"/>
              <w:spacing w:line="240" w:lineRule="auto"/>
              <w:ind w:right="280"/>
              <w:jc w:val="right"/>
              <w:rPr>
                <w:rFonts w:ascii="Calibri" w:hAnsi="Calibri"/>
                <w:szCs w:val="22"/>
              </w:rPr>
            </w:pPr>
            <w:r w:rsidRPr="00860702">
              <w:rPr>
                <w:rFonts w:ascii="Calibri" w:hAnsi="Calibri" w:cs="Arial"/>
                <w:szCs w:val="22"/>
              </w:rPr>
              <w:t>6</w:t>
            </w:r>
          </w:p>
        </w:tc>
        <w:tc>
          <w:tcPr>
            <w:tcW w:w="940" w:type="dxa"/>
            <w:tcBorders>
              <w:top w:val="nil"/>
              <w:left w:val="nil"/>
              <w:bottom w:val="nil"/>
              <w:right w:val="nil"/>
            </w:tcBorders>
            <w:vAlign w:val="bottom"/>
          </w:tcPr>
          <w:p w14:paraId="76B70916" w14:textId="77777777" w:rsidR="00FF3D1A" w:rsidRPr="00860702" w:rsidRDefault="00FF3D1A" w:rsidP="00FF3D1A">
            <w:pPr>
              <w:widowControl w:val="0"/>
              <w:autoSpaceDE w:val="0"/>
              <w:autoSpaceDN w:val="0"/>
              <w:adjustRightInd w:val="0"/>
              <w:spacing w:line="240" w:lineRule="auto"/>
              <w:ind w:right="280"/>
              <w:jc w:val="right"/>
              <w:rPr>
                <w:rFonts w:ascii="Calibri" w:hAnsi="Calibri"/>
                <w:szCs w:val="22"/>
              </w:rPr>
            </w:pPr>
            <w:r w:rsidRPr="00860702">
              <w:rPr>
                <w:rFonts w:ascii="Calibri" w:hAnsi="Calibri" w:cs="Arial"/>
                <w:szCs w:val="22"/>
              </w:rPr>
              <w:t>7</w:t>
            </w:r>
          </w:p>
        </w:tc>
        <w:tc>
          <w:tcPr>
            <w:tcW w:w="900" w:type="dxa"/>
            <w:tcBorders>
              <w:top w:val="nil"/>
              <w:left w:val="nil"/>
              <w:bottom w:val="nil"/>
              <w:right w:val="nil"/>
            </w:tcBorders>
            <w:vAlign w:val="bottom"/>
          </w:tcPr>
          <w:p w14:paraId="66E49444" w14:textId="77777777" w:rsidR="00FF3D1A" w:rsidRPr="00860702" w:rsidRDefault="00FF3D1A" w:rsidP="00FF3D1A">
            <w:pPr>
              <w:widowControl w:val="0"/>
              <w:autoSpaceDE w:val="0"/>
              <w:autoSpaceDN w:val="0"/>
              <w:adjustRightInd w:val="0"/>
              <w:spacing w:line="240" w:lineRule="auto"/>
              <w:ind w:right="240"/>
              <w:jc w:val="right"/>
              <w:rPr>
                <w:rFonts w:ascii="Calibri" w:hAnsi="Calibri"/>
                <w:szCs w:val="22"/>
              </w:rPr>
            </w:pPr>
            <w:r w:rsidRPr="00860702">
              <w:rPr>
                <w:rFonts w:ascii="Calibri" w:hAnsi="Calibri" w:cs="Arial"/>
                <w:szCs w:val="22"/>
              </w:rPr>
              <w:t>8</w:t>
            </w:r>
          </w:p>
        </w:tc>
        <w:tc>
          <w:tcPr>
            <w:tcW w:w="860" w:type="dxa"/>
            <w:tcBorders>
              <w:top w:val="nil"/>
              <w:left w:val="nil"/>
              <w:bottom w:val="nil"/>
              <w:right w:val="nil"/>
            </w:tcBorders>
            <w:vAlign w:val="bottom"/>
          </w:tcPr>
          <w:p w14:paraId="6A18D788" w14:textId="77777777" w:rsidR="00FF3D1A" w:rsidRPr="00860702" w:rsidRDefault="00FF3D1A" w:rsidP="00FF3D1A">
            <w:pPr>
              <w:widowControl w:val="0"/>
              <w:autoSpaceDE w:val="0"/>
              <w:autoSpaceDN w:val="0"/>
              <w:adjustRightInd w:val="0"/>
              <w:spacing w:line="240" w:lineRule="auto"/>
              <w:ind w:right="240"/>
              <w:jc w:val="right"/>
              <w:rPr>
                <w:rFonts w:ascii="Calibri" w:hAnsi="Calibri"/>
                <w:szCs w:val="22"/>
              </w:rPr>
            </w:pPr>
            <w:r w:rsidRPr="00860702">
              <w:rPr>
                <w:rFonts w:ascii="Calibri" w:hAnsi="Calibri" w:cs="Arial"/>
                <w:szCs w:val="22"/>
              </w:rPr>
              <w:t>9</w:t>
            </w:r>
          </w:p>
        </w:tc>
        <w:tc>
          <w:tcPr>
            <w:tcW w:w="900" w:type="dxa"/>
            <w:tcBorders>
              <w:top w:val="nil"/>
              <w:left w:val="nil"/>
              <w:bottom w:val="nil"/>
              <w:right w:val="nil"/>
            </w:tcBorders>
            <w:vAlign w:val="bottom"/>
          </w:tcPr>
          <w:p w14:paraId="56116CA6" w14:textId="77777777" w:rsidR="00FF3D1A" w:rsidRPr="00860702" w:rsidRDefault="00FF3D1A" w:rsidP="00FF3D1A">
            <w:pPr>
              <w:widowControl w:val="0"/>
              <w:autoSpaceDE w:val="0"/>
              <w:autoSpaceDN w:val="0"/>
              <w:adjustRightInd w:val="0"/>
              <w:spacing w:line="240" w:lineRule="auto"/>
              <w:ind w:right="140"/>
              <w:jc w:val="right"/>
              <w:rPr>
                <w:rFonts w:ascii="Calibri" w:hAnsi="Calibri"/>
                <w:szCs w:val="22"/>
              </w:rPr>
            </w:pPr>
            <w:r w:rsidRPr="00860702">
              <w:rPr>
                <w:rFonts w:ascii="Calibri" w:hAnsi="Calibri" w:cs="Arial"/>
                <w:szCs w:val="22"/>
              </w:rPr>
              <w:t>10</w:t>
            </w:r>
          </w:p>
        </w:tc>
        <w:tc>
          <w:tcPr>
            <w:tcW w:w="1080" w:type="dxa"/>
            <w:gridSpan w:val="2"/>
            <w:tcBorders>
              <w:top w:val="nil"/>
              <w:left w:val="nil"/>
              <w:bottom w:val="nil"/>
              <w:right w:val="nil"/>
            </w:tcBorders>
            <w:vAlign w:val="bottom"/>
          </w:tcPr>
          <w:p w14:paraId="7581F9E3" w14:textId="77777777" w:rsidR="00FF3D1A" w:rsidRPr="00860702" w:rsidRDefault="00FF3D1A" w:rsidP="00FF3D1A">
            <w:pPr>
              <w:widowControl w:val="0"/>
              <w:autoSpaceDE w:val="0"/>
              <w:autoSpaceDN w:val="0"/>
              <w:adjustRightInd w:val="0"/>
              <w:spacing w:line="240" w:lineRule="auto"/>
              <w:ind w:left="280"/>
              <w:rPr>
                <w:rFonts w:ascii="Calibri" w:hAnsi="Calibri"/>
                <w:szCs w:val="22"/>
              </w:rPr>
            </w:pPr>
            <w:r w:rsidRPr="00860702">
              <w:rPr>
                <w:rFonts w:ascii="Calibri" w:hAnsi="Calibri" w:cs="Arial"/>
                <w:szCs w:val="22"/>
              </w:rPr>
              <w:t>n.v.t</w:t>
            </w:r>
          </w:p>
        </w:tc>
      </w:tr>
      <w:tr w:rsidR="00FF3D1A" w:rsidRPr="00860702" w14:paraId="3DD86C41" w14:textId="77777777" w:rsidTr="00D17A0D">
        <w:trPr>
          <w:trHeight w:val="337"/>
        </w:trPr>
        <w:tc>
          <w:tcPr>
            <w:tcW w:w="940" w:type="dxa"/>
            <w:tcBorders>
              <w:top w:val="nil"/>
              <w:left w:val="nil"/>
              <w:bottom w:val="single" w:sz="8" w:space="0" w:color="auto"/>
              <w:right w:val="nil"/>
            </w:tcBorders>
            <w:vAlign w:val="bottom"/>
          </w:tcPr>
          <w:p w14:paraId="73F3CF74"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single" w:sz="8" w:space="0" w:color="auto"/>
              <w:right w:val="nil"/>
            </w:tcBorders>
            <w:vAlign w:val="bottom"/>
          </w:tcPr>
          <w:p w14:paraId="6B6A9C7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60" w:type="dxa"/>
            <w:tcBorders>
              <w:top w:val="nil"/>
              <w:left w:val="nil"/>
              <w:bottom w:val="single" w:sz="8" w:space="0" w:color="auto"/>
              <w:right w:val="nil"/>
            </w:tcBorders>
            <w:vAlign w:val="bottom"/>
          </w:tcPr>
          <w:p w14:paraId="74013680"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single" w:sz="8" w:space="0" w:color="auto"/>
              <w:right w:val="nil"/>
            </w:tcBorders>
            <w:vAlign w:val="bottom"/>
          </w:tcPr>
          <w:p w14:paraId="6D94D265"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single" w:sz="8" w:space="0" w:color="auto"/>
              <w:right w:val="nil"/>
            </w:tcBorders>
            <w:vAlign w:val="bottom"/>
          </w:tcPr>
          <w:p w14:paraId="01585D50"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single" w:sz="8" w:space="0" w:color="auto"/>
              <w:right w:val="nil"/>
            </w:tcBorders>
            <w:vAlign w:val="bottom"/>
          </w:tcPr>
          <w:p w14:paraId="360079D7"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40" w:type="dxa"/>
            <w:tcBorders>
              <w:top w:val="nil"/>
              <w:left w:val="nil"/>
              <w:bottom w:val="single" w:sz="8" w:space="0" w:color="auto"/>
              <w:right w:val="nil"/>
            </w:tcBorders>
            <w:vAlign w:val="bottom"/>
          </w:tcPr>
          <w:p w14:paraId="4B4EF44A"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single" w:sz="8" w:space="0" w:color="auto"/>
              <w:right w:val="nil"/>
            </w:tcBorders>
            <w:vAlign w:val="bottom"/>
          </w:tcPr>
          <w:p w14:paraId="2EFE8F41"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860" w:type="dxa"/>
            <w:tcBorders>
              <w:top w:val="nil"/>
              <w:left w:val="nil"/>
              <w:bottom w:val="single" w:sz="8" w:space="0" w:color="auto"/>
              <w:right w:val="nil"/>
            </w:tcBorders>
            <w:vAlign w:val="bottom"/>
          </w:tcPr>
          <w:p w14:paraId="76CA7851"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900" w:type="dxa"/>
            <w:tcBorders>
              <w:top w:val="nil"/>
              <w:left w:val="nil"/>
              <w:bottom w:val="single" w:sz="8" w:space="0" w:color="auto"/>
              <w:right w:val="nil"/>
            </w:tcBorders>
            <w:vAlign w:val="bottom"/>
          </w:tcPr>
          <w:p w14:paraId="5076B51C"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620" w:type="dxa"/>
            <w:tcBorders>
              <w:top w:val="nil"/>
              <w:left w:val="nil"/>
              <w:bottom w:val="single" w:sz="8" w:space="0" w:color="auto"/>
              <w:right w:val="nil"/>
            </w:tcBorders>
            <w:vAlign w:val="bottom"/>
          </w:tcPr>
          <w:p w14:paraId="750ECC69"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460" w:type="dxa"/>
            <w:tcBorders>
              <w:top w:val="nil"/>
              <w:left w:val="nil"/>
              <w:bottom w:val="nil"/>
              <w:right w:val="nil"/>
            </w:tcBorders>
            <w:vAlign w:val="bottom"/>
          </w:tcPr>
          <w:p w14:paraId="53C4BECC"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bl>
    <w:p w14:paraId="32BDD2C7"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17984" behindDoc="1" locked="0" layoutInCell="0" allowOverlap="1" wp14:anchorId="1F15EBB6" wp14:editId="270069AE">
            <wp:simplePos x="0" y="0"/>
            <wp:positionH relativeFrom="column">
              <wp:posOffset>254635</wp:posOffset>
            </wp:positionH>
            <wp:positionV relativeFrom="paragraph">
              <wp:posOffset>-189230</wp:posOffset>
            </wp:positionV>
            <wp:extent cx="111760" cy="111760"/>
            <wp:effectExtent l="0" t="0" r="2540" b="2540"/>
            <wp:wrapNone/>
            <wp:docPr id="233" name="Afbeelding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19008" behindDoc="1" locked="0" layoutInCell="0" allowOverlap="1" wp14:anchorId="55E2F367" wp14:editId="7EA0A349">
            <wp:simplePos x="0" y="0"/>
            <wp:positionH relativeFrom="column">
              <wp:posOffset>820420</wp:posOffset>
            </wp:positionH>
            <wp:positionV relativeFrom="paragraph">
              <wp:posOffset>-189230</wp:posOffset>
            </wp:positionV>
            <wp:extent cx="111760" cy="111760"/>
            <wp:effectExtent l="0" t="0" r="2540" b="2540"/>
            <wp:wrapNone/>
            <wp:docPr id="234" name="Afbeelding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0032" behindDoc="1" locked="0" layoutInCell="0" allowOverlap="1" wp14:anchorId="73A524CC" wp14:editId="21819AED">
            <wp:simplePos x="0" y="0"/>
            <wp:positionH relativeFrom="column">
              <wp:posOffset>1385570</wp:posOffset>
            </wp:positionH>
            <wp:positionV relativeFrom="paragraph">
              <wp:posOffset>-189230</wp:posOffset>
            </wp:positionV>
            <wp:extent cx="111760" cy="111760"/>
            <wp:effectExtent l="0" t="0" r="2540" b="2540"/>
            <wp:wrapNone/>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1056" behindDoc="1" locked="0" layoutInCell="0" allowOverlap="1" wp14:anchorId="04213079" wp14:editId="084D322E">
            <wp:simplePos x="0" y="0"/>
            <wp:positionH relativeFrom="column">
              <wp:posOffset>1950720</wp:posOffset>
            </wp:positionH>
            <wp:positionV relativeFrom="paragraph">
              <wp:posOffset>-189230</wp:posOffset>
            </wp:positionV>
            <wp:extent cx="111760" cy="111760"/>
            <wp:effectExtent l="0" t="0" r="2540" b="2540"/>
            <wp:wrapNone/>
            <wp:docPr id="236" name="Afbeelding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2080" behindDoc="1" locked="0" layoutInCell="0" allowOverlap="1" wp14:anchorId="148AC63C" wp14:editId="2AE3B621">
            <wp:simplePos x="0" y="0"/>
            <wp:positionH relativeFrom="column">
              <wp:posOffset>2516505</wp:posOffset>
            </wp:positionH>
            <wp:positionV relativeFrom="paragraph">
              <wp:posOffset>-189230</wp:posOffset>
            </wp:positionV>
            <wp:extent cx="111760" cy="111760"/>
            <wp:effectExtent l="0" t="0" r="2540" b="2540"/>
            <wp:wrapNone/>
            <wp:docPr id="237" name="Afbeelding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3104" behindDoc="1" locked="0" layoutInCell="0" allowOverlap="1" wp14:anchorId="7CCECAA7" wp14:editId="2441717D">
            <wp:simplePos x="0" y="0"/>
            <wp:positionH relativeFrom="column">
              <wp:posOffset>3081655</wp:posOffset>
            </wp:positionH>
            <wp:positionV relativeFrom="paragraph">
              <wp:posOffset>-189230</wp:posOffset>
            </wp:positionV>
            <wp:extent cx="111760" cy="111760"/>
            <wp:effectExtent l="0" t="0" r="2540" b="2540"/>
            <wp:wrapNone/>
            <wp:docPr id="238" name="Afbeelding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4128" behindDoc="1" locked="0" layoutInCell="0" allowOverlap="1" wp14:anchorId="7DAB95F5" wp14:editId="3AA4D822">
            <wp:simplePos x="0" y="0"/>
            <wp:positionH relativeFrom="column">
              <wp:posOffset>3697605</wp:posOffset>
            </wp:positionH>
            <wp:positionV relativeFrom="paragraph">
              <wp:posOffset>-189230</wp:posOffset>
            </wp:positionV>
            <wp:extent cx="111760" cy="111760"/>
            <wp:effectExtent l="0" t="0" r="2540" b="2540"/>
            <wp:wrapNone/>
            <wp:docPr id="239" name="Afbeelding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5152" behindDoc="1" locked="0" layoutInCell="0" allowOverlap="1" wp14:anchorId="61045B34" wp14:editId="7F2BC556">
            <wp:simplePos x="0" y="0"/>
            <wp:positionH relativeFrom="column">
              <wp:posOffset>4263390</wp:posOffset>
            </wp:positionH>
            <wp:positionV relativeFrom="paragraph">
              <wp:posOffset>-189230</wp:posOffset>
            </wp:positionV>
            <wp:extent cx="111760" cy="111760"/>
            <wp:effectExtent l="0" t="0" r="2540" b="2540"/>
            <wp:wrapNone/>
            <wp:docPr id="240" name="Afbeelding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6176" behindDoc="1" locked="0" layoutInCell="0" allowOverlap="1" wp14:anchorId="4D3E6037" wp14:editId="6CFDEE14">
            <wp:simplePos x="0" y="0"/>
            <wp:positionH relativeFrom="column">
              <wp:posOffset>4828540</wp:posOffset>
            </wp:positionH>
            <wp:positionV relativeFrom="paragraph">
              <wp:posOffset>-189230</wp:posOffset>
            </wp:positionV>
            <wp:extent cx="111760" cy="111760"/>
            <wp:effectExtent l="0" t="0" r="2540" b="2540"/>
            <wp:wrapNone/>
            <wp:docPr id="241" name="Afbeelding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7200" behindDoc="1" locked="0" layoutInCell="0" allowOverlap="1" wp14:anchorId="64A355C5" wp14:editId="691E64F8">
            <wp:simplePos x="0" y="0"/>
            <wp:positionH relativeFrom="column">
              <wp:posOffset>5393690</wp:posOffset>
            </wp:positionH>
            <wp:positionV relativeFrom="paragraph">
              <wp:posOffset>-189230</wp:posOffset>
            </wp:positionV>
            <wp:extent cx="111760" cy="111760"/>
            <wp:effectExtent l="0" t="0" r="2540" b="2540"/>
            <wp:wrapNone/>
            <wp:docPr id="242" name="Afbeelding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28224" behindDoc="1" locked="0" layoutInCell="0" allowOverlap="1" wp14:anchorId="4E146857" wp14:editId="7FF3C12C">
            <wp:simplePos x="0" y="0"/>
            <wp:positionH relativeFrom="column">
              <wp:posOffset>5908675</wp:posOffset>
            </wp:positionH>
            <wp:positionV relativeFrom="paragraph">
              <wp:posOffset>-189230</wp:posOffset>
            </wp:positionV>
            <wp:extent cx="111760" cy="111760"/>
            <wp:effectExtent l="0" t="0" r="2540" b="2540"/>
            <wp:wrapNone/>
            <wp:docPr id="243" name="Afbeelding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374BFBFA" w14:textId="77777777" w:rsidR="00FF3D1A" w:rsidRPr="00860702" w:rsidRDefault="00FF3D1A" w:rsidP="00FF3D1A">
      <w:pPr>
        <w:widowControl w:val="0"/>
        <w:autoSpaceDE w:val="0"/>
        <w:autoSpaceDN w:val="0"/>
        <w:adjustRightInd w:val="0"/>
        <w:spacing w:before="60" w:after="60" w:line="240" w:lineRule="auto"/>
        <w:rPr>
          <w:rFonts w:ascii="Calibri" w:hAnsi="Calibri" w:cs="Arial"/>
          <w:b/>
          <w:bCs/>
          <w:szCs w:val="22"/>
        </w:rPr>
      </w:pPr>
    </w:p>
    <w:p w14:paraId="790E7DEF" w14:textId="77777777" w:rsidR="00FF3D1A" w:rsidRPr="00FF3D1A" w:rsidRDefault="00FF3D1A" w:rsidP="00FF3D1A">
      <w:pPr>
        <w:widowControl w:val="0"/>
        <w:autoSpaceDE w:val="0"/>
        <w:autoSpaceDN w:val="0"/>
        <w:adjustRightInd w:val="0"/>
        <w:spacing w:before="60" w:after="60" w:line="240" w:lineRule="auto"/>
        <w:rPr>
          <w:rFonts w:ascii="Calibri" w:hAnsi="Calibri"/>
          <w:sz w:val="28"/>
          <w:szCs w:val="28"/>
        </w:rPr>
      </w:pPr>
      <w:r w:rsidRPr="00FF3D1A">
        <w:rPr>
          <w:rFonts w:ascii="Calibri" w:hAnsi="Calibri" w:cs="Arial"/>
          <w:b/>
          <w:bCs/>
          <w:sz w:val="28"/>
          <w:szCs w:val="28"/>
        </w:rPr>
        <w:t>AFSLUITENDE VRAGEN</w:t>
      </w:r>
    </w:p>
    <w:p w14:paraId="3C022B0B"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829248" behindDoc="1" locked="0" layoutInCell="0" allowOverlap="1" wp14:anchorId="4546A095" wp14:editId="418B47AD">
            <wp:simplePos x="0" y="0"/>
            <wp:positionH relativeFrom="column">
              <wp:posOffset>2540</wp:posOffset>
            </wp:positionH>
            <wp:positionV relativeFrom="paragraph">
              <wp:posOffset>60325</wp:posOffset>
            </wp:positionV>
            <wp:extent cx="6108065" cy="6350"/>
            <wp:effectExtent l="0" t="0" r="0" b="0"/>
            <wp:wrapNone/>
            <wp:docPr id="244" name="Afbeelding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p>
    <w:p w14:paraId="3A3A0A28" w14:textId="77777777" w:rsidR="00FF3D1A" w:rsidRPr="00FF3D1A" w:rsidRDefault="00FF3D1A" w:rsidP="00FF3D1A">
      <w:pPr>
        <w:widowControl w:val="0"/>
        <w:autoSpaceDE w:val="0"/>
        <w:autoSpaceDN w:val="0"/>
        <w:adjustRightInd w:val="0"/>
        <w:spacing w:line="264" w:lineRule="exact"/>
        <w:rPr>
          <w:rFonts w:ascii="Calibri" w:hAnsi="Calibri"/>
          <w:sz w:val="24"/>
        </w:rPr>
      </w:pPr>
    </w:p>
    <w:tbl>
      <w:tblPr>
        <w:tblW w:w="0" w:type="auto"/>
        <w:tblLayout w:type="fixed"/>
        <w:tblCellMar>
          <w:left w:w="0" w:type="dxa"/>
          <w:right w:w="0" w:type="dxa"/>
        </w:tblCellMar>
        <w:tblLook w:val="0000" w:firstRow="0" w:lastRow="0" w:firstColumn="0" w:lastColumn="0" w:noHBand="0" w:noVBand="0"/>
      </w:tblPr>
      <w:tblGrid>
        <w:gridCol w:w="3380"/>
        <w:gridCol w:w="2820"/>
        <w:gridCol w:w="2560"/>
      </w:tblGrid>
      <w:tr w:rsidR="00FF3D1A" w:rsidRPr="00860702" w14:paraId="3C876391" w14:textId="77777777" w:rsidTr="00D17A0D">
        <w:trPr>
          <w:trHeight w:val="287"/>
        </w:trPr>
        <w:tc>
          <w:tcPr>
            <w:tcW w:w="3380" w:type="dxa"/>
            <w:tcBorders>
              <w:top w:val="nil"/>
              <w:left w:val="nil"/>
              <w:bottom w:val="nil"/>
              <w:right w:val="nil"/>
            </w:tcBorders>
            <w:vAlign w:val="bottom"/>
          </w:tcPr>
          <w:p w14:paraId="5FA46D1B"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b/>
                <w:bCs/>
                <w:szCs w:val="22"/>
              </w:rPr>
              <w:t>16. Wat is uw leeftijd?</w:t>
            </w:r>
          </w:p>
        </w:tc>
        <w:tc>
          <w:tcPr>
            <w:tcW w:w="2820" w:type="dxa"/>
            <w:tcBorders>
              <w:top w:val="nil"/>
              <w:left w:val="nil"/>
              <w:bottom w:val="nil"/>
              <w:right w:val="nil"/>
            </w:tcBorders>
            <w:vAlign w:val="bottom"/>
          </w:tcPr>
          <w:p w14:paraId="41FA9713" w14:textId="77777777" w:rsidR="00FF3D1A" w:rsidRPr="00860702" w:rsidRDefault="00FF3D1A" w:rsidP="00FF3D1A">
            <w:pPr>
              <w:widowControl w:val="0"/>
              <w:autoSpaceDE w:val="0"/>
              <w:autoSpaceDN w:val="0"/>
              <w:adjustRightInd w:val="0"/>
              <w:spacing w:line="240" w:lineRule="auto"/>
              <w:rPr>
                <w:rFonts w:ascii="Calibri" w:hAnsi="Calibri"/>
                <w:szCs w:val="22"/>
              </w:rPr>
            </w:pPr>
          </w:p>
        </w:tc>
        <w:tc>
          <w:tcPr>
            <w:tcW w:w="2560" w:type="dxa"/>
            <w:tcBorders>
              <w:top w:val="nil"/>
              <w:left w:val="nil"/>
              <w:bottom w:val="nil"/>
              <w:right w:val="nil"/>
            </w:tcBorders>
            <w:vAlign w:val="bottom"/>
          </w:tcPr>
          <w:p w14:paraId="45828DD1" w14:textId="77777777" w:rsidR="00FF3D1A" w:rsidRPr="00860702" w:rsidRDefault="00FF3D1A" w:rsidP="00FF3D1A">
            <w:pPr>
              <w:widowControl w:val="0"/>
              <w:autoSpaceDE w:val="0"/>
              <w:autoSpaceDN w:val="0"/>
              <w:adjustRightInd w:val="0"/>
              <w:spacing w:line="240" w:lineRule="auto"/>
              <w:rPr>
                <w:rFonts w:ascii="Calibri" w:hAnsi="Calibri"/>
                <w:szCs w:val="22"/>
              </w:rPr>
            </w:pPr>
          </w:p>
        </w:tc>
      </w:tr>
      <w:tr w:rsidR="00FF3D1A" w:rsidRPr="00860702" w14:paraId="74DAF8CE" w14:textId="77777777" w:rsidTr="00D17A0D">
        <w:trPr>
          <w:trHeight w:val="554"/>
        </w:trPr>
        <w:tc>
          <w:tcPr>
            <w:tcW w:w="3380" w:type="dxa"/>
            <w:tcBorders>
              <w:top w:val="nil"/>
              <w:left w:val="nil"/>
              <w:bottom w:val="nil"/>
              <w:right w:val="nil"/>
            </w:tcBorders>
            <w:vAlign w:val="bottom"/>
          </w:tcPr>
          <w:p w14:paraId="310386F2"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jonger dan 20 jaar</w:t>
            </w:r>
          </w:p>
        </w:tc>
        <w:tc>
          <w:tcPr>
            <w:tcW w:w="2820" w:type="dxa"/>
            <w:tcBorders>
              <w:top w:val="nil"/>
              <w:left w:val="nil"/>
              <w:bottom w:val="nil"/>
              <w:right w:val="nil"/>
            </w:tcBorders>
            <w:vAlign w:val="bottom"/>
          </w:tcPr>
          <w:p w14:paraId="6F5CC083" w14:textId="77777777" w:rsidR="00FF3D1A" w:rsidRPr="00860702" w:rsidRDefault="00FF3D1A" w:rsidP="00FF3D1A">
            <w:pPr>
              <w:widowControl w:val="0"/>
              <w:autoSpaceDE w:val="0"/>
              <w:autoSpaceDN w:val="0"/>
              <w:adjustRightInd w:val="0"/>
              <w:spacing w:line="240" w:lineRule="auto"/>
              <w:ind w:left="800"/>
              <w:rPr>
                <w:rFonts w:ascii="Calibri" w:hAnsi="Calibri"/>
                <w:szCs w:val="22"/>
              </w:rPr>
            </w:pPr>
            <w:r w:rsidRPr="00860702">
              <w:rPr>
                <w:rFonts w:ascii="Calibri" w:hAnsi="Calibri" w:cs="Arial"/>
                <w:szCs w:val="22"/>
              </w:rPr>
              <w:t>35-49 jaar</w:t>
            </w:r>
          </w:p>
        </w:tc>
        <w:tc>
          <w:tcPr>
            <w:tcW w:w="2560" w:type="dxa"/>
            <w:tcBorders>
              <w:top w:val="nil"/>
              <w:left w:val="nil"/>
              <w:bottom w:val="nil"/>
              <w:right w:val="nil"/>
            </w:tcBorders>
            <w:vAlign w:val="bottom"/>
          </w:tcPr>
          <w:p w14:paraId="5452502F" w14:textId="77777777" w:rsidR="00FF3D1A" w:rsidRPr="00860702" w:rsidRDefault="00FF3D1A" w:rsidP="00FF3D1A">
            <w:pPr>
              <w:widowControl w:val="0"/>
              <w:autoSpaceDE w:val="0"/>
              <w:autoSpaceDN w:val="0"/>
              <w:adjustRightInd w:val="0"/>
              <w:spacing w:line="240" w:lineRule="auto"/>
              <w:ind w:left="900"/>
              <w:rPr>
                <w:rFonts w:ascii="Calibri" w:hAnsi="Calibri"/>
                <w:szCs w:val="22"/>
              </w:rPr>
            </w:pPr>
            <w:r w:rsidRPr="00860702">
              <w:rPr>
                <w:rFonts w:ascii="Calibri" w:hAnsi="Calibri" w:cs="Arial"/>
                <w:szCs w:val="22"/>
              </w:rPr>
              <w:t>65-79 jaar</w:t>
            </w:r>
          </w:p>
        </w:tc>
      </w:tr>
      <w:tr w:rsidR="00FF3D1A" w:rsidRPr="00860702" w14:paraId="5718FADB" w14:textId="77777777" w:rsidTr="00D17A0D">
        <w:trPr>
          <w:trHeight w:val="286"/>
        </w:trPr>
        <w:tc>
          <w:tcPr>
            <w:tcW w:w="3380" w:type="dxa"/>
            <w:tcBorders>
              <w:top w:val="nil"/>
              <w:left w:val="nil"/>
              <w:bottom w:val="nil"/>
              <w:right w:val="nil"/>
            </w:tcBorders>
            <w:vAlign w:val="bottom"/>
          </w:tcPr>
          <w:p w14:paraId="0F87FFF5" w14:textId="77777777" w:rsidR="00FF3D1A" w:rsidRPr="00860702" w:rsidRDefault="00FF3D1A" w:rsidP="00FF3D1A">
            <w:pPr>
              <w:widowControl w:val="0"/>
              <w:autoSpaceDE w:val="0"/>
              <w:autoSpaceDN w:val="0"/>
              <w:adjustRightInd w:val="0"/>
              <w:spacing w:line="240" w:lineRule="auto"/>
              <w:ind w:left="680"/>
              <w:rPr>
                <w:rFonts w:ascii="Calibri" w:hAnsi="Calibri"/>
                <w:szCs w:val="22"/>
              </w:rPr>
            </w:pPr>
            <w:r w:rsidRPr="00860702">
              <w:rPr>
                <w:rFonts w:ascii="Calibri" w:hAnsi="Calibri" w:cs="Arial"/>
                <w:szCs w:val="22"/>
              </w:rPr>
              <w:t>20-34 jaar</w:t>
            </w:r>
          </w:p>
        </w:tc>
        <w:tc>
          <w:tcPr>
            <w:tcW w:w="2820" w:type="dxa"/>
            <w:tcBorders>
              <w:top w:val="nil"/>
              <w:left w:val="nil"/>
              <w:bottom w:val="nil"/>
              <w:right w:val="nil"/>
            </w:tcBorders>
            <w:vAlign w:val="bottom"/>
          </w:tcPr>
          <w:p w14:paraId="6F731D10" w14:textId="77777777" w:rsidR="00FF3D1A" w:rsidRPr="00860702" w:rsidRDefault="00FF3D1A" w:rsidP="00FF3D1A">
            <w:pPr>
              <w:widowControl w:val="0"/>
              <w:autoSpaceDE w:val="0"/>
              <w:autoSpaceDN w:val="0"/>
              <w:adjustRightInd w:val="0"/>
              <w:spacing w:line="240" w:lineRule="auto"/>
              <w:ind w:left="800"/>
              <w:rPr>
                <w:rFonts w:ascii="Calibri" w:hAnsi="Calibri"/>
                <w:szCs w:val="22"/>
              </w:rPr>
            </w:pPr>
            <w:r w:rsidRPr="00860702">
              <w:rPr>
                <w:rFonts w:ascii="Calibri" w:hAnsi="Calibri" w:cs="Arial"/>
                <w:szCs w:val="22"/>
              </w:rPr>
              <w:t>50-64 jaar</w:t>
            </w:r>
          </w:p>
        </w:tc>
        <w:tc>
          <w:tcPr>
            <w:tcW w:w="2560" w:type="dxa"/>
            <w:tcBorders>
              <w:top w:val="nil"/>
              <w:left w:val="nil"/>
              <w:bottom w:val="nil"/>
              <w:right w:val="nil"/>
            </w:tcBorders>
            <w:vAlign w:val="bottom"/>
          </w:tcPr>
          <w:p w14:paraId="2E2EDE75" w14:textId="77777777" w:rsidR="00FF3D1A" w:rsidRPr="00860702" w:rsidRDefault="00FF3D1A" w:rsidP="00FF3D1A">
            <w:pPr>
              <w:widowControl w:val="0"/>
              <w:autoSpaceDE w:val="0"/>
              <w:autoSpaceDN w:val="0"/>
              <w:adjustRightInd w:val="0"/>
              <w:spacing w:line="240" w:lineRule="auto"/>
              <w:ind w:left="900"/>
              <w:rPr>
                <w:rFonts w:ascii="Calibri" w:hAnsi="Calibri"/>
                <w:szCs w:val="22"/>
              </w:rPr>
            </w:pPr>
            <w:r w:rsidRPr="00860702">
              <w:rPr>
                <w:rFonts w:ascii="Calibri" w:hAnsi="Calibri" w:cs="Arial"/>
                <w:w w:val="97"/>
                <w:szCs w:val="22"/>
              </w:rPr>
              <w:t>80 jaar of ouder</w:t>
            </w:r>
          </w:p>
        </w:tc>
      </w:tr>
    </w:tbl>
    <w:p w14:paraId="745C80EB"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30272" behindDoc="1" locked="0" layoutInCell="0" allowOverlap="1" wp14:anchorId="17497FA2" wp14:editId="79B21DC6">
            <wp:simplePos x="0" y="0"/>
            <wp:positionH relativeFrom="column">
              <wp:posOffset>2540</wp:posOffset>
            </wp:positionH>
            <wp:positionV relativeFrom="paragraph">
              <wp:posOffset>178435</wp:posOffset>
            </wp:positionV>
            <wp:extent cx="6108065" cy="6350"/>
            <wp:effectExtent l="0" t="0" r="0" b="0"/>
            <wp:wrapNone/>
            <wp:docPr id="245" name="Afbeelding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1296" behindDoc="1" locked="0" layoutInCell="0" allowOverlap="1" wp14:anchorId="412D3069" wp14:editId="7DA7132B">
            <wp:simplePos x="0" y="0"/>
            <wp:positionH relativeFrom="column">
              <wp:posOffset>256540</wp:posOffset>
            </wp:positionH>
            <wp:positionV relativeFrom="paragraph">
              <wp:posOffset>-324485</wp:posOffset>
            </wp:positionV>
            <wp:extent cx="111760" cy="111760"/>
            <wp:effectExtent l="0" t="0" r="2540" b="2540"/>
            <wp:wrapNone/>
            <wp:docPr id="246" name="Afbeelding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2320" behindDoc="1" locked="0" layoutInCell="0" allowOverlap="1" wp14:anchorId="0D974F76" wp14:editId="00D018A5">
            <wp:simplePos x="0" y="0"/>
            <wp:positionH relativeFrom="column">
              <wp:posOffset>2494280</wp:posOffset>
            </wp:positionH>
            <wp:positionV relativeFrom="paragraph">
              <wp:posOffset>-324485</wp:posOffset>
            </wp:positionV>
            <wp:extent cx="111760" cy="111760"/>
            <wp:effectExtent l="0" t="0" r="2540" b="2540"/>
            <wp:wrapNone/>
            <wp:docPr id="247" name="Afbeelding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3344" behindDoc="1" locked="0" layoutInCell="0" allowOverlap="1" wp14:anchorId="4A4E1CF3" wp14:editId="31B97A29">
            <wp:simplePos x="0" y="0"/>
            <wp:positionH relativeFrom="column">
              <wp:posOffset>4323080</wp:posOffset>
            </wp:positionH>
            <wp:positionV relativeFrom="paragraph">
              <wp:posOffset>-324485</wp:posOffset>
            </wp:positionV>
            <wp:extent cx="111760" cy="111760"/>
            <wp:effectExtent l="0" t="0" r="2540" b="2540"/>
            <wp:wrapNone/>
            <wp:docPr id="248" name="Afbeelding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4368" behindDoc="1" locked="0" layoutInCell="0" allowOverlap="1" wp14:anchorId="33903AB5" wp14:editId="3F28F3FE">
            <wp:simplePos x="0" y="0"/>
            <wp:positionH relativeFrom="column">
              <wp:posOffset>256540</wp:posOffset>
            </wp:positionH>
            <wp:positionV relativeFrom="paragraph">
              <wp:posOffset>-146685</wp:posOffset>
            </wp:positionV>
            <wp:extent cx="111760" cy="111760"/>
            <wp:effectExtent l="0" t="0" r="2540" b="2540"/>
            <wp:wrapNone/>
            <wp:docPr id="249" name="Afbeelding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5392" behindDoc="1" locked="0" layoutInCell="0" allowOverlap="1" wp14:anchorId="212520A1" wp14:editId="286193A9">
            <wp:simplePos x="0" y="0"/>
            <wp:positionH relativeFrom="column">
              <wp:posOffset>2494280</wp:posOffset>
            </wp:positionH>
            <wp:positionV relativeFrom="paragraph">
              <wp:posOffset>-146685</wp:posOffset>
            </wp:positionV>
            <wp:extent cx="111760" cy="111760"/>
            <wp:effectExtent l="0" t="0" r="2540" b="2540"/>
            <wp:wrapNone/>
            <wp:docPr id="250" name="Afbeelding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6416" behindDoc="1" locked="0" layoutInCell="0" allowOverlap="1" wp14:anchorId="426A85B3" wp14:editId="0B97EC90">
            <wp:simplePos x="0" y="0"/>
            <wp:positionH relativeFrom="column">
              <wp:posOffset>4323080</wp:posOffset>
            </wp:positionH>
            <wp:positionV relativeFrom="paragraph">
              <wp:posOffset>-146685</wp:posOffset>
            </wp:positionV>
            <wp:extent cx="111760" cy="111760"/>
            <wp:effectExtent l="0" t="0" r="2540" b="2540"/>
            <wp:wrapNone/>
            <wp:docPr id="251" name="Afbeelding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760" cy="111760"/>
                    </a:xfrm>
                    <a:prstGeom prst="rect">
                      <a:avLst/>
                    </a:prstGeom>
                    <a:noFill/>
                  </pic:spPr>
                </pic:pic>
              </a:graphicData>
            </a:graphic>
            <wp14:sizeRelH relativeFrom="page">
              <wp14:pctWidth>0</wp14:pctWidth>
            </wp14:sizeRelH>
            <wp14:sizeRelV relativeFrom="page">
              <wp14:pctHeight>0</wp14:pctHeight>
            </wp14:sizeRelV>
          </wp:anchor>
        </w:drawing>
      </w:r>
    </w:p>
    <w:p w14:paraId="1BCA9DA7"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70EC0E5" w14:textId="77777777" w:rsidR="00FF3D1A" w:rsidRPr="00860702" w:rsidRDefault="00FF3D1A" w:rsidP="00FF3D1A">
      <w:pPr>
        <w:widowControl w:val="0"/>
        <w:autoSpaceDE w:val="0"/>
        <w:autoSpaceDN w:val="0"/>
        <w:adjustRightInd w:val="0"/>
        <w:spacing w:line="333" w:lineRule="exact"/>
        <w:rPr>
          <w:rFonts w:ascii="Calibri" w:hAnsi="Calibri"/>
          <w:szCs w:val="22"/>
        </w:rPr>
      </w:pPr>
    </w:p>
    <w:p w14:paraId="1C0AF7FF" w14:textId="77777777" w:rsidR="00FF3D1A" w:rsidRPr="00860702" w:rsidRDefault="00FF3D1A" w:rsidP="00FF3D1A">
      <w:pPr>
        <w:widowControl w:val="0"/>
        <w:autoSpaceDE w:val="0"/>
        <w:autoSpaceDN w:val="0"/>
        <w:adjustRightInd w:val="0"/>
        <w:spacing w:line="240" w:lineRule="auto"/>
        <w:rPr>
          <w:rFonts w:ascii="Calibri" w:hAnsi="Calibri"/>
          <w:szCs w:val="22"/>
        </w:rPr>
      </w:pPr>
      <w:r w:rsidRPr="00860702">
        <w:rPr>
          <w:rFonts w:ascii="Calibri" w:hAnsi="Calibri" w:cs="Arial"/>
          <w:b/>
          <w:bCs/>
          <w:szCs w:val="22"/>
        </w:rPr>
        <w:t>17. Vult u hier de viercijferige postcode van uw woonadres in (4 cijfers).</w:t>
      </w:r>
    </w:p>
    <w:p w14:paraId="6BD8AD34"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37440" behindDoc="1" locked="0" layoutInCell="0" allowOverlap="1" wp14:anchorId="5E5AFD31" wp14:editId="63B0396F">
            <wp:simplePos x="0" y="0"/>
            <wp:positionH relativeFrom="column">
              <wp:posOffset>2540</wp:posOffset>
            </wp:positionH>
            <wp:positionV relativeFrom="paragraph">
              <wp:posOffset>718820</wp:posOffset>
            </wp:positionV>
            <wp:extent cx="6108065" cy="6350"/>
            <wp:effectExtent l="0" t="0" r="0" b="0"/>
            <wp:wrapNone/>
            <wp:docPr id="253" name="Afbeelding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350"/>
                    </a:xfrm>
                    <a:prstGeom prst="rect">
                      <a:avLst/>
                    </a:prstGeom>
                    <a:noFill/>
                  </pic:spPr>
                </pic:pic>
              </a:graphicData>
            </a:graphic>
            <wp14:sizeRelH relativeFrom="page">
              <wp14:pctWidth>0</wp14:pctWidth>
            </wp14:sizeRelH>
            <wp14:sizeRelV relativeFrom="page">
              <wp14:pctHeight>0</wp14:pctHeight>
            </wp14:sizeRelV>
          </wp:anchor>
        </w:drawing>
      </w:r>
      <w:r w:rsidRPr="00860702">
        <w:rPr>
          <w:rFonts w:ascii="Calibri" w:hAnsi="Calibri"/>
          <w:noProof/>
          <w:szCs w:val="22"/>
        </w:rPr>
        <w:drawing>
          <wp:anchor distT="0" distB="0" distL="114300" distR="114300" simplePos="0" relativeHeight="251838464" behindDoc="1" locked="0" layoutInCell="0" allowOverlap="1" wp14:anchorId="7A984218" wp14:editId="3E2C8CB4">
            <wp:simplePos x="0" y="0"/>
            <wp:positionH relativeFrom="column">
              <wp:posOffset>267335</wp:posOffset>
            </wp:positionH>
            <wp:positionV relativeFrom="paragraph">
              <wp:posOffset>217170</wp:posOffset>
            </wp:positionV>
            <wp:extent cx="1228090" cy="288290"/>
            <wp:effectExtent l="0" t="0" r="0" b="0"/>
            <wp:wrapNone/>
            <wp:docPr id="254" name="Afbeelding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28090" cy="288290"/>
                    </a:xfrm>
                    <a:prstGeom prst="rect">
                      <a:avLst/>
                    </a:prstGeom>
                    <a:noFill/>
                  </pic:spPr>
                </pic:pic>
              </a:graphicData>
            </a:graphic>
            <wp14:sizeRelH relativeFrom="page">
              <wp14:pctWidth>0</wp14:pctWidth>
            </wp14:sizeRelH>
            <wp14:sizeRelV relativeFrom="page">
              <wp14:pctHeight>0</wp14:pctHeight>
            </wp14:sizeRelV>
          </wp:anchor>
        </w:drawing>
      </w:r>
    </w:p>
    <w:p w14:paraId="72798D3D"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3C2C45F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985B2E3"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92C55E0"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4E7610B"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1B82C7B4"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0333FCAA"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7C70C90A"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0DDD8930" w14:textId="77777777" w:rsidR="00FF3D1A" w:rsidRPr="00FF3D1A" w:rsidRDefault="00FF3D1A" w:rsidP="00FF3D1A">
      <w:pPr>
        <w:widowControl w:val="0"/>
        <w:autoSpaceDE w:val="0"/>
        <w:autoSpaceDN w:val="0"/>
        <w:adjustRightInd w:val="0"/>
        <w:spacing w:line="20" w:lineRule="exact"/>
        <w:rPr>
          <w:rFonts w:ascii="Calibri" w:hAnsi="Calibri"/>
          <w:sz w:val="24"/>
        </w:rPr>
      </w:pPr>
    </w:p>
    <w:p w14:paraId="06E4A6EB" w14:textId="77777777" w:rsidR="00FF3D1A" w:rsidRPr="00FF3D1A" w:rsidRDefault="00FF3D1A" w:rsidP="00FF3D1A">
      <w:pPr>
        <w:widowControl w:val="0"/>
        <w:autoSpaceDE w:val="0"/>
        <w:autoSpaceDN w:val="0"/>
        <w:adjustRightInd w:val="0"/>
        <w:spacing w:line="20" w:lineRule="exact"/>
        <w:rPr>
          <w:rFonts w:ascii="Calibri" w:hAnsi="Calibri"/>
          <w:sz w:val="24"/>
        </w:rPr>
        <w:sectPr w:rsidR="00FF3D1A" w:rsidRPr="00FF3D1A">
          <w:pgSz w:w="11900" w:h="16838"/>
          <w:pgMar w:top="1440" w:right="706" w:bottom="663" w:left="1120" w:header="708" w:footer="708" w:gutter="0"/>
          <w:cols w:space="708" w:equalWidth="0">
            <w:col w:w="10080"/>
          </w:cols>
          <w:noEndnote/>
        </w:sectPr>
      </w:pPr>
    </w:p>
    <w:p w14:paraId="0CE44CDB" w14:textId="77777777" w:rsidR="00FF3D1A" w:rsidRPr="00FF3D1A" w:rsidRDefault="00FF3D1A" w:rsidP="00FF3D1A">
      <w:pPr>
        <w:widowControl w:val="0"/>
        <w:autoSpaceDE w:val="0"/>
        <w:autoSpaceDN w:val="0"/>
        <w:adjustRightInd w:val="0"/>
        <w:spacing w:line="9" w:lineRule="exact"/>
        <w:rPr>
          <w:rFonts w:ascii="Calibri" w:hAnsi="Calibri"/>
          <w:sz w:val="24"/>
        </w:rPr>
      </w:pPr>
      <w:bookmarkStart w:id="285" w:name="page9"/>
      <w:bookmarkEnd w:id="285"/>
    </w:p>
    <w:p w14:paraId="2D652BFA" w14:textId="77777777" w:rsidR="00FF3D1A" w:rsidRPr="00860702" w:rsidRDefault="00FF3D1A" w:rsidP="00FF3D1A">
      <w:pPr>
        <w:widowControl w:val="0"/>
        <w:numPr>
          <w:ilvl w:val="0"/>
          <w:numId w:val="40"/>
        </w:numPr>
        <w:tabs>
          <w:tab w:val="num" w:pos="400"/>
        </w:tabs>
        <w:overflowPunct w:val="0"/>
        <w:autoSpaceDE w:val="0"/>
        <w:autoSpaceDN w:val="0"/>
        <w:adjustRightInd w:val="0"/>
        <w:spacing w:after="160" w:line="253" w:lineRule="auto"/>
        <w:ind w:left="400" w:right="886" w:hanging="400"/>
        <w:rPr>
          <w:rFonts w:ascii="Calibri" w:hAnsi="Calibri" w:cs="Arial"/>
          <w:b/>
          <w:bCs/>
          <w:szCs w:val="22"/>
        </w:rPr>
      </w:pPr>
      <w:r w:rsidRPr="00860702">
        <w:rPr>
          <w:rFonts w:ascii="Calibri" w:hAnsi="Calibri" w:cs="Arial"/>
          <w:b/>
          <w:bCs/>
          <w:szCs w:val="22"/>
        </w:rPr>
        <w:t>Heeft u nog opmerkingen of suggesties met betrekking tot de taxi en uw ervaringen, dan vernemen wij die graag hieronder:</w:t>
      </w:r>
    </w:p>
    <w:p w14:paraId="1D54D510" w14:textId="77777777" w:rsidR="00FF3D1A" w:rsidRPr="00860702" w:rsidRDefault="00FF3D1A" w:rsidP="00FF3D1A">
      <w:pPr>
        <w:widowControl w:val="0"/>
        <w:autoSpaceDE w:val="0"/>
        <w:autoSpaceDN w:val="0"/>
        <w:adjustRightInd w:val="0"/>
        <w:spacing w:line="20" w:lineRule="exact"/>
        <w:rPr>
          <w:rFonts w:ascii="Calibri" w:hAnsi="Calibri"/>
          <w:szCs w:val="22"/>
        </w:rPr>
      </w:pPr>
      <w:r w:rsidRPr="00860702">
        <w:rPr>
          <w:rFonts w:ascii="Calibri" w:hAnsi="Calibri"/>
          <w:noProof/>
          <w:szCs w:val="22"/>
        </w:rPr>
        <w:drawing>
          <wp:anchor distT="0" distB="0" distL="114300" distR="114300" simplePos="0" relativeHeight="251839488" behindDoc="1" locked="0" layoutInCell="0" allowOverlap="1" wp14:anchorId="4E1EA424" wp14:editId="088BCF40">
            <wp:simplePos x="0" y="0"/>
            <wp:positionH relativeFrom="column">
              <wp:posOffset>260985</wp:posOffset>
            </wp:positionH>
            <wp:positionV relativeFrom="paragraph">
              <wp:posOffset>105410</wp:posOffset>
            </wp:positionV>
            <wp:extent cx="5887085" cy="1925955"/>
            <wp:effectExtent l="0" t="0" r="0" b="0"/>
            <wp:wrapNone/>
            <wp:docPr id="258" name="Afbeelding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7085" cy="1925955"/>
                    </a:xfrm>
                    <a:prstGeom prst="rect">
                      <a:avLst/>
                    </a:prstGeom>
                    <a:noFill/>
                  </pic:spPr>
                </pic:pic>
              </a:graphicData>
            </a:graphic>
            <wp14:sizeRelH relativeFrom="page">
              <wp14:pctWidth>0</wp14:pctWidth>
            </wp14:sizeRelH>
            <wp14:sizeRelV relativeFrom="page">
              <wp14:pctHeight>0</wp14:pctHeight>
            </wp14:sizeRelV>
          </wp:anchor>
        </w:drawing>
      </w:r>
    </w:p>
    <w:p w14:paraId="5A7E85FA"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2E6A661"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589B9E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FAE4EAE"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D0D28AD"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CDE48E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6A03191"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0A9A6B7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11A256C"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31A94F9"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DD1EE25"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29A9EB8B"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76BDEEC3"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F7DA2AD"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41D6C028"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66969B5E"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3AD34103" w14:textId="77777777" w:rsidR="00FF3D1A" w:rsidRPr="00860702" w:rsidRDefault="00FF3D1A" w:rsidP="00FF3D1A">
      <w:pPr>
        <w:widowControl w:val="0"/>
        <w:autoSpaceDE w:val="0"/>
        <w:autoSpaceDN w:val="0"/>
        <w:adjustRightInd w:val="0"/>
        <w:spacing w:line="200" w:lineRule="exact"/>
        <w:rPr>
          <w:rFonts w:ascii="Calibri" w:hAnsi="Calibri"/>
          <w:szCs w:val="22"/>
        </w:rPr>
      </w:pPr>
    </w:p>
    <w:p w14:paraId="5571DE17" w14:textId="77777777" w:rsidR="00FF3D1A" w:rsidRPr="00860702" w:rsidRDefault="00FF3D1A" w:rsidP="00FF3D1A">
      <w:pPr>
        <w:widowControl w:val="0"/>
        <w:autoSpaceDE w:val="0"/>
        <w:autoSpaceDN w:val="0"/>
        <w:adjustRightInd w:val="0"/>
        <w:spacing w:line="240" w:lineRule="auto"/>
        <w:ind w:left="1740"/>
        <w:rPr>
          <w:rFonts w:ascii="Calibri" w:hAnsi="Calibri"/>
          <w:szCs w:val="22"/>
        </w:rPr>
      </w:pPr>
      <w:r w:rsidRPr="00860702">
        <w:rPr>
          <w:rFonts w:ascii="Calibri" w:hAnsi="Calibri" w:cs="Arial"/>
          <w:szCs w:val="22"/>
        </w:rPr>
        <w:t>Dit waren alle vragen. Hartelijk dank voor uw medewerking.</w:t>
      </w:r>
    </w:p>
    <w:p w14:paraId="0C61F592" w14:textId="77777777" w:rsidR="00FF3D1A" w:rsidRPr="00FF3D1A" w:rsidRDefault="00FF3D1A" w:rsidP="00FF3D1A">
      <w:pPr>
        <w:widowControl w:val="0"/>
        <w:autoSpaceDE w:val="0"/>
        <w:autoSpaceDN w:val="0"/>
        <w:adjustRightInd w:val="0"/>
        <w:spacing w:line="20" w:lineRule="exact"/>
        <w:rPr>
          <w:rFonts w:ascii="Calibri" w:hAnsi="Calibri"/>
          <w:sz w:val="24"/>
        </w:rPr>
      </w:pPr>
      <w:r w:rsidRPr="00FF3D1A">
        <w:rPr>
          <w:rFonts w:ascii="Calibri" w:hAnsi="Calibri"/>
          <w:noProof/>
          <w:szCs w:val="22"/>
        </w:rPr>
        <w:drawing>
          <wp:anchor distT="0" distB="0" distL="114300" distR="114300" simplePos="0" relativeHeight="251840512" behindDoc="1" locked="0" layoutInCell="0" allowOverlap="1" wp14:anchorId="769A7960" wp14:editId="1F2F61BF">
            <wp:simplePos x="0" y="0"/>
            <wp:positionH relativeFrom="column">
              <wp:posOffset>-17145</wp:posOffset>
            </wp:positionH>
            <wp:positionV relativeFrom="paragraph">
              <wp:posOffset>235585</wp:posOffset>
            </wp:positionV>
            <wp:extent cx="6165215" cy="6350"/>
            <wp:effectExtent l="0" t="0" r="0" b="0"/>
            <wp:wrapNone/>
            <wp:docPr id="259" name="Afbeelding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65215" cy="6350"/>
                    </a:xfrm>
                    <a:prstGeom prst="rect">
                      <a:avLst/>
                    </a:prstGeom>
                    <a:noFill/>
                  </pic:spPr>
                </pic:pic>
              </a:graphicData>
            </a:graphic>
            <wp14:sizeRelH relativeFrom="page">
              <wp14:pctWidth>0</wp14:pctWidth>
            </wp14:sizeRelH>
            <wp14:sizeRelV relativeFrom="page">
              <wp14:pctHeight>0</wp14:pctHeight>
            </wp14:sizeRelV>
          </wp:anchor>
        </w:drawing>
      </w:r>
    </w:p>
    <w:p w14:paraId="25169405"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6E393D36"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24EE1FB4"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5E430332"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4BDE87F4" w14:textId="77777777" w:rsidR="00FF3D1A" w:rsidRPr="00FF3D1A" w:rsidRDefault="00FF3D1A" w:rsidP="00FF3D1A">
      <w:pPr>
        <w:widowControl w:val="0"/>
        <w:autoSpaceDE w:val="0"/>
        <w:autoSpaceDN w:val="0"/>
        <w:adjustRightInd w:val="0"/>
        <w:spacing w:line="200" w:lineRule="exact"/>
        <w:rPr>
          <w:rFonts w:ascii="Calibri" w:hAnsi="Calibri"/>
          <w:sz w:val="24"/>
        </w:rPr>
      </w:pPr>
    </w:p>
    <w:p w14:paraId="341A2EF1" w14:textId="726ED478" w:rsidR="00FF3D1A" w:rsidRDefault="00FF3D1A" w:rsidP="00F40A94">
      <w:pPr>
        <w:rPr>
          <w:color w:val="00B050"/>
        </w:rPr>
      </w:pPr>
    </w:p>
    <w:p w14:paraId="4A8E9A1A" w14:textId="77777777" w:rsidR="00FF3D1A" w:rsidRPr="00FF3D1A" w:rsidRDefault="00FF3D1A" w:rsidP="00FF3D1A"/>
    <w:p w14:paraId="2674B512" w14:textId="77777777" w:rsidR="00FF3D1A" w:rsidRPr="00FF3D1A" w:rsidRDefault="00FF3D1A" w:rsidP="00FF3D1A"/>
    <w:p w14:paraId="20B602FD" w14:textId="77777777" w:rsidR="00FF3D1A" w:rsidRPr="00FF3D1A" w:rsidRDefault="00FF3D1A" w:rsidP="00FF3D1A"/>
    <w:p w14:paraId="0CB27CB1" w14:textId="77777777" w:rsidR="00FF3D1A" w:rsidRPr="00FF3D1A" w:rsidRDefault="00FF3D1A" w:rsidP="00FF3D1A"/>
    <w:p w14:paraId="0CD4BD5E" w14:textId="77777777" w:rsidR="00FF3D1A" w:rsidRPr="00FF3D1A" w:rsidRDefault="00FF3D1A" w:rsidP="00FF3D1A"/>
    <w:p w14:paraId="1213A3A3" w14:textId="77777777" w:rsidR="00FF3D1A" w:rsidRPr="00FF3D1A" w:rsidRDefault="00FF3D1A" w:rsidP="00FF3D1A"/>
    <w:p w14:paraId="20D9FE4D" w14:textId="16796A33" w:rsidR="00FF3D1A" w:rsidRDefault="00FF3D1A" w:rsidP="00FF3D1A"/>
    <w:p w14:paraId="4AEBF307" w14:textId="58D73ED7" w:rsidR="00F40A94" w:rsidRPr="00FF3D1A" w:rsidRDefault="00FF3D1A" w:rsidP="00FF3D1A">
      <w:pPr>
        <w:tabs>
          <w:tab w:val="left" w:pos="2805"/>
        </w:tabs>
      </w:pPr>
      <w:r>
        <w:tab/>
      </w:r>
    </w:p>
    <w:sectPr w:rsidR="00F40A94" w:rsidRPr="00FF3D1A" w:rsidSect="007D1FF2">
      <w:headerReference w:type="even" r:id="rId39"/>
      <w:headerReference w:type="default" r:id="rId40"/>
      <w:footerReference w:type="default" r:id="rId41"/>
      <w:headerReference w:type="first" r:id="rId42"/>
      <w:pgSz w:w="11907" w:h="16840" w:code="9"/>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32D95B" w14:textId="77777777" w:rsidR="004E0A48" w:rsidRDefault="004E0A48">
      <w:r>
        <w:separator/>
      </w:r>
    </w:p>
    <w:p w14:paraId="74C97DF4" w14:textId="77777777" w:rsidR="004E0A48" w:rsidRDefault="004E0A48"/>
  </w:endnote>
  <w:endnote w:type="continuationSeparator" w:id="0">
    <w:p w14:paraId="0BB4C01E" w14:textId="77777777" w:rsidR="004E0A48" w:rsidRDefault="004E0A48">
      <w:r>
        <w:continuationSeparator/>
      </w:r>
    </w:p>
    <w:p w14:paraId="303B0628" w14:textId="77777777" w:rsidR="004E0A48" w:rsidRDefault="004E0A48"/>
  </w:endnote>
  <w:endnote w:type="continuationNotice" w:id="1">
    <w:p w14:paraId="274AED63" w14:textId="77777777" w:rsidR="004E0A48" w:rsidRDefault="004E0A4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0009990"/>
      <w:docPartObj>
        <w:docPartGallery w:val="Page Numbers (Bottom of Page)"/>
        <w:docPartUnique/>
      </w:docPartObj>
    </w:sdtPr>
    <w:sdtEndPr/>
    <w:sdtContent>
      <w:p w14:paraId="0AD6F095" w14:textId="6A0E1BAC" w:rsidR="00547D34" w:rsidRDefault="00547D34">
        <w:pPr>
          <w:pStyle w:val="Voettekst"/>
          <w:jc w:val="right"/>
        </w:pPr>
        <w:r>
          <w:fldChar w:fldCharType="begin"/>
        </w:r>
        <w:r>
          <w:instrText>PAGE   \* MERGEFORMAT</w:instrText>
        </w:r>
        <w:r>
          <w:fldChar w:fldCharType="separate"/>
        </w:r>
        <w:r w:rsidR="00A05D63">
          <w:rPr>
            <w:noProof/>
          </w:rPr>
          <w:t>4</w:t>
        </w:r>
        <w:r>
          <w:fldChar w:fldCharType="end"/>
        </w:r>
      </w:p>
    </w:sdtContent>
  </w:sdt>
  <w:p w14:paraId="59BBDF0D" w14:textId="77777777" w:rsidR="00547D34" w:rsidRDefault="00547D34">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77B6E5" w14:textId="690B709D" w:rsidR="00547D34" w:rsidRPr="007A3EF7" w:rsidRDefault="00547D34" w:rsidP="00554786">
    <w:pPr>
      <w:pStyle w:val="Voettekst"/>
    </w:pPr>
    <w:r w:rsidRPr="5272F404">
      <w:rPr>
        <w:b/>
        <w:bCs/>
        <w:color w:val="0000FF"/>
      </w:rPr>
      <w:t>&lt;naam Aanbestedende dienst&gt;</w:t>
    </w:r>
    <w:r w:rsidRPr="007A3EF7">
      <w:tab/>
      <w:t xml:space="preserve">pagina </w:t>
    </w:r>
    <w:r>
      <w:rPr>
        <w:noProof/>
      </w:rPr>
      <w:fldChar w:fldCharType="begin"/>
    </w:r>
    <w:r>
      <w:instrText xml:space="preserve"> PAGE </w:instrText>
    </w:r>
    <w:r>
      <w:fldChar w:fldCharType="separate"/>
    </w:r>
    <w:r w:rsidR="00A05D63">
      <w:rPr>
        <w:noProof/>
      </w:rPr>
      <w:t>71</w:t>
    </w:r>
    <w:r>
      <w:rPr>
        <w:noProof/>
      </w:rPr>
      <w:fldChar w:fldCharType="end"/>
    </w:r>
    <w:r w:rsidRPr="007A3EF7">
      <w:t xml:space="preserve"> van </w:t>
    </w:r>
    <w:fldSimple w:instr=" NUMPAGES ">
      <w:r w:rsidR="00A05D63">
        <w:rPr>
          <w:noProof/>
        </w:rPr>
        <w:t>71</w:t>
      </w:r>
    </w:fldSimple>
  </w:p>
  <w:p w14:paraId="7EB039D1" w14:textId="5F7C020C" w:rsidR="00547D34" w:rsidRPr="001A1398" w:rsidRDefault="00547D34" w:rsidP="00554786">
    <w:pPr>
      <w:pStyle w:val="Voettekst"/>
    </w:pPr>
    <w:r>
      <w:t xml:space="preserve">Beschrijvend document </w:t>
    </w:r>
    <w:r>
      <w:rPr>
        <w:b/>
        <w:bCs/>
      </w:rPr>
      <w:t>‘Doelgroepenvervoer</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A699B" w14:textId="77777777" w:rsidR="004E0A48" w:rsidRDefault="004E0A48">
      <w:r>
        <w:separator/>
      </w:r>
    </w:p>
    <w:p w14:paraId="69921EFF" w14:textId="77777777" w:rsidR="004E0A48" w:rsidRDefault="004E0A48"/>
  </w:footnote>
  <w:footnote w:type="continuationSeparator" w:id="0">
    <w:p w14:paraId="39301DDE" w14:textId="77777777" w:rsidR="004E0A48" w:rsidRDefault="004E0A48">
      <w:r>
        <w:continuationSeparator/>
      </w:r>
    </w:p>
    <w:p w14:paraId="05F6B295" w14:textId="77777777" w:rsidR="004E0A48" w:rsidRDefault="004E0A48"/>
  </w:footnote>
  <w:footnote w:type="continuationNotice" w:id="1">
    <w:p w14:paraId="461D8ED6" w14:textId="77777777" w:rsidR="004E0A48" w:rsidRDefault="004E0A48">
      <w:pPr>
        <w:spacing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692AF" w14:textId="577BA2F2" w:rsidR="00547D34" w:rsidRDefault="00547D34">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F7C3D8" w14:textId="3D26FCC6" w:rsidR="00547D34" w:rsidRDefault="00547D34" w:rsidP="00870F8F">
    <w:pPr>
      <w:pStyle w:val="Koptekst"/>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4AD46D" w14:textId="28336A24" w:rsidR="00547D34" w:rsidRDefault="00547D34">
    <w:pPr>
      <w:pStyle w:val="Koptekst"/>
      <w:ind w:left="-85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29"/>
    <w:multiLevelType w:val="hybridMultilevel"/>
    <w:tmpl w:val="00002CD6"/>
    <w:lvl w:ilvl="0" w:tplc="000072AE">
      <w:start w:val="19"/>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18BE"/>
    <w:multiLevelType w:val="hybridMultilevel"/>
    <w:tmpl w:val="00001649"/>
    <w:lvl w:ilvl="0" w:tplc="00006DF1">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3D6C"/>
    <w:multiLevelType w:val="hybridMultilevel"/>
    <w:tmpl w:val="00000BB3"/>
    <w:lvl w:ilvl="0" w:tplc="00002EA6">
      <w:start w:val="18"/>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4823"/>
    <w:multiLevelType w:val="hybridMultilevel"/>
    <w:tmpl w:val="00006952"/>
    <w:lvl w:ilvl="0" w:tplc="00005F90">
      <w:start w:val="2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4AE1"/>
    <w:multiLevelType w:val="hybridMultilevel"/>
    <w:tmpl w:val="000026E9"/>
    <w:lvl w:ilvl="0" w:tplc="000001EB">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6784"/>
    <w:multiLevelType w:val="hybridMultilevel"/>
    <w:tmpl w:val="00005AF1"/>
    <w:lvl w:ilvl="0" w:tplc="000041BB">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1791B35"/>
    <w:multiLevelType w:val="multilevel"/>
    <w:tmpl w:val="36328E10"/>
    <w:styleLink w:val="StijlMetopsommingstekensCalibriLinks4cmVerkeerd-om0"/>
    <w:lvl w:ilvl="0">
      <w:start w:val="360"/>
      <w:numFmt w:val="bullet"/>
      <w:lvlText w:val="-"/>
      <w:lvlJc w:val="left"/>
      <w:pPr>
        <w:ind w:left="720" w:hanging="360"/>
      </w:pPr>
      <w:rPr>
        <w:rFonts w:ascii="Arial" w:hAnsi="Arial"/>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4C07BF1"/>
    <w:multiLevelType w:val="hybridMultilevel"/>
    <w:tmpl w:val="569295A4"/>
    <w:lvl w:ilvl="0" w:tplc="510C9E88">
      <w:start w:val="1"/>
      <w:numFmt w:val="bullet"/>
      <w:lvlText w:val=""/>
      <w:lvlJc w:val="left"/>
      <w:pPr>
        <w:ind w:left="360" w:hanging="360"/>
      </w:pPr>
      <w:rPr>
        <w:rFonts w:ascii="Wingdings" w:hAnsi="Wingdings" w:hint="default"/>
        <w:color w:val="auto"/>
        <w:sz w:val="22"/>
      </w:rPr>
    </w:lvl>
    <w:lvl w:ilvl="1" w:tplc="F29A8BD0">
      <w:start w:val="14"/>
      <w:numFmt w:val="bullet"/>
      <w:lvlText w:val="•"/>
      <w:lvlJc w:val="left"/>
      <w:pPr>
        <w:ind w:left="1080" w:hanging="360"/>
      </w:pPr>
      <w:rPr>
        <w:rFonts w:ascii="Calibri" w:eastAsia="Times New Roman" w:hAnsi="Calibri" w:cs="Times New Roman"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15:restartNumberingAfterBreak="0">
    <w:nsid w:val="04D20B53"/>
    <w:multiLevelType w:val="hybridMultilevel"/>
    <w:tmpl w:val="45F2D670"/>
    <w:lvl w:ilvl="0" w:tplc="510C9E8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B5975AA"/>
    <w:multiLevelType w:val="singleLevel"/>
    <w:tmpl w:val="1682BE00"/>
    <w:lvl w:ilvl="0">
      <w:start w:val="1"/>
      <w:numFmt w:val="bullet"/>
      <w:pStyle w:val="Lijstvoortzetting"/>
      <w:lvlText w:val=""/>
      <w:lvlJc w:val="left"/>
      <w:pPr>
        <w:tabs>
          <w:tab w:val="num" w:pos="360"/>
        </w:tabs>
        <w:ind w:left="284" w:hanging="284"/>
      </w:pPr>
      <w:rPr>
        <w:rFonts w:ascii="Symbol" w:hAnsi="Symbol" w:hint="default"/>
      </w:rPr>
    </w:lvl>
  </w:abstractNum>
  <w:abstractNum w:abstractNumId="10" w15:restartNumberingAfterBreak="0">
    <w:nsid w:val="0B6B4358"/>
    <w:multiLevelType w:val="hybridMultilevel"/>
    <w:tmpl w:val="7C4E3292"/>
    <w:lvl w:ilvl="0" w:tplc="510C9E88">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1492635B"/>
    <w:multiLevelType w:val="hybridMultilevel"/>
    <w:tmpl w:val="BBCAC9C4"/>
    <w:lvl w:ilvl="0" w:tplc="510C9E88">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3C7078"/>
    <w:multiLevelType w:val="hybridMultilevel"/>
    <w:tmpl w:val="98B4A0E0"/>
    <w:lvl w:ilvl="0" w:tplc="0413000F">
      <w:start w:val="1"/>
      <w:numFmt w:val="decimal"/>
      <w:lvlText w:val="%1."/>
      <w:lvlJc w:val="left"/>
      <w:pPr>
        <w:tabs>
          <w:tab w:val="num" w:pos="720"/>
        </w:tabs>
        <w:ind w:left="720" w:hanging="360"/>
      </w:pPr>
      <w:rPr>
        <w:rFonts w:hint="default"/>
      </w:rPr>
    </w:lvl>
    <w:lvl w:ilvl="1" w:tplc="5EBE0E3A">
      <w:start w:val="1"/>
      <w:numFmt w:val="bullet"/>
      <w:lvlText w:val="-"/>
      <w:lvlJc w:val="left"/>
      <w:pPr>
        <w:tabs>
          <w:tab w:val="num" w:pos="1440"/>
        </w:tabs>
        <w:ind w:left="1440" w:hanging="360"/>
      </w:pPr>
      <w:rPr>
        <w:rFonts w:ascii="Times New Roman" w:eastAsia="Times New Roman" w:hAnsi="Times New Roman" w:cs="Times New Roman"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18AF2C89"/>
    <w:multiLevelType w:val="hybridMultilevel"/>
    <w:tmpl w:val="97BEBE4E"/>
    <w:lvl w:ilvl="0" w:tplc="510C9E88">
      <w:start w:val="1"/>
      <w:numFmt w:val="bullet"/>
      <w:lvlText w:val=""/>
      <w:lvlJc w:val="left"/>
      <w:pPr>
        <w:ind w:left="360" w:hanging="360"/>
      </w:pPr>
      <w:rPr>
        <w:rFonts w:ascii="Wingdings" w:hAnsi="Wingdings" w:hint="default"/>
      </w:rPr>
    </w:lvl>
    <w:lvl w:ilvl="1" w:tplc="F5B60862">
      <w:start w:val="1"/>
      <w:numFmt w:val="bullet"/>
      <w:lvlText w:val="o"/>
      <w:lvlJc w:val="left"/>
      <w:pPr>
        <w:ind w:left="1080" w:hanging="360"/>
      </w:pPr>
      <w:rPr>
        <w:rFonts w:ascii="Courier New" w:hAnsi="Courier New" w:hint="default"/>
      </w:rPr>
    </w:lvl>
    <w:lvl w:ilvl="2" w:tplc="FDB2524A">
      <w:start w:val="1"/>
      <w:numFmt w:val="bullet"/>
      <w:lvlText w:val=""/>
      <w:lvlJc w:val="left"/>
      <w:pPr>
        <w:ind w:left="1800" w:hanging="360"/>
      </w:pPr>
      <w:rPr>
        <w:rFonts w:ascii="Wingdings" w:hAnsi="Wingdings" w:hint="default"/>
      </w:rPr>
    </w:lvl>
    <w:lvl w:ilvl="3" w:tplc="7A847D02">
      <w:start w:val="1"/>
      <w:numFmt w:val="bullet"/>
      <w:lvlText w:val=""/>
      <w:lvlJc w:val="left"/>
      <w:pPr>
        <w:ind w:left="2520" w:hanging="360"/>
      </w:pPr>
      <w:rPr>
        <w:rFonts w:ascii="Symbol" w:hAnsi="Symbol" w:hint="default"/>
      </w:rPr>
    </w:lvl>
    <w:lvl w:ilvl="4" w:tplc="58DC4554">
      <w:start w:val="1"/>
      <w:numFmt w:val="bullet"/>
      <w:lvlText w:val="o"/>
      <w:lvlJc w:val="left"/>
      <w:pPr>
        <w:ind w:left="3240" w:hanging="360"/>
      </w:pPr>
      <w:rPr>
        <w:rFonts w:ascii="Courier New" w:hAnsi="Courier New" w:hint="default"/>
      </w:rPr>
    </w:lvl>
    <w:lvl w:ilvl="5" w:tplc="10DC393C">
      <w:start w:val="1"/>
      <w:numFmt w:val="bullet"/>
      <w:lvlText w:val=""/>
      <w:lvlJc w:val="left"/>
      <w:pPr>
        <w:ind w:left="3960" w:hanging="360"/>
      </w:pPr>
      <w:rPr>
        <w:rFonts w:ascii="Wingdings" w:hAnsi="Wingdings" w:hint="default"/>
      </w:rPr>
    </w:lvl>
    <w:lvl w:ilvl="6" w:tplc="33E4201C">
      <w:start w:val="1"/>
      <w:numFmt w:val="bullet"/>
      <w:lvlText w:val=""/>
      <w:lvlJc w:val="left"/>
      <w:pPr>
        <w:ind w:left="4680" w:hanging="360"/>
      </w:pPr>
      <w:rPr>
        <w:rFonts w:ascii="Symbol" w:hAnsi="Symbol" w:hint="default"/>
      </w:rPr>
    </w:lvl>
    <w:lvl w:ilvl="7" w:tplc="4358E578">
      <w:start w:val="1"/>
      <w:numFmt w:val="bullet"/>
      <w:lvlText w:val="o"/>
      <w:lvlJc w:val="left"/>
      <w:pPr>
        <w:ind w:left="5400" w:hanging="360"/>
      </w:pPr>
      <w:rPr>
        <w:rFonts w:ascii="Courier New" w:hAnsi="Courier New" w:hint="default"/>
      </w:rPr>
    </w:lvl>
    <w:lvl w:ilvl="8" w:tplc="D2302CE4">
      <w:start w:val="1"/>
      <w:numFmt w:val="bullet"/>
      <w:lvlText w:val=""/>
      <w:lvlJc w:val="left"/>
      <w:pPr>
        <w:ind w:left="6120" w:hanging="360"/>
      </w:pPr>
      <w:rPr>
        <w:rFonts w:ascii="Wingdings" w:hAnsi="Wingdings" w:hint="default"/>
      </w:rPr>
    </w:lvl>
  </w:abstractNum>
  <w:abstractNum w:abstractNumId="14" w15:restartNumberingAfterBreak="0">
    <w:nsid w:val="1D9B7BFE"/>
    <w:multiLevelType w:val="multilevel"/>
    <w:tmpl w:val="280219AE"/>
    <w:lvl w:ilvl="0">
      <w:start w:val="1"/>
      <w:numFmt w:val="decimal"/>
      <w:lvlText w:val="%1"/>
      <w:lvlJc w:val="right"/>
      <w:pPr>
        <w:tabs>
          <w:tab w:val="num" w:pos="0"/>
        </w:tabs>
        <w:ind w:left="0" w:hanging="170"/>
      </w:pPr>
      <w:rPr>
        <w:rFonts w:hint="default"/>
      </w:rPr>
    </w:lvl>
    <w:lvl w:ilvl="1">
      <w:start w:val="1"/>
      <w:numFmt w:val="decimal"/>
      <w:lvlText w:val="%1.%2"/>
      <w:lvlJc w:val="right"/>
      <w:pPr>
        <w:tabs>
          <w:tab w:val="num" w:pos="0"/>
        </w:tabs>
        <w:ind w:left="0" w:hanging="170"/>
      </w:pPr>
      <w:rPr>
        <w:rFonts w:hint="default"/>
      </w:rPr>
    </w:lvl>
    <w:lvl w:ilvl="2">
      <w:start w:val="1"/>
      <w:numFmt w:val="decimal"/>
      <w:lvlText w:val="%1.%2.%3"/>
      <w:lvlJc w:val="right"/>
      <w:pPr>
        <w:tabs>
          <w:tab w:val="num" w:pos="0"/>
        </w:tabs>
        <w:ind w:left="0" w:hanging="170"/>
      </w:pPr>
      <w:rPr>
        <w:rFonts w:hint="default"/>
      </w:rPr>
    </w:lvl>
    <w:lvl w:ilvl="3">
      <w:start w:val="1"/>
      <w:numFmt w:val="decimal"/>
      <w:lvlText w:val="%1.%2.%3.%4"/>
      <w:lvlJc w:val="right"/>
      <w:pPr>
        <w:tabs>
          <w:tab w:val="num" w:pos="0"/>
        </w:tabs>
        <w:ind w:left="0" w:hanging="170"/>
      </w:pPr>
      <w:rPr>
        <w:rFonts w:hint="default"/>
      </w:rPr>
    </w:lvl>
    <w:lvl w:ilvl="4">
      <w:start w:val="1"/>
      <w:numFmt w:val="decimal"/>
      <w:lvlText w:val="%1.%2.%3.%4.%5"/>
      <w:lvlJc w:val="right"/>
      <w:pPr>
        <w:tabs>
          <w:tab w:val="num" w:pos="0"/>
        </w:tabs>
        <w:ind w:left="0" w:hanging="170"/>
      </w:pPr>
      <w:rPr>
        <w:rFonts w:hint="default"/>
      </w:rPr>
    </w:lvl>
    <w:lvl w:ilvl="5">
      <w:start w:val="1"/>
      <w:numFmt w:val="decimal"/>
      <w:lvlText w:val="%1.%2.%3.%4.%5.%6"/>
      <w:lvlJc w:val="right"/>
      <w:pPr>
        <w:tabs>
          <w:tab w:val="num" w:pos="0"/>
        </w:tabs>
        <w:ind w:left="0" w:hanging="170"/>
      </w:pPr>
      <w:rPr>
        <w:rFonts w:hint="default"/>
      </w:rPr>
    </w:lvl>
    <w:lvl w:ilvl="6">
      <w:start w:val="1"/>
      <w:numFmt w:val="decimal"/>
      <w:lvlText w:val="%1.%2.%3.%4.%5.%6.%7"/>
      <w:lvlJc w:val="right"/>
      <w:pPr>
        <w:tabs>
          <w:tab w:val="num" w:pos="0"/>
        </w:tabs>
        <w:ind w:left="0" w:hanging="170"/>
      </w:pPr>
      <w:rPr>
        <w:rFonts w:hint="default"/>
      </w:rPr>
    </w:lvl>
    <w:lvl w:ilvl="7">
      <w:start w:val="1"/>
      <w:numFmt w:val="decimal"/>
      <w:lvlText w:val="%1.%2.%3.%4.%5.%6.%7.%8"/>
      <w:lvlJc w:val="right"/>
      <w:pPr>
        <w:tabs>
          <w:tab w:val="num" w:pos="0"/>
        </w:tabs>
        <w:ind w:left="0" w:hanging="170"/>
      </w:pPr>
      <w:rPr>
        <w:rFonts w:hint="default"/>
      </w:rPr>
    </w:lvl>
    <w:lvl w:ilvl="8">
      <w:start w:val="1"/>
      <w:numFmt w:val="decimal"/>
      <w:lvlText w:val="%1.%2.%3.%4.%5.%6.%7.%8.%9"/>
      <w:lvlJc w:val="right"/>
      <w:pPr>
        <w:tabs>
          <w:tab w:val="num" w:pos="0"/>
        </w:tabs>
        <w:ind w:left="0" w:hanging="170"/>
      </w:pPr>
      <w:rPr>
        <w:rFonts w:hint="default"/>
      </w:rPr>
    </w:lvl>
  </w:abstractNum>
  <w:abstractNum w:abstractNumId="15" w15:restartNumberingAfterBreak="0">
    <w:nsid w:val="1DFD1A42"/>
    <w:multiLevelType w:val="hybridMultilevel"/>
    <w:tmpl w:val="2B024B22"/>
    <w:lvl w:ilvl="0" w:tplc="510C9E88">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18F35B6"/>
    <w:multiLevelType w:val="hybridMultilevel"/>
    <w:tmpl w:val="79426E3E"/>
    <w:lvl w:ilvl="0" w:tplc="510C9E8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3E3064A"/>
    <w:multiLevelType w:val="hybridMultilevel"/>
    <w:tmpl w:val="CC26497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41A2E96"/>
    <w:multiLevelType w:val="hybridMultilevel"/>
    <w:tmpl w:val="BEBCC264"/>
    <w:lvl w:ilvl="0" w:tplc="510C9E8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5090984"/>
    <w:multiLevelType w:val="hybridMultilevel"/>
    <w:tmpl w:val="693CB764"/>
    <w:lvl w:ilvl="0" w:tplc="EB98A35C">
      <w:start w:val="1"/>
      <w:numFmt w:val="decimal"/>
      <w:lvlText w:val="Eis %1"/>
      <w:lvlJc w:val="left"/>
      <w:pPr>
        <w:tabs>
          <w:tab w:val="num" w:pos="0"/>
        </w:tabs>
        <w:ind w:left="0" w:firstLine="0"/>
      </w:pPr>
      <w:rPr>
        <w:rFonts w:asciiTheme="minorHAnsi" w:hAnsiTheme="minorHAnsi" w:hint="default"/>
        <w:b/>
        <w:bCs/>
        <w:i w:val="0"/>
        <w:color w:val="auto"/>
        <w:sz w:val="18"/>
      </w:rPr>
    </w:lvl>
    <w:lvl w:ilvl="1" w:tplc="04130019">
      <w:start w:val="1"/>
      <w:numFmt w:val="lowerLetter"/>
      <w:lvlText w:val="%2."/>
      <w:lvlJc w:val="left"/>
      <w:pPr>
        <w:ind w:left="1440" w:hanging="360"/>
      </w:pPr>
    </w:lvl>
    <w:lvl w:ilvl="2" w:tplc="A0FC8536">
      <w:start w:val="14"/>
      <w:numFmt w:val="bullet"/>
      <w:lvlText w:val="•"/>
      <w:lvlJc w:val="left"/>
      <w:pPr>
        <w:ind w:left="2340" w:hanging="360"/>
      </w:pPr>
      <w:rPr>
        <w:rFonts w:ascii="Calibri" w:eastAsia="Times New Roman" w:hAnsi="Calibri" w:cs="Times New Roman" w:hint="default"/>
      </w:r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26444B4F"/>
    <w:multiLevelType w:val="hybridMultilevel"/>
    <w:tmpl w:val="AF9C9392"/>
    <w:lvl w:ilvl="0" w:tplc="BFDCDA58">
      <w:start w:val="1"/>
      <w:numFmt w:val="bullet"/>
      <w:lvlText w:val=""/>
      <w:lvlJc w:val="left"/>
      <w:pPr>
        <w:ind w:left="720" w:hanging="360"/>
      </w:pPr>
      <w:rPr>
        <w:rFonts w:ascii="Symbol" w:hAnsi="Symbol" w:hint="default"/>
      </w:rPr>
    </w:lvl>
    <w:lvl w:ilvl="1" w:tplc="1F882EDC">
      <w:start w:val="1"/>
      <w:numFmt w:val="bullet"/>
      <w:lvlText w:val="o"/>
      <w:lvlJc w:val="left"/>
      <w:pPr>
        <w:ind w:left="1440" w:hanging="360"/>
      </w:pPr>
      <w:rPr>
        <w:rFonts w:ascii="Courier New" w:hAnsi="Courier New" w:hint="default"/>
      </w:rPr>
    </w:lvl>
    <w:lvl w:ilvl="2" w:tplc="FBA8DF96">
      <w:start w:val="1"/>
      <w:numFmt w:val="bullet"/>
      <w:lvlText w:val=""/>
      <w:lvlJc w:val="left"/>
      <w:pPr>
        <w:ind w:left="2160" w:hanging="360"/>
      </w:pPr>
      <w:rPr>
        <w:rFonts w:ascii="Wingdings" w:hAnsi="Wingdings" w:hint="default"/>
      </w:rPr>
    </w:lvl>
    <w:lvl w:ilvl="3" w:tplc="42401E88">
      <w:start w:val="1"/>
      <w:numFmt w:val="bullet"/>
      <w:lvlText w:val=""/>
      <w:lvlJc w:val="left"/>
      <w:pPr>
        <w:ind w:left="2880" w:hanging="360"/>
      </w:pPr>
      <w:rPr>
        <w:rFonts w:ascii="Symbol" w:hAnsi="Symbol" w:hint="default"/>
      </w:rPr>
    </w:lvl>
    <w:lvl w:ilvl="4" w:tplc="B5505232">
      <w:start w:val="1"/>
      <w:numFmt w:val="bullet"/>
      <w:lvlText w:val="o"/>
      <w:lvlJc w:val="left"/>
      <w:pPr>
        <w:ind w:left="3600" w:hanging="360"/>
      </w:pPr>
      <w:rPr>
        <w:rFonts w:ascii="Courier New" w:hAnsi="Courier New" w:hint="default"/>
      </w:rPr>
    </w:lvl>
    <w:lvl w:ilvl="5" w:tplc="AB5EDFBE">
      <w:start w:val="1"/>
      <w:numFmt w:val="bullet"/>
      <w:lvlText w:val=""/>
      <w:lvlJc w:val="left"/>
      <w:pPr>
        <w:ind w:left="4320" w:hanging="360"/>
      </w:pPr>
      <w:rPr>
        <w:rFonts w:ascii="Wingdings" w:hAnsi="Wingdings" w:hint="default"/>
      </w:rPr>
    </w:lvl>
    <w:lvl w:ilvl="6" w:tplc="21145C9E">
      <w:start w:val="1"/>
      <w:numFmt w:val="bullet"/>
      <w:lvlText w:val=""/>
      <w:lvlJc w:val="left"/>
      <w:pPr>
        <w:ind w:left="5040" w:hanging="360"/>
      </w:pPr>
      <w:rPr>
        <w:rFonts w:ascii="Symbol" w:hAnsi="Symbol" w:hint="default"/>
      </w:rPr>
    </w:lvl>
    <w:lvl w:ilvl="7" w:tplc="722A439C">
      <w:start w:val="1"/>
      <w:numFmt w:val="bullet"/>
      <w:lvlText w:val="o"/>
      <w:lvlJc w:val="left"/>
      <w:pPr>
        <w:ind w:left="5760" w:hanging="360"/>
      </w:pPr>
      <w:rPr>
        <w:rFonts w:ascii="Courier New" w:hAnsi="Courier New" w:hint="default"/>
      </w:rPr>
    </w:lvl>
    <w:lvl w:ilvl="8" w:tplc="15022E5A">
      <w:start w:val="1"/>
      <w:numFmt w:val="bullet"/>
      <w:lvlText w:val=""/>
      <w:lvlJc w:val="left"/>
      <w:pPr>
        <w:ind w:left="6480" w:hanging="360"/>
      </w:pPr>
      <w:rPr>
        <w:rFonts w:ascii="Wingdings" w:hAnsi="Wingdings" w:hint="default"/>
      </w:rPr>
    </w:lvl>
  </w:abstractNum>
  <w:abstractNum w:abstractNumId="21" w15:restartNumberingAfterBreak="0">
    <w:nsid w:val="288C4F5F"/>
    <w:multiLevelType w:val="hybridMultilevel"/>
    <w:tmpl w:val="24AA1088"/>
    <w:lvl w:ilvl="0" w:tplc="A01CE224">
      <w:start w:val="1"/>
      <w:numFmt w:val="decimal"/>
      <w:lvlText w:val="Wens %1"/>
      <w:lvlJc w:val="right"/>
      <w:pPr>
        <w:tabs>
          <w:tab w:val="num" w:pos="113"/>
        </w:tabs>
        <w:ind w:left="0" w:hanging="284"/>
      </w:pPr>
      <w:rPr>
        <w:rFonts w:asciiTheme="minorHAnsi" w:hAnsiTheme="minorHAnsi" w:hint="default"/>
        <w:b/>
        <w:bCs/>
        <w:i w:val="0"/>
        <w:color w:val="auto"/>
        <w:sz w:val="1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2A0F3DA8"/>
    <w:multiLevelType w:val="hybridMultilevel"/>
    <w:tmpl w:val="3DC88BD0"/>
    <w:lvl w:ilvl="0" w:tplc="D47C3A68">
      <w:start w:val="6"/>
      <w:numFmt w:val="bullet"/>
      <w:lvlText w:val="-"/>
      <w:lvlJc w:val="left"/>
      <w:pPr>
        <w:tabs>
          <w:tab w:val="num" w:pos="360"/>
        </w:tabs>
        <w:ind w:left="360" w:hanging="360"/>
      </w:pPr>
      <w:rPr>
        <w:rFonts w:ascii="Verdana" w:eastAsia="Times New Roman" w:hAnsi="Verdana" w:cs="Times New Roman" w:hint="default"/>
      </w:rPr>
    </w:lvl>
    <w:lvl w:ilvl="1" w:tplc="8A5A14C0" w:tentative="1">
      <w:start w:val="1"/>
      <w:numFmt w:val="bullet"/>
      <w:lvlText w:val="•"/>
      <w:lvlJc w:val="left"/>
      <w:pPr>
        <w:tabs>
          <w:tab w:val="num" w:pos="1080"/>
        </w:tabs>
        <w:ind w:left="1080" w:hanging="360"/>
      </w:pPr>
      <w:rPr>
        <w:rFonts w:ascii="Arial" w:hAnsi="Arial" w:hint="default"/>
      </w:rPr>
    </w:lvl>
    <w:lvl w:ilvl="2" w:tplc="6338D9E6" w:tentative="1">
      <w:start w:val="1"/>
      <w:numFmt w:val="bullet"/>
      <w:lvlText w:val="•"/>
      <w:lvlJc w:val="left"/>
      <w:pPr>
        <w:tabs>
          <w:tab w:val="num" w:pos="1800"/>
        </w:tabs>
        <w:ind w:left="1800" w:hanging="360"/>
      </w:pPr>
      <w:rPr>
        <w:rFonts w:ascii="Arial" w:hAnsi="Arial" w:hint="default"/>
      </w:rPr>
    </w:lvl>
    <w:lvl w:ilvl="3" w:tplc="0166162A" w:tentative="1">
      <w:start w:val="1"/>
      <w:numFmt w:val="bullet"/>
      <w:lvlText w:val="•"/>
      <w:lvlJc w:val="left"/>
      <w:pPr>
        <w:tabs>
          <w:tab w:val="num" w:pos="2520"/>
        </w:tabs>
        <w:ind w:left="2520" w:hanging="360"/>
      </w:pPr>
      <w:rPr>
        <w:rFonts w:ascii="Arial" w:hAnsi="Arial" w:hint="default"/>
      </w:rPr>
    </w:lvl>
    <w:lvl w:ilvl="4" w:tplc="A4A83154" w:tentative="1">
      <w:start w:val="1"/>
      <w:numFmt w:val="bullet"/>
      <w:lvlText w:val="•"/>
      <w:lvlJc w:val="left"/>
      <w:pPr>
        <w:tabs>
          <w:tab w:val="num" w:pos="3240"/>
        </w:tabs>
        <w:ind w:left="3240" w:hanging="360"/>
      </w:pPr>
      <w:rPr>
        <w:rFonts w:ascii="Arial" w:hAnsi="Arial" w:hint="default"/>
      </w:rPr>
    </w:lvl>
    <w:lvl w:ilvl="5" w:tplc="C57E08B8" w:tentative="1">
      <w:start w:val="1"/>
      <w:numFmt w:val="bullet"/>
      <w:lvlText w:val="•"/>
      <w:lvlJc w:val="left"/>
      <w:pPr>
        <w:tabs>
          <w:tab w:val="num" w:pos="3960"/>
        </w:tabs>
        <w:ind w:left="3960" w:hanging="360"/>
      </w:pPr>
      <w:rPr>
        <w:rFonts w:ascii="Arial" w:hAnsi="Arial" w:hint="default"/>
      </w:rPr>
    </w:lvl>
    <w:lvl w:ilvl="6" w:tplc="E23240E8" w:tentative="1">
      <w:start w:val="1"/>
      <w:numFmt w:val="bullet"/>
      <w:lvlText w:val="•"/>
      <w:lvlJc w:val="left"/>
      <w:pPr>
        <w:tabs>
          <w:tab w:val="num" w:pos="4680"/>
        </w:tabs>
        <w:ind w:left="4680" w:hanging="360"/>
      </w:pPr>
      <w:rPr>
        <w:rFonts w:ascii="Arial" w:hAnsi="Arial" w:hint="default"/>
      </w:rPr>
    </w:lvl>
    <w:lvl w:ilvl="7" w:tplc="5F8CEF2A" w:tentative="1">
      <w:start w:val="1"/>
      <w:numFmt w:val="bullet"/>
      <w:lvlText w:val="•"/>
      <w:lvlJc w:val="left"/>
      <w:pPr>
        <w:tabs>
          <w:tab w:val="num" w:pos="5400"/>
        </w:tabs>
        <w:ind w:left="5400" w:hanging="360"/>
      </w:pPr>
      <w:rPr>
        <w:rFonts w:ascii="Arial" w:hAnsi="Arial" w:hint="default"/>
      </w:rPr>
    </w:lvl>
    <w:lvl w:ilvl="8" w:tplc="C53AB9DC"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2DDE67DC"/>
    <w:multiLevelType w:val="singleLevel"/>
    <w:tmpl w:val="CC5096AA"/>
    <w:lvl w:ilvl="0">
      <w:start w:val="1"/>
      <w:numFmt w:val="decimal"/>
      <w:pStyle w:val="Wensen"/>
      <w:lvlText w:val="Wens %1"/>
      <w:lvlJc w:val="left"/>
      <w:pPr>
        <w:tabs>
          <w:tab w:val="num" w:pos="851"/>
        </w:tabs>
        <w:ind w:left="851" w:hanging="851"/>
      </w:pPr>
      <w:rPr>
        <w:rFonts w:asciiTheme="minorHAnsi" w:hAnsiTheme="minorHAnsi" w:cstheme="minorHAnsi" w:hint="default"/>
        <w:b/>
        <w:bCs/>
        <w:i w:val="0"/>
        <w:color w:val="auto"/>
        <w:sz w:val="18"/>
      </w:rPr>
    </w:lvl>
  </w:abstractNum>
  <w:abstractNum w:abstractNumId="24" w15:restartNumberingAfterBreak="0">
    <w:nsid w:val="2F4F315E"/>
    <w:multiLevelType w:val="multilevel"/>
    <w:tmpl w:val="415E3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4584863"/>
    <w:multiLevelType w:val="singleLevel"/>
    <w:tmpl w:val="15EA083A"/>
    <w:lvl w:ilvl="0">
      <w:start w:val="1"/>
      <w:numFmt w:val="bullet"/>
      <w:pStyle w:val="Lijst"/>
      <w:lvlText w:val=""/>
      <w:lvlJc w:val="left"/>
      <w:pPr>
        <w:tabs>
          <w:tab w:val="num" w:pos="360"/>
        </w:tabs>
        <w:ind w:left="284" w:hanging="284"/>
      </w:pPr>
      <w:rPr>
        <w:rFonts w:ascii="Symbol" w:hAnsi="Symbol" w:hint="default"/>
      </w:rPr>
    </w:lvl>
  </w:abstractNum>
  <w:abstractNum w:abstractNumId="26" w15:restartNumberingAfterBreak="0">
    <w:nsid w:val="35A54B46"/>
    <w:multiLevelType w:val="hybridMultilevel"/>
    <w:tmpl w:val="E2768F0C"/>
    <w:lvl w:ilvl="0" w:tplc="510C9E88">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15:restartNumberingAfterBreak="0">
    <w:nsid w:val="41D66774"/>
    <w:multiLevelType w:val="hybridMultilevel"/>
    <w:tmpl w:val="EA044F68"/>
    <w:lvl w:ilvl="0" w:tplc="9EBAADB8">
      <w:start w:val="3"/>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7280D43"/>
    <w:multiLevelType w:val="hybridMultilevel"/>
    <w:tmpl w:val="F5742E5E"/>
    <w:lvl w:ilvl="0" w:tplc="FBC08148">
      <w:start w:val="1"/>
      <w:numFmt w:val="decimal"/>
      <w:pStyle w:val="Eisen"/>
      <w:lvlText w:val="Eis %1"/>
      <w:lvlJc w:val="left"/>
      <w:pPr>
        <w:tabs>
          <w:tab w:val="num" w:pos="851"/>
        </w:tabs>
        <w:ind w:left="851" w:hanging="851"/>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tplc="04130019">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4743249B"/>
    <w:multiLevelType w:val="hybridMultilevel"/>
    <w:tmpl w:val="FD82FBD0"/>
    <w:lvl w:ilvl="0" w:tplc="510C9E88">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964325F"/>
    <w:multiLevelType w:val="hybridMultilevel"/>
    <w:tmpl w:val="00FC0FE8"/>
    <w:lvl w:ilvl="0" w:tplc="2AC64B28">
      <w:start w:val="1"/>
      <w:numFmt w:val="bullet"/>
      <w:pStyle w:val="Lijstopsomteken"/>
      <w:lvlText w:val=""/>
      <w:lvlJc w:val="left"/>
      <w:pPr>
        <w:tabs>
          <w:tab w:val="num" w:pos="1134"/>
        </w:tabs>
        <w:ind w:left="1134" w:hanging="283"/>
      </w:pPr>
      <w:rPr>
        <w:rFonts w:ascii="Symbol" w:hAnsi="Symbol" w:hint="default"/>
      </w:rPr>
    </w:lvl>
    <w:lvl w:ilvl="1" w:tplc="AAD4FD4A" w:tentative="1">
      <w:start w:val="1"/>
      <w:numFmt w:val="bullet"/>
      <w:lvlText w:val="o"/>
      <w:lvlJc w:val="left"/>
      <w:pPr>
        <w:tabs>
          <w:tab w:val="num" w:pos="1788"/>
        </w:tabs>
        <w:ind w:left="1788" w:hanging="360"/>
      </w:pPr>
      <w:rPr>
        <w:rFonts w:ascii="Courier New" w:hAnsi="Courier New" w:cs="Courier New" w:hint="default"/>
      </w:rPr>
    </w:lvl>
    <w:lvl w:ilvl="2" w:tplc="C6C4D258" w:tentative="1">
      <w:start w:val="1"/>
      <w:numFmt w:val="bullet"/>
      <w:lvlText w:val=""/>
      <w:lvlJc w:val="left"/>
      <w:pPr>
        <w:tabs>
          <w:tab w:val="num" w:pos="2508"/>
        </w:tabs>
        <w:ind w:left="2508" w:hanging="360"/>
      </w:pPr>
      <w:rPr>
        <w:rFonts w:ascii="Wingdings" w:hAnsi="Wingdings" w:hint="default"/>
      </w:rPr>
    </w:lvl>
    <w:lvl w:ilvl="3" w:tplc="14F6A03C" w:tentative="1">
      <w:start w:val="1"/>
      <w:numFmt w:val="bullet"/>
      <w:lvlText w:val=""/>
      <w:lvlJc w:val="left"/>
      <w:pPr>
        <w:tabs>
          <w:tab w:val="num" w:pos="3228"/>
        </w:tabs>
        <w:ind w:left="3228" w:hanging="360"/>
      </w:pPr>
      <w:rPr>
        <w:rFonts w:ascii="Symbol" w:hAnsi="Symbol" w:hint="default"/>
      </w:rPr>
    </w:lvl>
    <w:lvl w:ilvl="4" w:tplc="CE702FC4" w:tentative="1">
      <w:start w:val="1"/>
      <w:numFmt w:val="bullet"/>
      <w:lvlText w:val="o"/>
      <w:lvlJc w:val="left"/>
      <w:pPr>
        <w:tabs>
          <w:tab w:val="num" w:pos="3948"/>
        </w:tabs>
        <w:ind w:left="3948" w:hanging="360"/>
      </w:pPr>
      <w:rPr>
        <w:rFonts w:ascii="Courier New" w:hAnsi="Courier New" w:cs="Courier New" w:hint="default"/>
      </w:rPr>
    </w:lvl>
    <w:lvl w:ilvl="5" w:tplc="B802AAEC" w:tentative="1">
      <w:start w:val="1"/>
      <w:numFmt w:val="bullet"/>
      <w:lvlText w:val=""/>
      <w:lvlJc w:val="left"/>
      <w:pPr>
        <w:tabs>
          <w:tab w:val="num" w:pos="4668"/>
        </w:tabs>
        <w:ind w:left="4668" w:hanging="360"/>
      </w:pPr>
      <w:rPr>
        <w:rFonts w:ascii="Wingdings" w:hAnsi="Wingdings" w:hint="default"/>
      </w:rPr>
    </w:lvl>
    <w:lvl w:ilvl="6" w:tplc="B0C63E70" w:tentative="1">
      <w:start w:val="1"/>
      <w:numFmt w:val="bullet"/>
      <w:lvlText w:val=""/>
      <w:lvlJc w:val="left"/>
      <w:pPr>
        <w:tabs>
          <w:tab w:val="num" w:pos="5388"/>
        </w:tabs>
        <w:ind w:left="5388" w:hanging="360"/>
      </w:pPr>
      <w:rPr>
        <w:rFonts w:ascii="Symbol" w:hAnsi="Symbol" w:hint="default"/>
      </w:rPr>
    </w:lvl>
    <w:lvl w:ilvl="7" w:tplc="CEB6C844" w:tentative="1">
      <w:start w:val="1"/>
      <w:numFmt w:val="bullet"/>
      <w:lvlText w:val="o"/>
      <w:lvlJc w:val="left"/>
      <w:pPr>
        <w:tabs>
          <w:tab w:val="num" w:pos="6108"/>
        </w:tabs>
        <w:ind w:left="6108" w:hanging="360"/>
      </w:pPr>
      <w:rPr>
        <w:rFonts w:ascii="Courier New" w:hAnsi="Courier New" w:cs="Courier New" w:hint="default"/>
      </w:rPr>
    </w:lvl>
    <w:lvl w:ilvl="8" w:tplc="925678DC" w:tentative="1">
      <w:start w:val="1"/>
      <w:numFmt w:val="bullet"/>
      <w:lvlText w:val=""/>
      <w:lvlJc w:val="left"/>
      <w:pPr>
        <w:tabs>
          <w:tab w:val="num" w:pos="6828"/>
        </w:tabs>
        <w:ind w:left="6828" w:hanging="360"/>
      </w:pPr>
      <w:rPr>
        <w:rFonts w:ascii="Wingdings" w:hAnsi="Wingdings" w:hint="default"/>
      </w:rPr>
    </w:lvl>
  </w:abstractNum>
  <w:abstractNum w:abstractNumId="31" w15:restartNumberingAfterBreak="0">
    <w:nsid w:val="4B320E49"/>
    <w:multiLevelType w:val="hybridMultilevel"/>
    <w:tmpl w:val="C5CEF80A"/>
    <w:lvl w:ilvl="0" w:tplc="0413000F">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2" w15:restartNumberingAfterBreak="0">
    <w:nsid w:val="591B1A21"/>
    <w:multiLevelType w:val="multilevel"/>
    <w:tmpl w:val="5DC257B4"/>
    <w:lvl w:ilvl="0">
      <w:start w:val="1"/>
      <w:numFmt w:val="decimal"/>
      <w:pStyle w:val="Kop1"/>
      <w:lvlText w:val="%1."/>
      <w:lvlJc w:val="left"/>
      <w:pPr>
        <w:ind w:left="360" w:hanging="360"/>
      </w:pPr>
      <w:rPr>
        <w:rFonts w:hint="default"/>
      </w:rPr>
    </w:lvl>
    <w:lvl w:ilvl="1">
      <w:start w:val="1"/>
      <w:numFmt w:val="decimal"/>
      <w:pStyle w:val="Kop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3" w15:restartNumberingAfterBreak="0">
    <w:nsid w:val="5F5E63BE"/>
    <w:multiLevelType w:val="hybridMultilevel"/>
    <w:tmpl w:val="542A48C6"/>
    <w:lvl w:ilvl="0" w:tplc="AC12C5B8">
      <w:start w:val="5"/>
      <w:numFmt w:val="bullet"/>
      <w:lvlText w:val="-"/>
      <w:lvlJc w:val="left"/>
      <w:pPr>
        <w:ind w:left="1287" w:hanging="360"/>
      </w:pPr>
      <w:rPr>
        <w:rFonts w:ascii="Arial" w:eastAsia="Times New Roman" w:hAnsi="Arial"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4" w15:restartNumberingAfterBreak="0">
    <w:nsid w:val="697328E1"/>
    <w:multiLevelType w:val="hybridMultilevel"/>
    <w:tmpl w:val="0C465CE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CFB2DF8"/>
    <w:multiLevelType w:val="multilevel"/>
    <w:tmpl w:val="FCA26786"/>
    <w:lvl w:ilvl="0">
      <w:start w:val="1"/>
      <w:numFmt w:val="decimal"/>
      <w:lvlText w:val="%1"/>
      <w:lvlJc w:val="right"/>
      <w:pPr>
        <w:ind w:left="0" w:hanging="170"/>
      </w:pPr>
      <w:rPr>
        <w:rFonts w:hint="default"/>
        <w:b/>
        <w:i w:val="0"/>
        <w:sz w:val="36"/>
      </w:rPr>
    </w:lvl>
    <w:lvl w:ilvl="1">
      <w:start w:val="1"/>
      <w:numFmt w:val="none"/>
      <w:lvlText w:val="2.1"/>
      <w:lvlJc w:val="right"/>
      <w:pPr>
        <w:tabs>
          <w:tab w:val="num" w:pos="284"/>
        </w:tabs>
        <w:ind w:left="0" w:firstLine="0"/>
      </w:pPr>
      <w:rPr>
        <w:rFonts w:hint="default"/>
        <w:b/>
      </w:rPr>
    </w:lvl>
    <w:lvl w:ilvl="2">
      <w:start w:val="1"/>
      <w:numFmt w:val="decimal"/>
      <w:pStyle w:val="Kop3"/>
      <w:lvlText w:val="%1.%2.%3"/>
      <w:lvlJc w:val="right"/>
      <w:pPr>
        <w:tabs>
          <w:tab w:val="num" w:pos="510"/>
        </w:tabs>
        <w:ind w:left="0" w:hanging="170"/>
      </w:pPr>
      <w:rPr>
        <w:rFonts w:hint="default"/>
      </w:rPr>
    </w:lvl>
    <w:lvl w:ilvl="3">
      <w:start w:val="1"/>
      <w:numFmt w:val="decimal"/>
      <w:pStyle w:val="Kop4"/>
      <w:lvlText w:val="%1.%2.%3.%4"/>
      <w:lvlJc w:val="left"/>
      <w:pPr>
        <w:tabs>
          <w:tab w:val="num" w:pos="0"/>
        </w:tabs>
        <w:ind w:left="851" w:firstLine="0"/>
      </w:pPr>
      <w:rPr>
        <w:rFonts w:hint="default"/>
      </w:rPr>
    </w:lvl>
    <w:lvl w:ilvl="4">
      <w:start w:val="1"/>
      <w:numFmt w:val="none"/>
      <w:pStyle w:val="Kop5"/>
      <w:suff w:val="nothing"/>
      <w:lvlText w:val=""/>
      <w:lvlJc w:val="left"/>
      <w:pPr>
        <w:ind w:left="0" w:firstLine="0"/>
      </w:pPr>
      <w:rPr>
        <w:rFonts w:hint="default"/>
      </w:rPr>
    </w:lvl>
    <w:lvl w:ilvl="5">
      <w:start w:val="1"/>
      <w:numFmt w:val="none"/>
      <w:pStyle w:val="Kop6"/>
      <w:suff w:val="nothing"/>
      <w:lvlText w:val=""/>
      <w:lvlJc w:val="left"/>
      <w:pPr>
        <w:ind w:left="0" w:firstLine="0"/>
      </w:pPr>
      <w:rPr>
        <w:rFonts w:hint="default"/>
      </w:rPr>
    </w:lvl>
    <w:lvl w:ilvl="6">
      <w:start w:val="1"/>
      <w:numFmt w:val="none"/>
      <w:pStyle w:val="Kop7"/>
      <w:suff w:val="nothing"/>
      <w:lvlText w:val=""/>
      <w:lvlJc w:val="left"/>
      <w:pPr>
        <w:ind w:left="0" w:firstLine="0"/>
      </w:pPr>
      <w:rPr>
        <w:rFonts w:hint="default"/>
      </w:rPr>
    </w:lvl>
    <w:lvl w:ilvl="7">
      <w:start w:val="1"/>
      <w:numFmt w:val="decimal"/>
      <w:lvlText w:val="Bijlage %8"/>
      <w:lvlJc w:val="left"/>
      <w:pPr>
        <w:tabs>
          <w:tab w:val="num" w:pos="0"/>
        </w:tabs>
        <w:ind w:left="851" w:firstLine="0"/>
      </w:pPr>
      <w:rPr>
        <w:rFonts w:hint="default"/>
      </w:rPr>
    </w:lvl>
    <w:lvl w:ilvl="8">
      <w:start w:val="1"/>
      <w:numFmt w:val="none"/>
      <w:pStyle w:val="Kop9"/>
      <w:suff w:val="nothing"/>
      <w:lvlText w:val=""/>
      <w:lvlJc w:val="left"/>
      <w:pPr>
        <w:ind w:left="0" w:firstLine="0"/>
      </w:pPr>
      <w:rPr>
        <w:rFonts w:hint="default"/>
      </w:rPr>
    </w:lvl>
  </w:abstractNum>
  <w:abstractNum w:abstractNumId="36" w15:restartNumberingAfterBreak="0">
    <w:nsid w:val="6D731B58"/>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7" w15:restartNumberingAfterBreak="0">
    <w:nsid w:val="765A22BC"/>
    <w:multiLevelType w:val="hybridMultilevel"/>
    <w:tmpl w:val="7DC8EDC4"/>
    <w:lvl w:ilvl="0" w:tplc="510C9E88">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77960ECB"/>
    <w:multiLevelType w:val="hybridMultilevel"/>
    <w:tmpl w:val="6E204224"/>
    <w:lvl w:ilvl="0" w:tplc="510C9E88">
      <w:start w:val="1"/>
      <w:numFmt w:val="bullet"/>
      <w:lvlText w:val=""/>
      <w:lvlJc w:val="left"/>
      <w:pPr>
        <w:ind w:left="360" w:hanging="360"/>
      </w:pPr>
      <w:rPr>
        <w:rFonts w:ascii="Wingdings" w:hAnsi="Wingdings" w:hint="default"/>
        <w:color w:val="auto"/>
        <w:sz w:val="22"/>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15:restartNumberingAfterBreak="0">
    <w:nsid w:val="7D6313E5"/>
    <w:multiLevelType w:val="hybridMultilevel"/>
    <w:tmpl w:val="555870E2"/>
    <w:lvl w:ilvl="0" w:tplc="0413000F">
      <w:start w:val="1"/>
      <w:numFmt w:val="decimal"/>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num w:numId="1">
    <w:abstractNumId w:val="23"/>
  </w:num>
  <w:num w:numId="2">
    <w:abstractNumId w:val="25"/>
  </w:num>
  <w:num w:numId="3">
    <w:abstractNumId w:val="30"/>
  </w:num>
  <w:num w:numId="4">
    <w:abstractNumId w:val="9"/>
  </w:num>
  <w:num w:numId="5">
    <w:abstractNumId w:val="28"/>
  </w:num>
  <w:num w:numId="6">
    <w:abstractNumId w:val="35"/>
  </w:num>
  <w:num w:numId="7">
    <w:abstractNumId w:val="6"/>
  </w:num>
  <w:num w:numId="8">
    <w:abstractNumId w:val="19"/>
  </w:num>
  <w:num w:numId="9">
    <w:abstractNumId w:val="39"/>
  </w:num>
  <w:num w:numId="10">
    <w:abstractNumId w:val="34"/>
  </w:num>
  <w:num w:numId="11">
    <w:abstractNumId w:val="33"/>
  </w:num>
  <w:num w:numId="12">
    <w:abstractNumId w:val="7"/>
  </w:num>
  <w:num w:numId="13">
    <w:abstractNumId w:val="21"/>
  </w:num>
  <w:num w:numId="14">
    <w:abstractNumId w:val="22"/>
  </w:num>
  <w:num w:numId="15">
    <w:abstractNumId w:val="37"/>
  </w:num>
  <w:num w:numId="16">
    <w:abstractNumId w:val="15"/>
  </w:num>
  <w:num w:numId="17">
    <w:abstractNumId w:val="11"/>
  </w:num>
  <w:num w:numId="18">
    <w:abstractNumId w:val="18"/>
  </w:num>
  <w:num w:numId="19">
    <w:abstractNumId w:val="8"/>
  </w:num>
  <w:num w:numId="20">
    <w:abstractNumId w:val="29"/>
  </w:num>
  <w:num w:numId="21">
    <w:abstractNumId w:val="16"/>
  </w:num>
  <w:num w:numId="22">
    <w:abstractNumId w:val="20"/>
  </w:num>
  <w:num w:numId="23">
    <w:abstractNumId w:val="38"/>
  </w:num>
  <w:num w:numId="24">
    <w:abstractNumId w:val="26"/>
  </w:num>
  <w:num w:numId="25">
    <w:abstractNumId w:val="10"/>
  </w:num>
  <w:num w:numId="26">
    <w:abstractNumId w:val="13"/>
  </w:num>
  <w:num w:numId="27">
    <w:abstractNumId w:val="24"/>
  </w:num>
  <w:num w:numId="28">
    <w:abstractNumId w:val="27"/>
  </w:num>
  <w:num w:numId="29">
    <w:abstractNumId w:val="14"/>
  </w:num>
  <w:num w:numId="30">
    <w:abstractNumId w:val="12"/>
  </w:num>
  <w:num w:numId="31">
    <w:abstractNumId w:val="31"/>
  </w:num>
  <w:num w:numId="32">
    <w:abstractNumId w:val="36"/>
  </w:num>
  <w:num w:numId="33">
    <w:abstractNumId w:val="17"/>
  </w:num>
  <w:num w:numId="34">
    <w:abstractNumId w:val="32"/>
  </w:num>
  <w:num w:numId="35">
    <w:abstractNumId w:val="0"/>
  </w:num>
  <w:num w:numId="36">
    <w:abstractNumId w:val="3"/>
  </w:num>
  <w:num w:numId="37">
    <w:abstractNumId w:val="1"/>
  </w:num>
  <w:num w:numId="38">
    <w:abstractNumId w:val="5"/>
  </w:num>
  <w:num w:numId="39">
    <w:abstractNumId w:val="4"/>
  </w:num>
  <w:num w:numId="40">
    <w:abstractNumId w:val="2"/>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GU_eerste_bak" w:val="1"/>
    <w:docVar w:name="GU_opslagformaat" w:val="Diverse, ~*(#*,^*,$$).doc"/>
    <w:docVar w:name="GU_opslagpad" w:val="user"/>
    <w:docVar w:name="GU_overige_bak" w:val="1"/>
    <w:docVar w:name="GU_Versie" w:val="1"/>
  </w:docVars>
  <w:rsids>
    <w:rsidRoot w:val="004F4358"/>
    <w:rsid w:val="0000030A"/>
    <w:rsid w:val="000009CC"/>
    <w:rsid w:val="0000560C"/>
    <w:rsid w:val="00005C9A"/>
    <w:rsid w:val="00007180"/>
    <w:rsid w:val="00011332"/>
    <w:rsid w:val="00011B88"/>
    <w:rsid w:val="00012A70"/>
    <w:rsid w:val="00013BEA"/>
    <w:rsid w:val="00014CC2"/>
    <w:rsid w:val="00016048"/>
    <w:rsid w:val="00016D02"/>
    <w:rsid w:val="0001711B"/>
    <w:rsid w:val="00021AC9"/>
    <w:rsid w:val="00022EAF"/>
    <w:rsid w:val="000238C9"/>
    <w:rsid w:val="00033296"/>
    <w:rsid w:val="000365BF"/>
    <w:rsid w:val="00046560"/>
    <w:rsid w:val="0005265E"/>
    <w:rsid w:val="00053E35"/>
    <w:rsid w:val="000544D3"/>
    <w:rsid w:val="00054578"/>
    <w:rsid w:val="000554F5"/>
    <w:rsid w:val="0005722C"/>
    <w:rsid w:val="000604E0"/>
    <w:rsid w:val="0006245E"/>
    <w:rsid w:val="00062C4F"/>
    <w:rsid w:val="000631D0"/>
    <w:rsid w:val="000658B5"/>
    <w:rsid w:val="00065A59"/>
    <w:rsid w:val="00065D9A"/>
    <w:rsid w:val="00070F77"/>
    <w:rsid w:val="000735B1"/>
    <w:rsid w:val="0007786D"/>
    <w:rsid w:val="00077E79"/>
    <w:rsid w:val="000815A2"/>
    <w:rsid w:val="00082F83"/>
    <w:rsid w:val="0008470A"/>
    <w:rsid w:val="0008475E"/>
    <w:rsid w:val="0008475F"/>
    <w:rsid w:val="00085CDA"/>
    <w:rsid w:val="000928C5"/>
    <w:rsid w:val="00093B7F"/>
    <w:rsid w:val="00097077"/>
    <w:rsid w:val="000A01D3"/>
    <w:rsid w:val="000A1328"/>
    <w:rsid w:val="000A1D57"/>
    <w:rsid w:val="000A41E5"/>
    <w:rsid w:val="000B06B9"/>
    <w:rsid w:val="000B0CBC"/>
    <w:rsid w:val="000B295E"/>
    <w:rsid w:val="000C0991"/>
    <w:rsid w:val="000D04EA"/>
    <w:rsid w:val="000D0B34"/>
    <w:rsid w:val="000D0BEE"/>
    <w:rsid w:val="000D35CC"/>
    <w:rsid w:val="000D3E7A"/>
    <w:rsid w:val="000D4E5D"/>
    <w:rsid w:val="000D7588"/>
    <w:rsid w:val="000D7E41"/>
    <w:rsid w:val="000E2313"/>
    <w:rsid w:val="000E29ED"/>
    <w:rsid w:val="000F1ACB"/>
    <w:rsid w:val="00100118"/>
    <w:rsid w:val="00100188"/>
    <w:rsid w:val="0010474D"/>
    <w:rsid w:val="00104E86"/>
    <w:rsid w:val="001179F5"/>
    <w:rsid w:val="0012066B"/>
    <w:rsid w:val="00120CC6"/>
    <w:rsid w:val="00120E12"/>
    <w:rsid w:val="00122D28"/>
    <w:rsid w:val="00126197"/>
    <w:rsid w:val="001307A7"/>
    <w:rsid w:val="001316A8"/>
    <w:rsid w:val="00136550"/>
    <w:rsid w:val="00136974"/>
    <w:rsid w:val="00137514"/>
    <w:rsid w:val="00140363"/>
    <w:rsid w:val="00140D1C"/>
    <w:rsid w:val="001441E4"/>
    <w:rsid w:val="00144B65"/>
    <w:rsid w:val="00145580"/>
    <w:rsid w:val="00146C13"/>
    <w:rsid w:val="001474F5"/>
    <w:rsid w:val="00154B07"/>
    <w:rsid w:val="00154F33"/>
    <w:rsid w:val="00156B2D"/>
    <w:rsid w:val="001575E0"/>
    <w:rsid w:val="00163B81"/>
    <w:rsid w:val="001645E1"/>
    <w:rsid w:val="001649BB"/>
    <w:rsid w:val="00165A02"/>
    <w:rsid w:val="00171A46"/>
    <w:rsid w:val="0017248E"/>
    <w:rsid w:val="00172CA8"/>
    <w:rsid w:val="00174BE4"/>
    <w:rsid w:val="00174DEE"/>
    <w:rsid w:val="00185C59"/>
    <w:rsid w:val="001873CB"/>
    <w:rsid w:val="001944AA"/>
    <w:rsid w:val="001A0759"/>
    <w:rsid w:val="001A0DAA"/>
    <w:rsid w:val="001A0EA5"/>
    <w:rsid w:val="001A1398"/>
    <w:rsid w:val="001A1B86"/>
    <w:rsid w:val="001A2473"/>
    <w:rsid w:val="001A5129"/>
    <w:rsid w:val="001B0B4F"/>
    <w:rsid w:val="001B1203"/>
    <w:rsid w:val="001B1585"/>
    <w:rsid w:val="001B3312"/>
    <w:rsid w:val="001B38EA"/>
    <w:rsid w:val="001B4D32"/>
    <w:rsid w:val="001B560F"/>
    <w:rsid w:val="001C19B5"/>
    <w:rsid w:val="001C28F0"/>
    <w:rsid w:val="001C4462"/>
    <w:rsid w:val="001C4B39"/>
    <w:rsid w:val="001C54E3"/>
    <w:rsid w:val="001C5766"/>
    <w:rsid w:val="001D2A2C"/>
    <w:rsid w:val="001D3BA3"/>
    <w:rsid w:val="001D3F4B"/>
    <w:rsid w:val="001D64ED"/>
    <w:rsid w:val="001D7264"/>
    <w:rsid w:val="001E05B5"/>
    <w:rsid w:val="001E3FED"/>
    <w:rsid w:val="001E49D4"/>
    <w:rsid w:val="001E6B10"/>
    <w:rsid w:val="001F0B8A"/>
    <w:rsid w:val="001F2779"/>
    <w:rsid w:val="00210343"/>
    <w:rsid w:val="00210CE3"/>
    <w:rsid w:val="00216274"/>
    <w:rsid w:val="00221724"/>
    <w:rsid w:val="002229F7"/>
    <w:rsid w:val="002238DC"/>
    <w:rsid w:val="00226E36"/>
    <w:rsid w:val="00230678"/>
    <w:rsid w:val="00230E01"/>
    <w:rsid w:val="0023221C"/>
    <w:rsid w:val="002322ED"/>
    <w:rsid w:val="00232469"/>
    <w:rsid w:val="002327DA"/>
    <w:rsid w:val="002367CC"/>
    <w:rsid w:val="00240613"/>
    <w:rsid w:val="002406BC"/>
    <w:rsid w:val="00240D62"/>
    <w:rsid w:val="00243DB7"/>
    <w:rsid w:val="00244E2A"/>
    <w:rsid w:val="002568D1"/>
    <w:rsid w:val="0025734A"/>
    <w:rsid w:val="00263289"/>
    <w:rsid w:val="002655F2"/>
    <w:rsid w:val="002706DC"/>
    <w:rsid w:val="00272556"/>
    <w:rsid w:val="002741EC"/>
    <w:rsid w:val="00276282"/>
    <w:rsid w:val="00280842"/>
    <w:rsid w:val="0028097C"/>
    <w:rsid w:val="00282772"/>
    <w:rsid w:val="002846F7"/>
    <w:rsid w:val="0028744F"/>
    <w:rsid w:val="00287FF0"/>
    <w:rsid w:val="00295894"/>
    <w:rsid w:val="002962F3"/>
    <w:rsid w:val="00297222"/>
    <w:rsid w:val="002A0677"/>
    <w:rsid w:val="002A1745"/>
    <w:rsid w:val="002A3021"/>
    <w:rsid w:val="002A4B2E"/>
    <w:rsid w:val="002A741B"/>
    <w:rsid w:val="002B0DE1"/>
    <w:rsid w:val="002B2978"/>
    <w:rsid w:val="002B3650"/>
    <w:rsid w:val="002B37BC"/>
    <w:rsid w:val="002B5FD2"/>
    <w:rsid w:val="002C0E02"/>
    <w:rsid w:val="002C0ECE"/>
    <w:rsid w:val="002C264E"/>
    <w:rsid w:val="002C4E3B"/>
    <w:rsid w:val="002C5404"/>
    <w:rsid w:val="002C5E3E"/>
    <w:rsid w:val="002C79FA"/>
    <w:rsid w:val="002D38CC"/>
    <w:rsid w:val="002D4162"/>
    <w:rsid w:val="002D49F8"/>
    <w:rsid w:val="002D4F31"/>
    <w:rsid w:val="002D5F6E"/>
    <w:rsid w:val="002E1536"/>
    <w:rsid w:val="002E25C9"/>
    <w:rsid w:val="002E5884"/>
    <w:rsid w:val="002E6364"/>
    <w:rsid w:val="002E7E2A"/>
    <w:rsid w:val="002F2255"/>
    <w:rsid w:val="002F2A0F"/>
    <w:rsid w:val="002F2C70"/>
    <w:rsid w:val="002F53C7"/>
    <w:rsid w:val="00300A25"/>
    <w:rsid w:val="00301589"/>
    <w:rsid w:val="00304651"/>
    <w:rsid w:val="00305BB6"/>
    <w:rsid w:val="00310934"/>
    <w:rsid w:val="00311AFE"/>
    <w:rsid w:val="00313DC6"/>
    <w:rsid w:val="0032000B"/>
    <w:rsid w:val="0032080E"/>
    <w:rsid w:val="00323590"/>
    <w:rsid w:val="00323998"/>
    <w:rsid w:val="00324111"/>
    <w:rsid w:val="00324691"/>
    <w:rsid w:val="00327E3E"/>
    <w:rsid w:val="00332315"/>
    <w:rsid w:val="00334408"/>
    <w:rsid w:val="00336369"/>
    <w:rsid w:val="0034083D"/>
    <w:rsid w:val="003440A3"/>
    <w:rsid w:val="003450AE"/>
    <w:rsid w:val="00350217"/>
    <w:rsid w:val="00353D6E"/>
    <w:rsid w:val="00354D1C"/>
    <w:rsid w:val="0035663C"/>
    <w:rsid w:val="00356D78"/>
    <w:rsid w:val="00360092"/>
    <w:rsid w:val="00361A0B"/>
    <w:rsid w:val="003657C9"/>
    <w:rsid w:val="00367962"/>
    <w:rsid w:val="00371AE5"/>
    <w:rsid w:val="00375181"/>
    <w:rsid w:val="00384304"/>
    <w:rsid w:val="00386932"/>
    <w:rsid w:val="003947E2"/>
    <w:rsid w:val="003A064E"/>
    <w:rsid w:val="003A1D59"/>
    <w:rsid w:val="003A6BF7"/>
    <w:rsid w:val="003B1567"/>
    <w:rsid w:val="003B5A56"/>
    <w:rsid w:val="003B5D25"/>
    <w:rsid w:val="003B7782"/>
    <w:rsid w:val="003C209A"/>
    <w:rsid w:val="003C50CD"/>
    <w:rsid w:val="003C7E28"/>
    <w:rsid w:val="003D0373"/>
    <w:rsid w:val="003D1C7E"/>
    <w:rsid w:val="003D3B80"/>
    <w:rsid w:val="003D52D7"/>
    <w:rsid w:val="003E0F20"/>
    <w:rsid w:val="003E16CE"/>
    <w:rsid w:val="003E38D3"/>
    <w:rsid w:val="003E4BF9"/>
    <w:rsid w:val="003E5628"/>
    <w:rsid w:val="003F0F07"/>
    <w:rsid w:val="003F1334"/>
    <w:rsid w:val="003F1B21"/>
    <w:rsid w:val="003F241C"/>
    <w:rsid w:val="003F4405"/>
    <w:rsid w:val="003F55D4"/>
    <w:rsid w:val="003F5EDA"/>
    <w:rsid w:val="0040058D"/>
    <w:rsid w:val="004008C2"/>
    <w:rsid w:val="00401D04"/>
    <w:rsid w:val="00404A5F"/>
    <w:rsid w:val="004051E2"/>
    <w:rsid w:val="00407174"/>
    <w:rsid w:val="00407292"/>
    <w:rsid w:val="0041222F"/>
    <w:rsid w:val="004132CD"/>
    <w:rsid w:val="00414205"/>
    <w:rsid w:val="004148F6"/>
    <w:rsid w:val="00417F47"/>
    <w:rsid w:val="0042326C"/>
    <w:rsid w:val="00425AF1"/>
    <w:rsid w:val="00425D18"/>
    <w:rsid w:val="004261BF"/>
    <w:rsid w:val="004264E9"/>
    <w:rsid w:val="00430C28"/>
    <w:rsid w:val="00432619"/>
    <w:rsid w:val="00440430"/>
    <w:rsid w:val="004416E1"/>
    <w:rsid w:val="00442E70"/>
    <w:rsid w:val="00445D4F"/>
    <w:rsid w:val="0044773F"/>
    <w:rsid w:val="00447F5F"/>
    <w:rsid w:val="004510E2"/>
    <w:rsid w:val="00451590"/>
    <w:rsid w:val="004519B5"/>
    <w:rsid w:val="004526B3"/>
    <w:rsid w:val="00453949"/>
    <w:rsid w:val="0045734E"/>
    <w:rsid w:val="004619A4"/>
    <w:rsid w:val="00464328"/>
    <w:rsid w:val="00470AD9"/>
    <w:rsid w:val="004715F7"/>
    <w:rsid w:val="004740CD"/>
    <w:rsid w:val="0047596F"/>
    <w:rsid w:val="00476A92"/>
    <w:rsid w:val="004819F3"/>
    <w:rsid w:val="0048369F"/>
    <w:rsid w:val="0048553F"/>
    <w:rsid w:val="004859D3"/>
    <w:rsid w:val="004863B7"/>
    <w:rsid w:val="00491357"/>
    <w:rsid w:val="00491FEA"/>
    <w:rsid w:val="004940C0"/>
    <w:rsid w:val="00495D7B"/>
    <w:rsid w:val="00497E18"/>
    <w:rsid w:val="004A075F"/>
    <w:rsid w:val="004A40A8"/>
    <w:rsid w:val="004A457C"/>
    <w:rsid w:val="004A6F35"/>
    <w:rsid w:val="004B1340"/>
    <w:rsid w:val="004B45E2"/>
    <w:rsid w:val="004B63A0"/>
    <w:rsid w:val="004B691F"/>
    <w:rsid w:val="004C0AAE"/>
    <w:rsid w:val="004C132A"/>
    <w:rsid w:val="004C1A6F"/>
    <w:rsid w:val="004C3CA7"/>
    <w:rsid w:val="004C5040"/>
    <w:rsid w:val="004D059E"/>
    <w:rsid w:val="004D57DF"/>
    <w:rsid w:val="004D6E82"/>
    <w:rsid w:val="004E09A4"/>
    <w:rsid w:val="004E0A48"/>
    <w:rsid w:val="004E7B8C"/>
    <w:rsid w:val="004F4358"/>
    <w:rsid w:val="004F5D4B"/>
    <w:rsid w:val="004F7CF3"/>
    <w:rsid w:val="00502473"/>
    <w:rsid w:val="0050261D"/>
    <w:rsid w:val="0050324B"/>
    <w:rsid w:val="005062A3"/>
    <w:rsid w:val="0050666D"/>
    <w:rsid w:val="00506B89"/>
    <w:rsid w:val="00511B09"/>
    <w:rsid w:val="00512D78"/>
    <w:rsid w:val="00520250"/>
    <w:rsid w:val="00524AD0"/>
    <w:rsid w:val="00526799"/>
    <w:rsid w:val="00526C21"/>
    <w:rsid w:val="00530B24"/>
    <w:rsid w:val="00540516"/>
    <w:rsid w:val="0054107C"/>
    <w:rsid w:val="00542C37"/>
    <w:rsid w:val="00544BDA"/>
    <w:rsid w:val="00546483"/>
    <w:rsid w:val="00547047"/>
    <w:rsid w:val="00547D34"/>
    <w:rsid w:val="00553217"/>
    <w:rsid w:val="00553960"/>
    <w:rsid w:val="00553AE0"/>
    <w:rsid w:val="00554786"/>
    <w:rsid w:val="00554DAE"/>
    <w:rsid w:val="00557095"/>
    <w:rsid w:val="005571CD"/>
    <w:rsid w:val="0056246D"/>
    <w:rsid w:val="005643DB"/>
    <w:rsid w:val="00567688"/>
    <w:rsid w:val="00570D95"/>
    <w:rsid w:val="00571558"/>
    <w:rsid w:val="0057175A"/>
    <w:rsid w:val="005719D0"/>
    <w:rsid w:val="00573B48"/>
    <w:rsid w:val="00574F71"/>
    <w:rsid w:val="00576219"/>
    <w:rsid w:val="0057734C"/>
    <w:rsid w:val="0058156F"/>
    <w:rsid w:val="0058241D"/>
    <w:rsid w:val="0058270A"/>
    <w:rsid w:val="00585E83"/>
    <w:rsid w:val="00586A66"/>
    <w:rsid w:val="00594E91"/>
    <w:rsid w:val="005A0131"/>
    <w:rsid w:val="005A3F81"/>
    <w:rsid w:val="005B4E0F"/>
    <w:rsid w:val="005B50CD"/>
    <w:rsid w:val="005B6832"/>
    <w:rsid w:val="005B6CD9"/>
    <w:rsid w:val="005B7288"/>
    <w:rsid w:val="005C33D5"/>
    <w:rsid w:val="005D10F0"/>
    <w:rsid w:val="005D1CE6"/>
    <w:rsid w:val="005D34E9"/>
    <w:rsid w:val="005D4D23"/>
    <w:rsid w:val="005D75F3"/>
    <w:rsid w:val="005D7AF4"/>
    <w:rsid w:val="005E210A"/>
    <w:rsid w:val="005E3D9D"/>
    <w:rsid w:val="005E550E"/>
    <w:rsid w:val="005E55AC"/>
    <w:rsid w:val="005F0CC2"/>
    <w:rsid w:val="005F165E"/>
    <w:rsid w:val="005F3288"/>
    <w:rsid w:val="0060124D"/>
    <w:rsid w:val="00601B2D"/>
    <w:rsid w:val="00605746"/>
    <w:rsid w:val="00605ACA"/>
    <w:rsid w:val="0060771E"/>
    <w:rsid w:val="00607B0F"/>
    <w:rsid w:val="00610DDD"/>
    <w:rsid w:val="006200FD"/>
    <w:rsid w:val="0062045E"/>
    <w:rsid w:val="00620760"/>
    <w:rsid w:val="006225C8"/>
    <w:rsid w:val="00623B17"/>
    <w:rsid w:val="00624A78"/>
    <w:rsid w:val="006316B3"/>
    <w:rsid w:val="00633F1F"/>
    <w:rsid w:val="00634462"/>
    <w:rsid w:val="00634DFF"/>
    <w:rsid w:val="006369E7"/>
    <w:rsid w:val="00640535"/>
    <w:rsid w:val="00650B63"/>
    <w:rsid w:val="00650E22"/>
    <w:rsid w:val="00655036"/>
    <w:rsid w:val="00655708"/>
    <w:rsid w:val="006574A2"/>
    <w:rsid w:val="006724CD"/>
    <w:rsid w:val="006738BA"/>
    <w:rsid w:val="00673DE2"/>
    <w:rsid w:val="006740A5"/>
    <w:rsid w:val="00676DB3"/>
    <w:rsid w:val="00680AA0"/>
    <w:rsid w:val="00681792"/>
    <w:rsid w:val="00683D40"/>
    <w:rsid w:val="00684220"/>
    <w:rsid w:val="006926E2"/>
    <w:rsid w:val="00694F83"/>
    <w:rsid w:val="006A16FE"/>
    <w:rsid w:val="006A36F9"/>
    <w:rsid w:val="006A61BB"/>
    <w:rsid w:val="006A638C"/>
    <w:rsid w:val="006B2B23"/>
    <w:rsid w:val="006B4C54"/>
    <w:rsid w:val="006B5ED2"/>
    <w:rsid w:val="006C0FE4"/>
    <w:rsid w:val="006C3F56"/>
    <w:rsid w:val="006C5157"/>
    <w:rsid w:val="006C58C6"/>
    <w:rsid w:val="006D3957"/>
    <w:rsid w:val="006D53B8"/>
    <w:rsid w:val="006D65CC"/>
    <w:rsid w:val="006D6726"/>
    <w:rsid w:val="006E1650"/>
    <w:rsid w:val="006E3CE1"/>
    <w:rsid w:val="006E616C"/>
    <w:rsid w:val="006E7FE2"/>
    <w:rsid w:val="006F0335"/>
    <w:rsid w:val="006F3B04"/>
    <w:rsid w:val="006F42E4"/>
    <w:rsid w:val="006F5071"/>
    <w:rsid w:val="006F77A1"/>
    <w:rsid w:val="006F7A18"/>
    <w:rsid w:val="00700017"/>
    <w:rsid w:val="00703AC6"/>
    <w:rsid w:val="00703B75"/>
    <w:rsid w:val="00703E7F"/>
    <w:rsid w:val="007146D0"/>
    <w:rsid w:val="00715824"/>
    <w:rsid w:val="00715E4C"/>
    <w:rsid w:val="007174F9"/>
    <w:rsid w:val="007211C6"/>
    <w:rsid w:val="00721513"/>
    <w:rsid w:val="00722656"/>
    <w:rsid w:val="00726B0A"/>
    <w:rsid w:val="00727A9E"/>
    <w:rsid w:val="00730679"/>
    <w:rsid w:val="00730743"/>
    <w:rsid w:val="00731A4B"/>
    <w:rsid w:val="0073290D"/>
    <w:rsid w:val="00732B95"/>
    <w:rsid w:val="0073639B"/>
    <w:rsid w:val="00737DEE"/>
    <w:rsid w:val="0074036B"/>
    <w:rsid w:val="0074091A"/>
    <w:rsid w:val="00740CD7"/>
    <w:rsid w:val="00744E29"/>
    <w:rsid w:val="0074B4D8"/>
    <w:rsid w:val="00750EFC"/>
    <w:rsid w:val="0075115B"/>
    <w:rsid w:val="007515E9"/>
    <w:rsid w:val="007539C5"/>
    <w:rsid w:val="00755E09"/>
    <w:rsid w:val="00756F7F"/>
    <w:rsid w:val="007607FD"/>
    <w:rsid w:val="00760D02"/>
    <w:rsid w:val="007634F2"/>
    <w:rsid w:val="00765F61"/>
    <w:rsid w:val="007700F6"/>
    <w:rsid w:val="00771120"/>
    <w:rsid w:val="00774263"/>
    <w:rsid w:val="00774401"/>
    <w:rsid w:val="00775F66"/>
    <w:rsid w:val="00782859"/>
    <w:rsid w:val="00784538"/>
    <w:rsid w:val="00785492"/>
    <w:rsid w:val="00785F17"/>
    <w:rsid w:val="00787704"/>
    <w:rsid w:val="00790296"/>
    <w:rsid w:val="007902FF"/>
    <w:rsid w:val="00792D4F"/>
    <w:rsid w:val="007944B8"/>
    <w:rsid w:val="0079450B"/>
    <w:rsid w:val="00794D06"/>
    <w:rsid w:val="00797D77"/>
    <w:rsid w:val="007A0519"/>
    <w:rsid w:val="007A1007"/>
    <w:rsid w:val="007A3A9D"/>
    <w:rsid w:val="007A3EF7"/>
    <w:rsid w:val="007A5600"/>
    <w:rsid w:val="007A7C56"/>
    <w:rsid w:val="007A7E6F"/>
    <w:rsid w:val="007B0E69"/>
    <w:rsid w:val="007B3B03"/>
    <w:rsid w:val="007B3BB5"/>
    <w:rsid w:val="007B77D4"/>
    <w:rsid w:val="007B7A28"/>
    <w:rsid w:val="007C0987"/>
    <w:rsid w:val="007C18D0"/>
    <w:rsid w:val="007C3572"/>
    <w:rsid w:val="007C39D3"/>
    <w:rsid w:val="007C4181"/>
    <w:rsid w:val="007D00B9"/>
    <w:rsid w:val="007D1FF2"/>
    <w:rsid w:val="007D508A"/>
    <w:rsid w:val="007E1EA1"/>
    <w:rsid w:val="007E25CA"/>
    <w:rsid w:val="007E3833"/>
    <w:rsid w:val="007E6DE0"/>
    <w:rsid w:val="007E7FE9"/>
    <w:rsid w:val="007F13EC"/>
    <w:rsid w:val="007F1A5D"/>
    <w:rsid w:val="007F7CAA"/>
    <w:rsid w:val="00801C01"/>
    <w:rsid w:val="0080280A"/>
    <w:rsid w:val="008101DE"/>
    <w:rsid w:val="00810B72"/>
    <w:rsid w:val="0081316E"/>
    <w:rsid w:val="00814EB3"/>
    <w:rsid w:val="008169D8"/>
    <w:rsid w:val="00816C1A"/>
    <w:rsid w:val="0081746B"/>
    <w:rsid w:val="00817914"/>
    <w:rsid w:val="0082419C"/>
    <w:rsid w:val="00825F6F"/>
    <w:rsid w:val="00827C01"/>
    <w:rsid w:val="008306AC"/>
    <w:rsid w:val="008347FE"/>
    <w:rsid w:val="008404B0"/>
    <w:rsid w:val="0084567B"/>
    <w:rsid w:val="00847085"/>
    <w:rsid w:val="00847174"/>
    <w:rsid w:val="00847503"/>
    <w:rsid w:val="00854597"/>
    <w:rsid w:val="00856214"/>
    <w:rsid w:val="0086005C"/>
    <w:rsid w:val="00860702"/>
    <w:rsid w:val="008607A8"/>
    <w:rsid w:val="00860EBF"/>
    <w:rsid w:val="00861266"/>
    <w:rsid w:val="00870F8F"/>
    <w:rsid w:val="008730A7"/>
    <w:rsid w:val="008762EE"/>
    <w:rsid w:val="008844BE"/>
    <w:rsid w:val="0089264B"/>
    <w:rsid w:val="0089408E"/>
    <w:rsid w:val="00894A42"/>
    <w:rsid w:val="00894DAF"/>
    <w:rsid w:val="008961E7"/>
    <w:rsid w:val="008965FA"/>
    <w:rsid w:val="0089662D"/>
    <w:rsid w:val="00897965"/>
    <w:rsid w:val="008A337E"/>
    <w:rsid w:val="008A6AAB"/>
    <w:rsid w:val="008A71A7"/>
    <w:rsid w:val="008B06FA"/>
    <w:rsid w:val="008B2CF3"/>
    <w:rsid w:val="008B32FE"/>
    <w:rsid w:val="008B4D93"/>
    <w:rsid w:val="008B646D"/>
    <w:rsid w:val="008C0C7D"/>
    <w:rsid w:val="008C2126"/>
    <w:rsid w:val="008C3A92"/>
    <w:rsid w:val="008C4159"/>
    <w:rsid w:val="008C5FF0"/>
    <w:rsid w:val="008C7D91"/>
    <w:rsid w:val="008D0F1C"/>
    <w:rsid w:val="008D7146"/>
    <w:rsid w:val="008E16AA"/>
    <w:rsid w:val="008E4CD8"/>
    <w:rsid w:val="008E51A0"/>
    <w:rsid w:val="008E5762"/>
    <w:rsid w:val="008E7C3E"/>
    <w:rsid w:val="008F3CF0"/>
    <w:rsid w:val="00900113"/>
    <w:rsid w:val="00902CEF"/>
    <w:rsid w:val="009040F2"/>
    <w:rsid w:val="00905E21"/>
    <w:rsid w:val="00906963"/>
    <w:rsid w:val="00910CFD"/>
    <w:rsid w:val="0091156C"/>
    <w:rsid w:val="009128FA"/>
    <w:rsid w:val="00914B35"/>
    <w:rsid w:val="00914B92"/>
    <w:rsid w:val="00916348"/>
    <w:rsid w:val="00920D58"/>
    <w:rsid w:val="00921B65"/>
    <w:rsid w:val="00923DE8"/>
    <w:rsid w:val="00926052"/>
    <w:rsid w:val="009276D1"/>
    <w:rsid w:val="00931264"/>
    <w:rsid w:val="0093757F"/>
    <w:rsid w:val="009406AB"/>
    <w:rsid w:val="00940DA7"/>
    <w:rsid w:val="00942BDF"/>
    <w:rsid w:val="00946D85"/>
    <w:rsid w:val="00951368"/>
    <w:rsid w:val="009531C7"/>
    <w:rsid w:val="00955EF8"/>
    <w:rsid w:val="0096366B"/>
    <w:rsid w:val="009651AE"/>
    <w:rsid w:val="009700E2"/>
    <w:rsid w:val="00972C9C"/>
    <w:rsid w:val="00972E97"/>
    <w:rsid w:val="00972FF5"/>
    <w:rsid w:val="009766C4"/>
    <w:rsid w:val="00980920"/>
    <w:rsid w:val="009821A4"/>
    <w:rsid w:val="0098380E"/>
    <w:rsid w:val="00983FF3"/>
    <w:rsid w:val="00984A4F"/>
    <w:rsid w:val="00986C09"/>
    <w:rsid w:val="009870A5"/>
    <w:rsid w:val="009872ED"/>
    <w:rsid w:val="00987DCC"/>
    <w:rsid w:val="00993875"/>
    <w:rsid w:val="00996371"/>
    <w:rsid w:val="009A14F5"/>
    <w:rsid w:val="009A1A9D"/>
    <w:rsid w:val="009A565F"/>
    <w:rsid w:val="009B1EE5"/>
    <w:rsid w:val="009B2482"/>
    <w:rsid w:val="009B3CFB"/>
    <w:rsid w:val="009B523D"/>
    <w:rsid w:val="009B7D0E"/>
    <w:rsid w:val="009C2003"/>
    <w:rsid w:val="009C54D3"/>
    <w:rsid w:val="009D6BB3"/>
    <w:rsid w:val="009D7E75"/>
    <w:rsid w:val="009E1275"/>
    <w:rsid w:val="009E20A3"/>
    <w:rsid w:val="009E2D91"/>
    <w:rsid w:val="009E3247"/>
    <w:rsid w:val="009E60D3"/>
    <w:rsid w:val="009F088C"/>
    <w:rsid w:val="009F12C1"/>
    <w:rsid w:val="009F135C"/>
    <w:rsid w:val="009F571F"/>
    <w:rsid w:val="009F7F5D"/>
    <w:rsid w:val="00A021FE"/>
    <w:rsid w:val="00A024D2"/>
    <w:rsid w:val="00A02BF2"/>
    <w:rsid w:val="00A03010"/>
    <w:rsid w:val="00A03B80"/>
    <w:rsid w:val="00A05D63"/>
    <w:rsid w:val="00A060CE"/>
    <w:rsid w:val="00A073B8"/>
    <w:rsid w:val="00A12BB5"/>
    <w:rsid w:val="00A12D91"/>
    <w:rsid w:val="00A17316"/>
    <w:rsid w:val="00A23B7D"/>
    <w:rsid w:val="00A24ED3"/>
    <w:rsid w:val="00A269CF"/>
    <w:rsid w:val="00A27621"/>
    <w:rsid w:val="00A30330"/>
    <w:rsid w:val="00A32927"/>
    <w:rsid w:val="00A33B10"/>
    <w:rsid w:val="00A408E8"/>
    <w:rsid w:val="00A41633"/>
    <w:rsid w:val="00A42143"/>
    <w:rsid w:val="00A4359F"/>
    <w:rsid w:val="00A43EA9"/>
    <w:rsid w:val="00A45882"/>
    <w:rsid w:val="00A45981"/>
    <w:rsid w:val="00A46406"/>
    <w:rsid w:val="00A47F6B"/>
    <w:rsid w:val="00A5071A"/>
    <w:rsid w:val="00A51825"/>
    <w:rsid w:val="00A52965"/>
    <w:rsid w:val="00A579D1"/>
    <w:rsid w:val="00A57AD0"/>
    <w:rsid w:val="00A61379"/>
    <w:rsid w:val="00A634B2"/>
    <w:rsid w:val="00A6521E"/>
    <w:rsid w:val="00A71B24"/>
    <w:rsid w:val="00A729DC"/>
    <w:rsid w:val="00A73602"/>
    <w:rsid w:val="00A73A2C"/>
    <w:rsid w:val="00A74E8A"/>
    <w:rsid w:val="00A76E79"/>
    <w:rsid w:val="00A836DB"/>
    <w:rsid w:val="00A83735"/>
    <w:rsid w:val="00A84508"/>
    <w:rsid w:val="00A86673"/>
    <w:rsid w:val="00A9263D"/>
    <w:rsid w:val="00A96D24"/>
    <w:rsid w:val="00AA32D7"/>
    <w:rsid w:val="00AA3AFD"/>
    <w:rsid w:val="00AA4B3D"/>
    <w:rsid w:val="00AA4EDB"/>
    <w:rsid w:val="00AB1E5E"/>
    <w:rsid w:val="00AB36EF"/>
    <w:rsid w:val="00AB3D07"/>
    <w:rsid w:val="00AB5F8A"/>
    <w:rsid w:val="00AC33B2"/>
    <w:rsid w:val="00AC3FFE"/>
    <w:rsid w:val="00AD132E"/>
    <w:rsid w:val="00AD1C90"/>
    <w:rsid w:val="00AD20E7"/>
    <w:rsid w:val="00AD4A52"/>
    <w:rsid w:val="00AD7171"/>
    <w:rsid w:val="00AD7B24"/>
    <w:rsid w:val="00AE0622"/>
    <w:rsid w:val="00AE53C0"/>
    <w:rsid w:val="00AE547E"/>
    <w:rsid w:val="00AE6967"/>
    <w:rsid w:val="00AE75B6"/>
    <w:rsid w:val="00AF36D1"/>
    <w:rsid w:val="00AF4132"/>
    <w:rsid w:val="00AF4CD1"/>
    <w:rsid w:val="00AF63B6"/>
    <w:rsid w:val="00B01005"/>
    <w:rsid w:val="00B03E44"/>
    <w:rsid w:val="00B047AE"/>
    <w:rsid w:val="00B06B5F"/>
    <w:rsid w:val="00B07D8A"/>
    <w:rsid w:val="00B11435"/>
    <w:rsid w:val="00B12277"/>
    <w:rsid w:val="00B15124"/>
    <w:rsid w:val="00B17050"/>
    <w:rsid w:val="00B1735D"/>
    <w:rsid w:val="00B20F47"/>
    <w:rsid w:val="00B21A2A"/>
    <w:rsid w:val="00B24AC7"/>
    <w:rsid w:val="00B25454"/>
    <w:rsid w:val="00B260E3"/>
    <w:rsid w:val="00B27C28"/>
    <w:rsid w:val="00B35549"/>
    <w:rsid w:val="00B359D2"/>
    <w:rsid w:val="00B37D19"/>
    <w:rsid w:val="00B45633"/>
    <w:rsid w:val="00B51EC0"/>
    <w:rsid w:val="00B54657"/>
    <w:rsid w:val="00B605A6"/>
    <w:rsid w:val="00B622B7"/>
    <w:rsid w:val="00B624A6"/>
    <w:rsid w:val="00B62654"/>
    <w:rsid w:val="00B66C69"/>
    <w:rsid w:val="00B67B07"/>
    <w:rsid w:val="00B67E56"/>
    <w:rsid w:val="00B70F72"/>
    <w:rsid w:val="00B813FF"/>
    <w:rsid w:val="00B8197D"/>
    <w:rsid w:val="00B831F2"/>
    <w:rsid w:val="00B86D53"/>
    <w:rsid w:val="00B87974"/>
    <w:rsid w:val="00B90D9A"/>
    <w:rsid w:val="00B922E5"/>
    <w:rsid w:val="00BA0BEE"/>
    <w:rsid w:val="00BA7F8B"/>
    <w:rsid w:val="00BB0D9A"/>
    <w:rsid w:val="00BB2099"/>
    <w:rsid w:val="00BB353C"/>
    <w:rsid w:val="00BB4242"/>
    <w:rsid w:val="00BB5C7F"/>
    <w:rsid w:val="00BB5D33"/>
    <w:rsid w:val="00BB692F"/>
    <w:rsid w:val="00BB6B93"/>
    <w:rsid w:val="00BC028A"/>
    <w:rsid w:val="00BC158C"/>
    <w:rsid w:val="00BC2485"/>
    <w:rsid w:val="00BC2F17"/>
    <w:rsid w:val="00BC3337"/>
    <w:rsid w:val="00BC47E7"/>
    <w:rsid w:val="00BC5A9C"/>
    <w:rsid w:val="00BC5BD2"/>
    <w:rsid w:val="00BC7452"/>
    <w:rsid w:val="00BD46EB"/>
    <w:rsid w:val="00BD7004"/>
    <w:rsid w:val="00BE00EC"/>
    <w:rsid w:val="00BE07C7"/>
    <w:rsid w:val="00BE178F"/>
    <w:rsid w:val="00BE17E6"/>
    <w:rsid w:val="00BE35F1"/>
    <w:rsid w:val="00BE506E"/>
    <w:rsid w:val="00BE6971"/>
    <w:rsid w:val="00BF12C8"/>
    <w:rsid w:val="00BF2058"/>
    <w:rsid w:val="00BF3A26"/>
    <w:rsid w:val="00C00759"/>
    <w:rsid w:val="00C06C34"/>
    <w:rsid w:val="00C10F1E"/>
    <w:rsid w:val="00C11FA6"/>
    <w:rsid w:val="00C14379"/>
    <w:rsid w:val="00C1734A"/>
    <w:rsid w:val="00C177D8"/>
    <w:rsid w:val="00C17952"/>
    <w:rsid w:val="00C17CA8"/>
    <w:rsid w:val="00C17D5C"/>
    <w:rsid w:val="00C2360C"/>
    <w:rsid w:val="00C26090"/>
    <w:rsid w:val="00C2649A"/>
    <w:rsid w:val="00C27780"/>
    <w:rsid w:val="00C31748"/>
    <w:rsid w:val="00C31C2D"/>
    <w:rsid w:val="00C32AC6"/>
    <w:rsid w:val="00C37D90"/>
    <w:rsid w:val="00C37E98"/>
    <w:rsid w:val="00C40753"/>
    <w:rsid w:val="00C47710"/>
    <w:rsid w:val="00C528DC"/>
    <w:rsid w:val="00C53389"/>
    <w:rsid w:val="00C53B35"/>
    <w:rsid w:val="00C56C7B"/>
    <w:rsid w:val="00C576FA"/>
    <w:rsid w:val="00C57B4E"/>
    <w:rsid w:val="00C61630"/>
    <w:rsid w:val="00C65729"/>
    <w:rsid w:val="00C65B8F"/>
    <w:rsid w:val="00C67A0A"/>
    <w:rsid w:val="00C70C09"/>
    <w:rsid w:val="00C80A66"/>
    <w:rsid w:val="00C82CE5"/>
    <w:rsid w:val="00C835E8"/>
    <w:rsid w:val="00C83CFF"/>
    <w:rsid w:val="00C84309"/>
    <w:rsid w:val="00C84ACC"/>
    <w:rsid w:val="00C85704"/>
    <w:rsid w:val="00C85D20"/>
    <w:rsid w:val="00C86764"/>
    <w:rsid w:val="00C909D0"/>
    <w:rsid w:val="00C90F26"/>
    <w:rsid w:val="00C92164"/>
    <w:rsid w:val="00C92D3A"/>
    <w:rsid w:val="00C94F34"/>
    <w:rsid w:val="00C97A15"/>
    <w:rsid w:val="00CA20EB"/>
    <w:rsid w:val="00CA26D4"/>
    <w:rsid w:val="00CB5974"/>
    <w:rsid w:val="00CB5D34"/>
    <w:rsid w:val="00CB60C7"/>
    <w:rsid w:val="00CB775A"/>
    <w:rsid w:val="00CC2065"/>
    <w:rsid w:val="00CC78A1"/>
    <w:rsid w:val="00CC7A5B"/>
    <w:rsid w:val="00CC7B05"/>
    <w:rsid w:val="00CD16B2"/>
    <w:rsid w:val="00CD4E82"/>
    <w:rsid w:val="00CD67F9"/>
    <w:rsid w:val="00CD6EE8"/>
    <w:rsid w:val="00CD7889"/>
    <w:rsid w:val="00CE0D26"/>
    <w:rsid w:val="00CE2CE1"/>
    <w:rsid w:val="00CE2DDF"/>
    <w:rsid w:val="00CE2FE1"/>
    <w:rsid w:val="00CE575E"/>
    <w:rsid w:val="00CE60EC"/>
    <w:rsid w:val="00CE79FD"/>
    <w:rsid w:val="00CE7D4A"/>
    <w:rsid w:val="00CF19BA"/>
    <w:rsid w:val="00CF600C"/>
    <w:rsid w:val="00CF7EE6"/>
    <w:rsid w:val="00D06899"/>
    <w:rsid w:val="00D10A36"/>
    <w:rsid w:val="00D10C0B"/>
    <w:rsid w:val="00D13B55"/>
    <w:rsid w:val="00D15841"/>
    <w:rsid w:val="00D17A0D"/>
    <w:rsid w:val="00D215D4"/>
    <w:rsid w:val="00D21C90"/>
    <w:rsid w:val="00D22A9E"/>
    <w:rsid w:val="00D27F27"/>
    <w:rsid w:val="00D35372"/>
    <w:rsid w:val="00D45D70"/>
    <w:rsid w:val="00D46C79"/>
    <w:rsid w:val="00D50997"/>
    <w:rsid w:val="00D50E8A"/>
    <w:rsid w:val="00D530A9"/>
    <w:rsid w:val="00D57235"/>
    <w:rsid w:val="00D611D6"/>
    <w:rsid w:val="00D64EAE"/>
    <w:rsid w:val="00D70985"/>
    <w:rsid w:val="00D85628"/>
    <w:rsid w:val="00D85BFA"/>
    <w:rsid w:val="00D8641A"/>
    <w:rsid w:val="00D87ED1"/>
    <w:rsid w:val="00D90C0B"/>
    <w:rsid w:val="00D92DC9"/>
    <w:rsid w:val="00D93471"/>
    <w:rsid w:val="00D941A1"/>
    <w:rsid w:val="00D949CD"/>
    <w:rsid w:val="00D968AD"/>
    <w:rsid w:val="00D96B48"/>
    <w:rsid w:val="00DA6D59"/>
    <w:rsid w:val="00DA7200"/>
    <w:rsid w:val="00DA7A75"/>
    <w:rsid w:val="00DB04F9"/>
    <w:rsid w:val="00DB1C8B"/>
    <w:rsid w:val="00DB1EE4"/>
    <w:rsid w:val="00DB1F5D"/>
    <w:rsid w:val="00DB5502"/>
    <w:rsid w:val="00DB5B47"/>
    <w:rsid w:val="00DB69A0"/>
    <w:rsid w:val="00DB7BA0"/>
    <w:rsid w:val="00DC0423"/>
    <w:rsid w:val="00DC0EF3"/>
    <w:rsid w:val="00DC212A"/>
    <w:rsid w:val="00DC220B"/>
    <w:rsid w:val="00DC36FD"/>
    <w:rsid w:val="00DC39B7"/>
    <w:rsid w:val="00DC7E96"/>
    <w:rsid w:val="00DD415E"/>
    <w:rsid w:val="00DD6EC7"/>
    <w:rsid w:val="00DD75C0"/>
    <w:rsid w:val="00DE1103"/>
    <w:rsid w:val="00DE1D1F"/>
    <w:rsid w:val="00DE32BD"/>
    <w:rsid w:val="00DE377B"/>
    <w:rsid w:val="00DE51A7"/>
    <w:rsid w:val="00DE602D"/>
    <w:rsid w:val="00DF0147"/>
    <w:rsid w:val="00DF0791"/>
    <w:rsid w:val="00DF0961"/>
    <w:rsid w:val="00DF10A8"/>
    <w:rsid w:val="00DF53D8"/>
    <w:rsid w:val="00E02D3B"/>
    <w:rsid w:val="00E05304"/>
    <w:rsid w:val="00E0662C"/>
    <w:rsid w:val="00E11C92"/>
    <w:rsid w:val="00E15A3F"/>
    <w:rsid w:val="00E20119"/>
    <w:rsid w:val="00E20F5F"/>
    <w:rsid w:val="00E21D73"/>
    <w:rsid w:val="00E31D18"/>
    <w:rsid w:val="00E35E96"/>
    <w:rsid w:val="00E36CC8"/>
    <w:rsid w:val="00E372DF"/>
    <w:rsid w:val="00E37583"/>
    <w:rsid w:val="00E4189D"/>
    <w:rsid w:val="00E44043"/>
    <w:rsid w:val="00E449E6"/>
    <w:rsid w:val="00E44A15"/>
    <w:rsid w:val="00E46A2A"/>
    <w:rsid w:val="00E46ADC"/>
    <w:rsid w:val="00E50CF5"/>
    <w:rsid w:val="00E52CF6"/>
    <w:rsid w:val="00E60E12"/>
    <w:rsid w:val="00E63DA0"/>
    <w:rsid w:val="00E64AB4"/>
    <w:rsid w:val="00E670EA"/>
    <w:rsid w:val="00E703A9"/>
    <w:rsid w:val="00E759DF"/>
    <w:rsid w:val="00E83117"/>
    <w:rsid w:val="00E937F7"/>
    <w:rsid w:val="00E96EF8"/>
    <w:rsid w:val="00EA1C85"/>
    <w:rsid w:val="00EA27A2"/>
    <w:rsid w:val="00EA4330"/>
    <w:rsid w:val="00EB0AD0"/>
    <w:rsid w:val="00EB1384"/>
    <w:rsid w:val="00EB139D"/>
    <w:rsid w:val="00EB2D02"/>
    <w:rsid w:val="00EB5199"/>
    <w:rsid w:val="00EB5425"/>
    <w:rsid w:val="00EB68EB"/>
    <w:rsid w:val="00EB69BB"/>
    <w:rsid w:val="00EC038E"/>
    <w:rsid w:val="00EC0C31"/>
    <w:rsid w:val="00EC1A50"/>
    <w:rsid w:val="00EC1E39"/>
    <w:rsid w:val="00EC27DE"/>
    <w:rsid w:val="00EC5F19"/>
    <w:rsid w:val="00EC6EFC"/>
    <w:rsid w:val="00ED5C16"/>
    <w:rsid w:val="00ED6491"/>
    <w:rsid w:val="00EE0AB1"/>
    <w:rsid w:val="00EE364F"/>
    <w:rsid w:val="00EE7D28"/>
    <w:rsid w:val="00EF0740"/>
    <w:rsid w:val="00EF26CC"/>
    <w:rsid w:val="00EF2C40"/>
    <w:rsid w:val="00EF3BBD"/>
    <w:rsid w:val="00EF4171"/>
    <w:rsid w:val="00EF4214"/>
    <w:rsid w:val="00EF6170"/>
    <w:rsid w:val="00EF7C81"/>
    <w:rsid w:val="00F00AF6"/>
    <w:rsid w:val="00F02E65"/>
    <w:rsid w:val="00F06AA5"/>
    <w:rsid w:val="00F07323"/>
    <w:rsid w:val="00F12AF0"/>
    <w:rsid w:val="00F13756"/>
    <w:rsid w:val="00F14B8B"/>
    <w:rsid w:val="00F153CD"/>
    <w:rsid w:val="00F15D07"/>
    <w:rsid w:val="00F17482"/>
    <w:rsid w:val="00F17644"/>
    <w:rsid w:val="00F2038B"/>
    <w:rsid w:val="00F246AF"/>
    <w:rsid w:val="00F25D7D"/>
    <w:rsid w:val="00F26D0A"/>
    <w:rsid w:val="00F332D7"/>
    <w:rsid w:val="00F34E8C"/>
    <w:rsid w:val="00F35110"/>
    <w:rsid w:val="00F368E1"/>
    <w:rsid w:val="00F36953"/>
    <w:rsid w:val="00F36DEE"/>
    <w:rsid w:val="00F40A94"/>
    <w:rsid w:val="00F41FCC"/>
    <w:rsid w:val="00F45E0C"/>
    <w:rsid w:val="00F47320"/>
    <w:rsid w:val="00F47EC4"/>
    <w:rsid w:val="00F51D6D"/>
    <w:rsid w:val="00F53EB6"/>
    <w:rsid w:val="00F54D32"/>
    <w:rsid w:val="00F604C7"/>
    <w:rsid w:val="00F6195C"/>
    <w:rsid w:val="00F62DDC"/>
    <w:rsid w:val="00F64C7A"/>
    <w:rsid w:val="00F65196"/>
    <w:rsid w:val="00F65B69"/>
    <w:rsid w:val="00F670D3"/>
    <w:rsid w:val="00F679DD"/>
    <w:rsid w:val="00F709F3"/>
    <w:rsid w:val="00F70CE7"/>
    <w:rsid w:val="00F71D9E"/>
    <w:rsid w:val="00F72F81"/>
    <w:rsid w:val="00F74096"/>
    <w:rsid w:val="00F740EE"/>
    <w:rsid w:val="00F74F6B"/>
    <w:rsid w:val="00F7622A"/>
    <w:rsid w:val="00F832F6"/>
    <w:rsid w:val="00F83535"/>
    <w:rsid w:val="00F86265"/>
    <w:rsid w:val="00F913DB"/>
    <w:rsid w:val="00F9283E"/>
    <w:rsid w:val="00F93F77"/>
    <w:rsid w:val="00F96060"/>
    <w:rsid w:val="00F96391"/>
    <w:rsid w:val="00F96FC3"/>
    <w:rsid w:val="00F974FF"/>
    <w:rsid w:val="00FA00FA"/>
    <w:rsid w:val="00FA061D"/>
    <w:rsid w:val="00FA305E"/>
    <w:rsid w:val="00FA4A5D"/>
    <w:rsid w:val="00FA4A7D"/>
    <w:rsid w:val="00FB2984"/>
    <w:rsid w:val="00FB2D65"/>
    <w:rsid w:val="00FB4E50"/>
    <w:rsid w:val="00FB6A4B"/>
    <w:rsid w:val="00FB6CC6"/>
    <w:rsid w:val="00FB7799"/>
    <w:rsid w:val="00FC53A3"/>
    <w:rsid w:val="00FC61E8"/>
    <w:rsid w:val="00FC6E8A"/>
    <w:rsid w:val="00FD052A"/>
    <w:rsid w:val="00FD0A4C"/>
    <w:rsid w:val="00FD5F07"/>
    <w:rsid w:val="00FD61B8"/>
    <w:rsid w:val="00FD6E2B"/>
    <w:rsid w:val="00FE2E6E"/>
    <w:rsid w:val="00FE42FB"/>
    <w:rsid w:val="00FE7004"/>
    <w:rsid w:val="00FE71DC"/>
    <w:rsid w:val="00FE7F24"/>
    <w:rsid w:val="00FF2F86"/>
    <w:rsid w:val="00FF3D1A"/>
    <w:rsid w:val="00FF3F41"/>
    <w:rsid w:val="04D27C00"/>
    <w:rsid w:val="06D0C74B"/>
    <w:rsid w:val="0CA6405A"/>
    <w:rsid w:val="1071919D"/>
    <w:rsid w:val="119E2507"/>
    <w:rsid w:val="122387F4"/>
    <w:rsid w:val="17B0393B"/>
    <w:rsid w:val="1B6C1F93"/>
    <w:rsid w:val="1D263641"/>
    <w:rsid w:val="1DDEFC30"/>
    <w:rsid w:val="200ACDE7"/>
    <w:rsid w:val="231D2AFA"/>
    <w:rsid w:val="243731D8"/>
    <w:rsid w:val="268F58FC"/>
    <w:rsid w:val="2A5C46EF"/>
    <w:rsid w:val="2A658FA0"/>
    <w:rsid w:val="2DDEE6E4"/>
    <w:rsid w:val="310E870B"/>
    <w:rsid w:val="31756724"/>
    <w:rsid w:val="369FD873"/>
    <w:rsid w:val="3C8C5670"/>
    <w:rsid w:val="3CADC04F"/>
    <w:rsid w:val="43BC9EF2"/>
    <w:rsid w:val="4BAF6E79"/>
    <w:rsid w:val="4C884290"/>
    <w:rsid w:val="4ED583DB"/>
    <w:rsid w:val="5168FD13"/>
    <w:rsid w:val="5272F404"/>
    <w:rsid w:val="54669A51"/>
    <w:rsid w:val="5A6E1E45"/>
    <w:rsid w:val="5E58473A"/>
    <w:rsid w:val="63023700"/>
    <w:rsid w:val="634A987B"/>
    <w:rsid w:val="669168A8"/>
    <w:rsid w:val="67004717"/>
    <w:rsid w:val="6734FF78"/>
    <w:rsid w:val="674A89C8"/>
    <w:rsid w:val="709D64E2"/>
    <w:rsid w:val="70BAB08C"/>
    <w:rsid w:val="72AE8DC5"/>
    <w:rsid w:val="75E33CB2"/>
    <w:rsid w:val="78C9A653"/>
    <w:rsid w:val="79B0A0D7"/>
    <w:rsid w:val="7A21AEB5"/>
    <w:rsid w:val="7ECF3E1D"/>
    <w:rsid w:val="7F2A4DC9"/>
    <w:rsid w:val="7F9588BC"/>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3F31D40"/>
  <w15:docId w15:val="{92C49646-09EA-4AC5-9873-6C15A1FD8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nhideWhenUsed="1"/>
    <w:lsdException w:name="List 2" w:semiHidden="1"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A3AFD"/>
    <w:pPr>
      <w:spacing w:line="276" w:lineRule="auto"/>
    </w:pPr>
    <w:rPr>
      <w:rFonts w:asciiTheme="minorHAnsi" w:hAnsiTheme="minorHAnsi"/>
      <w:sz w:val="22"/>
    </w:rPr>
  </w:style>
  <w:style w:type="paragraph" w:styleId="Kop1">
    <w:name w:val="heading 1"/>
    <w:aliases w:val="Section Heading,Hoofdstuk,sectionHeading,Vet + inhoudsopg-niveau 1,Tempo Heading 1,Niveau 1"/>
    <w:basedOn w:val="Standaard"/>
    <w:next w:val="Standaard"/>
    <w:link w:val="Kop1Char"/>
    <w:autoRedefine/>
    <w:qFormat/>
    <w:rsid w:val="009531C7"/>
    <w:pPr>
      <w:keepNext/>
      <w:keepLines/>
      <w:pageBreakBefore/>
      <w:numPr>
        <w:numId w:val="34"/>
      </w:numPr>
      <w:tabs>
        <w:tab w:val="left" w:pos="0"/>
      </w:tabs>
      <w:spacing w:after="240" w:line="360" w:lineRule="exact"/>
      <w:outlineLvl w:val="0"/>
    </w:pPr>
    <w:rPr>
      <w:b/>
      <w:color w:val="004983"/>
      <w:kern w:val="36"/>
      <w:sz w:val="36"/>
    </w:rPr>
  </w:style>
  <w:style w:type="paragraph" w:styleId="Kop2">
    <w:name w:val="heading 2"/>
    <w:aliases w:val="Reset numbering,Bijlage,h2,2scr,Vet + inhoudsopg-niveau 2,Tempo Heading 2,Niveau 2,Kop 2 Char1,Kop 2 Char Char"/>
    <w:basedOn w:val="Standaard"/>
    <w:next w:val="Standaard"/>
    <w:autoRedefine/>
    <w:qFormat/>
    <w:rsid w:val="009531C7"/>
    <w:pPr>
      <w:keepNext/>
      <w:keepLines/>
      <w:numPr>
        <w:ilvl w:val="1"/>
        <w:numId w:val="34"/>
      </w:numPr>
      <w:spacing w:before="240" w:after="240"/>
      <w:ind w:left="357" w:hanging="357"/>
      <w:outlineLvl w:val="1"/>
    </w:pPr>
    <w:rPr>
      <w:b/>
      <w:color w:val="4F81BD" w:themeColor="accent1"/>
    </w:rPr>
  </w:style>
  <w:style w:type="paragraph" w:styleId="Kop3">
    <w:name w:val="heading 3"/>
    <w:aliases w:val="Vet + inhoudsopg-niveau 3,Level 1 - 1,Tempo Heading 3,Niveau 3"/>
    <w:basedOn w:val="Standaard"/>
    <w:next w:val="Standaard"/>
    <w:qFormat/>
    <w:rsid w:val="001C28F0"/>
    <w:pPr>
      <w:keepNext/>
      <w:keepLines/>
      <w:numPr>
        <w:ilvl w:val="2"/>
        <w:numId w:val="6"/>
      </w:numPr>
      <w:spacing w:before="240"/>
      <w:outlineLvl w:val="2"/>
    </w:pPr>
    <w:rPr>
      <w:b/>
    </w:rPr>
  </w:style>
  <w:style w:type="paragraph" w:styleId="Kop4">
    <w:name w:val="heading 4"/>
    <w:aliases w:val="Level 2 - a,Tempo Heading 4"/>
    <w:basedOn w:val="Standaard"/>
    <w:next w:val="Standaard"/>
    <w:qFormat/>
    <w:rsid w:val="00BD46EB"/>
    <w:pPr>
      <w:keepNext/>
      <w:keepLines/>
      <w:numPr>
        <w:ilvl w:val="3"/>
        <w:numId w:val="6"/>
      </w:numPr>
      <w:spacing w:before="240"/>
      <w:outlineLvl w:val="3"/>
    </w:pPr>
    <w:rPr>
      <w:b/>
      <w:sz w:val="28"/>
    </w:rPr>
  </w:style>
  <w:style w:type="paragraph" w:styleId="Kop5">
    <w:name w:val="heading 5"/>
    <w:aliases w:val="Level 3 - i"/>
    <w:basedOn w:val="Standaard"/>
    <w:next w:val="Standaard"/>
    <w:qFormat/>
    <w:rsid w:val="00BD46EB"/>
    <w:pPr>
      <w:numPr>
        <w:ilvl w:val="4"/>
        <w:numId w:val="6"/>
      </w:numPr>
      <w:spacing w:before="120"/>
      <w:outlineLvl w:val="4"/>
    </w:pPr>
  </w:style>
  <w:style w:type="paragraph" w:styleId="Kop6">
    <w:name w:val="heading 6"/>
    <w:aliases w:val="Legal Level 1."/>
    <w:basedOn w:val="Standaard"/>
    <w:next w:val="Standaard"/>
    <w:qFormat/>
    <w:rsid w:val="00BD46EB"/>
    <w:pPr>
      <w:numPr>
        <w:ilvl w:val="5"/>
        <w:numId w:val="6"/>
      </w:numPr>
      <w:spacing w:before="120"/>
      <w:outlineLvl w:val="5"/>
    </w:pPr>
  </w:style>
  <w:style w:type="paragraph" w:styleId="Kop7">
    <w:name w:val="heading 7"/>
    <w:aliases w:val="Legal Level1.1."/>
    <w:basedOn w:val="Standaard"/>
    <w:next w:val="Standaard"/>
    <w:qFormat/>
    <w:rsid w:val="00BD46EB"/>
    <w:pPr>
      <w:numPr>
        <w:ilvl w:val="6"/>
        <w:numId w:val="6"/>
      </w:numPr>
      <w:spacing w:before="120"/>
      <w:outlineLvl w:val="6"/>
    </w:pPr>
    <w:rPr>
      <w:i/>
    </w:rPr>
  </w:style>
  <w:style w:type="paragraph" w:styleId="Kop8">
    <w:name w:val="heading 8"/>
    <w:aliases w:val="Legal Level 1.1.1."/>
    <w:basedOn w:val="Standaard"/>
    <w:next w:val="Standaard"/>
    <w:qFormat/>
    <w:rsid w:val="00BD46EB"/>
    <w:pPr>
      <w:tabs>
        <w:tab w:val="left" w:pos="1985"/>
      </w:tabs>
      <w:ind w:left="1985" w:hanging="1985"/>
      <w:outlineLvl w:val="7"/>
    </w:pPr>
    <w:rPr>
      <w:sz w:val="32"/>
    </w:rPr>
  </w:style>
  <w:style w:type="paragraph" w:styleId="Kop9">
    <w:name w:val="heading 9"/>
    <w:aliases w:val="Legal Level 1.1.1.1."/>
    <w:basedOn w:val="Standaard"/>
    <w:next w:val="Standaard"/>
    <w:qFormat/>
    <w:rsid w:val="00526799"/>
    <w:pPr>
      <w:numPr>
        <w:ilvl w:val="8"/>
        <w:numId w:val="6"/>
      </w:numPr>
      <w:spacing w:before="120"/>
      <w:outlineLvl w:val="8"/>
    </w:p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Inhopg1">
    <w:name w:val="toc 1"/>
    <w:basedOn w:val="Standaard"/>
    <w:next w:val="Standaard"/>
    <w:uiPriority w:val="39"/>
    <w:rsid w:val="00D15841"/>
    <w:pPr>
      <w:pBdr>
        <w:bottom w:val="single" w:sz="4" w:space="1" w:color="auto"/>
      </w:pBdr>
      <w:tabs>
        <w:tab w:val="left" w:pos="680"/>
        <w:tab w:val="right" w:pos="9072"/>
      </w:tabs>
      <w:spacing w:before="120" w:after="120"/>
      <w:ind w:left="567" w:hanging="567"/>
    </w:pPr>
    <w:rPr>
      <w:b/>
      <w:noProof/>
    </w:rPr>
  </w:style>
  <w:style w:type="paragraph" w:styleId="Inhopg2">
    <w:name w:val="toc 2"/>
    <w:basedOn w:val="Standaard"/>
    <w:next w:val="Standaard"/>
    <w:uiPriority w:val="39"/>
    <w:rsid w:val="00D15841"/>
    <w:pPr>
      <w:tabs>
        <w:tab w:val="left" w:pos="680"/>
        <w:tab w:val="right" w:pos="9072"/>
      </w:tabs>
      <w:ind w:left="680" w:hanging="567"/>
    </w:pPr>
  </w:style>
  <w:style w:type="paragraph" w:styleId="Voettekst">
    <w:name w:val="footer"/>
    <w:basedOn w:val="Standaard"/>
    <w:link w:val="VoettekstChar"/>
    <w:uiPriority w:val="99"/>
    <w:rsid w:val="00F54D32"/>
    <w:pPr>
      <w:tabs>
        <w:tab w:val="right" w:pos="9072"/>
      </w:tabs>
    </w:pPr>
    <w:rPr>
      <w:sz w:val="16"/>
    </w:rPr>
  </w:style>
  <w:style w:type="paragraph" w:styleId="Koptekst">
    <w:name w:val="header"/>
    <w:basedOn w:val="Standaard"/>
    <w:rsid w:val="00F54D32"/>
    <w:rPr>
      <w:b/>
    </w:rPr>
  </w:style>
  <w:style w:type="paragraph" w:customStyle="1" w:styleId="Kop0">
    <w:name w:val="Kop 0"/>
    <w:basedOn w:val="Kop1"/>
    <w:next w:val="Standaard"/>
    <w:rsid w:val="00F54D32"/>
    <w:pPr>
      <w:numPr>
        <w:numId w:val="0"/>
      </w:numPr>
      <w:outlineLvl w:val="9"/>
    </w:pPr>
    <w:rPr>
      <w:b w:val="0"/>
    </w:rPr>
  </w:style>
  <w:style w:type="character" w:styleId="Paginanummer">
    <w:name w:val="page number"/>
    <w:basedOn w:val="Standaardalinea-lettertype"/>
    <w:rsid w:val="00F54D32"/>
    <w:rPr>
      <w:rFonts w:ascii="Lucida Sans Unicode" w:hAnsi="Lucida Sans Unicode"/>
      <w:sz w:val="16"/>
    </w:rPr>
  </w:style>
  <w:style w:type="paragraph" w:customStyle="1" w:styleId="Lijstspeciaal">
    <w:name w:val="Lijst speciaal"/>
    <w:basedOn w:val="Standaard"/>
    <w:rsid w:val="00F54D32"/>
    <w:pPr>
      <w:ind w:hanging="567"/>
    </w:pPr>
  </w:style>
  <w:style w:type="paragraph" w:styleId="Documentstructuur">
    <w:name w:val="Document Map"/>
    <w:basedOn w:val="Standaard"/>
    <w:semiHidden/>
    <w:rsid w:val="00F54D32"/>
    <w:pPr>
      <w:shd w:val="clear" w:color="auto" w:fill="000080"/>
    </w:pPr>
    <w:rPr>
      <w:rFonts w:ascii="Tahoma" w:hAnsi="Tahoma"/>
    </w:rPr>
  </w:style>
  <w:style w:type="character" w:styleId="Zwaar">
    <w:name w:val="Strong"/>
    <w:basedOn w:val="Standaardalinea-lettertype"/>
    <w:uiPriority w:val="22"/>
    <w:qFormat/>
    <w:rsid w:val="001B1203"/>
    <w:rPr>
      <w:b/>
      <w:bCs/>
      <w:sz w:val="22"/>
    </w:rPr>
  </w:style>
  <w:style w:type="character" w:customStyle="1" w:styleId="i">
    <w:name w:val="i"/>
    <w:basedOn w:val="Standaardalinea-lettertype"/>
    <w:rsid w:val="00F54D32"/>
    <w:rPr>
      <w:b/>
      <w:vanish/>
      <w:color w:val="0000FF"/>
      <w:sz w:val="18"/>
    </w:rPr>
  </w:style>
  <w:style w:type="character" w:styleId="Verwijzingopmerking">
    <w:name w:val="annotation reference"/>
    <w:basedOn w:val="Standaardalinea-lettertype"/>
    <w:uiPriority w:val="99"/>
    <w:semiHidden/>
    <w:rsid w:val="00F54D32"/>
    <w:rPr>
      <w:sz w:val="16"/>
    </w:rPr>
  </w:style>
  <w:style w:type="paragraph" w:styleId="Ballontekst">
    <w:name w:val="Balloon Text"/>
    <w:basedOn w:val="Standaard"/>
    <w:semiHidden/>
    <w:rsid w:val="00F54D32"/>
    <w:rPr>
      <w:rFonts w:ascii="Tahoma" w:hAnsi="Tahoma"/>
      <w:sz w:val="16"/>
    </w:rPr>
  </w:style>
  <w:style w:type="paragraph" w:styleId="Tekstopmerking">
    <w:name w:val="annotation text"/>
    <w:basedOn w:val="Standaard"/>
    <w:link w:val="TekstopmerkingChar"/>
    <w:uiPriority w:val="99"/>
    <w:rsid w:val="00F54D32"/>
  </w:style>
  <w:style w:type="paragraph" w:styleId="Plattetekst">
    <w:name w:val="Body Text"/>
    <w:basedOn w:val="Standaard"/>
    <w:rsid w:val="00F54D32"/>
    <w:rPr>
      <w:rFonts w:cs="Lucida Sans Unicode"/>
    </w:rPr>
  </w:style>
  <w:style w:type="paragraph" w:styleId="Plattetekst2">
    <w:name w:val="Body Text 2"/>
    <w:basedOn w:val="Standaard"/>
    <w:rsid w:val="00F54D32"/>
    <w:rPr>
      <w:rFonts w:cs="Lucida Sans Unicode"/>
    </w:rPr>
  </w:style>
  <w:style w:type="paragraph" w:styleId="Inhopg3">
    <w:name w:val="toc 3"/>
    <w:basedOn w:val="Standaard"/>
    <w:next w:val="Standaard"/>
    <w:uiPriority w:val="39"/>
    <w:rsid w:val="00F54D32"/>
    <w:pPr>
      <w:tabs>
        <w:tab w:val="left" w:pos="1134"/>
        <w:tab w:val="right" w:pos="9072"/>
      </w:tabs>
      <w:spacing w:before="120" w:after="120" w:line="240" w:lineRule="exact"/>
      <w:ind w:left="1134" w:hanging="1134"/>
    </w:pPr>
  </w:style>
  <w:style w:type="paragraph" w:customStyle="1" w:styleId="CM1">
    <w:name w:val="CM1"/>
    <w:basedOn w:val="Standaard"/>
    <w:next w:val="Standaard"/>
    <w:rsid w:val="00F54D32"/>
    <w:pPr>
      <w:widowControl w:val="0"/>
      <w:autoSpaceDE w:val="0"/>
      <w:autoSpaceDN w:val="0"/>
      <w:adjustRightInd w:val="0"/>
      <w:spacing w:line="246" w:lineRule="atLeast"/>
    </w:pPr>
  </w:style>
  <w:style w:type="character" w:styleId="Nadruk">
    <w:name w:val="Emphasis"/>
    <w:basedOn w:val="Standaardalinea-lettertype"/>
    <w:uiPriority w:val="20"/>
    <w:qFormat/>
    <w:rsid w:val="00BD46EB"/>
    <w:rPr>
      <w:i/>
      <w:iCs/>
    </w:rPr>
  </w:style>
  <w:style w:type="paragraph" w:styleId="Onderwerpvanopmerking">
    <w:name w:val="annotation subject"/>
    <w:basedOn w:val="Tekstopmerking"/>
    <w:next w:val="Tekstopmerking"/>
    <w:semiHidden/>
    <w:rsid w:val="00F54D32"/>
    <w:rPr>
      <w:b/>
      <w:bCs/>
    </w:rPr>
  </w:style>
  <w:style w:type="paragraph" w:styleId="Bijschrift">
    <w:name w:val="caption"/>
    <w:basedOn w:val="Standaard"/>
    <w:next w:val="Standaard"/>
    <w:qFormat/>
    <w:rsid w:val="00BD46EB"/>
    <w:pPr>
      <w:spacing w:before="120"/>
    </w:pPr>
    <w:rPr>
      <w:i/>
    </w:rPr>
  </w:style>
  <w:style w:type="paragraph" w:styleId="Bronvermelding">
    <w:name w:val="table of authorities"/>
    <w:basedOn w:val="Standaard"/>
    <w:next w:val="Standaard"/>
    <w:semiHidden/>
    <w:rsid w:val="00F54D32"/>
    <w:pPr>
      <w:spacing w:before="120"/>
    </w:pPr>
    <w:rPr>
      <w:i/>
    </w:rPr>
  </w:style>
  <w:style w:type="paragraph" w:styleId="Index1">
    <w:name w:val="index 1"/>
    <w:basedOn w:val="Standaard"/>
    <w:next w:val="Standaard"/>
    <w:autoRedefine/>
    <w:uiPriority w:val="99"/>
    <w:semiHidden/>
    <w:rsid w:val="00F54D32"/>
  </w:style>
  <w:style w:type="paragraph" w:styleId="Index2">
    <w:name w:val="index 2"/>
    <w:basedOn w:val="Standaard"/>
    <w:next w:val="Standaard"/>
    <w:autoRedefine/>
    <w:semiHidden/>
    <w:rsid w:val="00F54D32"/>
    <w:pPr>
      <w:ind w:left="283"/>
    </w:pPr>
  </w:style>
  <w:style w:type="paragraph" w:styleId="Index3">
    <w:name w:val="index 3"/>
    <w:basedOn w:val="Standaard"/>
    <w:next w:val="Standaard"/>
    <w:autoRedefine/>
    <w:semiHidden/>
    <w:rsid w:val="00F54D32"/>
    <w:pPr>
      <w:ind w:left="566"/>
    </w:pPr>
  </w:style>
  <w:style w:type="paragraph" w:styleId="Index4">
    <w:name w:val="index 4"/>
    <w:basedOn w:val="Standaard"/>
    <w:next w:val="Standaard"/>
    <w:autoRedefine/>
    <w:semiHidden/>
    <w:rsid w:val="00F54D32"/>
    <w:pPr>
      <w:ind w:left="849"/>
    </w:pPr>
  </w:style>
  <w:style w:type="paragraph" w:styleId="Index5">
    <w:name w:val="index 5"/>
    <w:basedOn w:val="Standaard"/>
    <w:next w:val="Standaard"/>
    <w:autoRedefine/>
    <w:semiHidden/>
    <w:rsid w:val="00F54D32"/>
    <w:pPr>
      <w:ind w:left="1132"/>
    </w:pPr>
  </w:style>
  <w:style w:type="paragraph" w:styleId="Index6">
    <w:name w:val="index 6"/>
    <w:basedOn w:val="Standaard"/>
    <w:next w:val="Standaard"/>
    <w:autoRedefine/>
    <w:semiHidden/>
    <w:rsid w:val="00F54D32"/>
    <w:pPr>
      <w:ind w:left="1415"/>
    </w:pPr>
  </w:style>
  <w:style w:type="paragraph" w:styleId="Index7">
    <w:name w:val="index 7"/>
    <w:basedOn w:val="Standaard"/>
    <w:next w:val="Standaard"/>
    <w:autoRedefine/>
    <w:semiHidden/>
    <w:rsid w:val="00F54D32"/>
    <w:pPr>
      <w:ind w:left="1698"/>
    </w:pPr>
  </w:style>
  <w:style w:type="paragraph" w:styleId="Indexkop">
    <w:name w:val="index heading"/>
    <w:basedOn w:val="Standaard"/>
    <w:next w:val="Index1"/>
    <w:semiHidden/>
    <w:rsid w:val="00F54D32"/>
  </w:style>
  <w:style w:type="paragraph" w:styleId="Inhopg4">
    <w:name w:val="toc 4"/>
    <w:basedOn w:val="Standaard"/>
    <w:next w:val="Standaard"/>
    <w:autoRedefine/>
    <w:uiPriority w:val="39"/>
    <w:rsid w:val="00F54D32"/>
    <w:pPr>
      <w:tabs>
        <w:tab w:val="left" w:pos="1600"/>
        <w:tab w:val="right" w:pos="9072"/>
      </w:tabs>
      <w:spacing w:before="120"/>
    </w:pPr>
    <w:rPr>
      <w:b/>
      <w:noProof/>
    </w:rPr>
  </w:style>
  <w:style w:type="paragraph" w:styleId="Inhopg5">
    <w:name w:val="toc 5"/>
    <w:basedOn w:val="Inhopg1"/>
    <w:next w:val="Standaard"/>
    <w:autoRedefine/>
    <w:uiPriority w:val="39"/>
    <w:rsid w:val="00F54D32"/>
  </w:style>
  <w:style w:type="paragraph" w:styleId="Inhopg6">
    <w:name w:val="toc 6"/>
    <w:basedOn w:val="Inhopg1"/>
    <w:next w:val="Standaard"/>
    <w:autoRedefine/>
    <w:uiPriority w:val="39"/>
    <w:rsid w:val="00F54D32"/>
  </w:style>
  <w:style w:type="paragraph" w:styleId="Inhopg7">
    <w:name w:val="toc 7"/>
    <w:basedOn w:val="Inhopg1"/>
    <w:next w:val="Standaard"/>
    <w:autoRedefine/>
    <w:uiPriority w:val="39"/>
    <w:rsid w:val="00F54D32"/>
  </w:style>
  <w:style w:type="paragraph" w:styleId="Inhopg8">
    <w:name w:val="toc 8"/>
    <w:basedOn w:val="Inhopg1"/>
    <w:next w:val="Standaard"/>
    <w:autoRedefine/>
    <w:uiPriority w:val="39"/>
    <w:rsid w:val="00F54D32"/>
  </w:style>
  <w:style w:type="paragraph" w:styleId="Inhopg9">
    <w:name w:val="toc 9"/>
    <w:basedOn w:val="Inhopg1"/>
    <w:next w:val="Standaard"/>
    <w:autoRedefine/>
    <w:uiPriority w:val="39"/>
    <w:rsid w:val="00F54D32"/>
  </w:style>
  <w:style w:type="paragraph" w:styleId="Kopbronvermelding">
    <w:name w:val="toa heading"/>
    <w:basedOn w:val="Standaard"/>
    <w:next w:val="Standaard"/>
    <w:semiHidden/>
    <w:rsid w:val="00F54D32"/>
    <w:pPr>
      <w:spacing w:before="120"/>
    </w:pPr>
    <w:rPr>
      <w:b/>
    </w:rPr>
  </w:style>
  <w:style w:type="paragraph" w:styleId="Lijst">
    <w:name w:val="List"/>
    <w:basedOn w:val="Standaard"/>
    <w:rsid w:val="00F54D32"/>
    <w:pPr>
      <w:numPr>
        <w:numId w:val="2"/>
      </w:numPr>
    </w:pPr>
  </w:style>
  <w:style w:type="paragraph" w:styleId="Lijst2">
    <w:name w:val="List 2"/>
    <w:basedOn w:val="Lijst"/>
    <w:rsid w:val="00F54D32"/>
    <w:pPr>
      <w:numPr>
        <w:numId w:val="0"/>
      </w:numPr>
      <w:ind w:left="566" w:hanging="284"/>
    </w:pPr>
  </w:style>
  <w:style w:type="paragraph" w:styleId="Lijst3">
    <w:name w:val="List 3"/>
    <w:basedOn w:val="Lijst"/>
    <w:rsid w:val="00F54D32"/>
    <w:pPr>
      <w:numPr>
        <w:numId w:val="0"/>
      </w:numPr>
      <w:ind w:left="849" w:hanging="284"/>
    </w:pPr>
  </w:style>
  <w:style w:type="paragraph" w:styleId="Lijst4">
    <w:name w:val="List 4"/>
    <w:basedOn w:val="Lijst"/>
    <w:rsid w:val="00F54D32"/>
    <w:pPr>
      <w:numPr>
        <w:numId w:val="0"/>
      </w:numPr>
      <w:ind w:left="1132" w:hanging="284"/>
    </w:pPr>
  </w:style>
  <w:style w:type="paragraph" w:styleId="Lijst5">
    <w:name w:val="List 5"/>
    <w:basedOn w:val="Lijst"/>
    <w:rsid w:val="00F54D32"/>
    <w:pPr>
      <w:numPr>
        <w:numId w:val="0"/>
      </w:numPr>
      <w:ind w:left="1418" w:hanging="284"/>
    </w:pPr>
  </w:style>
  <w:style w:type="paragraph" w:styleId="Lijstmetafbeeldingen">
    <w:name w:val="table of figures"/>
    <w:basedOn w:val="Standaard"/>
    <w:next w:val="Standaard"/>
    <w:semiHidden/>
    <w:rsid w:val="00F54D32"/>
    <w:pPr>
      <w:tabs>
        <w:tab w:val="right" w:leader="dot" w:pos="8221"/>
      </w:tabs>
      <w:ind w:hanging="567"/>
    </w:pPr>
  </w:style>
  <w:style w:type="paragraph" w:styleId="Lijstopsomteken">
    <w:name w:val="List Bullet"/>
    <w:basedOn w:val="Standaard"/>
    <w:rsid w:val="00F54D32"/>
    <w:pPr>
      <w:numPr>
        <w:numId w:val="3"/>
      </w:numPr>
    </w:pPr>
  </w:style>
  <w:style w:type="paragraph" w:styleId="Lijstopsomteken2">
    <w:name w:val="List Bullet 2"/>
    <w:basedOn w:val="Lijstopsomteken"/>
    <w:rsid w:val="00F54D32"/>
    <w:pPr>
      <w:numPr>
        <w:numId w:val="0"/>
      </w:numPr>
    </w:pPr>
  </w:style>
  <w:style w:type="character" w:customStyle="1" w:styleId="LijstopsomtekenCharChar">
    <w:name w:val="Lijst opsom.teken Char Char"/>
    <w:basedOn w:val="Standaardalinea-lettertype"/>
    <w:rsid w:val="00F54D32"/>
    <w:rPr>
      <w:rFonts w:ascii="Lucida Sans Unicode" w:hAnsi="Lucida Sans Unicode"/>
      <w:sz w:val="18"/>
      <w:lang w:val="nl-NL" w:eastAsia="nl-NL" w:bidi="ar-SA"/>
    </w:rPr>
  </w:style>
  <w:style w:type="character" w:customStyle="1" w:styleId="Lijstopsomteken2Char">
    <w:name w:val="Lijst opsom.teken 2 Char"/>
    <w:basedOn w:val="LijstopsomtekenCharChar"/>
    <w:rsid w:val="00F54D32"/>
    <w:rPr>
      <w:rFonts w:ascii="Lucida Sans Unicode" w:hAnsi="Lucida Sans Unicode"/>
      <w:sz w:val="18"/>
      <w:lang w:val="nl-NL" w:eastAsia="nl-NL" w:bidi="ar-SA"/>
    </w:rPr>
  </w:style>
  <w:style w:type="paragraph" w:styleId="Lijstopsomteken3">
    <w:name w:val="List Bullet 3"/>
    <w:basedOn w:val="Lijstopsomteken"/>
    <w:autoRedefine/>
    <w:rsid w:val="00F54D32"/>
    <w:pPr>
      <w:numPr>
        <w:numId w:val="0"/>
      </w:numPr>
    </w:pPr>
  </w:style>
  <w:style w:type="character" w:customStyle="1" w:styleId="Lijstopsomteken3Char">
    <w:name w:val="Lijst opsom.teken 3 Char"/>
    <w:basedOn w:val="LijstopsomtekenCharChar"/>
    <w:rsid w:val="00F54D32"/>
    <w:rPr>
      <w:rFonts w:ascii="Lucida Sans Unicode" w:hAnsi="Lucida Sans Unicode"/>
      <w:sz w:val="18"/>
      <w:lang w:val="nl-NL" w:eastAsia="nl-NL" w:bidi="ar-SA"/>
    </w:rPr>
  </w:style>
  <w:style w:type="paragraph" w:styleId="Lijstopsomteken4">
    <w:name w:val="List Bullet 4"/>
    <w:basedOn w:val="Lijstopsomteken"/>
    <w:autoRedefine/>
    <w:rsid w:val="00F54D32"/>
    <w:pPr>
      <w:numPr>
        <w:numId w:val="0"/>
      </w:numPr>
    </w:pPr>
  </w:style>
  <w:style w:type="paragraph" w:styleId="Lijstopsomteken5">
    <w:name w:val="List Bullet 5"/>
    <w:basedOn w:val="Lijstopsomteken"/>
    <w:autoRedefine/>
    <w:rsid w:val="00F54D32"/>
    <w:pPr>
      <w:numPr>
        <w:numId w:val="0"/>
      </w:numPr>
    </w:pPr>
  </w:style>
  <w:style w:type="paragraph" w:customStyle="1" w:styleId="Lijstspeciaal2">
    <w:name w:val="Lijst speciaal 2"/>
    <w:basedOn w:val="Lijstspeciaal"/>
    <w:rsid w:val="00F54D32"/>
    <w:pPr>
      <w:ind w:left="851"/>
    </w:pPr>
  </w:style>
  <w:style w:type="paragraph" w:customStyle="1" w:styleId="Lijstspeciaal3">
    <w:name w:val="Lijst speciaal 3"/>
    <w:basedOn w:val="Lijstspeciaal"/>
    <w:rsid w:val="00F54D32"/>
    <w:pPr>
      <w:ind w:left="1134"/>
    </w:pPr>
  </w:style>
  <w:style w:type="paragraph" w:customStyle="1" w:styleId="Lijstspeciaal4">
    <w:name w:val="Lijst speciaal 4"/>
    <w:basedOn w:val="Lijstspeciaal"/>
    <w:rsid w:val="00F54D32"/>
    <w:pPr>
      <w:ind w:left="1418"/>
    </w:pPr>
  </w:style>
  <w:style w:type="paragraph" w:customStyle="1" w:styleId="Lijstspeciaal5">
    <w:name w:val="Lijst speciaal 5"/>
    <w:basedOn w:val="Lijstspeciaal"/>
    <w:rsid w:val="00F54D32"/>
    <w:pPr>
      <w:ind w:left="1701"/>
    </w:pPr>
  </w:style>
  <w:style w:type="paragraph" w:styleId="Lijstnummering">
    <w:name w:val="List Number"/>
    <w:basedOn w:val="Standaard"/>
    <w:rsid w:val="00F54D32"/>
    <w:pPr>
      <w:ind w:left="284" w:hanging="284"/>
    </w:pPr>
  </w:style>
  <w:style w:type="paragraph" w:styleId="Lijstnummering2">
    <w:name w:val="List Number 2"/>
    <w:basedOn w:val="Lijstnummering"/>
    <w:rsid w:val="00F54D32"/>
    <w:pPr>
      <w:ind w:left="566"/>
    </w:pPr>
  </w:style>
  <w:style w:type="paragraph" w:styleId="Lijstnummering3">
    <w:name w:val="List Number 3"/>
    <w:basedOn w:val="Lijstnummering"/>
    <w:rsid w:val="00F54D32"/>
    <w:pPr>
      <w:ind w:left="849"/>
    </w:pPr>
  </w:style>
  <w:style w:type="paragraph" w:styleId="Lijstnummering4">
    <w:name w:val="List Number 4"/>
    <w:basedOn w:val="Lijstnummering"/>
    <w:rsid w:val="00F54D32"/>
    <w:pPr>
      <w:ind w:left="1132"/>
    </w:pPr>
  </w:style>
  <w:style w:type="paragraph" w:styleId="Lijstnummering5">
    <w:name w:val="List Number 5"/>
    <w:basedOn w:val="Lijstnummering"/>
    <w:rsid w:val="00F54D32"/>
    <w:pPr>
      <w:ind w:left="1418"/>
    </w:pPr>
  </w:style>
  <w:style w:type="paragraph" w:styleId="Lijstvoortzetting">
    <w:name w:val="List Continue"/>
    <w:basedOn w:val="Standaard"/>
    <w:rsid w:val="00F54D32"/>
    <w:pPr>
      <w:numPr>
        <w:numId w:val="4"/>
      </w:numPr>
    </w:pPr>
  </w:style>
  <w:style w:type="paragraph" w:styleId="Lijstvoortzetting2">
    <w:name w:val="List Continue 2"/>
    <w:basedOn w:val="Lijstvoortzetting"/>
    <w:rsid w:val="00F54D32"/>
    <w:pPr>
      <w:numPr>
        <w:numId w:val="0"/>
      </w:numPr>
      <w:ind w:left="567" w:hanging="284"/>
    </w:pPr>
  </w:style>
  <w:style w:type="paragraph" w:styleId="Lijstvoortzetting3">
    <w:name w:val="List Continue 3"/>
    <w:basedOn w:val="Lijstvoortzetting"/>
    <w:rsid w:val="00F54D32"/>
    <w:pPr>
      <w:numPr>
        <w:numId w:val="0"/>
      </w:numPr>
      <w:ind w:left="850" w:hanging="284"/>
    </w:pPr>
  </w:style>
  <w:style w:type="character" w:customStyle="1" w:styleId="LijstvoortzettingChar">
    <w:name w:val="Lijstvoortzetting Char"/>
    <w:basedOn w:val="Standaardalinea-lettertype"/>
    <w:rsid w:val="00F54D32"/>
    <w:rPr>
      <w:rFonts w:ascii="Lucida Sans Unicode" w:hAnsi="Lucida Sans Unicode"/>
      <w:sz w:val="18"/>
      <w:lang w:val="nl-NL" w:eastAsia="nl-NL" w:bidi="ar-SA"/>
    </w:rPr>
  </w:style>
  <w:style w:type="character" w:customStyle="1" w:styleId="Lijstvoortzetting3Char">
    <w:name w:val="Lijstvoortzetting 3 Char"/>
    <w:basedOn w:val="LijstvoortzettingChar"/>
    <w:rsid w:val="00F54D32"/>
    <w:rPr>
      <w:rFonts w:ascii="Lucida Sans Unicode" w:hAnsi="Lucida Sans Unicode"/>
      <w:sz w:val="18"/>
      <w:lang w:val="nl-NL" w:eastAsia="nl-NL" w:bidi="ar-SA"/>
    </w:rPr>
  </w:style>
  <w:style w:type="paragraph" w:styleId="Lijstvoortzetting4">
    <w:name w:val="List Continue 4"/>
    <w:basedOn w:val="Lijstvoortzetting"/>
    <w:rsid w:val="00F54D32"/>
    <w:pPr>
      <w:numPr>
        <w:numId w:val="0"/>
      </w:numPr>
      <w:ind w:left="1134" w:hanging="284"/>
    </w:pPr>
  </w:style>
  <w:style w:type="paragraph" w:styleId="Lijstvoortzetting5">
    <w:name w:val="List Continue 5"/>
    <w:basedOn w:val="Lijstvoortzetting"/>
    <w:rsid w:val="00F54D32"/>
    <w:pPr>
      <w:numPr>
        <w:numId w:val="0"/>
      </w:numPr>
      <w:ind w:left="1417" w:hanging="284"/>
    </w:pPr>
  </w:style>
  <w:style w:type="paragraph" w:styleId="Macrotekst">
    <w:name w:val="macro"/>
    <w:semiHidden/>
    <w:rsid w:val="00F54D32"/>
    <w:pPr>
      <w:tabs>
        <w:tab w:val="left" w:pos="142"/>
        <w:tab w:val="left" w:pos="284"/>
        <w:tab w:val="left" w:pos="425"/>
        <w:tab w:val="left" w:pos="567"/>
        <w:tab w:val="left" w:pos="709"/>
        <w:tab w:val="left" w:pos="851"/>
        <w:tab w:val="left" w:pos="992"/>
        <w:tab w:val="left" w:pos="1134"/>
        <w:tab w:val="left" w:pos="1276"/>
        <w:tab w:val="left" w:pos="1418"/>
        <w:tab w:val="left" w:pos="1559"/>
        <w:tab w:val="left" w:pos="1701"/>
        <w:tab w:val="left" w:pos="1843"/>
        <w:tab w:val="left" w:pos="1985"/>
        <w:tab w:val="left" w:pos="2126"/>
        <w:tab w:val="left" w:pos="2268"/>
        <w:tab w:val="left" w:pos="2410"/>
        <w:tab w:val="left" w:pos="2552"/>
        <w:tab w:val="left" w:pos="2693"/>
        <w:tab w:val="left" w:pos="2835"/>
      </w:tabs>
      <w:ind w:left="567" w:hanging="567"/>
    </w:pPr>
    <w:rPr>
      <w:rFonts w:ascii="Lucida Sans Unicode" w:hAnsi="Lucida Sans Unicode"/>
      <w:sz w:val="18"/>
    </w:rPr>
  </w:style>
  <w:style w:type="character" w:styleId="Regelnummer">
    <w:name w:val="line number"/>
    <w:basedOn w:val="Standaardalinea-lettertype"/>
    <w:rsid w:val="00F54D32"/>
    <w:rPr>
      <w:rFonts w:ascii="Lucida Sans Unicode" w:hAnsi="Lucida Sans Unicode"/>
    </w:rPr>
  </w:style>
  <w:style w:type="character" w:styleId="Voetnootmarkering">
    <w:name w:val="footnote reference"/>
    <w:basedOn w:val="Standaardalinea-lettertype"/>
    <w:uiPriority w:val="99"/>
    <w:rsid w:val="00F54D32"/>
    <w:rPr>
      <w:position w:val="6"/>
      <w:sz w:val="16"/>
    </w:rPr>
  </w:style>
  <w:style w:type="paragraph" w:styleId="Voetnoottekst">
    <w:name w:val="footnote text"/>
    <w:basedOn w:val="Standaard"/>
    <w:link w:val="VoetnoottekstChar"/>
    <w:uiPriority w:val="99"/>
    <w:rsid w:val="00F54D32"/>
  </w:style>
  <w:style w:type="character" w:customStyle="1" w:styleId="OpmaakprofielGrijs-25">
    <w:name w:val="Opmaakprofiel Grijs-25%"/>
    <w:basedOn w:val="Standaardalinea-lettertype"/>
    <w:rsid w:val="00F54D32"/>
    <w:rPr>
      <w:rFonts w:ascii="Lucida Sans Unicode" w:hAnsi="Lucida Sans Unicode"/>
      <w:color w:val="C0C0C0"/>
      <w:sz w:val="18"/>
    </w:rPr>
  </w:style>
  <w:style w:type="character" w:customStyle="1" w:styleId="OpmaakprofielVetBlauw">
    <w:name w:val="Opmaakprofiel Vet Blauw"/>
    <w:basedOn w:val="Standaardalinea-lettertype"/>
    <w:rsid w:val="00F54D32"/>
    <w:rPr>
      <w:rFonts w:ascii="Lucida Sans Unicode" w:hAnsi="Lucida Sans Unicode"/>
      <w:b/>
      <w:bCs/>
      <w:color w:val="0000FF"/>
      <w:sz w:val="18"/>
    </w:rPr>
  </w:style>
  <w:style w:type="character" w:styleId="Hyperlink">
    <w:name w:val="Hyperlink"/>
    <w:basedOn w:val="Standaardalinea-lettertype"/>
    <w:uiPriority w:val="99"/>
    <w:rsid w:val="00576219"/>
    <w:rPr>
      <w:color w:val="0000FF"/>
      <w:u w:val="single"/>
    </w:rPr>
  </w:style>
  <w:style w:type="character" w:styleId="GevolgdeHyperlink">
    <w:name w:val="FollowedHyperlink"/>
    <w:basedOn w:val="Standaardalinea-lettertype"/>
    <w:rsid w:val="00A47F6B"/>
    <w:rPr>
      <w:color w:val="800080"/>
      <w:u w:val="single"/>
    </w:rPr>
  </w:style>
  <w:style w:type="paragraph" w:customStyle="1" w:styleId="Eisen">
    <w:name w:val="Eisen"/>
    <w:basedOn w:val="Standaard"/>
    <w:link w:val="EisenChar"/>
    <w:rsid w:val="00386932"/>
    <w:pPr>
      <w:numPr>
        <w:numId w:val="5"/>
      </w:numPr>
      <w:spacing w:before="120" w:after="120"/>
    </w:pPr>
  </w:style>
  <w:style w:type="paragraph" w:customStyle="1" w:styleId="Wensen">
    <w:name w:val="Wensen"/>
    <w:basedOn w:val="Eisen"/>
    <w:rsid w:val="00914B35"/>
    <w:pPr>
      <w:numPr>
        <w:numId w:val="1"/>
      </w:numPr>
    </w:pPr>
    <w:rPr>
      <w:rFonts w:cs="Lucida Sans Unicode"/>
      <w:bCs/>
    </w:rPr>
  </w:style>
  <w:style w:type="table" w:styleId="Tabelraster">
    <w:name w:val="Table Grid"/>
    <w:basedOn w:val="Standaardtabel"/>
    <w:rsid w:val="00297222"/>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isenChar">
    <w:name w:val="Eisen Char"/>
    <w:basedOn w:val="Standaardalinea-lettertype"/>
    <w:link w:val="Eisen"/>
    <w:rsid w:val="000E2313"/>
    <w:rPr>
      <w:rFonts w:asciiTheme="minorHAnsi" w:hAnsiTheme="minorHAnsi"/>
    </w:rPr>
  </w:style>
  <w:style w:type="paragraph" w:customStyle="1" w:styleId="Standaardklein">
    <w:name w:val="Standaard klein"/>
    <w:basedOn w:val="Standaard"/>
    <w:link w:val="StandaardkleinChar"/>
    <w:rsid w:val="00A23B7D"/>
    <w:pPr>
      <w:spacing w:line="240" w:lineRule="auto"/>
    </w:pPr>
    <w:rPr>
      <w:rFonts w:cs="Arial"/>
      <w:sz w:val="16"/>
      <w:szCs w:val="16"/>
    </w:rPr>
  </w:style>
  <w:style w:type="character" w:customStyle="1" w:styleId="StandaardkleinChar">
    <w:name w:val="Standaard klein Char"/>
    <w:basedOn w:val="Standaardalinea-lettertype"/>
    <w:link w:val="Standaardklein"/>
    <w:rsid w:val="00A23B7D"/>
    <w:rPr>
      <w:rFonts w:ascii="Calibri" w:hAnsi="Calibri" w:cs="Arial"/>
      <w:sz w:val="16"/>
      <w:szCs w:val="16"/>
    </w:rPr>
  </w:style>
  <w:style w:type="paragraph" w:customStyle="1" w:styleId="Standaardkleinvet">
    <w:name w:val="Standaard klein vet"/>
    <w:basedOn w:val="Standaard"/>
    <w:link w:val="StandaardkleinvetChar"/>
    <w:rsid w:val="00A23B7D"/>
    <w:pPr>
      <w:spacing w:line="240" w:lineRule="auto"/>
    </w:pPr>
    <w:rPr>
      <w:rFonts w:cs="Arial"/>
      <w:b/>
      <w:sz w:val="16"/>
      <w:szCs w:val="16"/>
    </w:rPr>
  </w:style>
  <w:style w:type="character" w:customStyle="1" w:styleId="StandaardkleinvetChar">
    <w:name w:val="Standaard klein vet Char"/>
    <w:basedOn w:val="Standaardalinea-lettertype"/>
    <w:link w:val="Standaardkleinvet"/>
    <w:rsid w:val="00A23B7D"/>
    <w:rPr>
      <w:rFonts w:ascii="Calibri" w:hAnsi="Calibri" w:cs="Arial"/>
      <w:b/>
      <w:sz w:val="16"/>
      <w:szCs w:val="16"/>
    </w:rPr>
  </w:style>
  <w:style w:type="paragraph" w:styleId="Lijstalinea">
    <w:name w:val="List Paragraph"/>
    <w:basedOn w:val="Standaard"/>
    <w:uiPriority w:val="99"/>
    <w:qFormat/>
    <w:rsid w:val="00BD46EB"/>
    <w:pPr>
      <w:ind w:left="720"/>
      <w:contextualSpacing/>
    </w:pPr>
  </w:style>
  <w:style w:type="paragraph" w:styleId="Revisie">
    <w:name w:val="Revision"/>
    <w:hidden/>
    <w:uiPriority w:val="99"/>
    <w:semiHidden/>
    <w:rsid w:val="009B7D0E"/>
    <w:rPr>
      <w:rFonts w:ascii="Calibri" w:hAnsi="Calibri"/>
    </w:rPr>
  </w:style>
  <w:style w:type="character" w:styleId="Tekstvantijdelijkeaanduiding">
    <w:name w:val="Placeholder Text"/>
    <w:basedOn w:val="Standaardalinea-lettertype"/>
    <w:uiPriority w:val="99"/>
    <w:semiHidden/>
    <w:rsid w:val="0080280A"/>
    <w:rPr>
      <w:color w:val="808080"/>
    </w:rPr>
  </w:style>
  <w:style w:type="character" w:customStyle="1" w:styleId="VoetnoottekstChar">
    <w:name w:val="Voetnoottekst Char"/>
    <w:link w:val="Voetnoottekst"/>
    <w:uiPriority w:val="99"/>
    <w:locked/>
    <w:rsid w:val="00BC47E7"/>
    <w:rPr>
      <w:rFonts w:ascii="Calibri" w:hAnsi="Calibri"/>
    </w:rPr>
  </w:style>
  <w:style w:type="paragraph" w:styleId="Duidelijkcitaat">
    <w:name w:val="Intense Quote"/>
    <w:basedOn w:val="Standaard"/>
    <w:next w:val="Standaard"/>
    <w:link w:val="DuidelijkcitaatChar"/>
    <w:uiPriority w:val="30"/>
    <w:qFormat/>
    <w:rsid w:val="009F135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9F135C"/>
    <w:rPr>
      <w:rFonts w:asciiTheme="minorHAnsi" w:hAnsiTheme="minorHAnsi"/>
      <w:i/>
      <w:iCs/>
      <w:color w:val="4F81BD" w:themeColor="accent1"/>
    </w:rPr>
  </w:style>
  <w:style w:type="character" w:styleId="Intensievebenadrukking">
    <w:name w:val="Intense Emphasis"/>
    <w:basedOn w:val="Standaardalinea-lettertype"/>
    <w:uiPriority w:val="21"/>
    <w:qFormat/>
    <w:rsid w:val="009F135C"/>
    <w:rPr>
      <w:i/>
      <w:iCs/>
      <w:color w:val="4F81BD" w:themeColor="accent1"/>
    </w:rPr>
  </w:style>
  <w:style w:type="character" w:customStyle="1" w:styleId="TekstopmerkingChar">
    <w:name w:val="Tekst opmerking Char"/>
    <w:basedOn w:val="Standaardalinea-lettertype"/>
    <w:link w:val="Tekstopmerking"/>
    <w:uiPriority w:val="99"/>
    <w:rsid w:val="00BB353C"/>
    <w:rPr>
      <w:rFonts w:ascii="Calibri" w:hAnsi="Calibri"/>
    </w:rPr>
  </w:style>
  <w:style w:type="table" w:customStyle="1" w:styleId="GridTable2-Accent11">
    <w:name w:val="Grid Table 2 - Accent 11"/>
    <w:basedOn w:val="Standaardtabel"/>
    <w:uiPriority w:val="47"/>
    <w:rsid w:val="00BC158C"/>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GridTable4-Accent11">
    <w:name w:val="Grid Table 4 - Accent 11"/>
    <w:basedOn w:val="Standaardtabel"/>
    <w:uiPriority w:val="49"/>
    <w:rsid w:val="00BD46E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Kopvaninhoudsopgave">
    <w:name w:val="TOC Heading"/>
    <w:basedOn w:val="Kop1"/>
    <w:next w:val="Standaard"/>
    <w:uiPriority w:val="39"/>
    <w:unhideWhenUsed/>
    <w:qFormat/>
    <w:rsid w:val="00BD46EB"/>
    <w:pPr>
      <w:pageBreakBefore w:val="0"/>
      <w:numPr>
        <w:numId w:val="0"/>
      </w:numPr>
      <w:tabs>
        <w:tab w:val="clear" w:pos="0"/>
      </w:tabs>
      <w:spacing w:before="240" w:after="0" w:line="259" w:lineRule="auto"/>
      <w:outlineLvl w:val="9"/>
    </w:pPr>
    <w:rPr>
      <w:rFonts w:asciiTheme="majorHAnsi" w:eastAsiaTheme="majorEastAsia" w:hAnsiTheme="majorHAnsi" w:cstheme="majorBidi"/>
      <w:b w:val="0"/>
      <w:sz w:val="32"/>
      <w:szCs w:val="32"/>
    </w:rPr>
  </w:style>
  <w:style w:type="paragraph" w:styleId="Titel">
    <w:name w:val="Title"/>
    <w:basedOn w:val="Standaard"/>
    <w:next w:val="Standaard"/>
    <w:link w:val="TitelChar"/>
    <w:qFormat/>
    <w:rsid w:val="009A1A9D"/>
    <w:pPr>
      <w:pageBreakBefore/>
      <w:spacing w:after="240" w:line="360" w:lineRule="exact"/>
      <w:contextualSpacing/>
    </w:pPr>
    <w:rPr>
      <w:rFonts w:eastAsiaTheme="majorEastAsia" w:cstheme="majorBidi"/>
      <w:b/>
      <w:color w:val="004983"/>
      <w:kern w:val="36"/>
      <w:sz w:val="36"/>
      <w:szCs w:val="56"/>
    </w:rPr>
  </w:style>
  <w:style w:type="character" w:customStyle="1" w:styleId="TitelChar">
    <w:name w:val="Titel Char"/>
    <w:basedOn w:val="Standaardalinea-lettertype"/>
    <w:link w:val="Titel"/>
    <w:rsid w:val="009A1A9D"/>
    <w:rPr>
      <w:rFonts w:asciiTheme="minorHAnsi" w:eastAsiaTheme="majorEastAsia" w:hAnsiTheme="minorHAnsi" w:cstheme="majorBidi"/>
      <w:b/>
      <w:color w:val="004983"/>
      <w:kern w:val="36"/>
      <w:sz w:val="36"/>
      <w:szCs w:val="56"/>
    </w:rPr>
  </w:style>
  <w:style w:type="table" w:customStyle="1" w:styleId="ListTable5Dark-Accent11">
    <w:name w:val="List Table 5 Dark - Accent 11"/>
    <w:basedOn w:val="Standaardtabel"/>
    <w:uiPriority w:val="50"/>
    <w:rsid w:val="00BD46EB"/>
    <w:rPr>
      <w:color w:val="FFFFFF" w:themeColor="background1"/>
    </w:rPr>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TenderPeople">
    <w:name w:val="Tender People"/>
    <w:basedOn w:val="GridTable4-Accent11"/>
    <w:uiPriority w:val="99"/>
    <w:rsid w:val="00E64AB4"/>
    <w:tblPr>
      <w:tblBorders>
        <w:top w:val="single" w:sz="4" w:space="0" w:color="004983"/>
        <w:left w:val="single" w:sz="4" w:space="0" w:color="004983"/>
        <w:bottom w:val="single" w:sz="4" w:space="0" w:color="004983"/>
        <w:right w:val="single" w:sz="4" w:space="0" w:color="004983"/>
        <w:insideH w:val="single" w:sz="4" w:space="0" w:color="004983"/>
        <w:insideV w:val="single" w:sz="4" w:space="0" w:color="004983"/>
      </w:tblBorders>
    </w:tblPr>
    <w:tblStylePr w:type="firstRow">
      <w:rPr>
        <w:b/>
        <w:bCs/>
        <w:color w:val="FFFFFF" w:themeColor="background1"/>
      </w:rPr>
      <w:tblPr/>
      <w:tcPr>
        <w:tcBorders>
          <w:top w:val="single" w:sz="4" w:space="0" w:color="004983"/>
          <w:left w:val="single" w:sz="4" w:space="0" w:color="004983"/>
          <w:bottom w:val="single" w:sz="4" w:space="0" w:color="004983"/>
          <w:right w:val="single" w:sz="4" w:space="0" w:color="004983"/>
          <w:insideH w:val="single" w:sz="4" w:space="0" w:color="004983"/>
          <w:insideV w:val="single" w:sz="4" w:space="0" w:color="004983"/>
        </w:tcBorders>
        <w:shd w:val="clear" w:color="auto" w:fill="004983"/>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H2">
    <w:name w:val="H2"/>
    <w:basedOn w:val="Standaard"/>
    <w:next w:val="Standaard"/>
    <w:uiPriority w:val="99"/>
    <w:rsid w:val="009872ED"/>
    <w:pPr>
      <w:keepNext/>
      <w:autoSpaceDE w:val="0"/>
      <w:autoSpaceDN w:val="0"/>
      <w:adjustRightInd w:val="0"/>
      <w:spacing w:before="100" w:after="100" w:line="240" w:lineRule="auto"/>
      <w:outlineLvl w:val="2"/>
    </w:pPr>
    <w:rPr>
      <w:rFonts w:ascii="Times New Roman" w:hAnsi="Times New Roman"/>
      <w:b/>
      <w:bCs/>
      <w:sz w:val="36"/>
      <w:szCs w:val="36"/>
    </w:rPr>
  </w:style>
  <w:style w:type="paragraph" w:customStyle="1" w:styleId="H3">
    <w:name w:val="H3"/>
    <w:basedOn w:val="Standaard"/>
    <w:next w:val="Standaard"/>
    <w:uiPriority w:val="99"/>
    <w:rsid w:val="009872ED"/>
    <w:pPr>
      <w:keepNext/>
      <w:autoSpaceDE w:val="0"/>
      <w:autoSpaceDN w:val="0"/>
      <w:adjustRightInd w:val="0"/>
      <w:spacing w:before="100" w:after="100" w:line="240" w:lineRule="auto"/>
      <w:outlineLvl w:val="3"/>
    </w:pPr>
    <w:rPr>
      <w:rFonts w:ascii="Times New Roman" w:hAnsi="Times New Roman"/>
      <w:b/>
      <w:bCs/>
      <w:sz w:val="28"/>
      <w:szCs w:val="28"/>
    </w:rPr>
  </w:style>
  <w:style w:type="paragraph" w:styleId="Geenafstand">
    <w:name w:val="No Spacing"/>
    <w:uiPriority w:val="1"/>
    <w:qFormat/>
    <w:rsid w:val="001B1203"/>
    <w:rPr>
      <w:rFonts w:asciiTheme="minorHAnsi" w:hAnsiTheme="minorHAnsi"/>
    </w:rPr>
  </w:style>
  <w:style w:type="character" w:styleId="Titelvanboek">
    <w:name w:val="Book Title"/>
    <w:basedOn w:val="Standaardalinea-lettertype"/>
    <w:uiPriority w:val="33"/>
    <w:qFormat/>
    <w:rsid w:val="009A1A9D"/>
    <w:rPr>
      <w:rFonts w:asciiTheme="minorHAnsi" w:hAnsiTheme="minorHAnsi"/>
      <w:b/>
      <w:bCs/>
      <w:i w:val="0"/>
      <w:iCs/>
      <w:spacing w:val="5"/>
      <w:sz w:val="32"/>
    </w:rPr>
  </w:style>
  <w:style w:type="paragraph" w:customStyle="1" w:styleId="Plattetekstbijeenhouden">
    <w:name w:val="Platte tekst bijeenhouden"/>
    <w:basedOn w:val="Plattetekst"/>
    <w:rsid w:val="001E3FED"/>
    <w:pPr>
      <w:keepNext/>
      <w:spacing w:after="220" w:line="220" w:lineRule="atLeast"/>
      <w:ind w:left="1080"/>
    </w:pPr>
    <w:rPr>
      <w:rFonts w:ascii="Times New Roman" w:hAnsi="Times New Roman" w:cs="Times New Roman"/>
      <w:lang w:eastAsia="en-US"/>
    </w:rPr>
  </w:style>
  <w:style w:type="character" w:customStyle="1" w:styleId="Kop1Char">
    <w:name w:val="Kop 1 Char"/>
    <w:aliases w:val="Section Heading Char,Hoofdstuk Char,sectionHeading Char,Vet + inhoudsopg-niveau 1 Char,Tempo Heading 1 Char,Niveau 1 Char"/>
    <w:basedOn w:val="Standaardalinea-lettertype"/>
    <w:link w:val="Kop1"/>
    <w:rsid w:val="009531C7"/>
    <w:rPr>
      <w:rFonts w:asciiTheme="minorHAnsi" w:hAnsiTheme="minorHAnsi"/>
      <w:b/>
      <w:color w:val="004983"/>
      <w:kern w:val="36"/>
      <w:sz w:val="36"/>
    </w:rPr>
  </w:style>
  <w:style w:type="table" w:customStyle="1" w:styleId="GridTable5Dark-Accent11">
    <w:name w:val="Grid Table 5 Dark - Accent 11"/>
    <w:basedOn w:val="Standaardtabel"/>
    <w:uiPriority w:val="50"/>
    <w:rsid w:val="00870F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Normaalweb">
    <w:name w:val="Normal (Web)"/>
    <w:basedOn w:val="Standaard"/>
    <w:link w:val="NormaalwebChar"/>
    <w:rsid w:val="00A729DC"/>
    <w:pPr>
      <w:spacing w:before="100" w:beforeAutospacing="1" w:after="100" w:afterAutospacing="1" w:line="240" w:lineRule="auto"/>
    </w:pPr>
    <w:rPr>
      <w:rFonts w:ascii="Arial Unicode MS" w:eastAsia="Arial Unicode MS" w:hAnsi="Arial Unicode MS" w:cs="Arial Unicode MS"/>
    </w:rPr>
  </w:style>
  <w:style w:type="character" w:customStyle="1" w:styleId="NormaalwebChar">
    <w:name w:val="Normaal (web) Char"/>
    <w:basedOn w:val="Standaardalinea-lettertype"/>
    <w:link w:val="Normaalweb"/>
    <w:rsid w:val="00A729DC"/>
    <w:rPr>
      <w:rFonts w:ascii="Arial Unicode MS" w:eastAsia="Arial Unicode MS" w:hAnsi="Arial Unicode MS" w:cs="Arial Unicode MS"/>
      <w:sz w:val="24"/>
      <w:szCs w:val="24"/>
    </w:rPr>
  </w:style>
  <w:style w:type="numbering" w:customStyle="1" w:styleId="StijlMetopsommingstekensCalibriLinks4cmVerkeerd-om0">
    <w:name w:val="Stijl Met opsommingstekens Calibri Links:  4 cm Verkeerd-om:  0..."/>
    <w:basedOn w:val="Geenlijst"/>
    <w:rsid w:val="00B35549"/>
    <w:pPr>
      <w:numPr>
        <w:numId w:val="7"/>
      </w:numPr>
    </w:pPr>
  </w:style>
  <w:style w:type="table" w:customStyle="1" w:styleId="Lijsttabel3-Accent11">
    <w:name w:val="Lijsttabel 3 - Accent 11"/>
    <w:basedOn w:val="Standaardtabel"/>
    <w:uiPriority w:val="48"/>
    <w:rsid w:val="00F246AF"/>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paragraph" w:customStyle="1" w:styleId="Default">
    <w:name w:val="Default"/>
    <w:rsid w:val="006F7A18"/>
    <w:pPr>
      <w:autoSpaceDE w:val="0"/>
      <w:autoSpaceDN w:val="0"/>
      <w:adjustRightInd w:val="0"/>
    </w:pPr>
    <w:rPr>
      <w:rFonts w:ascii="Verdana" w:hAnsi="Verdana" w:cs="Verdana"/>
      <w:color w:val="000000"/>
    </w:rPr>
  </w:style>
  <w:style w:type="character" w:customStyle="1" w:styleId="Kop2Char">
    <w:name w:val="Kop 2 Char"/>
    <w:rsid w:val="00585E83"/>
    <w:rPr>
      <w:rFonts w:ascii="Lucida Sans Unicode" w:hAnsi="Lucida Sans Unicode"/>
      <w:sz w:val="18"/>
      <w:lang w:val="nl-NL" w:eastAsia="nl-NL"/>
    </w:rPr>
  </w:style>
  <w:style w:type="table" w:customStyle="1" w:styleId="Rastertabel1licht1">
    <w:name w:val="Rastertabel 1 licht1"/>
    <w:basedOn w:val="Standaardtabel"/>
    <w:rsid w:val="003A1D59"/>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astertabel5donker-Accent11">
    <w:name w:val="Rastertabel 5 donker - Accent 11"/>
    <w:basedOn w:val="Standaardtabel"/>
    <w:uiPriority w:val="50"/>
    <w:rsid w:val="003A1D5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Rastertabel4-Accent11">
    <w:name w:val="Rastertabel 4 - Accent 11"/>
    <w:basedOn w:val="Standaardtabel"/>
    <w:uiPriority w:val="49"/>
    <w:rsid w:val="003A1D59"/>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aragraph">
    <w:name w:val="paragraph"/>
    <w:basedOn w:val="Standaard"/>
    <w:rsid w:val="00B24AC7"/>
    <w:pPr>
      <w:spacing w:before="100" w:beforeAutospacing="1" w:after="100" w:afterAutospacing="1" w:line="240" w:lineRule="auto"/>
    </w:pPr>
    <w:rPr>
      <w:rFonts w:ascii="Times" w:hAnsi="Times"/>
      <w:lang w:eastAsia="en-US"/>
    </w:rPr>
  </w:style>
  <w:style w:type="character" w:customStyle="1" w:styleId="normaltextrun">
    <w:name w:val="normaltextrun"/>
    <w:basedOn w:val="Standaardalinea-lettertype"/>
    <w:rsid w:val="00B24AC7"/>
  </w:style>
  <w:style w:type="character" w:customStyle="1" w:styleId="eop">
    <w:name w:val="eop"/>
    <w:basedOn w:val="Standaardalinea-lettertype"/>
    <w:rsid w:val="00B24AC7"/>
  </w:style>
  <w:style w:type="paragraph" w:customStyle="1" w:styleId="Kop2paragrafen">
    <w:name w:val="Kop 2 paragrafen"/>
    <w:basedOn w:val="Kop2"/>
    <w:next w:val="Kop1"/>
    <w:link w:val="Kop2paragrafenChar"/>
    <w:qFormat/>
    <w:rsid w:val="00554DAE"/>
    <w:pPr>
      <w:keepLines w:val="0"/>
      <w:spacing w:before="360" w:after="120" w:line="240" w:lineRule="auto"/>
      <w:ind w:left="576" w:hanging="576"/>
    </w:pPr>
    <w:rPr>
      <w:rFonts w:ascii="Arial" w:eastAsia="Arial Unicode MS" w:hAnsi="Arial" w:cs="Arial"/>
      <w:color w:val="auto"/>
      <w:sz w:val="20"/>
      <w:szCs w:val="20"/>
      <w:lang w:eastAsia="en-US"/>
    </w:rPr>
  </w:style>
  <w:style w:type="character" w:customStyle="1" w:styleId="Kop2paragrafenChar">
    <w:name w:val="Kop 2 paragrafen Char"/>
    <w:basedOn w:val="Standaardalinea-lettertype"/>
    <w:link w:val="Kop2paragrafen"/>
    <w:rsid w:val="00554DAE"/>
    <w:rPr>
      <w:rFonts w:ascii="Arial" w:eastAsia="Arial Unicode MS" w:hAnsi="Arial" w:cs="Arial"/>
      <w:b/>
      <w:sz w:val="20"/>
      <w:szCs w:val="20"/>
      <w:lang w:eastAsia="en-US"/>
    </w:rPr>
  </w:style>
  <w:style w:type="table" w:customStyle="1" w:styleId="Tabelraster1">
    <w:name w:val="Tabelraster1"/>
    <w:basedOn w:val="Standaardtabel"/>
    <w:next w:val="Tabelraster"/>
    <w:uiPriority w:val="39"/>
    <w:rsid w:val="00FF3D1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oettekstChar">
    <w:name w:val="Voettekst Char"/>
    <w:basedOn w:val="Standaardalinea-lettertype"/>
    <w:link w:val="Voettekst"/>
    <w:uiPriority w:val="99"/>
    <w:rsid w:val="00860702"/>
    <w:rPr>
      <w:rFonts w:asciiTheme="minorHAnsi" w:hAnsiTheme="minorHAnsi"/>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565033">
      <w:bodyDiv w:val="1"/>
      <w:marLeft w:val="0"/>
      <w:marRight w:val="0"/>
      <w:marTop w:val="0"/>
      <w:marBottom w:val="0"/>
      <w:divBdr>
        <w:top w:val="none" w:sz="0" w:space="0" w:color="auto"/>
        <w:left w:val="none" w:sz="0" w:space="0" w:color="auto"/>
        <w:bottom w:val="none" w:sz="0" w:space="0" w:color="auto"/>
        <w:right w:val="none" w:sz="0" w:space="0" w:color="auto"/>
      </w:divBdr>
    </w:div>
    <w:div w:id="318076768">
      <w:bodyDiv w:val="1"/>
      <w:marLeft w:val="0"/>
      <w:marRight w:val="0"/>
      <w:marTop w:val="0"/>
      <w:marBottom w:val="0"/>
      <w:divBdr>
        <w:top w:val="none" w:sz="0" w:space="0" w:color="auto"/>
        <w:left w:val="none" w:sz="0" w:space="0" w:color="auto"/>
        <w:bottom w:val="none" w:sz="0" w:space="0" w:color="auto"/>
        <w:right w:val="none" w:sz="0" w:space="0" w:color="auto"/>
      </w:divBdr>
    </w:div>
    <w:div w:id="338773667">
      <w:bodyDiv w:val="1"/>
      <w:marLeft w:val="0"/>
      <w:marRight w:val="0"/>
      <w:marTop w:val="0"/>
      <w:marBottom w:val="0"/>
      <w:divBdr>
        <w:top w:val="none" w:sz="0" w:space="0" w:color="auto"/>
        <w:left w:val="none" w:sz="0" w:space="0" w:color="auto"/>
        <w:bottom w:val="none" w:sz="0" w:space="0" w:color="auto"/>
        <w:right w:val="none" w:sz="0" w:space="0" w:color="auto"/>
      </w:divBdr>
      <w:divsChild>
        <w:div w:id="1183516082">
          <w:marLeft w:val="0"/>
          <w:marRight w:val="0"/>
          <w:marTop w:val="0"/>
          <w:marBottom w:val="0"/>
          <w:divBdr>
            <w:top w:val="none" w:sz="0" w:space="0" w:color="auto"/>
            <w:left w:val="none" w:sz="0" w:space="0" w:color="auto"/>
            <w:bottom w:val="none" w:sz="0" w:space="0" w:color="auto"/>
            <w:right w:val="none" w:sz="0" w:space="0" w:color="auto"/>
          </w:divBdr>
        </w:div>
      </w:divsChild>
    </w:div>
    <w:div w:id="350180083">
      <w:bodyDiv w:val="1"/>
      <w:marLeft w:val="0"/>
      <w:marRight w:val="0"/>
      <w:marTop w:val="0"/>
      <w:marBottom w:val="0"/>
      <w:divBdr>
        <w:top w:val="none" w:sz="0" w:space="0" w:color="auto"/>
        <w:left w:val="none" w:sz="0" w:space="0" w:color="auto"/>
        <w:bottom w:val="none" w:sz="0" w:space="0" w:color="auto"/>
        <w:right w:val="none" w:sz="0" w:space="0" w:color="auto"/>
      </w:divBdr>
      <w:divsChild>
        <w:div w:id="496698442">
          <w:marLeft w:val="0"/>
          <w:marRight w:val="0"/>
          <w:marTop w:val="0"/>
          <w:marBottom w:val="0"/>
          <w:divBdr>
            <w:top w:val="none" w:sz="0" w:space="0" w:color="auto"/>
            <w:left w:val="none" w:sz="0" w:space="0" w:color="auto"/>
            <w:bottom w:val="none" w:sz="0" w:space="0" w:color="auto"/>
            <w:right w:val="none" w:sz="0" w:space="0" w:color="auto"/>
          </w:divBdr>
        </w:div>
        <w:div w:id="503471685">
          <w:marLeft w:val="0"/>
          <w:marRight w:val="0"/>
          <w:marTop w:val="0"/>
          <w:marBottom w:val="0"/>
          <w:divBdr>
            <w:top w:val="none" w:sz="0" w:space="0" w:color="auto"/>
            <w:left w:val="none" w:sz="0" w:space="0" w:color="auto"/>
            <w:bottom w:val="none" w:sz="0" w:space="0" w:color="auto"/>
            <w:right w:val="none" w:sz="0" w:space="0" w:color="auto"/>
          </w:divBdr>
        </w:div>
      </w:divsChild>
    </w:div>
    <w:div w:id="449399246">
      <w:bodyDiv w:val="1"/>
      <w:marLeft w:val="0"/>
      <w:marRight w:val="0"/>
      <w:marTop w:val="0"/>
      <w:marBottom w:val="0"/>
      <w:divBdr>
        <w:top w:val="none" w:sz="0" w:space="0" w:color="auto"/>
        <w:left w:val="none" w:sz="0" w:space="0" w:color="auto"/>
        <w:bottom w:val="none" w:sz="0" w:space="0" w:color="auto"/>
        <w:right w:val="none" w:sz="0" w:space="0" w:color="auto"/>
      </w:divBdr>
    </w:div>
    <w:div w:id="599921423">
      <w:bodyDiv w:val="1"/>
      <w:marLeft w:val="0"/>
      <w:marRight w:val="0"/>
      <w:marTop w:val="0"/>
      <w:marBottom w:val="0"/>
      <w:divBdr>
        <w:top w:val="none" w:sz="0" w:space="0" w:color="auto"/>
        <w:left w:val="none" w:sz="0" w:space="0" w:color="auto"/>
        <w:bottom w:val="none" w:sz="0" w:space="0" w:color="auto"/>
        <w:right w:val="none" w:sz="0" w:space="0" w:color="auto"/>
      </w:divBdr>
    </w:div>
    <w:div w:id="603733013">
      <w:bodyDiv w:val="1"/>
      <w:marLeft w:val="0"/>
      <w:marRight w:val="0"/>
      <w:marTop w:val="0"/>
      <w:marBottom w:val="0"/>
      <w:divBdr>
        <w:top w:val="none" w:sz="0" w:space="0" w:color="auto"/>
        <w:left w:val="none" w:sz="0" w:space="0" w:color="auto"/>
        <w:bottom w:val="none" w:sz="0" w:space="0" w:color="auto"/>
        <w:right w:val="none" w:sz="0" w:space="0" w:color="auto"/>
      </w:divBdr>
    </w:div>
    <w:div w:id="727801625">
      <w:bodyDiv w:val="1"/>
      <w:marLeft w:val="0"/>
      <w:marRight w:val="0"/>
      <w:marTop w:val="0"/>
      <w:marBottom w:val="0"/>
      <w:divBdr>
        <w:top w:val="none" w:sz="0" w:space="0" w:color="auto"/>
        <w:left w:val="none" w:sz="0" w:space="0" w:color="auto"/>
        <w:bottom w:val="none" w:sz="0" w:space="0" w:color="auto"/>
        <w:right w:val="none" w:sz="0" w:space="0" w:color="auto"/>
      </w:divBdr>
    </w:div>
    <w:div w:id="745495242">
      <w:bodyDiv w:val="1"/>
      <w:marLeft w:val="0"/>
      <w:marRight w:val="0"/>
      <w:marTop w:val="0"/>
      <w:marBottom w:val="0"/>
      <w:divBdr>
        <w:top w:val="none" w:sz="0" w:space="0" w:color="auto"/>
        <w:left w:val="none" w:sz="0" w:space="0" w:color="auto"/>
        <w:bottom w:val="none" w:sz="0" w:space="0" w:color="auto"/>
        <w:right w:val="none" w:sz="0" w:space="0" w:color="auto"/>
      </w:divBdr>
      <w:divsChild>
        <w:div w:id="647901328">
          <w:marLeft w:val="0"/>
          <w:marRight w:val="0"/>
          <w:marTop w:val="0"/>
          <w:marBottom w:val="0"/>
          <w:divBdr>
            <w:top w:val="none" w:sz="0" w:space="0" w:color="auto"/>
            <w:left w:val="none" w:sz="0" w:space="0" w:color="auto"/>
            <w:bottom w:val="none" w:sz="0" w:space="0" w:color="auto"/>
            <w:right w:val="none" w:sz="0" w:space="0" w:color="auto"/>
          </w:divBdr>
          <w:divsChild>
            <w:div w:id="12176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276860">
      <w:bodyDiv w:val="1"/>
      <w:marLeft w:val="0"/>
      <w:marRight w:val="0"/>
      <w:marTop w:val="0"/>
      <w:marBottom w:val="0"/>
      <w:divBdr>
        <w:top w:val="none" w:sz="0" w:space="0" w:color="auto"/>
        <w:left w:val="none" w:sz="0" w:space="0" w:color="auto"/>
        <w:bottom w:val="none" w:sz="0" w:space="0" w:color="auto"/>
        <w:right w:val="none" w:sz="0" w:space="0" w:color="auto"/>
      </w:divBdr>
      <w:divsChild>
        <w:div w:id="1137648810">
          <w:marLeft w:val="0"/>
          <w:marRight w:val="0"/>
          <w:marTop w:val="0"/>
          <w:marBottom w:val="0"/>
          <w:divBdr>
            <w:top w:val="none" w:sz="0" w:space="0" w:color="auto"/>
            <w:left w:val="none" w:sz="0" w:space="0" w:color="auto"/>
            <w:bottom w:val="none" w:sz="0" w:space="0" w:color="auto"/>
            <w:right w:val="none" w:sz="0" w:space="0" w:color="auto"/>
          </w:divBdr>
        </w:div>
      </w:divsChild>
    </w:div>
    <w:div w:id="1028869434">
      <w:bodyDiv w:val="1"/>
      <w:marLeft w:val="0"/>
      <w:marRight w:val="0"/>
      <w:marTop w:val="0"/>
      <w:marBottom w:val="0"/>
      <w:divBdr>
        <w:top w:val="none" w:sz="0" w:space="0" w:color="auto"/>
        <w:left w:val="none" w:sz="0" w:space="0" w:color="auto"/>
        <w:bottom w:val="none" w:sz="0" w:space="0" w:color="auto"/>
        <w:right w:val="none" w:sz="0" w:space="0" w:color="auto"/>
      </w:divBdr>
      <w:divsChild>
        <w:div w:id="152380459">
          <w:marLeft w:val="547"/>
          <w:marRight w:val="0"/>
          <w:marTop w:val="0"/>
          <w:marBottom w:val="0"/>
          <w:divBdr>
            <w:top w:val="none" w:sz="0" w:space="0" w:color="auto"/>
            <w:left w:val="none" w:sz="0" w:space="0" w:color="auto"/>
            <w:bottom w:val="none" w:sz="0" w:space="0" w:color="auto"/>
            <w:right w:val="none" w:sz="0" w:space="0" w:color="auto"/>
          </w:divBdr>
        </w:div>
        <w:div w:id="588775996">
          <w:marLeft w:val="547"/>
          <w:marRight w:val="0"/>
          <w:marTop w:val="0"/>
          <w:marBottom w:val="0"/>
          <w:divBdr>
            <w:top w:val="none" w:sz="0" w:space="0" w:color="auto"/>
            <w:left w:val="none" w:sz="0" w:space="0" w:color="auto"/>
            <w:bottom w:val="none" w:sz="0" w:space="0" w:color="auto"/>
            <w:right w:val="none" w:sz="0" w:space="0" w:color="auto"/>
          </w:divBdr>
        </w:div>
        <w:div w:id="602225379">
          <w:marLeft w:val="547"/>
          <w:marRight w:val="0"/>
          <w:marTop w:val="0"/>
          <w:marBottom w:val="0"/>
          <w:divBdr>
            <w:top w:val="none" w:sz="0" w:space="0" w:color="auto"/>
            <w:left w:val="none" w:sz="0" w:space="0" w:color="auto"/>
            <w:bottom w:val="none" w:sz="0" w:space="0" w:color="auto"/>
            <w:right w:val="none" w:sz="0" w:space="0" w:color="auto"/>
          </w:divBdr>
        </w:div>
        <w:div w:id="622686628">
          <w:marLeft w:val="547"/>
          <w:marRight w:val="0"/>
          <w:marTop w:val="0"/>
          <w:marBottom w:val="0"/>
          <w:divBdr>
            <w:top w:val="none" w:sz="0" w:space="0" w:color="auto"/>
            <w:left w:val="none" w:sz="0" w:space="0" w:color="auto"/>
            <w:bottom w:val="none" w:sz="0" w:space="0" w:color="auto"/>
            <w:right w:val="none" w:sz="0" w:space="0" w:color="auto"/>
          </w:divBdr>
        </w:div>
        <w:div w:id="824132073">
          <w:marLeft w:val="547"/>
          <w:marRight w:val="0"/>
          <w:marTop w:val="0"/>
          <w:marBottom w:val="0"/>
          <w:divBdr>
            <w:top w:val="none" w:sz="0" w:space="0" w:color="auto"/>
            <w:left w:val="none" w:sz="0" w:space="0" w:color="auto"/>
            <w:bottom w:val="none" w:sz="0" w:space="0" w:color="auto"/>
            <w:right w:val="none" w:sz="0" w:space="0" w:color="auto"/>
          </w:divBdr>
        </w:div>
        <w:div w:id="1930111876">
          <w:marLeft w:val="547"/>
          <w:marRight w:val="0"/>
          <w:marTop w:val="0"/>
          <w:marBottom w:val="0"/>
          <w:divBdr>
            <w:top w:val="none" w:sz="0" w:space="0" w:color="auto"/>
            <w:left w:val="none" w:sz="0" w:space="0" w:color="auto"/>
            <w:bottom w:val="none" w:sz="0" w:space="0" w:color="auto"/>
            <w:right w:val="none" w:sz="0" w:space="0" w:color="auto"/>
          </w:divBdr>
        </w:div>
      </w:divsChild>
    </w:div>
    <w:div w:id="1098212652">
      <w:bodyDiv w:val="1"/>
      <w:marLeft w:val="0"/>
      <w:marRight w:val="0"/>
      <w:marTop w:val="0"/>
      <w:marBottom w:val="0"/>
      <w:divBdr>
        <w:top w:val="none" w:sz="0" w:space="0" w:color="auto"/>
        <w:left w:val="none" w:sz="0" w:space="0" w:color="auto"/>
        <w:bottom w:val="none" w:sz="0" w:space="0" w:color="auto"/>
        <w:right w:val="none" w:sz="0" w:space="0" w:color="auto"/>
      </w:divBdr>
      <w:divsChild>
        <w:div w:id="1144082523">
          <w:marLeft w:val="0"/>
          <w:marRight w:val="0"/>
          <w:marTop w:val="0"/>
          <w:marBottom w:val="0"/>
          <w:divBdr>
            <w:top w:val="none" w:sz="0" w:space="0" w:color="auto"/>
            <w:left w:val="none" w:sz="0" w:space="0" w:color="auto"/>
            <w:bottom w:val="none" w:sz="0" w:space="0" w:color="auto"/>
            <w:right w:val="none" w:sz="0" w:space="0" w:color="auto"/>
          </w:divBdr>
        </w:div>
        <w:div w:id="1469938391">
          <w:marLeft w:val="0"/>
          <w:marRight w:val="0"/>
          <w:marTop w:val="0"/>
          <w:marBottom w:val="0"/>
          <w:divBdr>
            <w:top w:val="none" w:sz="0" w:space="0" w:color="auto"/>
            <w:left w:val="none" w:sz="0" w:space="0" w:color="auto"/>
            <w:bottom w:val="none" w:sz="0" w:space="0" w:color="auto"/>
            <w:right w:val="none" w:sz="0" w:space="0" w:color="auto"/>
          </w:divBdr>
        </w:div>
      </w:divsChild>
    </w:div>
    <w:div w:id="1170174061">
      <w:bodyDiv w:val="1"/>
      <w:marLeft w:val="0"/>
      <w:marRight w:val="0"/>
      <w:marTop w:val="0"/>
      <w:marBottom w:val="0"/>
      <w:divBdr>
        <w:top w:val="none" w:sz="0" w:space="0" w:color="auto"/>
        <w:left w:val="none" w:sz="0" w:space="0" w:color="auto"/>
        <w:bottom w:val="none" w:sz="0" w:space="0" w:color="auto"/>
        <w:right w:val="none" w:sz="0" w:space="0" w:color="auto"/>
      </w:divBdr>
    </w:div>
    <w:div w:id="1175605440">
      <w:bodyDiv w:val="1"/>
      <w:marLeft w:val="0"/>
      <w:marRight w:val="0"/>
      <w:marTop w:val="0"/>
      <w:marBottom w:val="0"/>
      <w:divBdr>
        <w:top w:val="none" w:sz="0" w:space="0" w:color="auto"/>
        <w:left w:val="none" w:sz="0" w:space="0" w:color="auto"/>
        <w:bottom w:val="none" w:sz="0" w:space="0" w:color="auto"/>
        <w:right w:val="none" w:sz="0" w:space="0" w:color="auto"/>
      </w:divBdr>
    </w:div>
    <w:div w:id="1178806808">
      <w:bodyDiv w:val="1"/>
      <w:marLeft w:val="0"/>
      <w:marRight w:val="0"/>
      <w:marTop w:val="0"/>
      <w:marBottom w:val="0"/>
      <w:divBdr>
        <w:top w:val="none" w:sz="0" w:space="0" w:color="auto"/>
        <w:left w:val="none" w:sz="0" w:space="0" w:color="auto"/>
        <w:bottom w:val="none" w:sz="0" w:space="0" w:color="auto"/>
        <w:right w:val="none" w:sz="0" w:space="0" w:color="auto"/>
      </w:divBdr>
      <w:divsChild>
        <w:div w:id="410009294">
          <w:marLeft w:val="547"/>
          <w:marRight w:val="0"/>
          <w:marTop w:val="0"/>
          <w:marBottom w:val="0"/>
          <w:divBdr>
            <w:top w:val="none" w:sz="0" w:space="0" w:color="auto"/>
            <w:left w:val="none" w:sz="0" w:space="0" w:color="auto"/>
            <w:bottom w:val="none" w:sz="0" w:space="0" w:color="auto"/>
            <w:right w:val="none" w:sz="0" w:space="0" w:color="auto"/>
          </w:divBdr>
        </w:div>
        <w:div w:id="1900894749">
          <w:marLeft w:val="547"/>
          <w:marRight w:val="0"/>
          <w:marTop w:val="0"/>
          <w:marBottom w:val="0"/>
          <w:divBdr>
            <w:top w:val="none" w:sz="0" w:space="0" w:color="auto"/>
            <w:left w:val="none" w:sz="0" w:space="0" w:color="auto"/>
            <w:bottom w:val="none" w:sz="0" w:space="0" w:color="auto"/>
            <w:right w:val="none" w:sz="0" w:space="0" w:color="auto"/>
          </w:divBdr>
        </w:div>
        <w:div w:id="1989701745">
          <w:marLeft w:val="547"/>
          <w:marRight w:val="0"/>
          <w:marTop w:val="0"/>
          <w:marBottom w:val="0"/>
          <w:divBdr>
            <w:top w:val="none" w:sz="0" w:space="0" w:color="auto"/>
            <w:left w:val="none" w:sz="0" w:space="0" w:color="auto"/>
            <w:bottom w:val="none" w:sz="0" w:space="0" w:color="auto"/>
            <w:right w:val="none" w:sz="0" w:space="0" w:color="auto"/>
          </w:divBdr>
        </w:div>
      </w:divsChild>
    </w:div>
    <w:div w:id="1544169719">
      <w:bodyDiv w:val="1"/>
      <w:marLeft w:val="0"/>
      <w:marRight w:val="0"/>
      <w:marTop w:val="0"/>
      <w:marBottom w:val="0"/>
      <w:divBdr>
        <w:top w:val="none" w:sz="0" w:space="0" w:color="auto"/>
        <w:left w:val="none" w:sz="0" w:space="0" w:color="auto"/>
        <w:bottom w:val="none" w:sz="0" w:space="0" w:color="auto"/>
        <w:right w:val="none" w:sz="0" w:space="0" w:color="auto"/>
      </w:divBdr>
      <w:divsChild>
        <w:div w:id="111412443">
          <w:marLeft w:val="0"/>
          <w:marRight w:val="0"/>
          <w:marTop w:val="0"/>
          <w:marBottom w:val="0"/>
          <w:divBdr>
            <w:top w:val="none" w:sz="0" w:space="0" w:color="auto"/>
            <w:left w:val="none" w:sz="0" w:space="0" w:color="auto"/>
            <w:bottom w:val="none" w:sz="0" w:space="0" w:color="auto"/>
            <w:right w:val="none" w:sz="0" w:space="0" w:color="auto"/>
          </w:divBdr>
        </w:div>
      </w:divsChild>
    </w:div>
    <w:div w:id="1580670455">
      <w:bodyDiv w:val="1"/>
      <w:marLeft w:val="0"/>
      <w:marRight w:val="0"/>
      <w:marTop w:val="0"/>
      <w:marBottom w:val="0"/>
      <w:divBdr>
        <w:top w:val="none" w:sz="0" w:space="0" w:color="auto"/>
        <w:left w:val="none" w:sz="0" w:space="0" w:color="auto"/>
        <w:bottom w:val="none" w:sz="0" w:space="0" w:color="auto"/>
        <w:right w:val="none" w:sz="0" w:space="0" w:color="auto"/>
      </w:divBdr>
    </w:div>
    <w:div w:id="1587692020">
      <w:bodyDiv w:val="1"/>
      <w:marLeft w:val="0"/>
      <w:marRight w:val="0"/>
      <w:marTop w:val="0"/>
      <w:marBottom w:val="0"/>
      <w:divBdr>
        <w:top w:val="none" w:sz="0" w:space="0" w:color="auto"/>
        <w:left w:val="none" w:sz="0" w:space="0" w:color="auto"/>
        <w:bottom w:val="none" w:sz="0" w:space="0" w:color="auto"/>
        <w:right w:val="none" w:sz="0" w:space="0" w:color="auto"/>
      </w:divBdr>
      <w:divsChild>
        <w:div w:id="548691090">
          <w:marLeft w:val="547"/>
          <w:marRight w:val="0"/>
          <w:marTop w:val="0"/>
          <w:marBottom w:val="0"/>
          <w:divBdr>
            <w:top w:val="none" w:sz="0" w:space="0" w:color="auto"/>
            <w:left w:val="none" w:sz="0" w:space="0" w:color="auto"/>
            <w:bottom w:val="none" w:sz="0" w:space="0" w:color="auto"/>
            <w:right w:val="none" w:sz="0" w:space="0" w:color="auto"/>
          </w:divBdr>
        </w:div>
        <w:div w:id="1024481315">
          <w:marLeft w:val="547"/>
          <w:marRight w:val="0"/>
          <w:marTop w:val="0"/>
          <w:marBottom w:val="0"/>
          <w:divBdr>
            <w:top w:val="none" w:sz="0" w:space="0" w:color="auto"/>
            <w:left w:val="none" w:sz="0" w:space="0" w:color="auto"/>
            <w:bottom w:val="none" w:sz="0" w:space="0" w:color="auto"/>
            <w:right w:val="none" w:sz="0" w:space="0" w:color="auto"/>
          </w:divBdr>
        </w:div>
      </w:divsChild>
    </w:div>
    <w:div w:id="1626932538">
      <w:bodyDiv w:val="1"/>
      <w:marLeft w:val="0"/>
      <w:marRight w:val="0"/>
      <w:marTop w:val="0"/>
      <w:marBottom w:val="0"/>
      <w:divBdr>
        <w:top w:val="none" w:sz="0" w:space="0" w:color="auto"/>
        <w:left w:val="none" w:sz="0" w:space="0" w:color="auto"/>
        <w:bottom w:val="none" w:sz="0" w:space="0" w:color="auto"/>
        <w:right w:val="none" w:sz="0" w:space="0" w:color="auto"/>
      </w:divBdr>
      <w:divsChild>
        <w:div w:id="131675509">
          <w:marLeft w:val="547"/>
          <w:marRight w:val="0"/>
          <w:marTop w:val="0"/>
          <w:marBottom w:val="0"/>
          <w:divBdr>
            <w:top w:val="none" w:sz="0" w:space="0" w:color="auto"/>
            <w:left w:val="none" w:sz="0" w:space="0" w:color="auto"/>
            <w:bottom w:val="none" w:sz="0" w:space="0" w:color="auto"/>
            <w:right w:val="none" w:sz="0" w:space="0" w:color="auto"/>
          </w:divBdr>
        </w:div>
        <w:div w:id="441264116">
          <w:marLeft w:val="547"/>
          <w:marRight w:val="0"/>
          <w:marTop w:val="0"/>
          <w:marBottom w:val="0"/>
          <w:divBdr>
            <w:top w:val="none" w:sz="0" w:space="0" w:color="auto"/>
            <w:left w:val="none" w:sz="0" w:space="0" w:color="auto"/>
            <w:bottom w:val="none" w:sz="0" w:space="0" w:color="auto"/>
            <w:right w:val="none" w:sz="0" w:space="0" w:color="auto"/>
          </w:divBdr>
        </w:div>
        <w:div w:id="808136479">
          <w:marLeft w:val="547"/>
          <w:marRight w:val="0"/>
          <w:marTop w:val="0"/>
          <w:marBottom w:val="0"/>
          <w:divBdr>
            <w:top w:val="none" w:sz="0" w:space="0" w:color="auto"/>
            <w:left w:val="none" w:sz="0" w:space="0" w:color="auto"/>
            <w:bottom w:val="none" w:sz="0" w:space="0" w:color="auto"/>
            <w:right w:val="none" w:sz="0" w:space="0" w:color="auto"/>
          </w:divBdr>
        </w:div>
        <w:div w:id="941961679">
          <w:marLeft w:val="547"/>
          <w:marRight w:val="0"/>
          <w:marTop w:val="0"/>
          <w:marBottom w:val="0"/>
          <w:divBdr>
            <w:top w:val="none" w:sz="0" w:space="0" w:color="auto"/>
            <w:left w:val="none" w:sz="0" w:space="0" w:color="auto"/>
            <w:bottom w:val="none" w:sz="0" w:space="0" w:color="auto"/>
            <w:right w:val="none" w:sz="0" w:space="0" w:color="auto"/>
          </w:divBdr>
        </w:div>
      </w:divsChild>
    </w:div>
    <w:div w:id="1708410214">
      <w:bodyDiv w:val="1"/>
      <w:marLeft w:val="0"/>
      <w:marRight w:val="0"/>
      <w:marTop w:val="0"/>
      <w:marBottom w:val="0"/>
      <w:divBdr>
        <w:top w:val="none" w:sz="0" w:space="0" w:color="auto"/>
        <w:left w:val="none" w:sz="0" w:space="0" w:color="auto"/>
        <w:bottom w:val="none" w:sz="0" w:space="0" w:color="auto"/>
        <w:right w:val="none" w:sz="0" w:space="0" w:color="auto"/>
      </w:divBdr>
    </w:div>
    <w:div w:id="1727214548">
      <w:bodyDiv w:val="1"/>
      <w:marLeft w:val="0"/>
      <w:marRight w:val="0"/>
      <w:marTop w:val="0"/>
      <w:marBottom w:val="0"/>
      <w:divBdr>
        <w:top w:val="none" w:sz="0" w:space="0" w:color="auto"/>
        <w:left w:val="none" w:sz="0" w:space="0" w:color="auto"/>
        <w:bottom w:val="none" w:sz="0" w:space="0" w:color="auto"/>
        <w:right w:val="none" w:sz="0" w:space="0" w:color="auto"/>
      </w:divBdr>
      <w:divsChild>
        <w:div w:id="161434014">
          <w:marLeft w:val="547"/>
          <w:marRight w:val="0"/>
          <w:marTop w:val="0"/>
          <w:marBottom w:val="0"/>
          <w:divBdr>
            <w:top w:val="none" w:sz="0" w:space="0" w:color="auto"/>
            <w:left w:val="none" w:sz="0" w:space="0" w:color="auto"/>
            <w:bottom w:val="none" w:sz="0" w:space="0" w:color="auto"/>
            <w:right w:val="none" w:sz="0" w:space="0" w:color="auto"/>
          </w:divBdr>
        </w:div>
        <w:div w:id="919752608">
          <w:marLeft w:val="547"/>
          <w:marRight w:val="0"/>
          <w:marTop w:val="0"/>
          <w:marBottom w:val="0"/>
          <w:divBdr>
            <w:top w:val="none" w:sz="0" w:space="0" w:color="auto"/>
            <w:left w:val="none" w:sz="0" w:space="0" w:color="auto"/>
            <w:bottom w:val="none" w:sz="0" w:space="0" w:color="auto"/>
            <w:right w:val="none" w:sz="0" w:space="0" w:color="auto"/>
          </w:divBdr>
        </w:div>
        <w:div w:id="1022629242">
          <w:marLeft w:val="547"/>
          <w:marRight w:val="0"/>
          <w:marTop w:val="0"/>
          <w:marBottom w:val="0"/>
          <w:divBdr>
            <w:top w:val="none" w:sz="0" w:space="0" w:color="auto"/>
            <w:left w:val="none" w:sz="0" w:space="0" w:color="auto"/>
            <w:bottom w:val="none" w:sz="0" w:space="0" w:color="auto"/>
            <w:right w:val="none" w:sz="0" w:space="0" w:color="auto"/>
          </w:divBdr>
        </w:div>
        <w:div w:id="1593466912">
          <w:marLeft w:val="547"/>
          <w:marRight w:val="0"/>
          <w:marTop w:val="0"/>
          <w:marBottom w:val="0"/>
          <w:divBdr>
            <w:top w:val="none" w:sz="0" w:space="0" w:color="auto"/>
            <w:left w:val="none" w:sz="0" w:space="0" w:color="auto"/>
            <w:bottom w:val="none" w:sz="0" w:space="0" w:color="auto"/>
            <w:right w:val="none" w:sz="0" w:space="0" w:color="auto"/>
          </w:divBdr>
        </w:div>
        <w:div w:id="2110422772">
          <w:marLeft w:val="547"/>
          <w:marRight w:val="0"/>
          <w:marTop w:val="0"/>
          <w:marBottom w:val="0"/>
          <w:divBdr>
            <w:top w:val="none" w:sz="0" w:space="0" w:color="auto"/>
            <w:left w:val="none" w:sz="0" w:space="0" w:color="auto"/>
            <w:bottom w:val="none" w:sz="0" w:space="0" w:color="auto"/>
            <w:right w:val="none" w:sz="0" w:space="0" w:color="auto"/>
          </w:divBdr>
        </w:div>
      </w:divsChild>
    </w:div>
    <w:div w:id="1846046073">
      <w:bodyDiv w:val="1"/>
      <w:marLeft w:val="0"/>
      <w:marRight w:val="0"/>
      <w:marTop w:val="0"/>
      <w:marBottom w:val="0"/>
      <w:divBdr>
        <w:top w:val="none" w:sz="0" w:space="0" w:color="auto"/>
        <w:left w:val="none" w:sz="0" w:space="0" w:color="auto"/>
        <w:bottom w:val="none" w:sz="0" w:space="0" w:color="auto"/>
        <w:right w:val="none" w:sz="0" w:space="0" w:color="auto"/>
      </w:divBdr>
    </w:div>
    <w:div w:id="1917007031">
      <w:bodyDiv w:val="1"/>
      <w:marLeft w:val="0"/>
      <w:marRight w:val="0"/>
      <w:marTop w:val="0"/>
      <w:marBottom w:val="0"/>
      <w:divBdr>
        <w:top w:val="none" w:sz="0" w:space="0" w:color="auto"/>
        <w:left w:val="none" w:sz="0" w:space="0" w:color="auto"/>
        <w:bottom w:val="none" w:sz="0" w:space="0" w:color="auto"/>
        <w:right w:val="none" w:sz="0" w:space="0" w:color="auto"/>
      </w:divBdr>
      <w:divsChild>
        <w:div w:id="404037266">
          <w:marLeft w:val="547"/>
          <w:marRight w:val="0"/>
          <w:marTop w:val="0"/>
          <w:marBottom w:val="0"/>
          <w:divBdr>
            <w:top w:val="none" w:sz="0" w:space="0" w:color="auto"/>
            <w:left w:val="none" w:sz="0" w:space="0" w:color="auto"/>
            <w:bottom w:val="none" w:sz="0" w:space="0" w:color="auto"/>
            <w:right w:val="none" w:sz="0" w:space="0" w:color="auto"/>
          </w:divBdr>
        </w:div>
        <w:div w:id="417335109">
          <w:marLeft w:val="547"/>
          <w:marRight w:val="0"/>
          <w:marTop w:val="0"/>
          <w:marBottom w:val="0"/>
          <w:divBdr>
            <w:top w:val="none" w:sz="0" w:space="0" w:color="auto"/>
            <w:left w:val="none" w:sz="0" w:space="0" w:color="auto"/>
            <w:bottom w:val="none" w:sz="0" w:space="0" w:color="auto"/>
            <w:right w:val="none" w:sz="0" w:space="0" w:color="auto"/>
          </w:divBdr>
        </w:div>
        <w:div w:id="1030837520">
          <w:marLeft w:val="547"/>
          <w:marRight w:val="0"/>
          <w:marTop w:val="0"/>
          <w:marBottom w:val="0"/>
          <w:divBdr>
            <w:top w:val="none" w:sz="0" w:space="0" w:color="auto"/>
            <w:left w:val="none" w:sz="0" w:space="0" w:color="auto"/>
            <w:bottom w:val="none" w:sz="0" w:space="0" w:color="auto"/>
            <w:right w:val="none" w:sz="0" w:space="0" w:color="auto"/>
          </w:divBdr>
        </w:div>
      </w:divsChild>
    </w:div>
    <w:div w:id="1922838096">
      <w:bodyDiv w:val="1"/>
      <w:marLeft w:val="0"/>
      <w:marRight w:val="0"/>
      <w:marTop w:val="0"/>
      <w:marBottom w:val="0"/>
      <w:divBdr>
        <w:top w:val="none" w:sz="0" w:space="0" w:color="auto"/>
        <w:left w:val="none" w:sz="0" w:space="0" w:color="auto"/>
        <w:bottom w:val="none" w:sz="0" w:space="0" w:color="auto"/>
        <w:right w:val="none" w:sz="0" w:space="0" w:color="auto"/>
      </w:divBdr>
    </w:div>
    <w:div w:id="21467294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crow.nl" TargetMode="External"/><Relationship Id="rId26" Type="http://schemas.openxmlformats.org/officeDocument/2006/relationships/hyperlink" Target="http://www.TenderNed.nl" TargetMode="External"/><Relationship Id="rId39"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mailto:servicedesk@TenderNed.nl" TargetMode="External"/><Relationship Id="rId34" Type="http://schemas.openxmlformats.org/officeDocument/2006/relationships/image" Target="media/image8.jpeg"/><Relationship Id="rId42"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crow.nl" TargetMode="External"/><Relationship Id="rId25" Type="http://schemas.openxmlformats.org/officeDocument/2006/relationships/hyperlink" Target="http://www.TenderNed.nl" TargetMode="External"/><Relationship Id="rId33" Type="http://schemas.openxmlformats.org/officeDocument/2006/relationships/image" Target="media/image7.jpeg"/><Relationship Id="rId38"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hyperlink" Target="https://www.tweedekamer.nl/kamerstukken/brieven_regering/detail?id=2016Z12582&amp;did=2016D25920" TargetMode="External"/><Relationship Id="rId20" Type="http://schemas.openxmlformats.org/officeDocument/2006/relationships/hyperlink" Target="http://www.tenderned.nl" TargetMode="External"/><Relationship Id="rId29" Type="http://schemas.openxmlformats.org/officeDocument/2006/relationships/image" Target="media/image3.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tenderned.nl/egids/handleiding/handleiding_ondernemers"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tweedekamer.nl/kamerstukken/brieven_regering/detail?id=2016Z12582&amp;did=2016D25920" TargetMode="External"/><Relationship Id="rId23" Type="http://schemas.openxmlformats.org/officeDocument/2006/relationships/hyperlink" Target="http://www.TenderNed.nl/sites/default/files/In%20zes%20stappen%20digitaal%20inschrijven%20op%20overheidsopdrachten%20via%20TenderNed_0.pdf" TargetMode="External"/><Relationship Id="rId28" Type="http://schemas.openxmlformats.org/officeDocument/2006/relationships/hyperlink" Target="mailto:aanbestedingklachtenmeldpunt@rijnland.net" TargetMode="External"/><Relationship Id="rId36" Type="http://schemas.openxmlformats.org/officeDocument/2006/relationships/image" Target="media/image10.jpeg"/><Relationship Id="rId10" Type="http://schemas.openxmlformats.org/officeDocument/2006/relationships/endnotes" Target="endnotes.xml"/><Relationship Id="rId19" Type="http://schemas.openxmlformats.org/officeDocument/2006/relationships/hyperlink" Target="http://www.tenderned.nl" TargetMode="External"/><Relationship Id="rId31" Type="http://schemas.openxmlformats.org/officeDocument/2006/relationships/image" Target="media/image5.jpe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weedekamer.nl/kamerstukken/brieven_regering/detail?id=2016Z12582&amp;did=2016D25920" TargetMode="External"/><Relationship Id="rId22" Type="http://schemas.openxmlformats.org/officeDocument/2006/relationships/hyperlink" Target="http://www.tenderned.nl" TargetMode="External"/><Relationship Id="rId27" Type="http://schemas.openxmlformats.org/officeDocument/2006/relationships/hyperlink" Target="https://www.pianoo.nl/document/11958/interactieve-pdf-uniform-europees-aanbestedingsdocument-uea" TargetMode="External"/><Relationship Id="rId30" Type="http://schemas.openxmlformats.org/officeDocument/2006/relationships/image" Target="media/image4.jpeg"/><Relationship Id="rId35" Type="http://schemas.openxmlformats.org/officeDocument/2006/relationships/image" Target="media/image9.jpeg"/><Relationship Id="rId43"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41484366B52FE469653C99FF8E6E6F8" ma:contentTypeVersion="2" ma:contentTypeDescription="Een nieuw document maken." ma:contentTypeScope="" ma:versionID="64238efd83cf425765a41b6f6dacb422">
  <xsd:schema xmlns:xsd="http://www.w3.org/2001/XMLSchema" xmlns:xs="http://www.w3.org/2001/XMLSchema" xmlns:p="http://schemas.microsoft.com/office/2006/metadata/properties" xmlns:ns2="4d1bccb0-8aca-4b6c-81d0-54903fa1ff35" targetNamespace="http://schemas.microsoft.com/office/2006/metadata/properties" ma:root="true" ma:fieldsID="1b580ed87d611410c406cf3c99f6fbb8" ns2:_="">
    <xsd:import namespace="4d1bccb0-8aca-4b6c-81d0-54903fa1ff35"/>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1bccb0-8aca-4b6c-81d0-54903fa1ff3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4d1bccb0-8aca-4b6c-81d0-54903fa1ff35">
      <UserInfo>
        <DisplayName>Marvin Stolk</DisplayName>
        <AccountId>12</AccountId>
        <AccountType/>
      </UserInfo>
      <UserInfo>
        <DisplayName>Kees Koopmans</DisplayName>
        <AccountId>16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D788AD4-A1CD-4A23-BC0C-C6971E1FD8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1bccb0-8aca-4b6c-81d0-54903fa1ff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81A08C8-B76B-4CC0-A4CB-38AD1F465361}">
  <ds:schemaRefs>
    <ds:schemaRef ds:uri="http://schemas.microsoft.com/office/2006/metadata/properties"/>
    <ds:schemaRef ds:uri="http://schemas.microsoft.com/office/infopath/2007/PartnerControls"/>
    <ds:schemaRef ds:uri="4d1bccb0-8aca-4b6c-81d0-54903fa1ff35"/>
  </ds:schemaRefs>
</ds:datastoreItem>
</file>

<file path=customXml/itemProps3.xml><?xml version="1.0" encoding="utf-8"?>
<ds:datastoreItem xmlns:ds="http://schemas.openxmlformats.org/officeDocument/2006/customXml" ds:itemID="{6042025C-40BC-421A-B069-2E1D9790D647}">
  <ds:schemaRefs>
    <ds:schemaRef ds:uri="http://schemas.microsoft.com/sharepoint/v3/contenttype/forms"/>
  </ds:schemaRefs>
</ds:datastoreItem>
</file>

<file path=customXml/itemProps4.xml><?xml version="1.0" encoding="utf-8"?>
<ds:datastoreItem xmlns:ds="http://schemas.openxmlformats.org/officeDocument/2006/customXml" ds:itemID="{0309833F-59C8-4708-B7E3-69E6581931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Pages>1</Pages>
  <Words>18599</Words>
  <Characters>102297</Characters>
  <Application>Microsoft Office Word</Application>
  <DocSecurity>0</DocSecurity>
  <Lines>852</Lines>
  <Paragraphs>241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120655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Ludo Huisman</dc:creator>
  <cp:keywords/>
  <dc:description/>
  <cp:lastModifiedBy>HP Pavilion</cp:lastModifiedBy>
  <cp:revision>7</cp:revision>
  <cp:lastPrinted>2017-02-15T08:16:00Z</cp:lastPrinted>
  <dcterms:created xsi:type="dcterms:W3CDTF">2017-01-23T08:01:00Z</dcterms:created>
  <dcterms:modified xsi:type="dcterms:W3CDTF">2017-02-15T08:43:00Z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0x010100141484366B52FE469653C99FF8E6E6F8</vt:lpwstr>
  </property>
  <property fmtid="{D5CDD505-2E9C-101B-9397-08002B2CF9AE}" pid="3" name="IsMyDocuments">
    <vt:bool>true</vt:bool>
  </property>
</Properties>
</file>