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878" w:rsidRDefault="00274066">
      <w:pPr>
        <w:pStyle w:val="Plattetekst"/>
        <w:rPr>
          <w:rFonts w:ascii="Times New Roman"/>
          <w:sz w:val="20"/>
        </w:rPr>
      </w:pPr>
      <w:r>
        <w:pict>
          <v:group id="_x0000_s1083" style="position:absolute;margin-left:0;margin-top:0;width:595.3pt;height:841.9pt;z-index:-251661824;mso-position-horizontal-relative:page;mso-position-vertical-relative:page" coordsize="11906,16838">
            <v:line id="_x0000_s1099" style="position:absolute" from="0,14854" to="0,15534" strokecolor="#009fe3" strokeweight="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top:12473;width:4611;height:3175">
              <v:imagedata r:id="rId7" o:title=""/>
            </v:shape>
            <v:shape id="_x0000_s1097" type="#_x0000_t75" style="position:absolute;left:5839;top:9411;width:4621;height:3080">
              <v:imagedata r:id="rId8" o:title=""/>
            </v:shape>
            <v:shape id="_x0000_s1096" type="#_x0000_t75" style="position:absolute;left:4596;top:12437;width:5510;height:3668">
              <v:imagedata r:id="rId9" o:title=""/>
            </v:shape>
            <v:shape id="_x0000_s1095" type="#_x0000_t75" style="position:absolute;top:6516;width:5783;height:5957">
              <v:imagedata r:id="rId10" o:title=""/>
            </v:shape>
            <v:shape id="_x0000_s1094" type="#_x0000_t75" style="position:absolute;left:5740;top:6401;width:4517;height:3010">
              <v:imagedata r:id="rId11" o:title=""/>
            </v:shape>
            <v:shape id="_x0000_s1093" style="position:absolute;left:1834;top:693;width:1518;height:791" coordorigin="1834,693" coordsize="1518,791" o:spt="100" adj="0,,0" path="m2748,693r-520,l2157,700r-66,18l2029,748r-55,39l1927,834r-39,55l1859,951r-18,67l1834,1088r7,71l1859,1226r29,61l1927,1342r47,48l2029,1429r61,29l2156,1477r72,7l2356,1484r16,-4l2385,1472r8,-13l2396,1444r-3,-16l2385,1415r-13,-8l2356,1403r-127,l2157,1395r-66,-24l2032,1334r-48,-49l1946,1227r-23,-66l1914,1088r9,-72l1946,950r38,-58l2032,843r59,-37l2157,782r72,-9l2668,773r,74l2748,847r,-74l2748,693t604,395l3346,1018r-19,-67l3298,890r-39,-55l3212,787r-55,-39l3096,719r-66,-19l2958,693r-128,l2814,696r-13,9l2793,718r-3,15l2793,749r8,13l2814,770r16,3l2957,773r72,9l3095,806r59,37l3202,892r38,58l3263,1016r9,72l3263,1161r-23,66l3202,1285r-48,49l3095,1371r-66,24l2957,1403r-439,l2518,1330r-80,l2438,1484r520,l3029,1477r66,-18l3157,1429r36,-26l3212,1390r47,-47l3298,1287r29,-61l3346,1159r6,-71e" fillcolor="#009fe3" stroked="f">
              <v:stroke joinstyle="round"/>
              <v:formulas/>
              <v:path arrowok="t" o:connecttype="segments"/>
            </v:shape>
            <v:shape id="_x0000_s1092" type="#_x0000_t75" style="position:absolute;left:2077;top:925;width:328;height:326">
              <v:imagedata r:id="rId12" o:title=""/>
            </v:shape>
            <v:shape id="_x0000_s1091" type="#_x0000_t75" style="position:absolute;left:2438;top:925;width:310;height:326">
              <v:imagedata r:id="rId13" o:title=""/>
            </v:shape>
            <v:shape id="_x0000_s1090" type="#_x0000_t75" style="position:absolute;left:2797;top:917;width:313;height:342">
              <v:imagedata r:id="rId14" o:title=""/>
            </v:shape>
            <v:shape id="_x0000_s1089" style="position:absolute;width:11906;height:16838" coordsize="11906,16838" path="m11906,l10375,r,11069l10374,11145r-2,76l10369,11297r-4,75l10359,11447r-7,74l10344,11595r-9,74l10324,11742r-11,73l10300,11888r-14,72l10271,12032r-17,71l10237,12174r-18,70l10199,12314r-21,70l10177,12387r-46,l10131,12529r-22,61l10084,12657r-26,67l10031,12791r-28,66l9973,12922r-30,65l9912,13051r-32,64l9847,13178r-35,62l9777,13302r-36,61l9704,13424r-38,60l9627,13543r-40,59l9547,13660r-42,57l9463,13774r-44,56l9375,13885r-45,55l9284,13994r-47,53l9190,14099r-49,51l9092,14201r-50,50l8991,14300r-51,49l8888,14396r-54,47l8781,14489r-55,45l8671,14578r-56,44l8558,14664r-57,42l8443,14746r-59,40l8325,14825r-60,38l8204,14900r-61,36l8081,14971r-62,35l7956,15039r-64,32l7828,15102r-65,31l7697,15162r-65,28l7565,15217r-67,26l7430,15268r-68,24l7294,15315r-69,22l7155,15358r-70,20l7015,15396r-71,18l6873,15430r-72,15l6729,15459r-73,13l6583,15483r-73,11l6436,15503r-74,8l6288,15518r-75,6l6138,15528r-76,3l5986,15533r-76,1l5839,15533r,1l4675,15534r,-3005l10131,12529r,-142l5837,12387r,-2936l10072,9451r12,31l10109,9549r24,68l10156,9686r22,69l10199,9824r20,70l10237,9965r17,70l10271,10107r15,72l10300,10251r13,72l10324,10396r11,74l10344,10543r8,74l10359,10692r6,75l10369,10842r3,75l10374,10993r1,76l10375,r-361,l10014,9309r-4177,l5837,6605r149,l6062,6607r76,3l6213,6615r75,5l6362,6627r74,8l6510,6645r73,10l6656,6667r73,13l6801,6694r72,15l6944,6725r71,17l7085,6761r70,20l7225,6801r69,22l7362,6846r68,24l7498,6895r67,26l7632,6949r65,28l7763,7006r65,30l7892,7068r64,32l8019,7133r62,34l8143,7202r61,36l8265,7275r60,38l8384,7352r59,40l8501,7433r57,42l8615,7517r56,43l8726,7605r55,45l8834,7696r54,46l8940,7790r51,48l9042,7887r50,50l9141,7988r49,52l9237,8092r47,53l9330,8199r45,54l9419,8309r44,56l9505,8421r42,57l9587,8537r40,58l9666,8655r38,60l9741,8775r36,61l9812,8898r35,63l9880,9024r32,64l9943,9152r30,65l10003,9282r11,27l10014,,,,,6605r5696,l5696,12387,,12387r,142l4534,12529r,3005l,15534r,1304l11906,16838,11906,e" stroked="f">
              <v:path arrowok="t"/>
            </v:shape>
            <v:shape id="_x0000_s1088" style="position:absolute;left:1834;top:693;width:1518;height:791" coordorigin="1834,693" coordsize="1518,791" o:spt="100" adj="0,,0" path="m2748,693r-520,l2157,700r-66,18l2029,748r-55,39l1927,834r-39,55l1859,951r-18,67l1834,1088r7,71l1859,1226r29,61l1927,1342r47,48l2029,1429r61,29l2156,1477r72,7l2356,1484r16,-4l2385,1472r8,-13l2396,1444r-3,-16l2385,1415r-13,-8l2356,1403r-127,l2157,1395r-66,-24l2032,1334r-48,-49l1946,1227r-23,-66l1914,1088r9,-72l1946,950r38,-58l2032,843r59,-37l2157,782r72,-9l2668,773r,74l2748,847r,-74l2748,693t604,395l3346,1018r-19,-67l3298,890r-39,-55l3212,787r-55,-39l3096,719r-66,-19l2958,693r-128,l2814,696r-13,9l2793,718r-3,15l2793,749r8,13l2814,770r16,3l2957,773r72,9l3095,806r59,37l3202,892r38,58l3263,1016r9,72l3263,1161r-23,66l3202,1285r-48,49l3095,1371r-66,24l2957,1403r-439,l2518,1330r-80,l2438,1484r520,l3029,1477r66,-18l3157,1429r36,-26l3212,1390r47,-47l3298,1287r29,-61l3346,1159r6,-71e" fillcolor="#009fe3" stroked="f">
              <v:stroke joinstyle="round"/>
              <v:formulas/>
              <v:path arrowok="t" o:connecttype="segments"/>
            </v:shape>
            <v:shape id="_x0000_s1087" type="#_x0000_t75" style="position:absolute;left:2077;top:925;width:328;height:326">
              <v:imagedata r:id="rId12" o:title=""/>
            </v:shape>
            <v:shape id="_x0000_s1086" type="#_x0000_t75" style="position:absolute;left:2438;top:925;width:310;height:326">
              <v:imagedata r:id="rId13" o:title=""/>
            </v:shape>
            <v:shape id="_x0000_s1085" type="#_x0000_t75" style="position:absolute;left:2797;top:917;width:313;height:342">
              <v:imagedata r:id="rId14" o:title=""/>
            </v:shape>
            <v:shape id="_x0000_s1084" style="position:absolute;left:7880;top:12217;width:3402;height:3402" coordorigin="7880,12217" coordsize="3402,3402" path="m9624,12217r-78,2l9469,12224r-76,8l9318,12243r-73,15l9172,12275r-71,20l9031,12318r-69,26l8895,12373r-66,31l8765,12438r-63,36l8641,12513r-59,41l8525,12597r-55,46l8417,12691r-51,50l8317,12793r-47,53l8225,12902r-42,58l8143,13019r-37,61l8072,13143r-32,64l8010,13273r-26,67l7960,13408r-21,70l7922,13548r-15,72l7895,13693r-8,74l7882,13842r-2,76l7882,13994r5,75l7895,14143r12,73l7922,14288r17,70l7960,14428r24,68l8010,14564r30,65l8072,14693r34,63l8143,14817r40,59l8225,14934r45,56l8317,15044r49,51l8417,15145r53,48l8525,15239r57,43l8641,15323r61,39l8765,15398r64,34l8895,15463r67,29l9031,15518r70,23l9172,15561r73,18l9318,15593r75,11l9469,15612r77,5l9624,15619r1658,l11282,12217r-1658,xe" fillcolor="#009fe3" stroked="f">
              <v:path arrowok="t"/>
            </v:shape>
            <w10:wrap anchorx="page" anchory="page"/>
          </v:group>
        </w:pict>
      </w: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274066">
      <w:pPr>
        <w:spacing w:before="101"/>
        <w:ind w:left="2257"/>
        <w:rPr>
          <w:rFonts w:ascii="Avenir LT Std 55 Roman"/>
          <w:sz w:val="28"/>
        </w:rPr>
      </w:pPr>
      <w:r>
        <w:rPr>
          <w:rFonts w:ascii="Avenir LT Std 55 Roman"/>
          <w:color w:val="009FE3"/>
          <w:sz w:val="28"/>
        </w:rPr>
        <w:t>Herziene uitgave</w:t>
      </w:r>
    </w:p>
    <w:p w:rsidR="003F5878" w:rsidRDefault="00274066">
      <w:pPr>
        <w:spacing w:before="279" w:line="288" w:lineRule="auto"/>
        <w:ind w:left="2257" w:right="1993"/>
        <w:rPr>
          <w:sz w:val="72"/>
        </w:rPr>
      </w:pPr>
      <w:r>
        <w:rPr>
          <w:color w:val="004488"/>
          <w:sz w:val="72"/>
        </w:rPr>
        <w:t>VNG Model Inkoop- en aanbestedingsbeleid</w:t>
      </w:r>
    </w:p>
    <w:p w:rsidR="003F5878" w:rsidRDefault="003F5878">
      <w:pPr>
        <w:spacing w:line="288" w:lineRule="auto"/>
        <w:rPr>
          <w:sz w:val="72"/>
        </w:rPr>
        <w:sectPr w:rsidR="003F5878">
          <w:type w:val="continuous"/>
          <w:pgSz w:w="11910" w:h="16840"/>
          <w:pgMar w:top="1580" w:right="0" w:bottom="280" w:left="180" w:header="708" w:footer="708" w:gutter="0"/>
          <w:cols w:space="708"/>
        </w:sectPr>
      </w:pPr>
    </w:p>
    <w:p w:rsidR="003F5878" w:rsidRDefault="00274066">
      <w:pPr>
        <w:pStyle w:val="Plattetekst"/>
        <w:rPr>
          <w:sz w:val="20"/>
        </w:rPr>
      </w:pPr>
      <w:r>
        <w:lastRenderedPageBreak/>
        <w:pict>
          <v:rect id="_x0000_s1082" style="position:absolute;margin-left:0;margin-top:0;width:595.3pt;height:841.9pt;z-index:-251659776;mso-position-horizontal-relative:page;mso-position-vertical-relative:page" fillcolor="#009fe3" stroked="f">
            <w10:wrap anchorx="page" anchory="page"/>
          </v:rect>
        </w:pict>
      </w: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rPr>
          <w:sz w:val="20"/>
        </w:rPr>
      </w:pPr>
    </w:p>
    <w:p w:rsidR="003F5878" w:rsidRDefault="003F5878">
      <w:pPr>
        <w:pStyle w:val="Plattetekst"/>
        <w:spacing w:before="3"/>
        <w:rPr>
          <w:sz w:val="17"/>
        </w:rPr>
      </w:pPr>
    </w:p>
    <w:p w:rsidR="003F5878" w:rsidRDefault="00274066">
      <w:pPr>
        <w:spacing w:before="100"/>
        <w:ind w:left="1350"/>
        <w:rPr>
          <w:rFonts w:ascii="Avenir LT Std 55 Roman"/>
          <w:b/>
          <w:sz w:val="20"/>
        </w:rPr>
      </w:pPr>
      <w:r>
        <w:rPr>
          <w:rFonts w:ascii="Avenir LT Std 55 Roman"/>
          <w:b/>
          <w:color w:val="FFFFFF"/>
          <w:sz w:val="20"/>
        </w:rPr>
        <w:t>Colofon</w:t>
      </w:r>
    </w:p>
    <w:p w:rsidR="003F5878" w:rsidRDefault="003F5878">
      <w:pPr>
        <w:pStyle w:val="Plattetekst"/>
        <w:rPr>
          <w:rFonts w:ascii="Avenir LT Std 55 Roman"/>
          <w:b/>
          <w:sz w:val="24"/>
        </w:rPr>
      </w:pPr>
    </w:p>
    <w:p w:rsidR="003F5878" w:rsidRDefault="00274066">
      <w:pPr>
        <w:pStyle w:val="Plattetekst"/>
        <w:spacing w:before="1"/>
        <w:ind w:left="1350"/>
        <w:rPr>
          <w:rFonts w:ascii="Lucida Sans"/>
        </w:rPr>
      </w:pPr>
      <w:r>
        <w:rPr>
          <w:rFonts w:ascii="Lucida Sans"/>
          <w:color w:val="FFFFFF"/>
        </w:rPr>
        <w:t>Schrijfgroep</w:t>
      </w:r>
    </w:p>
    <w:p w:rsidR="003F5878" w:rsidRDefault="00274066">
      <w:pPr>
        <w:spacing w:before="12"/>
        <w:ind w:left="1350"/>
        <w:rPr>
          <w:sz w:val="16"/>
        </w:rPr>
      </w:pPr>
      <w:r>
        <w:rPr>
          <w:color w:val="FFFFFF"/>
          <w:sz w:val="16"/>
        </w:rPr>
        <w:t xml:space="preserve">M.A.J. </w:t>
      </w:r>
      <w:proofErr w:type="spellStart"/>
      <w:r>
        <w:rPr>
          <w:color w:val="FFFFFF"/>
          <w:sz w:val="16"/>
        </w:rPr>
        <w:t>Stuijts</w:t>
      </w:r>
      <w:proofErr w:type="spellEnd"/>
      <w:r>
        <w:rPr>
          <w:color w:val="FFFFFF"/>
          <w:sz w:val="16"/>
        </w:rPr>
        <w:t xml:space="preserve"> MSc., BIZOB</w:t>
      </w:r>
    </w:p>
    <w:p w:rsidR="003F5878" w:rsidRDefault="00274066">
      <w:pPr>
        <w:spacing w:before="11" w:line="254" w:lineRule="auto"/>
        <w:ind w:left="1350" w:right="7874"/>
        <w:rPr>
          <w:sz w:val="16"/>
        </w:rPr>
      </w:pPr>
      <w:r>
        <w:rPr>
          <w:color w:val="FFFFFF"/>
          <w:sz w:val="16"/>
        </w:rPr>
        <w:t xml:space="preserve">mr. J.C. van de Water, KW Legal mr. M.J. </w:t>
      </w:r>
      <w:proofErr w:type="spellStart"/>
      <w:r>
        <w:rPr>
          <w:color w:val="FFFFFF"/>
          <w:sz w:val="16"/>
        </w:rPr>
        <w:t>Vidal</w:t>
      </w:r>
      <w:proofErr w:type="spellEnd"/>
      <w:r>
        <w:rPr>
          <w:color w:val="FFFFFF"/>
          <w:sz w:val="16"/>
        </w:rPr>
        <w:t>, AKD</w:t>
      </w:r>
    </w:p>
    <w:p w:rsidR="003F5878" w:rsidRDefault="00274066">
      <w:pPr>
        <w:spacing w:line="188" w:lineRule="exact"/>
        <w:ind w:left="1350"/>
        <w:rPr>
          <w:sz w:val="16"/>
        </w:rPr>
      </w:pPr>
      <w:r>
        <w:rPr>
          <w:color w:val="FFFFFF"/>
          <w:sz w:val="16"/>
        </w:rPr>
        <w:t xml:space="preserve">mr. Y.A. </w:t>
      </w:r>
      <w:proofErr w:type="spellStart"/>
      <w:r>
        <w:rPr>
          <w:color w:val="FFFFFF"/>
          <w:sz w:val="16"/>
        </w:rPr>
        <w:t>Ditters</w:t>
      </w:r>
      <w:proofErr w:type="spellEnd"/>
      <w:r>
        <w:rPr>
          <w:color w:val="FFFFFF"/>
          <w:sz w:val="16"/>
        </w:rPr>
        <w:t>, VNG</w:t>
      </w:r>
    </w:p>
    <w:p w:rsidR="003F5878" w:rsidRDefault="003F5878">
      <w:pPr>
        <w:pStyle w:val="Plattetekst"/>
        <w:spacing w:before="2"/>
        <w:rPr>
          <w:sz w:val="22"/>
        </w:rPr>
      </w:pPr>
    </w:p>
    <w:p w:rsidR="003F5878" w:rsidRDefault="00274066">
      <w:pPr>
        <w:pStyle w:val="Plattetekst"/>
        <w:ind w:left="1350"/>
        <w:rPr>
          <w:rFonts w:ascii="Lucida Sans"/>
        </w:rPr>
      </w:pPr>
      <w:r>
        <w:rPr>
          <w:rFonts w:ascii="Lucida Sans"/>
          <w:color w:val="FFFFFF"/>
        </w:rPr>
        <w:t>Herziene uitgave</w:t>
      </w:r>
    </w:p>
    <w:p w:rsidR="003F5878" w:rsidRPr="001951EC" w:rsidRDefault="00274066">
      <w:pPr>
        <w:spacing w:before="13" w:line="254" w:lineRule="auto"/>
        <w:ind w:left="1350" w:right="8146"/>
        <w:rPr>
          <w:sz w:val="16"/>
          <w:lang w:val="en-US"/>
        </w:rPr>
      </w:pPr>
      <w:r w:rsidRPr="001951EC">
        <w:rPr>
          <w:color w:val="FFFFFF"/>
          <w:sz w:val="16"/>
          <w:lang w:val="en-US"/>
        </w:rPr>
        <w:t>Martine Vidal, My Legal Minute Colette Gonsalves, VNG</w:t>
      </w:r>
    </w:p>
    <w:p w:rsidR="003F5878" w:rsidRPr="001951EC" w:rsidRDefault="003F5878">
      <w:pPr>
        <w:pStyle w:val="Plattetekst"/>
        <w:spacing w:before="10"/>
        <w:rPr>
          <w:sz w:val="16"/>
          <w:lang w:val="en-US"/>
        </w:rPr>
      </w:pPr>
    </w:p>
    <w:p w:rsidR="003F5878" w:rsidRDefault="00274066">
      <w:pPr>
        <w:ind w:left="1350"/>
        <w:rPr>
          <w:sz w:val="16"/>
        </w:rPr>
      </w:pPr>
      <w:r>
        <w:pict>
          <v:shapetype id="_x0000_t202" coordsize="21600,21600" o:spt="202" path="m,l,21600r21600,l21600,xe">
            <v:stroke joinstyle="miter"/>
            <v:path gradientshapeok="t" o:connecttype="rect"/>
          </v:shapetype>
          <v:shape id="_x0000_s1081" type="#_x0000_t202" style="position:absolute;left:0;text-align:left;margin-left:31.2pt;margin-top:49.3pt;width:190.5pt;height:9.5pt;z-index:-251660800;mso-position-horizontal-relative:page" filled="f" stroked="f">
            <v:textbox inset="0,0,0,0">
              <w:txbxContent>
                <w:p w:rsidR="00274066" w:rsidRDefault="00274066">
                  <w:pPr>
                    <w:tabs>
                      <w:tab w:val="left" w:pos="906"/>
                    </w:tabs>
                    <w:rPr>
                      <w:sz w:val="16"/>
                    </w:rPr>
                  </w:pPr>
                  <w:r>
                    <w:rPr>
                      <w:color w:val="004488"/>
                      <w:sz w:val="16"/>
                    </w:rPr>
                    <w:t>2</w:t>
                  </w:r>
                  <w:r>
                    <w:rPr>
                      <w:color w:val="004488"/>
                      <w:sz w:val="16"/>
                    </w:rPr>
                    <w:tab/>
                    <w:t>Vereniging van Nederlandse</w:t>
                  </w:r>
                  <w:r>
                    <w:rPr>
                      <w:color w:val="004488"/>
                      <w:spacing w:val="-4"/>
                      <w:sz w:val="16"/>
                    </w:rPr>
                    <w:t xml:space="preserve"> </w:t>
                  </w:r>
                  <w:r>
                    <w:rPr>
                      <w:color w:val="004488"/>
                      <w:spacing w:val="-3"/>
                      <w:sz w:val="16"/>
                    </w:rPr>
                    <w:t>Gemeenten</w:t>
                  </w:r>
                </w:p>
              </w:txbxContent>
            </v:textbox>
            <w10:wrap anchorx="page"/>
          </v:shape>
        </w:pict>
      </w:r>
      <w:r>
        <w:rPr>
          <w:color w:val="FFFFFF"/>
          <w:sz w:val="16"/>
        </w:rPr>
        <w:t>© Vereniging van Nederlandse Gemeenten, Den Haag, 2019</w:t>
      </w:r>
    </w:p>
    <w:p w:rsidR="003F5878" w:rsidRDefault="003F5878">
      <w:pPr>
        <w:rPr>
          <w:sz w:val="16"/>
        </w:rPr>
        <w:sectPr w:rsidR="003F5878">
          <w:headerReference w:type="even" r:id="rId15"/>
          <w:pgSz w:w="11910" w:h="16840"/>
          <w:pgMar w:top="1580" w:right="0" w:bottom="280" w:left="180" w:header="0" w:footer="0" w:gutter="0"/>
          <w:cols w:space="708"/>
        </w:sectPr>
      </w:pPr>
    </w:p>
    <w:p w:rsidR="003F5878" w:rsidRDefault="00274066">
      <w:pPr>
        <w:pStyle w:val="Kop1"/>
        <w:ind w:left="1350" w:firstLine="0"/>
      </w:pPr>
      <w:bookmarkStart w:id="0" w:name="_bookmark0"/>
      <w:bookmarkEnd w:id="0"/>
      <w:r>
        <w:rPr>
          <w:color w:val="009FE3"/>
        </w:rPr>
        <w:lastRenderedPageBreak/>
        <w:t>Voorwoord</w:t>
      </w:r>
    </w:p>
    <w:p w:rsidR="003F5878" w:rsidRDefault="003F5878">
      <w:pPr>
        <w:pStyle w:val="Plattetekst"/>
        <w:spacing w:before="5"/>
        <w:rPr>
          <w:sz w:val="59"/>
        </w:rPr>
      </w:pPr>
    </w:p>
    <w:p w:rsidR="003F5878" w:rsidRDefault="00274066">
      <w:pPr>
        <w:pStyle w:val="Plattetekst"/>
        <w:spacing w:before="1"/>
        <w:ind w:left="1350"/>
      </w:pPr>
      <w:r>
        <w:t>Op</w:t>
      </w:r>
      <w:r>
        <w:rPr>
          <w:spacing w:val="-6"/>
        </w:rPr>
        <w:t xml:space="preserve"> </w:t>
      </w:r>
      <w:r>
        <w:t>een</w:t>
      </w:r>
      <w:r>
        <w:rPr>
          <w:spacing w:val="-5"/>
        </w:rPr>
        <w:t xml:space="preserve"> </w:t>
      </w:r>
      <w:r>
        <w:t>goede</w:t>
      </w:r>
      <w:r>
        <w:rPr>
          <w:spacing w:val="-5"/>
        </w:rPr>
        <w:t xml:space="preserve"> </w:t>
      </w:r>
      <w:r>
        <w:t>wijze</w:t>
      </w:r>
      <w:r>
        <w:rPr>
          <w:spacing w:val="-6"/>
        </w:rPr>
        <w:t xml:space="preserve"> </w:t>
      </w:r>
      <w:r>
        <w:t>inkopen</w:t>
      </w:r>
      <w:r>
        <w:rPr>
          <w:spacing w:val="-5"/>
        </w:rPr>
        <w:t xml:space="preserve"> </w:t>
      </w:r>
      <w:r>
        <w:t>en</w:t>
      </w:r>
      <w:r>
        <w:rPr>
          <w:spacing w:val="-5"/>
        </w:rPr>
        <w:t xml:space="preserve"> </w:t>
      </w:r>
      <w:r>
        <w:t>aanbesteden</w:t>
      </w:r>
      <w:r>
        <w:rPr>
          <w:spacing w:val="-6"/>
        </w:rPr>
        <w:t xml:space="preserve"> </w:t>
      </w:r>
      <w:r>
        <w:t>is</w:t>
      </w:r>
      <w:r>
        <w:rPr>
          <w:spacing w:val="-5"/>
        </w:rPr>
        <w:t xml:space="preserve"> </w:t>
      </w:r>
      <w:r>
        <w:t>van</w:t>
      </w:r>
      <w:r>
        <w:rPr>
          <w:spacing w:val="-5"/>
        </w:rPr>
        <w:t xml:space="preserve"> </w:t>
      </w:r>
      <w:r>
        <w:t>groot</w:t>
      </w:r>
      <w:r>
        <w:rPr>
          <w:spacing w:val="-6"/>
        </w:rPr>
        <w:t xml:space="preserve"> </w:t>
      </w:r>
      <w:r>
        <w:t>belang</w:t>
      </w:r>
      <w:r>
        <w:rPr>
          <w:spacing w:val="-5"/>
        </w:rPr>
        <w:t xml:space="preserve"> </w:t>
      </w:r>
      <w:r>
        <w:t>voor</w:t>
      </w:r>
      <w:r>
        <w:rPr>
          <w:spacing w:val="-5"/>
        </w:rPr>
        <w:t xml:space="preserve"> </w:t>
      </w:r>
      <w:r>
        <w:t>gemeenten.</w:t>
      </w:r>
    </w:p>
    <w:p w:rsidR="003F5878" w:rsidRDefault="003F5878">
      <w:pPr>
        <w:pStyle w:val="Plattetekst"/>
        <w:spacing w:before="1"/>
        <w:rPr>
          <w:sz w:val="25"/>
        </w:rPr>
      </w:pPr>
    </w:p>
    <w:p w:rsidR="003F5878" w:rsidRDefault="00274066">
      <w:pPr>
        <w:pStyle w:val="Plattetekst"/>
        <w:spacing w:line="288" w:lineRule="auto"/>
        <w:ind w:left="1350" w:right="1564"/>
      </w:pPr>
      <w:r>
        <w:rPr>
          <w:spacing w:val="-3"/>
        </w:rPr>
        <w:t>Voor</w:t>
      </w:r>
      <w:r>
        <w:rPr>
          <w:spacing w:val="-6"/>
        </w:rPr>
        <w:t xml:space="preserve"> </w:t>
      </w:r>
      <w:r>
        <w:t>gemeenten</w:t>
      </w:r>
      <w:r>
        <w:rPr>
          <w:spacing w:val="-6"/>
        </w:rPr>
        <w:t xml:space="preserve"> </w:t>
      </w:r>
      <w:r>
        <w:t>is</w:t>
      </w:r>
      <w:r>
        <w:rPr>
          <w:spacing w:val="-5"/>
        </w:rPr>
        <w:t xml:space="preserve"> </w:t>
      </w:r>
      <w:r>
        <w:t>het</w:t>
      </w:r>
      <w:r>
        <w:rPr>
          <w:spacing w:val="-6"/>
        </w:rPr>
        <w:t xml:space="preserve"> </w:t>
      </w:r>
      <w:r>
        <w:t>belangrijk</w:t>
      </w:r>
      <w:r>
        <w:rPr>
          <w:spacing w:val="-6"/>
        </w:rPr>
        <w:t xml:space="preserve"> </w:t>
      </w:r>
      <w:r>
        <w:t>om</w:t>
      </w:r>
      <w:r>
        <w:rPr>
          <w:spacing w:val="-5"/>
        </w:rPr>
        <w:t xml:space="preserve"> </w:t>
      </w:r>
      <w:r>
        <w:t>aandacht</w:t>
      </w:r>
      <w:r>
        <w:rPr>
          <w:spacing w:val="-6"/>
        </w:rPr>
        <w:t xml:space="preserve"> </w:t>
      </w:r>
      <w:r>
        <w:t>te</w:t>
      </w:r>
      <w:r>
        <w:rPr>
          <w:spacing w:val="-6"/>
        </w:rPr>
        <w:t xml:space="preserve"> </w:t>
      </w:r>
      <w:r>
        <w:t>besteden</w:t>
      </w:r>
      <w:r>
        <w:rPr>
          <w:spacing w:val="-5"/>
        </w:rPr>
        <w:t xml:space="preserve"> </w:t>
      </w:r>
      <w:r>
        <w:t>aan</w:t>
      </w:r>
      <w:r>
        <w:rPr>
          <w:spacing w:val="-6"/>
        </w:rPr>
        <w:t xml:space="preserve"> </w:t>
      </w:r>
      <w:r>
        <w:t>de</w:t>
      </w:r>
      <w:r>
        <w:rPr>
          <w:spacing w:val="-6"/>
        </w:rPr>
        <w:t xml:space="preserve"> </w:t>
      </w:r>
      <w:r>
        <w:t>(verdere)</w:t>
      </w:r>
      <w:r>
        <w:rPr>
          <w:spacing w:val="-5"/>
        </w:rPr>
        <w:t xml:space="preserve"> </w:t>
      </w:r>
      <w:r>
        <w:t>professionalisering</w:t>
      </w:r>
      <w:r>
        <w:rPr>
          <w:spacing w:val="-6"/>
        </w:rPr>
        <w:t xml:space="preserve"> </w:t>
      </w:r>
      <w:r>
        <w:t>van</w:t>
      </w:r>
      <w:r>
        <w:rPr>
          <w:spacing w:val="-6"/>
        </w:rPr>
        <w:t xml:space="preserve"> </w:t>
      </w:r>
      <w:r>
        <w:t>de</w:t>
      </w:r>
      <w:r>
        <w:rPr>
          <w:spacing w:val="-5"/>
        </w:rPr>
        <w:t xml:space="preserve"> </w:t>
      </w:r>
      <w:r>
        <w:t>inkoop- en aanbestedingspraktijk in het licht van de doelmatigheid, rechtmatigheid en integriteit. Een professioneel inkoop-</w:t>
      </w:r>
      <w:r>
        <w:rPr>
          <w:spacing w:val="-6"/>
        </w:rPr>
        <w:t xml:space="preserve"> </w:t>
      </w:r>
      <w:r>
        <w:t>en</w:t>
      </w:r>
      <w:r>
        <w:rPr>
          <w:spacing w:val="-5"/>
        </w:rPr>
        <w:t xml:space="preserve"> </w:t>
      </w:r>
      <w:r>
        <w:t>aanbestedingsbeleid</w:t>
      </w:r>
      <w:r>
        <w:rPr>
          <w:spacing w:val="-5"/>
        </w:rPr>
        <w:t xml:space="preserve"> </w:t>
      </w:r>
      <w:r>
        <w:t>legt</w:t>
      </w:r>
      <w:r>
        <w:rPr>
          <w:spacing w:val="-6"/>
        </w:rPr>
        <w:t xml:space="preserve"> </w:t>
      </w:r>
      <w:r>
        <w:t>de</w:t>
      </w:r>
      <w:r>
        <w:rPr>
          <w:spacing w:val="-5"/>
        </w:rPr>
        <w:t xml:space="preserve"> </w:t>
      </w:r>
      <w:r>
        <w:t>doelen</w:t>
      </w:r>
      <w:r>
        <w:rPr>
          <w:spacing w:val="-5"/>
        </w:rPr>
        <w:t xml:space="preserve"> </w:t>
      </w:r>
      <w:r>
        <w:t>vast</w:t>
      </w:r>
      <w:r>
        <w:rPr>
          <w:spacing w:val="-5"/>
        </w:rPr>
        <w:t xml:space="preserve"> </w:t>
      </w:r>
      <w:r>
        <w:t>die</w:t>
      </w:r>
      <w:r>
        <w:rPr>
          <w:spacing w:val="-6"/>
        </w:rPr>
        <w:t xml:space="preserve"> </w:t>
      </w:r>
      <w:r>
        <w:t>de</w:t>
      </w:r>
      <w:r>
        <w:rPr>
          <w:spacing w:val="-5"/>
        </w:rPr>
        <w:t xml:space="preserve"> </w:t>
      </w:r>
      <w:r>
        <w:t>gemeente</w:t>
      </w:r>
      <w:r>
        <w:rPr>
          <w:spacing w:val="-5"/>
        </w:rPr>
        <w:t xml:space="preserve"> </w:t>
      </w:r>
      <w:r>
        <w:t>met</w:t>
      </w:r>
      <w:r>
        <w:rPr>
          <w:spacing w:val="-5"/>
        </w:rPr>
        <w:t xml:space="preserve"> </w:t>
      </w:r>
      <w:r>
        <w:t>inkoop</w:t>
      </w:r>
      <w:r>
        <w:rPr>
          <w:spacing w:val="-6"/>
        </w:rPr>
        <w:t xml:space="preserve"> </w:t>
      </w:r>
      <w:r>
        <w:t>wil</w:t>
      </w:r>
      <w:r>
        <w:rPr>
          <w:spacing w:val="-5"/>
        </w:rPr>
        <w:t xml:space="preserve"> </w:t>
      </w:r>
      <w:r>
        <w:t>nastreven.</w:t>
      </w:r>
      <w:r>
        <w:rPr>
          <w:spacing w:val="-5"/>
        </w:rPr>
        <w:t xml:space="preserve"> </w:t>
      </w:r>
      <w:r>
        <w:t>Inkoop</w:t>
      </w:r>
      <w:r>
        <w:rPr>
          <w:spacing w:val="-5"/>
        </w:rPr>
        <w:t xml:space="preserve"> </w:t>
      </w:r>
      <w:r>
        <w:t>draagt niet alleen bij aan mogelijke besparingen, maar geeft tevens zichtbare verbeteringen van de kwaliteit van opdrachten.</w:t>
      </w:r>
      <w:r>
        <w:rPr>
          <w:spacing w:val="-6"/>
        </w:rPr>
        <w:t xml:space="preserve"> </w:t>
      </w:r>
      <w:r>
        <w:t>Denk</w:t>
      </w:r>
      <w:r>
        <w:rPr>
          <w:spacing w:val="-5"/>
        </w:rPr>
        <w:t xml:space="preserve"> </w:t>
      </w:r>
      <w:r>
        <w:t>daarbij</w:t>
      </w:r>
      <w:r>
        <w:rPr>
          <w:spacing w:val="-5"/>
        </w:rPr>
        <w:t xml:space="preserve"> </w:t>
      </w:r>
      <w:r>
        <w:t>ook</w:t>
      </w:r>
      <w:r>
        <w:rPr>
          <w:spacing w:val="-5"/>
        </w:rPr>
        <w:t xml:space="preserve"> </w:t>
      </w:r>
      <w:r>
        <w:t>aan</w:t>
      </w:r>
      <w:r>
        <w:rPr>
          <w:spacing w:val="-5"/>
        </w:rPr>
        <w:t xml:space="preserve"> </w:t>
      </w:r>
      <w:r>
        <w:t>efficiënte,</w:t>
      </w:r>
      <w:r>
        <w:rPr>
          <w:spacing w:val="-5"/>
        </w:rPr>
        <w:t xml:space="preserve"> </w:t>
      </w:r>
      <w:r>
        <w:t>innovatieve</w:t>
      </w:r>
      <w:r>
        <w:rPr>
          <w:spacing w:val="-5"/>
        </w:rPr>
        <w:t xml:space="preserve"> </w:t>
      </w:r>
      <w:r>
        <w:t>en</w:t>
      </w:r>
      <w:r>
        <w:rPr>
          <w:spacing w:val="-5"/>
        </w:rPr>
        <w:t xml:space="preserve"> </w:t>
      </w:r>
      <w:r>
        <w:t>duurzame</w:t>
      </w:r>
      <w:r>
        <w:rPr>
          <w:spacing w:val="-6"/>
        </w:rPr>
        <w:t xml:space="preserve"> </w:t>
      </w:r>
      <w:r>
        <w:t>oplossingen.</w:t>
      </w:r>
    </w:p>
    <w:p w:rsidR="003F5878" w:rsidRDefault="003F5878">
      <w:pPr>
        <w:pStyle w:val="Plattetekst"/>
        <w:spacing w:before="6"/>
        <w:rPr>
          <w:sz w:val="21"/>
        </w:rPr>
      </w:pPr>
    </w:p>
    <w:p w:rsidR="003F5878" w:rsidRDefault="00274066">
      <w:pPr>
        <w:pStyle w:val="Plattetekst"/>
        <w:spacing w:line="288" w:lineRule="auto"/>
        <w:ind w:left="1350" w:right="1447"/>
      </w:pPr>
      <w:r>
        <w:t>Professionalisering van de aanbestedingspraktijk is niet alleen een kwestie van (Europese) wetten en regels, maar ook van aanvullend beleid. In 2010 heeft de VNG hierover een convenant gesloten met de minister van Economische Zaken, Landbouw en Innovatie (EL&amp;I) en de staatssecretaris van Binnenlandse Zaken en Koninkrijksrelaties. Het doel van het aanvullend beleid is om richting te geven aan de aanbestedingspraktijk, een verdere professionalisering te ondersteunen en meer uniformiteit tussen gemeenten te bevorderen. Binnen dit kader heeft de VNG in 2012 het raamwerk VNG Model Inkoop- en aanbestedingsbeleid ontwikkeld.</w:t>
      </w:r>
    </w:p>
    <w:p w:rsidR="003F5878" w:rsidRDefault="003F5878">
      <w:pPr>
        <w:pStyle w:val="Plattetekst"/>
        <w:spacing w:before="6"/>
        <w:rPr>
          <w:sz w:val="21"/>
        </w:rPr>
      </w:pPr>
    </w:p>
    <w:p w:rsidR="003F5878" w:rsidRDefault="00274066">
      <w:pPr>
        <w:pStyle w:val="Plattetekst"/>
        <w:spacing w:line="288" w:lineRule="auto"/>
        <w:ind w:left="1350" w:right="1444"/>
      </w:pPr>
      <w:r>
        <w:t>In 2019 heeft de VNG het VNG Model Inkoop- en aanbestedingsbeleid geactualiseerd. De nadruk lag hierbij op paragraaf 4.2 `Maatschappelijk Verantwoord Inkopen’. De VNG onderstreept met deze aanpassing het belang om bij Inkopen ook sociale en ecologische aspecten mee te nemen.</w:t>
      </w:r>
    </w:p>
    <w:p w:rsidR="003F5878" w:rsidRDefault="003F5878">
      <w:pPr>
        <w:pStyle w:val="Plattetekst"/>
        <w:spacing w:before="6"/>
        <w:rPr>
          <w:sz w:val="21"/>
        </w:rPr>
      </w:pPr>
    </w:p>
    <w:p w:rsidR="003F5878" w:rsidRDefault="00274066">
      <w:pPr>
        <w:pStyle w:val="Plattetekst"/>
        <w:spacing w:line="288" w:lineRule="auto"/>
        <w:ind w:left="1350" w:right="1512"/>
      </w:pPr>
      <w:r>
        <w:t>Het VNG Model Inkoop- en aanbestedingsbeleid is in samenwerking met gemeenten en na consultatie van het bedrijfsleven tot stand gekomen. Het biedt een raamwerk van verschillende beleidsmaatregelen, waarbij gemeenten op basis van lokale beleidskeuzes eigen accenten kunnen leggen. Op deze manier stelt het VNG Model gemeenten in staat een professioneel inkoop- en aanbestedingsbeleid te realiseren.</w:t>
      </w:r>
    </w:p>
    <w:p w:rsidR="003F5878" w:rsidRDefault="003F5878">
      <w:pPr>
        <w:pStyle w:val="Plattetekst"/>
        <w:spacing w:before="6"/>
        <w:rPr>
          <w:sz w:val="21"/>
        </w:rPr>
      </w:pPr>
    </w:p>
    <w:p w:rsidR="003F5878" w:rsidRDefault="00274066">
      <w:pPr>
        <w:pStyle w:val="Plattetekst"/>
        <w:spacing w:before="1" w:line="288" w:lineRule="auto"/>
        <w:ind w:left="1350" w:right="1512"/>
      </w:pPr>
      <w:r>
        <w:t>Ik ben ervan overtuigd dat het toepassen van dit VNG Model bijdraagt aan de professionalisering en uniforme- ring van de gemeentelijke inkoop- en aanbestedingspraktijk en beveel het gebruik daarom van harte aan!</w:t>
      </w:r>
    </w:p>
    <w:p w:rsidR="003F5878" w:rsidRDefault="003F5878">
      <w:pPr>
        <w:pStyle w:val="Plattetekst"/>
        <w:spacing w:before="6"/>
        <w:rPr>
          <w:sz w:val="21"/>
        </w:rPr>
      </w:pPr>
    </w:p>
    <w:p w:rsidR="003F5878" w:rsidRDefault="00274066">
      <w:pPr>
        <w:pStyle w:val="Plattetekst"/>
        <w:ind w:left="1350"/>
      </w:pPr>
      <w:r>
        <w:t>Den Haag, juli 2019</w:t>
      </w:r>
    </w:p>
    <w:p w:rsidR="003F5878" w:rsidRDefault="00274066">
      <w:pPr>
        <w:spacing w:before="42"/>
        <w:ind w:left="1350"/>
        <w:rPr>
          <w:i/>
          <w:sz w:val="18"/>
        </w:rPr>
      </w:pPr>
      <w:r>
        <w:rPr>
          <w:i/>
          <w:sz w:val="18"/>
        </w:rPr>
        <w:t>J. Kriens</w:t>
      </w:r>
    </w:p>
    <w:p w:rsidR="003F5878" w:rsidRDefault="00274066">
      <w:pPr>
        <w:spacing w:before="38"/>
        <w:ind w:left="1350"/>
        <w:rPr>
          <w:i/>
          <w:sz w:val="18"/>
        </w:rPr>
      </w:pPr>
      <w:r>
        <w:rPr>
          <w:i/>
          <w:sz w:val="18"/>
        </w:rPr>
        <w:t>algemeen directeur VNG</w:t>
      </w:r>
    </w:p>
    <w:p w:rsidR="003F5878" w:rsidRDefault="003F5878">
      <w:pPr>
        <w:rPr>
          <w:sz w:val="18"/>
        </w:rPr>
        <w:sectPr w:rsidR="003F5878">
          <w:headerReference w:type="default" r:id="rId16"/>
          <w:footerReference w:type="even" r:id="rId17"/>
          <w:footerReference w:type="default" r:id="rId18"/>
          <w:pgSz w:w="11910" w:h="16840"/>
          <w:pgMar w:top="1100" w:right="0" w:bottom="680" w:left="180" w:header="0" w:footer="488" w:gutter="0"/>
          <w:pgNumType w:start="3"/>
          <w:cols w:space="708"/>
        </w:sectPr>
      </w:pPr>
    </w:p>
    <w:p w:rsidR="003F5878" w:rsidRDefault="00274066">
      <w:pPr>
        <w:pStyle w:val="Kop1"/>
        <w:ind w:left="1350" w:firstLine="0"/>
      </w:pPr>
      <w:bookmarkStart w:id="1" w:name="_bookmark1"/>
      <w:bookmarkEnd w:id="1"/>
      <w:r>
        <w:rPr>
          <w:color w:val="009FE3"/>
        </w:rPr>
        <w:lastRenderedPageBreak/>
        <w:t>Deel A: Vooraf</w:t>
      </w:r>
    </w:p>
    <w:p w:rsidR="003F5878" w:rsidRDefault="003F5878">
      <w:pPr>
        <w:pStyle w:val="Plattetekst"/>
        <w:spacing w:before="9"/>
        <w:rPr>
          <w:sz w:val="57"/>
        </w:rPr>
      </w:pPr>
    </w:p>
    <w:p w:rsidR="003F5878" w:rsidRDefault="00274066">
      <w:pPr>
        <w:spacing w:line="256" w:lineRule="auto"/>
        <w:ind w:left="1350" w:right="2156"/>
        <w:rPr>
          <w:rFonts w:ascii="Avenir LT Std 55 Roman"/>
          <w:b/>
          <w:sz w:val="20"/>
        </w:rPr>
      </w:pPr>
      <w:r>
        <w:rPr>
          <w:rFonts w:ascii="Avenir LT Std 55 Roman"/>
          <w:b/>
          <w:color w:val="004488"/>
          <w:sz w:val="20"/>
        </w:rPr>
        <w:t>VNG Model Inkoop- en aanbestedingsbeleid als handvat en leidraad voor professionele samenwerking bij inkooptrajecten.</w:t>
      </w:r>
    </w:p>
    <w:p w:rsidR="003F5878" w:rsidRDefault="003F5878">
      <w:pPr>
        <w:pStyle w:val="Plattetekst"/>
        <w:spacing w:before="3"/>
        <w:rPr>
          <w:rFonts w:ascii="Avenir LT Std 55 Roman"/>
          <w:b/>
          <w:sz w:val="23"/>
        </w:rPr>
      </w:pPr>
    </w:p>
    <w:p w:rsidR="003F5878" w:rsidRDefault="00274066">
      <w:pPr>
        <w:pStyle w:val="Plattetekst"/>
        <w:spacing w:line="288" w:lineRule="auto"/>
        <w:ind w:left="1350" w:right="1526"/>
      </w:pPr>
      <w:r>
        <w:t>Het VNG Model Inkoop- en aanbestedingsbeleid beschrijft verschillende beleidsmaatregelen die een gemeente in staat stellen een professioneel inkoop- en aanbestedingsbeleid te realiseren. Het VNG Model beoogt een handvat te bieden, door ruimte te laten voor gemeenten om hun eigen beleidskeuzes verder aan te vullen en om hun rol als professioneel opdrachtgever (inclusief het ambitieniveau) op een goede wijze in te vullen. Het VNG Model heeft dus oog voor diversiteit, lokale behoeften en verschillende ambitieniveaus. Het VNG</w:t>
      </w:r>
      <w:r>
        <w:rPr>
          <w:spacing w:val="-6"/>
        </w:rPr>
        <w:t xml:space="preserve"> </w:t>
      </w:r>
      <w:r>
        <w:t>Model</w:t>
      </w:r>
      <w:r>
        <w:rPr>
          <w:spacing w:val="-5"/>
        </w:rPr>
        <w:t xml:space="preserve"> </w:t>
      </w:r>
      <w:r>
        <w:t>is</w:t>
      </w:r>
      <w:r>
        <w:rPr>
          <w:spacing w:val="-5"/>
        </w:rPr>
        <w:t xml:space="preserve"> </w:t>
      </w:r>
      <w:r>
        <w:t>om</w:t>
      </w:r>
      <w:r>
        <w:rPr>
          <w:spacing w:val="-6"/>
        </w:rPr>
        <w:t xml:space="preserve"> </w:t>
      </w:r>
      <w:r>
        <w:t>die</w:t>
      </w:r>
      <w:r>
        <w:rPr>
          <w:spacing w:val="-5"/>
        </w:rPr>
        <w:t xml:space="preserve"> </w:t>
      </w:r>
      <w:r>
        <w:t>reden</w:t>
      </w:r>
      <w:r>
        <w:rPr>
          <w:spacing w:val="-5"/>
        </w:rPr>
        <w:t xml:space="preserve"> </w:t>
      </w:r>
      <w:r>
        <w:t>ook</w:t>
      </w:r>
      <w:r>
        <w:rPr>
          <w:spacing w:val="-5"/>
        </w:rPr>
        <w:t xml:space="preserve"> </w:t>
      </w:r>
      <w:r>
        <w:t>opgezet</w:t>
      </w:r>
      <w:r>
        <w:rPr>
          <w:spacing w:val="-6"/>
        </w:rPr>
        <w:t xml:space="preserve"> </w:t>
      </w:r>
      <w:r>
        <w:t>als</w:t>
      </w:r>
      <w:r>
        <w:rPr>
          <w:spacing w:val="-5"/>
        </w:rPr>
        <w:t xml:space="preserve"> </w:t>
      </w:r>
      <w:r>
        <w:t>een</w:t>
      </w:r>
      <w:r>
        <w:rPr>
          <w:spacing w:val="-5"/>
        </w:rPr>
        <w:t xml:space="preserve"> </w:t>
      </w:r>
      <w:r>
        <w:t>raamwerk,</w:t>
      </w:r>
      <w:r>
        <w:rPr>
          <w:spacing w:val="-5"/>
        </w:rPr>
        <w:t xml:space="preserve"> </w:t>
      </w:r>
      <w:r>
        <w:t>zodat</w:t>
      </w:r>
      <w:r>
        <w:rPr>
          <w:spacing w:val="-6"/>
        </w:rPr>
        <w:t xml:space="preserve"> </w:t>
      </w:r>
      <w:r>
        <w:t>de</w:t>
      </w:r>
      <w:r>
        <w:rPr>
          <w:spacing w:val="-5"/>
        </w:rPr>
        <w:t xml:space="preserve"> </w:t>
      </w:r>
      <w:r>
        <w:t>gemeente</w:t>
      </w:r>
      <w:r>
        <w:rPr>
          <w:spacing w:val="-5"/>
        </w:rPr>
        <w:t xml:space="preserve"> </w:t>
      </w:r>
      <w:r>
        <w:t>op</w:t>
      </w:r>
      <w:r>
        <w:rPr>
          <w:spacing w:val="-6"/>
        </w:rPr>
        <w:t xml:space="preserve"> </w:t>
      </w:r>
      <w:r>
        <w:t>basis</w:t>
      </w:r>
      <w:r>
        <w:rPr>
          <w:spacing w:val="-5"/>
        </w:rPr>
        <w:t xml:space="preserve"> </w:t>
      </w:r>
      <w:r>
        <w:t>van</w:t>
      </w:r>
      <w:r>
        <w:rPr>
          <w:spacing w:val="-5"/>
        </w:rPr>
        <w:t xml:space="preserve"> </w:t>
      </w:r>
      <w:r>
        <w:t>lokale</w:t>
      </w:r>
      <w:r>
        <w:rPr>
          <w:spacing w:val="-5"/>
        </w:rPr>
        <w:t xml:space="preserve"> </w:t>
      </w:r>
      <w:r>
        <w:t>beleidskeu- zes</w:t>
      </w:r>
      <w:r>
        <w:rPr>
          <w:spacing w:val="-6"/>
        </w:rPr>
        <w:t xml:space="preserve"> </w:t>
      </w:r>
      <w:r>
        <w:t>haar</w:t>
      </w:r>
      <w:r>
        <w:rPr>
          <w:spacing w:val="-5"/>
        </w:rPr>
        <w:t xml:space="preserve"> </w:t>
      </w:r>
      <w:r>
        <w:t>eigen</w:t>
      </w:r>
      <w:r>
        <w:rPr>
          <w:spacing w:val="-5"/>
        </w:rPr>
        <w:t xml:space="preserve"> </w:t>
      </w:r>
      <w:r>
        <w:t>accenten</w:t>
      </w:r>
      <w:r>
        <w:rPr>
          <w:spacing w:val="-5"/>
        </w:rPr>
        <w:t xml:space="preserve"> </w:t>
      </w:r>
      <w:r>
        <w:t>kan</w:t>
      </w:r>
      <w:r>
        <w:rPr>
          <w:spacing w:val="-5"/>
        </w:rPr>
        <w:t xml:space="preserve"> </w:t>
      </w:r>
      <w:r>
        <w:t>leggen.</w:t>
      </w:r>
      <w:r>
        <w:rPr>
          <w:spacing w:val="-5"/>
        </w:rPr>
        <w:t xml:space="preserve"> </w:t>
      </w:r>
      <w:r>
        <w:t>Dit</w:t>
      </w:r>
      <w:r>
        <w:rPr>
          <w:spacing w:val="-5"/>
        </w:rPr>
        <w:t xml:space="preserve"> </w:t>
      </w:r>
      <w:r>
        <w:t>komt</w:t>
      </w:r>
      <w:r>
        <w:rPr>
          <w:spacing w:val="-5"/>
        </w:rPr>
        <w:t xml:space="preserve"> </w:t>
      </w:r>
      <w:r>
        <w:t>op</w:t>
      </w:r>
      <w:r>
        <w:rPr>
          <w:spacing w:val="-5"/>
        </w:rPr>
        <w:t xml:space="preserve"> </w:t>
      </w:r>
      <w:r>
        <w:t>twee</w:t>
      </w:r>
      <w:r>
        <w:rPr>
          <w:spacing w:val="-5"/>
        </w:rPr>
        <w:t xml:space="preserve"> </w:t>
      </w:r>
      <w:r>
        <w:t>manieren</w:t>
      </w:r>
      <w:r>
        <w:rPr>
          <w:spacing w:val="-5"/>
        </w:rPr>
        <w:t xml:space="preserve"> </w:t>
      </w:r>
      <w:r>
        <w:t>terug</w:t>
      </w:r>
      <w:r>
        <w:rPr>
          <w:spacing w:val="-5"/>
        </w:rPr>
        <w:t xml:space="preserve"> </w:t>
      </w:r>
      <w:r>
        <w:t>in</w:t>
      </w:r>
      <w:r>
        <w:rPr>
          <w:spacing w:val="-6"/>
        </w:rPr>
        <w:t xml:space="preserve"> </w:t>
      </w:r>
      <w:r>
        <w:t>het</w:t>
      </w:r>
      <w:r>
        <w:rPr>
          <w:spacing w:val="-5"/>
        </w:rPr>
        <w:t xml:space="preserve"> </w:t>
      </w:r>
      <w:r>
        <w:t>VNG</w:t>
      </w:r>
      <w:r>
        <w:rPr>
          <w:spacing w:val="-5"/>
        </w:rPr>
        <w:t xml:space="preserve"> </w:t>
      </w:r>
      <w:r>
        <w:t>Model</w:t>
      </w:r>
      <w:r>
        <w:rPr>
          <w:spacing w:val="-5"/>
        </w:rPr>
        <w:t xml:space="preserve"> </w:t>
      </w:r>
      <w:r>
        <w:t>door:</w:t>
      </w:r>
    </w:p>
    <w:p w:rsidR="003F5878" w:rsidRDefault="00274066">
      <w:pPr>
        <w:pStyle w:val="Lijstalinea"/>
        <w:numPr>
          <w:ilvl w:val="0"/>
          <w:numId w:val="16"/>
        </w:numPr>
        <w:tabs>
          <w:tab w:val="left" w:pos="1578"/>
        </w:tabs>
        <w:spacing w:line="216" w:lineRule="exact"/>
        <w:rPr>
          <w:i/>
          <w:sz w:val="18"/>
        </w:rPr>
      </w:pPr>
      <w:r>
        <w:rPr>
          <w:sz w:val="18"/>
        </w:rPr>
        <w:t>het bieden van verschillende opties;</w:t>
      </w:r>
      <w:r>
        <w:rPr>
          <w:spacing w:val="-25"/>
          <w:sz w:val="18"/>
        </w:rPr>
        <w:t xml:space="preserve"> </w:t>
      </w:r>
      <w:r>
        <w:rPr>
          <w:i/>
          <w:sz w:val="18"/>
        </w:rPr>
        <w:t>en</w:t>
      </w:r>
    </w:p>
    <w:p w:rsidR="003F5878" w:rsidRDefault="00274066">
      <w:pPr>
        <w:pStyle w:val="Lijstalinea"/>
        <w:numPr>
          <w:ilvl w:val="0"/>
          <w:numId w:val="16"/>
        </w:numPr>
        <w:tabs>
          <w:tab w:val="left" w:pos="1578"/>
        </w:tabs>
        <w:spacing w:before="31" w:line="278" w:lineRule="auto"/>
        <w:ind w:right="1706"/>
        <w:rPr>
          <w:sz w:val="18"/>
        </w:rPr>
      </w:pPr>
      <w:r>
        <w:rPr>
          <w:sz w:val="18"/>
        </w:rPr>
        <w:t xml:space="preserve">onderdelen die zelf nader ingevuld kunnen worden, aangeduid met </w:t>
      </w:r>
      <w:r>
        <w:rPr>
          <w:rFonts w:ascii="Lucida Sans" w:hAnsi="Lucida Sans"/>
          <w:color w:val="009FE3"/>
          <w:sz w:val="18"/>
        </w:rPr>
        <w:t xml:space="preserve">&lt;SPECIFIEK VOOR DE GEMEENTE </w:t>
      </w:r>
      <w:r>
        <w:rPr>
          <w:rFonts w:ascii="Lucida Sans" w:hAnsi="Lucida Sans"/>
          <w:color w:val="009FE3"/>
          <w:spacing w:val="-13"/>
          <w:sz w:val="18"/>
        </w:rPr>
        <w:t xml:space="preserve">X </w:t>
      </w:r>
      <w:r>
        <w:rPr>
          <w:rFonts w:ascii="Lucida Sans" w:hAnsi="Lucida Sans"/>
          <w:color w:val="009FE3"/>
          <w:spacing w:val="-3"/>
          <w:sz w:val="18"/>
        </w:rPr>
        <w:t>GELDT:&gt;</w:t>
      </w:r>
      <w:r>
        <w:rPr>
          <w:spacing w:val="-3"/>
          <w:sz w:val="18"/>
        </w:rPr>
        <w:t>.</w:t>
      </w:r>
    </w:p>
    <w:p w:rsidR="003F5878" w:rsidRDefault="003F5878">
      <w:pPr>
        <w:pStyle w:val="Plattetekst"/>
        <w:spacing w:before="6"/>
        <w:rPr>
          <w:sz w:val="22"/>
        </w:rPr>
      </w:pPr>
    </w:p>
    <w:p w:rsidR="003F5878" w:rsidRDefault="00274066">
      <w:pPr>
        <w:pStyle w:val="Plattetekst"/>
        <w:spacing w:line="288" w:lineRule="auto"/>
        <w:ind w:left="1350" w:right="1431"/>
      </w:pPr>
      <w:r>
        <w:t>Het VNG Model is bedoeld voor burgemeesters, wethouders, raadsleden en gemeenteambtenaren die op welke manier dan ook (beleidsmatig, beheermatig, controlematig) te maken hebben met inkoop en aanbesteding. Daarnaast zorgt het ervoor dat derden op de hoogte zijn van de doelstellingen, uitgangspunten en proce</w:t>
      </w:r>
      <w:bookmarkStart w:id="2" w:name="_GoBack"/>
      <w:bookmarkEnd w:id="2"/>
      <w:r>
        <w:t>dures die de gemeente bij haar inkopen hanteert. Het zorgt derhalve voor meer transparantie bij Inkopen.</w:t>
      </w:r>
    </w:p>
    <w:p w:rsidR="003F5878" w:rsidRDefault="003F5878">
      <w:pPr>
        <w:pStyle w:val="Plattetekst"/>
        <w:rPr>
          <w:sz w:val="20"/>
        </w:rPr>
      </w:pPr>
    </w:p>
    <w:p w:rsidR="003F5878" w:rsidRDefault="003F5878">
      <w:pPr>
        <w:pStyle w:val="Plattetekst"/>
        <w:spacing w:before="4"/>
        <w:rPr>
          <w:sz w:val="21"/>
        </w:rPr>
      </w:pPr>
    </w:p>
    <w:p w:rsidR="003F5878" w:rsidRDefault="00274066">
      <w:pPr>
        <w:spacing w:before="1"/>
        <w:ind w:left="1350"/>
        <w:rPr>
          <w:rFonts w:ascii="Avenir LT Std 55 Roman"/>
          <w:b/>
          <w:sz w:val="20"/>
        </w:rPr>
      </w:pPr>
      <w:r>
        <w:rPr>
          <w:rFonts w:ascii="Avenir LT Std 55 Roman"/>
          <w:b/>
          <w:color w:val="004488"/>
          <w:sz w:val="20"/>
        </w:rPr>
        <w:t>Inkoophandboek</w:t>
      </w:r>
    </w:p>
    <w:p w:rsidR="003F5878" w:rsidRDefault="00274066">
      <w:pPr>
        <w:pStyle w:val="Plattetekst"/>
        <w:spacing w:before="37" w:line="288" w:lineRule="auto"/>
        <w:ind w:left="1350" w:right="1445"/>
      </w:pPr>
      <w:r>
        <w:t>In de praktijk kunnen gemeenten ook een intern inkoophandboek hanteren, waarin de interne processen en handelingen ten aanzien van inkoop worden uitgewerkt. Dit kan worden onderscheiden van een inkoop- en aanbestedingsbeleid. Uit de raadpleging van verschillende inkoop- en aanbestedingsbeleidstukken en inkoop- handboeken die worden gehanteerd door gemeenten volgt echter dat dit onderscheid niet altijd zo strikt is te maken en er een zekere overlap kan bestaan. Sommige gemeenten plaatsen meer in het beleidsstuk, dan in het handboek en andersom. Deze overlap kan ook bestaan met dit VNG Model en het is aan de gemeente om in dat geval een passende afstemming met haar inkoophandboek te bepalen.</w:t>
      </w:r>
    </w:p>
    <w:p w:rsidR="003F5878" w:rsidRDefault="003F5878">
      <w:pPr>
        <w:spacing w:line="288" w:lineRule="auto"/>
        <w:sectPr w:rsidR="003F5878">
          <w:headerReference w:type="even" r:id="rId19"/>
          <w:pgSz w:w="11910" w:h="16840"/>
          <w:pgMar w:top="1100" w:right="0" w:bottom="680" w:left="180" w:header="0" w:footer="488" w:gutter="0"/>
          <w:cols w:space="708"/>
        </w:sectPr>
      </w:pPr>
    </w:p>
    <w:p w:rsidR="003F5878" w:rsidRDefault="00274066">
      <w:pPr>
        <w:spacing w:before="80"/>
        <w:ind w:left="1350"/>
        <w:rPr>
          <w:sz w:val="60"/>
        </w:rPr>
      </w:pPr>
      <w:r>
        <w:rPr>
          <w:color w:val="009FE3"/>
          <w:sz w:val="60"/>
        </w:rPr>
        <w:lastRenderedPageBreak/>
        <w:t>Inhoudsopgave</w:t>
      </w:r>
    </w:p>
    <w:sdt>
      <w:sdtPr>
        <w:rPr>
          <w:rFonts w:ascii="Avenir LT Std 35 Light" w:eastAsia="Avenir LT Std 35 Light" w:hAnsi="Avenir LT Std 35 Light" w:cs="Avenir LT Std 35 Light"/>
          <w:b w:val="0"/>
          <w:bCs w:val="0"/>
        </w:rPr>
        <w:id w:val="864564736"/>
        <w:docPartObj>
          <w:docPartGallery w:val="Table of Contents"/>
          <w:docPartUnique/>
        </w:docPartObj>
      </w:sdtPr>
      <w:sdtContent>
        <w:p w:rsidR="003F5878" w:rsidRDefault="00274066">
          <w:pPr>
            <w:pStyle w:val="Inhopg1"/>
            <w:tabs>
              <w:tab w:val="right" w:pos="10138"/>
            </w:tabs>
            <w:spacing w:before="957"/>
            <w:ind w:left="1350" w:firstLine="0"/>
          </w:pPr>
          <w:hyperlink w:anchor="_bookmark0" w:history="1">
            <w:r>
              <w:t>Voorwoord</w:t>
            </w:r>
            <w:r>
              <w:tab/>
              <w:t>3</w:t>
            </w:r>
          </w:hyperlink>
        </w:p>
        <w:p w:rsidR="003F5878" w:rsidRDefault="00274066">
          <w:pPr>
            <w:pStyle w:val="Inhopg1"/>
            <w:tabs>
              <w:tab w:val="right" w:pos="10138"/>
            </w:tabs>
            <w:ind w:left="1350" w:firstLine="0"/>
          </w:pPr>
          <w:hyperlink w:anchor="_bookmark1" w:history="1">
            <w:r>
              <w:t>Deel</w:t>
            </w:r>
            <w:r>
              <w:rPr>
                <w:spacing w:val="-1"/>
              </w:rPr>
              <w:t xml:space="preserve"> </w:t>
            </w:r>
            <w:r>
              <w:t>A: Vooraf</w:t>
            </w:r>
            <w:r>
              <w:tab/>
              <w:t>4</w:t>
            </w:r>
          </w:hyperlink>
        </w:p>
        <w:p w:rsidR="003F5878" w:rsidRDefault="00274066">
          <w:pPr>
            <w:pStyle w:val="Inhopg1"/>
            <w:tabs>
              <w:tab w:val="right" w:pos="10138"/>
            </w:tabs>
            <w:ind w:left="1350" w:firstLine="0"/>
          </w:pPr>
          <w:hyperlink w:anchor="_bookmark2" w:history="1">
            <w:r>
              <w:t>Inleiding</w:t>
            </w:r>
            <w:r>
              <w:tab/>
              <w:t>6</w:t>
            </w:r>
          </w:hyperlink>
        </w:p>
        <w:p w:rsidR="003F5878" w:rsidRDefault="00274066">
          <w:pPr>
            <w:pStyle w:val="Inhopg1"/>
            <w:numPr>
              <w:ilvl w:val="0"/>
              <w:numId w:val="15"/>
            </w:numPr>
            <w:tabs>
              <w:tab w:val="left" w:pos="1635"/>
              <w:tab w:val="right" w:pos="10138"/>
            </w:tabs>
          </w:pPr>
          <w:hyperlink w:anchor="_bookmark3" w:history="1">
            <w:r>
              <w:t>Definities</w:t>
            </w:r>
            <w:r>
              <w:tab/>
              <w:t>7</w:t>
            </w:r>
          </w:hyperlink>
        </w:p>
        <w:p w:rsidR="003F5878" w:rsidRDefault="00274066">
          <w:pPr>
            <w:pStyle w:val="Inhopg1"/>
            <w:numPr>
              <w:ilvl w:val="0"/>
              <w:numId w:val="15"/>
            </w:numPr>
            <w:tabs>
              <w:tab w:val="left" w:pos="1635"/>
              <w:tab w:val="right" w:pos="10138"/>
            </w:tabs>
            <w:spacing w:before="297"/>
          </w:pPr>
          <w:hyperlink w:anchor="_bookmark4" w:history="1">
            <w:r>
              <w:t>Gemeentelijke doelstellingen</w:t>
            </w:r>
            <w:r>
              <w:tab/>
              <w:t>8</w:t>
            </w:r>
          </w:hyperlink>
        </w:p>
        <w:p w:rsidR="003F5878" w:rsidRDefault="00274066">
          <w:pPr>
            <w:pStyle w:val="Inhopg1"/>
            <w:numPr>
              <w:ilvl w:val="0"/>
              <w:numId w:val="15"/>
            </w:numPr>
            <w:tabs>
              <w:tab w:val="left" w:pos="1635"/>
              <w:tab w:val="right" w:pos="10138"/>
            </w:tabs>
          </w:pPr>
          <w:hyperlink w:anchor="_bookmark5" w:history="1">
            <w:r>
              <w:t>Juridische uitgangspunten</w:t>
            </w:r>
            <w:r>
              <w:tab/>
              <w:t>9</w:t>
            </w:r>
          </w:hyperlink>
        </w:p>
        <w:p w:rsidR="003F5878" w:rsidRDefault="00274066">
          <w:pPr>
            <w:pStyle w:val="Inhopg2"/>
            <w:numPr>
              <w:ilvl w:val="1"/>
              <w:numId w:val="15"/>
            </w:numPr>
            <w:tabs>
              <w:tab w:val="left" w:pos="2087"/>
              <w:tab w:val="left" w:pos="2088"/>
              <w:tab w:val="right" w:pos="10138"/>
            </w:tabs>
            <w:ind w:hanging="453"/>
          </w:pPr>
          <w:hyperlink w:anchor="_bookmark5" w:history="1">
            <w:r>
              <w:t>Algemeen juridisch kader</w:t>
            </w:r>
            <w:r>
              <w:tab/>
              <w:t>9</w:t>
            </w:r>
          </w:hyperlink>
        </w:p>
        <w:p w:rsidR="003F5878" w:rsidRDefault="00274066">
          <w:pPr>
            <w:pStyle w:val="Inhopg2"/>
            <w:numPr>
              <w:ilvl w:val="1"/>
              <w:numId w:val="15"/>
            </w:numPr>
            <w:tabs>
              <w:tab w:val="left" w:pos="2087"/>
              <w:tab w:val="left" w:pos="2088"/>
              <w:tab w:val="right" w:pos="10138"/>
            </w:tabs>
            <w:spacing w:before="43"/>
            <w:ind w:hanging="453"/>
          </w:pPr>
          <w:hyperlink w:anchor="_bookmark5" w:history="1">
            <w:r>
              <w:t>Algemene beginselen bij Inkopen</w:t>
            </w:r>
            <w:r>
              <w:tab/>
              <w:t>9</w:t>
            </w:r>
          </w:hyperlink>
        </w:p>
        <w:p w:rsidR="003F5878" w:rsidRDefault="00274066">
          <w:pPr>
            <w:pStyle w:val="Inhopg2"/>
            <w:numPr>
              <w:ilvl w:val="1"/>
              <w:numId w:val="15"/>
            </w:numPr>
            <w:tabs>
              <w:tab w:val="left" w:pos="2087"/>
              <w:tab w:val="left" w:pos="2088"/>
              <w:tab w:val="right" w:pos="10138"/>
            </w:tabs>
            <w:ind w:hanging="453"/>
          </w:pPr>
          <w:hyperlink w:anchor="_bookmark6" w:history="1">
            <w:r>
              <w:t>Uniforme documenten</w:t>
            </w:r>
            <w:r>
              <w:tab/>
              <w:t>10</w:t>
            </w:r>
          </w:hyperlink>
        </w:p>
        <w:p w:rsidR="003F5878" w:rsidRDefault="00274066">
          <w:pPr>
            <w:pStyle w:val="Inhopg2"/>
            <w:numPr>
              <w:ilvl w:val="1"/>
              <w:numId w:val="15"/>
            </w:numPr>
            <w:tabs>
              <w:tab w:val="left" w:pos="2087"/>
              <w:tab w:val="left" w:pos="2088"/>
              <w:tab w:val="right" w:pos="10138"/>
            </w:tabs>
            <w:ind w:hanging="453"/>
          </w:pPr>
          <w:hyperlink w:anchor="_bookmark6" w:history="1">
            <w:r>
              <w:t>Mandaat en volmacht</w:t>
            </w:r>
            <w:r>
              <w:tab/>
              <w:t>10</w:t>
            </w:r>
          </w:hyperlink>
        </w:p>
        <w:p w:rsidR="003F5878" w:rsidRDefault="00274066">
          <w:pPr>
            <w:pStyle w:val="Inhopg2"/>
            <w:numPr>
              <w:ilvl w:val="1"/>
              <w:numId w:val="15"/>
            </w:numPr>
            <w:tabs>
              <w:tab w:val="left" w:pos="2087"/>
              <w:tab w:val="left" w:pos="2088"/>
              <w:tab w:val="right" w:pos="10138"/>
            </w:tabs>
            <w:spacing w:before="43"/>
            <w:ind w:hanging="453"/>
          </w:pPr>
          <w:hyperlink w:anchor="_bookmark6" w:history="1">
            <w:r>
              <w:t>Afwijkingsbevoegdheid</w:t>
            </w:r>
            <w:r>
              <w:tab/>
              <w:t>10</w:t>
            </w:r>
          </w:hyperlink>
        </w:p>
        <w:p w:rsidR="003F5878" w:rsidRDefault="00274066">
          <w:pPr>
            <w:pStyle w:val="Inhopg2"/>
            <w:numPr>
              <w:ilvl w:val="1"/>
              <w:numId w:val="15"/>
            </w:numPr>
            <w:tabs>
              <w:tab w:val="left" w:pos="2087"/>
              <w:tab w:val="left" w:pos="2088"/>
              <w:tab w:val="right" w:pos="10138"/>
            </w:tabs>
            <w:ind w:hanging="453"/>
          </w:pPr>
          <w:hyperlink w:anchor="_bookmark6" w:history="1">
            <w:r>
              <w:t>Klachtenregeling</w:t>
            </w:r>
            <w:r>
              <w:tab/>
              <w:t>10</w:t>
            </w:r>
          </w:hyperlink>
        </w:p>
        <w:p w:rsidR="003F5878" w:rsidRDefault="00274066">
          <w:pPr>
            <w:pStyle w:val="Inhopg1"/>
            <w:numPr>
              <w:ilvl w:val="0"/>
              <w:numId w:val="15"/>
            </w:numPr>
            <w:tabs>
              <w:tab w:val="left" w:pos="1635"/>
              <w:tab w:val="right" w:pos="10138"/>
            </w:tabs>
          </w:pPr>
          <w:hyperlink w:anchor="_bookmark7" w:history="1">
            <w:r>
              <w:t>Ethische en ideële uitgangspunten</w:t>
            </w:r>
            <w:r>
              <w:tab/>
              <w:t>11</w:t>
            </w:r>
          </w:hyperlink>
        </w:p>
        <w:p w:rsidR="003F5878" w:rsidRDefault="00274066">
          <w:pPr>
            <w:pStyle w:val="Inhopg2"/>
            <w:numPr>
              <w:ilvl w:val="1"/>
              <w:numId w:val="15"/>
            </w:numPr>
            <w:tabs>
              <w:tab w:val="left" w:pos="2087"/>
              <w:tab w:val="left" w:pos="2088"/>
              <w:tab w:val="right" w:pos="10138"/>
            </w:tabs>
            <w:spacing w:before="43"/>
            <w:ind w:hanging="453"/>
          </w:pPr>
          <w:hyperlink w:anchor="_bookmark7" w:history="1">
            <w:r>
              <w:t>Integriteit</w:t>
            </w:r>
            <w:r>
              <w:tab/>
              <w:t>11</w:t>
            </w:r>
          </w:hyperlink>
        </w:p>
        <w:p w:rsidR="003F5878" w:rsidRDefault="00274066">
          <w:pPr>
            <w:pStyle w:val="Inhopg2"/>
            <w:numPr>
              <w:ilvl w:val="1"/>
              <w:numId w:val="15"/>
            </w:numPr>
            <w:tabs>
              <w:tab w:val="left" w:pos="2087"/>
              <w:tab w:val="left" w:pos="2088"/>
              <w:tab w:val="right" w:pos="10138"/>
            </w:tabs>
            <w:ind w:hanging="453"/>
          </w:pPr>
          <w:hyperlink w:anchor="_bookmark7" w:history="1">
            <w:r>
              <w:t>Maatschappelijk</w:t>
            </w:r>
            <w:r>
              <w:rPr>
                <w:spacing w:val="-1"/>
              </w:rPr>
              <w:t xml:space="preserve"> </w:t>
            </w:r>
            <w:r>
              <w:t>Verantwoord Inkopen</w:t>
            </w:r>
            <w:r>
              <w:tab/>
              <w:t>11</w:t>
            </w:r>
          </w:hyperlink>
        </w:p>
        <w:p w:rsidR="003F5878" w:rsidRDefault="00274066">
          <w:pPr>
            <w:pStyle w:val="Inhopg1"/>
            <w:numPr>
              <w:ilvl w:val="0"/>
              <w:numId w:val="15"/>
            </w:numPr>
            <w:tabs>
              <w:tab w:val="left" w:pos="1635"/>
              <w:tab w:val="right" w:pos="10138"/>
            </w:tabs>
          </w:pPr>
          <w:hyperlink w:anchor="_bookmark8" w:history="1">
            <w:r>
              <w:t>Economische uitgangspunten</w:t>
            </w:r>
            <w:r>
              <w:tab/>
              <w:t>13</w:t>
            </w:r>
          </w:hyperlink>
        </w:p>
        <w:p w:rsidR="003F5878" w:rsidRDefault="00274066">
          <w:pPr>
            <w:pStyle w:val="Inhopg2"/>
            <w:numPr>
              <w:ilvl w:val="1"/>
              <w:numId w:val="15"/>
            </w:numPr>
            <w:tabs>
              <w:tab w:val="left" w:pos="2087"/>
              <w:tab w:val="left" w:pos="2088"/>
              <w:tab w:val="right" w:pos="10138"/>
            </w:tabs>
            <w:ind w:hanging="453"/>
          </w:pPr>
          <w:hyperlink w:anchor="_bookmark8" w:history="1">
            <w:r>
              <w:t>Product-</w:t>
            </w:r>
            <w:r>
              <w:rPr>
                <w:spacing w:val="-1"/>
              </w:rPr>
              <w:t xml:space="preserve"> </w:t>
            </w:r>
            <w:r>
              <w:t>en marktanalyse</w:t>
            </w:r>
            <w:r>
              <w:tab/>
              <w:t>13</w:t>
            </w:r>
          </w:hyperlink>
        </w:p>
        <w:p w:rsidR="003F5878" w:rsidRDefault="00274066">
          <w:pPr>
            <w:pStyle w:val="Inhopg2"/>
            <w:numPr>
              <w:ilvl w:val="1"/>
              <w:numId w:val="15"/>
            </w:numPr>
            <w:tabs>
              <w:tab w:val="left" w:pos="2087"/>
              <w:tab w:val="left" w:pos="2088"/>
              <w:tab w:val="right" w:pos="10138"/>
            </w:tabs>
            <w:spacing w:before="43"/>
            <w:ind w:hanging="453"/>
          </w:pPr>
          <w:hyperlink w:anchor="_bookmark8" w:history="1">
            <w:r>
              <w:t>Onafhankelijkheid en keuze voor</w:t>
            </w:r>
            <w:r>
              <w:rPr>
                <w:spacing w:val="-1"/>
              </w:rPr>
              <w:t xml:space="preserve"> </w:t>
            </w:r>
            <w:r>
              <w:t>de ondernemersrelatie</w:t>
            </w:r>
            <w:r>
              <w:tab/>
              <w:t>13</w:t>
            </w:r>
          </w:hyperlink>
        </w:p>
        <w:p w:rsidR="003F5878" w:rsidRDefault="00274066">
          <w:pPr>
            <w:pStyle w:val="Inhopg2"/>
            <w:numPr>
              <w:ilvl w:val="1"/>
              <w:numId w:val="15"/>
            </w:numPr>
            <w:tabs>
              <w:tab w:val="left" w:pos="2087"/>
              <w:tab w:val="left" w:pos="2088"/>
              <w:tab w:val="right" w:pos="10138"/>
            </w:tabs>
            <w:ind w:hanging="453"/>
          </w:pPr>
          <w:hyperlink w:anchor="_bookmark8" w:history="1">
            <w:r>
              <w:t>Lokale economie, MKB en sociale ondernemingen</w:t>
            </w:r>
            <w:r>
              <w:tab/>
              <w:t>13</w:t>
            </w:r>
          </w:hyperlink>
        </w:p>
        <w:p w:rsidR="003F5878" w:rsidRDefault="00274066">
          <w:pPr>
            <w:pStyle w:val="Inhopg2"/>
            <w:numPr>
              <w:ilvl w:val="1"/>
              <w:numId w:val="15"/>
            </w:numPr>
            <w:tabs>
              <w:tab w:val="left" w:pos="2087"/>
              <w:tab w:val="left" w:pos="2088"/>
              <w:tab w:val="right" w:pos="10138"/>
            </w:tabs>
            <w:spacing w:before="43"/>
            <w:ind w:hanging="453"/>
          </w:pPr>
          <w:hyperlink w:anchor="_bookmark9" w:history="1">
            <w:r>
              <w:t>Innovatie</w:t>
            </w:r>
            <w:r>
              <w:tab/>
              <w:t>14</w:t>
            </w:r>
          </w:hyperlink>
        </w:p>
        <w:p w:rsidR="003F5878" w:rsidRDefault="00274066">
          <w:pPr>
            <w:pStyle w:val="Inhopg2"/>
            <w:numPr>
              <w:ilvl w:val="1"/>
              <w:numId w:val="15"/>
            </w:numPr>
            <w:tabs>
              <w:tab w:val="left" w:pos="2087"/>
              <w:tab w:val="left" w:pos="2088"/>
              <w:tab w:val="right" w:pos="10138"/>
            </w:tabs>
            <w:ind w:hanging="453"/>
          </w:pPr>
          <w:hyperlink w:anchor="_bookmark9" w:history="1">
            <w:r>
              <w:t>Samenwerkingsverbanden</w:t>
            </w:r>
            <w:r>
              <w:tab/>
              <w:t>14</w:t>
            </w:r>
          </w:hyperlink>
        </w:p>
        <w:p w:rsidR="003F5878" w:rsidRDefault="00274066">
          <w:pPr>
            <w:pStyle w:val="Inhopg2"/>
            <w:numPr>
              <w:ilvl w:val="1"/>
              <w:numId w:val="15"/>
            </w:numPr>
            <w:tabs>
              <w:tab w:val="left" w:pos="2087"/>
              <w:tab w:val="left" w:pos="2088"/>
              <w:tab w:val="right" w:pos="10138"/>
            </w:tabs>
            <w:ind w:hanging="453"/>
          </w:pPr>
          <w:hyperlink w:anchor="_bookmark9" w:history="1">
            <w:r>
              <w:t>Bepalen van</w:t>
            </w:r>
            <w:r>
              <w:rPr>
                <w:spacing w:val="-1"/>
              </w:rPr>
              <w:t xml:space="preserve"> </w:t>
            </w:r>
            <w:r>
              <w:t>de inkoopprocedure</w:t>
            </w:r>
            <w:r>
              <w:tab/>
              <w:t>14</w:t>
            </w:r>
          </w:hyperlink>
        </w:p>
        <w:p w:rsidR="003F5878" w:rsidRDefault="00274066">
          <w:pPr>
            <w:pStyle w:val="Inhopg2"/>
            <w:numPr>
              <w:ilvl w:val="1"/>
              <w:numId w:val="15"/>
            </w:numPr>
            <w:tabs>
              <w:tab w:val="left" w:pos="2087"/>
              <w:tab w:val="left" w:pos="2088"/>
              <w:tab w:val="right" w:pos="10138"/>
            </w:tabs>
            <w:spacing w:before="43"/>
            <w:ind w:hanging="453"/>
          </w:pPr>
          <w:hyperlink w:anchor="_bookmark10" w:history="1">
            <w:r>
              <w:t>Raming en</w:t>
            </w:r>
            <w:r>
              <w:rPr>
                <w:spacing w:val="-1"/>
              </w:rPr>
              <w:t xml:space="preserve"> </w:t>
            </w:r>
            <w:r>
              <w:t>financiële budget</w:t>
            </w:r>
            <w:r>
              <w:tab/>
              <w:t>16</w:t>
            </w:r>
          </w:hyperlink>
        </w:p>
        <w:p w:rsidR="003F5878" w:rsidRDefault="00274066">
          <w:pPr>
            <w:pStyle w:val="Inhopg2"/>
            <w:numPr>
              <w:ilvl w:val="1"/>
              <w:numId w:val="15"/>
            </w:numPr>
            <w:tabs>
              <w:tab w:val="left" w:pos="2087"/>
              <w:tab w:val="left" w:pos="2088"/>
              <w:tab w:val="right" w:pos="10138"/>
            </w:tabs>
            <w:ind w:hanging="453"/>
          </w:pPr>
          <w:hyperlink w:anchor="_bookmark10" w:history="1">
            <w:r>
              <w:t>Eerlijke mededinging en</w:t>
            </w:r>
            <w:r>
              <w:rPr>
                <w:spacing w:val="-1"/>
              </w:rPr>
              <w:t xml:space="preserve"> </w:t>
            </w:r>
            <w:r>
              <w:t>commerciële belangen</w:t>
            </w:r>
            <w:r>
              <w:tab/>
              <w:t>16</w:t>
            </w:r>
          </w:hyperlink>
        </w:p>
        <w:p w:rsidR="003F5878" w:rsidRDefault="00274066">
          <w:pPr>
            <w:pStyle w:val="Inhopg1"/>
            <w:numPr>
              <w:ilvl w:val="0"/>
              <w:numId w:val="15"/>
            </w:numPr>
            <w:tabs>
              <w:tab w:val="left" w:pos="1635"/>
              <w:tab w:val="right" w:pos="10138"/>
            </w:tabs>
          </w:pPr>
          <w:hyperlink w:anchor="_bookmark11" w:history="1">
            <w:r>
              <w:t>Organisatorische</w:t>
            </w:r>
            <w:r>
              <w:rPr>
                <w:spacing w:val="-1"/>
              </w:rPr>
              <w:t xml:space="preserve"> </w:t>
            </w:r>
            <w:r>
              <w:t>uitgangspunten</w:t>
            </w:r>
            <w:r>
              <w:tab/>
              <w:t>17</w:t>
            </w:r>
          </w:hyperlink>
        </w:p>
        <w:p w:rsidR="003F5878" w:rsidRDefault="00274066">
          <w:pPr>
            <w:pStyle w:val="Inhopg2"/>
            <w:numPr>
              <w:ilvl w:val="1"/>
              <w:numId w:val="15"/>
            </w:numPr>
            <w:tabs>
              <w:tab w:val="left" w:pos="2087"/>
              <w:tab w:val="left" w:pos="2088"/>
              <w:tab w:val="right" w:pos="10138"/>
            </w:tabs>
            <w:spacing w:before="43"/>
            <w:ind w:hanging="453"/>
          </w:pPr>
          <w:hyperlink w:anchor="_bookmark11" w:history="1">
            <w:r>
              <w:t>Inkoopproces</w:t>
            </w:r>
            <w:r>
              <w:tab/>
              <w:t>17</w:t>
            </w:r>
          </w:hyperlink>
        </w:p>
        <w:p w:rsidR="003F5878" w:rsidRDefault="00274066">
          <w:pPr>
            <w:pStyle w:val="Inhopg2"/>
            <w:numPr>
              <w:ilvl w:val="1"/>
              <w:numId w:val="15"/>
            </w:numPr>
            <w:tabs>
              <w:tab w:val="left" w:pos="2087"/>
              <w:tab w:val="left" w:pos="2088"/>
              <w:tab w:val="right" w:pos="10138"/>
            </w:tabs>
            <w:ind w:hanging="453"/>
          </w:pPr>
          <w:hyperlink w:anchor="_bookmark11" w:history="1">
            <w:r>
              <w:t>Inkopen in</w:t>
            </w:r>
            <w:r>
              <w:rPr>
                <w:spacing w:val="-1"/>
              </w:rPr>
              <w:t xml:space="preserve"> </w:t>
            </w:r>
            <w:r>
              <w:t>de organisatie</w:t>
            </w:r>
            <w:r>
              <w:tab/>
              <w:t>17</w:t>
            </w:r>
          </w:hyperlink>
        </w:p>
        <w:p w:rsidR="003F5878" w:rsidRDefault="00274066">
          <w:pPr>
            <w:pStyle w:val="Inhopg2"/>
            <w:numPr>
              <w:ilvl w:val="1"/>
              <w:numId w:val="15"/>
            </w:numPr>
            <w:tabs>
              <w:tab w:val="left" w:pos="2087"/>
              <w:tab w:val="left" w:pos="2088"/>
              <w:tab w:val="right" w:pos="10138"/>
            </w:tabs>
            <w:ind w:hanging="453"/>
          </w:pPr>
          <w:hyperlink w:anchor="_bookmark12" w:history="1">
            <w:r>
              <w:t>Verantwoordelijken</w:t>
            </w:r>
            <w:r>
              <w:tab/>
              <w:t>18</w:t>
            </w:r>
          </w:hyperlink>
        </w:p>
      </w:sdtContent>
    </w:sdt>
    <w:p w:rsidR="003F5878" w:rsidRDefault="003F5878">
      <w:pPr>
        <w:sectPr w:rsidR="003F5878">
          <w:headerReference w:type="default" r:id="rId20"/>
          <w:footerReference w:type="even" r:id="rId21"/>
          <w:footerReference w:type="default" r:id="rId22"/>
          <w:pgSz w:w="11910" w:h="16840"/>
          <w:pgMar w:top="1100" w:right="0" w:bottom="680" w:left="180" w:header="0" w:footer="488" w:gutter="0"/>
          <w:pgNumType w:start="5"/>
          <w:cols w:space="708"/>
        </w:sectPr>
      </w:pPr>
    </w:p>
    <w:p w:rsidR="003F5878" w:rsidRDefault="00274066">
      <w:pPr>
        <w:pStyle w:val="Kop1"/>
        <w:ind w:left="1350" w:firstLine="0"/>
      </w:pPr>
      <w:bookmarkStart w:id="3" w:name="_bookmark2"/>
      <w:bookmarkEnd w:id="3"/>
      <w:r>
        <w:rPr>
          <w:color w:val="009FE3"/>
        </w:rPr>
        <w:lastRenderedPageBreak/>
        <w:t>Inleiding</w:t>
      </w:r>
    </w:p>
    <w:p w:rsidR="003F5878" w:rsidRDefault="003F5878">
      <w:pPr>
        <w:pStyle w:val="Plattetekst"/>
        <w:spacing w:before="5"/>
        <w:rPr>
          <w:sz w:val="59"/>
        </w:rPr>
      </w:pPr>
    </w:p>
    <w:p w:rsidR="003F5878" w:rsidRDefault="00274066">
      <w:pPr>
        <w:pStyle w:val="Plattetekst"/>
        <w:spacing w:before="1"/>
        <w:ind w:left="1350"/>
      </w:pPr>
      <w:r>
        <w:t>De Gemeente spant zich continu in voor een (verdere) professionalisering van de Inkoop- en aanbestedingspraktijk.</w:t>
      </w:r>
    </w:p>
    <w:p w:rsidR="003F5878" w:rsidRDefault="003F5878">
      <w:pPr>
        <w:pStyle w:val="Plattetekst"/>
        <w:spacing w:before="7"/>
        <w:rPr>
          <w:sz w:val="24"/>
        </w:rPr>
      </w:pPr>
    </w:p>
    <w:p w:rsidR="003F5878" w:rsidRDefault="00274066">
      <w:pPr>
        <w:pStyle w:val="Plattetekst"/>
        <w:ind w:left="1350"/>
        <w:rPr>
          <w:rFonts w:ascii="Lucida Sans"/>
        </w:rPr>
      </w:pPr>
      <w:r>
        <w:rPr>
          <w:rFonts w:ascii="Lucida Sans"/>
          <w:color w:val="009FE3"/>
          <w:w w:val="105"/>
        </w:rPr>
        <w:t>&lt;SPECIFIEK VOOR DE GEMEENTE X GELDT: &gt;</w:t>
      </w:r>
    </w:p>
    <w:p w:rsidR="003F5878" w:rsidRDefault="00274066">
      <w:pPr>
        <w:pStyle w:val="Plattetekst"/>
        <w:spacing w:before="43"/>
        <w:ind w:left="1350"/>
        <w:rPr>
          <w:rFonts w:ascii="Lucida Sans"/>
        </w:rPr>
      </w:pPr>
      <w:r>
        <w:rPr>
          <w:rFonts w:ascii="Lucida Sans"/>
          <w:color w:val="009FE3"/>
        </w:rPr>
        <w:t>[Bijvoorbeeld aanvullen inleiding met Gemeentelijke speerpunten]</w:t>
      </w:r>
    </w:p>
    <w:p w:rsidR="003F5878" w:rsidRDefault="003F5878">
      <w:pPr>
        <w:pStyle w:val="Plattetekst"/>
        <w:spacing w:before="10"/>
        <w:rPr>
          <w:rFonts w:ascii="Lucida Sans"/>
          <w:sz w:val="25"/>
        </w:rPr>
      </w:pPr>
    </w:p>
    <w:p w:rsidR="003F5878" w:rsidRDefault="00274066">
      <w:pPr>
        <w:pStyle w:val="Plattetekst"/>
        <w:spacing w:line="288" w:lineRule="auto"/>
        <w:ind w:left="1350" w:right="707"/>
        <w:jc w:val="both"/>
      </w:pPr>
      <w:r>
        <w:t>In</w:t>
      </w:r>
      <w:r>
        <w:rPr>
          <w:spacing w:val="-7"/>
        </w:rPr>
        <w:t xml:space="preserve"> </w:t>
      </w:r>
      <w:r>
        <w:t>dit</w:t>
      </w:r>
      <w:r>
        <w:rPr>
          <w:spacing w:val="-6"/>
        </w:rPr>
        <w:t xml:space="preserve"> </w:t>
      </w:r>
      <w:r>
        <w:t>Inkoop-</w:t>
      </w:r>
      <w:r>
        <w:rPr>
          <w:spacing w:val="-6"/>
        </w:rPr>
        <w:t xml:space="preserve"> </w:t>
      </w:r>
      <w:r>
        <w:t>en</w:t>
      </w:r>
      <w:r>
        <w:rPr>
          <w:spacing w:val="-7"/>
        </w:rPr>
        <w:t xml:space="preserve"> </w:t>
      </w:r>
      <w:r>
        <w:t>aanbestedingsbeleid</w:t>
      </w:r>
      <w:r>
        <w:rPr>
          <w:spacing w:val="-6"/>
        </w:rPr>
        <w:t xml:space="preserve"> </w:t>
      </w:r>
      <w:r>
        <w:t>wordt</w:t>
      </w:r>
      <w:r>
        <w:rPr>
          <w:spacing w:val="-6"/>
        </w:rPr>
        <w:t xml:space="preserve"> </w:t>
      </w:r>
      <w:r>
        <w:t>het</w:t>
      </w:r>
      <w:r>
        <w:rPr>
          <w:spacing w:val="-7"/>
        </w:rPr>
        <w:t xml:space="preserve"> </w:t>
      </w:r>
      <w:r>
        <w:t>inkoopproces</w:t>
      </w:r>
      <w:r>
        <w:rPr>
          <w:spacing w:val="-6"/>
        </w:rPr>
        <w:t xml:space="preserve"> </w:t>
      </w:r>
      <w:r>
        <w:t>inzichtelijk</w:t>
      </w:r>
      <w:r>
        <w:rPr>
          <w:spacing w:val="-6"/>
        </w:rPr>
        <w:t xml:space="preserve"> </w:t>
      </w:r>
      <w:r>
        <w:t>en</w:t>
      </w:r>
      <w:r>
        <w:rPr>
          <w:spacing w:val="-6"/>
        </w:rPr>
        <w:t xml:space="preserve"> </w:t>
      </w:r>
      <w:r>
        <w:t>transparant</w:t>
      </w:r>
      <w:r>
        <w:rPr>
          <w:spacing w:val="-7"/>
        </w:rPr>
        <w:t xml:space="preserve"> </w:t>
      </w:r>
      <w:r>
        <w:t>gemaakt</w:t>
      </w:r>
      <w:r>
        <w:rPr>
          <w:spacing w:val="-6"/>
        </w:rPr>
        <w:t xml:space="preserve"> </w:t>
      </w:r>
      <w:r>
        <w:t>door</w:t>
      </w:r>
      <w:r>
        <w:rPr>
          <w:spacing w:val="-6"/>
        </w:rPr>
        <w:t xml:space="preserve"> </w:t>
      </w:r>
      <w:r>
        <w:t>de</w:t>
      </w:r>
      <w:r>
        <w:rPr>
          <w:spacing w:val="-7"/>
        </w:rPr>
        <w:t xml:space="preserve"> </w:t>
      </w:r>
      <w:r>
        <w:t>doelstellingen, uitgangspunten</w:t>
      </w:r>
      <w:r>
        <w:rPr>
          <w:spacing w:val="-6"/>
        </w:rPr>
        <w:t xml:space="preserve"> </w:t>
      </w:r>
      <w:r>
        <w:t>en</w:t>
      </w:r>
      <w:r>
        <w:rPr>
          <w:spacing w:val="-5"/>
        </w:rPr>
        <w:t xml:space="preserve"> </w:t>
      </w:r>
      <w:r>
        <w:t>kaders</w:t>
      </w:r>
      <w:r>
        <w:rPr>
          <w:spacing w:val="-5"/>
        </w:rPr>
        <w:t xml:space="preserve"> </w:t>
      </w:r>
      <w:r>
        <w:t>te</w:t>
      </w:r>
      <w:r>
        <w:rPr>
          <w:spacing w:val="-5"/>
        </w:rPr>
        <w:t xml:space="preserve"> </w:t>
      </w:r>
      <w:r>
        <w:t>schetsen</w:t>
      </w:r>
      <w:r>
        <w:rPr>
          <w:spacing w:val="-6"/>
        </w:rPr>
        <w:t xml:space="preserve"> </w:t>
      </w:r>
      <w:r>
        <w:t>waarbinnen</w:t>
      </w:r>
      <w:r>
        <w:rPr>
          <w:spacing w:val="-5"/>
        </w:rPr>
        <w:t xml:space="preserve"> </w:t>
      </w:r>
      <w:r>
        <w:t>Inkopen</w:t>
      </w:r>
      <w:r>
        <w:rPr>
          <w:spacing w:val="-5"/>
        </w:rPr>
        <w:t xml:space="preserve"> </w:t>
      </w:r>
      <w:r>
        <w:t>in</w:t>
      </w:r>
      <w:r>
        <w:rPr>
          <w:spacing w:val="-5"/>
        </w:rPr>
        <w:t xml:space="preserve"> </w:t>
      </w:r>
      <w:r>
        <w:t>de</w:t>
      </w:r>
      <w:r>
        <w:rPr>
          <w:spacing w:val="-6"/>
        </w:rPr>
        <w:t xml:space="preserve"> </w:t>
      </w:r>
      <w:r>
        <w:t>Gemeente</w:t>
      </w:r>
      <w:r>
        <w:rPr>
          <w:spacing w:val="-5"/>
        </w:rPr>
        <w:t xml:space="preserve"> </w:t>
      </w:r>
      <w:r>
        <w:t>plaatsvindt.</w:t>
      </w:r>
      <w:r>
        <w:rPr>
          <w:spacing w:val="-5"/>
        </w:rPr>
        <w:t xml:space="preserve"> </w:t>
      </w:r>
      <w:r>
        <w:t>De</w:t>
      </w:r>
      <w:r>
        <w:rPr>
          <w:spacing w:val="-5"/>
        </w:rPr>
        <w:t xml:space="preserve"> </w:t>
      </w:r>
      <w:r>
        <w:t>Gemeente</w:t>
      </w:r>
      <w:r>
        <w:rPr>
          <w:spacing w:val="-6"/>
        </w:rPr>
        <w:t xml:space="preserve"> </w:t>
      </w:r>
      <w:r>
        <w:t>streeft</w:t>
      </w:r>
      <w:r>
        <w:rPr>
          <w:spacing w:val="-5"/>
        </w:rPr>
        <w:t xml:space="preserve"> </w:t>
      </w:r>
      <w:r>
        <w:t>daarbij</w:t>
      </w:r>
      <w:r>
        <w:rPr>
          <w:spacing w:val="-5"/>
        </w:rPr>
        <w:t xml:space="preserve"> </w:t>
      </w:r>
      <w:r>
        <w:t>een aantal</w:t>
      </w:r>
      <w:r>
        <w:rPr>
          <w:spacing w:val="-6"/>
        </w:rPr>
        <w:t xml:space="preserve"> </w:t>
      </w:r>
      <w:r>
        <w:t>centrale</w:t>
      </w:r>
      <w:r>
        <w:rPr>
          <w:spacing w:val="-5"/>
        </w:rPr>
        <w:t xml:space="preserve"> </w:t>
      </w:r>
      <w:r>
        <w:t>doelstellingen</w:t>
      </w:r>
      <w:r>
        <w:rPr>
          <w:spacing w:val="-5"/>
        </w:rPr>
        <w:t xml:space="preserve"> </w:t>
      </w:r>
      <w:r>
        <w:t>na</w:t>
      </w:r>
      <w:r>
        <w:rPr>
          <w:spacing w:val="-5"/>
        </w:rPr>
        <w:t xml:space="preserve"> </w:t>
      </w:r>
      <w:r>
        <w:t>(zie</w:t>
      </w:r>
      <w:r>
        <w:rPr>
          <w:spacing w:val="-5"/>
        </w:rPr>
        <w:t xml:space="preserve"> </w:t>
      </w:r>
      <w:r>
        <w:t>verder</w:t>
      </w:r>
      <w:r>
        <w:rPr>
          <w:spacing w:val="-5"/>
        </w:rPr>
        <w:t xml:space="preserve"> </w:t>
      </w:r>
      <w:r>
        <w:t>hoofdstuk</w:t>
      </w:r>
      <w:r>
        <w:rPr>
          <w:spacing w:val="-5"/>
        </w:rPr>
        <w:t xml:space="preserve"> </w:t>
      </w:r>
      <w:r>
        <w:t>2).</w:t>
      </w:r>
    </w:p>
    <w:p w:rsidR="003F5878" w:rsidRDefault="003F5878">
      <w:pPr>
        <w:pStyle w:val="Plattetekst"/>
        <w:spacing w:before="6"/>
        <w:rPr>
          <w:sz w:val="21"/>
        </w:rPr>
      </w:pPr>
    </w:p>
    <w:p w:rsidR="003F5878" w:rsidRDefault="00274066">
      <w:pPr>
        <w:pStyle w:val="Plattetekst"/>
        <w:spacing w:before="1" w:line="288" w:lineRule="auto"/>
        <w:ind w:left="1350" w:right="551"/>
      </w:pPr>
      <w:r>
        <w:t>Aangezien Inkopen plaatsvindt in een dynamische omgeving, dient de Gemeente continu bezig te zijn met het doorvoeren van verbeteringen in de inkoopprocessen. De gemeentelijke doelstellingen zijn hierbij leidend. Dit Inkoop- en aanbestedingsbeleid sluit zoveel mogelijk aan op het algemene beleid van de Gemeente.</w:t>
      </w:r>
    </w:p>
    <w:p w:rsidR="003F5878" w:rsidRDefault="003F5878">
      <w:pPr>
        <w:pStyle w:val="Plattetekst"/>
        <w:spacing w:before="11"/>
        <w:rPr>
          <w:sz w:val="20"/>
        </w:rPr>
      </w:pPr>
    </w:p>
    <w:p w:rsidR="003F5878" w:rsidRDefault="00274066">
      <w:pPr>
        <w:pStyle w:val="Plattetekst"/>
        <w:ind w:left="1350"/>
        <w:rPr>
          <w:rFonts w:ascii="Lucida Sans"/>
        </w:rPr>
      </w:pPr>
      <w:r>
        <w:rPr>
          <w:rFonts w:ascii="Lucida Sans"/>
          <w:color w:val="009FE3"/>
          <w:w w:val="105"/>
        </w:rPr>
        <w:t>&lt;SPECIFIEK VOOR DE GEMEENTE X GELDT: &gt;</w:t>
      </w:r>
    </w:p>
    <w:p w:rsidR="003F5878" w:rsidRDefault="00274066">
      <w:pPr>
        <w:pStyle w:val="Plattetekst"/>
        <w:spacing w:before="44"/>
        <w:ind w:left="1350"/>
        <w:rPr>
          <w:rFonts w:ascii="Lucida Sans" w:hAnsi="Lucida Sans"/>
        </w:rPr>
      </w:pPr>
      <w:r>
        <w:rPr>
          <w:rFonts w:ascii="Lucida Sans" w:hAnsi="Lucida Sans"/>
          <w:color w:val="009FE3"/>
        </w:rPr>
        <w:t>[Bijvoorbeeld ‘In het bijzonder sluit het beleid aan op het volgende gemeentelijke beleid:…’]</w:t>
      </w:r>
    </w:p>
    <w:p w:rsidR="003F5878" w:rsidRDefault="003F5878">
      <w:pPr>
        <w:pStyle w:val="Plattetekst"/>
        <w:spacing w:before="9"/>
        <w:rPr>
          <w:rFonts w:ascii="Lucida Sans"/>
          <w:sz w:val="25"/>
        </w:rPr>
      </w:pPr>
    </w:p>
    <w:p w:rsidR="003F5878" w:rsidRDefault="00274066">
      <w:pPr>
        <w:pStyle w:val="Plattetekst"/>
        <w:spacing w:before="1" w:line="288" w:lineRule="auto"/>
        <w:ind w:left="1350" w:right="828"/>
      </w:pPr>
      <w:r>
        <w:t>Daarnaast gaat de Gemeente bij het Inkopen van Werken, Leveringen of Diensten uit van de volgende inkoopuitgangspunten:</w:t>
      </w:r>
    </w:p>
    <w:p w:rsidR="003F5878" w:rsidRDefault="003F5878">
      <w:pPr>
        <w:pStyle w:val="Plattetekst"/>
        <w:rPr>
          <w:sz w:val="20"/>
        </w:rPr>
      </w:pPr>
    </w:p>
    <w:p w:rsidR="003F5878" w:rsidRDefault="00274066">
      <w:pPr>
        <w:pStyle w:val="Plattetekst"/>
        <w:rPr>
          <w:sz w:val="13"/>
        </w:rPr>
      </w:pPr>
      <w:r>
        <w:pict>
          <v:group id="_x0000_s1067" style="position:absolute;margin-left:76.55pt;margin-top:9.65pt;width:470.85pt;height:234.55pt;z-index:-251655680;mso-wrap-distance-left:0;mso-wrap-distance-right:0;mso-position-horizontal-relative:page" coordorigin="1531,193" coordsize="9417,4691">
            <v:line id="_x0000_s1080" style="position:absolute" from="3096,1139" to="8960,3758" strokecolor="#273555" strokeweight="1pt"/>
            <v:line id="_x0000_s1079" style="position:absolute" from="3106,3841" to="9070,1196" strokecolor="#273555" strokeweight="1pt"/>
            <v:shape id="_x0000_s1078" style="position:absolute;left:7795;top:604;width:2520;height:1541" coordorigin="7796,604" coordsize="2520,1541" path="m10065,604r-2019,l7901,608r-74,28l7800,710r-4,144l7796,1895r4,144l7827,2114r74,27l8046,2145r2019,l10210,2141r74,-27l10312,2039r4,-144l10316,854r-4,-144l10284,636r-74,-28l10065,604xe" fillcolor="#44abd9" stroked="f">
              <v:path arrowok="t"/>
            </v:shape>
            <v:shape id="_x0000_s1077" style="position:absolute;left:1912;top:604;width:2520;height:1541" coordorigin="1913,604" coordsize="2520,1541" path="m4182,604r-2019,l2018,608r-74,28l1917,710r-4,144l1913,1895r4,144l1944,2114r74,27l2163,2145r2019,l4327,2141r74,-27l4429,2039r4,-144l4433,854r-4,-144l4401,636r-74,-28l4182,604xe" fillcolor="#44abd9" stroked="f">
              <v:path arrowok="t"/>
            </v:shape>
            <v:shape id="_x0000_s1076" style="position:absolute;left:7795;top:2838;width:2520;height:1541" coordorigin="7796,2838" coordsize="2520,1541" path="m10065,2838r-2019,l7901,2842r-74,28l7800,2944r-4,145l7796,4129r4,144l7827,4348r74,27l8046,4379r2019,l10210,4375r74,-27l10312,4273r4,-144l10316,3089r-4,-145l10284,2870r-74,-28l10065,2838xe" fillcolor="#44abd9" stroked="f">
              <v:path arrowok="t"/>
            </v:shape>
            <v:shape id="_x0000_s1075" style="position:absolute;left:1912;top:2838;width:2520;height:1541" coordorigin="1913,2838" coordsize="2520,1541" path="m4182,2838r-2019,l2018,2842r-74,28l1917,2944r-4,145l1913,4129r4,144l1944,4348r74,27l2163,4379r2019,l4327,4375r74,-27l4429,4273r4,-144l4433,3089r-4,-145l4401,2870r-74,-28l4182,2838xe" fillcolor="#44abd9" stroked="f">
              <v:path arrowok="t"/>
            </v:shape>
            <v:shape id="_x0000_s1074" style="position:absolute;left:5146;top:1883;width:1993;height:1233" coordorigin="5146,1884" coordsize="1993,1233" path="m6142,1884r-91,2l5963,1894r-86,12l5795,1922r-80,21l5639,1968r-71,29l5500,2029r-62,35l5380,2103r-52,42l5282,2189r-40,47l5182,2336r-32,108l5146,2500r4,56l5182,2664r60,100l5282,2811r46,45l5380,2897r58,39l5500,2972r68,32l5639,3032r76,25l5795,3078r82,17l5963,3107r88,7l6142,3117r91,-3l6321,3107r86,-12l6490,3078r79,-21l6645,3032r72,-28l6784,2972r62,-36l6904,2897r52,-41l7002,2811r40,-47l7103,2664r31,-108l7138,2500r-4,-56l7103,2336r-61,-100l7002,2189r-46,-44l6904,2103r-58,-39l6784,2029r-67,-32l6645,1968r-76,-25l6490,1922r-83,-16l6321,1894r-88,-8l6142,1884xe" fillcolor="#44abd9" stroked="f">
              <v:path arrowok="t"/>
            </v:shape>
            <v:shape id="_x0000_s1073" style="position:absolute;left:1540;top:203;width:9397;height:4671" coordorigin="1541,203" coordsize="9397,4671" path="m1541,203r,4671l10371,4874r327,-9l10867,4803r62,-168l10938,4307r,-3537l10929,443r-62,-169l10698,212r-327,-9l1541,203xe" filled="f" strokecolor="#009fe3" strokeweight="1pt">
              <v:path arrowok="t"/>
            </v:shape>
            <v:shape id="_x0000_s1072" type="#_x0000_t202" style="position:absolute;left:2018;top:1026;width:2318;height:814" filled="f" stroked="f">
              <v:textbox inset="0,0,0,0">
                <w:txbxContent>
                  <w:p w:rsidR="00274066" w:rsidRDefault="00274066">
                    <w:pPr>
                      <w:ind w:left="750"/>
                      <w:rPr>
                        <w:rFonts w:ascii="Avenir LT Std 55 Roman"/>
                        <w:b/>
                        <w:sz w:val="16"/>
                      </w:rPr>
                    </w:pPr>
                    <w:r>
                      <w:rPr>
                        <w:rFonts w:ascii="Avenir LT Std 55 Roman"/>
                        <w:b/>
                        <w:color w:val="FFFFFF"/>
                        <w:sz w:val="16"/>
                      </w:rPr>
                      <w:t>Juridisch</w:t>
                    </w:r>
                  </w:p>
                  <w:p w:rsidR="00274066" w:rsidRDefault="00274066">
                    <w:pPr>
                      <w:spacing w:before="44" w:line="244" w:lineRule="auto"/>
                      <w:ind w:left="-1" w:right="18"/>
                      <w:jc w:val="center"/>
                      <w:rPr>
                        <w:sz w:val="16"/>
                      </w:rPr>
                    </w:pPr>
                    <w:r>
                      <w:rPr>
                        <w:color w:val="FFFFFF"/>
                        <w:sz w:val="16"/>
                      </w:rPr>
                      <w:t>Hoe gaat de Gemeente om met relevante</w:t>
                    </w:r>
                    <w:r>
                      <w:rPr>
                        <w:color w:val="FFFFFF"/>
                        <w:spacing w:val="-7"/>
                        <w:sz w:val="16"/>
                      </w:rPr>
                      <w:t xml:space="preserve"> </w:t>
                    </w:r>
                    <w:r>
                      <w:rPr>
                        <w:color w:val="FFFFFF"/>
                        <w:sz w:val="16"/>
                      </w:rPr>
                      <w:t>regelgeving?</w:t>
                    </w:r>
                  </w:p>
                  <w:p w:rsidR="00274066" w:rsidRDefault="00274066">
                    <w:pPr>
                      <w:ind w:left="712"/>
                      <w:rPr>
                        <w:rFonts w:ascii="Avenir LT Std 45 Book"/>
                        <w:sz w:val="16"/>
                      </w:rPr>
                    </w:pPr>
                    <w:r>
                      <w:rPr>
                        <w:rFonts w:ascii="Avenir LT Std 45 Book"/>
                        <w:color w:val="FFFFFF"/>
                        <w:sz w:val="16"/>
                        <w:u w:val="single" w:color="FFFFFF"/>
                      </w:rPr>
                      <w:t>Hoofdstuk 3</w:t>
                    </w:r>
                  </w:p>
                </w:txbxContent>
              </v:textbox>
            </v:shape>
            <v:shape id="_x0000_s1071" type="#_x0000_t202" style="position:absolute;left:7898;top:873;width:2318;height:1071" filled="f" stroked="f">
              <v:textbox inset="0,0,0,0">
                <w:txbxContent>
                  <w:p w:rsidR="00274066" w:rsidRDefault="00274066">
                    <w:pPr>
                      <w:ind w:left="597"/>
                      <w:rPr>
                        <w:rFonts w:ascii="Avenir LT Std 55 Roman" w:hAnsi="Avenir LT Std 55 Roman"/>
                        <w:b/>
                        <w:sz w:val="16"/>
                      </w:rPr>
                    </w:pPr>
                    <w:r>
                      <w:rPr>
                        <w:rFonts w:ascii="Avenir LT Std 55 Roman" w:hAnsi="Avenir LT Std 55 Roman"/>
                        <w:b/>
                        <w:color w:val="FFFFFF"/>
                        <w:sz w:val="16"/>
                      </w:rPr>
                      <w:t>Ethisch/Ideëel</w:t>
                    </w:r>
                  </w:p>
                  <w:p w:rsidR="00274066" w:rsidRDefault="00274066">
                    <w:pPr>
                      <w:spacing w:before="108" w:line="244" w:lineRule="auto"/>
                      <w:ind w:left="9" w:right="27"/>
                      <w:jc w:val="center"/>
                      <w:rPr>
                        <w:sz w:val="16"/>
                      </w:rPr>
                    </w:pPr>
                    <w:r>
                      <w:rPr>
                        <w:color w:val="FFFFFF"/>
                        <w:sz w:val="16"/>
                      </w:rPr>
                      <w:t>Hoe gaat de Gemeente om met de maatschappij en het milieu in haar</w:t>
                    </w:r>
                    <w:r>
                      <w:rPr>
                        <w:color w:val="FFFFFF"/>
                        <w:spacing w:val="2"/>
                        <w:sz w:val="16"/>
                      </w:rPr>
                      <w:t xml:space="preserve"> </w:t>
                    </w:r>
                    <w:r>
                      <w:rPr>
                        <w:color w:val="FFFFFF"/>
                        <w:sz w:val="16"/>
                      </w:rPr>
                      <w:t>inkoopproces?</w:t>
                    </w:r>
                  </w:p>
                  <w:p w:rsidR="00274066" w:rsidRDefault="00274066">
                    <w:pPr>
                      <w:spacing w:line="192" w:lineRule="exact"/>
                      <w:ind w:left="694" w:right="712"/>
                      <w:jc w:val="center"/>
                      <w:rPr>
                        <w:rFonts w:ascii="Avenir LT Std 45 Book"/>
                        <w:sz w:val="16"/>
                      </w:rPr>
                    </w:pPr>
                    <w:r>
                      <w:rPr>
                        <w:rFonts w:ascii="Avenir LT Std 45 Book"/>
                        <w:color w:val="FFFFFF"/>
                        <w:sz w:val="16"/>
                        <w:u w:val="single" w:color="FFFFFF"/>
                      </w:rPr>
                      <w:t>Hoofdstuk 4</w:t>
                    </w:r>
                  </w:p>
                </w:txbxContent>
              </v:textbox>
            </v:shape>
            <v:shape id="_x0000_s1070" type="#_x0000_t202" style="position:absolute;left:5550;top:2288;width:1203;height:360" filled="f" stroked="f">
              <v:textbox inset="0,0,0,0">
                <w:txbxContent>
                  <w:p w:rsidR="00274066" w:rsidRDefault="00274066">
                    <w:pPr>
                      <w:spacing w:before="18" w:line="211" w:lineRule="auto"/>
                      <w:ind w:right="6" w:firstLine="288"/>
                      <w:rPr>
                        <w:rFonts w:ascii="Avenir LT Std 55 Roman"/>
                        <w:b/>
                        <w:sz w:val="16"/>
                      </w:rPr>
                    </w:pPr>
                    <w:r>
                      <w:rPr>
                        <w:rFonts w:ascii="Avenir LT Std 55 Roman"/>
                        <w:b/>
                        <w:color w:val="FFFFFF"/>
                        <w:sz w:val="16"/>
                      </w:rPr>
                      <w:t>Inkoop uitgangspunten</w:t>
                    </w:r>
                  </w:p>
                </w:txbxContent>
              </v:textbox>
            </v:shape>
            <v:shape id="_x0000_s1069" type="#_x0000_t202" style="position:absolute;left:2017;top:3215;width:2318;height:850" filled="f" stroked="f">
              <v:textbox inset="0,0,0,0">
                <w:txbxContent>
                  <w:p w:rsidR="00274066" w:rsidRDefault="00274066">
                    <w:pPr>
                      <w:ind w:left="790"/>
                      <w:rPr>
                        <w:rFonts w:ascii="Avenir LT Std 55 Roman"/>
                        <w:b/>
                        <w:sz w:val="16"/>
                      </w:rPr>
                    </w:pPr>
                    <w:r>
                      <w:rPr>
                        <w:rFonts w:ascii="Avenir LT Std 55 Roman"/>
                        <w:b/>
                        <w:color w:val="FFFFFF"/>
                        <w:sz w:val="16"/>
                      </w:rPr>
                      <w:t>Economisch</w:t>
                    </w:r>
                  </w:p>
                  <w:p w:rsidR="00274066" w:rsidRDefault="00274066">
                    <w:pPr>
                      <w:spacing w:before="80" w:line="244" w:lineRule="auto"/>
                      <w:ind w:left="-1" w:right="18"/>
                      <w:jc w:val="center"/>
                      <w:rPr>
                        <w:sz w:val="16"/>
                      </w:rPr>
                    </w:pPr>
                    <w:r>
                      <w:rPr>
                        <w:color w:val="FFFFFF"/>
                        <w:sz w:val="16"/>
                      </w:rPr>
                      <w:t>Hoe gaat de Gemeente om met de markt en</w:t>
                    </w:r>
                    <w:r>
                      <w:rPr>
                        <w:color w:val="FFFFFF"/>
                        <w:spacing w:val="3"/>
                        <w:sz w:val="16"/>
                      </w:rPr>
                      <w:t xml:space="preserve"> </w:t>
                    </w:r>
                    <w:r>
                      <w:rPr>
                        <w:color w:val="FFFFFF"/>
                        <w:sz w:val="16"/>
                      </w:rPr>
                      <w:t>Ondernemers?</w:t>
                    </w:r>
                  </w:p>
                  <w:p w:rsidR="00274066" w:rsidRDefault="00274066">
                    <w:pPr>
                      <w:ind w:left="712"/>
                      <w:rPr>
                        <w:rFonts w:ascii="Avenir LT Std 45 Book"/>
                        <w:sz w:val="16"/>
                      </w:rPr>
                    </w:pPr>
                    <w:r>
                      <w:rPr>
                        <w:rFonts w:ascii="Avenir LT Std 45 Book"/>
                        <w:color w:val="FFFFFF"/>
                        <w:sz w:val="16"/>
                        <w:u w:val="single" w:color="FFFFFF"/>
                      </w:rPr>
                      <w:t>Hoofdstuk 5</w:t>
                    </w:r>
                  </w:p>
                </w:txbxContent>
              </v:textbox>
            </v:shape>
            <v:shape id="_x0000_s1068" type="#_x0000_t202" style="position:absolute;left:8050;top:3228;width:2014;height:649" filled="f" stroked="f">
              <v:textbox inset="0,0,0,0">
                <w:txbxContent>
                  <w:p w:rsidR="00274066" w:rsidRDefault="00274066">
                    <w:pPr>
                      <w:ind w:left="60" w:right="18"/>
                      <w:jc w:val="center"/>
                      <w:rPr>
                        <w:rFonts w:ascii="Avenir LT Std 55 Roman"/>
                        <w:b/>
                        <w:sz w:val="16"/>
                      </w:rPr>
                    </w:pPr>
                    <w:r>
                      <w:rPr>
                        <w:rFonts w:ascii="Avenir LT Std 55 Roman"/>
                        <w:b/>
                        <w:color w:val="FFFFFF"/>
                        <w:sz w:val="16"/>
                      </w:rPr>
                      <w:t>Organisatorisch</w:t>
                    </w:r>
                  </w:p>
                  <w:p w:rsidR="00274066" w:rsidRDefault="00274066">
                    <w:pPr>
                      <w:spacing w:before="71"/>
                      <w:ind w:right="18"/>
                      <w:jc w:val="center"/>
                      <w:rPr>
                        <w:sz w:val="16"/>
                      </w:rPr>
                    </w:pPr>
                    <w:r>
                      <w:rPr>
                        <w:color w:val="FFFFFF"/>
                        <w:sz w:val="16"/>
                      </w:rPr>
                      <w:t>Hoe koop de Gemeente in?</w:t>
                    </w:r>
                  </w:p>
                  <w:p w:rsidR="00274066" w:rsidRDefault="00274066">
                    <w:pPr>
                      <w:spacing w:before="4"/>
                      <w:ind w:left="419" w:right="437"/>
                      <w:jc w:val="center"/>
                      <w:rPr>
                        <w:rFonts w:ascii="Avenir LT Std 45 Book"/>
                        <w:sz w:val="16"/>
                      </w:rPr>
                    </w:pPr>
                    <w:r>
                      <w:rPr>
                        <w:rFonts w:ascii="Avenir LT Std 45 Book"/>
                        <w:color w:val="FFFFFF"/>
                        <w:sz w:val="16"/>
                        <w:u w:val="single" w:color="FFFFFF"/>
                      </w:rPr>
                      <w:t>Hoofdstuk 6</w:t>
                    </w:r>
                  </w:p>
                </w:txbxContent>
              </v:textbox>
            </v:shape>
            <w10:wrap type="topAndBottom" anchorx="page"/>
          </v:group>
        </w:pict>
      </w:r>
    </w:p>
    <w:p w:rsidR="003F5878" w:rsidRDefault="003F5878">
      <w:pPr>
        <w:rPr>
          <w:sz w:val="13"/>
        </w:rPr>
        <w:sectPr w:rsidR="003F5878">
          <w:headerReference w:type="even" r:id="rId23"/>
          <w:pgSz w:w="11910" w:h="16840"/>
          <w:pgMar w:top="1100" w:right="0" w:bottom="680" w:left="180" w:header="0" w:footer="488" w:gutter="0"/>
          <w:cols w:space="708"/>
        </w:sectPr>
      </w:pPr>
    </w:p>
    <w:p w:rsidR="003F5878" w:rsidRDefault="00274066">
      <w:pPr>
        <w:pStyle w:val="Kop1"/>
        <w:numPr>
          <w:ilvl w:val="0"/>
          <w:numId w:val="14"/>
        </w:numPr>
        <w:tabs>
          <w:tab w:val="left" w:pos="1917"/>
          <w:tab w:val="left" w:pos="1918"/>
        </w:tabs>
      </w:pPr>
      <w:bookmarkStart w:id="4" w:name="_bookmark3"/>
      <w:bookmarkEnd w:id="4"/>
      <w:r>
        <w:rPr>
          <w:color w:val="009FE3"/>
        </w:rPr>
        <w:lastRenderedPageBreak/>
        <w:t>Definities</w:t>
      </w:r>
    </w:p>
    <w:p w:rsidR="003F5878" w:rsidRDefault="003F5878">
      <w:pPr>
        <w:pStyle w:val="Plattetekst"/>
        <w:spacing w:before="5"/>
        <w:rPr>
          <w:sz w:val="59"/>
        </w:rPr>
      </w:pPr>
    </w:p>
    <w:p w:rsidR="003F5878" w:rsidRDefault="00274066">
      <w:pPr>
        <w:pStyle w:val="Plattetekst"/>
        <w:spacing w:before="1"/>
        <w:ind w:left="1350"/>
      </w:pPr>
      <w:r>
        <w:t>In dit Model Inkoop- en aanbestedingsbeleid wordt verstaan onder:</w:t>
      </w:r>
    </w:p>
    <w:p w:rsidR="003F5878" w:rsidRDefault="003F5878">
      <w:pPr>
        <w:pStyle w:val="Plattetekst"/>
        <w:rPr>
          <w:sz w:val="25"/>
        </w:rPr>
      </w:pPr>
    </w:p>
    <w:p w:rsidR="003F5878" w:rsidRDefault="00274066">
      <w:pPr>
        <w:pStyle w:val="Plattetekst"/>
        <w:tabs>
          <w:tab w:val="left" w:pos="3051"/>
        </w:tabs>
        <w:ind w:left="1350"/>
      </w:pPr>
      <w:r>
        <w:rPr>
          <w:rFonts w:ascii="Avenir LT Std 55 Roman"/>
          <w:b/>
        </w:rPr>
        <w:t>Contractant</w:t>
      </w:r>
      <w:r>
        <w:rPr>
          <w:rFonts w:ascii="Avenir LT Std 55 Roman"/>
          <w:b/>
        </w:rPr>
        <w:tab/>
      </w:r>
      <w:r>
        <w:t>De</w:t>
      </w:r>
      <w:r>
        <w:rPr>
          <w:spacing w:val="-6"/>
        </w:rPr>
        <w:t xml:space="preserve"> </w:t>
      </w:r>
      <w:r>
        <w:t>in</w:t>
      </w:r>
      <w:r>
        <w:rPr>
          <w:spacing w:val="-5"/>
        </w:rPr>
        <w:t xml:space="preserve"> </w:t>
      </w:r>
      <w:r>
        <w:t>de</w:t>
      </w:r>
      <w:r>
        <w:rPr>
          <w:spacing w:val="-5"/>
        </w:rPr>
        <w:t xml:space="preserve"> </w:t>
      </w:r>
      <w:r>
        <w:t>overeenkomst</w:t>
      </w:r>
      <w:r>
        <w:rPr>
          <w:spacing w:val="-5"/>
        </w:rPr>
        <w:t xml:space="preserve"> </w:t>
      </w:r>
      <w:r>
        <w:t>genoemde</w:t>
      </w:r>
      <w:r>
        <w:rPr>
          <w:spacing w:val="-5"/>
        </w:rPr>
        <w:t xml:space="preserve"> </w:t>
      </w:r>
      <w:r>
        <w:t>wederpartij</w:t>
      </w:r>
      <w:r>
        <w:rPr>
          <w:spacing w:val="-5"/>
        </w:rPr>
        <w:t xml:space="preserve"> </w:t>
      </w:r>
      <w:r>
        <w:t>van</w:t>
      </w:r>
      <w:r>
        <w:rPr>
          <w:spacing w:val="-5"/>
        </w:rPr>
        <w:t xml:space="preserve"> </w:t>
      </w:r>
      <w:r>
        <w:t>de</w:t>
      </w:r>
      <w:r>
        <w:rPr>
          <w:spacing w:val="-5"/>
        </w:rPr>
        <w:t xml:space="preserve"> </w:t>
      </w:r>
      <w:r>
        <w:t>Gemeente.</w:t>
      </w:r>
    </w:p>
    <w:p w:rsidR="003F5878" w:rsidRDefault="003F5878">
      <w:pPr>
        <w:pStyle w:val="Plattetekst"/>
        <w:spacing w:before="1"/>
        <w:rPr>
          <w:sz w:val="25"/>
        </w:rPr>
      </w:pPr>
    </w:p>
    <w:p w:rsidR="003F5878" w:rsidRDefault="00274066">
      <w:pPr>
        <w:pStyle w:val="Plattetekst"/>
        <w:tabs>
          <w:tab w:val="left" w:pos="3051"/>
        </w:tabs>
        <w:ind w:left="1350"/>
      </w:pPr>
      <w:r>
        <w:rPr>
          <w:rFonts w:ascii="Avenir LT Std 55 Roman"/>
          <w:b/>
        </w:rPr>
        <w:t>Diensten</w:t>
      </w:r>
      <w:r>
        <w:rPr>
          <w:rFonts w:ascii="Avenir LT Std 55 Roman"/>
          <w:b/>
        </w:rPr>
        <w:tab/>
      </w:r>
      <w:proofErr w:type="spellStart"/>
      <w:r>
        <w:t>Diensten</w:t>
      </w:r>
      <w:proofErr w:type="spellEnd"/>
      <w:r>
        <w:t xml:space="preserve"> als bedoeld in artikel 1.1</w:t>
      </w:r>
      <w:r>
        <w:rPr>
          <w:spacing w:val="-30"/>
        </w:rPr>
        <w:t xml:space="preserve"> </w:t>
      </w:r>
      <w:r>
        <w:t>Aanbestedingswet.</w:t>
      </w:r>
    </w:p>
    <w:p w:rsidR="003F5878" w:rsidRDefault="003F5878">
      <w:pPr>
        <w:pStyle w:val="Plattetekst"/>
        <w:rPr>
          <w:sz w:val="25"/>
        </w:rPr>
      </w:pPr>
    </w:p>
    <w:p w:rsidR="003F5878" w:rsidRDefault="00274066">
      <w:pPr>
        <w:pStyle w:val="Plattetekst"/>
        <w:tabs>
          <w:tab w:val="left" w:pos="3051"/>
        </w:tabs>
        <w:spacing w:before="1"/>
        <w:ind w:left="1350"/>
      </w:pPr>
      <w:r>
        <w:rPr>
          <w:rFonts w:ascii="Avenir LT Std 55 Roman" w:hAnsi="Avenir LT Std 55 Roman"/>
          <w:b/>
        </w:rPr>
        <w:t>Gemeente</w:t>
      </w:r>
      <w:r>
        <w:rPr>
          <w:rFonts w:ascii="Avenir LT Std 55 Roman" w:hAnsi="Avenir LT Std 55 Roman"/>
          <w:b/>
        </w:rPr>
        <w:tab/>
      </w:r>
      <w:r>
        <w:t>De Gemeente &lt;….&gt;, zetelend &lt;…&gt; te</w:t>
      </w:r>
      <w:r>
        <w:rPr>
          <w:spacing w:val="-30"/>
        </w:rPr>
        <w:t xml:space="preserve"> </w:t>
      </w:r>
      <w:r>
        <w:t>&lt;…&gt;.</w:t>
      </w:r>
    </w:p>
    <w:p w:rsidR="003F5878" w:rsidRDefault="003F5878">
      <w:pPr>
        <w:pStyle w:val="Plattetekst"/>
        <w:rPr>
          <w:sz w:val="25"/>
        </w:rPr>
      </w:pPr>
    </w:p>
    <w:p w:rsidR="003F5878" w:rsidRDefault="00274066">
      <w:pPr>
        <w:pStyle w:val="Plattetekst"/>
        <w:tabs>
          <w:tab w:val="left" w:pos="3051"/>
        </w:tabs>
        <w:spacing w:line="288" w:lineRule="auto"/>
        <w:ind w:left="3051" w:right="1608" w:hanging="1701"/>
      </w:pPr>
      <w:r>
        <w:rPr>
          <w:rFonts w:ascii="Avenir LT Std 55 Roman"/>
          <w:b/>
        </w:rPr>
        <w:t>Inkopen</w:t>
      </w:r>
      <w:r>
        <w:rPr>
          <w:rFonts w:ascii="Avenir LT Std 55 Roman"/>
          <w:b/>
        </w:rPr>
        <w:tab/>
      </w:r>
      <w:r>
        <w:t>(Rechts)handelingen</w:t>
      </w:r>
      <w:r>
        <w:rPr>
          <w:spacing w:val="-7"/>
        </w:rPr>
        <w:t xml:space="preserve"> </w:t>
      </w:r>
      <w:r>
        <w:t>van</w:t>
      </w:r>
      <w:r>
        <w:rPr>
          <w:spacing w:val="-7"/>
        </w:rPr>
        <w:t xml:space="preserve"> </w:t>
      </w:r>
      <w:r>
        <w:t>de</w:t>
      </w:r>
      <w:r>
        <w:rPr>
          <w:spacing w:val="-6"/>
        </w:rPr>
        <w:t xml:space="preserve"> </w:t>
      </w:r>
      <w:r>
        <w:t>Gemeente</w:t>
      </w:r>
      <w:r>
        <w:rPr>
          <w:spacing w:val="-7"/>
        </w:rPr>
        <w:t xml:space="preserve"> </w:t>
      </w:r>
      <w:r>
        <w:t>gericht</w:t>
      </w:r>
      <w:r>
        <w:rPr>
          <w:spacing w:val="-6"/>
        </w:rPr>
        <w:t xml:space="preserve"> </w:t>
      </w:r>
      <w:r>
        <w:t>op</w:t>
      </w:r>
      <w:r>
        <w:rPr>
          <w:spacing w:val="-7"/>
        </w:rPr>
        <w:t xml:space="preserve"> </w:t>
      </w:r>
      <w:r>
        <w:t>de</w:t>
      </w:r>
      <w:r>
        <w:rPr>
          <w:spacing w:val="-7"/>
        </w:rPr>
        <w:t xml:space="preserve"> </w:t>
      </w:r>
      <w:r>
        <w:t>verwerving</w:t>
      </w:r>
      <w:r>
        <w:rPr>
          <w:spacing w:val="-6"/>
        </w:rPr>
        <w:t xml:space="preserve"> </w:t>
      </w:r>
      <w:r>
        <w:t>van</w:t>
      </w:r>
      <w:r>
        <w:rPr>
          <w:spacing w:val="-7"/>
        </w:rPr>
        <w:t xml:space="preserve"> </w:t>
      </w:r>
      <w:r>
        <w:t>Werken,</w:t>
      </w:r>
      <w:r>
        <w:rPr>
          <w:spacing w:val="-6"/>
        </w:rPr>
        <w:t xml:space="preserve"> </w:t>
      </w:r>
      <w:r>
        <w:t>Leveringen of Diensten en die een of meerdere facturen van een Ondernemer met betrekking tot bedoelde</w:t>
      </w:r>
      <w:r>
        <w:rPr>
          <w:spacing w:val="-6"/>
        </w:rPr>
        <w:t xml:space="preserve"> </w:t>
      </w:r>
      <w:r>
        <w:t>Werken,</w:t>
      </w:r>
      <w:r>
        <w:rPr>
          <w:spacing w:val="-5"/>
        </w:rPr>
        <w:t xml:space="preserve"> </w:t>
      </w:r>
      <w:r>
        <w:t>Leveringen</w:t>
      </w:r>
      <w:r>
        <w:rPr>
          <w:spacing w:val="-5"/>
        </w:rPr>
        <w:t xml:space="preserve"> </w:t>
      </w:r>
      <w:r>
        <w:t>of</w:t>
      </w:r>
      <w:r>
        <w:rPr>
          <w:spacing w:val="-5"/>
        </w:rPr>
        <w:t xml:space="preserve"> </w:t>
      </w:r>
      <w:r>
        <w:t>Diensten</w:t>
      </w:r>
      <w:r>
        <w:rPr>
          <w:spacing w:val="-5"/>
        </w:rPr>
        <w:t xml:space="preserve"> </w:t>
      </w:r>
      <w:r>
        <w:t>tot</w:t>
      </w:r>
      <w:r>
        <w:rPr>
          <w:spacing w:val="-5"/>
        </w:rPr>
        <w:t xml:space="preserve"> </w:t>
      </w:r>
      <w:r>
        <w:t>gevolg</w:t>
      </w:r>
      <w:r>
        <w:rPr>
          <w:spacing w:val="-5"/>
        </w:rPr>
        <w:t xml:space="preserve"> </w:t>
      </w:r>
      <w:r>
        <w:t>hebben.</w:t>
      </w:r>
    </w:p>
    <w:p w:rsidR="003F5878" w:rsidRDefault="003F5878">
      <w:pPr>
        <w:pStyle w:val="Plattetekst"/>
        <w:spacing w:before="5"/>
        <w:rPr>
          <w:sz w:val="21"/>
        </w:rPr>
      </w:pPr>
    </w:p>
    <w:p w:rsidR="003F5878" w:rsidRDefault="00274066">
      <w:pPr>
        <w:pStyle w:val="Plattetekst"/>
        <w:tabs>
          <w:tab w:val="left" w:pos="3051"/>
        </w:tabs>
        <w:ind w:left="1350"/>
      </w:pPr>
      <w:r>
        <w:rPr>
          <w:rFonts w:ascii="Avenir LT Std 55 Roman"/>
          <w:b/>
        </w:rPr>
        <w:t>Leveringen</w:t>
      </w:r>
      <w:r>
        <w:rPr>
          <w:rFonts w:ascii="Avenir LT Std 55 Roman"/>
          <w:b/>
        </w:rPr>
        <w:tab/>
      </w:r>
      <w:proofErr w:type="spellStart"/>
      <w:r>
        <w:t>Leveringen</w:t>
      </w:r>
      <w:proofErr w:type="spellEnd"/>
      <w:r>
        <w:t xml:space="preserve"> als bedoeld in artikel 1.1</w:t>
      </w:r>
      <w:r>
        <w:rPr>
          <w:spacing w:val="-30"/>
        </w:rPr>
        <w:t xml:space="preserve"> </w:t>
      </w:r>
      <w:r>
        <w:t>Aanbestedingswet.</w:t>
      </w:r>
    </w:p>
    <w:p w:rsidR="003F5878" w:rsidRDefault="003F5878">
      <w:pPr>
        <w:pStyle w:val="Plattetekst"/>
        <w:spacing w:before="1"/>
        <w:rPr>
          <w:sz w:val="25"/>
        </w:rPr>
      </w:pPr>
    </w:p>
    <w:p w:rsidR="003F5878" w:rsidRDefault="00274066">
      <w:pPr>
        <w:pStyle w:val="Plattetekst"/>
        <w:tabs>
          <w:tab w:val="left" w:pos="3051"/>
        </w:tabs>
        <w:ind w:left="1350"/>
      </w:pPr>
      <w:r>
        <w:rPr>
          <w:rFonts w:ascii="Avenir LT Std 55 Roman"/>
          <w:b/>
        </w:rPr>
        <w:t>Offerte</w:t>
      </w:r>
      <w:r>
        <w:rPr>
          <w:rFonts w:ascii="Avenir LT Std 55 Roman"/>
          <w:b/>
        </w:rPr>
        <w:tab/>
      </w:r>
      <w:r>
        <w:t>Een</w:t>
      </w:r>
      <w:r>
        <w:rPr>
          <w:spacing w:val="-6"/>
        </w:rPr>
        <w:t xml:space="preserve"> </w:t>
      </w:r>
      <w:r>
        <w:t>aanbod</w:t>
      </w:r>
      <w:r>
        <w:rPr>
          <w:spacing w:val="-5"/>
        </w:rPr>
        <w:t xml:space="preserve"> </w:t>
      </w:r>
      <w:r>
        <w:t>in</w:t>
      </w:r>
      <w:r>
        <w:rPr>
          <w:spacing w:val="-5"/>
        </w:rPr>
        <w:t xml:space="preserve"> </w:t>
      </w:r>
      <w:r>
        <w:t>de</w:t>
      </w:r>
      <w:r>
        <w:rPr>
          <w:spacing w:val="-5"/>
        </w:rPr>
        <w:t xml:space="preserve"> </w:t>
      </w:r>
      <w:r>
        <w:t>zin</w:t>
      </w:r>
      <w:r>
        <w:rPr>
          <w:spacing w:val="-5"/>
        </w:rPr>
        <w:t xml:space="preserve"> </w:t>
      </w:r>
      <w:r>
        <w:t>van</w:t>
      </w:r>
      <w:r>
        <w:rPr>
          <w:spacing w:val="-5"/>
        </w:rPr>
        <w:t xml:space="preserve"> </w:t>
      </w:r>
      <w:r>
        <w:t>het</w:t>
      </w:r>
      <w:r>
        <w:rPr>
          <w:spacing w:val="-5"/>
        </w:rPr>
        <w:t xml:space="preserve"> </w:t>
      </w:r>
      <w:r>
        <w:t>Burgerlijk</w:t>
      </w:r>
      <w:r>
        <w:rPr>
          <w:spacing w:val="-5"/>
        </w:rPr>
        <w:t xml:space="preserve"> </w:t>
      </w:r>
      <w:r>
        <w:t>Wetboek.</w:t>
      </w:r>
    </w:p>
    <w:p w:rsidR="003F5878" w:rsidRDefault="003F5878">
      <w:pPr>
        <w:pStyle w:val="Plattetekst"/>
        <w:rPr>
          <w:sz w:val="25"/>
        </w:rPr>
      </w:pPr>
    </w:p>
    <w:p w:rsidR="003F5878" w:rsidRDefault="00274066">
      <w:pPr>
        <w:pStyle w:val="Plattetekst"/>
        <w:spacing w:before="1" w:line="288" w:lineRule="auto"/>
        <w:ind w:left="3051" w:right="1638" w:hanging="1701"/>
        <w:jc w:val="both"/>
      </w:pPr>
      <w:r>
        <w:rPr>
          <w:rFonts w:ascii="Avenir LT Std 55 Roman"/>
          <w:b/>
        </w:rPr>
        <w:t xml:space="preserve">Offerteaanvraag </w:t>
      </w:r>
      <w:r>
        <w:t>Een enkelvoudige of meervoudige aanvraag van de Gemeente voor te verrichten prestaties</w:t>
      </w:r>
      <w:r>
        <w:rPr>
          <w:spacing w:val="-6"/>
        </w:rPr>
        <w:t xml:space="preserve"> </w:t>
      </w:r>
      <w:r>
        <w:t>of</w:t>
      </w:r>
      <w:r>
        <w:rPr>
          <w:spacing w:val="-6"/>
        </w:rPr>
        <w:t xml:space="preserve"> </w:t>
      </w:r>
      <w:r>
        <w:t>een</w:t>
      </w:r>
      <w:r>
        <w:rPr>
          <w:spacing w:val="-5"/>
        </w:rPr>
        <w:t xml:space="preserve"> </w:t>
      </w:r>
      <w:r>
        <w:t>(Europese)</w:t>
      </w:r>
      <w:r>
        <w:rPr>
          <w:spacing w:val="-6"/>
        </w:rPr>
        <w:t xml:space="preserve"> </w:t>
      </w:r>
      <w:r>
        <w:t>aanbesteding</w:t>
      </w:r>
      <w:r>
        <w:rPr>
          <w:spacing w:val="-5"/>
        </w:rPr>
        <w:t xml:space="preserve"> </w:t>
      </w:r>
      <w:r>
        <w:t>conform</w:t>
      </w:r>
      <w:r>
        <w:rPr>
          <w:spacing w:val="-6"/>
        </w:rPr>
        <w:t xml:space="preserve"> </w:t>
      </w:r>
      <w:r>
        <w:t>de</w:t>
      </w:r>
      <w:r>
        <w:rPr>
          <w:spacing w:val="-5"/>
        </w:rPr>
        <w:t xml:space="preserve"> </w:t>
      </w:r>
      <w:r>
        <w:t>Aanbestedingswet</w:t>
      </w:r>
      <w:r>
        <w:rPr>
          <w:spacing w:val="-6"/>
        </w:rPr>
        <w:t xml:space="preserve"> </w:t>
      </w:r>
      <w:r>
        <w:t>en</w:t>
      </w:r>
      <w:r>
        <w:rPr>
          <w:spacing w:val="-5"/>
        </w:rPr>
        <w:t xml:space="preserve"> </w:t>
      </w:r>
      <w:r>
        <w:t>de</w:t>
      </w:r>
      <w:r>
        <w:rPr>
          <w:spacing w:val="-6"/>
        </w:rPr>
        <w:t xml:space="preserve"> </w:t>
      </w:r>
      <w:r>
        <w:t>Europese</w:t>
      </w:r>
      <w:r>
        <w:rPr>
          <w:spacing w:val="-5"/>
        </w:rPr>
        <w:t xml:space="preserve"> </w:t>
      </w:r>
      <w:r>
        <w:rPr>
          <w:spacing w:val="-4"/>
        </w:rPr>
        <w:t xml:space="preserve">aan- </w:t>
      </w:r>
      <w:r>
        <w:t>bestedingsrichtlijnen.</w:t>
      </w:r>
    </w:p>
    <w:p w:rsidR="003F5878" w:rsidRDefault="003F5878">
      <w:pPr>
        <w:pStyle w:val="Plattetekst"/>
        <w:spacing w:before="4"/>
        <w:rPr>
          <w:sz w:val="21"/>
        </w:rPr>
      </w:pPr>
    </w:p>
    <w:p w:rsidR="003F5878" w:rsidRDefault="00274066">
      <w:pPr>
        <w:tabs>
          <w:tab w:val="left" w:pos="3051"/>
        </w:tabs>
        <w:ind w:left="1350"/>
        <w:rPr>
          <w:sz w:val="18"/>
        </w:rPr>
      </w:pPr>
      <w:r>
        <w:rPr>
          <w:rFonts w:ascii="Avenir LT Std 55 Roman" w:hAnsi="Avenir LT Std 55 Roman"/>
          <w:b/>
          <w:sz w:val="18"/>
        </w:rPr>
        <w:t>Ondernemer</w:t>
      </w:r>
      <w:r>
        <w:rPr>
          <w:rFonts w:ascii="Avenir LT Std 55 Roman" w:hAnsi="Avenir LT Std 55 Roman"/>
          <w:b/>
          <w:sz w:val="18"/>
        </w:rPr>
        <w:tab/>
      </w:r>
      <w:r>
        <w:rPr>
          <w:sz w:val="18"/>
        </w:rPr>
        <w:t>Een ‘</w:t>
      </w:r>
      <w:r>
        <w:rPr>
          <w:i/>
          <w:sz w:val="18"/>
        </w:rPr>
        <w:t>aannemer</w:t>
      </w:r>
      <w:r>
        <w:rPr>
          <w:sz w:val="18"/>
        </w:rPr>
        <w:t>’, een ‘</w:t>
      </w:r>
      <w:r>
        <w:rPr>
          <w:i/>
          <w:sz w:val="18"/>
        </w:rPr>
        <w:t>leverancier</w:t>
      </w:r>
      <w:r>
        <w:rPr>
          <w:sz w:val="18"/>
        </w:rPr>
        <w:t>’ of een</w:t>
      </w:r>
      <w:r>
        <w:rPr>
          <w:spacing w:val="-31"/>
          <w:sz w:val="18"/>
        </w:rPr>
        <w:t xml:space="preserve"> </w:t>
      </w:r>
      <w:r>
        <w:rPr>
          <w:sz w:val="18"/>
        </w:rPr>
        <w:t>‘</w:t>
      </w:r>
      <w:r>
        <w:rPr>
          <w:i/>
          <w:sz w:val="18"/>
        </w:rPr>
        <w:t>dienstverlener</w:t>
      </w:r>
      <w:r>
        <w:rPr>
          <w:sz w:val="18"/>
        </w:rPr>
        <w:t>’.</w:t>
      </w:r>
    </w:p>
    <w:p w:rsidR="003F5878" w:rsidRDefault="003F5878">
      <w:pPr>
        <w:pStyle w:val="Plattetekst"/>
        <w:spacing w:before="8"/>
        <w:rPr>
          <w:sz w:val="24"/>
        </w:rPr>
      </w:pPr>
    </w:p>
    <w:p w:rsidR="003F5878" w:rsidRDefault="00274066">
      <w:pPr>
        <w:pStyle w:val="Plattetekst"/>
        <w:tabs>
          <w:tab w:val="left" w:pos="3051"/>
        </w:tabs>
        <w:ind w:left="1350"/>
      </w:pPr>
      <w:r>
        <w:rPr>
          <w:rFonts w:ascii="Avenir LT Std 55 Roman"/>
          <w:b/>
        </w:rPr>
        <w:t>Werken</w:t>
      </w:r>
      <w:r>
        <w:rPr>
          <w:rFonts w:ascii="Avenir LT Std 55 Roman"/>
          <w:b/>
        </w:rPr>
        <w:tab/>
      </w:r>
      <w:proofErr w:type="spellStart"/>
      <w:r>
        <w:t>Werken</w:t>
      </w:r>
      <w:proofErr w:type="spellEnd"/>
      <w:r>
        <w:t xml:space="preserve"> als bedoeld in artikel 1.1</w:t>
      </w:r>
      <w:r>
        <w:rPr>
          <w:spacing w:val="-31"/>
        </w:rPr>
        <w:t xml:space="preserve"> </w:t>
      </w:r>
      <w:r>
        <w:t>Aanbestedingswet.</w:t>
      </w:r>
    </w:p>
    <w:p w:rsidR="003F5878" w:rsidRDefault="003F5878">
      <w:pPr>
        <w:sectPr w:rsidR="003F5878">
          <w:headerReference w:type="default" r:id="rId24"/>
          <w:footerReference w:type="even" r:id="rId25"/>
          <w:footerReference w:type="default" r:id="rId26"/>
          <w:pgSz w:w="11910" w:h="16840"/>
          <w:pgMar w:top="1100" w:right="0" w:bottom="680" w:left="180" w:header="0" w:footer="488" w:gutter="0"/>
          <w:pgNumType w:start="7"/>
          <w:cols w:space="708"/>
        </w:sectPr>
      </w:pPr>
    </w:p>
    <w:p w:rsidR="003F5878" w:rsidRDefault="00274066">
      <w:pPr>
        <w:pStyle w:val="Kop1"/>
        <w:numPr>
          <w:ilvl w:val="0"/>
          <w:numId w:val="14"/>
        </w:numPr>
        <w:tabs>
          <w:tab w:val="left" w:pos="1917"/>
          <w:tab w:val="left" w:pos="1918"/>
        </w:tabs>
      </w:pPr>
      <w:bookmarkStart w:id="5" w:name="_bookmark4"/>
      <w:bookmarkEnd w:id="5"/>
      <w:r>
        <w:rPr>
          <w:color w:val="009FE3"/>
        </w:rPr>
        <w:lastRenderedPageBreak/>
        <w:t>Gemeentelijke doelstellingen</w:t>
      </w:r>
    </w:p>
    <w:p w:rsidR="003F5878" w:rsidRDefault="003F5878">
      <w:pPr>
        <w:pStyle w:val="Plattetekst"/>
        <w:spacing w:before="5"/>
        <w:rPr>
          <w:sz w:val="59"/>
        </w:rPr>
      </w:pPr>
    </w:p>
    <w:p w:rsidR="003F5878" w:rsidRDefault="00274066">
      <w:pPr>
        <w:pStyle w:val="Plattetekst"/>
        <w:spacing w:before="1" w:line="288" w:lineRule="auto"/>
        <w:ind w:left="1350" w:right="909"/>
      </w:pPr>
      <w:r>
        <w:t>De Gemeente wil met dit Inkoop- en aanbestedingsbeleid de ambities uit het collegeakkoord concretiseren en de volgende doelstellingen realiseren:</w:t>
      </w:r>
    </w:p>
    <w:p w:rsidR="003F5878" w:rsidRDefault="003F5878">
      <w:pPr>
        <w:pStyle w:val="Plattetekst"/>
        <w:rPr>
          <w:sz w:val="20"/>
        </w:rPr>
      </w:pPr>
    </w:p>
    <w:p w:rsidR="003F5878" w:rsidRDefault="00274066">
      <w:pPr>
        <w:spacing w:before="162"/>
        <w:ind w:left="114"/>
        <w:rPr>
          <w:rFonts w:ascii="Avenir LT Std 55 Roman"/>
          <w:b/>
          <w:sz w:val="16"/>
        </w:rPr>
      </w:pPr>
      <w:r>
        <w:pict>
          <v:shape id="_x0000_s1066" type="#_x0000_t202" style="position:absolute;left:0;text-align:left;margin-left:76.55pt;margin-top:.55pt;width:452.8pt;height:384.8pt;z-index:25165158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535"/>
                    <w:gridCol w:w="5521"/>
                  </w:tblGrid>
                  <w:tr w:rsidR="00274066">
                    <w:trPr>
                      <w:trHeight w:val="1698"/>
                    </w:trPr>
                    <w:tc>
                      <w:tcPr>
                        <w:tcW w:w="3535" w:type="dxa"/>
                        <w:tcBorders>
                          <w:top w:val="single" w:sz="6" w:space="0" w:color="009FE3"/>
                          <w:bottom w:val="single" w:sz="6" w:space="0" w:color="009FE3"/>
                        </w:tcBorders>
                      </w:tcPr>
                      <w:p w:rsidR="00274066" w:rsidRDefault="00274066">
                        <w:pPr>
                          <w:pStyle w:val="TableParagraph"/>
                          <w:spacing w:before="59" w:line="252" w:lineRule="auto"/>
                          <w:ind w:left="283" w:right="54" w:hanging="227"/>
                          <w:rPr>
                            <w:rFonts w:ascii="Avenir LT Std 55 Roman"/>
                            <w:b/>
                            <w:sz w:val="16"/>
                          </w:rPr>
                        </w:pPr>
                        <w:r>
                          <w:rPr>
                            <w:rFonts w:ascii="Avenir LT Std 55 Roman"/>
                            <w:b/>
                            <w:sz w:val="16"/>
                          </w:rPr>
                          <w:t>a Rechtmatig en doelmatig Inkopen zodat gemeenschapsgelden op controleerbare en verantwoorde wijze worden aangewend en besteed.</w:t>
                        </w:r>
                      </w:p>
                    </w:tc>
                    <w:tc>
                      <w:tcPr>
                        <w:tcW w:w="5521" w:type="dxa"/>
                        <w:tcBorders>
                          <w:top w:val="single" w:sz="6" w:space="0" w:color="009FE3"/>
                          <w:bottom w:val="single" w:sz="6" w:space="0" w:color="009FE3"/>
                        </w:tcBorders>
                      </w:tcPr>
                      <w:p w:rsidR="00274066" w:rsidRDefault="00274066">
                        <w:pPr>
                          <w:pStyle w:val="TableParagraph"/>
                          <w:spacing w:line="254" w:lineRule="auto"/>
                          <w:ind w:left="60" w:right="111"/>
                          <w:rPr>
                            <w:sz w:val="16"/>
                          </w:rPr>
                        </w:pPr>
                        <w:r>
                          <w:rPr>
                            <w:sz w:val="16"/>
                          </w:rPr>
                          <w:t>De Gemeente leeft daartoe bestaande wet- en regelgeving en de bepalingen van haar Inkoop- en aanbestedingsbeleid na. Daarnaast koopt de Gemeente efficiënt en effectief in. De inspanningen en uitgaven moeten daadwerkelijk bijdragen aan de realisatie van het beoogde doel. De kosten staan in redelijke verhouding tot de opbrengsten en het beheersen en verlagen van de gemeentelijke middelen staan centraal. De Gemeente houdt daarbij in het oog dat er voldoende toegang is voor Ondernemers tot gemeentelijke opdrachten.</w:t>
                        </w:r>
                      </w:p>
                    </w:tc>
                  </w:tr>
                  <w:tr w:rsidR="00274066">
                    <w:trPr>
                      <w:trHeight w:val="2098"/>
                    </w:trPr>
                    <w:tc>
                      <w:tcPr>
                        <w:tcW w:w="3535" w:type="dxa"/>
                        <w:tcBorders>
                          <w:top w:val="single" w:sz="6" w:space="0" w:color="009FE3"/>
                          <w:bottom w:val="single" w:sz="6" w:space="0" w:color="009FE3"/>
                        </w:tcBorders>
                      </w:tcPr>
                      <w:p w:rsidR="00274066" w:rsidRDefault="00274066">
                        <w:pPr>
                          <w:pStyle w:val="TableParagraph"/>
                          <w:spacing w:before="59" w:line="252" w:lineRule="auto"/>
                          <w:ind w:left="283" w:right="239" w:hanging="227"/>
                          <w:jc w:val="both"/>
                          <w:rPr>
                            <w:rFonts w:ascii="Avenir LT Std 55 Roman"/>
                            <w:b/>
                            <w:sz w:val="16"/>
                          </w:rPr>
                        </w:pPr>
                        <w:r>
                          <w:rPr>
                            <w:rFonts w:ascii="Avenir LT Std 55 Roman"/>
                            <w:b/>
                            <w:sz w:val="16"/>
                          </w:rPr>
                          <w:t xml:space="preserve">b Een integere, betrouwbare, zakelijke en professionele inkoper en </w:t>
                        </w:r>
                        <w:r>
                          <w:rPr>
                            <w:rFonts w:ascii="Avenir LT Std 55 Roman"/>
                            <w:b/>
                            <w:spacing w:val="-2"/>
                            <w:sz w:val="16"/>
                          </w:rPr>
                          <w:t xml:space="preserve">opdrachtgever </w:t>
                        </w:r>
                        <w:r>
                          <w:rPr>
                            <w:rFonts w:ascii="Avenir LT Std 55 Roman"/>
                            <w:b/>
                            <w:sz w:val="16"/>
                          </w:rPr>
                          <w:t>zijn.</w:t>
                        </w:r>
                      </w:p>
                    </w:tc>
                    <w:tc>
                      <w:tcPr>
                        <w:tcW w:w="5521" w:type="dxa"/>
                        <w:tcBorders>
                          <w:top w:val="single" w:sz="6" w:space="0" w:color="009FE3"/>
                          <w:bottom w:val="single" w:sz="6" w:space="0" w:color="009FE3"/>
                        </w:tcBorders>
                      </w:tcPr>
                      <w:p w:rsidR="00274066" w:rsidRDefault="00274066">
                        <w:pPr>
                          <w:pStyle w:val="TableParagraph"/>
                          <w:spacing w:line="254" w:lineRule="auto"/>
                          <w:ind w:left="60" w:right="82"/>
                          <w:rPr>
                            <w:sz w:val="16"/>
                          </w:rPr>
                        </w:pPr>
                        <w:r>
                          <w:rPr>
                            <w:sz w:val="16"/>
                          </w:rPr>
                          <w:t>Professionaliteit houdt in dat op bewuste en zakelijke wijze wordt omgegaan met Inkopen. Continu wordt geïnvesteerd in inhoudelijke kennis over de in te kopen Werken, Leveringen en Diensten, de marktomstandigheden en de relevante wet- en regelgeving. Het streven naar professioneel opdrachtgeverschap komt tot uitdrukking in een betrokkenheid bij de inkoopambitie, slagvaardige besluitvorming, adequaat risicomanagement, vertrouwen in de Contractant en in wederzijds respect tussen de Gemeente en de Contractant. De Gemeente spant zich in om alle inlichtingen en gegevens te verstrekken aan de Ondernemer voor zover die nodig zijn in het kader van het inkoopproces.</w:t>
                        </w:r>
                      </w:p>
                    </w:tc>
                  </w:tr>
                  <w:tr w:rsidR="00274066">
                    <w:trPr>
                      <w:trHeight w:val="698"/>
                    </w:trPr>
                    <w:tc>
                      <w:tcPr>
                        <w:tcW w:w="3535" w:type="dxa"/>
                        <w:tcBorders>
                          <w:top w:val="single" w:sz="6" w:space="0" w:color="009FE3"/>
                          <w:bottom w:val="single" w:sz="6" w:space="0" w:color="009FE3"/>
                        </w:tcBorders>
                      </w:tcPr>
                      <w:p w:rsidR="00274066" w:rsidRDefault="00274066">
                        <w:pPr>
                          <w:pStyle w:val="TableParagraph"/>
                          <w:spacing w:before="59" w:line="252" w:lineRule="auto"/>
                          <w:ind w:left="283" w:right="54" w:hanging="227"/>
                          <w:rPr>
                            <w:rFonts w:ascii="Avenir LT Std 55 Roman" w:hAnsi="Avenir LT Std 55 Roman"/>
                            <w:b/>
                            <w:sz w:val="16"/>
                          </w:rPr>
                        </w:pPr>
                        <w:r>
                          <w:rPr>
                            <w:rFonts w:ascii="Avenir LT Std 55 Roman" w:hAnsi="Avenir LT Std 55 Roman"/>
                            <w:b/>
                            <w:sz w:val="16"/>
                          </w:rPr>
                          <w:t>c Het creëren van de meest maatschappelijke waarde voor de publieke middelen.</w:t>
                        </w:r>
                      </w:p>
                    </w:tc>
                    <w:tc>
                      <w:tcPr>
                        <w:tcW w:w="5521" w:type="dxa"/>
                        <w:tcBorders>
                          <w:top w:val="single" w:sz="6" w:space="0" w:color="009FE3"/>
                          <w:bottom w:val="single" w:sz="6" w:space="0" w:color="009FE3"/>
                        </w:tcBorders>
                      </w:tcPr>
                      <w:p w:rsidR="00274066" w:rsidRDefault="00274066">
                        <w:pPr>
                          <w:pStyle w:val="TableParagraph"/>
                          <w:spacing w:line="254" w:lineRule="auto"/>
                          <w:ind w:left="60" w:right="111"/>
                          <w:rPr>
                            <w:sz w:val="16"/>
                          </w:rPr>
                        </w:pPr>
                        <w:r>
                          <w:rPr>
                            <w:sz w:val="16"/>
                          </w:rPr>
                          <w:t>Bij Inkopen kan de Gemeente ook interne en andere gemeentelijke en maatschappelijke kosten betrekken in haar afweging. Ook de kwaliteit van de in te kopen Werken, Leveringen en Diensten speelt een belangrijke rol.</w:t>
                        </w:r>
                      </w:p>
                    </w:tc>
                  </w:tr>
                  <w:tr w:rsidR="00274066">
                    <w:trPr>
                      <w:trHeight w:val="898"/>
                    </w:trPr>
                    <w:tc>
                      <w:tcPr>
                        <w:tcW w:w="3535" w:type="dxa"/>
                        <w:tcBorders>
                          <w:top w:val="single" w:sz="6" w:space="0" w:color="009FE3"/>
                          <w:bottom w:val="single" w:sz="6" w:space="0" w:color="009FE3"/>
                        </w:tcBorders>
                      </w:tcPr>
                      <w:p w:rsidR="00274066" w:rsidRDefault="00274066">
                        <w:pPr>
                          <w:pStyle w:val="TableParagraph"/>
                          <w:spacing w:before="59" w:line="252" w:lineRule="auto"/>
                          <w:ind w:left="283" w:right="54" w:hanging="227"/>
                          <w:rPr>
                            <w:rFonts w:ascii="Avenir LT Std 55 Roman"/>
                            <w:b/>
                            <w:sz w:val="16"/>
                          </w:rPr>
                        </w:pPr>
                        <w:r>
                          <w:rPr>
                            <w:rFonts w:ascii="Avenir LT Std 55 Roman"/>
                            <w:b/>
                            <w:sz w:val="16"/>
                          </w:rPr>
                          <w:t>d Maatschappelijk Verantwoord Inkopen en daarmee bijdragen aan de realisatie van de maatschappelijke doelstellingen van de Gemeente.</w:t>
                        </w:r>
                      </w:p>
                    </w:tc>
                    <w:tc>
                      <w:tcPr>
                        <w:tcW w:w="5521" w:type="dxa"/>
                        <w:tcBorders>
                          <w:top w:val="single" w:sz="6" w:space="0" w:color="009FE3"/>
                          <w:bottom w:val="single" w:sz="6" w:space="0" w:color="009FE3"/>
                        </w:tcBorders>
                      </w:tcPr>
                      <w:p w:rsidR="00274066" w:rsidRDefault="00274066">
                        <w:pPr>
                          <w:pStyle w:val="TableParagraph"/>
                          <w:spacing w:line="254" w:lineRule="auto"/>
                          <w:ind w:left="60"/>
                          <w:rPr>
                            <w:sz w:val="16"/>
                          </w:rPr>
                        </w:pPr>
                        <w:r>
                          <w:rPr>
                            <w:sz w:val="16"/>
                          </w:rPr>
                          <w:t>De Gemeente heeft een grote rol bij de aanpak van belangrijke maatschappelijke en sociale vraagstukken. De Gemeente wil bij de Inkopen waar mogelijk een bijdrage leveren aan het oplossen daarvan.</w:t>
                        </w:r>
                      </w:p>
                    </w:tc>
                  </w:tr>
                  <w:tr w:rsidR="00274066">
                    <w:trPr>
                      <w:trHeight w:val="898"/>
                    </w:trPr>
                    <w:tc>
                      <w:tcPr>
                        <w:tcW w:w="3535" w:type="dxa"/>
                        <w:tcBorders>
                          <w:top w:val="single" w:sz="6" w:space="0" w:color="009FE3"/>
                          <w:bottom w:val="single" w:sz="6" w:space="0" w:color="009FE3"/>
                        </w:tcBorders>
                      </w:tcPr>
                      <w:p w:rsidR="00274066" w:rsidRDefault="00274066">
                        <w:pPr>
                          <w:pStyle w:val="TableParagraph"/>
                          <w:spacing w:before="59" w:line="252" w:lineRule="auto"/>
                          <w:ind w:left="283" w:right="58" w:hanging="227"/>
                          <w:rPr>
                            <w:rFonts w:ascii="Avenir LT Std 55 Roman"/>
                            <w:b/>
                            <w:sz w:val="16"/>
                          </w:rPr>
                        </w:pPr>
                        <w:r>
                          <w:rPr>
                            <w:rFonts w:ascii="Avenir LT Std 55 Roman"/>
                            <w:b/>
                            <w:sz w:val="16"/>
                          </w:rPr>
                          <w:t>e Een continue positieve bijdrage leveren aan het goed presteren van de</w:t>
                        </w:r>
                        <w:r>
                          <w:rPr>
                            <w:rFonts w:ascii="Avenir LT Std 55 Roman"/>
                            <w:b/>
                            <w:spacing w:val="-22"/>
                            <w:sz w:val="16"/>
                          </w:rPr>
                          <w:t xml:space="preserve"> </w:t>
                        </w:r>
                        <w:r>
                          <w:rPr>
                            <w:rFonts w:ascii="Avenir LT Std 55 Roman"/>
                            <w:b/>
                            <w:sz w:val="16"/>
                          </w:rPr>
                          <w:t>Gemeente.</w:t>
                        </w:r>
                      </w:p>
                    </w:tc>
                    <w:tc>
                      <w:tcPr>
                        <w:tcW w:w="5521" w:type="dxa"/>
                        <w:tcBorders>
                          <w:top w:val="single" w:sz="6" w:space="0" w:color="009FE3"/>
                          <w:bottom w:val="single" w:sz="6" w:space="0" w:color="009FE3"/>
                        </w:tcBorders>
                      </w:tcPr>
                      <w:p w:rsidR="00274066" w:rsidRDefault="00274066">
                        <w:pPr>
                          <w:pStyle w:val="TableParagraph"/>
                          <w:spacing w:line="254" w:lineRule="auto"/>
                          <w:ind w:left="60" w:right="63"/>
                          <w:rPr>
                            <w:sz w:val="16"/>
                          </w:rPr>
                        </w:pPr>
                        <w:r>
                          <w:rPr>
                            <w:sz w:val="16"/>
                          </w:rPr>
                          <w:t>Inkopen heeft een belangrijke invloed op het gehele prestatieniveau van de Gemeente en draagt daar direct en voortdurend aan bij. De concrete doelstellingen van Inkopen zijn daarbij steeds rechtstreeks afgeleid van de gemeentelijke doelstellingen.</w:t>
                        </w:r>
                      </w:p>
                    </w:tc>
                  </w:tr>
                  <w:tr w:rsidR="00274066">
                    <w:trPr>
                      <w:trHeight w:val="1298"/>
                    </w:trPr>
                    <w:tc>
                      <w:tcPr>
                        <w:tcW w:w="3535" w:type="dxa"/>
                        <w:tcBorders>
                          <w:top w:val="single" w:sz="6" w:space="0" w:color="009FE3"/>
                          <w:bottom w:val="single" w:sz="6" w:space="0" w:color="009FE3"/>
                        </w:tcBorders>
                      </w:tcPr>
                      <w:p w:rsidR="00274066" w:rsidRDefault="00274066">
                        <w:pPr>
                          <w:pStyle w:val="TableParagraph"/>
                          <w:spacing w:before="59" w:line="252" w:lineRule="auto"/>
                          <w:ind w:left="283" w:right="328" w:hanging="227"/>
                          <w:rPr>
                            <w:rFonts w:ascii="Avenir LT Std 55 Roman"/>
                            <w:b/>
                            <w:sz w:val="16"/>
                          </w:rPr>
                        </w:pPr>
                        <w:r>
                          <w:rPr>
                            <w:rFonts w:ascii="Avenir LT Std 55 Roman"/>
                            <w:b/>
                            <w:sz w:val="16"/>
                          </w:rPr>
                          <w:t xml:space="preserve">f Administratieve lastenverlichting voor zowel de Gemeente als voor </w:t>
                        </w:r>
                        <w:proofErr w:type="spellStart"/>
                        <w:r>
                          <w:rPr>
                            <w:rFonts w:ascii="Avenir LT Std 55 Roman"/>
                            <w:b/>
                            <w:sz w:val="16"/>
                          </w:rPr>
                          <w:t>Onderne</w:t>
                        </w:r>
                        <w:proofErr w:type="spellEnd"/>
                        <w:r>
                          <w:rPr>
                            <w:rFonts w:ascii="Avenir LT Std 55 Roman"/>
                            <w:b/>
                            <w:sz w:val="16"/>
                          </w:rPr>
                          <w:t xml:space="preserve">- </w:t>
                        </w:r>
                        <w:proofErr w:type="spellStart"/>
                        <w:r>
                          <w:rPr>
                            <w:rFonts w:ascii="Avenir LT Std 55 Roman"/>
                            <w:b/>
                            <w:sz w:val="16"/>
                          </w:rPr>
                          <w:t>mers</w:t>
                        </w:r>
                        <w:proofErr w:type="spellEnd"/>
                        <w:r>
                          <w:rPr>
                            <w:rFonts w:ascii="Avenir LT Std 55 Roman"/>
                            <w:b/>
                            <w:sz w:val="16"/>
                          </w:rPr>
                          <w:t>.</w:t>
                        </w:r>
                      </w:p>
                    </w:tc>
                    <w:tc>
                      <w:tcPr>
                        <w:tcW w:w="5521" w:type="dxa"/>
                        <w:tcBorders>
                          <w:top w:val="single" w:sz="6" w:space="0" w:color="009FE3"/>
                          <w:bottom w:val="single" w:sz="6" w:space="0" w:color="009FE3"/>
                        </w:tcBorders>
                      </w:tcPr>
                      <w:p w:rsidR="00274066" w:rsidRDefault="00274066">
                        <w:pPr>
                          <w:pStyle w:val="TableParagraph"/>
                          <w:spacing w:line="254" w:lineRule="auto"/>
                          <w:ind w:left="60" w:right="256"/>
                          <w:rPr>
                            <w:sz w:val="16"/>
                          </w:rPr>
                        </w:pPr>
                        <w:r>
                          <w:rPr>
                            <w:sz w:val="16"/>
                          </w:rPr>
                          <w:t>Zowel de Gemeente als Ondernemers verrichten vele administratieve handelingen tijdens het inkoopproces. De Gemeente verlicht deze lasten door bijvoorbeeld proportionele eisen en criteria te stellen en door een efficiënt inkoopproces uit te voeren. Concreet kan de Gemeente hiertoe digitaal Inkopen (en aanbesteden). De Gemeente maakt, waar mogelijk, gebruik van de Uniform Europees Aanbestedingsdocument.</w:t>
                        </w:r>
                      </w:p>
                    </w:tc>
                  </w:tr>
                </w:tbl>
                <w:p w:rsidR="00274066" w:rsidRDefault="00274066">
                  <w:pPr>
                    <w:pStyle w:val="Plattetekst"/>
                  </w:pPr>
                </w:p>
              </w:txbxContent>
            </v:textbox>
            <w10:wrap anchorx="page"/>
          </v:shape>
        </w:pict>
      </w:r>
      <w:r>
        <w:rPr>
          <w:rFonts w:ascii="Avenir LT Std 55 Roman"/>
          <w:b/>
          <w:sz w:val="16"/>
        </w:rPr>
        <w:t>a</w:t>
      </w:r>
    </w:p>
    <w:p w:rsidR="003F5878" w:rsidRDefault="003F5878">
      <w:pPr>
        <w:rPr>
          <w:rFonts w:ascii="Avenir LT Std 55 Roman"/>
          <w:sz w:val="16"/>
        </w:rPr>
        <w:sectPr w:rsidR="003F5878">
          <w:headerReference w:type="even" r:id="rId27"/>
          <w:pgSz w:w="11910" w:h="16840"/>
          <w:pgMar w:top="1100" w:right="0" w:bottom="680" w:left="180" w:header="0" w:footer="488" w:gutter="0"/>
          <w:cols w:space="708"/>
        </w:sectPr>
      </w:pPr>
    </w:p>
    <w:p w:rsidR="003F5878" w:rsidRDefault="00274066">
      <w:pPr>
        <w:pStyle w:val="Kop1"/>
        <w:numPr>
          <w:ilvl w:val="0"/>
          <w:numId w:val="14"/>
        </w:numPr>
        <w:tabs>
          <w:tab w:val="left" w:pos="1917"/>
          <w:tab w:val="left" w:pos="1918"/>
        </w:tabs>
      </w:pPr>
      <w:bookmarkStart w:id="6" w:name="_bookmark5"/>
      <w:bookmarkEnd w:id="6"/>
      <w:r>
        <w:rPr>
          <w:color w:val="009FE3"/>
        </w:rPr>
        <w:lastRenderedPageBreak/>
        <w:t>Juridische uitgangspunten</w:t>
      </w:r>
    </w:p>
    <w:p w:rsidR="003F5878" w:rsidRDefault="003F5878">
      <w:pPr>
        <w:pStyle w:val="Plattetekst"/>
        <w:spacing w:before="9"/>
        <w:rPr>
          <w:sz w:val="57"/>
        </w:rPr>
      </w:pPr>
    </w:p>
    <w:p w:rsidR="003F5878" w:rsidRDefault="00274066">
      <w:pPr>
        <w:pStyle w:val="Kop2"/>
        <w:numPr>
          <w:ilvl w:val="1"/>
          <w:numId w:val="14"/>
        </w:numPr>
        <w:tabs>
          <w:tab w:val="left" w:pos="1917"/>
          <w:tab w:val="left" w:pos="1918"/>
        </w:tabs>
      </w:pPr>
      <w:r>
        <w:rPr>
          <w:color w:val="004488"/>
        </w:rPr>
        <w:t>Algemeen juridisch kader</w:t>
      </w:r>
    </w:p>
    <w:p w:rsidR="003F5878" w:rsidRDefault="003F5878">
      <w:pPr>
        <w:pStyle w:val="Plattetekst"/>
        <w:spacing w:before="1"/>
        <w:rPr>
          <w:rFonts w:ascii="Avenir LT Std 55 Roman"/>
          <w:b/>
          <w:sz w:val="24"/>
        </w:rPr>
      </w:pPr>
    </w:p>
    <w:p w:rsidR="003F5878" w:rsidRDefault="00274066">
      <w:pPr>
        <w:pStyle w:val="Plattetekst"/>
        <w:tabs>
          <w:tab w:val="left" w:pos="1690"/>
        </w:tabs>
        <w:ind w:left="1350"/>
        <w:rPr>
          <w:rFonts w:ascii="Lucida Sans"/>
        </w:rPr>
      </w:pPr>
      <w:r>
        <w:rPr>
          <w:rFonts w:ascii="Lucida Sans"/>
          <w:color w:val="009FE3"/>
        </w:rPr>
        <w:t>a</w:t>
      </w:r>
      <w:r>
        <w:rPr>
          <w:rFonts w:ascii="Lucida Sans"/>
          <w:color w:val="009FE3"/>
        </w:rPr>
        <w:tab/>
        <w:t>De</w:t>
      </w:r>
      <w:r>
        <w:rPr>
          <w:rFonts w:ascii="Lucida Sans"/>
          <w:color w:val="009FE3"/>
          <w:spacing w:val="-9"/>
        </w:rPr>
        <w:t xml:space="preserve"> </w:t>
      </w:r>
      <w:r>
        <w:rPr>
          <w:rFonts w:ascii="Lucida Sans"/>
          <w:color w:val="009FE3"/>
        </w:rPr>
        <w:t>Gemeente</w:t>
      </w:r>
      <w:r>
        <w:rPr>
          <w:rFonts w:ascii="Lucida Sans"/>
          <w:color w:val="009FE3"/>
          <w:spacing w:val="-8"/>
        </w:rPr>
        <w:t xml:space="preserve"> </w:t>
      </w:r>
      <w:r>
        <w:rPr>
          <w:rFonts w:ascii="Lucida Sans"/>
          <w:color w:val="009FE3"/>
        </w:rPr>
        <w:t>leeft</w:t>
      </w:r>
      <w:r>
        <w:rPr>
          <w:rFonts w:ascii="Lucida Sans"/>
          <w:color w:val="009FE3"/>
          <w:spacing w:val="-9"/>
        </w:rPr>
        <w:t xml:space="preserve"> </w:t>
      </w:r>
      <w:r>
        <w:rPr>
          <w:rFonts w:ascii="Lucida Sans"/>
          <w:color w:val="009FE3"/>
        </w:rPr>
        <w:t>de</w:t>
      </w:r>
      <w:r>
        <w:rPr>
          <w:rFonts w:ascii="Lucida Sans"/>
          <w:color w:val="009FE3"/>
          <w:spacing w:val="-8"/>
        </w:rPr>
        <w:t xml:space="preserve"> </w:t>
      </w:r>
      <w:r>
        <w:rPr>
          <w:rFonts w:ascii="Lucida Sans"/>
          <w:color w:val="009FE3"/>
        </w:rPr>
        <w:t>relevante</w:t>
      </w:r>
      <w:r>
        <w:rPr>
          <w:rFonts w:ascii="Lucida Sans"/>
          <w:color w:val="009FE3"/>
          <w:spacing w:val="-9"/>
        </w:rPr>
        <w:t xml:space="preserve"> </w:t>
      </w:r>
      <w:r>
        <w:rPr>
          <w:rFonts w:ascii="Lucida Sans"/>
          <w:color w:val="009FE3"/>
        </w:rPr>
        <w:t>wet-</w:t>
      </w:r>
      <w:r>
        <w:rPr>
          <w:rFonts w:ascii="Lucida Sans"/>
          <w:color w:val="009FE3"/>
          <w:spacing w:val="-8"/>
        </w:rPr>
        <w:t xml:space="preserve"> </w:t>
      </w:r>
      <w:r>
        <w:rPr>
          <w:rFonts w:ascii="Lucida Sans"/>
          <w:color w:val="009FE3"/>
        </w:rPr>
        <w:t>en</w:t>
      </w:r>
      <w:r>
        <w:rPr>
          <w:rFonts w:ascii="Lucida Sans"/>
          <w:color w:val="009FE3"/>
          <w:spacing w:val="-9"/>
        </w:rPr>
        <w:t xml:space="preserve"> </w:t>
      </w:r>
      <w:r>
        <w:rPr>
          <w:rFonts w:ascii="Lucida Sans"/>
          <w:color w:val="009FE3"/>
        </w:rPr>
        <w:t>regelgeving</w:t>
      </w:r>
      <w:r>
        <w:rPr>
          <w:rFonts w:ascii="Lucida Sans"/>
          <w:color w:val="009FE3"/>
          <w:spacing w:val="-8"/>
        </w:rPr>
        <w:t xml:space="preserve"> </w:t>
      </w:r>
      <w:r>
        <w:rPr>
          <w:rFonts w:ascii="Lucida Sans"/>
          <w:color w:val="009FE3"/>
        </w:rPr>
        <w:t>na.</w:t>
      </w:r>
    </w:p>
    <w:p w:rsidR="003F5878" w:rsidRDefault="00274066">
      <w:pPr>
        <w:pStyle w:val="Plattetekst"/>
        <w:spacing w:before="49" w:line="288" w:lineRule="auto"/>
        <w:ind w:left="1350" w:right="1494"/>
      </w:pPr>
      <w:r>
        <w:t>Uitzonderingen op (Europese) wet- en regelgeving zullen door de Gemeente restrictief worden uitgelegd en toegepast om te voorkomen dat het toepassingsbereik van deze wet- en regelgeving wordt uitgehold. De voor het Inkoop- en aanbestedingsbeleid meest relevante wet- en regelgeving volgen uit:</w:t>
      </w:r>
    </w:p>
    <w:p w:rsidR="003F5878" w:rsidRDefault="003F5878">
      <w:pPr>
        <w:pStyle w:val="Plattetekst"/>
        <w:spacing w:before="11"/>
        <w:rPr>
          <w:sz w:val="20"/>
        </w:rPr>
      </w:pPr>
    </w:p>
    <w:tbl>
      <w:tblPr>
        <w:tblStyle w:val="TableNormal"/>
        <w:tblW w:w="0" w:type="auto"/>
        <w:tblInd w:w="1358" w:type="dxa"/>
        <w:tblLayout w:type="fixed"/>
        <w:tblLook w:val="01E0" w:firstRow="1" w:lastRow="1" w:firstColumn="1" w:lastColumn="1" w:noHBand="0" w:noVBand="0"/>
      </w:tblPr>
      <w:tblGrid>
        <w:gridCol w:w="3071"/>
        <w:gridCol w:w="5774"/>
      </w:tblGrid>
      <w:tr w:rsidR="003F5878">
        <w:trPr>
          <w:trHeight w:val="1498"/>
        </w:trPr>
        <w:tc>
          <w:tcPr>
            <w:tcW w:w="3071"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Aanbestedingswet</w:t>
            </w:r>
          </w:p>
        </w:tc>
        <w:tc>
          <w:tcPr>
            <w:tcW w:w="5774" w:type="dxa"/>
            <w:tcBorders>
              <w:top w:val="single" w:sz="6" w:space="0" w:color="009FE3"/>
              <w:bottom w:val="single" w:sz="6" w:space="0" w:color="009FE3"/>
            </w:tcBorders>
          </w:tcPr>
          <w:p w:rsidR="003F5878" w:rsidRDefault="00274066">
            <w:pPr>
              <w:pStyle w:val="TableParagraph"/>
              <w:spacing w:line="254" w:lineRule="auto"/>
              <w:ind w:left="500" w:right="66"/>
              <w:rPr>
                <w:sz w:val="16"/>
              </w:rPr>
            </w:pPr>
            <w:r>
              <w:rPr>
                <w:sz w:val="16"/>
              </w:rPr>
              <w:t>De gewijzigde Aanbestedingswet 2012 implementeert sinds 1 juli 2016 de Europese Richtlijnen 2014/24/EU en 2014/25/EU (‘Aanbestedingsrichtlijnen’), Concessierichtlijnen 2014/23/EU en Richtlijn 2007/66/EU (‘Rechtsbeschermingsrichtlijn’). Deze wet biedt één kader voor overheids- en concessieopdrachten boven en – beperkt – onder de (Europese) drempelwaarden en de rechtsbescherming bij (Europese) aanbestedi</w:t>
            </w:r>
            <w:r w:rsidR="001951EC">
              <w:rPr>
                <w:sz w:val="16"/>
              </w:rPr>
              <w:t>n</w:t>
            </w:r>
            <w:r>
              <w:rPr>
                <w:sz w:val="16"/>
              </w:rPr>
              <w:t>gen.</w:t>
            </w:r>
          </w:p>
        </w:tc>
      </w:tr>
      <w:tr w:rsidR="003F5878">
        <w:trPr>
          <w:trHeight w:val="1098"/>
        </w:trPr>
        <w:tc>
          <w:tcPr>
            <w:tcW w:w="3071"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Europese wet- en regelgeving</w:t>
            </w:r>
          </w:p>
        </w:tc>
        <w:tc>
          <w:tcPr>
            <w:tcW w:w="5774" w:type="dxa"/>
            <w:tcBorders>
              <w:top w:val="single" w:sz="6" w:space="0" w:color="009FE3"/>
              <w:bottom w:val="single" w:sz="6" w:space="0" w:color="009FE3"/>
            </w:tcBorders>
          </w:tcPr>
          <w:p w:rsidR="003F5878" w:rsidRDefault="00274066">
            <w:pPr>
              <w:pStyle w:val="TableParagraph"/>
              <w:spacing w:line="254" w:lineRule="auto"/>
              <w:ind w:left="500"/>
              <w:rPr>
                <w:sz w:val="16"/>
              </w:rPr>
            </w:pPr>
            <w:r>
              <w:rPr>
                <w:sz w:val="16"/>
              </w:rPr>
              <w:t>Wet- en regelgeving op het gebied van aanbesteden is afkomstig van de Europese Unie. De ‘Aanbestedingsrichtlijnen’ en ‘Concessierichtlijn’ vormen momenteel de belangrijkste basis. De interpretatie van deze Aanbestedingsrichtlijnen en ‘Concessierichtlijn’ kan volgen uit Groenboeken, Interpretatieve Mededelingen etc. van de Europese Commissie.</w:t>
            </w:r>
          </w:p>
        </w:tc>
      </w:tr>
      <w:tr w:rsidR="003F5878">
        <w:trPr>
          <w:trHeight w:val="298"/>
        </w:trPr>
        <w:tc>
          <w:tcPr>
            <w:tcW w:w="3071"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Burgerlijk Wetboek</w:t>
            </w:r>
          </w:p>
        </w:tc>
        <w:tc>
          <w:tcPr>
            <w:tcW w:w="5774" w:type="dxa"/>
            <w:tcBorders>
              <w:top w:val="single" w:sz="6" w:space="0" w:color="009FE3"/>
              <w:bottom w:val="single" w:sz="6" w:space="0" w:color="009FE3"/>
            </w:tcBorders>
          </w:tcPr>
          <w:p w:rsidR="003F5878" w:rsidRDefault="00274066">
            <w:pPr>
              <w:pStyle w:val="TableParagraph"/>
              <w:ind w:left="500"/>
              <w:rPr>
                <w:sz w:val="16"/>
              </w:rPr>
            </w:pPr>
            <w:r>
              <w:rPr>
                <w:sz w:val="16"/>
              </w:rPr>
              <w:t>Het wettelijke kader voor overeenkomsten.</w:t>
            </w:r>
          </w:p>
        </w:tc>
      </w:tr>
      <w:tr w:rsidR="003F5878">
        <w:trPr>
          <w:trHeight w:val="298"/>
        </w:trPr>
        <w:tc>
          <w:tcPr>
            <w:tcW w:w="3071"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Gemeentewet</w:t>
            </w:r>
          </w:p>
        </w:tc>
        <w:tc>
          <w:tcPr>
            <w:tcW w:w="5774" w:type="dxa"/>
            <w:tcBorders>
              <w:top w:val="single" w:sz="6" w:space="0" w:color="009FE3"/>
              <w:bottom w:val="single" w:sz="6" w:space="0" w:color="009FE3"/>
            </w:tcBorders>
          </w:tcPr>
          <w:p w:rsidR="003F5878" w:rsidRDefault="00274066">
            <w:pPr>
              <w:pStyle w:val="TableParagraph"/>
              <w:ind w:left="500"/>
              <w:rPr>
                <w:sz w:val="16"/>
              </w:rPr>
            </w:pPr>
            <w:r>
              <w:rPr>
                <w:sz w:val="16"/>
              </w:rPr>
              <w:t>Het wettelijke kader voor gemeenten.</w:t>
            </w:r>
          </w:p>
        </w:tc>
      </w:tr>
      <w:tr w:rsidR="003F5878">
        <w:trPr>
          <w:trHeight w:val="698"/>
        </w:trPr>
        <w:tc>
          <w:tcPr>
            <w:tcW w:w="3071"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Gids Proportionaliteit</w:t>
            </w:r>
          </w:p>
        </w:tc>
        <w:tc>
          <w:tcPr>
            <w:tcW w:w="5774" w:type="dxa"/>
            <w:tcBorders>
              <w:top w:val="single" w:sz="6" w:space="0" w:color="009FE3"/>
              <w:bottom w:val="single" w:sz="6" w:space="0" w:color="009FE3"/>
            </w:tcBorders>
          </w:tcPr>
          <w:p w:rsidR="003F5878" w:rsidRDefault="00274066">
            <w:pPr>
              <w:pStyle w:val="TableParagraph"/>
              <w:spacing w:line="254" w:lineRule="auto"/>
              <w:ind w:left="500" w:right="75"/>
              <w:rPr>
                <w:sz w:val="16"/>
              </w:rPr>
            </w:pPr>
            <w:r>
              <w:rPr>
                <w:sz w:val="16"/>
              </w:rPr>
              <w:t>De (herziene) Gids Proportionaliteit 2016 is in zijn geheel het richtsnoer dat is aangewezen in het Aanbestedingsbesluit en geeft handvatten voor redelijke toepassing van het proportionaliteitsbeginsel.</w:t>
            </w:r>
          </w:p>
        </w:tc>
      </w:tr>
      <w:tr w:rsidR="003F5878">
        <w:trPr>
          <w:trHeight w:val="615"/>
        </w:trPr>
        <w:tc>
          <w:tcPr>
            <w:tcW w:w="3071"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Aanbestedingsreglement Werken</w:t>
            </w:r>
          </w:p>
        </w:tc>
        <w:tc>
          <w:tcPr>
            <w:tcW w:w="5774" w:type="dxa"/>
            <w:tcBorders>
              <w:top w:val="single" w:sz="6" w:space="0" w:color="009FE3"/>
              <w:bottom w:val="single" w:sz="6" w:space="0" w:color="009FE3"/>
            </w:tcBorders>
          </w:tcPr>
          <w:p w:rsidR="003F5878" w:rsidRDefault="00274066">
            <w:pPr>
              <w:pStyle w:val="TableParagraph"/>
              <w:spacing w:line="254" w:lineRule="auto"/>
              <w:ind w:left="500"/>
              <w:rPr>
                <w:sz w:val="16"/>
              </w:rPr>
            </w:pPr>
            <w:r>
              <w:rPr>
                <w:sz w:val="16"/>
              </w:rPr>
              <w:t>In het ARW 2016 zijn procedurevoorschriften opgenomen met betrekking tot de wijze waarop aanbestedingen voor Werken moeten verlopen.</w:t>
            </w:r>
          </w:p>
        </w:tc>
      </w:tr>
    </w:tbl>
    <w:p w:rsidR="003F5878" w:rsidRDefault="003F5878">
      <w:pPr>
        <w:pStyle w:val="Plattetekst"/>
        <w:rPr>
          <w:sz w:val="20"/>
        </w:rPr>
      </w:pPr>
    </w:p>
    <w:p w:rsidR="003F5878" w:rsidRDefault="003F5878">
      <w:pPr>
        <w:pStyle w:val="Plattetekst"/>
        <w:spacing w:before="4"/>
        <w:rPr>
          <w:sz w:val="20"/>
        </w:rPr>
      </w:pPr>
    </w:p>
    <w:p w:rsidR="003F5878" w:rsidRDefault="00274066">
      <w:pPr>
        <w:pStyle w:val="Kop2"/>
        <w:numPr>
          <w:ilvl w:val="1"/>
          <w:numId w:val="14"/>
        </w:numPr>
        <w:tabs>
          <w:tab w:val="left" w:pos="1917"/>
          <w:tab w:val="left" w:pos="1918"/>
        </w:tabs>
        <w:spacing w:before="1"/>
      </w:pPr>
      <w:r>
        <w:rPr>
          <w:color w:val="004488"/>
        </w:rPr>
        <w:t>Algemene beginselen bij Inkopen</w:t>
      </w:r>
    </w:p>
    <w:p w:rsidR="003F5878" w:rsidRDefault="00274066">
      <w:pPr>
        <w:pStyle w:val="Lijstalinea"/>
        <w:numPr>
          <w:ilvl w:val="0"/>
          <w:numId w:val="13"/>
        </w:numPr>
        <w:tabs>
          <w:tab w:val="left" w:pos="1690"/>
          <w:tab w:val="left" w:pos="1691"/>
        </w:tabs>
        <w:spacing w:before="31"/>
        <w:ind w:hanging="340"/>
        <w:rPr>
          <w:rFonts w:ascii="Lucida Sans"/>
          <w:sz w:val="18"/>
        </w:rPr>
      </w:pPr>
      <w:r>
        <w:rPr>
          <w:rFonts w:ascii="Lucida Sans"/>
          <w:color w:val="009FE3"/>
          <w:sz w:val="18"/>
        </w:rPr>
        <w:t>Algemene beginselen van het</w:t>
      </w:r>
      <w:r>
        <w:rPr>
          <w:rFonts w:ascii="Lucida Sans"/>
          <w:color w:val="009FE3"/>
          <w:spacing w:val="-36"/>
          <w:sz w:val="18"/>
        </w:rPr>
        <w:t xml:space="preserve"> </w:t>
      </w:r>
      <w:r>
        <w:rPr>
          <w:rFonts w:ascii="Lucida Sans"/>
          <w:color w:val="009FE3"/>
          <w:sz w:val="18"/>
        </w:rPr>
        <w:t>aanbestedingsrecht</w:t>
      </w:r>
    </w:p>
    <w:p w:rsidR="003F5878" w:rsidRDefault="00274066">
      <w:pPr>
        <w:pStyle w:val="Plattetekst"/>
        <w:spacing w:before="49" w:line="288" w:lineRule="auto"/>
        <w:ind w:left="1350" w:right="1895"/>
      </w:pPr>
      <w:r>
        <w:t>De Gemeente kan bij haar Inkopen de volgende algemene beginselen van het aanbestedingsrecht in acht nemen:</w:t>
      </w:r>
    </w:p>
    <w:p w:rsidR="003F5878" w:rsidRDefault="003F5878">
      <w:pPr>
        <w:pStyle w:val="Plattetekst"/>
        <w:spacing w:before="11"/>
        <w:rPr>
          <w:sz w:val="20"/>
        </w:rPr>
      </w:pPr>
    </w:p>
    <w:tbl>
      <w:tblPr>
        <w:tblStyle w:val="TableNormal"/>
        <w:tblW w:w="0" w:type="auto"/>
        <w:tblInd w:w="1358" w:type="dxa"/>
        <w:tblLayout w:type="fixed"/>
        <w:tblLook w:val="01E0" w:firstRow="1" w:lastRow="1" w:firstColumn="1" w:lastColumn="1" w:noHBand="0" w:noVBand="0"/>
      </w:tblPr>
      <w:tblGrid>
        <w:gridCol w:w="3038"/>
        <w:gridCol w:w="5787"/>
      </w:tblGrid>
      <w:tr w:rsidR="003F5878">
        <w:trPr>
          <w:trHeight w:val="698"/>
        </w:trPr>
        <w:tc>
          <w:tcPr>
            <w:tcW w:w="3038"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Gelijke behandeling</w:t>
            </w:r>
          </w:p>
        </w:tc>
        <w:tc>
          <w:tcPr>
            <w:tcW w:w="5787" w:type="dxa"/>
            <w:tcBorders>
              <w:top w:val="single" w:sz="6" w:space="0" w:color="009FE3"/>
              <w:bottom w:val="single" w:sz="6" w:space="0" w:color="009FE3"/>
            </w:tcBorders>
          </w:tcPr>
          <w:p w:rsidR="003F5878" w:rsidRDefault="00274066">
            <w:pPr>
              <w:pStyle w:val="TableParagraph"/>
              <w:spacing w:line="254" w:lineRule="auto"/>
              <w:ind w:left="523"/>
              <w:rPr>
                <w:sz w:val="16"/>
              </w:rPr>
            </w:pPr>
            <w:r>
              <w:rPr>
                <w:sz w:val="16"/>
              </w:rPr>
              <w:t>Gelijke omstandigheden mogen niet verschillend worden behandeld, tenzij dat verschil objectief gerechtvaardigd is. Ook verkapte of indirecte discriminatie is verboden.</w:t>
            </w:r>
          </w:p>
        </w:tc>
      </w:tr>
      <w:tr w:rsidR="003F5878">
        <w:trPr>
          <w:trHeight w:val="298"/>
        </w:trPr>
        <w:tc>
          <w:tcPr>
            <w:tcW w:w="3038"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Non-discriminatie</w:t>
            </w:r>
          </w:p>
        </w:tc>
        <w:tc>
          <w:tcPr>
            <w:tcW w:w="5787" w:type="dxa"/>
            <w:tcBorders>
              <w:top w:val="single" w:sz="6" w:space="0" w:color="009FE3"/>
              <w:bottom w:val="single" w:sz="6" w:space="0" w:color="009FE3"/>
            </w:tcBorders>
          </w:tcPr>
          <w:p w:rsidR="003F5878" w:rsidRDefault="00274066">
            <w:pPr>
              <w:pStyle w:val="TableParagraph"/>
              <w:ind w:left="523"/>
              <w:rPr>
                <w:sz w:val="16"/>
              </w:rPr>
            </w:pPr>
            <w:r>
              <w:rPr>
                <w:sz w:val="16"/>
              </w:rPr>
              <w:t>Discriminatie op grond van nationaliteit mag niet.</w:t>
            </w:r>
          </w:p>
        </w:tc>
      </w:tr>
      <w:tr w:rsidR="003F5878">
        <w:trPr>
          <w:trHeight w:val="898"/>
        </w:trPr>
        <w:tc>
          <w:tcPr>
            <w:tcW w:w="3038"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Transparantie</w:t>
            </w:r>
          </w:p>
        </w:tc>
        <w:tc>
          <w:tcPr>
            <w:tcW w:w="5787" w:type="dxa"/>
            <w:tcBorders>
              <w:top w:val="single" w:sz="6" w:space="0" w:color="009FE3"/>
              <w:bottom w:val="single" w:sz="6" w:space="0" w:color="009FE3"/>
            </w:tcBorders>
          </w:tcPr>
          <w:p w:rsidR="003F5878" w:rsidRDefault="00274066">
            <w:pPr>
              <w:pStyle w:val="TableParagraph"/>
              <w:spacing w:line="254" w:lineRule="auto"/>
              <w:ind w:left="523" w:right="72"/>
              <w:rPr>
                <w:sz w:val="16"/>
              </w:rPr>
            </w:pPr>
            <w:r>
              <w:rPr>
                <w:sz w:val="16"/>
              </w:rPr>
              <w:t>De gevolgde procedure dient navolgbaar (en dus controleerbaar) te zijn. Dit is een logisch uitvloeisel van het beginsel van gelijke behandeling. Normaal zorgvuldige en oplettende inschrijvers moeten weten waar ze aan toe zijn.</w:t>
            </w:r>
          </w:p>
        </w:tc>
      </w:tr>
      <w:tr w:rsidR="003F5878">
        <w:trPr>
          <w:trHeight w:val="1098"/>
        </w:trPr>
        <w:tc>
          <w:tcPr>
            <w:tcW w:w="3038"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Proportionaliteit (evenredigheid)</w:t>
            </w:r>
          </w:p>
        </w:tc>
        <w:tc>
          <w:tcPr>
            <w:tcW w:w="5787" w:type="dxa"/>
            <w:tcBorders>
              <w:top w:val="single" w:sz="6" w:space="0" w:color="009FE3"/>
              <w:bottom w:val="single" w:sz="6" w:space="0" w:color="009FE3"/>
            </w:tcBorders>
          </w:tcPr>
          <w:p w:rsidR="003F5878" w:rsidRDefault="00274066">
            <w:pPr>
              <w:pStyle w:val="TableParagraph"/>
              <w:spacing w:line="254" w:lineRule="auto"/>
              <w:ind w:left="523" w:right="72"/>
              <w:rPr>
                <w:sz w:val="16"/>
              </w:rPr>
            </w:pPr>
            <w:r>
              <w:rPr>
                <w:sz w:val="16"/>
              </w:rPr>
              <w:t>De gestelde eisen, voorwaarden en criteria aan de inschrijvers mogen niet onevenredig zijn in verhouding tot het voorwerp van de opdracht. De Gemeente past het beginsel van proportionaliteit toe bij de te stellen eisen, voorwaarden en criteria aan inschrijvers en inschrijvingen en met betrekking tot de contractvoorwaarden.</w:t>
            </w:r>
          </w:p>
        </w:tc>
      </w:tr>
      <w:tr w:rsidR="003F5878">
        <w:trPr>
          <w:trHeight w:val="898"/>
        </w:trPr>
        <w:tc>
          <w:tcPr>
            <w:tcW w:w="3038" w:type="dxa"/>
            <w:tcBorders>
              <w:top w:val="single" w:sz="6" w:space="0" w:color="009FE3"/>
              <w:bottom w:val="single" w:sz="6" w:space="0" w:color="009FE3"/>
            </w:tcBorders>
          </w:tcPr>
          <w:p w:rsidR="003F5878" w:rsidRDefault="00274066">
            <w:pPr>
              <w:pStyle w:val="TableParagraph"/>
              <w:spacing w:before="59"/>
              <w:rPr>
                <w:rFonts w:ascii="Avenir LT Std 55 Roman"/>
                <w:b/>
                <w:sz w:val="16"/>
              </w:rPr>
            </w:pPr>
            <w:r>
              <w:rPr>
                <w:rFonts w:ascii="Avenir LT Std 55 Roman"/>
                <w:b/>
                <w:sz w:val="16"/>
              </w:rPr>
              <w:t>Wederzijdse erkenning</w:t>
            </w:r>
          </w:p>
        </w:tc>
        <w:tc>
          <w:tcPr>
            <w:tcW w:w="5787" w:type="dxa"/>
            <w:tcBorders>
              <w:top w:val="single" w:sz="6" w:space="0" w:color="009FE3"/>
              <w:bottom w:val="single" w:sz="6" w:space="0" w:color="009FE3"/>
            </w:tcBorders>
          </w:tcPr>
          <w:p w:rsidR="003F5878" w:rsidRDefault="00274066">
            <w:pPr>
              <w:pStyle w:val="TableParagraph"/>
              <w:spacing w:line="254" w:lineRule="auto"/>
              <w:ind w:left="523"/>
              <w:rPr>
                <w:sz w:val="16"/>
              </w:rPr>
            </w:pPr>
            <w:r>
              <w:rPr>
                <w:sz w:val="16"/>
              </w:rPr>
              <w:t>Diensten en goederen van ondernemingen uit andere lidstaten van de Europese Unie moeten worden toegelaten voor zover die Diensten en goederen op gelijkwaardige wijze kunnen voorzien in de legitieme behoeften van de Gemeente.</w:t>
            </w:r>
          </w:p>
        </w:tc>
      </w:tr>
    </w:tbl>
    <w:p w:rsidR="003F5878" w:rsidRDefault="003F5878">
      <w:pPr>
        <w:spacing w:line="254" w:lineRule="auto"/>
        <w:rPr>
          <w:sz w:val="16"/>
        </w:rPr>
        <w:sectPr w:rsidR="003F5878">
          <w:headerReference w:type="default" r:id="rId28"/>
          <w:footerReference w:type="even" r:id="rId29"/>
          <w:footerReference w:type="default" r:id="rId30"/>
          <w:pgSz w:w="11910" w:h="16840"/>
          <w:pgMar w:top="1100" w:right="0" w:bottom="680" w:left="180" w:header="0" w:footer="488" w:gutter="0"/>
          <w:pgNumType w:start="9"/>
          <w:cols w:space="708"/>
        </w:sectPr>
      </w:pPr>
    </w:p>
    <w:p w:rsidR="003F5878" w:rsidRDefault="00274066">
      <w:pPr>
        <w:pStyle w:val="Lijstalinea"/>
        <w:numPr>
          <w:ilvl w:val="0"/>
          <w:numId w:val="13"/>
        </w:numPr>
        <w:tabs>
          <w:tab w:val="left" w:pos="1690"/>
          <w:tab w:val="left" w:pos="1691"/>
        </w:tabs>
        <w:spacing w:before="70"/>
        <w:ind w:hanging="340"/>
        <w:rPr>
          <w:rFonts w:ascii="Lucida Sans"/>
          <w:sz w:val="18"/>
        </w:rPr>
      </w:pPr>
      <w:bookmarkStart w:id="7" w:name="_bookmark6"/>
      <w:bookmarkEnd w:id="7"/>
      <w:r>
        <w:rPr>
          <w:rFonts w:ascii="Lucida Sans"/>
          <w:color w:val="009FE3"/>
          <w:sz w:val="18"/>
        </w:rPr>
        <w:lastRenderedPageBreak/>
        <w:t>Algemene beginselen van behoorlijk</w:t>
      </w:r>
      <w:r>
        <w:rPr>
          <w:rFonts w:ascii="Lucida Sans"/>
          <w:color w:val="009FE3"/>
          <w:spacing w:val="-36"/>
          <w:sz w:val="18"/>
        </w:rPr>
        <w:t xml:space="preserve"> </w:t>
      </w:r>
      <w:r>
        <w:rPr>
          <w:rFonts w:ascii="Lucida Sans"/>
          <w:color w:val="009FE3"/>
          <w:sz w:val="18"/>
        </w:rPr>
        <w:t>bestuur</w:t>
      </w:r>
    </w:p>
    <w:p w:rsidR="003F5878" w:rsidRDefault="00274066">
      <w:pPr>
        <w:pStyle w:val="Plattetekst"/>
        <w:spacing w:before="50" w:line="288" w:lineRule="auto"/>
        <w:ind w:left="1350" w:right="672"/>
      </w:pPr>
      <w:r>
        <w:t>De Gemeente neemt bij haar Inkopen de algemene beginselen van behoorlijk bestuur in acht, zoals het gelijkheidsbeginsel, motiveringsbeginsel en vertrouwensbeginsel.</w:t>
      </w:r>
    </w:p>
    <w:p w:rsidR="003F5878" w:rsidRDefault="003F5878">
      <w:pPr>
        <w:pStyle w:val="Plattetekst"/>
        <w:rPr>
          <w:sz w:val="20"/>
        </w:rPr>
      </w:pPr>
    </w:p>
    <w:p w:rsidR="003F5878" w:rsidRDefault="003F5878">
      <w:pPr>
        <w:pStyle w:val="Plattetekst"/>
        <w:spacing w:before="5"/>
        <w:rPr>
          <w:sz w:val="21"/>
        </w:rPr>
      </w:pPr>
    </w:p>
    <w:p w:rsidR="003F5878" w:rsidRDefault="00274066">
      <w:pPr>
        <w:pStyle w:val="Kop2"/>
        <w:numPr>
          <w:ilvl w:val="1"/>
          <w:numId w:val="14"/>
        </w:numPr>
        <w:tabs>
          <w:tab w:val="left" w:pos="1917"/>
          <w:tab w:val="left" w:pos="1918"/>
        </w:tabs>
      </w:pPr>
      <w:r>
        <w:rPr>
          <w:color w:val="004488"/>
        </w:rPr>
        <w:t>Uniforme documenten</w:t>
      </w:r>
    </w:p>
    <w:p w:rsidR="003F5878" w:rsidRDefault="00274066">
      <w:pPr>
        <w:pStyle w:val="Plattetekst"/>
        <w:spacing w:before="37" w:line="288" w:lineRule="auto"/>
        <w:ind w:left="1350" w:right="667"/>
      </w:pPr>
      <w:r>
        <w:t>De Gemeente streeft ernaar om uniforme documenten te hanteren, tenzij een concreet geval dit niet toelaat. Uniformiteit in de uitvoering draagt eraan bij dat Ondernemers weten waar ze aan toe zijn en landelijk gezien niet steeds met verschil- lende</w:t>
      </w:r>
      <w:r>
        <w:rPr>
          <w:spacing w:val="-8"/>
        </w:rPr>
        <w:t xml:space="preserve"> </w:t>
      </w:r>
      <w:r>
        <w:t>procedureregelingen</w:t>
      </w:r>
      <w:r>
        <w:rPr>
          <w:spacing w:val="-7"/>
        </w:rPr>
        <w:t xml:space="preserve"> </w:t>
      </w:r>
      <w:r>
        <w:t>worden</w:t>
      </w:r>
      <w:r>
        <w:rPr>
          <w:spacing w:val="-7"/>
        </w:rPr>
        <w:t xml:space="preserve"> </w:t>
      </w:r>
      <w:r>
        <w:t>geconfronteerd.</w:t>
      </w:r>
      <w:r>
        <w:rPr>
          <w:spacing w:val="-7"/>
        </w:rPr>
        <w:t xml:space="preserve"> </w:t>
      </w:r>
      <w:r>
        <w:t>De</w:t>
      </w:r>
      <w:r>
        <w:rPr>
          <w:spacing w:val="-8"/>
        </w:rPr>
        <w:t xml:space="preserve"> </w:t>
      </w:r>
      <w:r>
        <w:t>Gemeente</w:t>
      </w:r>
      <w:r>
        <w:rPr>
          <w:spacing w:val="-7"/>
        </w:rPr>
        <w:t xml:space="preserve"> </w:t>
      </w:r>
      <w:r>
        <w:t>past,</w:t>
      </w:r>
      <w:r>
        <w:rPr>
          <w:spacing w:val="-7"/>
        </w:rPr>
        <w:t xml:space="preserve"> </w:t>
      </w:r>
      <w:r>
        <w:t>mits</w:t>
      </w:r>
      <w:r>
        <w:rPr>
          <w:spacing w:val="-7"/>
        </w:rPr>
        <w:t xml:space="preserve"> </w:t>
      </w:r>
      <w:r>
        <w:t>passend,</w:t>
      </w:r>
      <w:r>
        <w:rPr>
          <w:spacing w:val="-7"/>
        </w:rPr>
        <w:t xml:space="preserve"> </w:t>
      </w:r>
      <w:r>
        <w:t>bij</w:t>
      </w:r>
      <w:r>
        <w:rPr>
          <w:spacing w:val="-8"/>
        </w:rPr>
        <w:t xml:space="preserve"> </w:t>
      </w:r>
      <w:r>
        <w:t>de</w:t>
      </w:r>
      <w:r>
        <w:rPr>
          <w:spacing w:val="-7"/>
        </w:rPr>
        <w:t xml:space="preserve"> </w:t>
      </w:r>
      <w:r>
        <w:t>betreffende</w:t>
      </w:r>
      <w:r>
        <w:rPr>
          <w:spacing w:val="-7"/>
        </w:rPr>
        <w:t xml:space="preserve"> </w:t>
      </w:r>
      <w:r>
        <w:t>Inkopen</w:t>
      </w:r>
      <w:r>
        <w:rPr>
          <w:spacing w:val="-7"/>
        </w:rPr>
        <w:t xml:space="preserve"> </w:t>
      </w:r>
      <w:r>
        <w:t>in</w:t>
      </w:r>
      <w:r>
        <w:rPr>
          <w:spacing w:val="-8"/>
        </w:rPr>
        <w:t xml:space="preserve"> </w:t>
      </w:r>
      <w:r>
        <w:t>ieder geval</w:t>
      </w:r>
      <w:r>
        <w:rPr>
          <w:spacing w:val="-5"/>
        </w:rPr>
        <w:t xml:space="preserve"> </w:t>
      </w:r>
      <w:r>
        <w:t>toe:</w:t>
      </w:r>
    </w:p>
    <w:p w:rsidR="003F5878" w:rsidRDefault="00274066">
      <w:pPr>
        <w:pStyle w:val="Lijstalinea"/>
        <w:numPr>
          <w:ilvl w:val="0"/>
          <w:numId w:val="16"/>
        </w:numPr>
        <w:tabs>
          <w:tab w:val="left" w:pos="1635"/>
        </w:tabs>
        <w:spacing w:line="212" w:lineRule="exact"/>
        <w:ind w:left="1634" w:hanging="284"/>
        <w:rPr>
          <w:sz w:val="18"/>
        </w:rPr>
      </w:pPr>
      <w:r>
        <w:rPr>
          <w:sz w:val="18"/>
        </w:rPr>
        <w:t>Algemene Inkoopvoorwaarden voor leveringen en</w:t>
      </w:r>
      <w:r>
        <w:rPr>
          <w:spacing w:val="-26"/>
          <w:sz w:val="18"/>
        </w:rPr>
        <w:t xml:space="preserve"> </w:t>
      </w:r>
      <w:r>
        <w:rPr>
          <w:sz w:val="18"/>
        </w:rPr>
        <w:t>diensten</w:t>
      </w:r>
    </w:p>
    <w:p w:rsidR="003F5878" w:rsidRDefault="00274066">
      <w:pPr>
        <w:pStyle w:val="Lijstalinea"/>
        <w:numPr>
          <w:ilvl w:val="0"/>
          <w:numId w:val="12"/>
        </w:numPr>
        <w:tabs>
          <w:tab w:val="left" w:pos="1640"/>
          <w:tab w:val="left" w:pos="1641"/>
        </w:tabs>
        <w:spacing w:before="36"/>
        <w:ind w:hanging="290"/>
        <w:rPr>
          <w:rFonts w:ascii="Lucida Sans" w:hAnsi="Lucida Sans"/>
          <w:sz w:val="18"/>
        </w:rPr>
      </w:pPr>
      <w:r>
        <w:rPr>
          <w:rFonts w:ascii="Lucida Sans" w:hAnsi="Lucida Sans"/>
          <w:color w:val="009FE3"/>
          <w:sz w:val="18"/>
        </w:rPr>
        <w:t>&lt;SPECIFIEK</w:t>
      </w:r>
      <w:r>
        <w:rPr>
          <w:rFonts w:ascii="Lucida Sans" w:hAnsi="Lucida Sans"/>
          <w:color w:val="009FE3"/>
          <w:spacing w:val="-9"/>
          <w:sz w:val="18"/>
        </w:rPr>
        <w:t xml:space="preserve"> </w:t>
      </w:r>
      <w:r>
        <w:rPr>
          <w:rFonts w:ascii="Lucida Sans" w:hAnsi="Lucida Sans"/>
          <w:color w:val="009FE3"/>
          <w:sz w:val="18"/>
        </w:rPr>
        <w:t>VOOR</w:t>
      </w:r>
      <w:r>
        <w:rPr>
          <w:rFonts w:ascii="Lucida Sans" w:hAnsi="Lucida Sans"/>
          <w:color w:val="009FE3"/>
          <w:spacing w:val="-9"/>
          <w:sz w:val="18"/>
        </w:rPr>
        <w:t xml:space="preserve"> </w:t>
      </w:r>
      <w:r>
        <w:rPr>
          <w:rFonts w:ascii="Lucida Sans" w:hAnsi="Lucida Sans"/>
          <w:color w:val="009FE3"/>
          <w:sz w:val="18"/>
        </w:rPr>
        <w:t>DE</w:t>
      </w:r>
      <w:r>
        <w:rPr>
          <w:rFonts w:ascii="Lucida Sans" w:hAnsi="Lucida Sans"/>
          <w:color w:val="009FE3"/>
          <w:spacing w:val="-9"/>
          <w:sz w:val="18"/>
        </w:rPr>
        <w:t xml:space="preserve"> </w:t>
      </w:r>
      <w:r>
        <w:rPr>
          <w:rFonts w:ascii="Lucida Sans" w:hAnsi="Lucida Sans"/>
          <w:color w:val="009FE3"/>
          <w:sz w:val="18"/>
        </w:rPr>
        <w:t>GEMEENTE</w:t>
      </w:r>
      <w:r>
        <w:rPr>
          <w:rFonts w:ascii="Lucida Sans" w:hAnsi="Lucida Sans"/>
          <w:color w:val="009FE3"/>
          <w:spacing w:val="-9"/>
          <w:sz w:val="18"/>
        </w:rPr>
        <w:t xml:space="preserve"> </w:t>
      </w:r>
      <w:r>
        <w:rPr>
          <w:rFonts w:ascii="Lucida Sans" w:hAnsi="Lucida Sans"/>
          <w:color w:val="009FE3"/>
          <w:sz w:val="18"/>
        </w:rPr>
        <w:t>X</w:t>
      </w:r>
      <w:r>
        <w:rPr>
          <w:rFonts w:ascii="Lucida Sans" w:hAnsi="Lucida Sans"/>
          <w:color w:val="009FE3"/>
          <w:spacing w:val="-9"/>
          <w:sz w:val="18"/>
        </w:rPr>
        <w:t xml:space="preserve"> </w:t>
      </w:r>
      <w:r>
        <w:rPr>
          <w:rFonts w:ascii="Lucida Sans" w:hAnsi="Lucida Sans"/>
          <w:color w:val="009FE3"/>
          <w:spacing w:val="-4"/>
          <w:sz w:val="18"/>
        </w:rPr>
        <w:t>GELDT:</w:t>
      </w:r>
      <w:r>
        <w:rPr>
          <w:rFonts w:ascii="Lucida Sans" w:hAnsi="Lucida Sans"/>
          <w:color w:val="009FE3"/>
          <w:spacing w:val="-8"/>
          <w:sz w:val="18"/>
        </w:rPr>
        <w:t xml:space="preserve"> </w:t>
      </w:r>
      <w:r>
        <w:rPr>
          <w:rFonts w:ascii="Lucida Sans" w:hAnsi="Lucida Sans"/>
          <w:color w:val="009FE3"/>
          <w:sz w:val="18"/>
        </w:rPr>
        <w:t>[bijvoorbeeld</w:t>
      </w:r>
      <w:r>
        <w:rPr>
          <w:rFonts w:ascii="Lucida Sans" w:hAnsi="Lucida Sans"/>
          <w:color w:val="009FE3"/>
          <w:spacing w:val="-9"/>
          <w:sz w:val="18"/>
        </w:rPr>
        <w:t xml:space="preserve"> </w:t>
      </w:r>
      <w:r>
        <w:rPr>
          <w:rFonts w:ascii="Lucida Sans" w:hAnsi="Lucida Sans"/>
          <w:color w:val="009FE3"/>
          <w:sz w:val="18"/>
        </w:rPr>
        <w:t>VNG</w:t>
      </w:r>
      <w:r>
        <w:rPr>
          <w:rFonts w:ascii="Lucida Sans" w:hAnsi="Lucida Sans"/>
          <w:color w:val="009FE3"/>
          <w:spacing w:val="-9"/>
          <w:sz w:val="18"/>
        </w:rPr>
        <w:t xml:space="preserve"> </w:t>
      </w:r>
      <w:r>
        <w:rPr>
          <w:rFonts w:ascii="Lucida Sans" w:hAnsi="Lucida Sans"/>
          <w:color w:val="009FE3"/>
          <w:sz w:val="18"/>
        </w:rPr>
        <w:t>Model</w:t>
      </w:r>
      <w:r>
        <w:rPr>
          <w:rFonts w:ascii="Lucida Sans" w:hAnsi="Lucida Sans"/>
          <w:color w:val="009FE3"/>
          <w:spacing w:val="-9"/>
          <w:sz w:val="18"/>
        </w:rPr>
        <w:t xml:space="preserve"> </w:t>
      </w:r>
      <w:r>
        <w:rPr>
          <w:rFonts w:ascii="Lucida Sans" w:hAnsi="Lucida Sans"/>
          <w:color w:val="009FE3"/>
          <w:sz w:val="18"/>
        </w:rPr>
        <w:t>Algemene</w:t>
      </w:r>
      <w:r>
        <w:rPr>
          <w:rFonts w:ascii="Lucida Sans" w:hAnsi="Lucida Sans"/>
          <w:color w:val="009FE3"/>
          <w:spacing w:val="-9"/>
          <w:sz w:val="18"/>
        </w:rPr>
        <w:t xml:space="preserve"> </w:t>
      </w:r>
      <w:r>
        <w:rPr>
          <w:rFonts w:ascii="Lucida Sans" w:hAnsi="Lucida Sans"/>
          <w:color w:val="009FE3"/>
          <w:sz w:val="18"/>
        </w:rPr>
        <w:t>Inkoopvoorwaarden</w:t>
      </w:r>
      <w:r>
        <w:rPr>
          <w:rFonts w:ascii="Lucida Sans" w:hAnsi="Lucida Sans"/>
          <w:color w:val="009FE3"/>
          <w:spacing w:val="-9"/>
          <w:sz w:val="18"/>
        </w:rPr>
        <w:t xml:space="preserve"> </w:t>
      </w:r>
      <w:r>
        <w:rPr>
          <w:rFonts w:ascii="Lucida Sans" w:hAnsi="Lucida Sans"/>
          <w:color w:val="009FE3"/>
          <w:sz w:val="18"/>
        </w:rPr>
        <w:t>of</w:t>
      </w:r>
      <w:r>
        <w:rPr>
          <w:rFonts w:ascii="Lucida Sans" w:hAnsi="Lucida Sans"/>
          <w:color w:val="009FE3"/>
          <w:spacing w:val="-8"/>
          <w:sz w:val="18"/>
        </w:rPr>
        <w:t xml:space="preserve"> </w:t>
      </w:r>
      <w:r>
        <w:rPr>
          <w:rFonts w:ascii="Lucida Sans" w:hAnsi="Lucida Sans"/>
          <w:color w:val="009FE3"/>
          <w:sz w:val="18"/>
        </w:rPr>
        <w:t>GIBIT]&gt;</w:t>
      </w:r>
    </w:p>
    <w:p w:rsidR="003F5878" w:rsidRDefault="003F5878">
      <w:pPr>
        <w:pStyle w:val="Plattetekst"/>
        <w:rPr>
          <w:rFonts w:ascii="Lucida Sans"/>
          <w:sz w:val="22"/>
        </w:rPr>
      </w:pPr>
    </w:p>
    <w:p w:rsidR="003F5878" w:rsidRDefault="003F5878">
      <w:pPr>
        <w:pStyle w:val="Plattetekst"/>
        <w:rPr>
          <w:rFonts w:ascii="Lucida Sans"/>
          <w:sz w:val="22"/>
        </w:rPr>
      </w:pPr>
    </w:p>
    <w:p w:rsidR="003F5878" w:rsidRDefault="003F5878">
      <w:pPr>
        <w:pStyle w:val="Plattetekst"/>
        <w:spacing w:before="6"/>
        <w:rPr>
          <w:rFonts w:ascii="Lucida Sans"/>
          <w:sz w:val="23"/>
        </w:rPr>
      </w:pPr>
    </w:p>
    <w:p w:rsidR="003F5878" w:rsidRDefault="00274066">
      <w:pPr>
        <w:pStyle w:val="Kop2"/>
        <w:numPr>
          <w:ilvl w:val="1"/>
          <w:numId w:val="14"/>
        </w:numPr>
        <w:tabs>
          <w:tab w:val="left" w:pos="1917"/>
          <w:tab w:val="left" w:pos="1918"/>
        </w:tabs>
      </w:pPr>
      <w:r>
        <w:rPr>
          <w:color w:val="004488"/>
        </w:rPr>
        <w:t>Mandaat en volmacht</w:t>
      </w:r>
    </w:p>
    <w:p w:rsidR="003F5878" w:rsidRDefault="00274066">
      <w:pPr>
        <w:pStyle w:val="Plattetekst"/>
        <w:spacing w:before="37" w:line="288" w:lineRule="auto"/>
        <w:ind w:left="1350" w:right="605"/>
      </w:pPr>
      <w:r>
        <w:t xml:space="preserve">Inkopen vindt plaats met inachtneming van de vigerende mandaat- en </w:t>
      </w:r>
      <w:proofErr w:type="spellStart"/>
      <w:r>
        <w:t>volmachtregeling</w:t>
      </w:r>
      <w:proofErr w:type="spellEnd"/>
      <w:r>
        <w:t xml:space="preserve"> van de Gemeente. De Gemeente wil slechts gebonden zijn aan verbintenissen en verplichtingen op basis van rechtsgeldige besluitvorming en civielrechtelijke vertegenwoordiging.</w:t>
      </w:r>
    </w:p>
    <w:p w:rsidR="003F5878" w:rsidRDefault="003F5878">
      <w:pPr>
        <w:pStyle w:val="Plattetekst"/>
        <w:rPr>
          <w:sz w:val="20"/>
        </w:rPr>
      </w:pPr>
    </w:p>
    <w:p w:rsidR="003F5878" w:rsidRDefault="003F5878">
      <w:pPr>
        <w:pStyle w:val="Plattetekst"/>
        <w:spacing w:before="5"/>
        <w:rPr>
          <w:sz w:val="21"/>
        </w:rPr>
      </w:pPr>
    </w:p>
    <w:p w:rsidR="003F5878" w:rsidRDefault="00274066">
      <w:pPr>
        <w:pStyle w:val="Kop2"/>
        <w:numPr>
          <w:ilvl w:val="1"/>
          <w:numId w:val="14"/>
        </w:numPr>
        <w:tabs>
          <w:tab w:val="left" w:pos="1917"/>
          <w:tab w:val="left" w:pos="1918"/>
        </w:tabs>
      </w:pPr>
      <w:r>
        <w:rPr>
          <w:color w:val="004488"/>
        </w:rPr>
        <w:t>Afwijkingsbevoegdheid</w:t>
      </w:r>
    </w:p>
    <w:p w:rsidR="003F5878" w:rsidRDefault="00274066">
      <w:pPr>
        <w:pStyle w:val="Plattetekst"/>
        <w:spacing w:before="38" w:line="288" w:lineRule="auto"/>
        <w:ind w:left="1350" w:right="543"/>
      </w:pPr>
      <w:r>
        <w:t>Afwijkingen van dit Inkoop- en aanbestedingsbeleid zijn slechts mogelijk en toegestaan op basis van een deugdelijk gemotiveerd besluit van het college van burgemeester en wethouders van de Gemeente en voor zover een en ander op basis van de geldende wet- en regelgeving mogelijk is.</w:t>
      </w:r>
    </w:p>
    <w:p w:rsidR="003F5878" w:rsidRDefault="003F5878">
      <w:pPr>
        <w:pStyle w:val="Plattetekst"/>
        <w:rPr>
          <w:sz w:val="20"/>
        </w:rPr>
      </w:pPr>
    </w:p>
    <w:p w:rsidR="003F5878" w:rsidRDefault="003F5878">
      <w:pPr>
        <w:pStyle w:val="Plattetekst"/>
        <w:spacing w:before="4"/>
        <w:rPr>
          <w:sz w:val="21"/>
        </w:rPr>
      </w:pPr>
    </w:p>
    <w:p w:rsidR="003F5878" w:rsidRDefault="00274066">
      <w:pPr>
        <w:pStyle w:val="Kop2"/>
        <w:numPr>
          <w:ilvl w:val="1"/>
          <w:numId w:val="14"/>
        </w:numPr>
        <w:tabs>
          <w:tab w:val="left" w:pos="1917"/>
          <w:tab w:val="left" w:pos="1918"/>
        </w:tabs>
        <w:spacing w:before="1"/>
      </w:pPr>
      <w:r>
        <w:rPr>
          <w:color w:val="004488"/>
        </w:rPr>
        <w:t>Klachtenregeling</w:t>
      </w:r>
    </w:p>
    <w:p w:rsidR="003F5878" w:rsidRDefault="00274066">
      <w:pPr>
        <w:pStyle w:val="Plattetekst"/>
        <w:spacing w:before="37" w:line="288" w:lineRule="auto"/>
        <w:ind w:left="1350" w:right="689"/>
      </w:pPr>
      <w:r>
        <w:t>Gestimuleerd wordt dat de Gemeente en Ondernemers geschillen in onderling overleg oplossen en niet onnodig aan de rechter</w:t>
      </w:r>
      <w:r>
        <w:rPr>
          <w:spacing w:val="-6"/>
        </w:rPr>
        <w:t xml:space="preserve"> </w:t>
      </w:r>
      <w:r>
        <w:t>voorleggen.</w:t>
      </w:r>
      <w:r>
        <w:rPr>
          <w:spacing w:val="-6"/>
        </w:rPr>
        <w:t xml:space="preserve"> </w:t>
      </w:r>
      <w:r>
        <w:t>In</w:t>
      </w:r>
      <w:r>
        <w:rPr>
          <w:spacing w:val="-5"/>
        </w:rPr>
        <w:t xml:space="preserve"> </w:t>
      </w:r>
      <w:r>
        <w:t>de</w:t>
      </w:r>
      <w:r>
        <w:rPr>
          <w:spacing w:val="-6"/>
        </w:rPr>
        <w:t xml:space="preserve"> </w:t>
      </w:r>
      <w:r>
        <w:t>Offerteaanvraag</w:t>
      </w:r>
      <w:r>
        <w:rPr>
          <w:spacing w:val="-6"/>
        </w:rPr>
        <w:t xml:space="preserve"> </w:t>
      </w:r>
      <w:r>
        <w:t>kan</w:t>
      </w:r>
      <w:r>
        <w:rPr>
          <w:spacing w:val="-5"/>
        </w:rPr>
        <w:t xml:space="preserve"> </w:t>
      </w:r>
      <w:r>
        <w:t>de</w:t>
      </w:r>
      <w:r>
        <w:rPr>
          <w:spacing w:val="-6"/>
        </w:rPr>
        <w:t xml:space="preserve"> </w:t>
      </w:r>
      <w:r>
        <w:t>Gemeente</w:t>
      </w:r>
      <w:r>
        <w:rPr>
          <w:spacing w:val="-6"/>
        </w:rPr>
        <w:t xml:space="preserve"> </w:t>
      </w:r>
      <w:r>
        <w:t>opnemen</w:t>
      </w:r>
      <w:r>
        <w:rPr>
          <w:spacing w:val="-5"/>
        </w:rPr>
        <w:t xml:space="preserve"> </w:t>
      </w:r>
      <w:r>
        <w:t>hoe</w:t>
      </w:r>
      <w:r>
        <w:rPr>
          <w:spacing w:val="-6"/>
        </w:rPr>
        <w:t xml:space="preserve"> </w:t>
      </w:r>
      <w:r>
        <w:t>een</w:t>
      </w:r>
      <w:r>
        <w:rPr>
          <w:spacing w:val="-6"/>
        </w:rPr>
        <w:t xml:space="preserve"> </w:t>
      </w:r>
      <w:r>
        <w:t>klacht</w:t>
      </w:r>
      <w:r>
        <w:rPr>
          <w:spacing w:val="-5"/>
        </w:rPr>
        <w:t xml:space="preserve"> </w:t>
      </w:r>
      <w:r>
        <w:t>wordt</w:t>
      </w:r>
      <w:r>
        <w:rPr>
          <w:spacing w:val="35"/>
        </w:rPr>
        <w:t xml:space="preserve"> </w:t>
      </w:r>
      <w:r>
        <w:t>ingediend</w:t>
      </w:r>
      <w:r>
        <w:rPr>
          <w:spacing w:val="-5"/>
        </w:rPr>
        <w:t xml:space="preserve"> </w:t>
      </w:r>
      <w:r>
        <w:t>en</w:t>
      </w:r>
      <w:r>
        <w:rPr>
          <w:spacing w:val="-6"/>
        </w:rPr>
        <w:t xml:space="preserve"> </w:t>
      </w:r>
      <w:r>
        <w:t>op</w:t>
      </w:r>
      <w:r>
        <w:rPr>
          <w:spacing w:val="-6"/>
        </w:rPr>
        <w:t xml:space="preserve"> </w:t>
      </w:r>
      <w:r>
        <w:t>welke</w:t>
      </w:r>
      <w:r>
        <w:rPr>
          <w:spacing w:val="-5"/>
        </w:rPr>
        <w:t xml:space="preserve"> </w:t>
      </w:r>
      <w:r>
        <w:t>wijze de Gemeente de klacht vervolgens zal</w:t>
      </w:r>
      <w:r>
        <w:rPr>
          <w:spacing w:val="-30"/>
        </w:rPr>
        <w:t xml:space="preserve"> </w:t>
      </w:r>
      <w:r>
        <w:t>behandelen.</w:t>
      </w:r>
    </w:p>
    <w:p w:rsidR="003F5878" w:rsidRDefault="003F5878">
      <w:pPr>
        <w:pStyle w:val="Plattetekst"/>
        <w:rPr>
          <w:sz w:val="21"/>
        </w:rPr>
      </w:pPr>
    </w:p>
    <w:p w:rsidR="003F5878" w:rsidRDefault="00274066">
      <w:pPr>
        <w:pStyle w:val="Plattetekst"/>
        <w:ind w:left="1350"/>
        <w:rPr>
          <w:rFonts w:ascii="Lucida Sans"/>
        </w:rPr>
      </w:pPr>
      <w:r>
        <w:rPr>
          <w:rFonts w:ascii="Lucida Sans"/>
          <w:color w:val="009FE3"/>
        </w:rPr>
        <w:t>&lt;SPECIFIEK VOOR DE GEMEENTE X GELDT: verwijzing naar Klachtenregeling Inkopen en aanbesteden&gt;</w:t>
      </w:r>
    </w:p>
    <w:p w:rsidR="003F5878" w:rsidRDefault="003F5878">
      <w:pPr>
        <w:rPr>
          <w:rFonts w:ascii="Lucida Sans"/>
        </w:rPr>
        <w:sectPr w:rsidR="003F5878">
          <w:headerReference w:type="even" r:id="rId31"/>
          <w:pgSz w:w="11910" w:h="16840"/>
          <w:pgMar w:top="1240" w:right="0" w:bottom="680" w:left="180" w:header="0" w:footer="488" w:gutter="0"/>
          <w:cols w:space="708"/>
        </w:sectPr>
      </w:pPr>
    </w:p>
    <w:p w:rsidR="003F5878" w:rsidRDefault="00274066">
      <w:pPr>
        <w:pStyle w:val="Kop1"/>
        <w:numPr>
          <w:ilvl w:val="0"/>
          <w:numId w:val="14"/>
        </w:numPr>
        <w:tabs>
          <w:tab w:val="left" w:pos="1917"/>
          <w:tab w:val="left" w:pos="1918"/>
        </w:tabs>
        <w:spacing w:before="86" w:line="237" w:lineRule="auto"/>
        <w:ind w:right="4926"/>
      </w:pPr>
      <w:bookmarkStart w:id="8" w:name="_bookmark7"/>
      <w:bookmarkEnd w:id="8"/>
      <w:r>
        <w:rPr>
          <w:color w:val="009FE3"/>
        </w:rPr>
        <w:lastRenderedPageBreak/>
        <w:t xml:space="preserve">Ethische en </w:t>
      </w:r>
      <w:r>
        <w:rPr>
          <w:color w:val="009FE3"/>
          <w:spacing w:val="-3"/>
        </w:rPr>
        <w:t xml:space="preserve">ideële </w:t>
      </w:r>
      <w:r>
        <w:rPr>
          <w:color w:val="009FE3"/>
        </w:rPr>
        <w:t>uitgangspunten</w:t>
      </w:r>
    </w:p>
    <w:p w:rsidR="003F5878" w:rsidRDefault="003F5878">
      <w:pPr>
        <w:pStyle w:val="Plattetekst"/>
        <w:spacing w:before="2"/>
        <w:rPr>
          <w:sz w:val="63"/>
        </w:rPr>
      </w:pPr>
    </w:p>
    <w:p w:rsidR="003F5878" w:rsidRDefault="00274066">
      <w:pPr>
        <w:pStyle w:val="Kop2"/>
        <w:numPr>
          <w:ilvl w:val="1"/>
          <w:numId w:val="14"/>
        </w:numPr>
        <w:tabs>
          <w:tab w:val="left" w:pos="1917"/>
          <w:tab w:val="left" w:pos="1918"/>
        </w:tabs>
        <w:spacing w:before="1"/>
      </w:pPr>
      <w:r>
        <w:rPr>
          <w:color w:val="004488"/>
        </w:rPr>
        <w:t>Integriteit</w:t>
      </w:r>
    </w:p>
    <w:p w:rsidR="003F5878" w:rsidRDefault="00274066">
      <w:pPr>
        <w:pStyle w:val="Plattetekst"/>
        <w:tabs>
          <w:tab w:val="left" w:pos="1690"/>
        </w:tabs>
        <w:spacing w:before="31"/>
        <w:ind w:left="1350"/>
        <w:rPr>
          <w:rFonts w:ascii="Lucida Sans"/>
        </w:rPr>
      </w:pPr>
      <w:r>
        <w:rPr>
          <w:rFonts w:ascii="Lucida Sans"/>
          <w:color w:val="009FE3"/>
        </w:rPr>
        <w:t>a</w:t>
      </w:r>
      <w:r>
        <w:rPr>
          <w:rFonts w:ascii="Lucida Sans"/>
          <w:color w:val="009FE3"/>
        </w:rPr>
        <w:tab/>
        <w:t>De</w:t>
      </w:r>
      <w:r>
        <w:rPr>
          <w:rFonts w:ascii="Lucida Sans"/>
          <w:color w:val="009FE3"/>
          <w:spacing w:val="-10"/>
        </w:rPr>
        <w:t xml:space="preserve"> </w:t>
      </w:r>
      <w:r>
        <w:rPr>
          <w:rFonts w:ascii="Lucida Sans"/>
          <w:color w:val="009FE3"/>
        </w:rPr>
        <w:t>Gemeente</w:t>
      </w:r>
      <w:r>
        <w:rPr>
          <w:rFonts w:ascii="Lucida Sans"/>
          <w:color w:val="009FE3"/>
          <w:spacing w:val="-10"/>
        </w:rPr>
        <w:t xml:space="preserve"> </w:t>
      </w:r>
      <w:r>
        <w:rPr>
          <w:rFonts w:ascii="Lucida Sans"/>
          <w:color w:val="009FE3"/>
        </w:rPr>
        <w:t>stelt</w:t>
      </w:r>
      <w:r>
        <w:rPr>
          <w:rFonts w:ascii="Lucida Sans"/>
          <w:color w:val="009FE3"/>
          <w:spacing w:val="-10"/>
        </w:rPr>
        <w:t xml:space="preserve"> </w:t>
      </w:r>
      <w:r>
        <w:rPr>
          <w:rFonts w:ascii="Lucida Sans"/>
          <w:color w:val="009FE3"/>
        </w:rPr>
        <w:t>bestuurlijke</w:t>
      </w:r>
      <w:r>
        <w:rPr>
          <w:rFonts w:ascii="Lucida Sans"/>
          <w:color w:val="009FE3"/>
          <w:spacing w:val="-10"/>
        </w:rPr>
        <w:t xml:space="preserve"> </w:t>
      </w:r>
      <w:r>
        <w:rPr>
          <w:rFonts w:ascii="Lucida Sans"/>
          <w:color w:val="009FE3"/>
        </w:rPr>
        <w:t>en</w:t>
      </w:r>
      <w:r>
        <w:rPr>
          <w:rFonts w:ascii="Lucida Sans"/>
          <w:color w:val="009FE3"/>
          <w:spacing w:val="-10"/>
        </w:rPr>
        <w:t xml:space="preserve"> </w:t>
      </w:r>
      <w:r>
        <w:rPr>
          <w:rFonts w:ascii="Lucida Sans"/>
          <w:color w:val="009FE3"/>
        </w:rPr>
        <w:t>ambtelijke</w:t>
      </w:r>
      <w:r>
        <w:rPr>
          <w:rFonts w:ascii="Lucida Sans"/>
          <w:color w:val="009FE3"/>
          <w:spacing w:val="-10"/>
        </w:rPr>
        <w:t xml:space="preserve"> </w:t>
      </w:r>
      <w:r>
        <w:rPr>
          <w:rFonts w:ascii="Lucida Sans"/>
          <w:color w:val="009FE3"/>
        </w:rPr>
        <w:t>integriteit</w:t>
      </w:r>
      <w:r>
        <w:rPr>
          <w:rFonts w:ascii="Lucida Sans"/>
          <w:color w:val="009FE3"/>
          <w:spacing w:val="-9"/>
        </w:rPr>
        <w:t xml:space="preserve"> </w:t>
      </w:r>
      <w:r>
        <w:rPr>
          <w:rFonts w:ascii="Lucida Sans"/>
          <w:color w:val="009FE3"/>
        </w:rPr>
        <w:t>voorop.</w:t>
      </w:r>
    </w:p>
    <w:p w:rsidR="003F5878" w:rsidRDefault="00274066">
      <w:pPr>
        <w:pStyle w:val="Plattetekst"/>
        <w:spacing w:before="49" w:line="288" w:lineRule="auto"/>
        <w:ind w:left="1350" w:right="1767"/>
        <w:jc w:val="both"/>
      </w:pPr>
      <w:r>
        <w:t>De</w:t>
      </w:r>
      <w:r>
        <w:rPr>
          <w:spacing w:val="-7"/>
        </w:rPr>
        <w:t xml:space="preserve"> </w:t>
      </w:r>
      <w:r>
        <w:t>Gemeente</w:t>
      </w:r>
      <w:r>
        <w:rPr>
          <w:spacing w:val="-6"/>
        </w:rPr>
        <w:t xml:space="preserve"> </w:t>
      </w:r>
      <w:r>
        <w:t>heeft</w:t>
      </w:r>
      <w:r>
        <w:rPr>
          <w:spacing w:val="-6"/>
        </w:rPr>
        <w:t xml:space="preserve"> </w:t>
      </w:r>
      <w:r>
        <w:t>hoog</w:t>
      </w:r>
      <w:r>
        <w:rPr>
          <w:spacing w:val="-6"/>
        </w:rPr>
        <w:t xml:space="preserve"> </w:t>
      </w:r>
      <w:r>
        <w:t>in</w:t>
      </w:r>
      <w:r>
        <w:rPr>
          <w:spacing w:val="-6"/>
        </w:rPr>
        <w:t xml:space="preserve"> </w:t>
      </w:r>
      <w:r>
        <w:t>het</w:t>
      </w:r>
      <w:r>
        <w:rPr>
          <w:spacing w:val="-6"/>
        </w:rPr>
        <w:t xml:space="preserve"> </w:t>
      </w:r>
      <w:r>
        <w:t>vaandel</w:t>
      </w:r>
      <w:r>
        <w:rPr>
          <w:spacing w:val="-6"/>
        </w:rPr>
        <w:t xml:space="preserve"> </w:t>
      </w:r>
      <w:r>
        <w:t>dat</w:t>
      </w:r>
      <w:r>
        <w:rPr>
          <w:spacing w:val="-6"/>
        </w:rPr>
        <w:t xml:space="preserve"> </w:t>
      </w:r>
      <w:r>
        <w:t>haar</w:t>
      </w:r>
      <w:r>
        <w:rPr>
          <w:spacing w:val="-6"/>
        </w:rPr>
        <w:t xml:space="preserve"> </w:t>
      </w:r>
      <w:r>
        <w:t>bestuurders</w:t>
      </w:r>
      <w:r>
        <w:rPr>
          <w:spacing w:val="-7"/>
        </w:rPr>
        <w:t xml:space="preserve"> </w:t>
      </w:r>
      <w:r>
        <w:t>en</w:t>
      </w:r>
      <w:r>
        <w:rPr>
          <w:spacing w:val="-6"/>
        </w:rPr>
        <w:t xml:space="preserve"> </w:t>
      </w:r>
      <w:r>
        <w:t>ambtenaren</w:t>
      </w:r>
      <w:r>
        <w:rPr>
          <w:spacing w:val="-6"/>
        </w:rPr>
        <w:t xml:space="preserve"> </w:t>
      </w:r>
      <w:r>
        <w:t>integer</w:t>
      </w:r>
      <w:r>
        <w:rPr>
          <w:spacing w:val="-6"/>
        </w:rPr>
        <w:t xml:space="preserve"> </w:t>
      </w:r>
      <w:r>
        <w:t>handelen.</w:t>
      </w:r>
      <w:r>
        <w:rPr>
          <w:spacing w:val="-6"/>
        </w:rPr>
        <w:t xml:space="preserve"> </w:t>
      </w:r>
      <w:r>
        <w:t>De</w:t>
      </w:r>
      <w:r>
        <w:rPr>
          <w:spacing w:val="-6"/>
        </w:rPr>
        <w:t xml:space="preserve"> </w:t>
      </w:r>
      <w:r>
        <w:t>bestuurders</w:t>
      </w:r>
      <w:r>
        <w:rPr>
          <w:spacing w:val="-5"/>
        </w:rPr>
        <w:t xml:space="preserve"> </w:t>
      </w:r>
      <w:r>
        <w:t>en</w:t>
      </w:r>
      <w:r>
        <w:rPr>
          <w:spacing w:val="-5"/>
        </w:rPr>
        <w:t xml:space="preserve"> </w:t>
      </w:r>
      <w:r>
        <w:t>ambtenaren</w:t>
      </w:r>
      <w:r>
        <w:rPr>
          <w:spacing w:val="-5"/>
        </w:rPr>
        <w:t xml:space="preserve"> </w:t>
      </w:r>
      <w:r>
        <w:t>houden</w:t>
      </w:r>
      <w:r>
        <w:rPr>
          <w:spacing w:val="-5"/>
        </w:rPr>
        <w:t xml:space="preserve"> </w:t>
      </w:r>
      <w:r>
        <w:t>zich</w:t>
      </w:r>
      <w:r>
        <w:rPr>
          <w:spacing w:val="-5"/>
        </w:rPr>
        <w:t xml:space="preserve"> </w:t>
      </w:r>
      <w:r>
        <w:t>aan</w:t>
      </w:r>
      <w:r>
        <w:rPr>
          <w:spacing w:val="-4"/>
        </w:rPr>
        <w:t xml:space="preserve"> </w:t>
      </w:r>
      <w:r>
        <w:t>de</w:t>
      </w:r>
      <w:r>
        <w:rPr>
          <w:spacing w:val="-5"/>
        </w:rPr>
        <w:t xml:space="preserve"> </w:t>
      </w:r>
      <w:r>
        <w:t>vastgestelde</w:t>
      </w:r>
      <w:r>
        <w:rPr>
          <w:spacing w:val="-5"/>
        </w:rPr>
        <w:t xml:space="preserve"> </w:t>
      </w:r>
      <w:r>
        <w:t>gedragscodes.</w:t>
      </w:r>
      <w:r>
        <w:rPr>
          <w:spacing w:val="-5"/>
        </w:rPr>
        <w:t xml:space="preserve"> </w:t>
      </w:r>
      <w:r>
        <w:t>Zij</w:t>
      </w:r>
      <w:r>
        <w:rPr>
          <w:spacing w:val="-5"/>
        </w:rPr>
        <w:t xml:space="preserve"> </w:t>
      </w:r>
      <w:r>
        <w:t>handelen</w:t>
      </w:r>
      <w:r>
        <w:rPr>
          <w:spacing w:val="-5"/>
        </w:rPr>
        <w:t xml:space="preserve"> </w:t>
      </w:r>
      <w:r>
        <w:t>zakelijk</w:t>
      </w:r>
      <w:r>
        <w:rPr>
          <w:spacing w:val="-4"/>
        </w:rPr>
        <w:t xml:space="preserve"> </w:t>
      </w:r>
      <w:r>
        <w:t>en</w:t>
      </w:r>
      <w:r>
        <w:rPr>
          <w:spacing w:val="-5"/>
        </w:rPr>
        <w:t xml:space="preserve"> </w:t>
      </w:r>
      <w:r>
        <w:t>objectief,</w:t>
      </w:r>
      <w:r>
        <w:rPr>
          <w:spacing w:val="-5"/>
        </w:rPr>
        <w:t xml:space="preserve"> </w:t>
      </w:r>
      <w:r>
        <w:rPr>
          <w:spacing w:val="-6"/>
        </w:rPr>
        <w:t xml:space="preserve">waar- </w:t>
      </w:r>
      <w:r>
        <w:t>door bijvoorbeeld belangenverstrengeling wordt</w:t>
      </w:r>
      <w:r>
        <w:rPr>
          <w:spacing w:val="-21"/>
        </w:rPr>
        <w:t xml:space="preserve"> </w:t>
      </w:r>
      <w:r>
        <w:t>voorkomen.</w:t>
      </w:r>
    </w:p>
    <w:p w:rsidR="003F5878" w:rsidRDefault="00274066">
      <w:pPr>
        <w:pStyle w:val="Plattetekst"/>
        <w:tabs>
          <w:tab w:val="left" w:pos="1710"/>
        </w:tabs>
        <w:spacing w:before="14" w:line="510" w:lineRule="exact"/>
        <w:ind w:left="1350" w:right="4022"/>
        <w:rPr>
          <w:rFonts w:ascii="Lucida Sans"/>
        </w:rPr>
      </w:pPr>
      <w:r>
        <w:rPr>
          <w:rFonts w:ascii="Lucida Sans"/>
          <w:color w:val="009FE3"/>
        </w:rPr>
        <w:t>&lt;SPECIFIEK</w:t>
      </w:r>
      <w:r>
        <w:rPr>
          <w:rFonts w:ascii="Lucida Sans"/>
          <w:color w:val="009FE3"/>
          <w:spacing w:val="-6"/>
        </w:rPr>
        <w:t xml:space="preserve"> </w:t>
      </w:r>
      <w:r>
        <w:rPr>
          <w:rFonts w:ascii="Lucida Sans"/>
          <w:color w:val="009FE3"/>
        </w:rPr>
        <w:t>VOOR</w:t>
      </w:r>
      <w:r>
        <w:rPr>
          <w:rFonts w:ascii="Lucida Sans"/>
          <w:color w:val="009FE3"/>
          <w:spacing w:val="-6"/>
        </w:rPr>
        <w:t xml:space="preserve"> </w:t>
      </w:r>
      <w:r>
        <w:rPr>
          <w:rFonts w:ascii="Lucida Sans"/>
          <w:color w:val="009FE3"/>
        </w:rPr>
        <w:t>DE</w:t>
      </w:r>
      <w:r>
        <w:rPr>
          <w:rFonts w:ascii="Lucida Sans"/>
          <w:color w:val="009FE3"/>
          <w:spacing w:val="-6"/>
        </w:rPr>
        <w:t xml:space="preserve"> </w:t>
      </w:r>
      <w:r>
        <w:rPr>
          <w:rFonts w:ascii="Lucida Sans"/>
          <w:color w:val="009FE3"/>
        </w:rPr>
        <w:t>GEMEENTE</w:t>
      </w:r>
      <w:r>
        <w:rPr>
          <w:rFonts w:ascii="Lucida Sans"/>
          <w:color w:val="009FE3"/>
          <w:spacing w:val="-6"/>
        </w:rPr>
        <w:t xml:space="preserve"> </w:t>
      </w:r>
      <w:r>
        <w:rPr>
          <w:rFonts w:ascii="Lucida Sans"/>
          <w:color w:val="009FE3"/>
        </w:rPr>
        <w:t>X</w:t>
      </w:r>
      <w:r>
        <w:rPr>
          <w:rFonts w:ascii="Lucida Sans"/>
          <w:color w:val="009FE3"/>
          <w:spacing w:val="-5"/>
        </w:rPr>
        <w:t xml:space="preserve"> </w:t>
      </w:r>
      <w:r>
        <w:rPr>
          <w:rFonts w:ascii="Lucida Sans"/>
          <w:color w:val="009FE3"/>
          <w:spacing w:val="-4"/>
        </w:rPr>
        <w:t>GELDT:</w:t>
      </w:r>
      <w:r>
        <w:rPr>
          <w:rFonts w:ascii="Lucida Sans"/>
          <w:color w:val="009FE3"/>
          <w:spacing w:val="-6"/>
        </w:rPr>
        <w:t xml:space="preserve"> </w:t>
      </w:r>
      <w:r>
        <w:rPr>
          <w:rFonts w:ascii="Lucida Sans"/>
          <w:color w:val="009FE3"/>
        </w:rPr>
        <w:t>verwijzing</w:t>
      </w:r>
      <w:r>
        <w:rPr>
          <w:rFonts w:ascii="Lucida Sans"/>
          <w:color w:val="009FE3"/>
          <w:spacing w:val="-6"/>
        </w:rPr>
        <w:t xml:space="preserve"> </w:t>
      </w:r>
      <w:r>
        <w:rPr>
          <w:rFonts w:ascii="Lucida Sans"/>
          <w:color w:val="009FE3"/>
        </w:rPr>
        <w:t>naar</w:t>
      </w:r>
      <w:r>
        <w:rPr>
          <w:rFonts w:ascii="Lucida Sans"/>
          <w:color w:val="009FE3"/>
          <w:spacing w:val="-6"/>
        </w:rPr>
        <w:t xml:space="preserve"> </w:t>
      </w:r>
      <w:r>
        <w:rPr>
          <w:rFonts w:ascii="Lucida Sans"/>
          <w:color w:val="009FE3"/>
          <w:spacing w:val="-2"/>
        </w:rPr>
        <w:t xml:space="preserve">Gedragscodes&gt; </w:t>
      </w:r>
      <w:r>
        <w:rPr>
          <w:rFonts w:ascii="Lucida Sans"/>
          <w:color w:val="009FE3"/>
        </w:rPr>
        <w:t>b</w:t>
      </w:r>
      <w:r>
        <w:rPr>
          <w:rFonts w:ascii="Lucida Sans"/>
          <w:color w:val="009FE3"/>
        </w:rPr>
        <w:tab/>
        <w:t>De</w:t>
      </w:r>
      <w:r>
        <w:rPr>
          <w:rFonts w:ascii="Lucida Sans"/>
          <w:color w:val="009FE3"/>
          <w:spacing w:val="-16"/>
        </w:rPr>
        <w:t xml:space="preserve"> </w:t>
      </w:r>
      <w:r>
        <w:rPr>
          <w:rFonts w:ascii="Lucida Sans"/>
          <w:color w:val="009FE3"/>
        </w:rPr>
        <w:t>Gemeente</w:t>
      </w:r>
      <w:r>
        <w:rPr>
          <w:rFonts w:ascii="Lucida Sans"/>
          <w:color w:val="009FE3"/>
          <w:spacing w:val="-15"/>
        </w:rPr>
        <w:t xml:space="preserve"> </w:t>
      </w:r>
      <w:r>
        <w:rPr>
          <w:rFonts w:ascii="Lucida Sans"/>
          <w:color w:val="009FE3"/>
        </w:rPr>
        <w:t>contracteert</w:t>
      </w:r>
      <w:r>
        <w:rPr>
          <w:rFonts w:ascii="Lucida Sans"/>
          <w:color w:val="009FE3"/>
          <w:spacing w:val="-16"/>
        </w:rPr>
        <w:t xml:space="preserve"> </w:t>
      </w:r>
      <w:r>
        <w:rPr>
          <w:rFonts w:ascii="Lucida Sans"/>
          <w:color w:val="009FE3"/>
        </w:rPr>
        <w:t>enkel</w:t>
      </w:r>
      <w:r>
        <w:rPr>
          <w:rFonts w:ascii="Lucida Sans"/>
          <w:color w:val="009FE3"/>
          <w:spacing w:val="-15"/>
        </w:rPr>
        <w:t xml:space="preserve"> </w:t>
      </w:r>
      <w:r>
        <w:rPr>
          <w:rFonts w:ascii="Lucida Sans"/>
          <w:color w:val="009FE3"/>
        </w:rPr>
        <w:t>met</w:t>
      </w:r>
      <w:r>
        <w:rPr>
          <w:rFonts w:ascii="Lucida Sans"/>
          <w:color w:val="009FE3"/>
          <w:spacing w:val="-16"/>
        </w:rPr>
        <w:t xml:space="preserve"> </w:t>
      </w:r>
      <w:r>
        <w:rPr>
          <w:rFonts w:ascii="Lucida Sans"/>
          <w:color w:val="009FE3"/>
        </w:rPr>
        <w:t>integere</w:t>
      </w:r>
      <w:r>
        <w:rPr>
          <w:rFonts w:ascii="Lucida Sans"/>
          <w:color w:val="009FE3"/>
          <w:spacing w:val="-15"/>
        </w:rPr>
        <w:t xml:space="preserve"> </w:t>
      </w:r>
      <w:r>
        <w:rPr>
          <w:rFonts w:ascii="Lucida Sans"/>
          <w:color w:val="009FE3"/>
        </w:rPr>
        <w:t>Ondernemers.</w:t>
      </w:r>
    </w:p>
    <w:p w:rsidR="001951EC" w:rsidRDefault="00274066" w:rsidP="001951EC">
      <w:pPr>
        <w:pStyle w:val="Plattetekst"/>
        <w:spacing w:line="198" w:lineRule="exact"/>
        <w:ind w:left="1350"/>
        <w:rPr>
          <w:spacing w:val="-3"/>
        </w:rPr>
      </w:pPr>
      <w:r>
        <w:t>De Gemeente wil enkel zakendoen met integere Ondernemers die zich niet bezighouden met criminele of illegale</w:t>
      </w:r>
      <w:r>
        <w:rPr>
          <w:spacing w:val="-3"/>
        </w:rPr>
        <w:t xml:space="preserve"> </w:t>
      </w:r>
      <w:r>
        <w:t>praktijken.</w:t>
      </w:r>
      <w:r>
        <w:rPr>
          <w:spacing w:val="-3"/>
        </w:rPr>
        <w:t xml:space="preserve"> </w:t>
      </w:r>
    </w:p>
    <w:p w:rsidR="001951EC" w:rsidRDefault="00274066" w:rsidP="001951EC">
      <w:pPr>
        <w:pStyle w:val="Plattetekst"/>
        <w:spacing w:line="198" w:lineRule="exact"/>
        <w:ind w:left="1350"/>
      </w:pPr>
      <w:r>
        <w:t>Een</w:t>
      </w:r>
      <w:r>
        <w:rPr>
          <w:spacing w:val="-3"/>
        </w:rPr>
        <w:t xml:space="preserve"> </w:t>
      </w:r>
      <w:r>
        <w:t>toetsing</w:t>
      </w:r>
      <w:r>
        <w:rPr>
          <w:spacing w:val="-3"/>
        </w:rPr>
        <w:t xml:space="preserve"> </w:t>
      </w:r>
      <w:r>
        <w:t>van</w:t>
      </w:r>
      <w:r>
        <w:rPr>
          <w:spacing w:val="-3"/>
        </w:rPr>
        <w:t xml:space="preserve"> </w:t>
      </w:r>
      <w:r>
        <w:t>de</w:t>
      </w:r>
      <w:r>
        <w:rPr>
          <w:spacing w:val="-3"/>
        </w:rPr>
        <w:t xml:space="preserve"> </w:t>
      </w:r>
      <w:r>
        <w:t>integriteit</w:t>
      </w:r>
      <w:r>
        <w:rPr>
          <w:spacing w:val="-3"/>
        </w:rPr>
        <w:t xml:space="preserve"> </w:t>
      </w:r>
      <w:r>
        <w:t>van</w:t>
      </w:r>
      <w:r>
        <w:rPr>
          <w:spacing w:val="-3"/>
        </w:rPr>
        <w:t xml:space="preserve"> </w:t>
      </w:r>
      <w:r>
        <w:t>Ondernemers</w:t>
      </w:r>
      <w:r>
        <w:rPr>
          <w:spacing w:val="-3"/>
        </w:rPr>
        <w:t xml:space="preserve"> </w:t>
      </w:r>
      <w:r>
        <w:t>is</w:t>
      </w:r>
      <w:r>
        <w:rPr>
          <w:spacing w:val="-3"/>
        </w:rPr>
        <w:t xml:space="preserve"> </w:t>
      </w:r>
      <w:r>
        <w:t>bij</w:t>
      </w:r>
      <w:r>
        <w:rPr>
          <w:spacing w:val="-3"/>
        </w:rPr>
        <w:t xml:space="preserve"> </w:t>
      </w:r>
      <w:r>
        <w:t>Inkopen</w:t>
      </w:r>
      <w:r>
        <w:rPr>
          <w:spacing w:val="-3"/>
        </w:rPr>
        <w:t xml:space="preserve"> </w:t>
      </w:r>
      <w:r>
        <w:t>(en</w:t>
      </w:r>
      <w:r>
        <w:rPr>
          <w:spacing w:val="-3"/>
        </w:rPr>
        <w:t xml:space="preserve"> </w:t>
      </w:r>
      <w:r>
        <w:t>aanbestedingen)</w:t>
      </w:r>
      <w:r>
        <w:rPr>
          <w:spacing w:val="-3"/>
        </w:rPr>
        <w:t xml:space="preserve"> </w:t>
      </w:r>
      <w:r>
        <w:t>in</w:t>
      </w:r>
      <w:r>
        <w:rPr>
          <w:spacing w:val="-3"/>
        </w:rPr>
        <w:t xml:space="preserve"> </w:t>
      </w:r>
      <w:r>
        <w:t xml:space="preserve">beginsel mogelijk, bijvoorbeeld door de </w:t>
      </w:r>
    </w:p>
    <w:p w:rsidR="001951EC" w:rsidRDefault="00274066" w:rsidP="001951EC">
      <w:pPr>
        <w:pStyle w:val="Plattetekst"/>
        <w:spacing w:line="198" w:lineRule="exact"/>
        <w:ind w:left="1350"/>
        <w:rPr>
          <w:spacing w:val="-5"/>
        </w:rPr>
      </w:pPr>
      <w:r>
        <w:t>toepassing van uitsluitingsgronden of het hanteren van de ‘Gedragsverklaring Aanbesteden’.</w:t>
      </w:r>
      <w:r>
        <w:rPr>
          <w:spacing w:val="-6"/>
        </w:rPr>
        <w:t xml:space="preserve"> </w:t>
      </w:r>
      <w:r>
        <w:t>De</w:t>
      </w:r>
      <w:r>
        <w:rPr>
          <w:spacing w:val="-5"/>
        </w:rPr>
        <w:t xml:space="preserve"> </w:t>
      </w:r>
      <w:r>
        <w:t>Gemeente</w:t>
      </w:r>
      <w:r>
        <w:rPr>
          <w:spacing w:val="-5"/>
        </w:rPr>
        <w:t xml:space="preserve"> </w:t>
      </w:r>
      <w:r>
        <w:t>kan</w:t>
      </w:r>
      <w:r>
        <w:rPr>
          <w:spacing w:val="-5"/>
        </w:rPr>
        <w:t xml:space="preserve"> </w:t>
      </w:r>
      <w:r>
        <w:t>bij</w:t>
      </w:r>
      <w:r>
        <w:rPr>
          <w:spacing w:val="-5"/>
        </w:rPr>
        <w:t xml:space="preserve"> </w:t>
      </w:r>
      <w:r>
        <w:t>twijfel</w:t>
      </w:r>
      <w:r>
        <w:rPr>
          <w:spacing w:val="-5"/>
        </w:rPr>
        <w:t xml:space="preserve"> </w:t>
      </w:r>
      <w:r>
        <w:t>over</w:t>
      </w:r>
      <w:r>
        <w:rPr>
          <w:spacing w:val="-5"/>
        </w:rPr>
        <w:t xml:space="preserve"> </w:t>
      </w:r>
      <w:r>
        <w:t>de</w:t>
      </w:r>
      <w:r>
        <w:rPr>
          <w:spacing w:val="-5"/>
        </w:rPr>
        <w:t xml:space="preserve"> </w:t>
      </w:r>
    </w:p>
    <w:p w:rsidR="003F5878" w:rsidRDefault="00274066" w:rsidP="001951EC">
      <w:pPr>
        <w:pStyle w:val="Plattetekst"/>
        <w:spacing w:line="198" w:lineRule="exact"/>
        <w:ind w:left="1350"/>
      </w:pPr>
      <w:r>
        <w:t>integriteit</w:t>
      </w:r>
      <w:r>
        <w:rPr>
          <w:spacing w:val="-6"/>
        </w:rPr>
        <w:t xml:space="preserve"> </w:t>
      </w:r>
      <w:r>
        <w:t>ook</w:t>
      </w:r>
      <w:r>
        <w:rPr>
          <w:spacing w:val="-5"/>
        </w:rPr>
        <w:t xml:space="preserve"> </w:t>
      </w:r>
      <w:r>
        <w:t>het</w:t>
      </w:r>
      <w:r>
        <w:rPr>
          <w:spacing w:val="-5"/>
        </w:rPr>
        <w:t xml:space="preserve"> </w:t>
      </w:r>
      <w:r>
        <w:t>Bureau</w:t>
      </w:r>
      <w:r>
        <w:rPr>
          <w:spacing w:val="-5"/>
        </w:rPr>
        <w:t xml:space="preserve"> </w:t>
      </w:r>
      <w:proofErr w:type="spellStart"/>
      <w:r>
        <w:t>Bibob</w:t>
      </w:r>
      <w:proofErr w:type="spellEnd"/>
      <w:r>
        <w:rPr>
          <w:spacing w:val="-5"/>
        </w:rPr>
        <w:t xml:space="preserve"> </w:t>
      </w:r>
      <w:r>
        <w:t>om</w:t>
      </w:r>
      <w:r>
        <w:rPr>
          <w:spacing w:val="-5"/>
        </w:rPr>
        <w:t xml:space="preserve"> </w:t>
      </w:r>
      <w:r>
        <w:t>advies</w:t>
      </w:r>
      <w:r>
        <w:rPr>
          <w:spacing w:val="-5"/>
        </w:rPr>
        <w:t xml:space="preserve"> </w:t>
      </w:r>
      <w:r>
        <w:t>vragen.</w:t>
      </w:r>
    </w:p>
    <w:p w:rsidR="003F5878" w:rsidRDefault="003F5878">
      <w:pPr>
        <w:pStyle w:val="Plattetekst"/>
        <w:rPr>
          <w:sz w:val="21"/>
        </w:rPr>
      </w:pPr>
    </w:p>
    <w:p w:rsidR="003F5878" w:rsidRDefault="00274066">
      <w:pPr>
        <w:pStyle w:val="Plattetekst"/>
        <w:ind w:left="1350"/>
        <w:rPr>
          <w:rFonts w:ascii="Lucida Sans"/>
        </w:rPr>
      </w:pPr>
      <w:r>
        <w:rPr>
          <w:rFonts w:ascii="Lucida Sans"/>
          <w:color w:val="009FE3"/>
        </w:rPr>
        <w:t xml:space="preserve">&lt;SPECIFIEK VOOR DE GEMEENTE X GELDT: verwijzing naar </w:t>
      </w:r>
      <w:proofErr w:type="spellStart"/>
      <w:r>
        <w:rPr>
          <w:rFonts w:ascii="Lucida Sans"/>
          <w:color w:val="009FE3"/>
        </w:rPr>
        <w:t>Bibob</w:t>
      </w:r>
      <w:proofErr w:type="spellEnd"/>
      <w:r>
        <w:rPr>
          <w:rFonts w:ascii="Lucida Sans"/>
          <w:color w:val="009FE3"/>
        </w:rPr>
        <w:t>-beleid&gt;</w:t>
      </w:r>
    </w:p>
    <w:p w:rsidR="003F5878" w:rsidRDefault="003F5878">
      <w:pPr>
        <w:pStyle w:val="Plattetekst"/>
        <w:rPr>
          <w:rFonts w:ascii="Lucida Sans"/>
          <w:sz w:val="22"/>
        </w:rPr>
      </w:pPr>
    </w:p>
    <w:p w:rsidR="003F5878" w:rsidRDefault="003F5878">
      <w:pPr>
        <w:pStyle w:val="Plattetekst"/>
        <w:spacing w:before="9"/>
        <w:rPr>
          <w:rFonts w:ascii="Lucida Sans"/>
          <w:sz w:val="23"/>
        </w:rPr>
      </w:pPr>
    </w:p>
    <w:p w:rsidR="003F5878" w:rsidRDefault="00274066">
      <w:pPr>
        <w:pStyle w:val="Kop2"/>
        <w:numPr>
          <w:ilvl w:val="1"/>
          <w:numId w:val="14"/>
        </w:numPr>
        <w:tabs>
          <w:tab w:val="left" w:pos="1917"/>
          <w:tab w:val="left" w:pos="1918"/>
        </w:tabs>
      </w:pPr>
      <w:r>
        <w:rPr>
          <w:color w:val="004488"/>
        </w:rPr>
        <w:t>Maatschappelijk Verantwoord</w:t>
      </w:r>
      <w:r>
        <w:rPr>
          <w:color w:val="004488"/>
          <w:spacing w:val="-1"/>
        </w:rPr>
        <w:t xml:space="preserve"> </w:t>
      </w:r>
      <w:r>
        <w:rPr>
          <w:color w:val="004488"/>
        </w:rPr>
        <w:t>Inkopen</w:t>
      </w:r>
    </w:p>
    <w:p w:rsidR="003F5878" w:rsidRDefault="00274066">
      <w:pPr>
        <w:pStyle w:val="Lijstalinea"/>
        <w:numPr>
          <w:ilvl w:val="0"/>
          <w:numId w:val="11"/>
        </w:numPr>
        <w:tabs>
          <w:tab w:val="left" w:pos="1690"/>
          <w:tab w:val="left" w:pos="1691"/>
        </w:tabs>
        <w:spacing w:before="31" w:line="290" w:lineRule="auto"/>
        <w:ind w:right="1594" w:firstLine="0"/>
        <w:rPr>
          <w:sz w:val="18"/>
        </w:rPr>
      </w:pPr>
      <w:r>
        <w:rPr>
          <w:rFonts w:ascii="Lucida Sans" w:hAnsi="Lucida Sans"/>
          <w:color w:val="009FE3"/>
          <w:sz w:val="18"/>
        </w:rPr>
        <w:t>Bij Inkopen neemt de Gemeente sociale, ecologische en economische aspecten in acht.</w:t>
      </w:r>
      <w:r>
        <w:rPr>
          <w:rFonts w:ascii="Lucida Sans" w:hAnsi="Lucida Sans"/>
          <w:sz w:val="18"/>
        </w:rPr>
        <w:t xml:space="preserve"> </w:t>
      </w:r>
      <w:r>
        <w:rPr>
          <w:sz w:val="18"/>
        </w:rPr>
        <w:t xml:space="preserve">Maatschappelijk Verantwoord Inkopen (‘MVI’) betekent dat de Gemeente de effecten op </w:t>
      </w:r>
      <w:proofErr w:type="spellStart"/>
      <w:r>
        <w:rPr>
          <w:sz w:val="18"/>
        </w:rPr>
        <w:t>people</w:t>
      </w:r>
      <w:proofErr w:type="spellEnd"/>
      <w:r>
        <w:rPr>
          <w:sz w:val="18"/>
        </w:rPr>
        <w:t xml:space="preserve">, </w:t>
      </w:r>
      <w:proofErr w:type="spellStart"/>
      <w:r>
        <w:rPr>
          <w:sz w:val="18"/>
        </w:rPr>
        <w:t>planet</w:t>
      </w:r>
      <w:proofErr w:type="spellEnd"/>
      <w:r>
        <w:rPr>
          <w:sz w:val="18"/>
        </w:rPr>
        <w:t xml:space="preserve"> en </w:t>
      </w:r>
      <w:proofErr w:type="spellStart"/>
      <w:r>
        <w:rPr>
          <w:sz w:val="18"/>
        </w:rPr>
        <w:t>profit</w:t>
      </w:r>
      <w:proofErr w:type="spellEnd"/>
      <w:r>
        <w:rPr>
          <w:spacing w:val="-6"/>
          <w:sz w:val="18"/>
        </w:rPr>
        <w:t xml:space="preserve"> </w:t>
      </w:r>
      <w:r>
        <w:rPr>
          <w:sz w:val="18"/>
        </w:rPr>
        <w:t>meeneemt</w:t>
      </w:r>
      <w:r>
        <w:rPr>
          <w:spacing w:val="-5"/>
          <w:sz w:val="18"/>
        </w:rPr>
        <w:t xml:space="preserve"> </w:t>
      </w:r>
      <w:r>
        <w:rPr>
          <w:sz w:val="18"/>
        </w:rPr>
        <w:t>bij</w:t>
      </w:r>
      <w:r>
        <w:rPr>
          <w:spacing w:val="-5"/>
          <w:sz w:val="18"/>
        </w:rPr>
        <w:t xml:space="preserve"> </w:t>
      </w:r>
      <w:r>
        <w:rPr>
          <w:sz w:val="18"/>
        </w:rPr>
        <w:t>Inkopen.</w:t>
      </w:r>
      <w:r>
        <w:rPr>
          <w:spacing w:val="-5"/>
          <w:sz w:val="18"/>
        </w:rPr>
        <w:t xml:space="preserve"> </w:t>
      </w:r>
      <w:r>
        <w:rPr>
          <w:sz w:val="18"/>
        </w:rPr>
        <w:t>Met</w:t>
      </w:r>
      <w:r>
        <w:rPr>
          <w:spacing w:val="-5"/>
          <w:sz w:val="18"/>
        </w:rPr>
        <w:t xml:space="preserve"> </w:t>
      </w:r>
      <w:r>
        <w:rPr>
          <w:sz w:val="18"/>
        </w:rPr>
        <w:t>een</w:t>
      </w:r>
      <w:r>
        <w:rPr>
          <w:spacing w:val="-5"/>
          <w:sz w:val="18"/>
        </w:rPr>
        <w:t xml:space="preserve"> </w:t>
      </w:r>
      <w:r>
        <w:rPr>
          <w:sz w:val="18"/>
        </w:rPr>
        <w:t>goed</w:t>
      </w:r>
      <w:r>
        <w:rPr>
          <w:spacing w:val="-5"/>
          <w:sz w:val="18"/>
        </w:rPr>
        <w:t xml:space="preserve"> </w:t>
      </w:r>
      <w:r>
        <w:rPr>
          <w:sz w:val="18"/>
        </w:rPr>
        <w:t>Inkoop-</w:t>
      </w:r>
      <w:r>
        <w:rPr>
          <w:spacing w:val="-5"/>
          <w:sz w:val="18"/>
        </w:rPr>
        <w:t xml:space="preserve"> </w:t>
      </w:r>
      <w:r>
        <w:rPr>
          <w:sz w:val="18"/>
        </w:rPr>
        <w:t>en</w:t>
      </w:r>
      <w:r>
        <w:rPr>
          <w:spacing w:val="-5"/>
          <w:sz w:val="18"/>
        </w:rPr>
        <w:t xml:space="preserve"> </w:t>
      </w:r>
      <w:r>
        <w:rPr>
          <w:sz w:val="18"/>
        </w:rPr>
        <w:t>aanbestedingsbeleid</w:t>
      </w:r>
      <w:r>
        <w:rPr>
          <w:spacing w:val="-6"/>
          <w:sz w:val="18"/>
        </w:rPr>
        <w:t xml:space="preserve"> </w:t>
      </w:r>
      <w:r>
        <w:rPr>
          <w:sz w:val="18"/>
        </w:rPr>
        <w:t>kunnen</w:t>
      </w:r>
      <w:r>
        <w:rPr>
          <w:spacing w:val="-5"/>
          <w:sz w:val="18"/>
        </w:rPr>
        <w:t xml:space="preserve"> </w:t>
      </w:r>
      <w:r>
        <w:rPr>
          <w:sz w:val="18"/>
        </w:rPr>
        <w:t>maatschappelijke</w:t>
      </w:r>
      <w:r>
        <w:rPr>
          <w:spacing w:val="-5"/>
          <w:sz w:val="18"/>
        </w:rPr>
        <w:t xml:space="preserve"> </w:t>
      </w:r>
      <w:r>
        <w:rPr>
          <w:spacing w:val="-3"/>
          <w:sz w:val="18"/>
        </w:rPr>
        <w:t xml:space="preserve">doelen </w:t>
      </w:r>
      <w:r>
        <w:rPr>
          <w:sz w:val="18"/>
        </w:rPr>
        <w:t>worden</w:t>
      </w:r>
      <w:r>
        <w:rPr>
          <w:spacing w:val="-7"/>
          <w:sz w:val="18"/>
        </w:rPr>
        <w:t xml:space="preserve"> </w:t>
      </w:r>
      <w:r>
        <w:rPr>
          <w:sz w:val="18"/>
        </w:rPr>
        <w:t>gerealiseerd</w:t>
      </w:r>
      <w:r>
        <w:rPr>
          <w:spacing w:val="-6"/>
          <w:sz w:val="18"/>
        </w:rPr>
        <w:t xml:space="preserve"> </w:t>
      </w:r>
      <w:r>
        <w:rPr>
          <w:sz w:val="18"/>
        </w:rPr>
        <w:t>(Inkopen</w:t>
      </w:r>
      <w:r>
        <w:rPr>
          <w:spacing w:val="-6"/>
          <w:sz w:val="18"/>
        </w:rPr>
        <w:t xml:space="preserve"> </w:t>
      </w:r>
      <w:r>
        <w:rPr>
          <w:sz w:val="18"/>
        </w:rPr>
        <w:t>met</w:t>
      </w:r>
      <w:r>
        <w:rPr>
          <w:spacing w:val="-7"/>
          <w:sz w:val="18"/>
        </w:rPr>
        <w:t xml:space="preserve"> </w:t>
      </w:r>
      <w:r>
        <w:rPr>
          <w:sz w:val="18"/>
        </w:rPr>
        <w:t>impact).</w:t>
      </w:r>
      <w:r>
        <w:rPr>
          <w:spacing w:val="-6"/>
          <w:sz w:val="18"/>
        </w:rPr>
        <w:t xml:space="preserve"> </w:t>
      </w:r>
      <w:r>
        <w:rPr>
          <w:sz w:val="18"/>
        </w:rPr>
        <w:t>De</w:t>
      </w:r>
      <w:r>
        <w:rPr>
          <w:spacing w:val="-6"/>
          <w:sz w:val="18"/>
        </w:rPr>
        <w:t xml:space="preserve"> </w:t>
      </w:r>
      <w:r>
        <w:rPr>
          <w:sz w:val="18"/>
        </w:rPr>
        <w:t>Gemeente</w:t>
      </w:r>
      <w:r>
        <w:rPr>
          <w:spacing w:val="-7"/>
          <w:sz w:val="18"/>
        </w:rPr>
        <w:t xml:space="preserve"> </w:t>
      </w:r>
      <w:r>
        <w:rPr>
          <w:sz w:val="18"/>
        </w:rPr>
        <w:t>stimuleert</w:t>
      </w:r>
      <w:r>
        <w:rPr>
          <w:spacing w:val="-6"/>
          <w:sz w:val="18"/>
        </w:rPr>
        <w:t xml:space="preserve"> </w:t>
      </w:r>
      <w:r>
        <w:rPr>
          <w:sz w:val="18"/>
        </w:rPr>
        <w:t>daarom</w:t>
      </w:r>
      <w:r>
        <w:rPr>
          <w:spacing w:val="-6"/>
          <w:sz w:val="18"/>
        </w:rPr>
        <w:t xml:space="preserve"> </w:t>
      </w:r>
      <w:r>
        <w:rPr>
          <w:sz w:val="18"/>
        </w:rPr>
        <w:t>sociale,</w:t>
      </w:r>
      <w:r>
        <w:rPr>
          <w:spacing w:val="-7"/>
          <w:sz w:val="18"/>
        </w:rPr>
        <w:t xml:space="preserve"> </w:t>
      </w:r>
      <w:r>
        <w:rPr>
          <w:sz w:val="18"/>
        </w:rPr>
        <w:t>ecologische</w:t>
      </w:r>
      <w:r>
        <w:rPr>
          <w:spacing w:val="-6"/>
          <w:sz w:val="18"/>
        </w:rPr>
        <w:t xml:space="preserve"> </w:t>
      </w:r>
      <w:r>
        <w:rPr>
          <w:sz w:val="18"/>
        </w:rPr>
        <w:t>en</w:t>
      </w:r>
      <w:r>
        <w:rPr>
          <w:spacing w:val="-6"/>
          <w:sz w:val="18"/>
        </w:rPr>
        <w:t xml:space="preserve"> </w:t>
      </w:r>
      <w:r>
        <w:rPr>
          <w:sz w:val="18"/>
        </w:rPr>
        <w:t>economische</w:t>
      </w:r>
      <w:r>
        <w:rPr>
          <w:spacing w:val="-6"/>
          <w:sz w:val="18"/>
        </w:rPr>
        <w:t xml:space="preserve"> </w:t>
      </w:r>
      <w:r>
        <w:rPr>
          <w:sz w:val="18"/>
        </w:rPr>
        <w:t>aspecten</w:t>
      </w:r>
      <w:r>
        <w:rPr>
          <w:spacing w:val="-5"/>
          <w:sz w:val="18"/>
        </w:rPr>
        <w:t xml:space="preserve"> </w:t>
      </w:r>
      <w:r>
        <w:rPr>
          <w:sz w:val="18"/>
        </w:rPr>
        <w:t>te</w:t>
      </w:r>
      <w:r>
        <w:rPr>
          <w:spacing w:val="-5"/>
          <w:sz w:val="18"/>
        </w:rPr>
        <w:t xml:space="preserve"> </w:t>
      </w:r>
      <w:r>
        <w:rPr>
          <w:sz w:val="18"/>
        </w:rPr>
        <w:t>integreren</w:t>
      </w:r>
      <w:r>
        <w:rPr>
          <w:spacing w:val="-6"/>
          <w:sz w:val="18"/>
        </w:rPr>
        <w:t xml:space="preserve"> </w:t>
      </w:r>
      <w:r>
        <w:rPr>
          <w:sz w:val="18"/>
        </w:rPr>
        <w:t>bij</w:t>
      </w:r>
      <w:r>
        <w:rPr>
          <w:spacing w:val="-5"/>
          <w:sz w:val="18"/>
        </w:rPr>
        <w:t xml:space="preserve"> </w:t>
      </w:r>
      <w:r>
        <w:rPr>
          <w:sz w:val="18"/>
        </w:rPr>
        <w:t>Inkopen</w:t>
      </w:r>
      <w:r>
        <w:rPr>
          <w:spacing w:val="-5"/>
          <w:sz w:val="18"/>
        </w:rPr>
        <w:t xml:space="preserve"> </w:t>
      </w:r>
      <w:r>
        <w:rPr>
          <w:sz w:val="18"/>
        </w:rPr>
        <w:t>en</w:t>
      </w:r>
      <w:r>
        <w:rPr>
          <w:spacing w:val="-6"/>
          <w:sz w:val="18"/>
        </w:rPr>
        <w:t xml:space="preserve"> </w:t>
      </w:r>
      <w:r>
        <w:rPr>
          <w:sz w:val="18"/>
        </w:rPr>
        <w:t>aanbestedingen</w:t>
      </w:r>
      <w:r>
        <w:rPr>
          <w:spacing w:val="-5"/>
          <w:sz w:val="18"/>
        </w:rPr>
        <w:t xml:space="preserve"> </w:t>
      </w:r>
      <w:r>
        <w:rPr>
          <w:sz w:val="18"/>
        </w:rPr>
        <w:t>van</w:t>
      </w:r>
      <w:r>
        <w:rPr>
          <w:spacing w:val="-5"/>
          <w:sz w:val="18"/>
        </w:rPr>
        <w:t xml:space="preserve"> </w:t>
      </w:r>
      <w:r>
        <w:rPr>
          <w:sz w:val="18"/>
        </w:rPr>
        <w:t>Werken,</w:t>
      </w:r>
      <w:r>
        <w:rPr>
          <w:spacing w:val="-6"/>
          <w:sz w:val="18"/>
        </w:rPr>
        <w:t xml:space="preserve"> </w:t>
      </w:r>
      <w:r>
        <w:rPr>
          <w:sz w:val="18"/>
        </w:rPr>
        <w:t>Diensten</w:t>
      </w:r>
      <w:r>
        <w:rPr>
          <w:spacing w:val="-5"/>
          <w:sz w:val="18"/>
        </w:rPr>
        <w:t xml:space="preserve"> </w:t>
      </w:r>
      <w:r>
        <w:rPr>
          <w:sz w:val="18"/>
        </w:rPr>
        <w:t>en</w:t>
      </w:r>
      <w:r>
        <w:rPr>
          <w:spacing w:val="-5"/>
          <w:sz w:val="18"/>
        </w:rPr>
        <w:t xml:space="preserve"> </w:t>
      </w:r>
      <w:r>
        <w:rPr>
          <w:sz w:val="18"/>
        </w:rPr>
        <w:t>Leveringen.</w:t>
      </w:r>
    </w:p>
    <w:p w:rsidR="003F5878" w:rsidRDefault="003F5878">
      <w:pPr>
        <w:pStyle w:val="Plattetekst"/>
        <w:spacing w:before="3"/>
        <w:rPr>
          <w:sz w:val="21"/>
        </w:rPr>
      </w:pPr>
    </w:p>
    <w:p w:rsidR="003F5878" w:rsidRDefault="00274066">
      <w:pPr>
        <w:pStyle w:val="Plattetekst"/>
        <w:spacing w:line="288" w:lineRule="auto"/>
        <w:ind w:left="1350" w:right="1752"/>
      </w:pPr>
      <w:r>
        <w:t>De Gemeente heeft ook als opdrachtgever en inkoper een voorbeeldfunctie in het maatschappelijk verkeer. Daarnaast heeft de Gemeente als opdrachtgever en inkoper invloed op Ondernemers om wenselijke maat- schappelijke veranderingen teweeg te brengen. Door vooruitstrevende eisen te stellen wil zij een duurzaam beleid door Ondernemers stimuleren. De Gemeente vergroot de impact van Maatschappelijk Verantwoord Inkopen door haar opdrachtgeverschap en de inkooporganisatie intern goed op elkaar af te stemmen.</w:t>
      </w:r>
    </w:p>
    <w:p w:rsidR="003F5878" w:rsidRDefault="003F5878">
      <w:pPr>
        <w:pStyle w:val="Plattetekst"/>
        <w:spacing w:before="6"/>
        <w:rPr>
          <w:sz w:val="21"/>
        </w:rPr>
      </w:pPr>
    </w:p>
    <w:p w:rsidR="003F5878" w:rsidRDefault="00274066">
      <w:pPr>
        <w:pStyle w:val="Plattetekst"/>
        <w:spacing w:line="288" w:lineRule="auto"/>
        <w:ind w:left="1350" w:right="1651"/>
      </w:pPr>
      <w:r>
        <w:t>De</w:t>
      </w:r>
      <w:r>
        <w:rPr>
          <w:spacing w:val="-7"/>
        </w:rPr>
        <w:t xml:space="preserve"> </w:t>
      </w:r>
      <w:r>
        <w:t>basis</w:t>
      </w:r>
      <w:r>
        <w:rPr>
          <w:spacing w:val="-7"/>
        </w:rPr>
        <w:t xml:space="preserve"> </w:t>
      </w:r>
      <w:r>
        <w:t>voor</w:t>
      </w:r>
      <w:r>
        <w:rPr>
          <w:spacing w:val="-7"/>
        </w:rPr>
        <w:t xml:space="preserve"> </w:t>
      </w:r>
      <w:r>
        <w:t>Maatschappelijk</w:t>
      </w:r>
      <w:r>
        <w:rPr>
          <w:spacing w:val="-7"/>
        </w:rPr>
        <w:t xml:space="preserve"> </w:t>
      </w:r>
      <w:r>
        <w:t>Verantwoord</w:t>
      </w:r>
      <w:r>
        <w:rPr>
          <w:spacing w:val="-7"/>
        </w:rPr>
        <w:t xml:space="preserve"> </w:t>
      </w:r>
      <w:r>
        <w:t>Inkopen</w:t>
      </w:r>
      <w:r>
        <w:rPr>
          <w:spacing w:val="-6"/>
        </w:rPr>
        <w:t xml:space="preserve"> </w:t>
      </w:r>
      <w:r>
        <w:t>wordt</w:t>
      </w:r>
      <w:r>
        <w:rPr>
          <w:spacing w:val="-7"/>
        </w:rPr>
        <w:t xml:space="preserve"> </w:t>
      </w:r>
      <w:r>
        <w:t>gelegd</w:t>
      </w:r>
      <w:r>
        <w:rPr>
          <w:spacing w:val="-7"/>
        </w:rPr>
        <w:t xml:space="preserve"> </w:t>
      </w:r>
      <w:r>
        <w:t>in</w:t>
      </w:r>
      <w:r>
        <w:rPr>
          <w:spacing w:val="-7"/>
        </w:rPr>
        <w:t xml:space="preserve"> </w:t>
      </w:r>
      <w:r>
        <w:t>de</w:t>
      </w:r>
      <w:r>
        <w:rPr>
          <w:spacing w:val="-7"/>
        </w:rPr>
        <w:t xml:space="preserve"> </w:t>
      </w:r>
      <w:r>
        <w:t>voorbereiding,</w:t>
      </w:r>
      <w:r>
        <w:rPr>
          <w:spacing w:val="-6"/>
        </w:rPr>
        <w:t xml:space="preserve"> </w:t>
      </w:r>
      <w:r>
        <w:t>door</w:t>
      </w:r>
      <w:r>
        <w:rPr>
          <w:spacing w:val="-7"/>
        </w:rPr>
        <w:t xml:space="preserve"> </w:t>
      </w:r>
      <w:r>
        <w:t>vroegtijdig</w:t>
      </w:r>
      <w:r>
        <w:rPr>
          <w:spacing w:val="-7"/>
        </w:rPr>
        <w:t xml:space="preserve"> </w:t>
      </w:r>
      <w:r>
        <w:t>in</w:t>
      </w:r>
      <w:r>
        <w:rPr>
          <w:spacing w:val="-7"/>
        </w:rPr>
        <w:t xml:space="preserve"> </w:t>
      </w:r>
      <w:r>
        <w:t>de besluitvorming duurzame en sociale aspecten te betrekken en door middel van een marktanalyse de uitvoer- baarheid</w:t>
      </w:r>
      <w:r>
        <w:rPr>
          <w:spacing w:val="-6"/>
        </w:rPr>
        <w:t xml:space="preserve"> </w:t>
      </w:r>
      <w:r>
        <w:t>te</w:t>
      </w:r>
      <w:r>
        <w:rPr>
          <w:spacing w:val="-6"/>
        </w:rPr>
        <w:t xml:space="preserve"> </w:t>
      </w:r>
      <w:r>
        <w:t>toetsen.</w:t>
      </w:r>
      <w:r>
        <w:rPr>
          <w:spacing w:val="-5"/>
        </w:rPr>
        <w:t xml:space="preserve"> </w:t>
      </w:r>
      <w:r>
        <w:t>In</w:t>
      </w:r>
      <w:r>
        <w:rPr>
          <w:spacing w:val="-6"/>
        </w:rPr>
        <w:t xml:space="preserve"> </w:t>
      </w:r>
      <w:r>
        <w:t>alle</w:t>
      </w:r>
      <w:r>
        <w:rPr>
          <w:spacing w:val="-5"/>
        </w:rPr>
        <w:t xml:space="preserve"> </w:t>
      </w:r>
      <w:r>
        <w:t>stappen</w:t>
      </w:r>
      <w:r>
        <w:rPr>
          <w:spacing w:val="-6"/>
        </w:rPr>
        <w:t xml:space="preserve"> </w:t>
      </w:r>
      <w:r>
        <w:t>van</w:t>
      </w:r>
      <w:r>
        <w:rPr>
          <w:spacing w:val="-5"/>
        </w:rPr>
        <w:t xml:space="preserve"> </w:t>
      </w:r>
      <w:r>
        <w:t>het</w:t>
      </w:r>
      <w:r>
        <w:rPr>
          <w:spacing w:val="-6"/>
        </w:rPr>
        <w:t xml:space="preserve"> </w:t>
      </w:r>
      <w:r>
        <w:t>inkoopproces</w:t>
      </w:r>
      <w:r>
        <w:rPr>
          <w:spacing w:val="-5"/>
        </w:rPr>
        <w:t xml:space="preserve"> </w:t>
      </w:r>
      <w:r>
        <w:t>worden</w:t>
      </w:r>
      <w:r>
        <w:rPr>
          <w:spacing w:val="-6"/>
        </w:rPr>
        <w:t xml:space="preserve"> </w:t>
      </w:r>
      <w:r>
        <w:t>weloverwogen</w:t>
      </w:r>
      <w:r>
        <w:rPr>
          <w:spacing w:val="-5"/>
        </w:rPr>
        <w:t xml:space="preserve"> </w:t>
      </w:r>
      <w:r>
        <w:t>keuzes</w:t>
      </w:r>
      <w:r>
        <w:rPr>
          <w:spacing w:val="-6"/>
        </w:rPr>
        <w:t xml:space="preserve"> </w:t>
      </w:r>
      <w:r>
        <w:t>gemaakt</w:t>
      </w:r>
      <w:r>
        <w:rPr>
          <w:spacing w:val="-5"/>
        </w:rPr>
        <w:t xml:space="preserve"> </w:t>
      </w:r>
      <w:r>
        <w:t>ten</w:t>
      </w:r>
      <w:r>
        <w:rPr>
          <w:spacing w:val="-6"/>
        </w:rPr>
        <w:t xml:space="preserve"> </w:t>
      </w:r>
      <w:r>
        <w:t>aanzien van de balans tussen de sociale, ecologische en economische aspecten. Dit kan tot uitdrukking worden gebracht door het</w:t>
      </w:r>
      <w:r>
        <w:rPr>
          <w:spacing w:val="-15"/>
        </w:rPr>
        <w:t xml:space="preserve"> </w:t>
      </w:r>
      <w:r>
        <w:t>volgende:</w:t>
      </w:r>
    </w:p>
    <w:p w:rsidR="003F5878" w:rsidRDefault="00274066">
      <w:pPr>
        <w:pStyle w:val="Lijstalinea"/>
        <w:numPr>
          <w:ilvl w:val="0"/>
          <w:numId w:val="10"/>
        </w:numPr>
        <w:tabs>
          <w:tab w:val="left" w:pos="1635"/>
        </w:tabs>
        <w:spacing w:line="212" w:lineRule="exact"/>
        <w:rPr>
          <w:sz w:val="18"/>
        </w:rPr>
      </w:pPr>
      <w:r>
        <w:rPr>
          <w:sz w:val="18"/>
        </w:rPr>
        <w:t>De</w:t>
      </w:r>
      <w:r>
        <w:rPr>
          <w:spacing w:val="-6"/>
          <w:sz w:val="18"/>
        </w:rPr>
        <w:t xml:space="preserve"> </w:t>
      </w:r>
      <w:r>
        <w:rPr>
          <w:sz w:val="18"/>
        </w:rPr>
        <w:t>Gemeente</w:t>
      </w:r>
      <w:r>
        <w:rPr>
          <w:spacing w:val="-5"/>
          <w:sz w:val="18"/>
        </w:rPr>
        <w:t xml:space="preserve"> </w:t>
      </w:r>
      <w:r>
        <w:rPr>
          <w:sz w:val="18"/>
        </w:rPr>
        <w:t>analyseert</w:t>
      </w:r>
      <w:r>
        <w:rPr>
          <w:spacing w:val="-5"/>
          <w:sz w:val="18"/>
        </w:rPr>
        <w:t xml:space="preserve"> </w:t>
      </w:r>
      <w:r>
        <w:rPr>
          <w:sz w:val="18"/>
        </w:rPr>
        <w:t>in</w:t>
      </w:r>
      <w:r>
        <w:rPr>
          <w:spacing w:val="-5"/>
          <w:sz w:val="18"/>
        </w:rPr>
        <w:t xml:space="preserve"> </w:t>
      </w:r>
      <w:r>
        <w:rPr>
          <w:sz w:val="18"/>
        </w:rPr>
        <w:t>welke</w:t>
      </w:r>
      <w:r>
        <w:rPr>
          <w:spacing w:val="-5"/>
          <w:sz w:val="18"/>
        </w:rPr>
        <w:t xml:space="preserve"> </w:t>
      </w:r>
      <w:r>
        <w:rPr>
          <w:sz w:val="18"/>
        </w:rPr>
        <w:t>productgroepen,</w:t>
      </w:r>
      <w:r>
        <w:rPr>
          <w:spacing w:val="-5"/>
          <w:sz w:val="18"/>
        </w:rPr>
        <w:t xml:space="preserve"> </w:t>
      </w:r>
      <w:r>
        <w:rPr>
          <w:sz w:val="18"/>
        </w:rPr>
        <w:t>welke</w:t>
      </w:r>
      <w:r>
        <w:rPr>
          <w:spacing w:val="-5"/>
          <w:sz w:val="18"/>
        </w:rPr>
        <w:t xml:space="preserve"> </w:t>
      </w:r>
      <w:r>
        <w:rPr>
          <w:sz w:val="18"/>
        </w:rPr>
        <w:t>maatschappelijke</w:t>
      </w:r>
      <w:r>
        <w:rPr>
          <w:spacing w:val="-5"/>
          <w:sz w:val="18"/>
        </w:rPr>
        <w:t xml:space="preserve"> </w:t>
      </w:r>
      <w:r>
        <w:rPr>
          <w:sz w:val="18"/>
        </w:rPr>
        <w:t>winst</w:t>
      </w:r>
      <w:r>
        <w:rPr>
          <w:spacing w:val="-6"/>
          <w:sz w:val="18"/>
        </w:rPr>
        <w:t xml:space="preserve"> </w:t>
      </w:r>
      <w:r>
        <w:rPr>
          <w:sz w:val="18"/>
        </w:rPr>
        <w:t>te</w:t>
      </w:r>
      <w:r>
        <w:rPr>
          <w:spacing w:val="-5"/>
          <w:sz w:val="18"/>
        </w:rPr>
        <w:t xml:space="preserve"> </w:t>
      </w:r>
      <w:r>
        <w:rPr>
          <w:sz w:val="18"/>
        </w:rPr>
        <w:t>behalen</w:t>
      </w:r>
      <w:r>
        <w:rPr>
          <w:spacing w:val="-5"/>
          <w:sz w:val="18"/>
        </w:rPr>
        <w:t xml:space="preserve"> </w:t>
      </w:r>
      <w:r>
        <w:rPr>
          <w:sz w:val="18"/>
        </w:rPr>
        <w:t>valt.</w:t>
      </w:r>
    </w:p>
    <w:p w:rsidR="003F5878" w:rsidRDefault="00274066">
      <w:pPr>
        <w:pStyle w:val="Lijstalinea"/>
        <w:numPr>
          <w:ilvl w:val="0"/>
          <w:numId w:val="10"/>
        </w:numPr>
        <w:tabs>
          <w:tab w:val="left" w:pos="1635"/>
        </w:tabs>
        <w:spacing w:before="42" w:line="288" w:lineRule="auto"/>
        <w:ind w:right="1600"/>
        <w:rPr>
          <w:sz w:val="18"/>
        </w:rPr>
      </w:pPr>
      <w:r>
        <w:rPr>
          <w:sz w:val="18"/>
        </w:rPr>
        <w:t>Bij</w:t>
      </w:r>
      <w:r>
        <w:rPr>
          <w:spacing w:val="-6"/>
          <w:sz w:val="18"/>
        </w:rPr>
        <w:t xml:space="preserve"> </w:t>
      </w:r>
      <w:r>
        <w:rPr>
          <w:sz w:val="18"/>
        </w:rPr>
        <w:t>de</w:t>
      </w:r>
      <w:r>
        <w:rPr>
          <w:spacing w:val="-6"/>
          <w:sz w:val="18"/>
        </w:rPr>
        <w:t xml:space="preserve"> </w:t>
      </w:r>
      <w:r>
        <w:rPr>
          <w:sz w:val="18"/>
        </w:rPr>
        <w:t>product-</w:t>
      </w:r>
      <w:r>
        <w:rPr>
          <w:spacing w:val="-6"/>
          <w:sz w:val="18"/>
        </w:rPr>
        <w:t xml:space="preserve"> </w:t>
      </w:r>
      <w:r>
        <w:rPr>
          <w:sz w:val="18"/>
        </w:rPr>
        <w:t>en</w:t>
      </w:r>
      <w:r>
        <w:rPr>
          <w:spacing w:val="-6"/>
          <w:sz w:val="18"/>
        </w:rPr>
        <w:t xml:space="preserve"> </w:t>
      </w:r>
      <w:r>
        <w:rPr>
          <w:sz w:val="18"/>
        </w:rPr>
        <w:t>marktanalyse</w:t>
      </w:r>
      <w:r>
        <w:rPr>
          <w:spacing w:val="-6"/>
          <w:sz w:val="18"/>
        </w:rPr>
        <w:t xml:space="preserve"> </w:t>
      </w:r>
      <w:r>
        <w:rPr>
          <w:sz w:val="18"/>
        </w:rPr>
        <w:t>kan</w:t>
      </w:r>
      <w:r>
        <w:rPr>
          <w:spacing w:val="-6"/>
          <w:sz w:val="18"/>
        </w:rPr>
        <w:t xml:space="preserve"> </w:t>
      </w:r>
      <w:r>
        <w:rPr>
          <w:sz w:val="18"/>
        </w:rPr>
        <w:t>de</w:t>
      </w:r>
      <w:r>
        <w:rPr>
          <w:spacing w:val="-5"/>
          <w:sz w:val="18"/>
        </w:rPr>
        <w:t xml:space="preserve"> </w:t>
      </w:r>
      <w:r>
        <w:rPr>
          <w:sz w:val="18"/>
        </w:rPr>
        <w:t>Gemeente</w:t>
      </w:r>
      <w:r>
        <w:rPr>
          <w:spacing w:val="-6"/>
          <w:sz w:val="18"/>
        </w:rPr>
        <w:t xml:space="preserve"> </w:t>
      </w:r>
      <w:r>
        <w:rPr>
          <w:sz w:val="18"/>
        </w:rPr>
        <w:t>inventariseren</w:t>
      </w:r>
      <w:r>
        <w:rPr>
          <w:spacing w:val="-6"/>
          <w:sz w:val="18"/>
        </w:rPr>
        <w:t xml:space="preserve"> </w:t>
      </w:r>
      <w:r>
        <w:rPr>
          <w:sz w:val="18"/>
        </w:rPr>
        <w:t>welke</w:t>
      </w:r>
      <w:r>
        <w:rPr>
          <w:spacing w:val="-6"/>
          <w:sz w:val="18"/>
        </w:rPr>
        <w:t xml:space="preserve"> </w:t>
      </w:r>
      <w:r>
        <w:rPr>
          <w:sz w:val="18"/>
        </w:rPr>
        <w:t>Werken,</w:t>
      </w:r>
      <w:r>
        <w:rPr>
          <w:spacing w:val="-6"/>
          <w:sz w:val="18"/>
        </w:rPr>
        <w:t xml:space="preserve"> </w:t>
      </w:r>
      <w:r>
        <w:rPr>
          <w:sz w:val="18"/>
        </w:rPr>
        <w:t>Leveringen</w:t>
      </w:r>
      <w:r>
        <w:rPr>
          <w:spacing w:val="-6"/>
          <w:sz w:val="18"/>
        </w:rPr>
        <w:t xml:space="preserve"> </w:t>
      </w:r>
      <w:r>
        <w:rPr>
          <w:sz w:val="18"/>
        </w:rPr>
        <w:t>of</w:t>
      </w:r>
      <w:r>
        <w:rPr>
          <w:spacing w:val="-5"/>
          <w:sz w:val="18"/>
        </w:rPr>
        <w:t xml:space="preserve"> </w:t>
      </w:r>
      <w:r>
        <w:rPr>
          <w:sz w:val="18"/>
        </w:rPr>
        <w:t>Diensten</w:t>
      </w:r>
      <w:r>
        <w:rPr>
          <w:spacing w:val="-6"/>
          <w:sz w:val="18"/>
        </w:rPr>
        <w:t xml:space="preserve"> </w:t>
      </w:r>
      <w:r>
        <w:rPr>
          <w:sz w:val="18"/>
        </w:rPr>
        <w:t>op het</w:t>
      </w:r>
      <w:r>
        <w:rPr>
          <w:spacing w:val="-6"/>
          <w:sz w:val="18"/>
        </w:rPr>
        <w:t xml:space="preserve"> </w:t>
      </w:r>
      <w:r>
        <w:rPr>
          <w:sz w:val="18"/>
        </w:rPr>
        <w:t>gebied</w:t>
      </w:r>
      <w:r>
        <w:rPr>
          <w:spacing w:val="-5"/>
          <w:sz w:val="18"/>
        </w:rPr>
        <w:t xml:space="preserve"> </w:t>
      </w:r>
      <w:r>
        <w:rPr>
          <w:sz w:val="18"/>
        </w:rPr>
        <w:t>van</w:t>
      </w:r>
      <w:r>
        <w:rPr>
          <w:spacing w:val="-5"/>
          <w:sz w:val="18"/>
        </w:rPr>
        <w:t xml:space="preserve"> </w:t>
      </w:r>
      <w:r>
        <w:rPr>
          <w:sz w:val="18"/>
        </w:rPr>
        <w:t>duurzaamheid</w:t>
      </w:r>
      <w:r>
        <w:rPr>
          <w:spacing w:val="-5"/>
          <w:sz w:val="18"/>
        </w:rPr>
        <w:t xml:space="preserve"> </w:t>
      </w:r>
      <w:r>
        <w:rPr>
          <w:sz w:val="18"/>
        </w:rPr>
        <w:t>op</w:t>
      </w:r>
      <w:r>
        <w:rPr>
          <w:spacing w:val="-5"/>
          <w:sz w:val="18"/>
        </w:rPr>
        <w:t xml:space="preserve"> </w:t>
      </w:r>
      <w:r>
        <w:rPr>
          <w:sz w:val="18"/>
        </w:rPr>
        <w:t>de</w:t>
      </w:r>
      <w:r>
        <w:rPr>
          <w:spacing w:val="-5"/>
          <w:sz w:val="18"/>
        </w:rPr>
        <w:t xml:space="preserve"> </w:t>
      </w:r>
      <w:r>
        <w:rPr>
          <w:sz w:val="18"/>
        </w:rPr>
        <w:t>markt</w:t>
      </w:r>
      <w:r>
        <w:rPr>
          <w:spacing w:val="-5"/>
          <w:sz w:val="18"/>
        </w:rPr>
        <w:t xml:space="preserve"> </w:t>
      </w:r>
      <w:r>
        <w:rPr>
          <w:sz w:val="18"/>
        </w:rPr>
        <w:t>worden</w:t>
      </w:r>
      <w:r>
        <w:rPr>
          <w:spacing w:val="-5"/>
          <w:sz w:val="18"/>
        </w:rPr>
        <w:t xml:space="preserve"> </w:t>
      </w:r>
      <w:r>
        <w:rPr>
          <w:sz w:val="18"/>
        </w:rPr>
        <w:t>aangeboden.</w:t>
      </w:r>
    </w:p>
    <w:p w:rsidR="003F5878" w:rsidRDefault="00274066">
      <w:pPr>
        <w:pStyle w:val="Lijstalinea"/>
        <w:numPr>
          <w:ilvl w:val="0"/>
          <w:numId w:val="10"/>
        </w:numPr>
        <w:tabs>
          <w:tab w:val="left" w:pos="1635"/>
        </w:tabs>
        <w:spacing w:line="288" w:lineRule="auto"/>
        <w:ind w:right="1533"/>
        <w:rPr>
          <w:sz w:val="18"/>
        </w:rPr>
      </w:pPr>
      <w:r>
        <w:rPr>
          <w:sz w:val="18"/>
        </w:rPr>
        <w:t>De</w:t>
      </w:r>
      <w:r>
        <w:rPr>
          <w:spacing w:val="-6"/>
          <w:sz w:val="18"/>
        </w:rPr>
        <w:t xml:space="preserve"> </w:t>
      </w:r>
      <w:r>
        <w:rPr>
          <w:sz w:val="18"/>
        </w:rPr>
        <w:t>Gemeente</w:t>
      </w:r>
      <w:r>
        <w:rPr>
          <w:spacing w:val="-6"/>
          <w:sz w:val="18"/>
        </w:rPr>
        <w:t xml:space="preserve"> </w:t>
      </w:r>
      <w:r>
        <w:rPr>
          <w:sz w:val="18"/>
        </w:rPr>
        <w:t>promoot</w:t>
      </w:r>
      <w:r>
        <w:rPr>
          <w:spacing w:val="-5"/>
          <w:sz w:val="18"/>
        </w:rPr>
        <w:t xml:space="preserve"> </w:t>
      </w:r>
      <w:r>
        <w:rPr>
          <w:sz w:val="18"/>
        </w:rPr>
        <w:t>het</w:t>
      </w:r>
      <w:r>
        <w:rPr>
          <w:spacing w:val="-6"/>
          <w:sz w:val="18"/>
        </w:rPr>
        <w:t xml:space="preserve"> </w:t>
      </w:r>
      <w:r>
        <w:rPr>
          <w:sz w:val="18"/>
        </w:rPr>
        <w:t>in</w:t>
      </w:r>
      <w:r>
        <w:rPr>
          <w:spacing w:val="-6"/>
          <w:sz w:val="18"/>
        </w:rPr>
        <w:t xml:space="preserve"> </w:t>
      </w:r>
      <w:r>
        <w:rPr>
          <w:sz w:val="18"/>
        </w:rPr>
        <w:t>dialoog</w:t>
      </w:r>
      <w:r>
        <w:rPr>
          <w:spacing w:val="-5"/>
          <w:sz w:val="18"/>
        </w:rPr>
        <w:t xml:space="preserve"> </w:t>
      </w:r>
      <w:r>
        <w:rPr>
          <w:sz w:val="18"/>
        </w:rPr>
        <w:t>met</w:t>
      </w:r>
      <w:r>
        <w:rPr>
          <w:spacing w:val="-6"/>
          <w:sz w:val="18"/>
        </w:rPr>
        <w:t xml:space="preserve"> </w:t>
      </w:r>
      <w:r>
        <w:rPr>
          <w:sz w:val="18"/>
        </w:rPr>
        <w:t>de</w:t>
      </w:r>
      <w:r>
        <w:rPr>
          <w:spacing w:val="-6"/>
          <w:sz w:val="18"/>
        </w:rPr>
        <w:t xml:space="preserve"> </w:t>
      </w:r>
      <w:r>
        <w:rPr>
          <w:sz w:val="18"/>
        </w:rPr>
        <w:t>markt</w:t>
      </w:r>
      <w:r>
        <w:rPr>
          <w:spacing w:val="-5"/>
          <w:sz w:val="18"/>
        </w:rPr>
        <w:t xml:space="preserve"> </w:t>
      </w:r>
      <w:r>
        <w:rPr>
          <w:sz w:val="18"/>
        </w:rPr>
        <w:t>vóór</w:t>
      </w:r>
      <w:r>
        <w:rPr>
          <w:spacing w:val="-6"/>
          <w:sz w:val="18"/>
        </w:rPr>
        <w:t xml:space="preserve"> </w:t>
      </w:r>
      <w:r>
        <w:rPr>
          <w:sz w:val="18"/>
        </w:rPr>
        <w:t>(marktconsultatie)</w:t>
      </w:r>
      <w:r>
        <w:rPr>
          <w:spacing w:val="-5"/>
          <w:sz w:val="18"/>
        </w:rPr>
        <w:t xml:space="preserve"> </w:t>
      </w:r>
      <w:r>
        <w:rPr>
          <w:sz w:val="18"/>
        </w:rPr>
        <w:t>of</w:t>
      </w:r>
      <w:r>
        <w:rPr>
          <w:spacing w:val="-6"/>
          <w:sz w:val="18"/>
        </w:rPr>
        <w:t xml:space="preserve"> </w:t>
      </w:r>
      <w:r>
        <w:rPr>
          <w:sz w:val="18"/>
        </w:rPr>
        <w:t>tijdens</w:t>
      </w:r>
      <w:r>
        <w:rPr>
          <w:spacing w:val="-6"/>
          <w:sz w:val="18"/>
        </w:rPr>
        <w:t xml:space="preserve"> </w:t>
      </w:r>
      <w:r>
        <w:rPr>
          <w:sz w:val="18"/>
        </w:rPr>
        <w:t>de</w:t>
      </w:r>
      <w:r>
        <w:rPr>
          <w:spacing w:val="-5"/>
          <w:sz w:val="18"/>
        </w:rPr>
        <w:t xml:space="preserve"> </w:t>
      </w:r>
      <w:r>
        <w:rPr>
          <w:sz w:val="18"/>
        </w:rPr>
        <w:t>aanbestedingsprocedure</w:t>
      </w:r>
      <w:r>
        <w:rPr>
          <w:spacing w:val="-6"/>
          <w:sz w:val="18"/>
        </w:rPr>
        <w:t xml:space="preserve"> </w:t>
      </w:r>
      <w:r>
        <w:rPr>
          <w:spacing w:val="-3"/>
          <w:sz w:val="18"/>
        </w:rPr>
        <w:t>(bijv.</w:t>
      </w:r>
      <w:r>
        <w:rPr>
          <w:spacing w:val="-5"/>
          <w:sz w:val="18"/>
        </w:rPr>
        <w:t xml:space="preserve"> </w:t>
      </w:r>
      <w:r>
        <w:rPr>
          <w:sz w:val="18"/>
        </w:rPr>
        <w:t>concurrentiegerichte</w:t>
      </w:r>
      <w:r>
        <w:rPr>
          <w:spacing w:val="-5"/>
          <w:sz w:val="18"/>
        </w:rPr>
        <w:t xml:space="preserve"> </w:t>
      </w:r>
      <w:r>
        <w:rPr>
          <w:sz w:val="18"/>
        </w:rPr>
        <w:t>dialoog)</w:t>
      </w:r>
      <w:r>
        <w:rPr>
          <w:spacing w:val="-5"/>
          <w:sz w:val="18"/>
        </w:rPr>
        <w:t xml:space="preserve"> </w:t>
      </w:r>
      <w:r>
        <w:rPr>
          <w:sz w:val="18"/>
        </w:rPr>
        <w:t>zoeken</w:t>
      </w:r>
      <w:r>
        <w:rPr>
          <w:spacing w:val="-5"/>
          <w:sz w:val="18"/>
        </w:rPr>
        <w:t xml:space="preserve"> </w:t>
      </w:r>
      <w:r>
        <w:rPr>
          <w:sz w:val="18"/>
        </w:rPr>
        <w:t>naar</w:t>
      </w:r>
      <w:r>
        <w:rPr>
          <w:spacing w:val="-5"/>
          <w:sz w:val="18"/>
        </w:rPr>
        <w:t xml:space="preserve"> </w:t>
      </w:r>
      <w:r>
        <w:rPr>
          <w:sz w:val="18"/>
        </w:rPr>
        <w:t>bestaande</w:t>
      </w:r>
      <w:r>
        <w:rPr>
          <w:spacing w:val="-5"/>
          <w:sz w:val="18"/>
        </w:rPr>
        <w:t xml:space="preserve"> </w:t>
      </w:r>
      <w:r>
        <w:rPr>
          <w:sz w:val="18"/>
        </w:rPr>
        <w:t>of</w:t>
      </w:r>
      <w:r>
        <w:rPr>
          <w:spacing w:val="-5"/>
          <w:sz w:val="18"/>
        </w:rPr>
        <w:t xml:space="preserve"> </w:t>
      </w:r>
      <w:r>
        <w:rPr>
          <w:sz w:val="18"/>
        </w:rPr>
        <w:t>nieuwe</w:t>
      </w:r>
      <w:r>
        <w:rPr>
          <w:spacing w:val="-6"/>
          <w:sz w:val="18"/>
        </w:rPr>
        <w:t xml:space="preserve"> </w:t>
      </w:r>
      <w:r>
        <w:rPr>
          <w:sz w:val="18"/>
        </w:rPr>
        <w:t>MVI-oplossingen.</w:t>
      </w:r>
    </w:p>
    <w:p w:rsidR="003F5878" w:rsidRDefault="00274066">
      <w:pPr>
        <w:pStyle w:val="Lijstalinea"/>
        <w:numPr>
          <w:ilvl w:val="0"/>
          <w:numId w:val="10"/>
        </w:numPr>
        <w:tabs>
          <w:tab w:val="left" w:pos="1635"/>
        </w:tabs>
        <w:spacing w:line="288" w:lineRule="auto"/>
        <w:ind w:right="1648"/>
        <w:rPr>
          <w:sz w:val="18"/>
        </w:rPr>
      </w:pPr>
      <w:r>
        <w:rPr>
          <w:sz w:val="18"/>
        </w:rPr>
        <w:t>In</w:t>
      </w:r>
      <w:r>
        <w:rPr>
          <w:spacing w:val="-5"/>
          <w:sz w:val="18"/>
        </w:rPr>
        <w:t xml:space="preserve"> </w:t>
      </w:r>
      <w:r>
        <w:rPr>
          <w:sz w:val="18"/>
        </w:rPr>
        <w:t>de</w:t>
      </w:r>
      <w:r>
        <w:rPr>
          <w:spacing w:val="-5"/>
          <w:sz w:val="18"/>
        </w:rPr>
        <w:t xml:space="preserve"> </w:t>
      </w:r>
      <w:r>
        <w:rPr>
          <w:sz w:val="18"/>
        </w:rPr>
        <w:t>aanbestedingsstukken</w:t>
      </w:r>
      <w:r>
        <w:rPr>
          <w:spacing w:val="-5"/>
          <w:sz w:val="18"/>
        </w:rPr>
        <w:t xml:space="preserve"> </w:t>
      </w:r>
      <w:r>
        <w:rPr>
          <w:sz w:val="18"/>
        </w:rPr>
        <w:t>(bijvoorbeeld</w:t>
      </w:r>
      <w:r>
        <w:rPr>
          <w:spacing w:val="-5"/>
          <w:sz w:val="18"/>
        </w:rPr>
        <w:t xml:space="preserve"> </w:t>
      </w:r>
      <w:r>
        <w:rPr>
          <w:sz w:val="18"/>
        </w:rPr>
        <w:t>in</w:t>
      </w:r>
      <w:r>
        <w:rPr>
          <w:spacing w:val="-5"/>
          <w:sz w:val="18"/>
        </w:rPr>
        <w:t xml:space="preserve"> </w:t>
      </w:r>
      <w:r>
        <w:rPr>
          <w:sz w:val="18"/>
        </w:rPr>
        <w:t>de</w:t>
      </w:r>
      <w:r>
        <w:rPr>
          <w:spacing w:val="-5"/>
          <w:sz w:val="18"/>
        </w:rPr>
        <w:t xml:space="preserve"> </w:t>
      </w:r>
      <w:r>
        <w:rPr>
          <w:sz w:val="18"/>
        </w:rPr>
        <w:t>minimumeisen</w:t>
      </w:r>
      <w:r>
        <w:rPr>
          <w:spacing w:val="-5"/>
          <w:sz w:val="18"/>
        </w:rPr>
        <w:t xml:space="preserve"> </w:t>
      </w:r>
      <w:r>
        <w:rPr>
          <w:sz w:val="18"/>
        </w:rPr>
        <w:t>of</w:t>
      </w:r>
      <w:r>
        <w:rPr>
          <w:spacing w:val="-4"/>
          <w:sz w:val="18"/>
        </w:rPr>
        <w:t xml:space="preserve"> </w:t>
      </w:r>
      <w:r>
        <w:rPr>
          <w:sz w:val="18"/>
        </w:rPr>
        <w:t>de</w:t>
      </w:r>
      <w:r>
        <w:rPr>
          <w:spacing w:val="-5"/>
          <w:sz w:val="18"/>
        </w:rPr>
        <w:t xml:space="preserve"> </w:t>
      </w:r>
      <w:r>
        <w:rPr>
          <w:sz w:val="18"/>
        </w:rPr>
        <w:t>selectie-</w:t>
      </w:r>
      <w:r>
        <w:rPr>
          <w:spacing w:val="-5"/>
          <w:sz w:val="18"/>
        </w:rPr>
        <w:t xml:space="preserve"> </w:t>
      </w:r>
      <w:r>
        <w:rPr>
          <w:sz w:val="18"/>
        </w:rPr>
        <w:t>en</w:t>
      </w:r>
      <w:r>
        <w:rPr>
          <w:spacing w:val="-5"/>
          <w:sz w:val="18"/>
        </w:rPr>
        <w:t xml:space="preserve"> </w:t>
      </w:r>
      <w:r>
        <w:rPr>
          <w:sz w:val="18"/>
        </w:rPr>
        <w:t>gunningscriteria)</w:t>
      </w:r>
      <w:r>
        <w:rPr>
          <w:spacing w:val="-5"/>
          <w:sz w:val="18"/>
        </w:rPr>
        <w:t xml:space="preserve"> </w:t>
      </w:r>
      <w:r>
        <w:rPr>
          <w:sz w:val="18"/>
        </w:rPr>
        <w:t>en</w:t>
      </w:r>
      <w:r>
        <w:rPr>
          <w:spacing w:val="-5"/>
          <w:sz w:val="18"/>
        </w:rPr>
        <w:t xml:space="preserve"> </w:t>
      </w:r>
      <w:r>
        <w:rPr>
          <w:sz w:val="18"/>
        </w:rPr>
        <w:t>in</w:t>
      </w:r>
      <w:r>
        <w:rPr>
          <w:spacing w:val="-5"/>
          <w:sz w:val="18"/>
        </w:rPr>
        <w:t xml:space="preserve"> </w:t>
      </w:r>
      <w:r>
        <w:rPr>
          <w:spacing w:val="-7"/>
          <w:sz w:val="18"/>
        </w:rPr>
        <w:t xml:space="preserve">de </w:t>
      </w:r>
      <w:r>
        <w:rPr>
          <w:sz w:val="18"/>
        </w:rPr>
        <w:t>te sluiten overeenkomst kunnen duurzaamheidscriteria worden</w:t>
      </w:r>
      <w:r>
        <w:rPr>
          <w:spacing w:val="-31"/>
          <w:sz w:val="18"/>
        </w:rPr>
        <w:t xml:space="preserve"> </w:t>
      </w:r>
      <w:r>
        <w:rPr>
          <w:sz w:val="18"/>
        </w:rPr>
        <w:t>opgenomen.</w:t>
      </w:r>
    </w:p>
    <w:p w:rsidR="003F5878" w:rsidRDefault="00274066">
      <w:pPr>
        <w:pStyle w:val="Lijstalinea"/>
        <w:numPr>
          <w:ilvl w:val="0"/>
          <w:numId w:val="10"/>
        </w:numPr>
        <w:tabs>
          <w:tab w:val="left" w:pos="1635"/>
        </w:tabs>
        <w:spacing w:line="212" w:lineRule="exact"/>
        <w:rPr>
          <w:sz w:val="18"/>
        </w:rPr>
      </w:pPr>
      <w:r>
        <w:rPr>
          <w:sz w:val="18"/>
        </w:rPr>
        <w:t>De</w:t>
      </w:r>
      <w:r>
        <w:rPr>
          <w:spacing w:val="-5"/>
          <w:sz w:val="18"/>
        </w:rPr>
        <w:t xml:space="preserve"> </w:t>
      </w:r>
      <w:r>
        <w:rPr>
          <w:sz w:val="18"/>
        </w:rPr>
        <w:t>Gemeente</w:t>
      </w:r>
      <w:r>
        <w:rPr>
          <w:spacing w:val="-5"/>
          <w:sz w:val="18"/>
        </w:rPr>
        <w:t xml:space="preserve"> </w:t>
      </w:r>
      <w:r>
        <w:rPr>
          <w:sz w:val="18"/>
        </w:rPr>
        <w:t>stimuleert</w:t>
      </w:r>
      <w:r>
        <w:rPr>
          <w:spacing w:val="-5"/>
          <w:sz w:val="18"/>
        </w:rPr>
        <w:t xml:space="preserve"> </w:t>
      </w:r>
      <w:r>
        <w:rPr>
          <w:sz w:val="18"/>
        </w:rPr>
        <w:t>het</w:t>
      </w:r>
      <w:r>
        <w:rPr>
          <w:spacing w:val="-5"/>
          <w:sz w:val="18"/>
        </w:rPr>
        <w:t xml:space="preserve"> </w:t>
      </w:r>
      <w:r>
        <w:rPr>
          <w:sz w:val="18"/>
        </w:rPr>
        <w:t>kijken</w:t>
      </w:r>
      <w:r>
        <w:rPr>
          <w:spacing w:val="-5"/>
          <w:sz w:val="18"/>
        </w:rPr>
        <w:t xml:space="preserve"> </w:t>
      </w:r>
      <w:r>
        <w:rPr>
          <w:sz w:val="18"/>
        </w:rPr>
        <w:t>naar</w:t>
      </w:r>
      <w:r>
        <w:rPr>
          <w:spacing w:val="-5"/>
          <w:sz w:val="18"/>
        </w:rPr>
        <w:t xml:space="preserve"> </w:t>
      </w:r>
      <w:r>
        <w:rPr>
          <w:sz w:val="18"/>
        </w:rPr>
        <w:t>de</w:t>
      </w:r>
      <w:r>
        <w:rPr>
          <w:spacing w:val="-5"/>
          <w:sz w:val="18"/>
        </w:rPr>
        <w:t xml:space="preserve"> </w:t>
      </w:r>
      <w:r>
        <w:rPr>
          <w:sz w:val="18"/>
        </w:rPr>
        <w:t>levensduurkosten</w:t>
      </w:r>
      <w:r>
        <w:rPr>
          <w:spacing w:val="-5"/>
          <w:sz w:val="18"/>
        </w:rPr>
        <w:t xml:space="preserve"> </w:t>
      </w:r>
      <w:r>
        <w:rPr>
          <w:sz w:val="18"/>
        </w:rPr>
        <w:t>en</w:t>
      </w:r>
      <w:r>
        <w:rPr>
          <w:spacing w:val="-5"/>
          <w:sz w:val="18"/>
        </w:rPr>
        <w:t xml:space="preserve"> </w:t>
      </w:r>
      <w:r>
        <w:rPr>
          <w:sz w:val="18"/>
        </w:rPr>
        <w:t>niet</w:t>
      </w:r>
      <w:r>
        <w:rPr>
          <w:spacing w:val="-5"/>
          <w:sz w:val="18"/>
        </w:rPr>
        <w:t xml:space="preserve"> </w:t>
      </w:r>
      <w:r>
        <w:rPr>
          <w:sz w:val="18"/>
        </w:rPr>
        <w:t>enkel</w:t>
      </w:r>
      <w:r>
        <w:rPr>
          <w:spacing w:val="-5"/>
          <w:sz w:val="18"/>
        </w:rPr>
        <w:t xml:space="preserve"> </w:t>
      </w:r>
      <w:r>
        <w:rPr>
          <w:sz w:val="18"/>
        </w:rPr>
        <w:t>de</w:t>
      </w:r>
      <w:r>
        <w:rPr>
          <w:spacing w:val="-5"/>
          <w:sz w:val="18"/>
        </w:rPr>
        <w:t xml:space="preserve"> </w:t>
      </w:r>
      <w:r>
        <w:rPr>
          <w:sz w:val="18"/>
        </w:rPr>
        <w:t>aanschafprijs.</w:t>
      </w:r>
    </w:p>
    <w:p w:rsidR="003F5878" w:rsidRDefault="00274066">
      <w:pPr>
        <w:pStyle w:val="Lijstalinea"/>
        <w:numPr>
          <w:ilvl w:val="0"/>
          <w:numId w:val="10"/>
        </w:numPr>
        <w:tabs>
          <w:tab w:val="left" w:pos="1635"/>
        </w:tabs>
        <w:spacing w:before="42"/>
        <w:rPr>
          <w:sz w:val="18"/>
        </w:rPr>
      </w:pPr>
      <w:r>
        <w:rPr>
          <w:sz w:val="18"/>
        </w:rPr>
        <w:t>De</w:t>
      </w:r>
      <w:r>
        <w:rPr>
          <w:spacing w:val="-6"/>
          <w:sz w:val="18"/>
        </w:rPr>
        <w:t xml:space="preserve"> </w:t>
      </w:r>
      <w:r>
        <w:rPr>
          <w:sz w:val="18"/>
        </w:rPr>
        <w:t>Gemeente</w:t>
      </w:r>
      <w:r>
        <w:rPr>
          <w:spacing w:val="-5"/>
          <w:sz w:val="18"/>
        </w:rPr>
        <w:t xml:space="preserve"> </w:t>
      </w:r>
      <w:r>
        <w:rPr>
          <w:sz w:val="18"/>
        </w:rPr>
        <w:t>kan</w:t>
      </w:r>
      <w:r>
        <w:rPr>
          <w:spacing w:val="-5"/>
          <w:sz w:val="18"/>
        </w:rPr>
        <w:t xml:space="preserve"> </w:t>
      </w:r>
      <w:r>
        <w:rPr>
          <w:sz w:val="18"/>
        </w:rPr>
        <w:t>digitaal</w:t>
      </w:r>
      <w:r>
        <w:rPr>
          <w:spacing w:val="-5"/>
          <w:sz w:val="18"/>
        </w:rPr>
        <w:t xml:space="preserve"> </w:t>
      </w:r>
      <w:r>
        <w:rPr>
          <w:sz w:val="18"/>
        </w:rPr>
        <w:t>Inkopen</w:t>
      </w:r>
      <w:r>
        <w:rPr>
          <w:spacing w:val="-5"/>
          <w:sz w:val="18"/>
        </w:rPr>
        <w:t xml:space="preserve"> </w:t>
      </w:r>
      <w:r>
        <w:rPr>
          <w:sz w:val="18"/>
        </w:rPr>
        <w:t>(E-</w:t>
      </w:r>
      <w:proofErr w:type="spellStart"/>
      <w:r>
        <w:rPr>
          <w:sz w:val="18"/>
        </w:rPr>
        <w:t>procurement</w:t>
      </w:r>
      <w:proofErr w:type="spellEnd"/>
      <w:r>
        <w:rPr>
          <w:sz w:val="18"/>
        </w:rPr>
        <w:t>,</w:t>
      </w:r>
      <w:r>
        <w:rPr>
          <w:spacing w:val="-5"/>
          <w:sz w:val="18"/>
        </w:rPr>
        <w:t xml:space="preserve"> </w:t>
      </w:r>
      <w:r>
        <w:rPr>
          <w:sz w:val="18"/>
        </w:rPr>
        <w:t>E-factureren</w:t>
      </w:r>
      <w:r>
        <w:rPr>
          <w:spacing w:val="-5"/>
          <w:sz w:val="18"/>
        </w:rPr>
        <w:t xml:space="preserve"> </w:t>
      </w:r>
      <w:r>
        <w:rPr>
          <w:sz w:val="18"/>
        </w:rPr>
        <w:t>etc.).</w:t>
      </w:r>
    </w:p>
    <w:p w:rsidR="003F5878" w:rsidRDefault="00274066">
      <w:pPr>
        <w:pStyle w:val="Lijstalinea"/>
        <w:numPr>
          <w:ilvl w:val="0"/>
          <w:numId w:val="10"/>
        </w:numPr>
        <w:tabs>
          <w:tab w:val="left" w:pos="1635"/>
        </w:tabs>
        <w:spacing w:before="42" w:line="288" w:lineRule="auto"/>
        <w:ind w:right="1794"/>
        <w:rPr>
          <w:sz w:val="18"/>
        </w:rPr>
      </w:pPr>
      <w:r>
        <w:rPr>
          <w:sz w:val="18"/>
        </w:rPr>
        <w:t>De</w:t>
      </w:r>
      <w:r>
        <w:rPr>
          <w:spacing w:val="-18"/>
          <w:sz w:val="18"/>
        </w:rPr>
        <w:t xml:space="preserve"> </w:t>
      </w:r>
      <w:r>
        <w:rPr>
          <w:sz w:val="18"/>
        </w:rPr>
        <w:t>Gemeente</w:t>
      </w:r>
      <w:r>
        <w:rPr>
          <w:spacing w:val="-18"/>
          <w:sz w:val="18"/>
        </w:rPr>
        <w:t xml:space="preserve"> </w:t>
      </w:r>
      <w:r>
        <w:rPr>
          <w:sz w:val="18"/>
        </w:rPr>
        <w:t>monitort</w:t>
      </w:r>
      <w:r>
        <w:rPr>
          <w:spacing w:val="-18"/>
          <w:sz w:val="18"/>
        </w:rPr>
        <w:t xml:space="preserve"> </w:t>
      </w:r>
      <w:r>
        <w:rPr>
          <w:sz w:val="18"/>
        </w:rPr>
        <w:t>de</w:t>
      </w:r>
      <w:r>
        <w:rPr>
          <w:spacing w:val="-18"/>
          <w:sz w:val="18"/>
        </w:rPr>
        <w:t xml:space="preserve"> </w:t>
      </w:r>
      <w:r>
        <w:rPr>
          <w:sz w:val="18"/>
        </w:rPr>
        <w:t>aangeboden</w:t>
      </w:r>
      <w:r>
        <w:rPr>
          <w:spacing w:val="-18"/>
          <w:sz w:val="18"/>
        </w:rPr>
        <w:t xml:space="preserve"> </w:t>
      </w:r>
      <w:r>
        <w:rPr>
          <w:sz w:val="18"/>
        </w:rPr>
        <w:t>MVI-oplossingen</w:t>
      </w:r>
      <w:r>
        <w:rPr>
          <w:spacing w:val="-18"/>
          <w:sz w:val="18"/>
        </w:rPr>
        <w:t xml:space="preserve"> </w:t>
      </w:r>
      <w:r>
        <w:rPr>
          <w:sz w:val="18"/>
        </w:rPr>
        <w:t>en</w:t>
      </w:r>
      <w:r>
        <w:rPr>
          <w:spacing w:val="-18"/>
          <w:sz w:val="18"/>
        </w:rPr>
        <w:t xml:space="preserve"> </w:t>
      </w:r>
      <w:r>
        <w:rPr>
          <w:spacing w:val="-3"/>
          <w:sz w:val="18"/>
        </w:rPr>
        <w:t>controleert</w:t>
      </w:r>
      <w:r>
        <w:rPr>
          <w:spacing w:val="-17"/>
          <w:sz w:val="18"/>
        </w:rPr>
        <w:t xml:space="preserve"> </w:t>
      </w:r>
      <w:r>
        <w:rPr>
          <w:sz w:val="18"/>
        </w:rPr>
        <w:t>of</w:t>
      </w:r>
      <w:r>
        <w:rPr>
          <w:spacing w:val="-18"/>
          <w:sz w:val="18"/>
        </w:rPr>
        <w:t xml:space="preserve"> </w:t>
      </w:r>
      <w:r>
        <w:rPr>
          <w:sz w:val="18"/>
        </w:rPr>
        <w:t>MVI-afspraken</w:t>
      </w:r>
      <w:r>
        <w:rPr>
          <w:spacing w:val="-18"/>
          <w:sz w:val="18"/>
        </w:rPr>
        <w:t xml:space="preserve"> </w:t>
      </w:r>
      <w:r>
        <w:rPr>
          <w:spacing w:val="-3"/>
          <w:sz w:val="18"/>
        </w:rPr>
        <w:t>worden</w:t>
      </w:r>
      <w:r>
        <w:rPr>
          <w:spacing w:val="-18"/>
          <w:sz w:val="18"/>
        </w:rPr>
        <w:t xml:space="preserve"> </w:t>
      </w:r>
      <w:r>
        <w:rPr>
          <w:sz w:val="18"/>
        </w:rPr>
        <w:t>nagekomen.</w:t>
      </w:r>
    </w:p>
    <w:p w:rsidR="003F5878" w:rsidRDefault="00274066">
      <w:pPr>
        <w:pStyle w:val="Lijstalinea"/>
        <w:numPr>
          <w:ilvl w:val="0"/>
          <w:numId w:val="10"/>
        </w:numPr>
        <w:tabs>
          <w:tab w:val="left" w:pos="1635"/>
        </w:tabs>
        <w:spacing w:line="288" w:lineRule="auto"/>
        <w:ind w:right="2411"/>
        <w:rPr>
          <w:sz w:val="18"/>
        </w:rPr>
      </w:pPr>
      <w:r>
        <w:rPr>
          <w:sz w:val="18"/>
        </w:rPr>
        <w:t>De</w:t>
      </w:r>
      <w:r>
        <w:rPr>
          <w:spacing w:val="-6"/>
          <w:sz w:val="18"/>
        </w:rPr>
        <w:t xml:space="preserve"> </w:t>
      </w:r>
      <w:r>
        <w:rPr>
          <w:sz w:val="18"/>
        </w:rPr>
        <w:t>Gemeente</w:t>
      </w:r>
      <w:r>
        <w:rPr>
          <w:spacing w:val="-5"/>
          <w:sz w:val="18"/>
        </w:rPr>
        <w:t xml:space="preserve"> </w:t>
      </w:r>
      <w:r>
        <w:rPr>
          <w:sz w:val="18"/>
        </w:rPr>
        <w:t>deelt</w:t>
      </w:r>
      <w:r>
        <w:rPr>
          <w:spacing w:val="-5"/>
          <w:sz w:val="18"/>
        </w:rPr>
        <w:t xml:space="preserve"> </w:t>
      </w:r>
      <w:r>
        <w:rPr>
          <w:sz w:val="18"/>
        </w:rPr>
        <w:t>goede</w:t>
      </w:r>
      <w:r>
        <w:rPr>
          <w:spacing w:val="-6"/>
          <w:sz w:val="18"/>
        </w:rPr>
        <w:t xml:space="preserve"> </w:t>
      </w:r>
      <w:r>
        <w:rPr>
          <w:sz w:val="18"/>
        </w:rPr>
        <w:t>MVI-voorbeelden</w:t>
      </w:r>
      <w:r>
        <w:rPr>
          <w:spacing w:val="-5"/>
          <w:sz w:val="18"/>
        </w:rPr>
        <w:t xml:space="preserve"> </w:t>
      </w:r>
      <w:r>
        <w:rPr>
          <w:sz w:val="18"/>
        </w:rPr>
        <w:t>met</w:t>
      </w:r>
      <w:r>
        <w:rPr>
          <w:spacing w:val="-5"/>
          <w:sz w:val="18"/>
        </w:rPr>
        <w:t xml:space="preserve"> </w:t>
      </w:r>
      <w:r>
        <w:rPr>
          <w:sz w:val="18"/>
        </w:rPr>
        <w:t>andere</w:t>
      </w:r>
      <w:r>
        <w:rPr>
          <w:spacing w:val="-5"/>
          <w:sz w:val="18"/>
        </w:rPr>
        <w:t xml:space="preserve"> </w:t>
      </w:r>
      <w:r>
        <w:rPr>
          <w:sz w:val="18"/>
        </w:rPr>
        <w:t>overheden</w:t>
      </w:r>
      <w:r>
        <w:rPr>
          <w:spacing w:val="-6"/>
          <w:sz w:val="18"/>
        </w:rPr>
        <w:t xml:space="preserve"> </w:t>
      </w:r>
      <w:r>
        <w:rPr>
          <w:sz w:val="18"/>
        </w:rPr>
        <w:t>via</w:t>
      </w:r>
      <w:r>
        <w:rPr>
          <w:spacing w:val="-5"/>
          <w:sz w:val="18"/>
        </w:rPr>
        <w:t xml:space="preserve"> </w:t>
      </w:r>
      <w:r>
        <w:rPr>
          <w:sz w:val="18"/>
        </w:rPr>
        <w:t>pianoo.nl</w:t>
      </w:r>
      <w:r>
        <w:rPr>
          <w:spacing w:val="-5"/>
          <w:sz w:val="18"/>
        </w:rPr>
        <w:t xml:space="preserve"> </w:t>
      </w:r>
      <w:r>
        <w:rPr>
          <w:sz w:val="18"/>
        </w:rPr>
        <w:t>en</w:t>
      </w:r>
      <w:r>
        <w:rPr>
          <w:spacing w:val="-5"/>
          <w:sz w:val="18"/>
        </w:rPr>
        <w:t xml:space="preserve"> </w:t>
      </w:r>
      <w:r>
        <w:rPr>
          <w:sz w:val="18"/>
        </w:rPr>
        <w:t>via</w:t>
      </w:r>
      <w:r>
        <w:rPr>
          <w:spacing w:val="-6"/>
          <w:sz w:val="18"/>
        </w:rPr>
        <w:t xml:space="preserve"> </w:t>
      </w:r>
      <w:r>
        <w:rPr>
          <w:sz w:val="18"/>
        </w:rPr>
        <w:t>de</w:t>
      </w:r>
      <w:r>
        <w:rPr>
          <w:spacing w:val="-5"/>
          <w:sz w:val="18"/>
        </w:rPr>
        <w:t xml:space="preserve"> </w:t>
      </w:r>
      <w:r>
        <w:rPr>
          <w:spacing w:val="-3"/>
          <w:sz w:val="18"/>
        </w:rPr>
        <w:t xml:space="preserve">MVI- </w:t>
      </w:r>
      <w:r>
        <w:rPr>
          <w:sz w:val="18"/>
        </w:rPr>
        <w:t>Zelfevaluatietool.</w:t>
      </w:r>
    </w:p>
    <w:p w:rsidR="003F5878" w:rsidRDefault="003F5878">
      <w:pPr>
        <w:spacing w:line="288" w:lineRule="auto"/>
        <w:rPr>
          <w:sz w:val="18"/>
        </w:rPr>
        <w:sectPr w:rsidR="003F5878">
          <w:headerReference w:type="default" r:id="rId32"/>
          <w:footerReference w:type="even" r:id="rId33"/>
          <w:footerReference w:type="default" r:id="rId34"/>
          <w:pgSz w:w="11910" w:h="16840"/>
          <w:pgMar w:top="1100" w:right="0" w:bottom="680" w:left="180" w:header="0" w:footer="488" w:gutter="0"/>
          <w:pgNumType w:start="11"/>
          <w:cols w:space="708"/>
        </w:sectPr>
      </w:pPr>
    </w:p>
    <w:p w:rsidR="003F5878" w:rsidRDefault="00274066">
      <w:pPr>
        <w:pStyle w:val="Plattetekst"/>
        <w:spacing w:before="70" w:line="288" w:lineRule="auto"/>
        <w:ind w:left="1350" w:right="1177"/>
        <w:rPr>
          <w:rFonts w:ascii="Lucida Sans"/>
        </w:rPr>
      </w:pPr>
      <w:r>
        <w:rPr>
          <w:rFonts w:ascii="Lucida Sans"/>
          <w:color w:val="009FE3"/>
        </w:rPr>
        <w:lastRenderedPageBreak/>
        <w:t>&lt;SPECIFIEK</w:t>
      </w:r>
      <w:r>
        <w:rPr>
          <w:rFonts w:ascii="Lucida Sans"/>
          <w:color w:val="009FE3"/>
          <w:spacing w:val="-24"/>
        </w:rPr>
        <w:t xml:space="preserve"> </w:t>
      </w:r>
      <w:r>
        <w:rPr>
          <w:rFonts w:ascii="Lucida Sans"/>
          <w:color w:val="009FE3"/>
        </w:rPr>
        <w:t>VOOR</w:t>
      </w:r>
      <w:r>
        <w:rPr>
          <w:rFonts w:ascii="Lucida Sans"/>
          <w:color w:val="009FE3"/>
          <w:spacing w:val="-24"/>
        </w:rPr>
        <w:t xml:space="preserve"> </w:t>
      </w:r>
      <w:r>
        <w:rPr>
          <w:rFonts w:ascii="Lucida Sans"/>
          <w:color w:val="009FE3"/>
        </w:rPr>
        <w:t>DE</w:t>
      </w:r>
      <w:r>
        <w:rPr>
          <w:rFonts w:ascii="Lucida Sans"/>
          <w:color w:val="009FE3"/>
          <w:spacing w:val="-23"/>
        </w:rPr>
        <w:t xml:space="preserve"> </w:t>
      </w:r>
      <w:r>
        <w:rPr>
          <w:rFonts w:ascii="Lucida Sans"/>
          <w:color w:val="009FE3"/>
        </w:rPr>
        <w:t>GEMEENTE</w:t>
      </w:r>
      <w:r>
        <w:rPr>
          <w:rFonts w:ascii="Lucida Sans"/>
          <w:color w:val="009FE3"/>
          <w:spacing w:val="-24"/>
        </w:rPr>
        <w:t xml:space="preserve"> </w:t>
      </w:r>
      <w:r>
        <w:rPr>
          <w:rFonts w:ascii="Lucida Sans"/>
          <w:color w:val="009FE3"/>
        </w:rPr>
        <w:t>X</w:t>
      </w:r>
      <w:r>
        <w:rPr>
          <w:rFonts w:ascii="Lucida Sans"/>
          <w:color w:val="009FE3"/>
          <w:spacing w:val="-23"/>
        </w:rPr>
        <w:t xml:space="preserve"> </w:t>
      </w:r>
      <w:r>
        <w:rPr>
          <w:rFonts w:ascii="Lucida Sans"/>
          <w:color w:val="009FE3"/>
          <w:spacing w:val="-4"/>
        </w:rPr>
        <w:t>GELDT:</w:t>
      </w:r>
      <w:r>
        <w:rPr>
          <w:rFonts w:ascii="Lucida Sans"/>
          <w:color w:val="009FE3"/>
          <w:spacing w:val="-24"/>
        </w:rPr>
        <w:t xml:space="preserve"> </w:t>
      </w:r>
      <w:r>
        <w:rPr>
          <w:rFonts w:ascii="Lucida Sans"/>
          <w:color w:val="009FE3"/>
        </w:rPr>
        <w:t>verwijzing</w:t>
      </w:r>
      <w:r>
        <w:rPr>
          <w:rFonts w:ascii="Lucida Sans"/>
          <w:color w:val="009FE3"/>
          <w:spacing w:val="-23"/>
        </w:rPr>
        <w:t xml:space="preserve"> </w:t>
      </w:r>
      <w:r>
        <w:rPr>
          <w:rFonts w:ascii="Lucida Sans"/>
          <w:color w:val="009FE3"/>
        </w:rPr>
        <w:t>naar</w:t>
      </w:r>
      <w:r>
        <w:rPr>
          <w:rFonts w:ascii="Lucida Sans"/>
          <w:color w:val="009FE3"/>
          <w:spacing w:val="-24"/>
        </w:rPr>
        <w:t xml:space="preserve"> </w:t>
      </w:r>
      <w:r>
        <w:rPr>
          <w:rFonts w:ascii="Lucida Sans"/>
          <w:color w:val="009FE3"/>
        </w:rPr>
        <w:t>MVI-beleid,</w:t>
      </w:r>
      <w:r>
        <w:rPr>
          <w:rFonts w:ascii="Lucida Sans"/>
          <w:color w:val="009FE3"/>
          <w:spacing w:val="-24"/>
        </w:rPr>
        <w:t xml:space="preserve"> </w:t>
      </w:r>
      <w:r>
        <w:rPr>
          <w:rFonts w:ascii="Lucida Sans"/>
          <w:color w:val="009FE3"/>
        </w:rPr>
        <w:t>bijvoorbeeld</w:t>
      </w:r>
      <w:r>
        <w:rPr>
          <w:rFonts w:ascii="Lucida Sans"/>
          <w:color w:val="009FE3"/>
          <w:spacing w:val="-23"/>
        </w:rPr>
        <w:t xml:space="preserve"> </w:t>
      </w:r>
      <w:r>
        <w:rPr>
          <w:rFonts w:ascii="Lucida Sans"/>
          <w:color w:val="009FE3"/>
        </w:rPr>
        <w:t>Manifest</w:t>
      </w:r>
      <w:r>
        <w:rPr>
          <w:rFonts w:ascii="Lucida Sans"/>
          <w:color w:val="009FE3"/>
          <w:spacing w:val="-24"/>
        </w:rPr>
        <w:t xml:space="preserve"> </w:t>
      </w:r>
      <w:r>
        <w:rPr>
          <w:rFonts w:ascii="Lucida Sans"/>
          <w:color w:val="009FE3"/>
        </w:rPr>
        <w:t>Maatschappelijk Verantwoord Inkopen</w:t>
      </w:r>
      <w:r>
        <w:rPr>
          <w:rFonts w:ascii="Lucida Sans"/>
          <w:color w:val="009FE3"/>
          <w:spacing w:val="-18"/>
        </w:rPr>
        <w:t xml:space="preserve"> </w:t>
      </w:r>
      <w:r>
        <w:rPr>
          <w:rFonts w:ascii="Lucida Sans"/>
          <w:color w:val="009FE3"/>
        </w:rPr>
        <w:t>2016-2020&gt;</w:t>
      </w:r>
    </w:p>
    <w:p w:rsidR="003F5878" w:rsidRDefault="003F5878">
      <w:pPr>
        <w:pStyle w:val="Plattetekst"/>
        <w:spacing w:before="4"/>
        <w:rPr>
          <w:rFonts w:ascii="Lucida Sans"/>
          <w:sz w:val="22"/>
        </w:rPr>
      </w:pPr>
    </w:p>
    <w:p w:rsidR="003F5878" w:rsidRDefault="00274066">
      <w:pPr>
        <w:pStyle w:val="Plattetekst"/>
        <w:spacing w:line="288" w:lineRule="auto"/>
        <w:ind w:left="1634" w:right="667"/>
      </w:pPr>
      <w:r>
        <w:t>De Gemeente onderschrijft het Manifest Maatschappelijk Verantwoord Inkopen. Het Manifest is bedoeld om de bijdrage</w:t>
      </w:r>
      <w:r>
        <w:rPr>
          <w:spacing w:val="-7"/>
        </w:rPr>
        <w:t xml:space="preserve"> </w:t>
      </w:r>
      <w:r>
        <w:t>van</w:t>
      </w:r>
      <w:r>
        <w:rPr>
          <w:spacing w:val="-7"/>
        </w:rPr>
        <w:t xml:space="preserve"> </w:t>
      </w:r>
      <w:r>
        <w:t>Maatschappelijk</w:t>
      </w:r>
      <w:r>
        <w:rPr>
          <w:spacing w:val="-7"/>
        </w:rPr>
        <w:t xml:space="preserve"> </w:t>
      </w:r>
      <w:r>
        <w:t>Verantwoord</w:t>
      </w:r>
      <w:r>
        <w:rPr>
          <w:spacing w:val="-7"/>
        </w:rPr>
        <w:t xml:space="preserve"> </w:t>
      </w:r>
      <w:r>
        <w:t>Inkopen</w:t>
      </w:r>
      <w:r>
        <w:rPr>
          <w:spacing w:val="-7"/>
        </w:rPr>
        <w:t xml:space="preserve"> </w:t>
      </w:r>
      <w:r>
        <w:t>aan</w:t>
      </w:r>
      <w:r>
        <w:rPr>
          <w:spacing w:val="-6"/>
        </w:rPr>
        <w:t xml:space="preserve"> </w:t>
      </w:r>
      <w:r>
        <w:t>de</w:t>
      </w:r>
      <w:r>
        <w:rPr>
          <w:spacing w:val="-7"/>
        </w:rPr>
        <w:t xml:space="preserve"> </w:t>
      </w:r>
      <w:r>
        <w:t>realisatie</w:t>
      </w:r>
      <w:r>
        <w:rPr>
          <w:spacing w:val="-7"/>
        </w:rPr>
        <w:t xml:space="preserve"> </w:t>
      </w:r>
      <w:r>
        <w:t>van</w:t>
      </w:r>
      <w:r>
        <w:rPr>
          <w:spacing w:val="-7"/>
        </w:rPr>
        <w:t xml:space="preserve"> </w:t>
      </w:r>
      <w:r>
        <w:t>beleidsdoelen</w:t>
      </w:r>
      <w:r>
        <w:rPr>
          <w:spacing w:val="-7"/>
        </w:rPr>
        <w:t xml:space="preserve"> </w:t>
      </w:r>
      <w:r>
        <w:t>te</w:t>
      </w:r>
      <w:r>
        <w:rPr>
          <w:spacing w:val="-6"/>
        </w:rPr>
        <w:t xml:space="preserve"> </w:t>
      </w:r>
      <w:r>
        <w:t>vergroten.</w:t>
      </w:r>
      <w:r>
        <w:rPr>
          <w:spacing w:val="-7"/>
        </w:rPr>
        <w:t xml:space="preserve"> </w:t>
      </w:r>
      <w:r>
        <w:t>De</w:t>
      </w:r>
      <w:r>
        <w:rPr>
          <w:spacing w:val="-7"/>
        </w:rPr>
        <w:t xml:space="preserve"> </w:t>
      </w:r>
      <w:r>
        <w:t>Gemeente</w:t>
      </w:r>
      <w:r>
        <w:rPr>
          <w:spacing w:val="-7"/>
        </w:rPr>
        <w:t xml:space="preserve"> </w:t>
      </w:r>
      <w:r>
        <w:t>heeft conform</w:t>
      </w:r>
      <w:r>
        <w:rPr>
          <w:spacing w:val="-6"/>
        </w:rPr>
        <w:t xml:space="preserve"> </w:t>
      </w:r>
      <w:r>
        <w:t>artikel</w:t>
      </w:r>
      <w:r>
        <w:rPr>
          <w:spacing w:val="-5"/>
        </w:rPr>
        <w:t xml:space="preserve"> </w:t>
      </w:r>
      <w:r>
        <w:t>3</w:t>
      </w:r>
      <w:r>
        <w:rPr>
          <w:spacing w:val="-5"/>
        </w:rPr>
        <w:t xml:space="preserve"> </w:t>
      </w:r>
      <w:r>
        <w:t>van</w:t>
      </w:r>
      <w:r>
        <w:rPr>
          <w:spacing w:val="-5"/>
        </w:rPr>
        <w:t xml:space="preserve"> </w:t>
      </w:r>
      <w:r>
        <w:t>het</w:t>
      </w:r>
      <w:r>
        <w:rPr>
          <w:spacing w:val="-5"/>
        </w:rPr>
        <w:t xml:space="preserve"> </w:t>
      </w:r>
      <w:r>
        <w:t>Manifest</w:t>
      </w:r>
      <w:r>
        <w:rPr>
          <w:spacing w:val="-5"/>
        </w:rPr>
        <w:t xml:space="preserve"> </w:t>
      </w:r>
      <w:r>
        <w:t>een</w:t>
      </w:r>
      <w:r>
        <w:rPr>
          <w:spacing w:val="-5"/>
        </w:rPr>
        <w:t xml:space="preserve"> </w:t>
      </w:r>
      <w:r>
        <w:t>Actieplan</w:t>
      </w:r>
      <w:r>
        <w:rPr>
          <w:spacing w:val="-5"/>
        </w:rPr>
        <w:t xml:space="preserve"> </w:t>
      </w:r>
      <w:r>
        <w:t>MVI</w:t>
      </w:r>
      <w:r>
        <w:rPr>
          <w:spacing w:val="-5"/>
        </w:rPr>
        <w:t xml:space="preserve"> </w:t>
      </w:r>
      <w:r>
        <w:t>opgesteld</w:t>
      </w:r>
      <w:r>
        <w:rPr>
          <w:spacing w:val="-5"/>
        </w:rPr>
        <w:t xml:space="preserve"> </w:t>
      </w:r>
      <w:r>
        <w:rPr>
          <w:color w:val="009FE3"/>
        </w:rPr>
        <w:t>&lt;Opnemen</w:t>
      </w:r>
      <w:r>
        <w:rPr>
          <w:color w:val="009FE3"/>
          <w:spacing w:val="-5"/>
        </w:rPr>
        <w:t xml:space="preserve"> </w:t>
      </w:r>
      <w:r>
        <w:rPr>
          <w:color w:val="009FE3"/>
        </w:rPr>
        <w:t>verwijzing</w:t>
      </w:r>
      <w:r>
        <w:rPr>
          <w:color w:val="009FE3"/>
          <w:spacing w:val="-5"/>
        </w:rPr>
        <w:t xml:space="preserve"> </w:t>
      </w:r>
      <w:r>
        <w:rPr>
          <w:color w:val="009FE3"/>
        </w:rPr>
        <w:t>naar</w:t>
      </w:r>
      <w:r>
        <w:rPr>
          <w:color w:val="009FE3"/>
          <w:spacing w:val="-5"/>
        </w:rPr>
        <w:t xml:space="preserve"> </w:t>
      </w:r>
      <w:r>
        <w:rPr>
          <w:color w:val="009FE3"/>
        </w:rPr>
        <w:t>Actieplan</w:t>
      </w:r>
      <w:r>
        <w:rPr>
          <w:color w:val="009FE3"/>
          <w:spacing w:val="-5"/>
        </w:rPr>
        <w:t xml:space="preserve"> </w:t>
      </w:r>
      <w:r>
        <w:rPr>
          <w:color w:val="009FE3"/>
        </w:rPr>
        <w:t>Gemeente&gt;</w:t>
      </w:r>
      <w:r>
        <w:t>.</w:t>
      </w:r>
    </w:p>
    <w:p w:rsidR="003F5878" w:rsidRDefault="003F5878">
      <w:pPr>
        <w:pStyle w:val="Plattetekst"/>
        <w:spacing w:before="6"/>
        <w:rPr>
          <w:sz w:val="21"/>
        </w:rPr>
      </w:pPr>
    </w:p>
    <w:p w:rsidR="003F5878" w:rsidRDefault="00274066">
      <w:pPr>
        <w:pStyle w:val="Plattetekst"/>
        <w:ind w:left="1350"/>
      </w:pPr>
      <w:r>
        <w:t>Sociale, ecologische en economische aspecten kunnen worden vertaald in specifieke MVI-thema’s, waaronder:</w:t>
      </w:r>
    </w:p>
    <w:p w:rsidR="003F5878" w:rsidRDefault="00274066">
      <w:pPr>
        <w:pStyle w:val="Kop3"/>
        <w:numPr>
          <w:ilvl w:val="0"/>
          <w:numId w:val="10"/>
        </w:numPr>
        <w:tabs>
          <w:tab w:val="left" w:pos="1635"/>
        </w:tabs>
        <w:spacing w:before="41" w:line="240" w:lineRule="auto"/>
        <w:rPr>
          <w:rFonts w:ascii="Avenir LT Std 35 Light" w:hAnsi="Avenir LT Std 35 Light"/>
          <w:color w:val="009FE3"/>
        </w:rPr>
      </w:pPr>
      <w:r>
        <w:rPr>
          <w:color w:val="009FE3"/>
        </w:rPr>
        <w:t>Klimaatbewust</w:t>
      </w:r>
      <w:r>
        <w:rPr>
          <w:color w:val="009FE3"/>
          <w:spacing w:val="-6"/>
        </w:rPr>
        <w:t xml:space="preserve"> </w:t>
      </w:r>
      <w:r>
        <w:rPr>
          <w:color w:val="009FE3"/>
        </w:rPr>
        <w:t>Inkopen</w:t>
      </w:r>
    </w:p>
    <w:p w:rsidR="003F5878" w:rsidRDefault="00274066">
      <w:pPr>
        <w:pStyle w:val="Plattetekst"/>
        <w:spacing w:before="43" w:line="288" w:lineRule="auto"/>
        <w:ind w:left="1634" w:right="652"/>
      </w:pPr>
      <w:r>
        <w:t>De</w:t>
      </w:r>
      <w:r>
        <w:rPr>
          <w:spacing w:val="-6"/>
        </w:rPr>
        <w:t xml:space="preserve"> </w:t>
      </w:r>
      <w:r>
        <w:t>Gemeente</w:t>
      </w:r>
      <w:r>
        <w:rPr>
          <w:spacing w:val="-5"/>
        </w:rPr>
        <w:t xml:space="preserve"> </w:t>
      </w:r>
      <w:r>
        <w:t>onderschrijft</w:t>
      </w:r>
      <w:r>
        <w:rPr>
          <w:spacing w:val="-5"/>
        </w:rPr>
        <w:t xml:space="preserve"> </w:t>
      </w:r>
      <w:r>
        <w:t>het</w:t>
      </w:r>
      <w:r>
        <w:rPr>
          <w:spacing w:val="-5"/>
        </w:rPr>
        <w:t xml:space="preserve"> </w:t>
      </w:r>
      <w:r>
        <w:t>Klimaatakkoord</w:t>
      </w:r>
      <w:r>
        <w:rPr>
          <w:spacing w:val="-6"/>
        </w:rPr>
        <w:t xml:space="preserve"> </w:t>
      </w:r>
      <w:r>
        <w:t>van</w:t>
      </w:r>
      <w:r>
        <w:rPr>
          <w:spacing w:val="-5"/>
        </w:rPr>
        <w:t xml:space="preserve"> </w:t>
      </w:r>
      <w:r>
        <w:t>Parijs</w:t>
      </w:r>
      <w:r>
        <w:rPr>
          <w:spacing w:val="-5"/>
        </w:rPr>
        <w:t xml:space="preserve"> </w:t>
      </w:r>
      <w:r>
        <w:t>(2015)</w:t>
      </w:r>
      <w:r>
        <w:rPr>
          <w:spacing w:val="-5"/>
        </w:rPr>
        <w:t xml:space="preserve"> </w:t>
      </w:r>
      <w:r>
        <w:t>waarin</w:t>
      </w:r>
      <w:r>
        <w:rPr>
          <w:spacing w:val="-6"/>
        </w:rPr>
        <w:t xml:space="preserve"> </w:t>
      </w:r>
      <w:r>
        <w:t>195</w:t>
      </w:r>
      <w:r>
        <w:rPr>
          <w:spacing w:val="-5"/>
        </w:rPr>
        <w:t xml:space="preserve"> </w:t>
      </w:r>
      <w:r>
        <w:t>landen</w:t>
      </w:r>
      <w:r>
        <w:rPr>
          <w:spacing w:val="-5"/>
        </w:rPr>
        <w:t xml:space="preserve"> </w:t>
      </w:r>
      <w:r>
        <w:t>afspraken</w:t>
      </w:r>
      <w:r>
        <w:rPr>
          <w:spacing w:val="-5"/>
        </w:rPr>
        <w:t xml:space="preserve"> </w:t>
      </w:r>
      <w:r>
        <w:t>om</w:t>
      </w:r>
      <w:r>
        <w:rPr>
          <w:spacing w:val="-6"/>
        </w:rPr>
        <w:t xml:space="preserve"> </w:t>
      </w:r>
      <w:r>
        <w:t>de</w:t>
      </w:r>
      <w:r>
        <w:rPr>
          <w:spacing w:val="-5"/>
        </w:rPr>
        <w:t xml:space="preserve"> </w:t>
      </w:r>
      <w:r>
        <w:t>opwarming</w:t>
      </w:r>
      <w:r>
        <w:rPr>
          <w:spacing w:val="-5"/>
        </w:rPr>
        <w:t xml:space="preserve"> </w:t>
      </w:r>
      <w:r>
        <w:t>van</w:t>
      </w:r>
      <w:r>
        <w:rPr>
          <w:spacing w:val="-5"/>
        </w:rPr>
        <w:t xml:space="preserve"> </w:t>
      </w:r>
      <w:r>
        <w:t>de aarde</w:t>
      </w:r>
      <w:r>
        <w:rPr>
          <w:spacing w:val="-6"/>
        </w:rPr>
        <w:t xml:space="preserve"> </w:t>
      </w:r>
      <w:r>
        <w:t>te</w:t>
      </w:r>
      <w:r>
        <w:rPr>
          <w:spacing w:val="-5"/>
        </w:rPr>
        <w:t xml:space="preserve"> </w:t>
      </w:r>
      <w:r>
        <w:t>beperken</w:t>
      </w:r>
      <w:r>
        <w:rPr>
          <w:spacing w:val="-5"/>
        </w:rPr>
        <w:t xml:space="preserve"> </w:t>
      </w:r>
      <w:r>
        <w:t>tot</w:t>
      </w:r>
      <w:r>
        <w:rPr>
          <w:spacing w:val="-6"/>
        </w:rPr>
        <w:t xml:space="preserve"> </w:t>
      </w:r>
      <w:r>
        <w:t>ruim</w:t>
      </w:r>
      <w:r>
        <w:rPr>
          <w:spacing w:val="-5"/>
        </w:rPr>
        <w:t xml:space="preserve"> </w:t>
      </w:r>
      <w:r>
        <w:t>onder</w:t>
      </w:r>
      <w:r>
        <w:rPr>
          <w:spacing w:val="-5"/>
        </w:rPr>
        <w:t xml:space="preserve"> </w:t>
      </w:r>
      <w:r>
        <w:t>de</w:t>
      </w:r>
      <w:r>
        <w:rPr>
          <w:spacing w:val="-5"/>
        </w:rPr>
        <w:t xml:space="preserve"> </w:t>
      </w:r>
      <w:r>
        <w:t>2</w:t>
      </w:r>
      <w:r>
        <w:rPr>
          <w:spacing w:val="-6"/>
        </w:rPr>
        <w:t xml:space="preserve"> </w:t>
      </w:r>
      <w:r>
        <w:t>graden.</w:t>
      </w:r>
      <w:r>
        <w:rPr>
          <w:spacing w:val="-5"/>
        </w:rPr>
        <w:t xml:space="preserve"> </w:t>
      </w:r>
      <w:r>
        <w:t>De</w:t>
      </w:r>
      <w:r>
        <w:rPr>
          <w:spacing w:val="-5"/>
        </w:rPr>
        <w:t xml:space="preserve"> </w:t>
      </w:r>
      <w:r>
        <w:t>Gemeente</w:t>
      </w:r>
      <w:r>
        <w:rPr>
          <w:spacing w:val="-5"/>
        </w:rPr>
        <w:t xml:space="preserve"> </w:t>
      </w:r>
      <w:r>
        <w:t>wil</w:t>
      </w:r>
      <w:r>
        <w:rPr>
          <w:spacing w:val="-6"/>
        </w:rPr>
        <w:t xml:space="preserve"> </w:t>
      </w:r>
      <w:r>
        <w:t>stappen</w:t>
      </w:r>
      <w:r>
        <w:rPr>
          <w:spacing w:val="-5"/>
        </w:rPr>
        <w:t xml:space="preserve"> </w:t>
      </w:r>
      <w:r>
        <w:t>maken</w:t>
      </w:r>
      <w:r>
        <w:rPr>
          <w:spacing w:val="-5"/>
        </w:rPr>
        <w:t xml:space="preserve"> </w:t>
      </w:r>
      <w:r>
        <w:t>naar</w:t>
      </w:r>
      <w:r>
        <w:rPr>
          <w:spacing w:val="-6"/>
        </w:rPr>
        <w:t xml:space="preserve"> </w:t>
      </w:r>
      <w:r>
        <w:t>een</w:t>
      </w:r>
      <w:r>
        <w:rPr>
          <w:spacing w:val="-5"/>
        </w:rPr>
        <w:t xml:space="preserve"> </w:t>
      </w:r>
      <w:r>
        <w:t>klimaat</w:t>
      </w:r>
      <w:r>
        <w:rPr>
          <w:spacing w:val="-5"/>
        </w:rPr>
        <w:t xml:space="preserve"> </w:t>
      </w:r>
      <w:r>
        <w:t>neutrale</w:t>
      </w:r>
      <w:r>
        <w:rPr>
          <w:spacing w:val="-5"/>
        </w:rPr>
        <w:t xml:space="preserve"> </w:t>
      </w:r>
      <w:r>
        <w:t>bedrijfsvoering binnen de Gemeente (zoals in energie, mobiliteit en materiaalgebruik). Daarnaast worden ook Ondernemers aan- gespoord tot</w:t>
      </w:r>
      <w:r>
        <w:rPr>
          <w:spacing w:val="-11"/>
        </w:rPr>
        <w:t xml:space="preserve"> </w:t>
      </w:r>
      <w:r>
        <w:t>CO</w:t>
      </w:r>
      <w:r>
        <w:rPr>
          <w:position w:val="-5"/>
          <w:sz w:val="10"/>
        </w:rPr>
        <w:t>2</w:t>
      </w:r>
      <w:r>
        <w:t>-reductie.</w:t>
      </w:r>
    </w:p>
    <w:p w:rsidR="003F5878" w:rsidRDefault="00274066">
      <w:pPr>
        <w:pStyle w:val="Kop3"/>
        <w:numPr>
          <w:ilvl w:val="0"/>
          <w:numId w:val="10"/>
        </w:numPr>
        <w:tabs>
          <w:tab w:val="left" w:pos="1635"/>
        </w:tabs>
        <w:spacing w:line="172" w:lineRule="exact"/>
        <w:rPr>
          <w:rFonts w:ascii="Avenir LT Std 35 Light" w:hAnsi="Avenir LT Std 35 Light"/>
          <w:color w:val="009FE3"/>
        </w:rPr>
      </w:pPr>
      <w:proofErr w:type="spellStart"/>
      <w:r>
        <w:rPr>
          <w:color w:val="009FE3"/>
        </w:rPr>
        <w:t>Biobased</w:t>
      </w:r>
      <w:proofErr w:type="spellEnd"/>
      <w:r>
        <w:rPr>
          <w:color w:val="009FE3"/>
          <w:spacing w:val="-6"/>
        </w:rPr>
        <w:t xml:space="preserve"> </w:t>
      </w:r>
      <w:r>
        <w:rPr>
          <w:color w:val="009FE3"/>
        </w:rPr>
        <w:t>Inkopen</w:t>
      </w:r>
    </w:p>
    <w:p w:rsidR="003F5878" w:rsidRDefault="00274066">
      <w:pPr>
        <w:pStyle w:val="Plattetekst"/>
        <w:spacing w:before="42" w:line="288" w:lineRule="auto"/>
        <w:ind w:left="1634" w:right="761"/>
      </w:pPr>
      <w:r>
        <w:t xml:space="preserve">Bij </w:t>
      </w:r>
      <w:proofErr w:type="spellStart"/>
      <w:r>
        <w:t>biobased</w:t>
      </w:r>
      <w:proofErr w:type="spellEnd"/>
      <w:r>
        <w:t xml:space="preserve"> Inkopen worden producten ingekocht die geheel of gedeeltelijk van hernieuwbare grondstoffen zijn gemaakt. Het gebruik van fossiele grondstoffen wordt teruggedrongen, waardoor de transitie naar een koolstofarme economie wordt ondersteund. De Gemeente streeft ernaar daar waar mogelijk en gewenst </w:t>
      </w:r>
      <w:proofErr w:type="spellStart"/>
      <w:r>
        <w:t>biobased</w:t>
      </w:r>
      <w:proofErr w:type="spellEnd"/>
      <w:r>
        <w:t xml:space="preserve"> producten in te kopen.</w:t>
      </w:r>
    </w:p>
    <w:p w:rsidR="003F5878" w:rsidRDefault="00274066">
      <w:pPr>
        <w:pStyle w:val="Kop3"/>
        <w:numPr>
          <w:ilvl w:val="0"/>
          <w:numId w:val="10"/>
        </w:numPr>
        <w:tabs>
          <w:tab w:val="left" w:pos="1635"/>
        </w:tabs>
        <w:rPr>
          <w:rFonts w:ascii="Avenir LT Std 35 Light" w:hAnsi="Avenir LT Std 35 Light"/>
          <w:color w:val="009FE3"/>
        </w:rPr>
      </w:pPr>
      <w:r>
        <w:rPr>
          <w:color w:val="009FE3"/>
        </w:rPr>
        <w:t>Circulair</w:t>
      </w:r>
      <w:r>
        <w:rPr>
          <w:color w:val="009FE3"/>
          <w:spacing w:val="-7"/>
        </w:rPr>
        <w:t xml:space="preserve"> </w:t>
      </w:r>
      <w:r>
        <w:rPr>
          <w:color w:val="009FE3"/>
        </w:rPr>
        <w:t>Inkopen</w:t>
      </w:r>
    </w:p>
    <w:p w:rsidR="003F5878" w:rsidRDefault="00274066">
      <w:pPr>
        <w:pStyle w:val="Plattetekst"/>
        <w:spacing w:before="42" w:line="288" w:lineRule="auto"/>
        <w:ind w:left="1634" w:right="733"/>
      </w:pPr>
      <w:r>
        <w:t>Bij circulair Inkopen wordt het inkoopinstrument ingezet om productie en (her)gebruik van producten en diensten te stimuleren</w:t>
      </w:r>
      <w:r>
        <w:rPr>
          <w:spacing w:val="-7"/>
        </w:rPr>
        <w:t xml:space="preserve"> </w:t>
      </w:r>
      <w:r>
        <w:t>en</w:t>
      </w:r>
      <w:r>
        <w:rPr>
          <w:spacing w:val="-6"/>
        </w:rPr>
        <w:t xml:space="preserve"> </w:t>
      </w:r>
      <w:r>
        <w:t>daarmee</w:t>
      </w:r>
      <w:r>
        <w:rPr>
          <w:spacing w:val="-6"/>
        </w:rPr>
        <w:t xml:space="preserve"> </w:t>
      </w:r>
      <w:r>
        <w:t>de</w:t>
      </w:r>
      <w:r>
        <w:rPr>
          <w:spacing w:val="-6"/>
        </w:rPr>
        <w:t xml:space="preserve"> </w:t>
      </w:r>
      <w:r>
        <w:t>transitie</w:t>
      </w:r>
      <w:r>
        <w:rPr>
          <w:spacing w:val="-7"/>
        </w:rPr>
        <w:t xml:space="preserve"> </w:t>
      </w:r>
      <w:r>
        <w:t>naar</w:t>
      </w:r>
      <w:r>
        <w:rPr>
          <w:spacing w:val="-6"/>
        </w:rPr>
        <w:t xml:space="preserve"> </w:t>
      </w:r>
      <w:r>
        <w:t>een</w:t>
      </w:r>
      <w:r>
        <w:rPr>
          <w:spacing w:val="-6"/>
        </w:rPr>
        <w:t xml:space="preserve"> </w:t>
      </w:r>
      <w:r>
        <w:t>circulaire</w:t>
      </w:r>
      <w:r>
        <w:rPr>
          <w:spacing w:val="-6"/>
        </w:rPr>
        <w:t xml:space="preserve"> </w:t>
      </w:r>
      <w:r>
        <w:t>economie</w:t>
      </w:r>
      <w:r>
        <w:rPr>
          <w:spacing w:val="-6"/>
        </w:rPr>
        <w:t xml:space="preserve"> </w:t>
      </w:r>
      <w:r>
        <w:t>te</w:t>
      </w:r>
      <w:r>
        <w:rPr>
          <w:spacing w:val="-7"/>
        </w:rPr>
        <w:t xml:space="preserve"> </w:t>
      </w:r>
      <w:r>
        <w:t>bevorderen.</w:t>
      </w:r>
      <w:r>
        <w:rPr>
          <w:spacing w:val="-6"/>
        </w:rPr>
        <w:t xml:space="preserve"> </w:t>
      </w:r>
      <w:r>
        <w:t>De</w:t>
      </w:r>
      <w:r>
        <w:rPr>
          <w:spacing w:val="-6"/>
        </w:rPr>
        <w:t xml:space="preserve"> </w:t>
      </w:r>
      <w:r>
        <w:t>Gemeente</w:t>
      </w:r>
      <w:r>
        <w:rPr>
          <w:spacing w:val="-6"/>
        </w:rPr>
        <w:t xml:space="preserve"> </w:t>
      </w:r>
      <w:r>
        <w:t>kan</w:t>
      </w:r>
      <w:r>
        <w:rPr>
          <w:spacing w:val="-6"/>
        </w:rPr>
        <w:t xml:space="preserve"> </w:t>
      </w:r>
      <w:r>
        <w:t>bij</w:t>
      </w:r>
      <w:r>
        <w:rPr>
          <w:spacing w:val="-7"/>
        </w:rPr>
        <w:t xml:space="preserve"> </w:t>
      </w:r>
      <w:r>
        <w:t>Inkopen</w:t>
      </w:r>
      <w:r>
        <w:rPr>
          <w:spacing w:val="-6"/>
        </w:rPr>
        <w:t xml:space="preserve"> </w:t>
      </w:r>
      <w:r>
        <w:t>en</w:t>
      </w:r>
      <w:r>
        <w:rPr>
          <w:spacing w:val="-6"/>
        </w:rPr>
        <w:t xml:space="preserve"> </w:t>
      </w:r>
      <w:r>
        <w:t>aan- bestedingen</w:t>
      </w:r>
      <w:r>
        <w:rPr>
          <w:spacing w:val="-6"/>
        </w:rPr>
        <w:t xml:space="preserve"> </w:t>
      </w:r>
      <w:r>
        <w:t>bijvoorbeeld</w:t>
      </w:r>
      <w:r>
        <w:rPr>
          <w:spacing w:val="-5"/>
        </w:rPr>
        <w:t xml:space="preserve"> </w:t>
      </w:r>
      <w:r>
        <w:t>het</w:t>
      </w:r>
      <w:r>
        <w:rPr>
          <w:spacing w:val="-5"/>
        </w:rPr>
        <w:t xml:space="preserve"> </w:t>
      </w:r>
      <w:r>
        <w:t>hergebruik</w:t>
      </w:r>
      <w:r>
        <w:rPr>
          <w:spacing w:val="-5"/>
        </w:rPr>
        <w:t xml:space="preserve"> </w:t>
      </w:r>
      <w:r>
        <w:t>van</w:t>
      </w:r>
      <w:r>
        <w:rPr>
          <w:spacing w:val="-5"/>
        </w:rPr>
        <w:t xml:space="preserve"> </w:t>
      </w:r>
      <w:r>
        <w:t>materialen</w:t>
      </w:r>
      <w:r>
        <w:rPr>
          <w:spacing w:val="-5"/>
        </w:rPr>
        <w:t xml:space="preserve"> </w:t>
      </w:r>
      <w:r>
        <w:t>en</w:t>
      </w:r>
      <w:r>
        <w:rPr>
          <w:spacing w:val="-6"/>
        </w:rPr>
        <w:t xml:space="preserve"> </w:t>
      </w:r>
      <w:r>
        <w:t>afvalreductie</w:t>
      </w:r>
      <w:r>
        <w:rPr>
          <w:spacing w:val="-5"/>
        </w:rPr>
        <w:t xml:space="preserve"> </w:t>
      </w:r>
      <w:r>
        <w:t>vereisen.</w:t>
      </w:r>
    </w:p>
    <w:p w:rsidR="003F5878" w:rsidRDefault="00274066">
      <w:pPr>
        <w:pStyle w:val="Kop3"/>
        <w:numPr>
          <w:ilvl w:val="0"/>
          <w:numId w:val="10"/>
        </w:numPr>
        <w:tabs>
          <w:tab w:val="left" w:pos="1635"/>
        </w:tabs>
        <w:rPr>
          <w:rFonts w:ascii="Avenir LT Std 35 Light" w:hAnsi="Avenir LT Std 35 Light"/>
          <w:color w:val="009FE3"/>
        </w:rPr>
      </w:pPr>
      <w:r>
        <w:rPr>
          <w:color w:val="009FE3"/>
        </w:rPr>
        <w:t>Internationale Sociale</w:t>
      </w:r>
      <w:r>
        <w:rPr>
          <w:color w:val="009FE3"/>
          <w:spacing w:val="-13"/>
        </w:rPr>
        <w:t xml:space="preserve"> </w:t>
      </w:r>
      <w:r>
        <w:rPr>
          <w:color w:val="009FE3"/>
        </w:rPr>
        <w:t>Voorwaarden</w:t>
      </w:r>
    </w:p>
    <w:p w:rsidR="003F5878" w:rsidRDefault="00274066">
      <w:pPr>
        <w:pStyle w:val="Plattetekst"/>
        <w:spacing w:before="43" w:line="288" w:lineRule="auto"/>
        <w:ind w:left="1634" w:right="594"/>
      </w:pPr>
      <w:r>
        <w:t xml:space="preserve">De Internationale Sociale Voorwaarden (ISV), gebaseerd op de fundamentele arbeidsnormen van de International Labour </w:t>
      </w:r>
      <w:proofErr w:type="spellStart"/>
      <w:r>
        <w:t>Organisation</w:t>
      </w:r>
      <w:proofErr w:type="spellEnd"/>
      <w:r>
        <w:t xml:space="preserve"> (ILO), vereisen dat leveranciers analyseren of er </w:t>
      </w:r>
      <w:r>
        <w:rPr>
          <w:spacing w:val="-3"/>
        </w:rPr>
        <w:t xml:space="preserve">risico’s </w:t>
      </w:r>
      <w:r>
        <w:t xml:space="preserve">zijn op schendingen van arbeidsnormen en mensenrechten in hun productieketen (zoals kinderarbeid, dwangarbeid, discriminatie van werknemers, niet-betaling van leefbaar loon). Als er </w:t>
      </w:r>
      <w:r>
        <w:rPr>
          <w:spacing w:val="-3"/>
        </w:rPr>
        <w:t xml:space="preserve">risico’s </w:t>
      </w:r>
      <w:r>
        <w:t xml:space="preserve">zijn, dan moeten Ondernemers zich inspannen om deze </w:t>
      </w:r>
      <w:r>
        <w:rPr>
          <w:spacing w:val="-3"/>
        </w:rPr>
        <w:t xml:space="preserve">risico’s </w:t>
      </w:r>
      <w:r>
        <w:t>te voorkomen of te verkleinen. Hiertoe kan de Gemeente bij Inkopen en aanbestedingen de ISV van toepassing verklaren. In de Offerteaanvraag kan de Gemeente de ISV opnemen als uitvoeringseisen.</w:t>
      </w:r>
    </w:p>
    <w:p w:rsidR="003F5878" w:rsidRDefault="003F5878">
      <w:pPr>
        <w:pStyle w:val="Plattetekst"/>
        <w:spacing w:before="11"/>
        <w:rPr>
          <w:sz w:val="20"/>
        </w:rPr>
      </w:pPr>
    </w:p>
    <w:p w:rsidR="003F5878" w:rsidRDefault="00274066">
      <w:pPr>
        <w:pStyle w:val="Lijstalinea"/>
        <w:numPr>
          <w:ilvl w:val="0"/>
          <w:numId w:val="11"/>
        </w:numPr>
        <w:tabs>
          <w:tab w:val="left" w:pos="1690"/>
          <w:tab w:val="left" w:pos="1691"/>
        </w:tabs>
        <w:ind w:left="1690" w:hanging="340"/>
        <w:rPr>
          <w:rFonts w:ascii="Lucida Sans"/>
          <w:sz w:val="18"/>
        </w:rPr>
      </w:pPr>
      <w:r>
        <w:rPr>
          <w:rFonts w:ascii="Lucida Sans"/>
          <w:color w:val="009FE3"/>
          <w:sz w:val="18"/>
        </w:rPr>
        <w:t>De</w:t>
      </w:r>
      <w:r>
        <w:rPr>
          <w:rFonts w:ascii="Lucida Sans"/>
          <w:color w:val="009FE3"/>
          <w:spacing w:val="-10"/>
          <w:sz w:val="18"/>
        </w:rPr>
        <w:t xml:space="preserve"> </w:t>
      </w:r>
      <w:r>
        <w:rPr>
          <w:rFonts w:ascii="Lucida Sans"/>
          <w:color w:val="009FE3"/>
          <w:sz w:val="18"/>
        </w:rPr>
        <w:t>Gemeente</w:t>
      </w:r>
      <w:r>
        <w:rPr>
          <w:rFonts w:ascii="Lucida Sans"/>
          <w:color w:val="009FE3"/>
          <w:spacing w:val="-9"/>
          <w:sz w:val="18"/>
        </w:rPr>
        <w:t xml:space="preserve"> </w:t>
      </w:r>
      <w:r>
        <w:rPr>
          <w:rFonts w:ascii="Lucida Sans"/>
          <w:color w:val="009FE3"/>
          <w:sz w:val="18"/>
        </w:rPr>
        <w:t>wil</w:t>
      </w:r>
      <w:r>
        <w:rPr>
          <w:rFonts w:ascii="Lucida Sans"/>
          <w:color w:val="009FE3"/>
          <w:spacing w:val="-10"/>
          <w:sz w:val="18"/>
        </w:rPr>
        <w:t xml:space="preserve"> </w:t>
      </w:r>
      <w:r>
        <w:rPr>
          <w:rFonts w:ascii="Lucida Sans"/>
          <w:color w:val="009FE3"/>
          <w:sz w:val="18"/>
        </w:rPr>
        <w:t>dat</w:t>
      </w:r>
      <w:r>
        <w:rPr>
          <w:rFonts w:ascii="Lucida Sans"/>
          <w:color w:val="009FE3"/>
          <w:spacing w:val="-9"/>
          <w:sz w:val="18"/>
        </w:rPr>
        <w:t xml:space="preserve"> </w:t>
      </w:r>
      <w:r>
        <w:rPr>
          <w:rFonts w:ascii="Lucida Sans"/>
          <w:color w:val="009FE3"/>
          <w:sz w:val="18"/>
        </w:rPr>
        <w:t>Inkopen</w:t>
      </w:r>
      <w:r>
        <w:rPr>
          <w:rFonts w:ascii="Lucida Sans"/>
          <w:color w:val="009FE3"/>
          <w:spacing w:val="-10"/>
          <w:sz w:val="18"/>
        </w:rPr>
        <w:t xml:space="preserve"> </w:t>
      </w:r>
      <w:r>
        <w:rPr>
          <w:rFonts w:ascii="Lucida Sans"/>
          <w:color w:val="009FE3"/>
          <w:sz w:val="18"/>
        </w:rPr>
        <w:t>ook</w:t>
      </w:r>
      <w:r>
        <w:rPr>
          <w:rFonts w:ascii="Lucida Sans"/>
          <w:color w:val="009FE3"/>
          <w:spacing w:val="-9"/>
          <w:sz w:val="18"/>
        </w:rPr>
        <w:t xml:space="preserve"> </w:t>
      </w:r>
      <w:r>
        <w:rPr>
          <w:rFonts w:ascii="Lucida Sans"/>
          <w:color w:val="009FE3"/>
          <w:sz w:val="18"/>
        </w:rPr>
        <w:t>een</w:t>
      </w:r>
      <w:r>
        <w:rPr>
          <w:rFonts w:ascii="Lucida Sans"/>
          <w:color w:val="009FE3"/>
          <w:spacing w:val="-9"/>
          <w:sz w:val="18"/>
        </w:rPr>
        <w:t xml:space="preserve"> </w:t>
      </w:r>
      <w:proofErr w:type="spellStart"/>
      <w:r>
        <w:rPr>
          <w:rFonts w:ascii="Lucida Sans"/>
          <w:color w:val="009FE3"/>
          <w:sz w:val="18"/>
        </w:rPr>
        <w:t>social</w:t>
      </w:r>
      <w:proofErr w:type="spellEnd"/>
      <w:r>
        <w:rPr>
          <w:rFonts w:ascii="Lucida Sans"/>
          <w:color w:val="009FE3"/>
          <w:spacing w:val="-10"/>
          <w:sz w:val="18"/>
        </w:rPr>
        <w:t xml:space="preserve"> </w:t>
      </w:r>
      <w:r>
        <w:rPr>
          <w:rFonts w:ascii="Lucida Sans"/>
          <w:color w:val="009FE3"/>
          <w:sz w:val="18"/>
        </w:rPr>
        <w:t>return</w:t>
      </w:r>
      <w:r>
        <w:rPr>
          <w:rFonts w:ascii="Lucida Sans"/>
          <w:color w:val="009FE3"/>
          <w:spacing w:val="-9"/>
          <w:sz w:val="18"/>
        </w:rPr>
        <w:t xml:space="preserve"> </w:t>
      </w:r>
      <w:r>
        <w:rPr>
          <w:rFonts w:ascii="Lucida Sans"/>
          <w:color w:val="009FE3"/>
          <w:sz w:val="18"/>
        </w:rPr>
        <w:t>opleveren.</w:t>
      </w:r>
    </w:p>
    <w:p w:rsidR="003F5878" w:rsidRDefault="00274066">
      <w:pPr>
        <w:pStyle w:val="Plattetekst"/>
        <w:spacing w:before="50" w:line="288" w:lineRule="auto"/>
        <w:ind w:left="1350" w:right="551"/>
      </w:pPr>
      <w:proofErr w:type="spellStart"/>
      <w:r>
        <w:t>Social</w:t>
      </w:r>
      <w:proofErr w:type="spellEnd"/>
      <w:r>
        <w:t xml:space="preserve"> return is het principe dat Ondernemers naast het uitvoeren van de reguliere opdracht iets terugdoen voor de Gemeente, op maatschappelijk of sociaal vlak. De Gemeente wil dat haar Inkopen ook een sociale opbrengst (return) opleveren voor de maatschappij.</w:t>
      </w:r>
    </w:p>
    <w:p w:rsidR="003F5878" w:rsidRDefault="003F5878">
      <w:pPr>
        <w:pStyle w:val="Plattetekst"/>
        <w:spacing w:before="6"/>
        <w:rPr>
          <w:sz w:val="21"/>
        </w:rPr>
      </w:pPr>
    </w:p>
    <w:p w:rsidR="003F5878" w:rsidRDefault="00274066">
      <w:pPr>
        <w:pStyle w:val="Plattetekst"/>
        <w:spacing w:line="288" w:lineRule="auto"/>
        <w:ind w:left="1350" w:right="640"/>
      </w:pPr>
      <w:r>
        <w:t xml:space="preserve">Bij Inkopen en aanbestedingen kan worden gekozen voor sociale uitgangspunten en wordt nagedacht over de kansen die er zijn voor </w:t>
      </w:r>
      <w:proofErr w:type="spellStart"/>
      <w:r>
        <w:t>social</w:t>
      </w:r>
      <w:proofErr w:type="spellEnd"/>
      <w:r>
        <w:t xml:space="preserve"> return bij een specifieke Werk, Dienst en eventueel Levering. De Gemeente kan </w:t>
      </w:r>
      <w:proofErr w:type="spellStart"/>
      <w:r>
        <w:t>social</w:t>
      </w:r>
      <w:proofErr w:type="spellEnd"/>
      <w:r>
        <w:t xml:space="preserve"> return inzetten voor:</w:t>
      </w:r>
    </w:p>
    <w:p w:rsidR="003F5878" w:rsidRDefault="00274066">
      <w:pPr>
        <w:pStyle w:val="Lijstalinea"/>
        <w:numPr>
          <w:ilvl w:val="0"/>
          <w:numId w:val="10"/>
        </w:numPr>
        <w:tabs>
          <w:tab w:val="left" w:pos="1635"/>
        </w:tabs>
        <w:spacing w:line="212" w:lineRule="exact"/>
        <w:rPr>
          <w:sz w:val="18"/>
        </w:rPr>
      </w:pPr>
      <w:r>
        <w:rPr>
          <w:sz w:val="18"/>
        </w:rPr>
        <w:t>Het</w:t>
      </w:r>
      <w:r>
        <w:rPr>
          <w:spacing w:val="-6"/>
          <w:sz w:val="18"/>
        </w:rPr>
        <w:t xml:space="preserve"> </w:t>
      </w:r>
      <w:r>
        <w:rPr>
          <w:sz w:val="18"/>
        </w:rPr>
        <w:t>bevorderen</w:t>
      </w:r>
      <w:r>
        <w:rPr>
          <w:spacing w:val="-5"/>
          <w:sz w:val="18"/>
        </w:rPr>
        <w:t xml:space="preserve"> </w:t>
      </w:r>
      <w:r>
        <w:rPr>
          <w:sz w:val="18"/>
        </w:rPr>
        <w:t>van</w:t>
      </w:r>
      <w:r>
        <w:rPr>
          <w:spacing w:val="-5"/>
          <w:sz w:val="18"/>
        </w:rPr>
        <w:t xml:space="preserve"> </w:t>
      </w:r>
      <w:r>
        <w:rPr>
          <w:sz w:val="18"/>
        </w:rPr>
        <w:t>de</w:t>
      </w:r>
      <w:r>
        <w:rPr>
          <w:spacing w:val="-5"/>
          <w:sz w:val="18"/>
        </w:rPr>
        <w:t xml:space="preserve"> </w:t>
      </w:r>
      <w:r>
        <w:rPr>
          <w:sz w:val="18"/>
        </w:rPr>
        <w:t>participatie</w:t>
      </w:r>
      <w:r>
        <w:rPr>
          <w:spacing w:val="-5"/>
          <w:sz w:val="18"/>
        </w:rPr>
        <w:t xml:space="preserve"> </w:t>
      </w:r>
      <w:r>
        <w:rPr>
          <w:sz w:val="18"/>
        </w:rPr>
        <w:t>van</w:t>
      </w:r>
      <w:r>
        <w:rPr>
          <w:spacing w:val="-5"/>
          <w:sz w:val="18"/>
        </w:rPr>
        <w:t xml:space="preserve"> </w:t>
      </w:r>
      <w:r>
        <w:rPr>
          <w:sz w:val="18"/>
        </w:rPr>
        <w:t>mensen</w:t>
      </w:r>
      <w:r>
        <w:rPr>
          <w:spacing w:val="-5"/>
          <w:sz w:val="18"/>
        </w:rPr>
        <w:t xml:space="preserve"> </w:t>
      </w:r>
      <w:r>
        <w:rPr>
          <w:sz w:val="18"/>
        </w:rPr>
        <w:t>met</w:t>
      </w:r>
      <w:r>
        <w:rPr>
          <w:spacing w:val="-5"/>
          <w:sz w:val="18"/>
        </w:rPr>
        <w:t xml:space="preserve"> </w:t>
      </w:r>
      <w:r>
        <w:rPr>
          <w:sz w:val="18"/>
        </w:rPr>
        <w:t>een</w:t>
      </w:r>
      <w:r>
        <w:rPr>
          <w:spacing w:val="-5"/>
          <w:sz w:val="18"/>
        </w:rPr>
        <w:t xml:space="preserve"> </w:t>
      </w:r>
      <w:r>
        <w:rPr>
          <w:sz w:val="18"/>
        </w:rPr>
        <w:t>afstand</w:t>
      </w:r>
      <w:r>
        <w:rPr>
          <w:spacing w:val="-5"/>
          <w:sz w:val="18"/>
        </w:rPr>
        <w:t xml:space="preserve"> </w:t>
      </w:r>
      <w:r>
        <w:rPr>
          <w:sz w:val="18"/>
        </w:rPr>
        <w:t>tot</w:t>
      </w:r>
      <w:r>
        <w:rPr>
          <w:spacing w:val="-5"/>
          <w:sz w:val="18"/>
        </w:rPr>
        <w:t xml:space="preserve"> </w:t>
      </w:r>
      <w:r>
        <w:rPr>
          <w:sz w:val="18"/>
        </w:rPr>
        <w:t>de</w:t>
      </w:r>
      <w:r>
        <w:rPr>
          <w:spacing w:val="-6"/>
          <w:sz w:val="18"/>
        </w:rPr>
        <w:t xml:space="preserve"> </w:t>
      </w:r>
      <w:r>
        <w:rPr>
          <w:sz w:val="18"/>
        </w:rPr>
        <w:t>arbeidsmarkt.</w:t>
      </w:r>
    </w:p>
    <w:p w:rsidR="003F5878" w:rsidRDefault="00274066">
      <w:pPr>
        <w:pStyle w:val="Lijstalinea"/>
        <w:numPr>
          <w:ilvl w:val="0"/>
          <w:numId w:val="10"/>
        </w:numPr>
        <w:tabs>
          <w:tab w:val="left" w:pos="1635"/>
        </w:tabs>
        <w:spacing w:before="42"/>
        <w:rPr>
          <w:sz w:val="18"/>
        </w:rPr>
      </w:pPr>
      <w:r>
        <w:rPr>
          <w:sz w:val="18"/>
        </w:rPr>
        <w:t>Het stimuleren van sociaal</w:t>
      </w:r>
      <w:r>
        <w:rPr>
          <w:spacing w:val="-21"/>
          <w:sz w:val="18"/>
        </w:rPr>
        <w:t xml:space="preserve"> </w:t>
      </w:r>
      <w:r>
        <w:rPr>
          <w:sz w:val="18"/>
        </w:rPr>
        <w:t>ondernemen.</w:t>
      </w:r>
    </w:p>
    <w:p w:rsidR="003F5878" w:rsidRDefault="00274066">
      <w:pPr>
        <w:pStyle w:val="Lijstalinea"/>
        <w:numPr>
          <w:ilvl w:val="0"/>
          <w:numId w:val="10"/>
        </w:numPr>
        <w:tabs>
          <w:tab w:val="left" w:pos="1635"/>
        </w:tabs>
        <w:spacing w:before="43"/>
        <w:rPr>
          <w:sz w:val="18"/>
        </w:rPr>
      </w:pPr>
      <w:r>
        <w:rPr>
          <w:sz w:val="18"/>
        </w:rPr>
        <w:t>Het</w:t>
      </w:r>
      <w:r>
        <w:rPr>
          <w:spacing w:val="-6"/>
          <w:sz w:val="18"/>
        </w:rPr>
        <w:t xml:space="preserve"> </w:t>
      </w:r>
      <w:r>
        <w:rPr>
          <w:sz w:val="18"/>
        </w:rPr>
        <w:t>bereiken</w:t>
      </w:r>
      <w:r>
        <w:rPr>
          <w:spacing w:val="-5"/>
          <w:sz w:val="18"/>
        </w:rPr>
        <w:t xml:space="preserve"> </w:t>
      </w:r>
      <w:r>
        <w:rPr>
          <w:sz w:val="18"/>
        </w:rPr>
        <w:t>van</w:t>
      </w:r>
      <w:r>
        <w:rPr>
          <w:spacing w:val="-5"/>
          <w:sz w:val="18"/>
        </w:rPr>
        <w:t xml:space="preserve"> </w:t>
      </w:r>
      <w:r>
        <w:rPr>
          <w:sz w:val="18"/>
        </w:rPr>
        <w:t>andere</w:t>
      </w:r>
      <w:r>
        <w:rPr>
          <w:spacing w:val="-5"/>
          <w:sz w:val="18"/>
        </w:rPr>
        <w:t xml:space="preserve"> </w:t>
      </w:r>
      <w:r>
        <w:rPr>
          <w:sz w:val="18"/>
        </w:rPr>
        <w:t>doelen</w:t>
      </w:r>
      <w:r>
        <w:rPr>
          <w:spacing w:val="-5"/>
          <w:sz w:val="18"/>
        </w:rPr>
        <w:t xml:space="preserve"> </w:t>
      </w:r>
      <w:r>
        <w:rPr>
          <w:sz w:val="18"/>
        </w:rPr>
        <w:t>in</w:t>
      </w:r>
      <w:r>
        <w:rPr>
          <w:spacing w:val="-6"/>
          <w:sz w:val="18"/>
        </w:rPr>
        <w:t xml:space="preserve"> </w:t>
      </w:r>
      <w:r>
        <w:rPr>
          <w:sz w:val="18"/>
        </w:rPr>
        <w:t>het</w:t>
      </w:r>
      <w:r>
        <w:rPr>
          <w:spacing w:val="-5"/>
          <w:sz w:val="18"/>
        </w:rPr>
        <w:t xml:space="preserve"> </w:t>
      </w:r>
      <w:r>
        <w:rPr>
          <w:sz w:val="18"/>
        </w:rPr>
        <w:t>sociaal</w:t>
      </w:r>
      <w:r>
        <w:rPr>
          <w:spacing w:val="-5"/>
          <w:sz w:val="18"/>
        </w:rPr>
        <w:t xml:space="preserve"> </w:t>
      </w:r>
      <w:r>
        <w:rPr>
          <w:sz w:val="18"/>
        </w:rPr>
        <w:t>domein,</w:t>
      </w:r>
      <w:r>
        <w:rPr>
          <w:spacing w:val="-5"/>
          <w:sz w:val="18"/>
        </w:rPr>
        <w:t xml:space="preserve"> </w:t>
      </w:r>
      <w:r>
        <w:rPr>
          <w:sz w:val="18"/>
        </w:rPr>
        <w:t>zoals</w:t>
      </w:r>
      <w:r>
        <w:rPr>
          <w:spacing w:val="-5"/>
          <w:sz w:val="18"/>
        </w:rPr>
        <w:t xml:space="preserve"> </w:t>
      </w:r>
      <w:r>
        <w:rPr>
          <w:sz w:val="18"/>
        </w:rPr>
        <w:t>armoedebestrijding,</w:t>
      </w:r>
      <w:r>
        <w:rPr>
          <w:spacing w:val="-6"/>
          <w:sz w:val="18"/>
        </w:rPr>
        <w:t xml:space="preserve"> </w:t>
      </w:r>
      <w:r>
        <w:rPr>
          <w:sz w:val="18"/>
        </w:rPr>
        <w:t>onderwijs</w:t>
      </w:r>
      <w:r>
        <w:rPr>
          <w:spacing w:val="-5"/>
          <w:sz w:val="18"/>
        </w:rPr>
        <w:t xml:space="preserve"> </w:t>
      </w:r>
      <w:r>
        <w:rPr>
          <w:sz w:val="18"/>
        </w:rPr>
        <w:t>en</w:t>
      </w:r>
      <w:r>
        <w:rPr>
          <w:spacing w:val="-5"/>
          <w:sz w:val="18"/>
        </w:rPr>
        <w:t xml:space="preserve"> </w:t>
      </w:r>
      <w:r>
        <w:rPr>
          <w:sz w:val="18"/>
        </w:rPr>
        <w:t>zorg.</w:t>
      </w:r>
    </w:p>
    <w:p w:rsidR="003F5878" w:rsidRDefault="003F5878">
      <w:pPr>
        <w:pStyle w:val="Plattetekst"/>
        <w:spacing w:before="7"/>
        <w:rPr>
          <w:sz w:val="24"/>
        </w:rPr>
      </w:pPr>
    </w:p>
    <w:p w:rsidR="003F5878" w:rsidRDefault="00274066">
      <w:pPr>
        <w:pStyle w:val="Plattetekst"/>
        <w:spacing w:line="288" w:lineRule="auto"/>
        <w:ind w:left="1350" w:right="792"/>
        <w:rPr>
          <w:rFonts w:ascii="Lucida Sans"/>
        </w:rPr>
      </w:pPr>
      <w:r>
        <w:rPr>
          <w:rFonts w:ascii="Lucida Sans"/>
          <w:color w:val="009FE3"/>
        </w:rPr>
        <w:t>&lt;SPECIFIEK</w:t>
      </w:r>
      <w:r>
        <w:rPr>
          <w:rFonts w:ascii="Lucida Sans"/>
          <w:color w:val="009FE3"/>
          <w:spacing w:val="-20"/>
        </w:rPr>
        <w:t xml:space="preserve"> </w:t>
      </w:r>
      <w:r>
        <w:rPr>
          <w:rFonts w:ascii="Lucida Sans"/>
          <w:color w:val="009FE3"/>
        </w:rPr>
        <w:t>VOOR</w:t>
      </w:r>
      <w:r>
        <w:rPr>
          <w:rFonts w:ascii="Lucida Sans"/>
          <w:color w:val="009FE3"/>
          <w:spacing w:val="-19"/>
        </w:rPr>
        <w:t xml:space="preserve"> </w:t>
      </w:r>
      <w:r>
        <w:rPr>
          <w:rFonts w:ascii="Lucida Sans"/>
          <w:color w:val="009FE3"/>
        </w:rPr>
        <w:t>DE</w:t>
      </w:r>
      <w:r>
        <w:rPr>
          <w:rFonts w:ascii="Lucida Sans"/>
          <w:color w:val="009FE3"/>
          <w:spacing w:val="-19"/>
        </w:rPr>
        <w:t xml:space="preserve"> </w:t>
      </w:r>
      <w:r>
        <w:rPr>
          <w:rFonts w:ascii="Lucida Sans"/>
          <w:color w:val="009FE3"/>
        </w:rPr>
        <w:t>GEMEENTE</w:t>
      </w:r>
      <w:r>
        <w:rPr>
          <w:rFonts w:ascii="Lucida Sans"/>
          <w:color w:val="009FE3"/>
          <w:spacing w:val="-19"/>
        </w:rPr>
        <w:t xml:space="preserve"> </w:t>
      </w:r>
      <w:r>
        <w:rPr>
          <w:rFonts w:ascii="Lucida Sans"/>
          <w:color w:val="009FE3"/>
        </w:rPr>
        <w:t>X</w:t>
      </w:r>
      <w:r>
        <w:rPr>
          <w:rFonts w:ascii="Lucida Sans"/>
          <w:color w:val="009FE3"/>
          <w:spacing w:val="-19"/>
        </w:rPr>
        <w:t xml:space="preserve"> </w:t>
      </w:r>
      <w:r>
        <w:rPr>
          <w:rFonts w:ascii="Lucida Sans"/>
          <w:color w:val="009FE3"/>
          <w:spacing w:val="-4"/>
        </w:rPr>
        <w:t>GELDT:</w:t>
      </w:r>
      <w:r>
        <w:rPr>
          <w:rFonts w:ascii="Lucida Sans"/>
          <w:color w:val="009FE3"/>
          <w:spacing w:val="-19"/>
        </w:rPr>
        <w:t xml:space="preserve"> </w:t>
      </w:r>
      <w:r>
        <w:rPr>
          <w:rFonts w:ascii="Lucida Sans"/>
          <w:color w:val="009FE3"/>
        </w:rPr>
        <w:t>verwijzing</w:t>
      </w:r>
      <w:r>
        <w:rPr>
          <w:rFonts w:ascii="Lucida Sans"/>
          <w:color w:val="009FE3"/>
          <w:spacing w:val="-19"/>
        </w:rPr>
        <w:t xml:space="preserve"> </w:t>
      </w:r>
      <w:r>
        <w:rPr>
          <w:rFonts w:ascii="Lucida Sans"/>
          <w:color w:val="009FE3"/>
        </w:rPr>
        <w:t>naar</w:t>
      </w:r>
      <w:r>
        <w:rPr>
          <w:rFonts w:ascii="Lucida Sans"/>
          <w:color w:val="009FE3"/>
          <w:spacing w:val="-19"/>
        </w:rPr>
        <w:t xml:space="preserve"> </w:t>
      </w:r>
      <w:proofErr w:type="spellStart"/>
      <w:r>
        <w:rPr>
          <w:rFonts w:ascii="Lucida Sans"/>
          <w:color w:val="009FE3"/>
        </w:rPr>
        <w:t>Social</w:t>
      </w:r>
      <w:proofErr w:type="spellEnd"/>
      <w:r>
        <w:rPr>
          <w:rFonts w:ascii="Lucida Sans"/>
          <w:color w:val="009FE3"/>
          <w:spacing w:val="-19"/>
        </w:rPr>
        <w:t xml:space="preserve"> </w:t>
      </w:r>
      <w:r>
        <w:rPr>
          <w:rFonts w:ascii="Lucida Sans"/>
          <w:color w:val="009FE3"/>
        </w:rPr>
        <w:t>return</w:t>
      </w:r>
      <w:r>
        <w:rPr>
          <w:rFonts w:ascii="Lucida Sans"/>
          <w:color w:val="009FE3"/>
          <w:spacing w:val="-20"/>
        </w:rPr>
        <w:t xml:space="preserve"> </w:t>
      </w:r>
      <w:r>
        <w:rPr>
          <w:rFonts w:ascii="Lucida Sans"/>
          <w:color w:val="009FE3"/>
        </w:rPr>
        <w:t>beleid;</w:t>
      </w:r>
      <w:r>
        <w:rPr>
          <w:rFonts w:ascii="Lucida Sans"/>
          <w:color w:val="009FE3"/>
          <w:spacing w:val="-19"/>
        </w:rPr>
        <w:t xml:space="preserve"> </w:t>
      </w:r>
      <w:r>
        <w:rPr>
          <w:rFonts w:ascii="Lucida Sans"/>
          <w:color w:val="009FE3"/>
        </w:rPr>
        <w:t>zie</w:t>
      </w:r>
      <w:r>
        <w:rPr>
          <w:rFonts w:ascii="Lucida Sans"/>
          <w:color w:val="009FE3"/>
          <w:spacing w:val="-19"/>
        </w:rPr>
        <w:t xml:space="preserve"> </w:t>
      </w:r>
      <w:r>
        <w:rPr>
          <w:rFonts w:ascii="Lucida Sans"/>
          <w:color w:val="009FE3"/>
        </w:rPr>
        <w:t>ook</w:t>
      </w:r>
      <w:r>
        <w:rPr>
          <w:rFonts w:ascii="Lucida Sans"/>
          <w:color w:val="009FE3"/>
          <w:spacing w:val="-19"/>
        </w:rPr>
        <w:t xml:space="preserve"> </w:t>
      </w:r>
      <w:r>
        <w:rPr>
          <w:rFonts w:ascii="Lucida Sans"/>
          <w:color w:val="009FE3"/>
        </w:rPr>
        <w:t>de</w:t>
      </w:r>
      <w:r>
        <w:rPr>
          <w:rFonts w:ascii="Lucida Sans"/>
          <w:color w:val="009FE3"/>
          <w:spacing w:val="-19"/>
        </w:rPr>
        <w:t xml:space="preserve"> </w:t>
      </w:r>
      <w:r>
        <w:rPr>
          <w:rFonts w:ascii="Lucida Sans"/>
          <w:color w:val="009FE3"/>
        </w:rPr>
        <w:t>VNG</w:t>
      </w:r>
      <w:r>
        <w:rPr>
          <w:rFonts w:ascii="Lucida Sans"/>
          <w:color w:val="009FE3"/>
          <w:spacing w:val="-19"/>
        </w:rPr>
        <w:t xml:space="preserve"> </w:t>
      </w:r>
      <w:r>
        <w:rPr>
          <w:rFonts w:ascii="Lucida Sans"/>
          <w:color w:val="009FE3"/>
        </w:rPr>
        <w:t>Handreiking</w:t>
      </w:r>
      <w:r>
        <w:rPr>
          <w:rFonts w:ascii="Lucida Sans"/>
          <w:color w:val="009FE3"/>
          <w:spacing w:val="-19"/>
        </w:rPr>
        <w:t xml:space="preserve"> </w:t>
      </w:r>
      <w:proofErr w:type="spellStart"/>
      <w:r>
        <w:rPr>
          <w:rFonts w:ascii="Lucida Sans"/>
          <w:color w:val="009FE3"/>
          <w:spacing w:val="-3"/>
        </w:rPr>
        <w:t>Social</w:t>
      </w:r>
      <w:proofErr w:type="spellEnd"/>
      <w:r>
        <w:rPr>
          <w:rFonts w:ascii="Lucida Sans"/>
          <w:color w:val="009FE3"/>
          <w:spacing w:val="-3"/>
        </w:rPr>
        <w:t xml:space="preserve"> </w:t>
      </w:r>
      <w:r>
        <w:rPr>
          <w:rFonts w:ascii="Lucida Sans"/>
          <w:color w:val="009FE3"/>
        </w:rPr>
        <w:t>Return&gt;</w:t>
      </w:r>
    </w:p>
    <w:p w:rsidR="003F5878" w:rsidRDefault="003F5878">
      <w:pPr>
        <w:pStyle w:val="Plattetekst"/>
        <w:spacing w:before="9"/>
        <w:rPr>
          <w:rFonts w:ascii="Lucida Sans"/>
          <w:sz w:val="21"/>
        </w:rPr>
      </w:pPr>
    </w:p>
    <w:p w:rsidR="003F5878" w:rsidRDefault="00274066">
      <w:pPr>
        <w:pStyle w:val="Lijstalinea"/>
        <w:numPr>
          <w:ilvl w:val="0"/>
          <w:numId w:val="11"/>
        </w:numPr>
        <w:tabs>
          <w:tab w:val="left" w:pos="1690"/>
          <w:tab w:val="left" w:pos="1691"/>
        </w:tabs>
        <w:ind w:left="1690" w:hanging="340"/>
        <w:rPr>
          <w:rFonts w:ascii="Lucida Sans"/>
          <w:sz w:val="18"/>
        </w:rPr>
      </w:pPr>
      <w:r>
        <w:rPr>
          <w:rFonts w:ascii="Lucida Sans"/>
          <w:color w:val="009FE3"/>
          <w:sz w:val="18"/>
        </w:rPr>
        <w:t>Inkopen</w:t>
      </w:r>
      <w:r>
        <w:rPr>
          <w:rFonts w:ascii="Lucida Sans"/>
          <w:color w:val="009FE3"/>
          <w:spacing w:val="-11"/>
          <w:sz w:val="18"/>
        </w:rPr>
        <w:t xml:space="preserve"> </w:t>
      </w:r>
      <w:r>
        <w:rPr>
          <w:rFonts w:ascii="Lucida Sans"/>
          <w:color w:val="009FE3"/>
          <w:sz w:val="18"/>
        </w:rPr>
        <w:t>draagt</w:t>
      </w:r>
      <w:r>
        <w:rPr>
          <w:rFonts w:ascii="Lucida Sans"/>
          <w:color w:val="009FE3"/>
          <w:spacing w:val="-10"/>
          <w:sz w:val="18"/>
        </w:rPr>
        <w:t xml:space="preserve"> </w:t>
      </w:r>
      <w:r>
        <w:rPr>
          <w:rFonts w:ascii="Lucida Sans"/>
          <w:color w:val="009FE3"/>
          <w:sz w:val="18"/>
        </w:rPr>
        <w:t>bij</w:t>
      </w:r>
      <w:r>
        <w:rPr>
          <w:rFonts w:ascii="Lucida Sans"/>
          <w:color w:val="009FE3"/>
          <w:spacing w:val="-11"/>
          <w:sz w:val="18"/>
        </w:rPr>
        <w:t xml:space="preserve"> </w:t>
      </w:r>
      <w:r>
        <w:rPr>
          <w:rFonts w:ascii="Lucida Sans"/>
          <w:color w:val="009FE3"/>
          <w:sz w:val="18"/>
        </w:rPr>
        <w:t>aan</w:t>
      </w:r>
      <w:r>
        <w:rPr>
          <w:rFonts w:ascii="Lucida Sans"/>
          <w:color w:val="009FE3"/>
          <w:spacing w:val="-10"/>
          <w:sz w:val="18"/>
        </w:rPr>
        <w:t xml:space="preserve"> </w:t>
      </w:r>
      <w:r>
        <w:rPr>
          <w:rFonts w:ascii="Lucida Sans"/>
          <w:color w:val="009FE3"/>
          <w:sz w:val="18"/>
        </w:rPr>
        <w:t>de</w:t>
      </w:r>
      <w:r>
        <w:rPr>
          <w:rFonts w:ascii="Lucida Sans"/>
          <w:color w:val="009FE3"/>
          <w:spacing w:val="-10"/>
          <w:sz w:val="18"/>
        </w:rPr>
        <w:t xml:space="preserve"> </w:t>
      </w:r>
      <w:r>
        <w:rPr>
          <w:rFonts w:ascii="Lucida Sans"/>
          <w:color w:val="009FE3"/>
          <w:sz w:val="18"/>
        </w:rPr>
        <w:t>Duurzame</w:t>
      </w:r>
      <w:r>
        <w:rPr>
          <w:rFonts w:ascii="Lucida Sans"/>
          <w:color w:val="009FE3"/>
          <w:spacing w:val="-11"/>
          <w:sz w:val="18"/>
        </w:rPr>
        <w:t xml:space="preserve"> </w:t>
      </w:r>
      <w:r>
        <w:rPr>
          <w:rFonts w:ascii="Lucida Sans"/>
          <w:color w:val="009FE3"/>
          <w:sz w:val="18"/>
        </w:rPr>
        <w:t>Ontwikkelingsdoelen</w:t>
      </w:r>
      <w:r>
        <w:rPr>
          <w:rFonts w:ascii="Lucida Sans"/>
          <w:color w:val="009FE3"/>
          <w:spacing w:val="-10"/>
          <w:sz w:val="18"/>
        </w:rPr>
        <w:t xml:space="preserve"> </w:t>
      </w:r>
      <w:r>
        <w:rPr>
          <w:rFonts w:ascii="Lucida Sans"/>
          <w:color w:val="009FE3"/>
          <w:sz w:val="18"/>
        </w:rPr>
        <w:t>van</w:t>
      </w:r>
      <w:r>
        <w:rPr>
          <w:rFonts w:ascii="Lucida Sans"/>
          <w:color w:val="009FE3"/>
          <w:spacing w:val="-11"/>
          <w:sz w:val="18"/>
        </w:rPr>
        <w:t xml:space="preserve"> </w:t>
      </w:r>
      <w:r>
        <w:rPr>
          <w:rFonts w:ascii="Lucida Sans"/>
          <w:color w:val="009FE3"/>
          <w:sz w:val="18"/>
        </w:rPr>
        <w:t>de</w:t>
      </w:r>
      <w:r>
        <w:rPr>
          <w:rFonts w:ascii="Lucida Sans"/>
          <w:color w:val="009FE3"/>
          <w:spacing w:val="-10"/>
          <w:sz w:val="18"/>
        </w:rPr>
        <w:t xml:space="preserve"> </w:t>
      </w:r>
      <w:r>
        <w:rPr>
          <w:rFonts w:ascii="Lucida Sans"/>
          <w:color w:val="009FE3"/>
          <w:sz w:val="18"/>
        </w:rPr>
        <w:t>VN.</w:t>
      </w:r>
    </w:p>
    <w:p w:rsidR="003F5878" w:rsidRDefault="00274066">
      <w:pPr>
        <w:pStyle w:val="Plattetekst"/>
        <w:spacing w:before="50" w:line="288" w:lineRule="auto"/>
        <w:ind w:left="1350" w:right="667"/>
      </w:pPr>
      <w:r>
        <w:t>Door Maatschappelijk Verantwoord Inkopen draagt de Gemeente bij aan het verwezenlijken van de Duurzame Ontwikkelingsdoelen</w:t>
      </w:r>
      <w:r>
        <w:rPr>
          <w:spacing w:val="-6"/>
        </w:rPr>
        <w:t xml:space="preserve"> </w:t>
      </w:r>
      <w:r>
        <w:t>(Sustainable</w:t>
      </w:r>
      <w:r>
        <w:rPr>
          <w:spacing w:val="-6"/>
        </w:rPr>
        <w:t xml:space="preserve"> </w:t>
      </w:r>
      <w:r>
        <w:t>Development</w:t>
      </w:r>
      <w:r>
        <w:rPr>
          <w:spacing w:val="-6"/>
        </w:rPr>
        <w:t xml:space="preserve"> </w:t>
      </w:r>
      <w:r>
        <w:t>Goals)</w:t>
      </w:r>
      <w:r>
        <w:rPr>
          <w:spacing w:val="-6"/>
        </w:rPr>
        <w:t xml:space="preserve"> </w:t>
      </w:r>
      <w:r>
        <w:t>van</w:t>
      </w:r>
      <w:r>
        <w:rPr>
          <w:spacing w:val="-6"/>
        </w:rPr>
        <w:t xml:space="preserve"> </w:t>
      </w:r>
      <w:r>
        <w:t>de</w:t>
      </w:r>
      <w:r>
        <w:rPr>
          <w:spacing w:val="-6"/>
        </w:rPr>
        <w:t xml:space="preserve"> </w:t>
      </w:r>
      <w:r>
        <w:t>Verenigde</w:t>
      </w:r>
      <w:r>
        <w:rPr>
          <w:spacing w:val="-6"/>
        </w:rPr>
        <w:t xml:space="preserve"> </w:t>
      </w:r>
      <w:r>
        <w:t>Naties.</w:t>
      </w:r>
      <w:r>
        <w:rPr>
          <w:spacing w:val="-6"/>
        </w:rPr>
        <w:t xml:space="preserve"> </w:t>
      </w:r>
      <w:r>
        <w:t>Doel</w:t>
      </w:r>
      <w:r>
        <w:rPr>
          <w:spacing w:val="-6"/>
        </w:rPr>
        <w:t xml:space="preserve"> </w:t>
      </w:r>
      <w:r>
        <w:t>11</w:t>
      </w:r>
      <w:r>
        <w:rPr>
          <w:spacing w:val="-6"/>
        </w:rPr>
        <w:t xml:space="preserve"> </w:t>
      </w:r>
      <w:r>
        <w:t>van</w:t>
      </w:r>
      <w:r>
        <w:rPr>
          <w:spacing w:val="-6"/>
        </w:rPr>
        <w:t xml:space="preserve"> </w:t>
      </w:r>
      <w:r>
        <w:t>de</w:t>
      </w:r>
      <w:r>
        <w:rPr>
          <w:spacing w:val="-6"/>
        </w:rPr>
        <w:t xml:space="preserve"> </w:t>
      </w:r>
      <w:r>
        <w:t>17</w:t>
      </w:r>
      <w:r>
        <w:rPr>
          <w:spacing w:val="-6"/>
        </w:rPr>
        <w:t xml:space="preserve"> </w:t>
      </w:r>
      <w:r>
        <w:t>Doelen</w:t>
      </w:r>
      <w:r>
        <w:rPr>
          <w:spacing w:val="-6"/>
        </w:rPr>
        <w:t xml:space="preserve"> </w:t>
      </w:r>
      <w:r>
        <w:t>gaat</w:t>
      </w:r>
      <w:r>
        <w:rPr>
          <w:spacing w:val="-6"/>
        </w:rPr>
        <w:t xml:space="preserve"> </w:t>
      </w:r>
      <w:r>
        <w:t>specifiek in</w:t>
      </w:r>
      <w:r>
        <w:rPr>
          <w:spacing w:val="-6"/>
        </w:rPr>
        <w:t xml:space="preserve"> </w:t>
      </w:r>
      <w:r>
        <w:t>op</w:t>
      </w:r>
      <w:r>
        <w:rPr>
          <w:spacing w:val="-5"/>
        </w:rPr>
        <w:t xml:space="preserve"> </w:t>
      </w:r>
      <w:r>
        <w:t>het</w:t>
      </w:r>
      <w:r>
        <w:rPr>
          <w:spacing w:val="-6"/>
        </w:rPr>
        <w:t xml:space="preserve"> </w:t>
      </w:r>
      <w:r>
        <w:t>realiseren</w:t>
      </w:r>
      <w:r>
        <w:rPr>
          <w:spacing w:val="-5"/>
        </w:rPr>
        <w:t xml:space="preserve"> </w:t>
      </w:r>
      <w:r>
        <w:t>van</w:t>
      </w:r>
      <w:r>
        <w:rPr>
          <w:spacing w:val="-6"/>
        </w:rPr>
        <w:t xml:space="preserve"> </w:t>
      </w:r>
      <w:r>
        <w:t>duurzame</w:t>
      </w:r>
      <w:r>
        <w:rPr>
          <w:spacing w:val="-5"/>
        </w:rPr>
        <w:t xml:space="preserve"> </w:t>
      </w:r>
      <w:r>
        <w:t>steden</w:t>
      </w:r>
      <w:r>
        <w:rPr>
          <w:spacing w:val="-6"/>
        </w:rPr>
        <w:t xml:space="preserve"> </w:t>
      </w:r>
      <w:r>
        <w:t>en</w:t>
      </w:r>
      <w:r>
        <w:rPr>
          <w:spacing w:val="-5"/>
        </w:rPr>
        <w:t xml:space="preserve"> </w:t>
      </w:r>
      <w:r>
        <w:t>gemeenschappen.</w:t>
      </w:r>
      <w:r>
        <w:rPr>
          <w:spacing w:val="-6"/>
        </w:rPr>
        <w:t xml:space="preserve"> </w:t>
      </w:r>
      <w:r>
        <w:t>Doel</w:t>
      </w:r>
      <w:r>
        <w:rPr>
          <w:spacing w:val="-5"/>
        </w:rPr>
        <w:t xml:space="preserve"> </w:t>
      </w:r>
      <w:r>
        <w:t>12</w:t>
      </w:r>
      <w:r>
        <w:rPr>
          <w:spacing w:val="-6"/>
        </w:rPr>
        <w:t xml:space="preserve"> </w:t>
      </w:r>
      <w:r>
        <w:t>(in</w:t>
      </w:r>
      <w:r>
        <w:rPr>
          <w:spacing w:val="-5"/>
        </w:rPr>
        <w:t xml:space="preserve"> </w:t>
      </w:r>
      <w:r>
        <w:t>het</w:t>
      </w:r>
      <w:r>
        <w:rPr>
          <w:spacing w:val="-6"/>
        </w:rPr>
        <w:t xml:space="preserve"> </w:t>
      </w:r>
      <w:r>
        <w:t>bijzonder</w:t>
      </w:r>
      <w:r>
        <w:rPr>
          <w:spacing w:val="-5"/>
        </w:rPr>
        <w:t xml:space="preserve"> </w:t>
      </w:r>
      <w:r>
        <w:t>doel</w:t>
      </w:r>
      <w:r>
        <w:rPr>
          <w:spacing w:val="-5"/>
        </w:rPr>
        <w:t xml:space="preserve"> </w:t>
      </w:r>
      <w:r>
        <w:t>12.7)</w:t>
      </w:r>
      <w:r>
        <w:rPr>
          <w:spacing w:val="-6"/>
        </w:rPr>
        <w:t xml:space="preserve"> </w:t>
      </w:r>
      <w:r>
        <w:t>ziet</w:t>
      </w:r>
      <w:r>
        <w:rPr>
          <w:spacing w:val="-5"/>
        </w:rPr>
        <w:t xml:space="preserve"> </w:t>
      </w:r>
      <w:r>
        <w:t>op</w:t>
      </w:r>
      <w:r>
        <w:rPr>
          <w:spacing w:val="-6"/>
        </w:rPr>
        <w:t xml:space="preserve"> </w:t>
      </w:r>
      <w:r>
        <w:t>duurzame</w:t>
      </w:r>
      <w:r>
        <w:rPr>
          <w:spacing w:val="-5"/>
        </w:rPr>
        <w:t xml:space="preserve"> </w:t>
      </w:r>
      <w:r>
        <w:t>prak- tijken bij overheidsopdrachten. Maatschappelijk Verantwoord Inkopen draagt onder meer bij aan het zorgen voor duurzame energie (doel 7), het terugdringen van klimaatverandering (doel 13) en het bevorderen van fatsoenlijk werk en gelijk loon voor gelijk werk (doel</w:t>
      </w:r>
      <w:r>
        <w:rPr>
          <w:spacing w:val="-25"/>
        </w:rPr>
        <w:t xml:space="preserve"> </w:t>
      </w:r>
      <w:r>
        <w:t>8).</w:t>
      </w:r>
    </w:p>
    <w:p w:rsidR="003F5878" w:rsidRDefault="003F5878">
      <w:pPr>
        <w:pStyle w:val="Plattetekst"/>
        <w:spacing w:before="11"/>
        <w:rPr>
          <w:sz w:val="20"/>
        </w:rPr>
      </w:pPr>
    </w:p>
    <w:p w:rsidR="003F5878" w:rsidRDefault="00274066">
      <w:pPr>
        <w:pStyle w:val="Plattetekst"/>
        <w:spacing w:line="288" w:lineRule="auto"/>
        <w:ind w:left="1350" w:right="551"/>
        <w:rPr>
          <w:rFonts w:ascii="Lucida Sans" w:hAnsi="Lucida Sans"/>
        </w:rPr>
      </w:pPr>
      <w:r>
        <w:rPr>
          <w:rFonts w:ascii="Lucida Sans" w:hAnsi="Lucida Sans"/>
          <w:color w:val="009FE3"/>
        </w:rPr>
        <w:t>&lt;SPECIFIEK</w:t>
      </w:r>
      <w:r>
        <w:rPr>
          <w:rFonts w:ascii="Lucida Sans" w:hAnsi="Lucida Sans"/>
          <w:color w:val="009FE3"/>
          <w:spacing w:val="-16"/>
        </w:rPr>
        <w:t xml:space="preserve"> </w:t>
      </w:r>
      <w:r>
        <w:rPr>
          <w:rFonts w:ascii="Lucida Sans" w:hAnsi="Lucida Sans"/>
          <w:color w:val="009FE3"/>
        </w:rPr>
        <w:t>VOOR</w:t>
      </w:r>
      <w:r>
        <w:rPr>
          <w:rFonts w:ascii="Lucida Sans" w:hAnsi="Lucida Sans"/>
          <w:color w:val="009FE3"/>
          <w:spacing w:val="-16"/>
        </w:rPr>
        <w:t xml:space="preserve"> </w:t>
      </w:r>
      <w:r>
        <w:rPr>
          <w:rFonts w:ascii="Lucida Sans" w:hAnsi="Lucida Sans"/>
          <w:color w:val="009FE3"/>
        </w:rPr>
        <w:t>DE</w:t>
      </w:r>
      <w:r>
        <w:rPr>
          <w:rFonts w:ascii="Lucida Sans" w:hAnsi="Lucida Sans"/>
          <w:color w:val="009FE3"/>
          <w:spacing w:val="-16"/>
        </w:rPr>
        <w:t xml:space="preserve"> </w:t>
      </w:r>
      <w:r>
        <w:rPr>
          <w:rFonts w:ascii="Lucida Sans" w:hAnsi="Lucida Sans"/>
          <w:color w:val="009FE3"/>
        </w:rPr>
        <w:t>GEMEENTE</w:t>
      </w:r>
      <w:r>
        <w:rPr>
          <w:rFonts w:ascii="Lucida Sans" w:hAnsi="Lucida Sans"/>
          <w:color w:val="009FE3"/>
          <w:spacing w:val="-16"/>
        </w:rPr>
        <w:t xml:space="preserve"> </w:t>
      </w:r>
      <w:r>
        <w:rPr>
          <w:rFonts w:ascii="Lucida Sans" w:hAnsi="Lucida Sans"/>
          <w:color w:val="009FE3"/>
        </w:rPr>
        <w:t>X</w:t>
      </w:r>
      <w:r>
        <w:rPr>
          <w:rFonts w:ascii="Lucida Sans" w:hAnsi="Lucida Sans"/>
          <w:color w:val="009FE3"/>
          <w:spacing w:val="-16"/>
        </w:rPr>
        <w:t xml:space="preserve"> </w:t>
      </w:r>
      <w:r>
        <w:rPr>
          <w:rFonts w:ascii="Lucida Sans" w:hAnsi="Lucida Sans"/>
          <w:color w:val="009FE3"/>
          <w:spacing w:val="-4"/>
        </w:rPr>
        <w:t>GELDT:</w:t>
      </w:r>
      <w:r>
        <w:rPr>
          <w:rFonts w:ascii="Lucida Sans" w:hAnsi="Lucida Sans"/>
          <w:color w:val="009FE3"/>
          <w:spacing w:val="-16"/>
        </w:rPr>
        <w:t xml:space="preserve"> </w:t>
      </w:r>
      <w:r>
        <w:rPr>
          <w:rFonts w:ascii="Lucida Sans" w:hAnsi="Lucida Sans"/>
          <w:color w:val="009FE3"/>
        </w:rPr>
        <w:t>verwijzing</w:t>
      </w:r>
      <w:r>
        <w:rPr>
          <w:rFonts w:ascii="Lucida Sans" w:hAnsi="Lucida Sans"/>
          <w:color w:val="009FE3"/>
          <w:spacing w:val="-16"/>
        </w:rPr>
        <w:t xml:space="preserve"> </w:t>
      </w:r>
      <w:r>
        <w:rPr>
          <w:rFonts w:ascii="Lucida Sans" w:hAnsi="Lucida Sans"/>
          <w:color w:val="009FE3"/>
        </w:rPr>
        <w:t>naar</w:t>
      </w:r>
      <w:r>
        <w:rPr>
          <w:rFonts w:ascii="Lucida Sans" w:hAnsi="Lucida Sans"/>
          <w:color w:val="009FE3"/>
          <w:spacing w:val="-15"/>
        </w:rPr>
        <w:t xml:space="preserve"> </w:t>
      </w:r>
      <w:r>
        <w:rPr>
          <w:rFonts w:ascii="Lucida Sans" w:hAnsi="Lucida Sans"/>
          <w:color w:val="009FE3"/>
        </w:rPr>
        <w:t>Global</w:t>
      </w:r>
      <w:r>
        <w:rPr>
          <w:rFonts w:ascii="Lucida Sans" w:hAnsi="Lucida Sans"/>
          <w:color w:val="009FE3"/>
          <w:spacing w:val="-16"/>
        </w:rPr>
        <w:t xml:space="preserve"> </w:t>
      </w:r>
      <w:r>
        <w:rPr>
          <w:rFonts w:ascii="Lucida Sans" w:hAnsi="Lucida Sans"/>
          <w:color w:val="009FE3"/>
        </w:rPr>
        <w:t>Goals</w:t>
      </w:r>
      <w:r>
        <w:rPr>
          <w:rFonts w:ascii="Lucida Sans" w:hAnsi="Lucida Sans"/>
          <w:color w:val="009FE3"/>
          <w:spacing w:val="-16"/>
        </w:rPr>
        <w:t xml:space="preserve"> </w:t>
      </w:r>
      <w:r>
        <w:rPr>
          <w:rFonts w:ascii="Lucida Sans" w:hAnsi="Lucida Sans"/>
          <w:color w:val="009FE3"/>
        </w:rPr>
        <w:t>beleid,</w:t>
      </w:r>
      <w:r>
        <w:rPr>
          <w:rFonts w:ascii="Lucida Sans" w:hAnsi="Lucida Sans"/>
          <w:color w:val="009FE3"/>
          <w:spacing w:val="-16"/>
        </w:rPr>
        <w:t xml:space="preserve"> </w:t>
      </w:r>
      <w:r>
        <w:rPr>
          <w:rFonts w:ascii="Lucida Sans" w:hAnsi="Lucida Sans"/>
          <w:color w:val="009FE3"/>
        </w:rPr>
        <w:t>zie</w:t>
      </w:r>
      <w:r>
        <w:rPr>
          <w:rFonts w:ascii="Lucida Sans" w:hAnsi="Lucida Sans"/>
          <w:color w:val="009FE3"/>
          <w:spacing w:val="-16"/>
        </w:rPr>
        <w:t xml:space="preserve"> </w:t>
      </w:r>
      <w:r>
        <w:rPr>
          <w:rFonts w:ascii="Lucida Sans" w:hAnsi="Lucida Sans"/>
          <w:color w:val="009FE3"/>
        </w:rPr>
        <w:t>ook</w:t>
      </w:r>
      <w:r>
        <w:rPr>
          <w:rFonts w:ascii="Lucida Sans" w:hAnsi="Lucida Sans"/>
          <w:color w:val="009FE3"/>
          <w:spacing w:val="-16"/>
        </w:rPr>
        <w:t xml:space="preserve"> </w:t>
      </w:r>
      <w:r>
        <w:rPr>
          <w:rFonts w:ascii="Lucida Sans" w:hAnsi="Lucida Sans"/>
          <w:color w:val="009FE3"/>
        </w:rPr>
        <w:t>de</w:t>
      </w:r>
      <w:r>
        <w:rPr>
          <w:rFonts w:ascii="Lucida Sans" w:hAnsi="Lucida Sans"/>
          <w:color w:val="009FE3"/>
          <w:spacing w:val="-16"/>
        </w:rPr>
        <w:t xml:space="preserve"> </w:t>
      </w:r>
      <w:r>
        <w:rPr>
          <w:rFonts w:ascii="Lucida Sans" w:hAnsi="Lucida Sans"/>
          <w:color w:val="009FE3"/>
        </w:rPr>
        <w:t>VNG</w:t>
      </w:r>
      <w:r>
        <w:rPr>
          <w:rFonts w:ascii="Lucida Sans" w:hAnsi="Lucida Sans"/>
          <w:color w:val="009FE3"/>
          <w:spacing w:val="-16"/>
        </w:rPr>
        <w:t xml:space="preserve"> </w:t>
      </w:r>
      <w:r>
        <w:rPr>
          <w:rFonts w:ascii="Lucida Sans" w:hAnsi="Lucida Sans"/>
          <w:color w:val="009FE3"/>
          <w:spacing w:val="-2"/>
        </w:rPr>
        <w:t xml:space="preserve">International </w:t>
      </w:r>
      <w:r>
        <w:rPr>
          <w:rFonts w:ascii="Lucida Sans" w:hAnsi="Lucida Sans"/>
          <w:color w:val="009FE3"/>
        </w:rPr>
        <w:t>Handreiking</w:t>
      </w:r>
      <w:r>
        <w:rPr>
          <w:rFonts w:ascii="Lucida Sans" w:hAnsi="Lucida Sans"/>
          <w:color w:val="009FE3"/>
          <w:spacing w:val="-10"/>
        </w:rPr>
        <w:t xml:space="preserve"> </w:t>
      </w:r>
      <w:r>
        <w:rPr>
          <w:rFonts w:ascii="Lucida Sans" w:hAnsi="Lucida Sans"/>
          <w:color w:val="009FE3"/>
        </w:rPr>
        <w:t>‘De</w:t>
      </w:r>
      <w:r>
        <w:rPr>
          <w:rFonts w:ascii="Lucida Sans" w:hAnsi="Lucida Sans"/>
          <w:color w:val="009FE3"/>
          <w:spacing w:val="-10"/>
        </w:rPr>
        <w:t xml:space="preserve"> </w:t>
      </w:r>
      <w:r>
        <w:rPr>
          <w:rFonts w:ascii="Lucida Sans" w:hAnsi="Lucida Sans"/>
          <w:color w:val="009FE3"/>
        </w:rPr>
        <w:t>Global</w:t>
      </w:r>
      <w:r>
        <w:rPr>
          <w:rFonts w:ascii="Lucida Sans" w:hAnsi="Lucida Sans"/>
          <w:color w:val="009FE3"/>
          <w:spacing w:val="-10"/>
        </w:rPr>
        <w:t xml:space="preserve"> </w:t>
      </w:r>
      <w:r>
        <w:rPr>
          <w:rFonts w:ascii="Lucida Sans" w:hAnsi="Lucida Sans"/>
          <w:color w:val="009FE3"/>
        </w:rPr>
        <w:t>Goals</w:t>
      </w:r>
      <w:r>
        <w:rPr>
          <w:rFonts w:ascii="Lucida Sans" w:hAnsi="Lucida Sans"/>
          <w:color w:val="009FE3"/>
          <w:spacing w:val="-9"/>
        </w:rPr>
        <w:t xml:space="preserve"> </w:t>
      </w:r>
      <w:r>
        <w:rPr>
          <w:rFonts w:ascii="Lucida Sans" w:hAnsi="Lucida Sans"/>
          <w:color w:val="009FE3"/>
        </w:rPr>
        <w:t>in</w:t>
      </w:r>
      <w:r>
        <w:rPr>
          <w:rFonts w:ascii="Lucida Sans" w:hAnsi="Lucida Sans"/>
          <w:color w:val="009FE3"/>
          <w:spacing w:val="-10"/>
        </w:rPr>
        <w:t xml:space="preserve"> </w:t>
      </w:r>
      <w:r>
        <w:rPr>
          <w:rFonts w:ascii="Lucida Sans" w:hAnsi="Lucida Sans"/>
          <w:color w:val="009FE3"/>
        </w:rPr>
        <w:t>het</w:t>
      </w:r>
      <w:r>
        <w:rPr>
          <w:rFonts w:ascii="Lucida Sans" w:hAnsi="Lucida Sans"/>
          <w:color w:val="009FE3"/>
          <w:spacing w:val="-10"/>
        </w:rPr>
        <w:t xml:space="preserve"> </w:t>
      </w:r>
      <w:r>
        <w:rPr>
          <w:rFonts w:ascii="Lucida Sans" w:hAnsi="Lucida Sans"/>
          <w:color w:val="009FE3"/>
        </w:rPr>
        <w:t>gemeentelijk</w:t>
      </w:r>
      <w:r>
        <w:rPr>
          <w:rFonts w:ascii="Lucida Sans" w:hAnsi="Lucida Sans"/>
          <w:color w:val="009FE3"/>
          <w:spacing w:val="-9"/>
        </w:rPr>
        <w:t xml:space="preserve"> </w:t>
      </w:r>
      <w:r>
        <w:rPr>
          <w:rFonts w:ascii="Lucida Sans" w:hAnsi="Lucida Sans"/>
          <w:color w:val="009FE3"/>
        </w:rPr>
        <w:t>beleid’&gt;</w:t>
      </w:r>
    </w:p>
    <w:p w:rsidR="003F5878" w:rsidRDefault="003F5878">
      <w:pPr>
        <w:spacing w:line="288" w:lineRule="auto"/>
        <w:rPr>
          <w:rFonts w:ascii="Lucida Sans" w:hAnsi="Lucida Sans"/>
        </w:rPr>
        <w:sectPr w:rsidR="003F5878">
          <w:headerReference w:type="even" r:id="rId35"/>
          <w:pgSz w:w="11910" w:h="16840"/>
          <w:pgMar w:top="1240" w:right="0" w:bottom="680" w:left="180" w:header="0" w:footer="488" w:gutter="0"/>
          <w:cols w:space="708"/>
        </w:sectPr>
      </w:pPr>
    </w:p>
    <w:p w:rsidR="003F5878" w:rsidRDefault="00274066">
      <w:pPr>
        <w:pStyle w:val="Kop1"/>
        <w:numPr>
          <w:ilvl w:val="0"/>
          <w:numId w:val="14"/>
        </w:numPr>
        <w:tabs>
          <w:tab w:val="left" w:pos="1917"/>
          <w:tab w:val="left" w:pos="1918"/>
        </w:tabs>
      </w:pPr>
      <w:bookmarkStart w:id="9" w:name="_bookmark8"/>
      <w:bookmarkEnd w:id="9"/>
      <w:r>
        <w:rPr>
          <w:color w:val="009FE3"/>
        </w:rPr>
        <w:lastRenderedPageBreak/>
        <w:t>Economische uitgangspunten</w:t>
      </w:r>
    </w:p>
    <w:p w:rsidR="003F5878" w:rsidRDefault="003F5878">
      <w:pPr>
        <w:pStyle w:val="Plattetekst"/>
        <w:spacing w:before="9"/>
        <w:rPr>
          <w:sz w:val="57"/>
        </w:rPr>
      </w:pPr>
    </w:p>
    <w:p w:rsidR="003F5878" w:rsidRDefault="00274066">
      <w:pPr>
        <w:pStyle w:val="Kop2"/>
        <w:numPr>
          <w:ilvl w:val="1"/>
          <w:numId w:val="14"/>
        </w:numPr>
        <w:tabs>
          <w:tab w:val="left" w:pos="1917"/>
          <w:tab w:val="left" w:pos="1918"/>
        </w:tabs>
      </w:pPr>
      <w:r>
        <w:rPr>
          <w:color w:val="004488"/>
        </w:rPr>
        <w:t>Product- en</w:t>
      </w:r>
      <w:r>
        <w:rPr>
          <w:color w:val="004488"/>
          <w:spacing w:val="-1"/>
        </w:rPr>
        <w:t xml:space="preserve"> </w:t>
      </w:r>
      <w:r>
        <w:rPr>
          <w:color w:val="004488"/>
        </w:rPr>
        <w:t>marktanalyse</w:t>
      </w:r>
    </w:p>
    <w:p w:rsidR="003F5878" w:rsidRDefault="00274066">
      <w:pPr>
        <w:pStyle w:val="Plattetekst"/>
        <w:tabs>
          <w:tab w:val="left" w:pos="1690"/>
        </w:tabs>
        <w:spacing w:before="31" w:line="288" w:lineRule="auto"/>
        <w:ind w:left="1350" w:right="1859"/>
        <w:rPr>
          <w:rFonts w:ascii="Lucida Sans"/>
        </w:rPr>
      </w:pPr>
      <w:r>
        <w:rPr>
          <w:rFonts w:ascii="Lucida Sans"/>
          <w:color w:val="009FE3"/>
        </w:rPr>
        <w:t>a</w:t>
      </w:r>
      <w:r>
        <w:rPr>
          <w:rFonts w:ascii="Lucida Sans"/>
          <w:color w:val="009FE3"/>
        </w:rPr>
        <w:tab/>
        <w:t>Inkopen</w:t>
      </w:r>
      <w:r>
        <w:rPr>
          <w:rFonts w:ascii="Lucida Sans"/>
          <w:color w:val="009FE3"/>
          <w:spacing w:val="-39"/>
        </w:rPr>
        <w:t xml:space="preserve"> </w:t>
      </w:r>
      <w:r>
        <w:rPr>
          <w:rFonts w:ascii="Lucida Sans"/>
          <w:color w:val="009FE3"/>
        </w:rPr>
        <w:t>vindt</w:t>
      </w:r>
      <w:r>
        <w:rPr>
          <w:rFonts w:ascii="Lucida Sans"/>
          <w:color w:val="009FE3"/>
          <w:spacing w:val="-38"/>
        </w:rPr>
        <w:t xml:space="preserve"> </w:t>
      </w:r>
      <w:r>
        <w:rPr>
          <w:rFonts w:ascii="Lucida Sans"/>
          <w:color w:val="009FE3"/>
        </w:rPr>
        <w:t>plaats</w:t>
      </w:r>
      <w:r>
        <w:rPr>
          <w:rFonts w:ascii="Lucida Sans"/>
          <w:color w:val="009FE3"/>
          <w:spacing w:val="-38"/>
        </w:rPr>
        <w:t xml:space="preserve"> </w:t>
      </w:r>
      <w:r>
        <w:rPr>
          <w:rFonts w:ascii="Lucida Sans"/>
          <w:color w:val="009FE3"/>
        </w:rPr>
        <w:t>op</w:t>
      </w:r>
      <w:r>
        <w:rPr>
          <w:rFonts w:ascii="Lucida Sans"/>
          <w:color w:val="009FE3"/>
          <w:spacing w:val="-38"/>
        </w:rPr>
        <w:t xml:space="preserve"> </w:t>
      </w:r>
      <w:r>
        <w:rPr>
          <w:rFonts w:ascii="Lucida Sans"/>
          <w:color w:val="009FE3"/>
        </w:rPr>
        <w:t>basis</w:t>
      </w:r>
      <w:r>
        <w:rPr>
          <w:rFonts w:ascii="Lucida Sans"/>
          <w:color w:val="009FE3"/>
          <w:spacing w:val="-39"/>
        </w:rPr>
        <w:t xml:space="preserve"> </w:t>
      </w:r>
      <w:r>
        <w:rPr>
          <w:rFonts w:ascii="Lucida Sans"/>
          <w:color w:val="009FE3"/>
        </w:rPr>
        <w:t>van</w:t>
      </w:r>
      <w:r>
        <w:rPr>
          <w:rFonts w:ascii="Lucida Sans"/>
          <w:color w:val="009FE3"/>
          <w:spacing w:val="-38"/>
        </w:rPr>
        <w:t xml:space="preserve"> </w:t>
      </w:r>
      <w:r>
        <w:rPr>
          <w:rFonts w:ascii="Lucida Sans"/>
          <w:color w:val="009FE3"/>
        </w:rPr>
        <w:t>een</w:t>
      </w:r>
      <w:r>
        <w:rPr>
          <w:rFonts w:ascii="Lucida Sans"/>
          <w:color w:val="009FE3"/>
          <w:spacing w:val="-38"/>
        </w:rPr>
        <w:t xml:space="preserve"> </w:t>
      </w:r>
      <w:r>
        <w:rPr>
          <w:rFonts w:ascii="Lucida Sans"/>
          <w:color w:val="009FE3"/>
        </w:rPr>
        <w:t>voorafgaande</w:t>
      </w:r>
      <w:r>
        <w:rPr>
          <w:rFonts w:ascii="Lucida Sans"/>
          <w:color w:val="009FE3"/>
          <w:spacing w:val="-38"/>
        </w:rPr>
        <w:t xml:space="preserve"> </w:t>
      </w:r>
      <w:r>
        <w:rPr>
          <w:rFonts w:ascii="Lucida Sans"/>
          <w:color w:val="009FE3"/>
        </w:rPr>
        <w:t>product-</w:t>
      </w:r>
      <w:r>
        <w:rPr>
          <w:rFonts w:ascii="Lucida Sans"/>
          <w:color w:val="009FE3"/>
          <w:spacing w:val="-39"/>
        </w:rPr>
        <w:t xml:space="preserve"> </w:t>
      </w:r>
      <w:r>
        <w:rPr>
          <w:rFonts w:ascii="Lucida Sans"/>
          <w:color w:val="009FE3"/>
        </w:rPr>
        <w:t>en</w:t>
      </w:r>
      <w:r>
        <w:rPr>
          <w:rFonts w:ascii="Lucida Sans"/>
          <w:color w:val="009FE3"/>
          <w:spacing w:val="-38"/>
        </w:rPr>
        <w:t xml:space="preserve"> </w:t>
      </w:r>
      <w:r>
        <w:rPr>
          <w:rFonts w:ascii="Lucida Sans"/>
          <w:color w:val="009FE3"/>
        </w:rPr>
        <w:t>marktanalyse,</w:t>
      </w:r>
      <w:r>
        <w:rPr>
          <w:rFonts w:ascii="Lucida Sans"/>
          <w:color w:val="009FE3"/>
          <w:spacing w:val="-38"/>
        </w:rPr>
        <w:t xml:space="preserve"> </w:t>
      </w:r>
      <w:r>
        <w:rPr>
          <w:rFonts w:ascii="Lucida Sans"/>
          <w:color w:val="009FE3"/>
        </w:rPr>
        <w:t>tenzij</w:t>
      </w:r>
      <w:r>
        <w:rPr>
          <w:rFonts w:ascii="Lucida Sans"/>
          <w:color w:val="009FE3"/>
          <w:spacing w:val="-38"/>
        </w:rPr>
        <w:t xml:space="preserve"> </w:t>
      </w:r>
      <w:r>
        <w:rPr>
          <w:rFonts w:ascii="Lucida Sans"/>
          <w:color w:val="009FE3"/>
        </w:rPr>
        <w:t>dit</w:t>
      </w:r>
      <w:r>
        <w:rPr>
          <w:rFonts w:ascii="Lucida Sans"/>
          <w:color w:val="009FE3"/>
          <w:spacing w:val="-39"/>
        </w:rPr>
        <w:t xml:space="preserve"> </w:t>
      </w:r>
      <w:r>
        <w:rPr>
          <w:rFonts w:ascii="Lucida Sans"/>
          <w:color w:val="009FE3"/>
        </w:rPr>
        <w:t>gelet</w:t>
      </w:r>
      <w:r>
        <w:rPr>
          <w:rFonts w:ascii="Lucida Sans"/>
          <w:color w:val="009FE3"/>
          <w:spacing w:val="-38"/>
        </w:rPr>
        <w:t xml:space="preserve"> </w:t>
      </w:r>
      <w:r>
        <w:rPr>
          <w:rFonts w:ascii="Lucida Sans"/>
          <w:color w:val="009FE3"/>
        </w:rPr>
        <w:t>op</w:t>
      </w:r>
      <w:r>
        <w:rPr>
          <w:rFonts w:ascii="Lucida Sans"/>
          <w:color w:val="009FE3"/>
          <w:spacing w:val="-38"/>
        </w:rPr>
        <w:t xml:space="preserve"> </w:t>
      </w:r>
      <w:r>
        <w:rPr>
          <w:rFonts w:ascii="Lucida Sans"/>
          <w:color w:val="009FE3"/>
          <w:spacing w:val="-8"/>
        </w:rPr>
        <w:t xml:space="preserve">de </w:t>
      </w:r>
      <w:r>
        <w:rPr>
          <w:rFonts w:ascii="Lucida Sans"/>
          <w:color w:val="009FE3"/>
        </w:rPr>
        <w:t>waarde</w:t>
      </w:r>
      <w:r>
        <w:rPr>
          <w:rFonts w:ascii="Lucida Sans"/>
          <w:color w:val="009FE3"/>
          <w:spacing w:val="-11"/>
        </w:rPr>
        <w:t xml:space="preserve"> </w:t>
      </w:r>
      <w:r>
        <w:rPr>
          <w:rFonts w:ascii="Lucida Sans"/>
          <w:color w:val="009FE3"/>
        </w:rPr>
        <w:t>of</w:t>
      </w:r>
      <w:r>
        <w:rPr>
          <w:rFonts w:ascii="Lucida Sans"/>
          <w:color w:val="009FE3"/>
          <w:spacing w:val="-10"/>
        </w:rPr>
        <w:t xml:space="preserve"> </w:t>
      </w:r>
      <w:r>
        <w:rPr>
          <w:rFonts w:ascii="Lucida Sans"/>
          <w:color w:val="009FE3"/>
        </w:rPr>
        <w:t>de</w:t>
      </w:r>
      <w:r>
        <w:rPr>
          <w:rFonts w:ascii="Lucida Sans"/>
          <w:color w:val="009FE3"/>
          <w:spacing w:val="-11"/>
        </w:rPr>
        <w:t xml:space="preserve"> </w:t>
      </w:r>
      <w:r>
        <w:rPr>
          <w:rFonts w:ascii="Lucida Sans"/>
          <w:color w:val="009FE3"/>
        </w:rPr>
        <w:t>aard</w:t>
      </w:r>
      <w:r>
        <w:rPr>
          <w:rFonts w:ascii="Lucida Sans"/>
          <w:color w:val="009FE3"/>
          <w:spacing w:val="-10"/>
        </w:rPr>
        <w:t xml:space="preserve"> </w:t>
      </w:r>
      <w:r>
        <w:rPr>
          <w:rFonts w:ascii="Lucida Sans"/>
          <w:color w:val="009FE3"/>
        </w:rPr>
        <w:t>van</w:t>
      </w:r>
      <w:r>
        <w:rPr>
          <w:rFonts w:ascii="Lucida Sans"/>
          <w:color w:val="009FE3"/>
          <w:spacing w:val="-11"/>
        </w:rPr>
        <w:t xml:space="preserve"> </w:t>
      </w:r>
      <w:r>
        <w:rPr>
          <w:rFonts w:ascii="Lucida Sans"/>
          <w:color w:val="009FE3"/>
        </w:rPr>
        <w:t>de</w:t>
      </w:r>
      <w:r>
        <w:rPr>
          <w:rFonts w:ascii="Lucida Sans"/>
          <w:color w:val="009FE3"/>
          <w:spacing w:val="-10"/>
        </w:rPr>
        <w:t xml:space="preserve"> </w:t>
      </w:r>
      <w:r>
        <w:rPr>
          <w:rFonts w:ascii="Lucida Sans"/>
          <w:color w:val="009FE3"/>
        </w:rPr>
        <w:t>opdracht</w:t>
      </w:r>
      <w:r>
        <w:rPr>
          <w:rFonts w:ascii="Lucida Sans"/>
          <w:color w:val="009FE3"/>
          <w:spacing w:val="-10"/>
        </w:rPr>
        <w:t xml:space="preserve"> </w:t>
      </w:r>
      <w:r>
        <w:rPr>
          <w:rFonts w:ascii="Lucida Sans"/>
          <w:color w:val="009FE3"/>
        </w:rPr>
        <w:t>niet</w:t>
      </w:r>
      <w:r>
        <w:rPr>
          <w:rFonts w:ascii="Lucida Sans"/>
          <w:color w:val="009FE3"/>
          <w:spacing w:val="-11"/>
        </w:rPr>
        <w:t xml:space="preserve"> </w:t>
      </w:r>
      <w:r>
        <w:rPr>
          <w:rFonts w:ascii="Lucida Sans"/>
          <w:color w:val="009FE3"/>
        </w:rPr>
        <w:t>wordt</w:t>
      </w:r>
      <w:r>
        <w:rPr>
          <w:rFonts w:ascii="Lucida Sans"/>
          <w:color w:val="009FE3"/>
          <w:spacing w:val="-10"/>
        </w:rPr>
        <w:t xml:space="preserve"> </w:t>
      </w:r>
      <w:r>
        <w:rPr>
          <w:rFonts w:ascii="Lucida Sans"/>
          <w:color w:val="009FE3"/>
        </w:rPr>
        <w:t>gerechtvaardigd.</w:t>
      </w:r>
    </w:p>
    <w:p w:rsidR="003F5878" w:rsidRDefault="00274066">
      <w:pPr>
        <w:pStyle w:val="Plattetekst"/>
        <w:spacing w:before="8" w:line="288" w:lineRule="auto"/>
        <w:ind w:left="1350" w:right="1558"/>
      </w:pPr>
      <w:r>
        <w:t>De Gemeente acht het van belang om de markt te kennen door – indien mogelijk – een product en/of markt- analyse uit te voeren. Een productanalyse leidt tot inzicht in de aard van het ‘product’ en de relevante markt(vorm). Een marktanalyse leidt tot het inzicht in de relevante markt(vorm), de Ondernemers die daarop opereren en hoe de markt- en mogelijke machtsverhoudingen zijn (bijvoorbeeld: kopers- of verkopersmarkt). Door een product- en/of marktanalyse kan daarnaast worden geïnventariseerd welke duurzame en innovatieve oplossingen door de markt kunnen worden geboden. Een marktconsultatie met Ondernemers kan onderdeel uitmaken van de marktanalyse. De Gemeente kan contact opnemen met MVO Nederland voor ondersteuning bij het zoeken naar duurzame oplossingen.</w:t>
      </w:r>
    </w:p>
    <w:p w:rsidR="003F5878" w:rsidRDefault="003F5878">
      <w:pPr>
        <w:pStyle w:val="Plattetekst"/>
        <w:rPr>
          <w:sz w:val="20"/>
        </w:rPr>
      </w:pPr>
    </w:p>
    <w:p w:rsidR="003F5878" w:rsidRDefault="003F5878">
      <w:pPr>
        <w:pStyle w:val="Plattetekst"/>
        <w:spacing w:before="4"/>
        <w:rPr>
          <w:sz w:val="21"/>
        </w:rPr>
      </w:pPr>
    </w:p>
    <w:p w:rsidR="003F5878" w:rsidRDefault="00274066">
      <w:pPr>
        <w:pStyle w:val="Kop2"/>
        <w:numPr>
          <w:ilvl w:val="1"/>
          <w:numId w:val="14"/>
        </w:numPr>
        <w:tabs>
          <w:tab w:val="left" w:pos="1917"/>
          <w:tab w:val="left" w:pos="1918"/>
        </w:tabs>
      </w:pPr>
      <w:r>
        <w:rPr>
          <w:color w:val="004488"/>
        </w:rPr>
        <w:t>Onafhankelijkheid en keuze voor de</w:t>
      </w:r>
      <w:r>
        <w:rPr>
          <w:color w:val="004488"/>
          <w:spacing w:val="-1"/>
        </w:rPr>
        <w:t xml:space="preserve"> </w:t>
      </w:r>
      <w:r>
        <w:rPr>
          <w:color w:val="004488"/>
        </w:rPr>
        <w:t>ondernemersrelatie</w:t>
      </w:r>
    </w:p>
    <w:p w:rsidR="003F5878" w:rsidRDefault="00274066">
      <w:pPr>
        <w:pStyle w:val="Lijstalinea"/>
        <w:numPr>
          <w:ilvl w:val="0"/>
          <w:numId w:val="9"/>
        </w:numPr>
        <w:tabs>
          <w:tab w:val="left" w:pos="1690"/>
          <w:tab w:val="left" w:pos="1691"/>
        </w:tabs>
        <w:spacing w:before="31"/>
        <w:ind w:hanging="340"/>
        <w:rPr>
          <w:rFonts w:ascii="Lucida Sans"/>
          <w:sz w:val="18"/>
        </w:rPr>
      </w:pPr>
      <w:r>
        <w:rPr>
          <w:rFonts w:ascii="Lucida Sans"/>
          <w:color w:val="009FE3"/>
          <w:sz w:val="18"/>
        </w:rPr>
        <w:t>De</w:t>
      </w:r>
      <w:r>
        <w:rPr>
          <w:rFonts w:ascii="Lucida Sans"/>
          <w:color w:val="009FE3"/>
          <w:spacing w:val="-12"/>
          <w:sz w:val="18"/>
        </w:rPr>
        <w:t xml:space="preserve"> </w:t>
      </w:r>
      <w:r>
        <w:rPr>
          <w:rFonts w:ascii="Lucida Sans"/>
          <w:color w:val="009FE3"/>
          <w:sz w:val="18"/>
        </w:rPr>
        <w:t>Gemeente</w:t>
      </w:r>
      <w:r>
        <w:rPr>
          <w:rFonts w:ascii="Lucida Sans"/>
          <w:color w:val="009FE3"/>
          <w:spacing w:val="-12"/>
          <w:sz w:val="18"/>
        </w:rPr>
        <w:t xml:space="preserve"> </w:t>
      </w:r>
      <w:r>
        <w:rPr>
          <w:rFonts w:ascii="Lucida Sans"/>
          <w:color w:val="009FE3"/>
          <w:sz w:val="18"/>
        </w:rPr>
        <w:t>acht</w:t>
      </w:r>
      <w:r>
        <w:rPr>
          <w:rFonts w:ascii="Lucida Sans"/>
          <w:color w:val="009FE3"/>
          <w:spacing w:val="-11"/>
          <w:sz w:val="18"/>
        </w:rPr>
        <w:t xml:space="preserve"> </w:t>
      </w:r>
      <w:r>
        <w:rPr>
          <w:rFonts w:ascii="Lucida Sans"/>
          <w:color w:val="009FE3"/>
          <w:sz w:val="18"/>
        </w:rPr>
        <w:t>een</w:t>
      </w:r>
      <w:r>
        <w:rPr>
          <w:rFonts w:ascii="Lucida Sans"/>
          <w:color w:val="009FE3"/>
          <w:spacing w:val="-12"/>
          <w:sz w:val="18"/>
        </w:rPr>
        <w:t xml:space="preserve"> </w:t>
      </w:r>
      <w:r>
        <w:rPr>
          <w:rFonts w:ascii="Lucida Sans"/>
          <w:color w:val="009FE3"/>
          <w:sz w:val="18"/>
        </w:rPr>
        <w:t>te</w:t>
      </w:r>
      <w:r>
        <w:rPr>
          <w:rFonts w:ascii="Lucida Sans"/>
          <w:color w:val="009FE3"/>
          <w:spacing w:val="-12"/>
          <w:sz w:val="18"/>
        </w:rPr>
        <w:t xml:space="preserve"> </w:t>
      </w:r>
      <w:r>
        <w:rPr>
          <w:rFonts w:ascii="Lucida Sans"/>
          <w:color w:val="009FE3"/>
          <w:sz w:val="18"/>
        </w:rPr>
        <w:t>grote</w:t>
      </w:r>
      <w:r>
        <w:rPr>
          <w:rFonts w:ascii="Lucida Sans"/>
          <w:color w:val="009FE3"/>
          <w:spacing w:val="-11"/>
          <w:sz w:val="18"/>
        </w:rPr>
        <w:t xml:space="preserve"> </w:t>
      </w:r>
      <w:r>
        <w:rPr>
          <w:rFonts w:ascii="Lucida Sans"/>
          <w:color w:val="009FE3"/>
          <w:sz w:val="18"/>
        </w:rPr>
        <w:t>afhankelijkheid</w:t>
      </w:r>
      <w:r>
        <w:rPr>
          <w:rFonts w:ascii="Lucida Sans"/>
          <w:color w:val="009FE3"/>
          <w:spacing w:val="-12"/>
          <w:sz w:val="18"/>
        </w:rPr>
        <w:t xml:space="preserve"> </w:t>
      </w:r>
      <w:r>
        <w:rPr>
          <w:rFonts w:ascii="Lucida Sans"/>
          <w:color w:val="009FE3"/>
          <w:sz w:val="18"/>
        </w:rPr>
        <w:t>van</w:t>
      </w:r>
      <w:r>
        <w:rPr>
          <w:rFonts w:ascii="Lucida Sans"/>
          <w:color w:val="009FE3"/>
          <w:spacing w:val="-11"/>
          <w:sz w:val="18"/>
        </w:rPr>
        <w:t xml:space="preserve"> </w:t>
      </w:r>
      <w:r>
        <w:rPr>
          <w:rFonts w:ascii="Lucida Sans"/>
          <w:color w:val="009FE3"/>
          <w:sz w:val="18"/>
        </w:rPr>
        <w:t>Ondernemers</w:t>
      </w:r>
      <w:r>
        <w:rPr>
          <w:rFonts w:ascii="Lucida Sans"/>
          <w:color w:val="009FE3"/>
          <w:spacing w:val="-12"/>
          <w:sz w:val="18"/>
        </w:rPr>
        <w:t xml:space="preserve"> </w:t>
      </w:r>
      <w:r>
        <w:rPr>
          <w:rFonts w:ascii="Lucida Sans"/>
          <w:color w:val="009FE3"/>
          <w:sz w:val="18"/>
        </w:rPr>
        <w:t>niet</w:t>
      </w:r>
      <w:r>
        <w:rPr>
          <w:rFonts w:ascii="Lucida Sans"/>
          <w:color w:val="009FE3"/>
          <w:spacing w:val="-12"/>
          <w:sz w:val="18"/>
        </w:rPr>
        <w:t xml:space="preserve"> </w:t>
      </w:r>
      <w:r>
        <w:rPr>
          <w:rFonts w:ascii="Lucida Sans"/>
          <w:color w:val="009FE3"/>
          <w:sz w:val="18"/>
        </w:rPr>
        <w:t>wenselijk.</w:t>
      </w:r>
    </w:p>
    <w:p w:rsidR="003F5878" w:rsidRDefault="00274066">
      <w:pPr>
        <w:pStyle w:val="Plattetekst"/>
        <w:spacing w:before="49" w:line="288" w:lineRule="auto"/>
        <w:ind w:left="1350" w:right="1552"/>
      </w:pPr>
      <w:r>
        <w:t xml:space="preserve">De Gemeente streeft naar onafhankelijkheid ten opzichte van Ondernemers (Contractanten) zowel tijdens als na de contractperiode. De Gemeente moet in beginsel vrij zijn in het maken van keuzes bij haar Inkopen </w:t>
      </w:r>
      <w:r>
        <w:rPr>
          <w:spacing w:val="-4"/>
        </w:rPr>
        <w:t xml:space="preserve">(waar- </w:t>
      </w:r>
      <w:r>
        <w:t>onder de keuze van Ondernemer(s) en Contractant(en), maar ook vanwege de naleving van de (Europese) wet- en regelgeving.</w:t>
      </w:r>
    </w:p>
    <w:p w:rsidR="003F5878" w:rsidRDefault="003F5878">
      <w:pPr>
        <w:pStyle w:val="Plattetekst"/>
        <w:rPr>
          <w:sz w:val="21"/>
        </w:rPr>
      </w:pPr>
    </w:p>
    <w:p w:rsidR="003F5878" w:rsidRDefault="00274066">
      <w:pPr>
        <w:pStyle w:val="Lijstalinea"/>
        <w:numPr>
          <w:ilvl w:val="0"/>
          <w:numId w:val="9"/>
        </w:numPr>
        <w:tabs>
          <w:tab w:val="left" w:pos="1690"/>
          <w:tab w:val="left" w:pos="1691"/>
        </w:tabs>
        <w:ind w:hanging="340"/>
        <w:rPr>
          <w:rFonts w:ascii="Lucida Sans"/>
          <w:sz w:val="18"/>
        </w:rPr>
      </w:pPr>
      <w:r>
        <w:rPr>
          <w:rFonts w:ascii="Lucida Sans"/>
          <w:color w:val="009FE3"/>
          <w:sz w:val="18"/>
        </w:rPr>
        <w:t>De</w:t>
      </w:r>
      <w:r>
        <w:rPr>
          <w:rFonts w:ascii="Lucida Sans"/>
          <w:color w:val="009FE3"/>
          <w:spacing w:val="-10"/>
          <w:sz w:val="18"/>
        </w:rPr>
        <w:t xml:space="preserve"> </w:t>
      </w:r>
      <w:r>
        <w:rPr>
          <w:rFonts w:ascii="Lucida Sans"/>
          <w:color w:val="009FE3"/>
          <w:sz w:val="18"/>
        </w:rPr>
        <w:t>Gemeente</w:t>
      </w:r>
      <w:r>
        <w:rPr>
          <w:rFonts w:ascii="Lucida Sans"/>
          <w:color w:val="009FE3"/>
          <w:spacing w:val="-10"/>
          <w:sz w:val="18"/>
        </w:rPr>
        <w:t xml:space="preserve"> </w:t>
      </w:r>
      <w:r>
        <w:rPr>
          <w:rFonts w:ascii="Lucida Sans"/>
          <w:color w:val="009FE3"/>
          <w:sz w:val="18"/>
        </w:rPr>
        <w:t>kiest</w:t>
      </w:r>
      <w:r>
        <w:rPr>
          <w:rFonts w:ascii="Lucida Sans"/>
          <w:color w:val="009FE3"/>
          <w:spacing w:val="-10"/>
          <w:sz w:val="18"/>
        </w:rPr>
        <w:t xml:space="preserve"> </w:t>
      </w:r>
      <w:r>
        <w:rPr>
          <w:rFonts w:ascii="Lucida Sans"/>
          <w:color w:val="009FE3"/>
          <w:sz w:val="18"/>
        </w:rPr>
        <w:t>voor</w:t>
      </w:r>
      <w:r>
        <w:rPr>
          <w:rFonts w:ascii="Lucida Sans"/>
          <w:color w:val="009FE3"/>
          <w:spacing w:val="-10"/>
          <w:sz w:val="18"/>
        </w:rPr>
        <w:t xml:space="preserve"> </w:t>
      </w:r>
      <w:r>
        <w:rPr>
          <w:rFonts w:ascii="Lucida Sans"/>
          <w:color w:val="009FE3"/>
          <w:sz w:val="18"/>
        </w:rPr>
        <w:t>de</w:t>
      </w:r>
      <w:r>
        <w:rPr>
          <w:rFonts w:ascii="Lucida Sans"/>
          <w:color w:val="009FE3"/>
          <w:spacing w:val="-10"/>
          <w:sz w:val="18"/>
        </w:rPr>
        <w:t xml:space="preserve"> </w:t>
      </w:r>
      <w:r>
        <w:rPr>
          <w:rFonts w:ascii="Lucida Sans"/>
          <w:color w:val="009FE3"/>
          <w:sz w:val="18"/>
        </w:rPr>
        <w:t>meest</w:t>
      </w:r>
      <w:r>
        <w:rPr>
          <w:rFonts w:ascii="Lucida Sans"/>
          <w:color w:val="009FE3"/>
          <w:spacing w:val="-10"/>
          <w:sz w:val="18"/>
        </w:rPr>
        <w:t xml:space="preserve"> </w:t>
      </w:r>
      <w:r>
        <w:rPr>
          <w:rFonts w:ascii="Lucida Sans"/>
          <w:color w:val="009FE3"/>
          <w:sz w:val="18"/>
        </w:rPr>
        <w:t>aangewezen</w:t>
      </w:r>
      <w:r>
        <w:rPr>
          <w:rFonts w:ascii="Lucida Sans"/>
          <w:color w:val="009FE3"/>
          <w:spacing w:val="-9"/>
          <w:sz w:val="18"/>
        </w:rPr>
        <w:t xml:space="preserve"> </w:t>
      </w:r>
      <w:r>
        <w:rPr>
          <w:rFonts w:ascii="Lucida Sans"/>
          <w:color w:val="009FE3"/>
          <w:sz w:val="18"/>
        </w:rPr>
        <w:t>ondernemersrelatie.</w:t>
      </w:r>
    </w:p>
    <w:p w:rsidR="003F5878" w:rsidRDefault="00274066">
      <w:pPr>
        <w:pStyle w:val="Plattetekst"/>
        <w:spacing w:before="50" w:line="288" w:lineRule="auto"/>
        <w:ind w:left="1350" w:right="1479"/>
      </w:pPr>
      <w:r>
        <w:t>Gedurende de contractperiode kan bij de Contractant afhankelijkheid ontstaan van de Gemeente door bijvoorbeeld de te behalen doelstellingen, resultaten, productontwikkelingen (innovatie) of het creëren van prikkels. De Gemeente kiest in dat geval voor de meest aangewezen ondernemersrelatie. De mate van (on)afhankelijkheid in een ondernemersrelatie wordt onder andere bepaald door de financiële waarde van de opdracht, switchkosten, mate van concurrentie in de sector (concentratiegraad) en beschikbaarheid van alternatieve Ondernemers.</w:t>
      </w:r>
    </w:p>
    <w:p w:rsidR="003F5878" w:rsidRDefault="003F5878">
      <w:pPr>
        <w:pStyle w:val="Plattetekst"/>
        <w:rPr>
          <w:sz w:val="20"/>
        </w:rPr>
      </w:pPr>
    </w:p>
    <w:p w:rsidR="003F5878" w:rsidRDefault="003F5878">
      <w:pPr>
        <w:pStyle w:val="Plattetekst"/>
        <w:spacing w:before="4"/>
        <w:rPr>
          <w:sz w:val="21"/>
        </w:rPr>
      </w:pPr>
    </w:p>
    <w:p w:rsidR="003F5878" w:rsidRDefault="00274066">
      <w:pPr>
        <w:pStyle w:val="Kop2"/>
        <w:numPr>
          <w:ilvl w:val="1"/>
          <w:numId w:val="14"/>
        </w:numPr>
        <w:tabs>
          <w:tab w:val="left" w:pos="1917"/>
          <w:tab w:val="left" w:pos="1918"/>
        </w:tabs>
      </w:pPr>
      <w:r>
        <w:rPr>
          <w:color w:val="004488"/>
        </w:rPr>
        <w:t>Lokale economie, MKB en sociale ondernemingen</w:t>
      </w:r>
    </w:p>
    <w:p w:rsidR="003F5878" w:rsidRDefault="00274066">
      <w:pPr>
        <w:pStyle w:val="Lijstalinea"/>
        <w:numPr>
          <w:ilvl w:val="0"/>
          <w:numId w:val="8"/>
        </w:numPr>
        <w:tabs>
          <w:tab w:val="left" w:pos="1690"/>
          <w:tab w:val="left" w:pos="1691"/>
        </w:tabs>
        <w:spacing w:before="31" w:line="288" w:lineRule="auto"/>
        <w:ind w:right="1797" w:firstLine="0"/>
        <w:rPr>
          <w:rFonts w:ascii="Lucida Sans"/>
          <w:sz w:val="18"/>
        </w:rPr>
      </w:pPr>
      <w:r>
        <w:rPr>
          <w:rFonts w:ascii="Lucida Sans"/>
          <w:color w:val="009FE3"/>
          <w:sz w:val="18"/>
        </w:rPr>
        <w:t>De</w:t>
      </w:r>
      <w:r>
        <w:rPr>
          <w:rFonts w:ascii="Lucida Sans"/>
          <w:color w:val="009FE3"/>
          <w:spacing w:val="-35"/>
          <w:sz w:val="18"/>
        </w:rPr>
        <w:t xml:space="preserve"> </w:t>
      </w:r>
      <w:r>
        <w:rPr>
          <w:rFonts w:ascii="Lucida Sans"/>
          <w:color w:val="009FE3"/>
          <w:sz w:val="18"/>
        </w:rPr>
        <w:t>Gemeente</w:t>
      </w:r>
      <w:r>
        <w:rPr>
          <w:rFonts w:ascii="Lucida Sans"/>
          <w:color w:val="009FE3"/>
          <w:spacing w:val="-34"/>
          <w:sz w:val="18"/>
        </w:rPr>
        <w:t xml:space="preserve"> </w:t>
      </w:r>
      <w:r>
        <w:rPr>
          <w:rFonts w:ascii="Lucida Sans"/>
          <w:color w:val="009FE3"/>
          <w:sz w:val="18"/>
        </w:rPr>
        <w:t>heeft</w:t>
      </w:r>
      <w:r>
        <w:rPr>
          <w:rFonts w:ascii="Lucida Sans"/>
          <w:color w:val="009FE3"/>
          <w:spacing w:val="-34"/>
          <w:sz w:val="18"/>
        </w:rPr>
        <w:t xml:space="preserve"> </w:t>
      </w:r>
      <w:r>
        <w:rPr>
          <w:rFonts w:ascii="Lucida Sans"/>
          <w:color w:val="009FE3"/>
          <w:sz w:val="18"/>
        </w:rPr>
        <w:t>oog</w:t>
      </w:r>
      <w:r>
        <w:rPr>
          <w:rFonts w:ascii="Lucida Sans"/>
          <w:color w:val="009FE3"/>
          <w:spacing w:val="-34"/>
          <w:sz w:val="18"/>
        </w:rPr>
        <w:t xml:space="preserve"> </w:t>
      </w:r>
      <w:r>
        <w:rPr>
          <w:rFonts w:ascii="Lucida Sans"/>
          <w:color w:val="009FE3"/>
          <w:sz w:val="18"/>
        </w:rPr>
        <w:t>voor</w:t>
      </w:r>
      <w:r>
        <w:rPr>
          <w:rFonts w:ascii="Lucida Sans"/>
          <w:color w:val="009FE3"/>
          <w:spacing w:val="-35"/>
          <w:sz w:val="18"/>
        </w:rPr>
        <w:t xml:space="preserve"> </w:t>
      </w:r>
      <w:r>
        <w:rPr>
          <w:rFonts w:ascii="Lucida Sans"/>
          <w:color w:val="009FE3"/>
          <w:sz w:val="18"/>
        </w:rPr>
        <w:t>de</w:t>
      </w:r>
      <w:r>
        <w:rPr>
          <w:rFonts w:ascii="Lucida Sans"/>
          <w:color w:val="009FE3"/>
          <w:spacing w:val="-34"/>
          <w:sz w:val="18"/>
        </w:rPr>
        <w:t xml:space="preserve"> </w:t>
      </w:r>
      <w:r>
        <w:rPr>
          <w:rFonts w:ascii="Lucida Sans"/>
          <w:color w:val="009FE3"/>
          <w:sz w:val="18"/>
        </w:rPr>
        <w:t>lokale</w:t>
      </w:r>
      <w:r>
        <w:rPr>
          <w:rFonts w:ascii="Lucida Sans"/>
          <w:color w:val="009FE3"/>
          <w:spacing w:val="-34"/>
          <w:sz w:val="18"/>
        </w:rPr>
        <w:t xml:space="preserve"> </w:t>
      </w:r>
      <w:r>
        <w:rPr>
          <w:rFonts w:ascii="Lucida Sans"/>
          <w:color w:val="009FE3"/>
          <w:sz w:val="18"/>
        </w:rPr>
        <w:t>economie,</w:t>
      </w:r>
      <w:r>
        <w:rPr>
          <w:rFonts w:ascii="Lucida Sans"/>
          <w:color w:val="009FE3"/>
          <w:spacing w:val="-34"/>
          <w:sz w:val="18"/>
        </w:rPr>
        <w:t xml:space="preserve"> </w:t>
      </w:r>
      <w:r>
        <w:rPr>
          <w:rFonts w:ascii="Lucida Sans"/>
          <w:color w:val="009FE3"/>
          <w:sz w:val="18"/>
        </w:rPr>
        <w:t>zonder</w:t>
      </w:r>
      <w:r>
        <w:rPr>
          <w:rFonts w:ascii="Lucida Sans"/>
          <w:color w:val="009FE3"/>
          <w:spacing w:val="-34"/>
          <w:sz w:val="18"/>
        </w:rPr>
        <w:t xml:space="preserve"> </w:t>
      </w:r>
      <w:r>
        <w:rPr>
          <w:rFonts w:ascii="Lucida Sans"/>
          <w:color w:val="009FE3"/>
          <w:sz w:val="18"/>
        </w:rPr>
        <w:t>dat</w:t>
      </w:r>
      <w:r>
        <w:rPr>
          <w:rFonts w:ascii="Lucida Sans"/>
          <w:color w:val="009FE3"/>
          <w:spacing w:val="-35"/>
          <w:sz w:val="18"/>
        </w:rPr>
        <w:t xml:space="preserve"> </w:t>
      </w:r>
      <w:r>
        <w:rPr>
          <w:rFonts w:ascii="Lucida Sans"/>
          <w:color w:val="009FE3"/>
          <w:sz w:val="18"/>
        </w:rPr>
        <w:t>dit</w:t>
      </w:r>
      <w:r>
        <w:rPr>
          <w:rFonts w:ascii="Lucida Sans"/>
          <w:color w:val="009FE3"/>
          <w:spacing w:val="-34"/>
          <w:sz w:val="18"/>
        </w:rPr>
        <w:t xml:space="preserve"> </w:t>
      </w:r>
      <w:r>
        <w:rPr>
          <w:rFonts w:ascii="Lucida Sans"/>
          <w:color w:val="009FE3"/>
          <w:sz w:val="18"/>
        </w:rPr>
        <w:t>tot</w:t>
      </w:r>
      <w:r>
        <w:rPr>
          <w:rFonts w:ascii="Lucida Sans"/>
          <w:color w:val="009FE3"/>
          <w:spacing w:val="-34"/>
          <w:sz w:val="18"/>
        </w:rPr>
        <w:t xml:space="preserve"> </w:t>
      </w:r>
      <w:r>
        <w:rPr>
          <w:rFonts w:ascii="Lucida Sans"/>
          <w:color w:val="009FE3"/>
          <w:sz w:val="18"/>
        </w:rPr>
        <w:t>enigerlei</w:t>
      </w:r>
      <w:r>
        <w:rPr>
          <w:rFonts w:ascii="Lucida Sans"/>
          <w:color w:val="009FE3"/>
          <w:spacing w:val="-34"/>
          <w:sz w:val="18"/>
        </w:rPr>
        <w:t xml:space="preserve"> </w:t>
      </w:r>
      <w:r>
        <w:rPr>
          <w:rFonts w:ascii="Lucida Sans"/>
          <w:color w:val="009FE3"/>
          <w:sz w:val="18"/>
        </w:rPr>
        <w:t>vorm</w:t>
      </w:r>
      <w:r>
        <w:rPr>
          <w:rFonts w:ascii="Lucida Sans"/>
          <w:color w:val="009FE3"/>
          <w:spacing w:val="-35"/>
          <w:sz w:val="18"/>
        </w:rPr>
        <w:t xml:space="preserve"> </w:t>
      </w:r>
      <w:r>
        <w:rPr>
          <w:rFonts w:ascii="Lucida Sans"/>
          <w:color w:val="009FE3"/>
          <w:sz w:val="18"/>
        </w:rPr>
        <w:t>van</w:t>
      </w:r>
      <w:r>
        <w:rPr>
          <w:rFonts w:ascii="Lucida Sans"/>
          <w:color w:val="009FE3"/>
          <w:spacing w:val="-34"/>
          <w:sz w:val="18"/>
        </w:rPr>
        <w:t xml:space="preserve"> </w:t>
      </w:r>
      <w:r>
        <w:rPr>
          <w:rFonts w:ascii="Lucida Sans"/>
          <w:color w:val="009FE3"/>
          <w:spacing w:val="-2"/>
          <w:sz w:val="18"/>
        </w:rPr>
        <w:t xml:space="preserve">discriminatie </w:t>
      </w:r>
      <w:r>
        <w:rPr>
          <w:rFonts w:ascii="Lucida Sans"/>
          <w:color w:val="009FE3"/>
          <w:sz w:val="18"/>
        </w:rPr>
        <w:t>van Ondernemers</w:t>
      </w:r>
      <w:r>
        <w:rPr>
          <w:rFonts w:ascii="Lucida Sans"/>
          <w:color w:val="009FE3"/>
          <w:spacing w:val="-16"/>
          <w:sz w:val="18"/>
        </w:rPr>
        <w:t xml:space="preserve"> </w:t>
      </w:r>
      <w:r>
        <w:rPr>
          <w:rFonts w:ascii="Lucida Sans"/>
          <w:color w:val="009FE3"/>
          <w:sz w:val="18"/>
        </w:rPr>
        <w:t>leidt.</w:t>
      </w:r>
    </w:p>
    <w:p w:rsidR="003F5878" w:rsidRDefault="00274066">
      <w:pPr>
        <w:pStyle w:val="Plattetekst"/>
        <w:spacing w:before="8" w:line="288" w:lineRule="auto"/>
        <w:ind w:left="1350" w:right="1538"/>
      </w:pPr>
      <w:r>
        <w:t>In gevallen waar een enkelvoudig onderhandse Offerteaanvraag en/of een meervoudig onderhandse Offerteaanvraag volgens de geldende wet- en regelgeving is toegestaan, kan rekening worden gehouden met de lokale economie en lokale Ondernemers. Discriminatie moet daarbij worden voorkomen en de Gemeente moet niet onnodig regionale, nationale, Europese of mondiale kansen laten liggen. ‘</w:t>
      </w:r>
      <w:proofErr w:type="spellStart"/>
      <w:r>
        <w:t>Local</w:t>
      </w:r>
      <w:proofErr w:type="spellEnd"/>
      <w:r>
        <w:t xml:space="preserve"> </w:t>
      </w:r>
      <w:proofErr w:type="spellStart"/>
      <w:r>
        <w:t>sourcing</w:t>
      </w:r>
      <w:proofErr w:type="spellEnd"/>
      <w:r>
        <w:t>’ kan bijdragen aan de doelmatigheid van Inkoop.</w:t>
      </w:r>
    </w:p>
    <w:p w:rsidR="003F5878" w:rsidRDefault="003F5878">
      <w:pPr>
        <w:pStyle w:val="Plattetekst"/>
        <w:spacing w:before="11"/>
        <w:rPr>
          <w:sz w:val="20"/>
        </w:rPr>
      </w:pPr>
    </w:p>
    <w:p w:rsidR="003F5878" w:rsidRDefault="00274066">
      <w:pPr>
        <w:pStyle w:val="Lijstalinea"/>
        <w:numPr>
          <w:ilvl w:val="0"/>
          <w:numId w:val="8"/>
        </w:numPr>
        <w:tabs>
          <w:tab w:val="left" w:pos="1690"/>
          <w:tab w:val="left" w:pos="1691"/>
        </w:tabs>
        <w:ind w:left="1690" w:hanging="340"/>
        <w:rPr>
          <w:rFonts w:ascii="Lucida Sans"/>
          <w:sz w:val="18"/>
        </w:rPr>
      </w:pPr>
      <w:r>
        <w:rPr>
          <w:rFonts w:ascii="Lucida Sans"/>
          <w:color w:val="009FE3"/>
          <w:sz w:val="18"/>
        </w:rPr>
        <w:t>De</w:t>
      </w:r>
      <w:r>
        <w:rPr>
          <w:rFonts w:ascii="Lucida Sans"/>
          <w:color w:val="009FE3"/>
          <w:spacing w:val="-12"/>
          <w:sz w:val="18"/>
        </w:rPr>
        <w:t xml:space="preserve"> </w:t>
      </w:r>
      <w:r>
        <w:rPr>
          <w:rFonts w:ascii="Lucida Sans"/>
          <w:color w:val="009FE3"/>
          <w:sz w:val="18"/>
        </w:rPr>
        <w:t>Gemeente</w:t>
      </w:r>
      <w:r>
        <w:rPr>
          <w:rFonts w:ascii="Lucida Sans"/>
          <w:color w:val="009FE3"/>
          <w:spacing w:val="-12"/>
          <w:sz w:val="18"/>
        </w:rPr>
        <w:t xml:space="preserve"> </w:t>
      </w:r>
      <w:r>
        <w:rPr>
          <w:rFonts w:ascii="Lucida Sans"/>
          <w:color w:val="009FE3"/>
          <w:sz w:val="18"/>
        </w:rPr>
        <w:t>heeft</w:t>
      </w:r>
      <w:r>
        <w:rPr>
          <w:rFonts w:ascii="Lucida Sans"/>
          <w:color w:val="009FE3"/>
          <w:spacing w:val="-12"/>
          <w:sz w:val="18"/>
        </w:rPr>
        <w:t xml:space="preserve"> </w:t>
      </w:r>
      <w:r>
        <w:rPr>
          <w:rFonts w:ascii="Lucida Sans"/>
          <w:color w:val="009FE3"/>
          <w:sz w:val="18"/>
        </w:rPr>
        <w:t>oog</w:t>
      </w:r>
      <w:r>
        <w:rPr>
          <w:rFonts w:ascii="Lucida Sans"/>
          <w:color w:val="009FE3"/>
          <w:spacing w:val="-12"/>
          <w:sz w:val="18"/>
        </w:rPr>
        <w:t xml:space="preserve"> </w:t>
      </w:r>
      <w:r>
        <w:rPr>
          <w:rFonts w:ascii="Lucida Sans"/>
          <w:color w:val="009FE3"/>
          <w:sz w:val="18"/>
        </w:rPr>
        <w:t>voor</w:t>
      </w:r>
      <w:r>
        <w:rPr>
          <w:rFonts w:ascii="Lucida Sans"/>
          <w:color w:val="009FE3"/>
          <w:spacing w:val="-12"/>
          <w:sz w:val="18"/>
        </w:rPr>
        <w:t xml:space="preserve"> </w:t>
      </w:r>
      <w:r>
        <w:rPr>
          <w:rFonts w:ascii="Lucida Sans"/>
          <w:color w:val="009FE3"/>
          <w:sz w:val="18"/>
        </w:rPr>
        <w:t>het</w:t>
      </w:r>
      <w:r>
        <w:rPr>
          <w:rFonts w:ascii="Lucida Sans"/>
          <w:color w:val="009FE3"/>
          <w:spacing w:val="-11"/>
          <w:sz w:val="18"/>
        </w:rPr>
        <w:t xml:space="preserve"> </w:t>
      </w:r>
      <w:r>
        <w:rPr>
          <w:rFonts w:ascii="Lucida Sans"/>
          <w:color w:val="009FE3"/>
          <w:sz w:val="18"/>
        </w:rPr>
        <w:t>midden-</w:t>
      </w:r>
      <w:r>
        <w:rPr>
          <w:rFonts w:ascii="Lucida Sans"/>
          <w:color w:val="009FE3"/>
          <w:spacing w:val="-12"/>
          <w:sz w:val="18"/>
        </w:rPr>
        <w:t xml:space="preserve"> </w:t>
      </w:r>
      <w:r>
        <w:rPr>
          <w:rFonts w:ascii="Lucida Sans"/>
          <w:color w:val="009FE3"/>
          <w:sz w:val="18"/>
        </w:rPr>
        <w:t>en</w:t>
      </w:r>
      <w:r>
        <w:rPr>
          <w:rFonts w:ascii="Lucida Sans"/>
          <w:color w:val="009FE3"/>
          <w:spacing w:val="-12"/>
          <w:sz w:val="18"/>
        </w:rPr>
        <w:t xml:space="preserve"> </w:t>
      </w:r>
      <w:r>
        <w:rPr>
          <w:rFonts w:ascii="Lucida Sans"/>
          <w:color w:val="009FE3"/>
          <w:sz w:val="18"/>
        </w:rPr>
        <w:t>kleinbedrijf</w:t>
      </w:r>
      <w:r>
        <w:rPr>
          <w:rFonts w:ascii="Lucida Sans"/>
          <w:color w:val="009FE3"/>
          <w:spacing w:val="-12"/>
          <w:sz w:val="18"/>
        </w:rPr>
        <w:t xml:space="preserve"> </w:t>
      </w:r>
      <w:r>
        <w:rPr>
          <w:rFonts w:ascii="Lucida Sans"/>
          <w:color w:val="009FE3"/>
          <w:sz w:val="18"/>
        </w:rPr>
        <w:t>(MKB)</w:t>
      </w:r>
      <w:r>
        <w:rPr>
          <w:rFonts w:ascii="Lucida Sans"/>
          <w:color w:val="009FE3"/>
          <w:spacing w:val="-12"/>
          <w:sz w:val="18"/>
        </w:rPr>
        <w:t xml:space="preserve"> </w:t>
      </w:r>
      <w:r>
        <w:rPr>
          <w:rFonts w:ascii="Lucida Sans"/>
          <w:color w:val="009FE3"/>
          <w:sz w:val="18"/>
        </w:rPr>
        <w:t>en</w:t>
      </w:r>
      <w:r>
        <w:rPr>
          <w:rFonts w:ascii="Lucida Sans"/>
          <w:color w:val="009FE3"/>
          <w:spacing w:val="-12"/>
          <w:sz w:val="18"/>
        </w:rPr>
        <w:t xml:space="preserve"> </w:t>
      </w:r>
      <w:r>
        <w:rPr>
          <w:rFonts w:ascii="Lucida Sans"/>
          <w:color w:val="009FE3"/>
          <w:sz w:val="18"/>
        </w:rPr>
        <w:t>zelfstandigen</w:t>
      </w:r>
      <w:r>
        <w:rPr>
          <w:rFonts w:ascii="Lucida Sans"/>
          <w:color w:val="009FE3"/>
          <w:spacing w:val="-11"/>
          <w:sz w:val="18"/>
        </w:rPr>
        <w:t xml:space="preserve"> </w:t>
      </w:r>
      <w:r>
        <w:rPr>
          <w:rFonts w:ascii="Lucida Sans"/>
          <w:color w:val="009FE3"/>
          <w:sz w:val="18"/>
        </w:rPr>
        <w:t>(ZZP).</w:t>
      </w:r>
    </w:p>
    <w:p w:rsidR="003F5878" w:rsidRDefault="00274066">
      <w:pPr>
        <w:pStyle w:val="Plattetekst"/>
        <w:spacing w:before="50" w:line="288" w:lineRule="auto"/>
        <w:ind w:left="1350" w:right="1448"/>
      </w:pPr>
      <w:r>
        <w:t xml:space="preserve">Uitgangspunt is dat alle Ondernemers gelijke kansen moeten krijgen. De Gemeente houdt echter bij haar Inkoop de mogelijkheden voor het midden- en kleinbedrijf in het oog. Dit kan de Gemeente doen door gebruik te maken van percelen in aanbestedingen, het toestaan van het aangaan van combinaties en </w:t>
      </w:r>
      <w:proofErr w:type="spellStart"/>
      <w:r>
        <w:t>onderaanneming</w:t>
      </w:r>
      <w:proofErr w:type="spellEnd"/>
      <w:r>
        <w:t>, het verminderen van de lasten en het voorkomen van het hanteren van onnodig zware selectie- en gunningscriteria.</w:t>
      </w:r>
    </w:p>
    <w:p w:rsidR="003F5878" w:rsidRDefault="003F5878">
      <w:pPr>
        <w:pStyle w:val="Plattetekst"/>
        <w:spacing w:before="11"/>
        <w:rPr>
          <w:sz w:val="20"/>
        </w:rPr>
      </w:pPr>
    </w:p>
    <w:p w:rsidR="003F5878" w:rsidRDefault="00274066">
      <w:pPr>
        <w:pStyle w:val="Lijstalinea"/>
        <w:numPr>
          <w:ilvl w:val="0"/>
          <w:numId w:val="8"/>
        </w:numPr>
        <w:tabs>
          <w:tab w:val="left" w:pos="1690"/>
          <w:tab w:val="left" w:pos="1691"/>
        </w:tabs>
        <w:ind w:left="1690" w:hanging="340"/>
        <w:rPr>
          <w:rFonts w:ascii="Lucida Sans"/>
          <w:sz w:val="18"/>
        </w:rPr>
      </w:pPr>
      <w:r>
        <w:rPr>
          <w:rFonts w:ascii="Lucida Sans"/>
          <w:color w:val="009FE3"/>
          <w:sz w:val="18"/>
        </w:rPr>
        <w:t>De</w:t>
      </w:r>
      <w:r>
        <w:rPr>
          <w:rFonts w:ascii="Lucida Sans"/>
          <w:color w:val="009FE3"/>
          <w:spacing w:val="-9"/>
          <w:sz w:val="18"/>
        </w:rPr>
        <w:t xml:space="preserve"> </w:t>
      </w:r>
      <w:r>
        <w:rPr>
          <w:rFonts w:ascii="Lucida Sans"/>
          <w:color w:val="009FE3"/>
          <w:sz w:val="18"/>
        </w:rPr>
        <w:t>Gemeente</w:t>
      </w:r>
      <w:r>
        <w:rPr>
          <w:rFonts w:ascii="Lucida Sans"/>
          <w:color w:val="009FE3"/>
          <w:spacing w:val="-9"/>
          <w:sz w:val="18"/>
        </w:rPr>
        <w:t xml:space="preserve"> </w:t>
      </w:r>
      <w:r>
        <w:rPr>
          <w:rFonts w:ascii="Lucida Sans"/>
          <w:color w:val="009FE3"/>
          <w:sz w:val="18"/>
        </w:rPr>
        <w:t>heeft</w:t>
      </w:r>
      <w:r>
        <w:rPr>
          <w:rFonts w:ascii="Lucida Sans"/>
          <w:color w:val="009FE3"/>
          <w:spacing w:val="-9"/>
          <w:sz w:val="18"/>
        </w:rPr>
        <w:t xml:space="preserve"> </w:t>
      </w:r>
      <w:r>
        <w:rPr>
          <w:rFonts w:ascii="Lucida Sans"/>
          <w:color w:val="009FE3"/>
          <w:sz w:val="18"/>
        </w:rPr>
        <w:t>oog</w:t>
      </w:r>
      <w:r>
        <w:rPr>
          <w:rFonts w:ascii="Lucida Sans"/>
          <w:color w:val="009FE3"/>
          <w:spacing w:val="-8"/>
          <w:sz w:val="18"/>
        </w:rPr>
        <w:t xml:space="preserve"> </w:t>
      </w:r>
      <w:r>
        <w:rPr>
          <w:rFonts w:ascii="Lucida Sans"/>
          <w:color w:val="009FE3"/>
          <w:sz w:val="18"/>
        </w:rPr>
        <w:t>voor</w:t>
      </w:r>
      <w:r>
        <w:rPr>
          <w:rFonts w:ascii="Lucida Sans"/>
          <w:color w:val="009FE3"/>
          <w:spacing w:val="-9"/>
          <w:sz w:val="18"/>
        </w:rPr>
        <w:t xml:space="preserve"> </w:t>
      </w:r>
      <w:r>
        <w:rPr>
          <w:rFonts w:ascii="Lucida Sans"/>
          <w:color w:val="009FE3"/>
          <w:sz w:val="18"/>
        </w:rPr>
        <w:t>sociale</w:t>
      </w:r>
      <w:r>
        <w:rPr>
          <w:rFonts w:ascii="Lucida Sans"/>
          <w:color w:val="009FE3"/>
          <w:spacing w:val="-9"/>
          <w:sz w:val="18"/>
        </w:rPr>
        <w:t xml:space="preserve"> </w:t>
      </w:r>
      <w:r>
        <w:rPr>
          <w:rFonts w:ascii="Lucida Sans"/>
          <w:color w:val="009FE3"/>
          <w:sz w:val="18"/>
        </w:rPr>
        <w:t>ondernemingen.</w:t>
      </w:r>
    </w:p>
    <w:p w:rsidR="003F5878" w:rsidRDefault="00274066">
      <w:pPr>
        <w:pStyle w:val="Plattetekst"/>
        <w:spacing w:before="50" w:line="288" w:lineRule="auto"/>
        <w:ind w:left="1350" w:right="1522"/>
      </w:pPr>
      <w:r>
        <w:t>Bij Inkopen kan de Gemeente opdrachten voorbehouden aan sociale werkplaatsen of sociale ondernemingen die werk bieden aan kwetsbare doelgroepen. Door oog te hebben voor deze ondernemingen kan aan alle onderdelen van Maatschappelijk Verantwoord Inkopen worden bijgedragen. Artikel 2.82 Aanbestedingswet biedt de mogelijkheid deelname aan aanbestedingsprocedures voor te behouden aan sociale werkplaatsen en</w:t>
      </w:r>
    </w:p>
    <w:p w:rsidR="003F5878" w:rsidRDefault="003F5878">
      <w:pPr>
        <w:spacing w:line="288" w:lineRule="auto"/>
        <w:sectPr w:rsidR="003F5878">
          <w:headerReference w:type="default" r:id="rId36"/>
          <w:footerReference w:type="even" r:id="rId37"/>
          <w:footerReference w:type="default" r:id="rId38"/>
          <w:pgSz w:w="11910" w:h="16840"/>
          <w:pgMar w:top="1100" w:right="0" w:bottom="680" w:left="180" w:header="0" w:footer="488" w:gutter="0"/>
          <w:pgNumType w:start="13"/>
          <w:cols w:space="708"/>
        </w:sectPr>
      </w:pPr>
    </w:p>
    <w:p w:rsidR="003F5878" w:rsidRDefault="00274066">
      <w:pPr>
        <w:pStyle w:val="Plattetekst"/>
        <w:spacing w:before="77" w:line="288" w:lineRule="auto"/>
        <w:ind w:left="1350" w:right="722"/>
      </w:pPr>
      <w:bookmarkStart w:id="10" w:name="_bookmark9"/>
      <w:bookmarkEnd w:id="10"/>
      <w:r>
        <w:lastRenderedPageBreak/>
        <w:t>sociale ondernemingen die de maatschappelijke en professionele integratie van mensen met een afstand tot de arbeids- markt als belangrijkste doel hebben.</w:t>
      </w:r>
    </w:p>
    <w:p w:rsidR="003F5878" w:rsidRDefault="003F5878">
      <w:pPr>
        <w:pStyle w:val="Plattetekst"/>
        <w:rPr>
          <w:sz w:val="20"/>
        </w:rPr>
      </w:pPr>
    </w:p>
    <w:p w:rsidR="003F5878" w:rsidRDefault="003F5878">
      <w:pPr>
        <w:pStyle w:val="Plattetekst"/>
        <w:spacing w:before="5"/>
        <w:rPr>
          <w:sz w:val="21"/>
        </w:rPr>
      </w:pPr>
    </w:p>
    <w:p w:rsidR="003F5878" w:rsidRDefault="00274066">
      <w:pPr>
        <w:pStyle w:val="Kop2"/>
        <w:numPr>
          <w:ilvl w:val="1"/>
          <w:numId w:val="14"/>
        </w:numPr>
        <w:tabs>
          <w:tab w:val="left" w:pos="1917"/>
          <w:tab w:val="left" w:pos="1918"/>
        </w:tabs>
      </w:pPr>
      <w:r>
        <w:rPr>
          <w:color w:val="004488"/>
        </w:rPr>
        <w:t>Innovatie</w:t>
      </w:r>
    </w:p>
    <w:p w:rsidR="003F5878" w:rsidRDefault="00274066">
      <w:pPr>
        <w:pStyle w:val="Plattetekst"/>
        <w:spacing w:before="37" w:line="288" w:lineRule="auto"/>
        <w:ind w:left="1350" w:right="623"/>
      </w:pPr>
      <w:r>
        <w:t>De</w:t>
      </w:r>
      <w:r>
        <w:rPr>
          <w:spacing w:val="-6"/>
        </w:rPr>
        <w:t xml:space="preserve"> </w:t>
      </w:r>
      <w:r>
        <w:t>Gemeente</w:t>
      </w:r>
      <w:r>
        <w:rPr>
          <w:spacing w:val="-5"/>
        </w:rPr>
        <w:t xml:space="preserve"> </w:t>
      </w:r>
      <w:r>
        <w:t>kan</w:t>
      </w:r>
      <w:r>
        <w:rPr>
          <w:spacing w:val="-5"/>
        </w:rPr>
        <w:t xml:space="preserve"> </w:t>
      </w:r>
      <w:r>
        <w:t>haar</w:t>
      </w:r>
      <w:r>
        <w:rPr>
          <w:spacing w:val="-6"/>
        </w:rPr>
        <w:t xml:space="preserve"> </w:t>
      </w:r>
      <w:r>
        <w:t>Inkoop-</w:t>
      </w:r>
      <w:r>
        <w:rPr>
          <w:spacing w:val="-5"/>
        </w:rPr>
        <w:t xml:space="preserve"> </w:t>
      </w:r>
      <w:r>
        <w:t>en</w:t>
      </w:r>
      <w:r>
        <w:rPr>
          <w:spacing w:val="-5"/>
        </w:rPr>
        <w:t xml:space="preserve"> </w:t>
      </w:r>
      <w:r>
        <w:t>aanbestedingsbeleid</w:t>
      </w:r>
      <w:r>
        <w:rPr>
          <w:spacing w:val="-6"/>
        </w:rPr>
        <w:t xml:space="preserve"> </w:t>
      </w:r>
      <w:r>
        <w:t>aanwenden</w:t>
      </w:r>
      <w:r>
        <w:rPr>
          <w:spacing w:val="-5"/>
        </w:rPr>
        <w:t xml:space="preserve"> </w:t>
      </w:r>
      <w:r>
        <w:t>om</w:t>
      </w:r>
      <w:r>
        <w:rPr>
          <w:spacing w:val="-5"/>
        </w:rPr>
        <w:t xml:space="preserve"> </w:t>
      </w:r>
      <w:r>
        <w:t>innovatieve</w:t>
      </w:r>
      <w:r>
        <w:rPr>
          <w:spacing w:val="-6"/>
        </w:rPr>
        <w:t xml:space="preserve"> </w:t>
      </w:r>
      <w:r>
        <w:t>oplossingen</w:t>
      </w:r>
      <w:r>
        <w:rPr>
          <w:spacing w:val="-5"/>
        </w:rPr>
        <w:t xml:space="preserve"> </w:t>
      </w:r>
      <w:r>
        <w:t>te</w:t>
      </w:r>
      <w:r>
        <w:rPr>
          <w:spacing w:val="-5"/>
        </w:rPr>
        <w:t xml:space="preserve"> </w:t>
      </w:r>
      <w:r>
        <w:t>stimuleren</w:t>
      </w:r>
      <w:r>
        <w:rPr>
          <w:spacing w:val="-6"/>
        </w:rPr>
        <w:t xml:space="preserve"> </w:t>
      </w:r>
      <w:r>
        <w:t>voor</w:t>
      </w:r>
      <w:r>
        <w:rPr>
          <w:spacing w:val="-5"/>
        </w:rPr>
        <w:t xml:space="preserve"> </w:t>
      </w:r>
      <w:r>
        <w:t>maat- schappelijke opgaven. De Gemeente zal waar mogelijk ruimte laten om innovatieve oplossingen aan te bieden, bijvoorbeeld door een opdracht functioneel te beschrijven. Ook worden ondernemers opgeroepen hun creativiteit en innovatie aan</w:t>
      </w:r>
      <w:r>
        <w:rPr>
          <w:spacing w:val="-6"/>
        </w:rPr>
        <w:t xml:space="preserve"> </w:t>
      </w:r>
      <w:r>
        <w:t>te</w:t>
      </w:r>
      <w:r>
        <w:rPr>
          <w:spacing w:val="-6"/>
        </w:rPr>
        <w:t xml:space="preserve"> </w:t>
      </w:r>
      <w:r>
        <w:t>wenden</w:t>
      </w:r>
      <w:r>
        <w:rPr>
          <w:spacing w:val="-6"/>
        </w:rPr>
        <w:t xml:space="preserve"> </w:t>
      </w:r>
      <w:r>
        <w:t>voor</w:t>
      </w:r>
      <w:r>
        <w:rPr>
          <w:spacing w:val="-5"/>
        </w:rPr>
        <w:t xml:space="preserve"> </w:t>
      </w:r>
      <w:r>
        <w:t>deze</w:t>
      </w:r>
      <w:r>
        <w:rPr>
          <w:spacing w:val="-6"/>
        </w:rPr>
        <w:t xml:space="preserve"> </w:t>
      </w:r>
      <w:r>
        <w:t>uitdagingen.</w:t>
      </w:r>
      <w:r>
        <w:rPr>
          <w:spacing w:val="-6"/>
        </w:rPr>
        <w:t xml:space="preserve"> </w:t>
      </w:r>
      <w:r>
        <w:t>Hierbij</w:t>
      </w:r>
      <w:r>
        <w:rPr>
          <w:spacing w:val="-6"/>
        </w:rPr>
        <w:t xml:space="preserve"> </w:t>
      </w:r>
      <w:r>
        <w:t>kan</w:t>
      </w:r>
      <w:r>
        <w:rPr>
          <w:spacing w:val="-5"/>
        </w:rPr>
        <w:t xml:space="preserve"> </w:t>
      </w:r>
      <w:r>
        <w:t>gedacht</w:t>
      </w:r>
      <w:r>
        <w:rPr>
          <w:spacing w:val="-6"/>
        </w:rPr>
        <w:t xml:space="preserve"> </w:t>
      </w:r>
      <w:r>
        <w:t>worden</w:t>
      </w:r>
      <w:r>
        <w:rPr>
          <w:spacing w:val="-6"/>
        </w:rPr>
        <w:t xml:space="preserve"> </w:t>
      </w:r>
      <w:r>
        <w:t>aan</w:t>
      </w:r>
      <w:r>
        <w:rPr>
          <w:spacing w:val="-5"/>
        </w:rPr>
        <w:t xml:space="preserve"> </w:t>
      </w:r>
      <w:r>
        <w:t>de</w:t>
      </w:r>
      <w:r>
        <w:rPr>
          <w:spacing w:val="-6"/>
        </w:rPr>
        <w:t xml:space="preserve"> </w:t>
      </w:r>
      <w:r>
        <w:t>`right</w:t>
      </w:r>
      <w:r>
        <w:rPr>
          <w:spacing w:val="-6"/>
        </w:rPr>
        <w:t xml:space="preserve"> </w:t>
      </w:r>
      <w:proofErr w:type="spellStart"/>
      <w:r>
        <w:t>to</w:t>
      </w:r>
      <w:proofErr w:type="spellEnd"/>
      <w:r>
        <w:rPr>
          <w:spacing w:val="-6"/>
        </w:rPr>
        <w:t xml:space="preserve"> </w:t>
      </w:r>
      <w:proofErr w:type="spellStart"/>
      <w:r>
        <w:t>challenge</w:t>
      </w:r>
      <w:proofErr w:type="spellEnd"/>
      <w:r>
        <w:t>’</w:t>
      </w:r>
      <w:r>
        <w:rPr>
          <w:spacing w:val="-5"/>
        </w:rPr>
        <w:t xml:space="preserve"> </w:t>
      </w:r>
      <w:r>
        <w:t>en</w:t>
      </w:r>
      <w:r>
        <w:rPr>
          <w:spacing w:val="-6"/>
        </w:rPr>
        <w:t xml:space="preserve"> </w:t>
      </w:r>
      <w:r>
        <w:t>Inkopen</w:t>
      </w:r>
      <w:r>
        <w:rPr>
          <w:spacing w:val="-6"/>
        </w:rPr>
        <w:t xml:space="preserve"> </w:t>
      </w:r>
      <w:r>
        <w:t>bij</w:t>
      </w:r>
      <w:r>
        <w:rPr>
          <w:spacing w:val="-6"/>
        </w:rPr>
        <w:t xml:space="preserve"> </w:t>
      </w:r>
      <w:r>
        <w:t>sociale</w:t>
      </w:r>
      <w:r>
        <w:rPr>
          <w:spacing w:val="-5"/>
        </w:rPr>
        <w:t xml:space="preserve"> </w:t>
      </w:r>
      <w:r>
        <w:t>onder- nemingen.</w:t>
      </w:r>
    </w:p>
    <w:p w:rsidR="003F5878" w:rsidRDefault="003F5878">
      <w:pPr>
        <w:pStyle w:val="Plattetekst"/>
        <w:rPr>
          <w:sz w:val="20"/>
        </w:rPr>
      </w:pPr>
    </w:p>
    <w:p w:rsidR="003F5878" w:rsidRDefault="003F5878">
      <w:pPr>
        <w:pStyle w:val="Plattetekst"/>
        <w:spacing w:before="4"/>
        <w:rPr>
          <w:sz w:val="21"/>
        </w:rPr>
      </w:pPr>
    </w:p>
    <w:p w:rsidR="003F5878" w:rsidRDefault="00274066">
      <w:pPr>
        <w:pStyle w:val="Kop2"/>
        <w:numPr>
          <w:ilvl w:val="1"/>
          <w:numId w:val="14"/>
        </w:numPr>
        <w:tabs>
          <w:tab w:val="left" w:pos="1917"/>
          <w:tab w:val="left" w:pos="1918"/>
        </w:tabs>
        <w:spacing w:before="1"/>
      </w:pPr>
      <w:r>
        <w:rPr>
          <w:color w:val="004488"/>
        </w:rPr>
        <w:t>Samenwerkingsverbanden</w:t>
      </w:r>
    </w:p>
    <w:p w:rsidR="003F5878" w:rsidRDefault="00274066">
      <w:pPr>
        <w:pStyle w:val="Plattetekst"/>
        <w:spacing w:before="37" w:line="288" w:lineRule="auto"/>
        <w:ind w:left="1350" w:right="661"/>
      </w:pPr>
      <w:r>
        <w:t>De Gemeente hanteert als uitgangspunt dat zij oog heeft voor samenwerking bij Inkopen. Dit geldt zowel voor</w:t>
      </w:r>
      <w:r>
        <w:rPr>
          <w:spacing w:val="-4"/>
        </w:rPr>
        <w:t xml:space="preserve"> samenwer</w:t>
      </w:r>
      <w:r>
        <w:t xml:space="preserve">kingen binnen de eigen organisatie als voor samenwerkingen met andere gemeenten of aanbestedende diensten. Deze samenwerkingsverbanden kunnen bijvoorbeeld betrekking hebben op inkoopsamenwerking, milieuactiviteiten, </w:t>
      </w:r>
      <w:proofErr w:type="spellStart"/>
      <w:r>
        <w:rPr>
          <w:spacing w:val="-4"/>
        </w:rPr>
        <w:t>werkvoor</w:t>
      </w:r>
      <w:proofErr w:type="spellEnd"/>
      <w:r>
        <w:rPr>
          <w:spacing w:val="-4"/>
        </w:rPr>
        <w:t xml:space="preserve">- </w:t>
      </w:r>
      <w:proofErr w:type="spellStart"/>
      <w:r>
        <w:t>zieningsschappen</w:t>
      </w:r>
      <w:proofErr w:type="spellEnd"/>
      <w:r>
        <w:t>, belastingen en sociale regelgeving.</w:t>
      </w:r>
    </w:p>
    <w:p w:rsidR="003F5878" w:rsidRDefault="003F5878">
      <w:pPr>
        <w:pStyle w:val="Plattetekst"/>
        <w:rPr>
          <w:sz w:val="21"/>
        </w:rPr>
      </w:pPr>
    </w:p>
    <w:p w:rsidR="003F5878" w:rsidRDefault="00274066">
      <w:pPr>
        <w:pStyle w:val="Plattetekst"/>
        <w:ind w:left="1350"/>
        <w:rPr>
          <w:rFonts w:ascii="Lucida Sans"/>
        </w:rPr>
      </w:pPr>
      <w:r>
        <w:rPr>
          <w:rFonts w:ascii="Lucida Sans"/>
          <w:color w:val="009FE3"/>
        </w:rPr>
        <w:t>&lt;SPECIFIEK VOOR DE GEMEENTE X GELDT: opnemen samenwerkingsverbanden van de Gemeente&gt;</w:t>
      </w:r>
    </w:p>
    <w:p w:rsidR="003F5878" w:rsidRDefault="003F5878">
      <w:pPr>
        <w:pStyle w:val="Plattetekst"/>
        <w:rPr>
          <w:rFonts w:ascii="Lucida Sans"/>
          <w:sz w:val="22"/>
        </w:rPr>
      </w:pPr>
    </w:p>
    <w:p w:rsidR="003F5878" w:rsidRDefault="003F5878">
      <w:pPr>
        <w:pStyle w:val="Plattetekst"/>
        <w:spacing w:before="9"/>
        <w:rPr>
          <w:rFonts w:ascii="Lucida Sans"/>
          <w:sz w:val="23"/>
        </w:rPr>
      </w:pPr>
    </w:p>
    <w:p w:rsidR="003F5878" w:rsidRDefault="00274066">
      <w:pPr>
        <w:pStyle w:val="Kop2"/>
        <w:numPr>
          <w:ilvl w:val="1"/>
          <w:numId w:val="14"/>
        </w:numPr>
        <w:tabs>
          <w:tab w:val="left" w:pos="1917"/>
          <w:tab w:val="left" w:pos="1918"/>
        </w:tabs>
      </w:pPr>
      <w:r>
        <w:rPr>
          <w:color w:val="004488"/>
        </w:rPr>
        <w:t>Bepalen van de</w:t>
      </w:r>
      <w:r>
        <w:rPr>
          <w:color w:val="004488"/>
          <w:spacing w:val="-1"/>
        </w:rPr>
        <w:t xml:space="preserve"> </w:t>
      </w:r>
      <w:r>
        <w:rPr>
          <w:color w:val="004488"/>
        </w:rPr>
        <w:t>inkoopprocedure</w:t>
      </w:r>
    </w:p>
    <w:p w:rsidR="003F5878" w:rsidRDefault="00274066">
      <w:pPr>
        <w:pStyle w:val="Plattetekst"/>
        <w:spacing w:before="38" w:line="288" w:lineRule="auto"/>
        <w:ind w:left="1350" w:right="778"/>
      </w:pPr>
      <w:r>
        <w:t>De</w:t>
      </w:r>
      <w:r>
        <w:rPr>
          <w:spacing w:val="-6"/>
        </w:rPr>
        <w:t xml:space="preserve"> </w:t>
      </w:r>
      <w:r>
        <w:t>Gemeente</w:t>
      </w:r>
      <w:r>
        <w:rPr>
          <w:spacing w:val="-5"/>
        </w:rPr>
        <w:t xml:space="preserve"> </w:t>
      </w:r>
      <w:r>
        <w:t>heeft</w:t>
      </w:r>
      <w:r>
        <w:rPr>
          <w:spacing w:val="-5"/>
        </w:rPr>
        <w:t xml:space="preserve"> </w:t>
      </w:r>
      <w:r>
        <w:t>de</w:t>
      </w:r>
      <w:r>
        <w:rPr>
          <w:spacing w:val="-5"/>
        </w:rPr>
        <w:t xml:space="preserve"> </w:t>
      </w:r>
      <w:r>
        <w:t>vrijheid</w:t>
      </w:r>
      <w:r>
        <w:rPr>
          <w:spacing w:val="-5"/>
        </w:rPr>
        <w:t xml:space="preserve"> </w:t>
      </w:r>
      <w:r>
        <w:t>om</w:t>
      </w:r>
      <w:r>
        <w:rPr>
          <w:spacing w:val="-6"/>
        </w:rPr>
        <w:t xml:space="preserve"> </w:t>
      </w:r>
      <w:r>
        <w:t>zelf</w:t>
      </w:r>
      <w:r>
        <w:rPr>
          <w:spacing w:val="-5"/>
        </w:rPr>
        <w:t xml:space="preserve"> </w:t>
      </w:r>
      <w:r>
        <w:t>zorg</w:t>
      </w:r>
      <w:r>
        <w:rPr>
          <w:spacing w:val="-5"/>
        </w:rPr>
        <w:t xml:space="preserve"> </w:t>
      </w:r>
      <w:r>
        <w:t>te</w:t>
      </w:r>
      <w:r>
        <w:rPr>
          <w:spacing w:val="-5"/>
        </w:rPr>
        <w:t xml:space="preserve"> </w:t>
      </w:r>
      <w:r>
        <w:t>dragen</w:t>
      </w:r>
      <w:r>
        <w:rPr>
          <w:spacing w:val="-5"/>
        </w:rPr>
        <w:t xml:space="preserve"> </w:t>
      </w:r>
      <w:r>
        <w:t>voor</w:t>
      </w:r>
      <w:r>
        <w:rPr>
          <w:spacing w:val="-6"/>
        </w:rPr>
        <w:t xml:space="preserve"> </w:t>
      </w:r>
      <w:r>
        <w:t>haar</w:t>
      </w:r>
      <w:r>
        <w:rPr>
          <w:spacing w:val="-5"/>
        </w:rPr>
        <w:t xml:space="preserve"> </w:t>
      </w:r>
      <w:r>
        <w:t>taken</w:t>
      </w:r>
      <w:r>
        <w:rPr>
          <w:spacing w:val="-5"/>
        </w:rPr>
        <w:t xml:space="preserve"> </w:t>
      </w:r>
      <w:r>
        <w:t>(zelfvoorziening)</w:t>
      </w:r>
      <w:r>
        <w:rPr>
          <w:spacing w:val="-5"/>
        </w:rPr>
        <w:t xml:space="preserve"> </w:t>
      </w:r>
      <w:r>
        <w:t>of</w:t>
      </w:r>
      <w:r>
        <w:rPr>
          <w:spacing w:val="-5"/>
        </w:rPr>
        <w:t xml:space="preserve"> </w:t>
      </w:r>
      <w:r>
        <w:t>deze</w:t>
      </w:r>
      <w:r>
        <w:rPr>
          <w:spacing w:val="-6"/>
        </w:rPr>
        <w:t xml:space="preserve"> </w:t>
      </w:r>
      <w:r>
        <w:t>taken</w:t>
      </w:r>
      <w:r>
        <w:rPr>
          <w:spacing w:val="-5"/>
        </w:rPr>
        <w:t xml:space="preserve"> </w:t>
      </w:r>
      <w:r>
        <w:t>uit</w:t>
      </w:r>
      <w:r>
        <w:rPr>
          <w:spacing w:val="-5"/>
        </w:rPr>
        <w:t xml:space="preserve"> </w:t>
      </w:r>
      <w:r>
        <w:t>te</w:t>
      </w:r>
      <w:r>
        <w:rPr>
          <w:spacing w:val="-5"/>
        </w:rPr>
        <w:t xml:space="preserve"> </w:t>
      </w:r>
      <w:r>
        <w:t>besteden</w:t>
      </w:r>
      <w:r>
        <w:rPr>
          <w:spacing w:val="-5"/>
        </w:rPr>
        <w:t xml:space="preserve"> </w:t>
      </w:r>
      <w:r>
        <w:t>aan de</w:t>
      </w:r>
      <w:r>
        <w:rPr>
          <w:spacing w:val="-5"/>
        </w:rPr>
        <w:t xml:space="preserve"> </w:t>
      </w:r>
      <w:r>
        <w:t>markt.</w:t>
      </w:r>
    </w:p>
    <w:p w:rsidR="003F5878" w:rsidRDefault="003F5878">
      <w:pPr>
        <w:pStyle w:val="Plattetekst"/>
        <w:spacing w:before="6"/>
        <w:rPr>
          <w:sz w:val="21"/>
        </w:rPr>
      </w:pPr>
    </w:p>
    <w:p w:rsidR="003F5878" w:rsidRDefault="00274066">
      <w:pPr>
        <w:pStyle w:val="Plattetekst"/>
        <w:spacing w:line="288" w:lineRule="auto"/>
        <w:ind w:left="1350" w:right="621"/>
      </w:pPr>
      <w:r>
        <w:t>Indien de Gemeente kiest voor een bepaalde inkoopprocedure, hanteert zij (onder meer) het onderstaande uitgangspunt. Bij deze afweging is onder meer het type Werk, Dienst of Levering en de markt van belang.</w:t>
      </w:r>
    </w:p>
    <w:p w:rsidR="003F5878" w:rsidRDefault="003F5878">
      <w:pPr>
        <w:pStyle w:val="Plattetekst"/>
        <w:rPr>
          <w:sz w:val="21"/>
        </w:rPr>
      </w:pPr>
    </w:p>
    <w:p w:rsidR="003F5878" w:rsidRDefault="00274066">
      <w:pPr>
        <w:pStyle w:val="Plattetekst"/>
        <w:spacing w:before="1"/>
        <w:ind w:left="1350"/>
        <w:rPr>
          <w:rFonts w:ascii="Lucida Sans"/>
        </w:rPr>
      </w:pPr>
      <w:r>
        <w:rPr>
          <w:rFonts w:ascii="Lucida Sans"/>
          <w:color w:val="009FE3"/>
        </w:rPr>
        <w:t>&lt;SPECIFIEK VOOR DE GEMEENTE X GELDT: kiezen optie 1, 2 of 3&gt;</w:t>
      </w:r>
    </w:p>
    <w:p w:rsidR="003F5878" w:rsidRDefault="003F5878">
      <w:pPr>
        <w:pStyle w:val="Plattetekst"/>
        <w:spacing w:before="3"/>
        <w:rPr>
          <w:rFonts w:ascii="Lucida Sans"/>
          <w:sz w:val="25"/>
        </w:rPr>
      </w:pPr>
    </w:p>
    <w:p w:rsidR="003F5878" w:rsidRDefault="00274066">
      <w:pPr>
        <w:pStyle w:val="Plattetekst"/>
        <w:ind w:left="1350"/>
        <w:rPr>
          <w:rFonts w:ascii="Lucida Sans"/>
        </w:rPr>
      </w:pPr>
      <w:r>
        <w:rPr>
          <w:rFonts w:ascii="Lucida Sans"/>
          <w:color w:val="009FE3"/>
        </w:rPr>
        <w:t>&lt;OPTIE 1: schema Gids Proportionaliteit overnemen&gt;</w:t>
      </w:r>
    </w:p>
    <w:p w:rsidR="003F5878" w:rsidRDefault="003F5878">
      <w:pPr>
        <w:pStyle w:val="Plattetekst"/>
        <w:spacing w:before="10"/>
        <w:rPr>
          <w:rFonts w:ascii="Lucida Sans"/>
          <w:sz w:val="25"/>
        </w:rPr>
      </w:pPr>
    </w:p>
    <w:p w:rsidR="003F5878" w:rsidRDefault="00274066">
      <w:pPr>
        <w:pStyle w:val="Plattetekst"/>
        <w:spacing w:line="288" w:lineRule="auto"/>
        <w:ind w:left="1350" w:right="856"/>
      </w:pPr>
      <w:r>
        <w:t xml:space="preserve">De Gemeente zal met inachtneming van de onderstaande figuren, zoals vermeld in de Gids Proportionaliteit, de </w:t>
      </w:r>
      <w:r>
        <w:rPr>
          <w:spacing w:val="-4"/>
        </w:rPr>
        <w:t xml:space="preserve">onder- </w:t>
      </w:r>
      <w:r>
        <w:t>staande procedures toepassen, tenzij de Gemeente gemotiveerd aangeeft waarom zij hiervan wenst af te wijken.</w:t>
      </w:r>
    </w:p>
    <w:p w:rsidR="003F5878" w:rsidRDefault="00274066">
      <w:pPr>
        <w:pStyle w:val="Plattetekst"/>
        <w:spacing w:before="10"/>
        <w:rPr>
          <w:sz w:val="22"/>
        </w:rPr>
      </w:pPr>
      <w:r>
        <w:pict>
          <v:group id="_x0000_s1063" style="position:absolute;margin-left:76.55pt;margin-top:15.5pt;width:397.85pt;height:164.05pt;z-index:-251654656;mso-wrap-distance-left:0;mso-wrap-distance-right:0;mso-position-horizontal-relative:page" coordorigin="1531,310" coordsize="7957,3281">
            <v:shape id="_x0000_s1065" type="#_x0000_t75" style="position:absolute;left:1627;top:544;width:7306;height:2728">
              <v:imagedata r:id="rId39" o:title=""/>
            </v:shape>
            <v:shape id="_x0000_s1064" style="position:absolute;left:1540;top:319;width:7937;height:3261" coordorigin="1541,320" coordsize="7937,3261" path="m1541,320r7370,l9239,329r168,62l9469,559r9,328l9478,3013r-9,328l9407,3510r-168,62l8911,3580r-7370,l1541,320xe" filled="f" strokecolor="#009fe3" strokeweight="1pt">
              <v:path arrowok="t"/>
            </v:shape>
            <w10:wrap type="topAndBottom" anchorx="page"/>
          </v:group>
        </w:pict>
      </w:r>
    </w:p>
    <w:p w:rsidR="003F5878" w:rsidRDefault="003F5878">
      <w:pPr>
        <w:sectPr w:rsidR="003F5878">
          <w:headerReference w:type="even" r:id="rId40"/>
          <w:pgSz w:w="11910" w:h="16840"/>
          <w:pgMar w:top="1240" w:right="0" w:bottom="680" w:left="180" w:header="0" w:footer="488" w:gutter="0"/>
          <w:cols w:space="708"/>
        </w:sectPr>
      </w:pPr>
    </w:p>
    <w:p w:rsidR="003F5878" w:rsidRDefault="00274066">
      <w:pPr>
        <w:pStyle w:val="Plattetekst"/>
        <w:ind w:left="1350"/>
        <w:rPr>
          <w:sz w:val="20"/>
        </w:rPr>
      </w:pPr>
      <w:r>
        <w:rPr>
          <w:sz w:val="20"/>
        </w:rPr>
      </w:r>
      <w:r>
        <w:rPr>
          <w:sz w:val="20"/>
        </w:rPr>
        <w:pict>
          <v:group id="_x0000_s1060" style="width:397.85pt;height:189.95pt;mso-position-horizontal-relative:char;mso-position-vertical-relative:line" coordsize="7957,3799">
            <v:shape id="_x0000_s1062" type="#_x0000_t75" style="position:absolute;left:241;top:305;width:7428;height:3168">
              <v:imagedata r:id="rId41" o:title=""/>
            </v:shape>
            <v:shape id="_x0000_s1061" style="position:absolute;left:10;top:10;width:7937;height:3779" coordorigin="10,10" coordsize="7937,3779" path="m10,10r7370,l7708,19r168,62l7938,249r9,328l7947,3222r-9,327l7876,3718r-168,62l7380,3788r-7370,l10,10xe" filled="f" strokecolor="#009fe3" strokeweight="1pt">
              <v:path arrowok="t"/>
            </v:shape>
            <w10:anchorlock/>
          </v:group>
        </w:pict>
      </w:r>
    </w:p>
    <w:p w:rsidR="003F5878" w:rsidRDefault="003F5878">
      <w:pPr>
        <w:pStyle w:val="Plattetekst"/>
        <w:rPr>
          <w:sz w:val="20"/>
        </w:rPr>
      </w:pPr>
    </w:p>
    <w:p w:rsidR="003F5878" w:rsidRDefault="003F5878">
      <w:pPr>
        <w:pStyle w:val="Plattetekst"/>
        <w:spacing w:before="1"/>
        <w:rPr>
          <w:sz w:val="19"/>
        </w:rPr>
      </w:pPr>
    </w:p>
    <w:p w:rsidR="003F5878" w:rsidRDefault="00274066">
      <w:pPr>
        <w:pStyle w:val="Plattetekst"/>
        <w:ind w:left="1350"/>
        <w:rPr>
          <w:rFonts w:ascii="Lucida Sans"/>
        </w:rPr>
      </w:pPr>
      <w:r>
        <w:rPr>
          <w:rFonts w:ascii="Lucida Sans"/>
          <w:color w:val="009FE3"/>
        </w:rPr>
        <w:t>&lt; OPTIE 2: aan de hand van de waarde van de opdracht&gt;</w:t>
      </w:r>
    </w:p>
    <w:p w:rsidR="003F5878" w:rsidRDefault="003F5878">
      <w:pPr>
        <w:pStyle w:val="Plattetekst"/>
        <w:spacing w:before="10"/>
        <w:rPr>
          <w:rFonts w:ascii="Lucida Sans"/>
          <w:sz w:val="25"/>
        </w:rPr>
      </w:pPr>
    </w:p>
    <w:p w:rsidR="003F5878" w:rsidRDefault="00274066">
      <w:pPr>
        <w:pStyle w:val="Plattetekst"/>
        <w:spacing w:line="288" w:lineRule="auto"/>
        <w:ind w:left="1350" w:right="1595"/>
      </w:pPr>
      <w:r>
        <w:t>De Gemeente zal − met inachtneming van de Gids Proportionaliteit − bij de onderstaande bedragen de volgende procedures hanteren, tenzij de Gemeente gemotiveerd aangeeft waarom zij hiervan wenst af te wijken.</w:t>
      </w:r>
    </w:p>
    <w:p w:rsidR="003F5878" w:rsidRDefault="003F5878">
      <w:pPr>
        <w:pStyle w:val="Plattetekst"/>
        <w:spacing w:before="7"/>
        <w:rPr>
          <w:sz w:val="21"/>
        </w:rPr>
      </w:pPr>
    </w:p>
    <w:tbl>
      <w:tblPr>
        <w:tblStyle w:val="TableNormal"/>
        <w:tblW w:w="0" w:type="auto"/>
        <w:tblInd w:w="1358" w:type="dxa"/>
        <w:tblLayout w:type="fixed"/>
        <w:tblLook w:val="01E0" w:firstRow="1" w:lastRow="1" w:firstColumn="1" w:lastColumn="1" w:noHBand="0" w:noVBand="0"/>
      </w:tblPr>
      <w:tblGrid>
        <w:gridCol w:w="1053"/>
        <w:gridCol w:w="2526"/>
        <w:gridCol w:w="2520"/>
        <w:gridCol w:w="2567"/>
      </w:tblGrid>
      <w:tr w:rsidR="003F5878">
        <w:trPr>
          <w:trHeight w:val="305"/>
        </w:trPr>
        <w:tc>
          <w:tcPr>
            <w:tcW w:w="1053" w:type="dxa"/>
            <w:shd w:val="clear" w:color="auto" w:fill="009FE3"/>
          </w:tcPr>
          <w:p w:rsidR="003F5878" w:rsidRDefault="003F5878">
            <w:pPr>
              <w:pStyle w:val="TableParagraph"/>
              <w:spacing w:before="0"/>
              <w:ind w:left="0"/>
              <w:rPr>
                <w:rFonts w:ascii="Times New Roman"/>
                <w:sz w:val="16"/>
              </w:rPr>
            </w:pPr>
          </w:p>
        </w:tc>
        <w:tc>
          <w:tcPr>
            <w:tcW w:w="2526" w:type="dxa"/>
            <w:shd w:val="clear" w:color="auto" w:fill="009FE3"/>
          </w:tcPr>
          <w:p w:rsidR="003F5878" w:rsidRDefault="00274066">
            <w:pPr>
              <w:pStyle w:val="TableParagraph"/>
              <w:spacing w:before="66"/>
              <w:ind w:left="109"/>
              <w:rPr>
                <w:rFonts w:ascii="Avenir LT Std 55 Roman"/>
                <w:b/>
                <w:sz w:val="16"/>
              </w:rPr>
            </w:pPr>
            <w:r>
              <w:rPr>
                <w:rFonts w:ascii="Avenir LT Std 55 Roman"/>
                <w:b/>
                <w:color w:val="FFFFFF"/>
                <w:sz w:val="16"/>
              </w:rPr>
              <w:t>Werken</w:t>
            </w:r>
          </w:p>
        </w:tc>
        <w:tc>
          <w:tcPr>
            <w:tcW w:w="2520" w:type="dxa"/>
            <w:shd w:val="clear" w:color="auto" w:fill="009FE3"/>
          </w:tcPr>
          <w:p w:rsidR="003F5878" w:rsidRDefault="00274066">
            <w:pPr>
              <w:pStyle w:val="TableParagraph"/>
              <w:spacing w:before="66"/>
              <w:ind w:left="102"/>
              <w:rPr>
                <w:rFonts w:ascii="Avenir LT Std 55 Roman"/>
                <w:b/>
                <w:sz w:val="16"/>
              </w:rPr>
            </w:pPr>
            <w:r>
              <w:rPr>
                <w:rFonts w:ascii="Avenir LT Std 55 Roman"/>
                <w:b/>
                <w:color w:val="FFFFFF"/>
                <w:sz w:val="16"/>
              </w:rPr>
              <w:t>Leveringen</w:t>
            </w:r>
          </w:p>
        </w:tc>
        <w:tc>
          <w:tcPr>
            <w:tcW w:w="2567" w:type="dxa"/>
            <w:shd w:val="clear" w:color="auto" w:fill="009FE3"/>
          </w:tcPr>
          <w:p w:rsidR="003F5878" w:rsidRDefault="00274066">
            <w:pPr>
              <w:pStyle w:val="TableParagraph"/>
              <w:spacing w:before="66"/>
              <w:ind w:left="101"/>
              <w:rPr>
                <w:rFonts w:ascii="Avenir LT Std 55 Roman"/>
                <w:b/>
                <w:sz w:val="16"/>
              </w:rPr>
            </w:pPr>
            <w:r>
              <w:rPr>
                <w:rFonts w:ascii="Avenir LT Std 55 Roman"/>
                <w:b/>
                <w:color w:val="FFFFFF"/>
                <w:sz w:val="16"/>
              </w:rPr>
              <w:t>Diensten</w:t>
            </w:r>
          </w:p>
        </w:tc>
      </w:tr>
      <w:tr w:rsidR="003F5878">
        <w:trPr>
          <w:trHeight w:val="298"/>
        </w:trPr>
        <w:tc>
          <w:tcPr>
            <w:tcW w:w="1053" w:type="dxa"/>
            <w:tcBorders>
              <w:top w:val="single" w:sz="6" w:space="0" w:color="009FE3"/>
              <w:bottom w:val="single" w:sz="6" w:space="0" w:color="009FE3"/>
            </w:tcBorders>
          </w:tcPr>
          <w:p w:rsidR="003F5878" w:rsidRDefault="00274066">
            <w:pPr>
              <w:pStyle w:val="TableParagraph"/>
              <w:rPr>
                <w:sz w:val="16"/>
              </w:rPr>
            </w:pPr>
            <w:r>
              <w:rPr>
                <w:sz w:val="16"/>
              </w:rPr>
              <w:t>Enkelvoudig</w:t>
            </w:r>
          </w:p>
        </w:tc>
        <w:tc>
          <w:tcPr>
            <w:tcW w:w="2526" w:type="dxa"/>
            <w:tcBorders>
              <w:top w:val="single" w:sz="6" w:space="0" w:color="009FE3"/>
              <w:bottom w:val="single" w:sz="6" w:space="0" w:color="009FE3"/>
            </w:tcBorders>
          </w:tcPr>
          <w:p w:rsidR="003F5878" w:rsidRDefault="00274066">
            <w:pPr>
              <w:pStyle w:val="TableParagraph"/>
              <w:ind w:left="109"/>
              <w:rPr>
                <w:rFonts w:ascii="Avenir LT Std 55 Roman" w:hAnsi="Avenir LT Std 55 Roman"/>
                <w:sz w:val="16"/>
              </w:rPr>
            </w:pPr>
            <w:r>
              <w:rPr>
                <w:rFonts w:ascii="Avenir LT Std 55 Roman" w:hAnsi="Avenir LT Std 55 Roman"/>
                <w:color w:val="009FE3"/>
                <w:sz w:val="16"/>
              </w:rPr>
              <w:t>Tot € &lt;invullen&gt;</w:t>
            </w:r>
          </w:p>
        </w:tc>
        <w:tc>
          <w:tcPr>
            <w:tcW w:w="2520" w:type="dxa"/>
            <w:tcBorders>
              <w:top w:val="single" w:sz="6" w:space="0" w:color="009FE3"/>
              <w:bottom w:val="single" w:sz="6" w:space="0" w:color="009FE3"/>
            </w:tcBorders>
          </w:tcPr>
          <w:p w:rsidR="003F5878" w:rsidRDefault="00274066">
            <w:pPr>
              <w:pStyle w:val="TableParagraph"/>
              <w:ind w:left="102"/>
              <w:rPr>
                <w:rFonts w:ascii="Avenir LT Std 55 Roman" w:hAnsi="Avenir LT Std 55 Roman"/>
                <w:sz w:val="16"/>
              </w:rPr>
            </w:pPr>
            <w:r>
              <w:rPr>
                <w:rFonts w:ascii="Avenir LT Std 55 Roman" w:hAnsi="Avenir LT Std 55 Roman"/>
                <w:color w:val="009FE3"/>
                <w:sz w:val="16"/>
              </w:rPr>
              <w:t>Tot € &lt;invullen&gt;</w:t>
            </w:r>
          </w:p>
        </w:tc>
        <w:tc>
          <w:tcPr>
            <w:tcW w:w="2567" w:type="dxa"/>
            <w:tcBorders>
              <w:top w:val="single" w:sz="6" w:space="0" w:color="009FE3"/>
              <w:bottom w:val="single" w:sz="6" w:space="0" w:color="009FE3"/>
            </w:tcBorders>
          </w:tcPr>
          <w:p w:rsidR="003F5878" w:rsidRDefault="00274066">
            <w:pPr>
              <w:pStyle w:val="TableParagraph"/>
              <w:ind w:left="101"/>
              <w:rPr>
                <w:rFonts w:ascii="Avenir LT Std 55 Roman" w:hAnsi="Avenir LT Std 55 Roman"/>
                <w:sz w:val="16"/>
              </w:rPr>
            </w:pPr>
            <w:r>
              <w:rPr>
                <w:rFonts w:ascii="Avenir LT Std 55 Roman" w:hAnsi="Avenir LT Std 55 Roman"/>
                <w:color w:val="009FE3"/>
                <w:sz w:val="16"/>
              </w:rPr>
              <w:t>Tot € &lt;invullen&gt;</w:t>
            </w:r>
          </w:p>
        </w:tc>
      </w:tr>
      <w:tr w:rsidR="003F5878">
        <w:trPr>
          <w:trHeight w:val="498"/>
        </w:trPr>
        <w:tc>
          <w:tcPr>
            <w:tcW w:w="1053" w:type="dxa"/>
            <w:tcBorders>
              <w:top w:val="single" w:sz="6" w:space="0" w:color="009FE3"/>
              <w:bottom w:val="single" w:sz="6" w:space="0" w:color="009FE3"/>
            </w:tcBorders>
          </w:tcPr>
          <w:p w:rsidR="003F5878" w:rsidRDefault="00274066">
            <w:pPr>
              <w:pStyle w:val="TableParagraph"/>
              <w:rPr>
                <w:sz w:val="16"/>
              </w:rPr>
            </w:pPr>
            <w:r>
              <w:rPr>
                <w:sz w:val="16"/>
              </w:rPr>
              <w:t>Meervoudig</w:t>
            </w:r>
          </w:p>
        </w:tc>
        <w:tc>
          <w:tcPr>
            <w:tcW w:w="2526" w:type="dxa"/>
            <w:tcBorders>
              <w:top w:val="single" w:sz="6" w:space="0" w:color="009FE3"/>
              <w:bottom w:val="single" w:sz="6" w:space="0" w:color="009FE3"/>
            </w:tcBorders>
          </w:tcPr>
          <w:p w:rsidR="003F5878" w:rsidRDefault="00274066">
            <w:pPr>
              <w:pStyle w:val="TableParagraph"/>
              <w:ind w:left="109"/>
              <w:rPr>
                <w:rFonts w:ascii="Avenir LT Std 55 Roman" w:hAnsi="Avenir LT Std 55 Roman"/>
                <w:sz w:val="16"/>
              </w:rPr>
            </w:pPr>
            <w:r>
              <w:rPr>
                <w:rFonts w:ascii="Avenir LT Std 55 Roman" w:hAnsi="Avenir LT Std 55 Roman"/>
                <w:color w:val="009FE3"/>
                <w:sz w:val="16"/>
              </w:rPr>
              <w:t>€ &lt;invullen&gt;</w:t>
            </w:r>
          </w:p>
          <w:p w:rsidR="003F5878" w:rsidRDefault="00274066">
            <w:pPr>
              <w:pStyle w:val="TableParagraph"/>
              <w:spacing w:before="12"/>
              <w:ind w:left="109"/>
              <w:rPr>
                <w:rFonts w:ascii="Avenir LT Std 55 Roman" w:hAnsi="Avenir LT Std 55 Roman"/>
                <w:sz w:val="16"/>
              </w:rPr>
            </w:pPr>
            <w:r>
              <w:rPr>
                <w:rFonts w:ascii="Avenir LT Std 55 Roman" w:hAnsi="Avenir LT Std 55 Roman"/>
                <w:color w:val="009FE3"/>
                <w:sz w:val="16"/>
              </w:rPr>
              <w:t>€ &lt;invullen&gt;</w:t>
            </w:r>
          </w:p>
        </w:tc>
        <w:tc>
          <w:tcPr>
            <w:tcW w:w="2520" w:type="dxa"/>
            <w:tcBorders>
              <w:top w:val="single" w:sz="6" w:space="0" w:color="009FE3"/>
              <w:bottom w:val="single" w:sz="6" w:space="0" w:color="009FE3"/>
            </w:tcBorders>
          </w:tcPr>
          <w:p w:rsidR="003F5878" w:rsidRDefault="00274066">
            <w:pPr>
              <w:pStyle w:val="TableParagraph"/>
              <w:ind w:left="102"/>
              <w:rPr>
                <w:rFonts w:ascii="Avenir LT Std 55 Roman" w:hAnsi="Avenir LT Std 55 Roman"/>
                <w:sz w:val="16"/>
              </w:rPr>
            </w:pPr>
            <w:r>
              <w:rPr>
                <w:rFonts w:ascii="Avenir LT Std 55 Roman" w:hAnsi="Avenir LT Std 55 Roman"/>
                <w:color w:val="009FE3"/>
                <w:sz w:val="16"/>
              </w:rPr>
              <w:t>€ &lt;invullen&gt;</w:t>
            </w:r>
          </w:p>
          <w:p w:rsidR="003F5878" w:rsidRDefault="00274066">
            <w:pPr>
              <w:pStyle w:val="TableParagraph"/>
              <w:spacing w:before="12"/>
              <w:ind w:left="102"/>
              <w:rPr>
                <w:rFonts w:ascii="Avenir LT Std 55 Roman" w:hAnsi="Avenir LT Std 55 Roman"/>
                <w:sz w:val="16"/>
              </w:rPr>
            </w:pPr>
            <w:r>
              <w:rPr>
                <w:rFonts w:ascii="Avenir LT Std 55 Roman" w:hAnsi="Avenir LT Std 55 Roman"/>
                <w:color w:val="009FE3"/>
                <w:sz w:val="16"/>
              </w:rPr>
              <w:t>€ &lt;invullen&gt;</w:t>
            </w:r>
          </w:p>
        </w:tc>
        <w:tc>
          <w:tcPr>
            <w:tcW w:w="2567" w:type="dxa"/>
            <w:tcBorders>
              <w:top w:val="single" w:sz="6" w:space="0" w:color="009FE3"/>
              <w:bottom w:val="single" w:sz="6" w:space="0" w:color="009FE3"/>
            </w:tcBorders>
          </w:tcPr>
          <w:p w:rsidR="003F5878" w:rsidRDefault="00274066">
            <w:pPr>
              <w:pStyle w:val="TableParagraph"/>
              <w:ind w:left="101"/>
              <w:rPr>
                <w:rFonts w:ascii="Avenir LT Std 55 Roman" w:hAnsi="Avenir LT Std 55 Roman"/>
                <w:sz w:val="16"/>
              </w:rPr>
            </w:pPr>
            <w:r>
              <w:rPr>
                <w:rFonts w:ascii="Avenir LT Std 55 Roman" w:hAnsi="Avenir LT Std 55 Roman"/>
                <w:color w:val="009FE3"/>
                <w:sz w:val="16"/>
              </w:rPr>
              <w:t>€ &lt;invullen&gt;</w:t>
            </w:r>
          </w:p>
          <w:p w:rsidR="003F5878" w:rsidRDefault="00274066">
            <w:pPr>
              <w:pStyle w:val="TableParagraph"/>
              <w:spacing w:before="12"/>
              <w:ind w:left="101"/>
              <w:rPr>
                <w:rFonts w:ascii="Avenir LT Std 55 Roman" w:hAnsi="Avenir LT Std 55 Roman"/>
                <w:sz w:val="16"/>
              </w:rPr>
            </w:pPr>
            <w:r>
              <w:rPr>
                <w:rFonts w:ascii="Avenir LT Std 55 Roman" w:hAnsi="Avenir LT Std 55 Roman"/>
                <w:color w:val="009FE3"/>
                <w:sz w:val="16"/>
              </w:rPr>
              <w:t>€ &lt;invullen&gt;</w:t>
            </w:r>
          </w:p>
        </w:tc>
      </w:tr>
      <w:tr w:rsidR="003F5878">
        <w:trPr>
          <w:trHeight w:val="498"/>
        </w:trPr>
        <w:tc>
          <w:tcPr>
            <w:tcW w:w="1053" w:type="dxa"/>
            <w:tcBorders>
              <w:top w:val="single" w:sz="6" w:space="0" w:color="009FE3"/>
              <w:bottom w:val="single" w:sz="6" w:space="0" w:color="009FE3"/>
            </w:tcBorders>
          </w:tcPr>
          <w:p w:rsidR="003F5878" w:rsidRDefault="00274066">
            <w:pPr>
              <w:pStyle w:val="TableParagraph"/>
              <w:rPr>
                <w:sz w:val="16"/>
              </w:rPr>
            </w:pPr>
            <w:r>
              <w:rPr>
                <w:sz w:val="16"/>
              </w:rPr>
              <w:t>Nationaal</w:t>
            </w:r>
          </w:p>
        </w:tc>
        <w:tc>
          <w:tcPr>
            <w:tcW w:w="2526" w:type="dxa"/>
            <w:tcBorders>
              <w:top w:val="single" w:sz="6" w:space="0" w:color="009FE3"/>
              <w:bottom w:val="single" w:sz="6" w:space="0" w:color="009FE3"/>
            </w:tcBorders>
          </w:tcPr>
          <w:p w:rsidR="003F5878" w:rsidRDefault="00274066">
            <w:pPr>
              <w:pStyle w:val="TableParagraph"/>
              <w:ind w:left="109"/>
              <w:rPr>
                <w:rFonts w:ascii="Avenir LT Std 55 Roman" w:hAnsi="Avenir LT Std 55 Roman"/>
                <w:sz w:val="16"/>
              </w:rPr>
            </w:pPr>
            <w:r>
              <w:rPr>
                <w:rFonts w:ascii="Avenir LT Std 55 Roman" w:hAnsi="Avenir LT Std 55 Roman"/>
                <w:color w:val="009FE3"/>
                <w:sz w:val="16"/>
              </w:rPr>
              <w:t>€ &lt;invullen&gt;</w:t>
            </w:r>
          </w:p>
          <w:p w:rsidR="003F5878" w:rsidRDefault="00274066">
            <w:pPr>
              <w:pStyle w:val="TableParagraph"/>
              <w:spacing w:before="12"/>
              <w:ind w:left="109"/>
              <w:rPr>
                <w:rFonts w:ascii="Avenir LT Std 55 Roman"/>
                <w:sz w:val="16"/>
              </w:rPr>
            </w:pPr>
            <w:r>
              <w:rPr>
                <w:rFonts w:ascii="Avenir LT Std 55 Roman"/>
                <w:sz w:val="16"/>
              </w:rPr>
              <w:t>Europees drempelbedrag</w:t>
            </w:r>
          </w:p>
        </w:tc>
        <w:tc>
          <w:tcPr>
            <w:tcW w:w="2520" w:type="dxa"/>
            <w:tcBorders>
              <w:top w:val="single" w:sz="6" w:space="0" w:color="009FE3"/>
              <w:bottom w:val="single" w:sz="6" w:space="0" w:color="009FE3"/>
            </w:tcBorders>
          </w:tcPr>
          <w:p w:rsidR="003F5878" w:rsidRDefault="00274066">
            <w:pPr>
              <w:pStyle w:val="TableParagraph"/>
              <w:ind w:left="102"/>
              <w:rPr>
                <w:rFonts w:ascii="Avenir LT Std 55 Roman" w:hAnsi="Avenir LT Std 55 Roman"/>
                <w:sz w:val="16"/>
              </w:rPr>
            </w:pPr>
            <w:r>
              <w:rPr>
                <w:rFonts w:ascii="Avenir LT Std 55 Roman" w:hAnsi="Avenir LT Std 55 Roman"/>
                <w:color w:val="009FE3"/>
                <w:sz w:val="16"/>
              </w:rPr>
              <w:t>€ &lt;invullen&gt;</w:t>
            </w:r>
          </w:p>
          <w:p w:rsidR="003F5878" w:rsidRDefault="00274066">
            <w:pPr>
              <w:pStyle w:val="TableParagraph"/>
              <w:spacing w:before="12"/>
              <w:ind w:left="102"/>
              <w:rPr>
                <w:rFonts w:ascii="Avenir LT Std 55 Roman"/>
                <w:sz w:val="16"/>
              </w:rPr>
            </w:pPr>
            <w:r>
              <w:rPr>
                <w:rFonts w:ascii="Avenir LT Std 55 Roman"/>
                <w:sz w:val="16"/>
              </w:rPr>
              <w:t>Europees drempelbedrag</w:t>
            </w:r>
          </w:p>
        </w:tc>
        <w:tc>
          <w:tcPr>
            <w:tcW w:w="2567" w:type="dxa"/>
            <w:tcBorders>
              <w:top w:val="single" w:sz="6" w:space="0" w:color="009FE3"/>
              <w:bottom w:val="single" w:sz="6" w:space="0" w:color="009FE3"/>
            </w:tcBorders>
          </w:tcPr>
          <w:p w:rsidR="003F5878" w:rsidRDefault="00274066">
            <w:pPr>
              <w:pStyle w:val="TableParagraph"/>
              <w:ind w:left="101"/>
              <w:rPr>
                <w:rFonts w:ascii="Avenir LT Std 55 Roman" w:hAnsi="Avenir LT Std 55 Roman"/>
                <w:sz w:val="16"/>
              </w:rPr>
            </w:pPr>
            <w:r>
              <w:rPr>
                <w:rFonts w:ascii="Avenir LT Std 55 Roman" w:hAnsi="Avenir LT Std 55 Roman"/>
                <w:color w:val="009FE3"/>
                <w:sz w:val="16"/>
              </w:rPr>
              <w:t>€ &lt;invullen&gt;</w:t>
            </w:r>
          </w:p>
          <w:p w:rsidR="003F5878" w:rsidRDefault="00274066">
            <w:pPr>
              <w:pStyle w:val="TableParagraph"/>
              <w:spacing w:before="12"/>
              <w:ind w:left="101"/>
              <w:rPr>
                <w:rFonts w:ascii="Avenir LT Std 55 Roman"/>
                <w:sz w:val="16"/>
              </w:rPr>
            </w:pPr>
            <w:r>
              <w:rPr>
                <w:rFonts w:ascii="Avenir LT Std 55 Roman"/>
                <w:sz w:val="16"/>
              </w:rPr>
              <w:t>Europees drempelbedrag</w:t>
            </w:r>
          </w:p>
        </w:tc>
      </w:tr>
      <w:tr w:rsidR="003F5878">
        <w:trPr>
          <w:trHeight w:val="298"/>
        </w:trPr>
        <w:tc>
          <w:tcPr>
            <w:tcW w:w="1053" w:type="dxa"/>
            <w:tcBorders>
              <w:top w:val="single" w:sz="6" w:space="0" w:color="009FE3"/>
              <w:bottom w:val="single" w:sz="6" w:space="0" w:color="009FE3"/>
            </w:tcBorders>
          </w:tcPr>
          <w:p w:rsidR="003F5878" w:rsidRDefault="00274066">
            <w:pPr>
              <w:pStyle w:val="TableParagraph"/>
              <w:rPr>
                <w:sz w:val="16"/>
              </w:rPr>
            </w:pPr>
            <w:r>
              <w:rPr>
                <w:sz w:val="16"/>
              </w:rPr>
              <w:t>Europees</w:t>
            </w:r>
          </w:p>
        </w:tc>
        <w:tc>
          <w:tcPr>
            <w:tcW w:w="2526" w:type="dxa"/>
            <w:tcBorders>
              <w:top w:val="single" w:sz="6" w:space="0" w:color="009FE3"/>
              <w:bottom w:val="single" w:sz="6" w:space="0" w:color="009FE3"/>
            </w:tcBorders>
          </w:tcPr>
          <w:p w:rsidR="003F5878" w:rsidRDefault="00274066">
            <w:pPr>
              <w:pStyle w:val="TableParagraph"/>
              <w:ind w:left="109"/>
              <w:rPr>
                <w:rFonts w:ascii="Avenir LT Std 55 Roman"/>
                <w:sz w:val="16"/>
              </w:rPr>
            </w:pPr>
            <w:r>
              <w:rPr>
                <w:rFonts w:ascii="Avenir LT Std 55 Roman"/>
                <w:sz w:val="16"/>
              </w:rPr>
              <w:t>Vanaf Europees drempelbedrag</w:t>
            </w:r>
          </w:p>
        </w:tc>
        <w:tc>
          <w:tcPr>
            <w:tcW w:w="2520" w:type="dxa"/>
            <w:tcBorders>
              <w:top w:val="single" w:sz="6" w:space="0" w:color="009FE3"/>
              <w:bottom w:val="single" w:sz="6" w:space="0" w:color="009FE3"/>
            </w:tcBorders>
          </w:tcPr>
          <w:p w:rsidR="003F5878" w:rsidRDefault="00274066">
            <w:pPr>
              <w:pStyle w:val="TableParagraph"/>
              <w:ind w:left="102"/>
              <w:rPr>
                <w:rFonts w:ascii="Avenir LT Std 55 Roman"/>
                <w:sz w:val="16"/>
              </w:rPr>
            </w:pPr>
            <w:r>
              <w:rPr>
                <w:rFonts w:ascii="Avenir LT Std 55 Roman"/>
                <w:sz w:val="16"/>
              </w:rPr>
              <w:t>Vanaf Europees drempelbedrag</w:t>
            </w:r>
          </w:p>
        </w:tc>
        <w:tc>
          <w:tcPr>
            <w:tcW w:w="2567" w:type="dxa"/>
            <w:tcBorders>
              <w:top w:val="single" w:sz="6" w:space="0" w:color="009FE3"/>
              <w:bottom w:val="single" w:sz="6" w:space="0" w:color="009FE3"/>
            </w:tcBorders>
          </w:tcPr>
          <w:p w:rsidR="003F5878" w:rsidRDefault="00274066">
            <w:pPr>
              <w:pStyle w:val="TableParagraph"/>
              <w:ind w:left="101"/>
              <w:rPr>
                <w:rFonts w:ascii="Avenir LT Std 55 Roman"/>
                <w:sz w:val="16"/>
              </w:rPr>
            </w:pPr>
            <w:r>
              <w:rPr>
                <w:rFonts w:ascii="Avenir LT Std 55 Roman"/>
                <w:sz w:val="16"/>
              </w:rPr>
              <w:t>Vanaf Europees drempelbedrag</w:t>
            </w:r>
          </w:p>
        </w:tc>
      </w:tr>
    </w:tbl>
    <w:p w:rsidR="003F5878" w:rsidRDefault="003F5878">
      <w:pPr>
        <w:pStyle w:val="Plattetekst"/>
        <w:spacing w:before="2"/>
        <w:rPr>
          <w:sz w:val="27"/>
        </w:rPr>
      </w:pPr>
    </w:p>
    <w:p w:rsidR="003F5878" w:rsidRDefault="00274066">
      <w:pPr>
        <w:ind w:left="1350"/>
        <w:rPr>
          <w:i/>
          <w:sz w:val="18"/>
        </w:rPr>
      </w:pPr>
      <w:r>
        <w:rPr>
          <w:i/>
          <w:sz w:val="18"/>
        </w:rPr>
        <w:t>(Bedragen zijn exclusief BTW)</w:t>
      </w:r>
    </w:p>
    <w:p w:rsidR="003F5878" w:rsidRDefault="003F5878">
      <w:pPr>
        <w:pStyle w:val="Plattetekst"/>
        <w:spacing w:before="8"/>
        <w:rPr>
          <w:i/>
          <w:sz w:val="23"/>
        </w:rPr>
      </w:pPr>
    </w:p>
    <w:p w:rsidR="003F5878" w:rsidRDefault="00274066">
      <w:pPr>
        <w:pStyle w:val="Plattetekst"/>
        <w:ind w:left="1350"/>
        <w:rPr>
          <w:rFonts w:ascii="Lucida Sans"/>
        </w:rPr>
      </w:pPr>
      <w:r>
        <w:rPr>
          <w:rFonts w:ascii="Lucida Sans"/>
          <w:color w:val="009FE3"/>
        </w:rPr>
        <w:t>Enkelvoudig onderhandse Offerteaanvraag</w:t>
      </w:r>
    </w:p>
    <w:p w:rsidR="003F5878" w:rsidRDefault="00274066">
      <w:pPr>
        <w:pStyle w:val="Plattetekst"/>
        <w:spacing w:before="50"/>
        <w:ind w:left="1350"/>
      </w:pPr>
      <w:r>
        <w:t>De Gemeente vraagt minimaal aan één Ondernemer een Offerte.</w:t>
      </w:r>
    </w:p>
    <w:p w:rsidR="003F5878" w:rsidRDefault="003F5878">
      <w:pPr>
        <w:pStyle w:val="Plattetekst"/>
        <w:spacing w:before="7"/>
        <w:rPr>
          <w:sz w:val="24"/>
        </w:rPr>
      </w:pPr>
    </w:p>
    <w:p w:rsidR="003F5878" w:rsidRDefault="00274066">
      <w:pPr>
        <w:pStyle w:val="Plattetekst"/>
        <w:ind w:left="1350"/>
        <w:rPr>
          <w:rFonts w:ascii="Lucida Sans"/>
        </w:rPr>
      </w:pPr>
      <w:r>
        <w:rPr>
          <w:rFonts w:ascii="Lucida Sans"/>
          <w:color w:val="009FE3"/>
        </w:rPr>
        <w:t>Meervoudig onderhandse Offerteaanvraag</w:t>
      </w:r>
    </w:p>
    <w:p w:rsidR="003F5878" w:rsidRDefault="00274066">
      <w:pPr>
        <w:pStyle w:val="Plattetekst"/>
        <w:spacing w:before="50"/>
        <w:ind w:left="1350"/>
      </w:pPr>
      <w:r>
        <w:t>De Gemeente vraagt ten minste aan drie Ondernemers en ten hoogste aan vijf Ondernemers een Offerte.9</w:t>
      </w:r>
    </w:p>
    <w:p w:rsidR="003F5878" w:rsidRDefault="003F5878">
      <w:pPr>
        <w:pStyle w:val="Plattetekst"/>
        <w:spacing w:before="7"/>
        <w:rPr>
          <w:sz w:val="24"/>
        </w:rPr>
      </w:pPr>
    </w:p>
    <w:p w:rsidR="003F5878" w:rsidRDefault="00274066">
      <w:pPr>
        <w:pStyle w:val="Plattetekst"/>
        <w:ind w:left="1350"/>
        <w:rPr>
          <w:rFonts w:ascii="Lucida Sans"/>
        </w:rPr>
      </w:pPr>
      <w:r>
        <w:rPr>
          <w:rFonts w:ascii="Lucida Sans"/>
          <w:color w:val="009FE3"/>
        </w:rPr>
        <w:t>Nationaal aanbesteden</w:t>
      </w:r>
    </w:p>
    <w:p w:rsidR="003F5878" w:rsidRDefault="00274066">
      <w:pPr>
        <w:pStyle w:val="Plattetekst"/>
        <w:spacing w:before="50" w:line="288" w:lineRule="auto"/>
        <w:ind w:left="1350" w:right="1788"/>
      </w:pPr>
      <w:r>
        <w:t>Onder de (Europese) drempelbedragen zal de Gemeente nationaal aanbesteden. De Gemeente zal vooraf- gaand aan de opdrachtverlening een aankondiging plaatsen.</w:t>
      </w:r>
    </w:p>
    <w:p w:rsidR="003F5878" w:rsidRDefault="003F5878">
      <w:pPr>
        <w:pStyle w:val="Plattetekst"/>
        <w:rPr>
          <w:sz w:val="21"/>
        </w:rPr>
      </w:pPr>
    </w:p>
    <w:p w:rsidR="003F5878" w:rsidRDefault="00274066">
      <w:pPr>
        <w:pStyle w:val="Plattetekst"/>
        <w:ind w:left="1350"/>
        <w:rPr>
          <w:rFonts w:ascii="Lucida Sans"/>
        </w:rPr>
      </w:pPr>
      <w:r>
        <w:rPr>
          <w:rFonts w:ascii="Lucida Sans"/>
          <w:color w:val="009FE3"/>
        </w:rPr>
        <w:t>Europees aanbesteden</w:t>
      </w:r>
    </w:p>
    <w:p w:rsidR="003F5878" w:rsidRDefault="00274066">
      <w:pPr>
        <w:pStyle w:val="Plattetekst"/>
        <w:spacing w:before="49" w:line="288" w:lineRule="auto"/>
        <w:ind w:left="1350" w:right="1642"/>
      </w:pPr>
      <w:r>
        <w:t>Boven de (Europese) drempelbedragen zal de Gemeente in beginsel Europees aanbesteden, tenzij dit in een bepaald geval niet nodig is op grond van de geldende wet- en regelgeving.</w:t>
      </w:r>
    </w:p>
    <w:p w:rsidR="003F5878" w:rsidRDefault="003F5878">
      <w:pPr>
        <w:pStyle w:val="Plattetekst"/>
        <w:rPr>
          <w:sz w:val="21"/>
        </w:rPr>
      </w:pPr>
    </w:p>
    <w:p w:rsidR="003F5878" w:rsidRDefault="00274066">
      <w:pPr>
        <w:pStyle w:val="Plattetekst"/>
        <w:ind w:left="1350"/>
        <w:rPr>
          <w:rFonts w:ascii="Lucida Sans"/>
        </w:rPr>
      </w:pPr>
      <w:r>
        <w:rPr>
          <w:rFonts w:ascii="Lucida Sans"/>
          <w:color w:val="009FE3"/>
        </w:rPr>
        <w:t>&lt;OPTIE 3: aan de hand van een schriftelijke motivering op basis van een inkoopstrategie&gt;</w:t>
      </w:r>
    </w:p>
    <w:p w:rsidR="003F5878" w:rsidRDefault="003F5878">
      <w:pPr>
        <w:pStyle w:val="Plattetekst"/>
        <w:spacing w:before="10"/>
        <w:rPr>
          <w:rFonts w:ascii="Lucida Sans"/>
          <w:sz w:val="25"/>
        </w:rPr>
      </w:pPr>
    </w:p>
    <w:p w:rsidR="003F5878" w:rsidRDefault="00274066">
      <w:pPr>
        <w:pStyle w:val="Plattetekst"/>
        <w:spacing w:before="1" w:line="288" w:lineRule="auto"/>
        <w:ind w:left="1350" w:right="1703"/>
      </w:pPr>
      <w:r>
        <w:t>De Gemeente zal − met inachtneming van de Gids Proportionaliteit − per Inkoop bepalen welke strategie zij hanteert. De verkorte en uitgebreide strategie worden door de Gemeente schriftelijk goedgekeurd.</w:t>
      </w:r>
    </w:p>
    <w:p w:rsidR="003F5878" w:rsidRDefault="003F5878">
      <w:pPr>
        <w:spacing w:line="288" w:lineRule="auto"/>
        <w:sectPr w:rsidR="003F5878">
          <w:headerReference w:type="default" r:id="rId42"/>
          <w:footerReference w:type="even" r:id="rId43"/>
          <w:footerReference w:type="default" r:id="rId44"/>
          <w:pgSz w:w="11910" w:h="16840"/>
          <w:pgMar w:top="1360" w:right="0" w:bottom="680" w:left="180" w:header="0" w:footer="488" w:gutter="0"/>
          <w:pgNumType w:start="15"/>
          <w:cols w:space="708"/>
        </w:sectPr>
      </w:pPr>
    </w:p>
    <w:p w:rsidR="003F5878" w:rsidRDefault="00274066">
      <w:pPr>
        <w:spacing w:before="77" w:after="37"/>
        <w:ind w:left="1350"/>
        <w:rPr>
          <w:i/>
          <w:sz w:val="18"/>
        </w:rPr>
      </w:pPr>
      <w:bookmarkStart w:id="11" w:name="_bookmark10"/>
      <w:bookmarkEnd w:id="11"/>
      <w:r>
        <w:rPr>
          <w:i/>
          <w:sz w:val="18"/>
        </w:rPr>
        <w:lastRenderedPageBreak/>
        <w:t>(Bedragen zijn exclusief BTW)</w:t>
      </w:r>
    </w:p>
    <w:tbl>
      <w:tblPr>
        <w:tblStyle w:val="TableNormal"/>
        <w:tblW w:w="0" w:type="auto"/>
        <w:tblInd w:w="1358" w:type="dxa"/>
        <w:tblLayout w:type="fixed"/>
        <w:tblLook w:val="01E0" w:firstRow="1" w:lastRow="1" w:firstColumn="1" w:lastColumn="1" w:noHBand="0" w:noVBand="0"/>
      </w:tblPr>
      <w:tblGrid>
        <w:gridCol w:w="5047"/>
        <w:gridCol w:w="2115"/>
        <w:gridCol w:w="2374"/>
      </w:tblGrid>
      <w:tr w:rsidR="003F5878">
        <w:trPr>
          <w:trHeight w:val="305"/>
        </w:trPr>
        <w:tc>
          <w:tcPr>
            <w:tcW w:w="5047" w:type="dxa"/>
            <w:shd w:val="clear" w:color="auto" w:fill="009FE3"/>
          </w:tcPr>
          <w:p w:rsidR="003F5878" w:rsidRDefault="003F5878">
            <w:pPr>
              <w:pStyle w:val="TableParagraph"/>
              <w:spacing w:before="0"/>
              <w:ind w:left="0"/>
              <w:rPr>
                <w:rFonts w:ascii="Times New Roman"/>
                <w:sz w:val="16"/>
              </w:rPr>
            </w:pPr>
          </w:p>
        </w:tc>
        <w:tc>
          <w:tcPr>
            <w:tcW w:w="2115" w:type="dxa"/>
            <w:shd w:val="clear" w:color="auto" w:fill="009FE3"/>
          </w:tcPr>
          <w:p w:rsidR="003F5878" w:rsidRDefault="00274066">
            <w:pPr>
              <w:pStyle w:val="TableParagraph"/>
              <w:spacing w:before="66"/>
              <w:ind w:left="123"/>
              <w:rPr>
                <w:rFonts w:ascii="Avenir LT Std 55 Roman"/>
                <w:b/>
                <w:sz w:val="16"/>
              </w:rPr>
            </w:pPr>
            <w:r>
              <w:rPr>
                <w:rFonts w:ascii="Avenir LT Std 55 Roman"/>
                <w:b/>
                <w:color w:val="FFFFFF"/>
                <w:sz w:val="16"/>
              </w:rPr>
              <w:t>Leveringen en Diensten</w:t>
            </w:r>
          </w:p>
        </w:tc>
        <w:tc>
          <w:tcPr>
            <w:tcW w:w="2374" w:type="dxa"/>
            <w:shd w:val="clear" w:color="auto" w:fill="009FE3"/>
          </w:tcPr>
          <w:p w:rsidR="003F5878" w:rsidRDefault="00274066">
            <w:pPr>
              <w:pStyle w:val="TableParagraph"/>
              <w:spacing w:before="66"/>
              <w:ind w:left="219"/>
              <w:rPr>
                <w:rFonts w:ascii="Avenir LT Std 55 Roman"/>
                <w:b/>
                <w:sz w:val="16"/>
              </w:rPr>
            </w:pPr>
            <w:r>
              <w:rPr>
                <w:rFonts w:ascii="Avenir LT Std 55 Roman"/>
                <w:b/>
                <w:color w:val="FFFFFF"/>
                <w:sz w:val="16"/>
              </w:rPr>
              <w:t>Werken</w:t>
            </w:r>
          </w:p>
        </w:tc>
      </w:tr>
      <w:tr w:rsidR="003F5878">
        <w:trPr>
          <w:trHeight w:val="298"/>
        </w:trPr>
        <w:tc>
          <w:tcPr>
            <w:tcW w:w="5047" w:type="dxa"/>
            <w:tcBorders>
              <w:top w:val="single" w:sz="6" w:space="0" w:color="009FE3"/>
              <w:bottom w:val="single" w:sz="6" w:space="0" w:color="009FE3"/>
            </w:tcBorders>
          </w:tcPr>
          <w:p w:rsidR="003F5878" w:rsidRDefault="00274066">
            <w:pPr>
              <w:pStyle w:val="TableParagraph"/>
              <w:rPr>
                <w:sz w:val="16"/>
              </w:rPr>
            </w:pPr>
            <w:r>
              <w:rPr>
                <w:sz w:val="16"/>
              </w:rPr>
              <w:t>Schriftelijke motivering op basis van een verkorte inkoopstrategie</w:t>
            </w:r>
          </w:p>
        </w:tc>
        <w:tc>
          <w:tcPr>
            <w:tcW w:w="2115" w:type="dxa"/>
            <w:tcBorders>
              <w:top w:val="single" w:sz="6" w:space="0" w:color="009FE3"/>
              <w:bottom w:val="single" w:sz="6" w:space="0" w:color="009FE3"/>
            </w:tcBorders>
          </w:tcPr>
          <w:p w:rsidR="003F5878" w:rsidRDefault="00274066">
            <w:pPr>
              <w:pStyle w:val="TableParagraph"/>
              <w:ind w:left="123"/>
              <w:rPr>
                <w:rFonts w:ascii="Avenir LT Std 55 Roman" w:hAnsi="Avenir LT Std 55 Roman"/>
                <w:sz w:val="16"/>
              </w:rPr>
            </w:pPr>
            <w:r>
              <w:rPr>
                <w:rFonts w:ascii="Avenir LT Std 55 Roman" w:hAnsi="Avenir LT Std 55 Roman"/>
                <w:color w:val="009FE3"/>
                <w:sz w:val="16"/>
              </w:rPr>
              <w:t>Vanaf € &lt;invullen&gt;</w:t>
            </w:r>
          </w:p>
        </w:tc>
        <w:tc>
          <w:tcPr>
            <w:tcW w:w="2374" w:type="dxa"/>
            <w:tcBorders>
              <w:top w:val="single" w:sz="6" w:space="0" w:color="009FE3"/>
              <w:bottom w:val="single" w:sz="6" w:space="0" w:color="009FE3"/>
            </w:tcBorders>
          </w:tcPr>
          <w:p w:rsidR="003F5878" w:rsidRDefault="00274066">
            <w:pPr>
              <w:pStyle w:val="TableParagraph"/>
              <w:ind w:left="219"/>
              <w:rPr>
                <w:rFonts w:ascii="Avenir LT Std 55 Roman" w:hAnsi="Avenir LT Std 55 Roman"/>
                <w:sz w:val="16"/>
              </w:rPr>
            </w:pPr>
            <w:r>
              <w:rPr>
                <w:rFonts w:ascii="Avenir LT Std 55 Roman" w:hAnsi="Avenir LT Std 55 Roman"/>
                <w:color w:val="009FE3"/>
                <w:sz w:val="16"/>
              </w:rPr>
              <w:t>Vanaf € &lt;invullen&gt;</w:t>
            </w:r>
          </w:p>
        </w:tc>
      </w:tr>
      <w:tr w:rsidR="003F5878">
        <w:trPr>
          <w:trHeight w:val="298"/>
        </w:trPr>
        <w:tc>
          <w:tcPr>
            <w:tcW w:w="5047" w:type="dxa"/>
            <w:tcBorders>
              <w:top w:val="single" w:sz="6" w:space="0" w:color="009FE3"/>
              <w:bottom w:val="single" w:sz="6" w:space="0" w:color="009FE3"/>
            </w:tcBorders>
          </w:tcPr>
          <w:p w:rsidR="003F5878" w:rsidRDefault="00274066">
            <w:pPr>
              <w:pStyle w:val="TableParagraph"/>
              <w:rPr>
                <w:sz w:val="16"/>
              </w:rPr>
            </w:pPr>
            <w:r>
              <w:rPr>
                <w:sz w:val="16"/>
              </w:rPr>
              <w:t>Schriftelijke motivering op basis van een uitgebreide inkoopstrategie</w:t>
            </w:r>
          </w:p>
        </w:tc>
        <w:tc>
          <w:tcPr>
            <w:tcW w:w="2115" w:type="dxa"/>
            <w:tcBorders>
              <w:top w:val="single" w:sz="6" w:space="0" w:color="009FE3"/>
              <w:bottom w:val="single" w:sz="6" w:space="0" w:color="009FE3"/>
            </w:tcBorders>
          </w:tcPr>
          <w:p w:rsidR="003F5878" w:rsidRDefault="00274066">
            <w:pPr>
              <w:pStyle w:val="TableParagraph"/>
              <w:ind w:left="123"/>
              <w:rPr>
                <w:rFonts w:ascii="Avenir LT Std 55 Roman" w:hAnsi="Avenir LT Std 55 Roman"/>
                <w:sz w:val="16"/>
              </w:rPr>
            </w:pPr>
            <w:r>
              <w:rPr>
                <w:rFonts w:ascii="Avenir LT Std 55 Roman" w:hAnsi="Avenir LT Std 55 Roman"/>
                <w:color w:val="009FE3"/>
                <w:sz w:val="16"/>
              </w:rPr>
              <w:t>Vanaf € &lt;invullen&gt;</w:t>
            </w:r>
          </w:p>
        </w:tc>
        <w:tc>
          <w:tcPr>
            <w:tcW w:w="2374" w:type="dxa"/>
            <w:tcBorders>
              <w:top w:val="single" w:sz="6" w:space="0" w:color="009FE3"/>
              <w:bottom w:val="single" w:sz="6" w:space="0" w:color="009FE3"/>
            </w:tcBorders>
          </w:tcPr>
          <w:p w:rsidR="003F5878" w:rsidRDefault="00274066">
            <w:pPr>
              <w:pStyle w:val="TableParagraph"/>
              <w:ind w:left="219"/>
              <w:rPr>
                <w:rFonts w:ascii="Avenir LT Std 55 Roman" w:hAnsi="Avenir LT Std 55 Roman"/>
                <w:sz w:val="16"/>
              </w:rPr>
            </w:pPr>
            <w:r>
              <w:rPr>
                <w:rFonts w:ascii="Avenir LT Std 55 Roman" w:hAnsi="Avenir LT Std 55 Roman"/>
                <w:color w:val="009FE3"/>
                <w:sz w:val="16"/>
              </w:rPr>
              <w:t>Vanaf € &lt;invullen&gt;</w:t>
            </w:r>
          </w:p>
        </w:tc>
      </w:tr>
    </w:tbl>
    <w:p w:rsidR="003F5878" w:rsidRDefault="003F5878">
      <w:pPr>
        <w:pStyle w:val="Plattetekst"/>
        <w:rPr>
          <w:i/>
          <w:sz w:val="22"/>
        </w:rPr>
      </w:pPr>
    </w:p>
    <w:p w:rsidR="003F5878" w:rsidRDefault="003F5878">
      <w:pPr>
        <w:pStyle w:val="Plattetekst"/>
        <w:spacing w:before="6"/>
        <w:rPr>
          <w:i/>
          <w:sz w:val="24"/>
        </w:rPr>
      </w:pPr>
    </w:p>
    <w:p w:rsidR="003F5878" w:rsidRDefault="00274066">
      <w:pPr>
        <w:pStyle w:val="Kop2"/>
        <w:numPr>
          <w:ilvl w:val="1"/>
          <w:numId w:val="14"/>
        </w:numPr>
        <w:tabs>
          <w:tab w:val="left" w:pos="1917"/>
          <w:tab w:val="left" w:pos="1918"/>
        </w:tabs>
      </w:pPr>
      <w:r>
        <w:rPr>
          <w:color w:val="004488"/>
        </w:rPr>
        <w:t>Raming en financiële</w:t>
      </w:r>
      <w:r>
        <w:rPr>
          <w:color w:val="004488"/>
          <w:spacing w:val="-1"/>
        </w:rPr>
        <w:t xml:space="preserve"> </w:t>
      </w:r>
      <w:r>
        <w:rPr>
          <w:color w:val="004488"/>
        </w:rPr>
        <w:t>budget</w:t>
      </w:r>
    </w:p>
    <w:p w:rsidR="003F5878" w:rsidRDefault="00274066">
      <w:pPr>
        <w:pStyle w:val="Plattetekst"/>
        <w:spacing w:before="38" w:line="288" w:lineRule="auto"/>
        <w:ind w:left="1350" w:right="940"/>
        <w:jc w:val="both"/>
      </w:pPr>
      <w:r>
        <w:t>Inkopen</w:t>
      </w:r>
      <w:r>
        <w:rPr>
          <w:spacing w:val="-5"/>
        </w:rPr>
        <w:t xml:space="preserve"> </w:t>
      </w:r>
      <w:r>
        <w:t>vindt</w:t>
      </w:r>
      <w:r>
        <w:rPr>
          <w:spacing w:val="-5"/>
        </w:rPr>
        <w:t xml:space="preserve"> </w:t>
      </w:r>
      <w:r>
        <w:t>plaats</w:t>
      </w:r>
      <w:r>
        <w:rPr>
          <w:spacing w:val="-5"/>
        </w:rPr>
        <w:t xml:space="preserve"> </w:t>
      </w:r>
      <w:r>
        <w:t>op</w:t>
      </w:r>
      <w:r>
        <w:rPr>
          <w:spacing w:val="-5"/>
        </w:rPr>
        <w:t xml:space="preserve"> </w:t>
      </w:r>
      <w:r>
        <w:t>basis</w:t>
      </w:r>
      <w:r>
        <w:rPr>
          <w:spacing w:val="-5"/>
        </w:rPr>
        <w:t xml:space="preserve"> </w:t>
      </w:r>
      <w:r>
        <w:t>van</w:t>
      </w:r>
      <w:r>
        <w:rPr>
          <w:spacing w:val="-5"/>
        </w:rPr>
        <w:t xml:space="preserve"> </w:t>
      </w:r>
      <w:r>
        <w:t>een</w:t>
      </w:r>
      <w:r>
        <w:rPr>
          <w:spacing w:val="-5"/>
        </w:rPr>
        <w:t xml:space="preserve"> </w:t>
      </w:r>
      <w:r>
        <w:t>deugdelijke</w:t>
      </w:r>
      <w:r>
        <w:rPr>
          <w:spacing w:val="-5"/>
        </w:rPr>
        <w:t xml:space="preserve"> </w:t>
      </w:r>
      <w:r>
        <w:t>en</w:t>
      </w:r>
      <w:r>
        <w:rPr>
          <w:spacing w:val="-5"/>
        </w:rPr>
        <w:t xml:space="preserve"> </w:t>
      </w:r>
      <w:r>
        <w:t>objectieve</w:t>
      </w:r>
      <w:r>
        <w:rPr>
          <w:spacing w:val="-5"/>
        </w:rPr>
        <w:t xml:space="preserve"> </w:t>
      </w:r>
      <w:r>
        <w:t>voorafgaande</w:t>
      </w:r>
      <w:r>
        <w:rPr>
          <w:spacing w:val="-5"/>
        </w:rPr>
        <w:t xml:space="preserve"> </w:t>
      </w:r>
      <w:r>
        <w:t>schriftelijke</w:t>
      </w:r>
      <w:r>
        <w:rPr>
          <w:spacing w:val="-5"/>
        </w:rPr>
        <w:t xml:space="preserve"> </w:t>
      </w:r>
      <w:r>
        <w:t>raming</w:t>
      </w:r>
      <w:r>
        <w:rPr>
          <w:spacing w:val="-5"/>
        </w:rPr>
        <w:t xml:space="preserve"> </w:t>
      </w:r>
      <w:r>
        <w:t>van</w:t>
      </w:r>
      <w:r>
        <w:rPr>
          <w:spacing w:val="-5"/>
        </w:rPr>
        <w:t xml:space="preserve"> </w:t>
      </w:r>
      <w:r>
        <w:t>de</w:t>
      </w:r>
      <w:r>
        <w:rPr>
          <w:spacing w:val="-5"/>
        </w:rPr>
        <w:t xml:space="preserve"> </w:t>
      </w:r>
      <w:r>
        <w:t>opdracht.</w:t>
      </w:r>
      <w:r>
        <w:rPr>
          <w:spacing w:val="-5"/>
        </w:rPr>
        <w:t xml:space="preserve"> </w:t>
      </w:r>
      <w:r>
        <w:rPr>
          <w:spacing w:val="-6"/>
        </w:rPr>
        <w:t xml:space="preserve">De </w:t>
      </w:r>
      <w:r>
        <w:t>raming</w:t>
      </w:r>
      <w:r>
        <w:rPr>
          <w:spacing w:val="-6"/>
        </w:rPr>
        <w:t xml:space="preserve"> </w:t>
      </w:r>
      <w:r>
        <w:t>is</w:t>
      </w:r>
      <w:r>
        <w:rPr>
          <w:spacing w:val="-5"/>
        </w:rPr>
        <w:t xml:space="preserve"> </w:t>
      </w:r>
      <w:r>
        <w:t>ook</w:t>
      </w:r>
      <w:r>
        <w:rPr>
          <w:spacing w:val="-5"/>
        </w:rPr>
        <w:t xml:space="preserve"> </w:t>
      </w:r>
      <w:r>
        <w:t>van</w:t>
      </w:r>
      <w:r>
        <w:rPr>
          <w:spacing w:val="-5"/>
        </w:rPr>
        <w:t xml:space="preserve"> </w:t>
      </w:r>
      <w:r>
        <w:t>belang</w:t>
      </w:r>
      <w:r>
        <w:rPr>
          <w:spacing w:val="-5"/>
        </w:rPr>
        <w:t xml:space="preserve"> </w:t>
      </w:r>
      <w:r>
        <w:t>om</w:t>
      </w:r>
      <w:r>
        <w:rPr>
          <w:spacing w:val="-5"/>
        </w:rPr>
        <w:t xml:space="preserve"> </w:t>
      </w:r>
      <w:r>
        <w:t>de</w:t>
      </w:r>
      <w:r>
        <w:rPr>
          <w:spacing w:val="-6"/>
        </w:rPr>
        <w:t xml:space="preserve"> </w:t>
      </w:r>
      <w:r>
        <w:t>financiële</w:t>
      </w:r>
      <w:r>
        <w:rPr>
          <w:spacing w:val="-5"/>
        </w:rPr>
        <w:t xml:space="preserve"> </w:t>
      </w:r>
      <w:r>
        <w:t>haalbaarheid</w:t>
      </w:r>
      <w:r>
        <w:rPr>
          <w:spacing w:val="-5"/>
        </w:rPr>
        <w:t xml:space="preserve"> </w:t>
      </w:r>
      <w:r>
        <w:t>van</w:t>
      </w:r>
      <w:r>
        <w:rPr>
          <w:spacing w:val="-5"/>
        </w:rPr>
        <w:t xml:space="preserve"> </w:t>
      </w:r>
      <w:r>
        <w:t>de</w:t>
      </w:r>
      <w:r>
        <w:rPr>
          <w:spacing w:val="-5"/>
        </w:rPr>
        <w:t xml:space="preserve"> </w:t>
      </w:r>
      <w:r>
        <w:t>opdracht</w:t>
      </w:r>
      <w:r>
        <w:rPr>
          <w:spacing w:val="-5"/>
        </w:rPr>
        <w:t xml:space="preserve"> </w:t>
      </w:r>
      <w:r>
        <w:t>te</w:t>
      </w:r>
      <w:r>
        <w:rPr>
          <w:spacing w:val="-5"/>
        </w:rPr>
        <w:t xml:space="preserve"> </w:t>
      </w:r>
      <w:r>
        <w:t>bepalen.</w:t>
      </w:r>
      <w:r>
        <w:rPr>
          <w:spacing w:val="-6"/>
        </w:rPr>
        <w:t xml:space="preserve"> </w:t>
      </w:r>
      <w:r>
        <w:t>De</w:t>
      </w:r>
      <w:r>
        <w:rPr>
          <w:spacing w:val="-5"/>
        </w:rPr>
        <w:t xml:space="preserve"> </w:t>
      </w:r>
      <w:r>
        <w:t>Gemeente</w:t>
      </w:r>
      <w:r>
        <w:rPr>
          <w:spacing w:val="-5"/>
        </w:rPr>
        <w:t xml:space="preserve"> </w:t>
      </w:r>
      <w:r>
        <w:t>wil</w:t>
      </w:r>
      <w:r>
        <w:rPr>
          <w:spacing w:val="-5"/>
        </w:rPr>
        <w:t xml:space="preserve"> </w:t>
      </w:r>
      <w:r>
        <w:t>immers</w:t>
      </w:r>
      <w:r>
        <w:rPr>
          <w:spacing w:val="-5"/>
        </w:rPr>
        <w:t xml:space="preserve"> </w:t>
      </w:r>
      <w:r>
        <w:t>niet</w:t>
      </w:r>
      <w:r>
        <w:rPr>
          <w:spacing w:val="-5"/>
        </w:rPr>
        <w:t xml:space="preserve"> </w:t>
      </w:r>
      <w:r>
        <w:t>het risico</w:t>
      </w:r>
      <w:r>
        <w:rPr>
          <w:spacing w:val="-5"/>
        </w:rPr>
        <w:t xml:space="preserve"> </w:t>
      </w:r>
      <w:r>
        <w:t>lopen</w:t>
      </w:r>
      <w:r>
        <w:rPr>
          <w:spacing w:val="-5"/>
        </w:rPr>
        <w:t xml:space="preserve"> </w:t>
      </w:r>
      <w:r>
        <w:t>dat</w:t>
      </w:r>
      <w:r>
        <w:rPr>
          <w:spacing w:val="-5"/>
        </w:rPr>
        <w:t xml:space="preserve"> </w:t>
      </w:r>
      <w:r>
        <w:t>zij</w:t>
      </w:r>
      <w:r>
        <w:rPr>
          <w:spacing w:val="-5"/>
        </w:rPr>
        <w:t xml:space="preserve"> </w:t>
      </w:r>
      <w:r>
        <w:t>verplichtingen</w:t>
      </w:r>
      <w:r>
        <w:rPr>
          <w:spacing w:val="-5"/>
        </w:rPr>
        <w:t xml:space="preserve"> </w:t>
      </w:r>
      <w:r>
        <w:t>aangaat</w:t>
      </w:r>
      <w:r>
        <w:rPr>
          <w:spacing w:val="-5"/>
        </w:rPr>
        <w:t xml:space="preserve"> </w:t>
      </w:r>
      <w:r>
        <w:t>die</w:t>
      </w:r>
      <w:r>
        <w:rPr>
          <w:spacing w:val="-5"/>
        </w:rPr>
        <w:t xml:space="preserve"> </w:t>
      </w:r>
      <w:r>
        <w:t>zij</w:t>
      </w:r>
      <w:r>
        <w:rPr>
          <w:spacing w:val="-5"/>
        </w:rPr>
        <w:t xml:space="preserve"> </w:t>
      </w:r>
      <w:r>
        <w:t>niet</w:t>
      </w:r>
      <w:r>
        <w:rPr>
          <w:spacing w:val="-5"/>
        </w:rPr>
        <w:t xml:space="preserve"> </w:t>
      </w:r>
      <w:r>
        <w:t>kan</w:t>
      </w:r>
      <w:r>
        <w:rPr>
          <w:spacing w:val="-5"/>
        </w:rPr>
        <w:t xml:space="preserve"> </w:t>
      </w:r>
      <w:r>
        <w:t>nakomen.</w:t>
      </w:r>
    </w:p>
    <w:p w:rsidR="003F5878" w:rsidRDefault="003F5878">
      <w:pPr>
        <w:pStyle w:val="Plattetekst"/>
        <w:rPr>
          <w:sz w:val="20"/>
        </w:rPr>
      </w:pPr>
    </w:p>
    <w:p w:rsidR="003F5878" w:rsidRDefault="003F5878">
      <w:pPr>
        <w:pStyle w:val="Plattetekst"/>
        <w:spacing w:before="5"/>
        <w:rPr>
          <w:sz w:val="21"/>
        </w:rPr>
      </w:pPr>
    </w:p>
    <w:p w:rsidR="003F5878" w:rsidRDefault="00274066">
      <w:pPr>
        <w:pStyle w:val="Kop2"/>
        <w:numPr>
          <w:ilvl w:val="1"/>
          <w:numId w:val="14"/>
        </w:numPr>
        <w:tabs>
          <w:tab w:val="left" w:pos="1917"/>
          <w:tab w:val="left" w:pos="1918"/>
        </w:tabs>
      </w:pPr>
      <w:r>
        <w:rPr>
          <w:color w:val="004488"/>
        </w:rPr>
        <w:t>Eerlijke mededinging en commerciële</w:t>
      </w:r>
      <w:r>
        <w:rPr>
          <w:color w:val="004488"/>
          <w:spacing w:val="-1"/>
        </w:rPr>
        <w:t xml:space="preserve"> </w:t>
      </w:r>
      <w:r>
        <w:rPr>
          <w:color w:val="004488"/>
        </w:rPr>
        <w:t>belangen</w:t>
      </w:r>
    </w:p>
    <w:p w:rsidR="003F5878" w:rsidRDefault="00274066">
      <w:pPr>
        <w:pStyle w:val="Plattetekst"/>
        <w:spacing w:before="37" w:line="288" w:lineRule="auto"/>
        <w:ind w:left="1350" w:right="605"/>
      </w:pPr>
      <w:r>
        <w:t>De Gemeente bevordert eerlijke mededinging. De betrokken Ondernemers moeten een eerlijke kans krijgen om de opdracht gegund te krijgen. Door in principe objectief, transparant en non-discriminerend te handelen, bevordert de Gemeente een eerlijke mededinging. Dit zal bijdragen aan het in standhouden van een gezonde marktwerking (ook op de lange termijn). De Gemeente wenst geen Ondernemers te betrekken in haar inkoopproces die de mededinging vervalsen.</w:t>
      </w:r>
    </w:p>
    <w:p w:rsidR="003F5878" w:rsidRDefault="003F5878">
      <w:pPr>
        <w:spacing w:line="288" w:lineRule="auto"/>
        <w:sectPr w:rsidR="003F5878">
          <w:headerReference w:type="even" r:id="rId45"/>
          <w:pgSz w:w="11910" w:h="16840"/>
          <w:pgMar w:top="1240" w:right="0" w:bottom="680" w:left="180" w:header="0" w:footer="488" w:gutter="0"/>
          <w:cols w:space="708"/>
        </w:sectPr>
      </w:pPr>
    </w:p>
    <w:p w:rsidR="003F5878" w:rsidRDefault="00274066">
      <w:pPr>
        <w:pStyle w:val="Kop1"/>
        <w:numPr>
          <w:ilvl w:val="0"/>
          <w:numId w:val="14"/>
        </w:numPr>
        <w:tabs>
          <w:tab w:val="left" w:pos="1917"/>
          <w:tab w:val="left" w:pos="1918"/>
        </w:tabs>
        <w:spacing w:before="86" w:line="237" w:lineRule="auto"/>
        <w:ind w:right="5282"/>
      </w:pPr>
      <w:bookmarkStart w:id="12" w:name="_bookmark11"/>
      <w:bookmarkEnd w:id="12"/>
      <w:r>
        <w:rPr>
          <w:color w:val="009FE3"/>
          <w:spacing w:val="-1"/>
        </w:rPr>
        <w:lastRenderedPageBreak/>
        <w:t xml:space="preserve">Organisatorische </w:t>
      </w:r>
      <w:r>
        <w:rPr>
          <w:color w:val="009FE3"/>
        </w:rPr>
        <w:t>uitgangspunten</w:t>
      </w:r>
    </w:p>
    <w:p w:rsidR="003F5878" w:rsidRDefault="003F5878">
      <w:pPr>
        <w:pStyle w:val="Plattetekst"/>
        <w:spacing w:before="2"/>
        <w:rPr>
          <w:sz w:val="63"/>
        </w:rPr>
      </w:pPr>
    </w:p>
    <w:p w:rsidR="003F5878" w:rsidRDefault="00274066">
      <w:pPr>
        <w:pStyle w:val="Kop2"/>
        <w:numPr>
          <w:ilvl w:val="1"/>
          <w:numId w:val="14"/>
        </w:numPr>
        <w:tabs>
          <w:tab w:val="left" w:pos="1917"/>
          <w:tab w:val="left" w:pos="1918"/>
        </w:tabs>
        <w:spacing w:before="1"/>
      </w:pPr>
      <w:r>
        <w:rPr>
          <w:color w:val="004488"/>
        </w:rPr>
        <w:t>Inkoopproces</w:t>
      </w:r>
    </w:p>
    <w:p w:rsidR="003F5878" w:rsidRDefault="00274066">
      <w:pPr>
        <w:pStyle w:val="Plattetekst"/>
        <w:spacing w:before="37" w:line="288" w:lineRule="auto"/>
        <w:ind w:left="1350" w:right="1906"/>
      </w:pPr>
      <w:r>
        <w:t>Het inkoopproces bestaat uit verschillende fasen, startend vanaf het voortraject. Het onderstaande plaatje geeft het cyclische inkoopproces weer.</w:t>
      </w:r>
    </w:p>
    <w:p w:rsidR="003F5878" w:rsidRDefault="003F5878">
      <w:pPr>
        <w:pStyle w:val="Plattetekst"/>
        <w:rPr>
          <w:sz w:val="20"/>
        </w:rPr>
      </w:pPr>
    </w:p>
    <w:p w:rsidR="003F5878" w:rsidRDefault="003F5878">
      <w:pPr>
        <w:pStyle w:val="Plattetekst"/>
        <w:rPr>
          <w:sz w:val="20"/>
        </w:rPr>
      </w:pPr>
    </w:p>
    <w:p w:rsidR="003F5878" w:rsidRDefault="00274066">
      <w:pPr>
        <w:spacing w:before="134"/>
        <w:ind w:left="5282" w:right="5420"/>
        <w:jc w:val="center"/>
        <w:rPr>
          <w:rFonts w:ascii="Avenir LT Std 55 Roman"/>
          <w:sz w:val="16"/>
        </w:rPr>
      </w:pPr>
      <w:r>
        <w:pict>
          <v:group id="_x0000_s1056" style="position:absolute;left:0;text-align:left;margin-left:81.05pt;margin-top:18.5pt;width:448.85pt;height:9.55pt;z-index:-251653632;mso-wrap-distance-left:0;mso-wrap-distance-right:0;mso-position-horizontal-relative:page" coordorigin="1621,370" coordsize="8977,191">
            <v:line id="_x0000_s1059" style="position:absolute" from="1742,466" to="10477,466" strokeweight="1pt"/>
            <v:shape id="_x0000_s1058" type="#_x0000_t75" style="position:absolute;left:1621;top:370;width:171;height:191">
              <v:imagedata r:id="rId46" o:title=""/>
            </v:shape>
            <v:shape id="_x0000_s1057" type="#_x0000_t75" style="position:absolute;left:10426;top:370;width:171;height:191">
              <v:imagedata r:id="rId47" o:title=""/>
            </v:shape>
            <w10:wrap type="topAndBottom" anchorx="page"/>
          </v:group>
        </w:pict>
      </w:r>
      <w:r>
        <w:pict>
          <v:group id="_x0000_s1032" style="position:absolute;left:0;text-align:left;margin-left:81.55pt;margin-top:32.75pt;width:462pt;height:53.45pt;z-index:-251658752;mso-position-horizontal-relative:page" coordorigin="1631,655" coordsize="9240,1069">
            <v:shape id="_x0000_s1055" style="position:absolute;left:1640;top:665;width:1203;height:823" coordorigin="1641,665" coordsize="1203,823" path="m2603,665r-962,l1881,1075r-240,413l2603,1488r240,-405l2603,665xe" fillcolor="#b9dbea" stroked="f">
              <v:path arrowok="t"/>
            </v:shape>
            <v:shape id="_x0000_s1054" style="position:absolute;left:1640;top:665;width:1203;height:823" coordorigin="1641,665" coordsize="1203,823" path="m2603,1488r-962,l1881,1075,1641,665r962,l2843,1083r-240,405xe" filled="f" strokecolor="#45abd9" strokeweight="1pt">
              <v:path arrowok="t"/>
            </v:shape>
            <v:shape id="_x0000_s1053" style="position:absolute;left:2697;top:665;width:1203;height:823" coordorigin="2698,665" coordsize="1203,823" path="m3660,665r-962,l2938,1075r-240,413l3660,1488r240,-405l3660,665xe" fillcolor="#65ad8a" stroked="f">
              <v:path arrowok="t"/>
            </v:shape>
            <v:shape id="_x0000_s1052" style="position:absolute;left:2697;top:665;width:1203;height:823" coordorigin="2698,665" coordsize="1203,823" path="m3660,1488r-962,l2938,1075,2698,665r962,l3900,1083r-240,405xe" filled="f" strokecolor="#2a8845" strokeweight="1pt">
              <v:path arrowok="t"/>
            </v:shape>
            <v:shape id="_x0000_s1051" style="position:absolute;left:3755;top:665;width:1203;height:823" coordorigin="3755,665" coordsize="1203,823" path="m4717,665r-962,l3995,1075r-240,413l4717,1488r240,-405l4717,665xe" fillcolor="#f7db66" stroked="f">
              <v:path arrowok="t"/>
            </v:shape>
            <v:shape id="_x0000_s1050" style="position:absolute;left:3755;top:665;width:1203;height:823" coordorigin="3755,665" coordsize="1203,823" path="m4717,1488r-962,l3995,1075,3755,665r962,l4957,1083r-240,405xe" filled="f" strokecolor="#e4a722" strokeweight="1pt">
              <v:path arrowok="t"/>
            </v:shape>
            <v:shape id="_x0000_s1049" style="position:absolute;left:4706;top:665;width:1203;height:823" coordorigin="4706,665" coordsize="1203,823" path="m5669,665r-963,l4946,1075r-240,413l5669,1488r240,-405l5669,665xe" fillcolor="#f7db66" stroked="f">
              <v:path arrowok="t"/>
            </v:shape>
            <v:shape id="_x0000_s1048" style="position:absolute;left:4706;top:665;width:1203;height:823" coordorigin="4706,665" coordsize="1203,823" path="m5669,1488r-963,l4946,1075,4706,665r963,l5909,1083r-240,405xe" filled="f" strokecolor="#e4a722" strokeweight="1pt">
              <v:path arrowok="t"/>
            </v:shape>
            <v:shape id="_x0000_s1047" style="position:absolute;left:5657;top:665;width:1203;height:823" coordorigin="5657,665" coordsize="1203,823" path="m6620,665r-963,l5897,1075r-240,413l6620,1488r240,-405l6620,665xe" fillcolor="#f7db66" stroked="f">
              <v:path arrowok="t"/>
            </v:shape>
            <v:shape id="_x0000_s1046" style="position:absolute;left:5657;top:665;width:1203;height:823" coordorigin="5657,665" coordsize="1203,823" path="m6620,1488r-963,l5897,1075,5657,665r963,l6860,1083r-240,405xe" filled="f" strokecolor="#e4a722" strokeweight="1pt">
              <v:path arrowok="t"/>
            </v:shape>
            <v:shape id="_x0000_s1045" style="position:absolute;left:6723;top:665;width:1203;height:823" coordorigin="6723,665" coordsize="1203,823" path="m7685,665r-962,l6963,1075r-240,413l7685,1488r240,-405l7685,665xe" fillcolor="#ecc27a" stroked="f">
              <v:path arrowok="t"/>
            </v:shape>
            <v:shape id="_x0000_s1044" style="position:absolute;left:6723;top:665;width:1203;height:823" coordorigin="6723,665" coordsize="1203,823" path="m7685,1488r-962,l6963,1075,6723,665r962,l7925,1083r-240,405xe" filled="f" strokecolor="#d57b35" strokeweight="1pt">
              <v:path arrowok="t"/>
            </v:shape>
            <v:shape id="_x0000_s1043" style="position:absolute;left:7674;top:665;width:1203;height:823" coordorigin="7674,665" coordsize="1203,823" path="m8637,665r-963,l7914,1075r-240,413l8637,1488r240,-405l8637,665xe" fillcolor="#ecc27a" stroked="f">
              <v:path arrowok="t"/>
            </v:shape>
            <v:shape id="_x0000_s1042" style="position:absolute;left:7674;top:665;width:1203;height:823" coordorigin="7674,665" coordsize="1203,823" path="m8637,1488r-963,l7914,1075,7674,665r963,l8877,1083r-240,405xe" filled="f" strokecolor="#d57b35" strokeweight="1pt">
              <v:path arrowok="t"/>
            </v:shape>
            <v:shape id="_x0000_s1041" style="position:absolute;left:8625;top:665;width:1203;height:823" coordorigin="8625,665" coordsize="1203,823" path="m9588,665r-963,l8865,1075r-240,413l9588,1488r240,-405l9588,665xe" fillcolor="#ecc27a" stroked="f">
              <v:path arrowok="t"/>
            </v:shape>
            <v:shape id="_x0000_s1040" style="position:absolute;left:8625;top:665;width:1203;height:823" coordorigin="8625,665" coordsize="1203,823" path="m9588,1488r-963,l8865,1075,8625,665r963,l9828,1083r-240,405xe" filled="f" strokecolor="#d57b35" strokeweight="1pt">
              <v:path arrowok="t"/>
            </v:shape>
            <v:shape id="_x0000_s1039" style="position:absolute;left:9657;top:665;width:1203;height:823" coordorigin="9657,665" coordsize="1203,823" path="m10620,665r-963,l9897,1075r-240,413l10620,1488r240,-405l10620,665xe" fillcolor="#b9dbea" stroked="f">
              <v:path arrowok="t"/>
            </v:shape>
            <v:shape id="_x0000_s1038" style="position:absolute;left:9657;top:665;width:1203;height:823" coordorigin="9657,665" coordsize="1203,823" path="m10620,1488r-963,l9897,1075,9657,665r963,l10860,1083r-240,405xe" filled="f" strokecolor="#45abd9" strokeweight="1pt">
              <v:path arrowok="t"/>
            </v:shape>
            <v:line id="_x0000_s1037" style="position:absolute" from="3862,1629" to="6667,1629" strokeweight="1pt"/>
            <v:shape id="_x0000_s1036" type="#_x0000_t75" style="position:absolute;left:3741;top:1533;width:171;height:191">
              <v:imagedata r:id="rId46" o:title=""/>
            </v:shape>
            <v:shape id="_x0000_s1035" type="#_x0000_t75" style="position:absolute;left:6616;top:1533;width:171;height:191">
              <v:imagedata r:id="rId47" o:title=""/>
            </v:shape>
            <v:shape id="_x0000_s1034" type="#_x0000_t202" style="position:absolute;left:1898;top:965;width:7504;height:172" filled="f" stroked="f">
              <v:textbox inset="0,0,0,0">
                <w:txbxContent>
                  <w:p w:rsidR="00274066" w:rsidRDefault="00274066">
                    <w:pPr>
                      <w:tabs>
                        <w:tab w:val="left" w:pos="1057"/>
                        <w:tab w:val="left" w:pos="2114"/>
                        <w:tab w:val="left" w:pos="3105"/>
                        <w:tab w:val="left" w:pos="4056"/>
                        <w:tab w:val="left" w:pos="5122"/>
                        <w:tab w:val="left" w:pos="6073"/>
                        <w:tab w:val="left" w:pos="7024"/>
                      </w:tabs>
                      <w:spacing w:line="171" w:lineRule="exact"/>
                      <w:rPr>
                        <w:rFonts w:ascii="Avenir LT Std 55 Roman"/>
                        <w:sz w:val="14"/>
                      </w:rPr>
                    </w:pPr>
                    <w:r>
                      <w:rPr>
                        <w:rFonts w:ascii="Avenir LT Std 55 Roman"/>
                        <w:position w:val="1"/>
                        <w:sz w:val="14"/>
                      </w:rPr>
                      <w:t>Interne klant</w:t>
                    </w:r>
                    <w:r>
                      <w:rPr>
                        <w:rFonts w:ascii="Avenir LT Std 55 Roman"/>
                        <w:position w:val="1"/>
                        <w:sz w:val="14"/>
                      </w:rPr>
                      <w:tab/>
                      <w:t>Voor</w:t>
                    </w:r>
                    <w:r>
                      <w:rPr>
                        <w:rFonts w:ascii="Avenir LT Std 55 Roman"/>
                        <w:spacing w:val="-3"/>
                        <w:position w:val="1"/>
                        <w:sz w:val="14"/>
                      </w:rPr>
                      <w:t xml:space="preserve"> </w:t>
                    </w:r>
                    <w:r>
                      <w:rPr>
                        <w:rFonts w:ascii="Avenir LT Std 55 Roman"/>
                        <w:position w:val="1"/>
                        <w:sz w:val="14"/>
                      </w:rPr>
                      <w:t>traject</w:t>
                    </w:r>
                    <w:r>
                      <w:rPr>
                        <w:rFonts w:ascii="Avenir LT Std 55 Roman"/>
                        <w:position w:val="1"/>
                        <w:sz w:val="14"/>
                      </w:rPr>
                      <w:tab/>
                    </w:r>
                    <w:proofErr w:type="spellStart"/>
                    <w:r>
                      <w:rPr>
                        <w:rFonts w:ascii="Avenir LT Std 55 Roman"/>
                        <w:position w:val="1"/>
                        <w:sz w:val="14"/>
                      </w:rPr>
                      <w:t>Speciiceren</w:t>
                    </w:r>
                    <w:proofErr w:type="spellEnd"/>
                    <w:r>
                      <w:rPr>
                        <w:rFonts w:ascii="Avenir LT Std 55 Roman"/>
                        <w:position w:val="1"/>
                        <w:sz w:val="14"/>
                      </w:rPr>
                      <w:tab/>
                    </w:r>
                    <w:r>
                      <w:rPr>
                        <w:rFonts w:ascii="Avenir LT Std 55 Roman"/>
                        <w:sz w:val="14"/>
                      </w:rPr>
                      <w:t>Selecteren</w:t>
                    </w:r>
                    <w:r>
                      <w:rPr>
                        <w:rFonts w:ascii="Avenir LT Std 55 Roman"/>
                        <w:sz w:val="14"/>
                      </w:rPr>
                      <w:tab/>
                    </w:r>
                    <w:r>
                      <w:rPr>
                        <w:rFonts w:ascii="Avenir LT Std 55 Roman"/>
                        <w:position w:val="1"/>
                        <w:sz w:val="14"/>
                      </w:rPr>
                      <w:t>Contracteren</w:t>
                    </w:r>
                    <w:r>
                      <w:rPr>
                        <w:rFonts w:ascii="Avenir LT Std 55 Roman"/>
                        <w:position w:val="1"/>
                        <w:sz w:val="14"/>
                      </w:rPr>
                      <w:tab/>
                      <w:t>Bestellen</w:t>
                    </w:r>
                    <w:r>
                      <w:rPr>
                        <w:rFonts w:ascii="Avenir LT Std 55 Roman"/>
                        <w:position w:val="1"/>
                        <w:sz w:val="14"/>
                      </w:rPr>
                      <w:tab/>
                      <w:t>Bewaken</w:t>
                    </w:r>
                    <w:r>
                      <w:rPr>
                        <w:rFonts w:ascii="Avenir LT Std 55 Roman"/>
                        <w:position w:val="1"/>
                        <w:sz w:val="14"/>
                      </w:rPr>
                      <w:tab/>
                      <w:t>Nazorg</w:t>
                    </w:r>
                  </w:p>
                </w:txbxContent>
              </v:textbox>
            </v:shape>
            <v:shape id="_x0000_s1033" type="#_x0000_t202" style="position:absolute;left:9925;top:965;width:742;height:165" filled="f" stroked="f">
              <v:textbox inset="0,0,0,0">
                <w:txbxContent>
                  <w:p w:rsidR="00274066" w:rsidRDefault="00274066">
                    <w:pPr>
                      <w:rPr>
                        <w:rFonts w:ascii="Avenir LT Std 55 Roman"/>
                        <w:sz w:val="14"/>
                      </w:rPr>
                    </w:pPr>
                    <w:r>
                      <w:rPr>
                        <w:rFonts w:ascii="Avenir LT Std 55 Roman"/>
                        <w:sz w:val="14"/>
                      </w:rPr>
                      <w:t>Leverancier</w:t>
                    </w:r>
                  </w:p>
                </w:txbxContent>
              </v:textbox>
            </v:shape>
            <w10:wrap anchorx="page"/>
          </v:group>
        </w:pict>
      </w:r>
      <w:r>
        <w:rPr>
          <w:rFonts w:ascii="Avenir LT Std 55 Roman"/>
          <w:sz w:val="16"/>
        </w:rPr>
        <w:t>Inkoopfunctie</w:t>
      </w:r>
    </w:p>
    <w:p w:rsidR="003F5878" w:rsidRDefault="003F5878">
      <w:pPr>
        <w:pStyle w:val="Plattetekst"/>
        <w:rPr>
          <w:rFonts w:ascii="Avenir LT Std 55 Roman"/>
        </w:rPr>
      </w:pPr>
    </w:p>
    <w:p w:rsidR="003F5878" w:rsidRDefault="003F5878">
      <w:pPr>
        <w:pStyle w:val="Plattetekst"/>
        <w:rPr>
          <w:rFonts w:ascii="Avenir LT Std 55 Roman"/>
        </w:rPr>
      </w:pPr>
    </w:p>
    <w:p w:rsidR="003F5878" w:rsidRDefault="003F5878">
      <w:pPr>
        <w:pStyle w:val="Plattetekst"/>
        <w:rPr>
          <w:rFonts w:ascii="Avenir LT Std 55 Roman"/>
        </w:rPr>
      </w:pPr>
    </w:p>
    <w:p w:rsidR="003F5878" w:rsidRDefault="003F5878">
      <w:pPr>
        <w:pStyle w:val="Plattetekst"/>
        <w:rPr>
          <w:rFonts w:ascii="Avenir LT Std 55 Roman"/>
        </w:rPr>
      </w:pPr>
    </w:p>
    <w:p w:rsidR="003F5878" w:rsidRDefault="003F5878">
      <w:pPr>
        <w:pStyle w:val="Plattetekst"/>
        <w:spacing w:before="1"/>
        <w:rPr>
          <w:rFonts w:ascii="Avenir LT Std 55 Roman"/>
          <w:sz w:val="19"/>
        </w:rPr>
      </w:pPr>
    </w:p>
    <w:p w:rsidR="003F5878" w:rsidRDefault="00274066">
      <w:pPr>
        <w:tabs>
          <w:tab w:val="left" w:pos="9213"/>
        </w:tabs>
        <w:ind w:left="4438"/>
        <w:rPr>
          <w:rFonts w:ascii="Avenir LT Std 55 Roman"/>
          <w:sz w:val="8"/>
        </w:rPr>
      </w:pPr>
      <w:r>
        <w:rPr>
          <w:rFonts w:ascii="Avenir LT Std 55 Roman"/>
          <w:position w:val="-5"/>
          <w:sz w:val="16"/>
        </w:rPr>
        <w:t>Aanbesteding</w:t>
      </w:r>
      <w:r>
        <w:rPr>
          <w:rFonts w:ascii="Avenir LT Std 55 Roman"/>
          <w:position w:val="-5"/>
          <w:sz w:val="16"/>
        </w:rPr>
        <w:tab/>
      </w:r>
      <w:r>
        <w:rPr>
          <w:rFonts w:ascii="Avenir LT Std 55 Roman"/>
          <w:sz w:val="8"/>
        </w:rPr>
        <w:t xml:space="preserve">Vrij naar </w:t>
      </w:r>
      <w:proofErr w:type="spellStart"/>
      <w:r>
        <w:rPr>
          <w:rFonts w:ascii="Avenir LT Std 55 Roman"/>
          <w:sz w:val="8"/>
        </w:rPr>
        <w:t>Lysons</w:t>
      </w:r>
      <w:proofErr w:type="spellEnd"/>
      <w:r>
        <w:rPr>
          <w:rFonts w:ascii="Avenir LT Std 55 Roman"/>
          <w:sz w:val="8"/>
        </w:rPr>
        <w:t xml:space="preserve"> &amp; </w:t>
      </w:r>
      <w:proofErr w:type="spellStart"/>
      <w:r>
        <w:rPr>
          <w:rFonts w:ascii="Avenir LT Std 55 Roman"/>
          <w:sz w:val="8"/>
        </w:rPr>
        <w:t>Parmacon</w:t>
      </w:r>
      <w:proofErr w:type="spellEnd"/>
      <w:r>
        <w:rPr>
          <w:rFonts w:ascii="Avenir LT Std 55 Roman"/>
          <w:sz w:val="8"/>
        </w:rPr>
        <w:t>,</w:t>
      </w:r>
      <w:r>
        <w:rPr>
          <w:rFonts w:ascii="Avenir LT Std 55 Roman"/>
          <w:spacing w:val="-1"/>
          <w:sz w:val="8"/>
        </w:rPr>
        <w:t xml:space="preserve"> </w:t>
      </w:r>
      <w:r>
        <w:rPr>
          <w:rFonts w:ascii="Avenir LT Std 55 Roman"/>
          <w:sz w:val="8"/>
        </w:rPr>
        <w:t>2008</w:t>
      </w:r>
    </w:p>
    <w:p w:rsidR="003F5878" w:rsidRDefault="003F5878">
      <w:pPr>
        <w:pStyle w:val="Plattetekst"/>
        <w:rPr>
          <w:rFonts w:ascii="Avenir LT Std 55 Roman"/>
          <w:sz w:val="20"/>
        </w:rPr>
      </w:pPr>
    </w:p>
    <w:p w:rsidR="003F5878" w:rsidRDefault="003F5878">
      <w:pPr>
        <w:pStyle w:val="Plattetekst"/>
        <w:rPr>
          <w:rFonts w:ascii="Avenir LT Std 55 Roman"/>
          <w:sz w:val="20"/>
        </w:rPr>
      </w:pPr>
    </w:p>
    <w:p w:rsidR="003F5878" w:rsidRDefault="003F5878">
      <w:pPr>
        <w:pStyle w:val="Plattetekst"/>
        <w:spacing w:before="8"/>
        <w:rPr>
          <w:rFonts w:ascii="Avenir LT Std 55 Roman"/>
          <w:sz w:val="21"/>
        </w:rPr>
      </w:pPr>
    </w:p>
    <w:tbl>
      <w:tblPr>
        <w:tblStyle w:val="TableNormal"/>
        <w:tblW w:w="0" w:type="auto"/>
        <w:tblInd w:w="1358" w:type="dxa"/>
        <w:tblLayout w:type="fixed"/>
        <w:tblLook w:val="01E0" w:firstRow="1" w:lastRow="1" w:firstColumn="1" w:lastColumn="1" w:noHBand="0" w:noVBand="0"/>
      </w:tblPr>
      <w:tblGrid>
        <w:gridCol w:w="471"/>
        <w:gridCol w:w="1596"/>
        <w:gridCol w:w="6777"/>
      </w:tblGrid>
      <w:tr w:rsidR="003F5878">
        <w:trPr>
          <w:trHeight w:val="505"/>
        </w:trPr>
        <w:tc>
          <w:tcPr>
            <w:tcW w:w="471" w:type="dxa"/>
            <w:shd w:val="clear" w:color="auto" w:fill="009FE3"/>
          </w:tcPr>
          <w:p w:rsidR="003F5878" w:rsidRDefault="00274066">
            <w:pPr>
              <w:pStyle w:val="TableParagraph"/>
              <w:spacing w:before="66"/>
              <w:rPr>
                <w:rFonts w:ascii="Avenir LT Std 55 Roman"/>
                <w:b/>
                <w:sz w:val="16"/>
              </w:rPr>
            </w:pPr>
            <w:r>
              <w:rPr>
                <w:rFonts w:ascii="Avenir LT Std 55 Roman"/>
                <w:b/>
                <w:color w:val="FFFFFF"/>
                <w:sz w:val="16"/>
              </w:rPr>
              <w:t>Stap</w:t>
            </w:r>
          </w:p>
        </w:tc>
        <w:tc>
          <w:tcPr>
            <w:tcW w:w="1596" w:type="dxa"/>
            <w:shd w:val="clear" w:color="auto" w:fill="009FE3"/>
          </w:tcPr>
          <w:p w:rsidR="003F5878" w:rsidRDefault="00274066">
            <w:pPr>
              <w:pStyle w:val="TableParagraph"/>
              <w:spacing w:before="66"/>
              <w:ind w:left="73"/>
              <w:rPr>
                <w:rFonts w:ascii="Avenir LT Std 55 Roman"/>
                <w:b/>
                <w:sz w:val="16"/>
              </w:rPr>
            </w:pPr>
            <w:r>
              <w:rPr>
                <w:rFonts w:ascii="Avenir LT Std 55 Roman"/>
                <w:b/>
                <w:color w:val="FFFFFF"/>
                <w:sz w:val="16"/>
              </w:rPr>
              <w:t>Fase inkoopproces</w:t>
            </w:r>
          </w:p>
        </w:tc>
        <w:tc>
          <w:tcPr>
            <w:tcW w:w="6777" w:type="dxa"/>
            <w:shd w:val="clear" w:color="auto" w:fill="009FE3"/>
          </w:tcPr>
          <w:p w:rsidR="003F5878" w:rsidRDefault="00274066">
            <w:pPr>
              <w:pStyle w:val="TableParagraph"/>
              <w:spacing w:before="66"/>
              <w:ind w:left="121"/>
              <w:rPr>
                <w:rFonts w:ascii="Avenir LT Std 55 Roman"/>
                <w:b/>
                <w:sz w:val="16"/>
              </w:rPr>
            </w:pPr>
            <w:r>
              <w:rPr>
                <w:rFonts w:ascii="Avenir LT Std 55 Roman"/>
                <w:b/>
                <w:color w:val="FFFFFF"/>
                <w:sz w:val="16"/>
              </w:rPr>
              <w:t>Toelichting</w:t>
            </w:r>
          </w:p>
        </w:tc>
      </w:tr>
      <w:tr w:rsidR="003F5878">
        <w:trPr>
          <w:trHeight w:val="898"/>
        </w:trPr>
        <w:tc>
          <w:tcPr>
            <w:tcW w:w="471" w:type="dxa"/>
            <w:tcBorders>
              <w:top w:val="single" w:sz="6" w:space="0" w:color="009FE3"/>
              <w:bottom w:val="single" w:sz="6" w:space="0" w:color="009FE3"/>
            </w:tcBorders>
          </w:tcPr>
          <w:p w:rsidR="003F5878" w:rsidRDefault="00274066">
            <w:pPr>
              <w:pStyle w:val="TableParagraph"/>
              <w:rPr>
                <w:sz w:val="16"/>
              </w:rPr>
            </w:pPr>
            <w:r>
              <w:rPr>
                <w:sz w:val="16"/>
              </w:rPr>
              <w:t>1</w:t>
            </w:r>
          </w:p>
        </w:tc>
        <w:tc>
          <w:tcPr>
            <w:tcW w:w="1596" w:type="dxa"/>
            <w:tcBorders>
              <w:top w:val="single" w:sz="6" w:space="0" w:color="009FE3"/>
              <w:bottom w:val="single" w:sz="6" w:space="0" w:color="009FE3"/>
            </w:tcBorders>
          </w:tcPr>
          <w:p w:rsidR="003F5878" w:rsidRDefault="00274066">
            <w:pPr>
              <w:pStyle w:val="TableParagraph"/>
              <w:ind w:left="73"/>
              <w:rPr>
                <w:sz w:val="16"/>
              </w:rPr>
            </w:pPr>
            <w:r>
              <w:rPr>
                <w:sz w:val="16"/>
              </w:rPr>
              <w:t>Voortraject</w:t>
            </w:r>
          </w:p>
        </w:tc>
        <w:tc>
          <w:tcPr>
            <w:tcW w:w="6777" w:type="dxa"/>
            <w:tcBorders>
              <w:top w:val="single" w:sz="6" w:space="0" w:color="009FE3"/>
              <w:bottom w:val="single" w:sz="6" w:space="0" w:color="009FE3"/>
            </w:tcBorders>
          </w:tcPr>
          <w:p w:rsidR="003F5878" w:rsidRDefault="00274066">
            <w:pPr>
              <w:pStyle w:val="TableParagraph"/>
              <w:numPr>
                <w:ilvl w:val="0"/>
                <w:numId w:val="7"/>
              </w:numPr>
              <w:tabs>
                <w:tab w:val="left" w:pos="243"/>
              </w:tabs>
              <w:ind w:hanging="121"/>
              <w:rPr>
                <w:sz w:val="16"/>
              </w:rPr>
            </w:pPr>
            <w:r>
              <w:rPr>
                <w:sz w:val="16"/>
              </w:rPr>
              <w:t>Bepalen van inkoopbehoefte</w:t>
            </w:r>
          </w:p>
          <w:p w:rsidR="003F5878" w:rsidRDefault="00274066">
            <w:pPr>
              <w:pStyle w:val="TableParagraph"/>
              <w:numPr>
                <w:ilvl w:val="0"/>
                <w:numId w:val="7"/>
              </w:numPr>
              <w:tabs>
                <w:tab w:val="left" w:pos="243"/>
              </w:tabs>
              <w:spacing w:before="11"/>
              <w:ind w:hanging="121"/>
              <w:rPr>
                <w:sz w:val="16"/>
              </w:rPr>
            </w:pPr>
            <w:r>
              <w:rPr>
                <w:sz w:val="16"/>
              </w:rPr>
              <w:t>Bepalen van het aanbod (bijv. product- en</w:t>
            </w:r>
            <w:r>
              <w:rPr>
                <w:spacing w:val="-2"/>
                <w:sz w:val="16"/>
              </w:rPr>
              <w:t xml:space="preserve"> </w:t>
            </w:r>
            <w:r>
              <w:rPr>
                <w:sz w:val="16"/>
              </w:rPr>
              <w:t>marktanalyse)</w:t>
            </w:r>
          </w:p>
          <w:p w:rsidR="003F5878" w:rsidRDefault="00274066">
            <w:pPr>
              <w:pStyle w:val="TableParagraph"/>
              <w:numPr>
                <w:ilvl w:val="0"/>
                <w:numId w:val="7"/>
              </w:numPr>
              <w:tabs>
                <w:tab w:val="left" w:pos="243"/>
              </w:tabs>
              <w:spacing w:before="11"/>
              <w:ind w:hanging="121"/>
              <w:rPr>
                <w:sz w:val="16"/>
              </w:rPr>
            </w:pPr>
            <w:r>
              <w:rPr>
                <w:sz w:val="16"/>
              </w:rPr>
              <w:t>Raming en bepalen van het financiële</w:t>
            </w:r>
            <w:r>
              <w:rPr>
                <w:spacing w:val="-1"/>
                <w:sz w:val="16"/>
              </w:rPr>
              <w:t xml:space="preserve"> </w:t>
            </w:r>
            <w:r>
              <w:rPr>
                <w:sz w:val="16"/>
              </w:rPr>
              <w:t>budget</w:t>
            </w:r>
          </w:p>
          <w:p w:rsidR="003F5878" w:rsidRDefault="00274066">
            <w:pPr>
              <w:pStyle w:val="TableParagraph"/>
              <w:numPr>
                <w:ilvl w:val="0"/>
                <w:numId w:val="7"/>
              </w:numPr>
              <w:tabs>
                <w:tab w:val="left" w:pos="243"/>
              </w:tabs>
              <w:spacing w:before="10"/>
              <w:ind w:hanging="121"/>
              <w:rPr>
                <w:sz w:val="16"/>
              </w:rPr>
            </w:pPr>
            <w:r>
              <w:rPr>
                <w:sz w:val="16"/>
              </w:rPr>
              <w:t>Keuze</w:t>
            </w:r>
            <w:r>
              <w:rPr>
                <w:spacing w:val="-1"/>
                <w:sz w:val="16"/>
              </w:rPr>
              <w:t xml:space="preserve"> </w:t>
            </w:r>
            <w:r>
              <w:rPr>
                <w:sz w:val="16"/>
              </w:rPr>
              <w:t>Offerteaanvraag</w:t>
            </w:r>
          </w:p>
        </w:tc>
      </w:tr>
      <w:tr w:rsidR="003F5878">
        <w:trPr>
          <w:trHeight w:val="698"/>
        </w:trPr>
        <w:tc>
          <w:tcPr>
            <w:tcW w:w="471" w:type="dxa"/>
            <w:tcBorders>
              <w:top w:val="single" w:sz="6" w:space="0" w:color="009FE3"/>
              <w:bottom w:val="single" w:sz="6" w:space="0" w:color="009FE3"/>
            </w:tcBorders>
          </w:tcPr>
          <w:p w:rsidR="003F5878" w:rsidRDefault="00274066">
            <w:pPr>
              <w:pStyle w:val="TableParagraph"/>
              <w:rPr>
                <w:sz w:val="16"/>
              </w:rPr>
            </w:pPr>
            <w:r>
              <w:rPr>
                <w:sz w:val="16"/>
              </w:rPr>
              <w:t>2</w:t>
            </w:r>
          </w:p>
        </w:tc>
        <w:tc>
          <w:tcPr>
            <w:tcW w:w="1596" w:type="dxa"/>
            <w:tcBorders>
              <w:top w:val="single" w:sz="6" w:space="0" w:color="009FE3"/>
              <w:bottom w:val="single" w:sz="6" w:space="0" w:color="009FE3"/>
            </w:tcBorders>
          </w:tcPr>
          <w:p w:rsidR="003F5878" w:rsidRDefault="00274066">
            <w:pPr>
              <w:pStyle w:val="TableParagraph"/>
              <w:ind w:left="73"/>
              <w:rPr>
                <w:sz w:val="16"/>
              </w:rPr>
            </w:pPr>
            <w:r>
              <w:rPr>
                <w:sz w:val="16"/>
              </w:rPr>
              <w:t>Specificeren</w:t>
            </w:r>
          </w:p>
        </w:tc>
        <w:tc>
          <w:tcPr>
            <w:tcW w:w="6777" w:type="dxa"/>
            <w:tcBorders>
              <w:top w:val="single" w:sz="6" w:space="0" w:color="009FE3"/>
              <w:bottom w:val="single" w:sz="6" w:space="0" w:color="009FE3"/>
            </w:tcBorders>
          </w:tcPr>
          <w:p w:rsidR="003F5878" w:rsidRDefault="00274066">
            <w:pPr>
              <w:pStyle w:val="TableParagraph"/>
              <w:numPr>
                <w:ilvl w:val="0"/>
                <w:numId w:val="6"/>
              </w:numPr>
              <w:tabs>
                <w:tab w:val="left" w:pos="243"/>
              </w:tabs>
              <w:ind w:hanging="121"/>
              <w:rPr>
                <w:sz w:val="16"/>
              </w:rPr>
            </w:pPr>
            <w:r>
              <w:rPr>
                <w:sz w:val="16"/>
              </w:rPr>
              <w:t>Opstellen van eisen en wensen</w:t>
            </w:r>
          </w:p>
          <w:p w:rsidR="003F5878" w:rsidRDefault="00274066">
            <w:pPr>
              <w:pStyle w:val="TableParagraph"/>
              <w:numPr>
                <w:ilvl w:val="0"/>
                <w:numId w:val="6"/>
              </w:numPr>
              <w:tabs>
                <w:tab w:val="left" w:pos="243"/>
              </w:tabs>
              <w:spacing w:before="11"/>
              <w:ind w:hanging="121"/>
              <w:rPr>
                <w:sz w:val="16"/>
              </w:rPr>
            </w:pPr>
            <w:r>
              <w:rPr>
                <w:sz w:val="16"/>
              </w:rPr>
              <w:t>Omschrijven van de opdracht</w:t>
            </w:r>
          </w:p>
          <w:p w:rsidR="003F5878" w:rsidRDefault="00274066">
            <w:pPr>
              <w:pStyle w:val="TableParagraph"/>
              <w:numPr>
                <w:ilvl w:val="0"/>
                <w:numId w:val="6"/>
              </w:numPr>
              <w:tabs>
                <w:tab w:val="left" w:pos="243"/>
              </w:tabs>
              <w:spacing w:before="11"/>
              <w:ind w:hanging="121"/>
              <w:rPr>
                <w:sz w:val="16"/>
              </w:rPr>
            </w:pPr>
            <w:r>
              <w:rPr>
                <w:sz w:val="16"/>
              </w:rPr>
              <w:t>Opstellen</w:t>
            </w:r>
            <w:r>
              <w:rPr>
                <w:spacing w:val="-1"/>
                <w:sz w:val="16"/>
              </w:rPr>
              <w:t xml:space="preserve"> </w:t>
            </w:r>
            <w:r>
              <w:rPr>
                <w:sz w:val="16"/>
              </w:rPr>
              <w:t>Offerteaanvraag</w:t>
            </w:r>
          </w:p>
        </w:tc>
      </w:tr>
      <w:tr w:rsidR="003F5878">
        <w:trPr>
          <w:trHeight w:val="1098"/>
        </w:trPr>
        <w:tc>
          <w:tcPr>
            <w:tcW w:w="471" w:type="dxa"/>
            <w:tcBorders>
              <w:top w:val="single" w:sz="6" w:space="0" w:color="009FE3"/>
              <w:bottom w:val="single" w:sz="6" w:space="0" w:color="009FE3"/>
            </w:tcBorders>
          </w:tcPr>
          <w:p w:rsidR="003F5878" w:rsidRDefault="00274066">
            <w:pPr>
              <w:pStyle w:val="TableParagraph"/>
              <w:rPr>
                <w:sz w:val="16"/>
              </w:rPr>
            </w:pPr>
            <w:r>
              <w:rPr>
                <w:sz w:val="16"/>
              </w:rPr>
              <w:t>3</w:t>
            </w:r>
          </w:p>
        </w:tc>
        <w:tc>
          <w:tcPr>
            <w:tcW w:w="1596" w:type="dxa"/>
            <w:tcBorders>
              <w:top w:val="single" w:sz="6" w:space="0" w:color="009FE3"/>
              <w:bottom w:val="single" w:sz="6" w:space="0" w:color="009FE3"/>
            </w:tcBorders>
          </w:tcPr>
          <w:p w:rsidR="003F5878" w:rsidRDefault="00274066">
            <w:pPr>
              <w:pStyle w:val="TableParagraph"/>
              <w:ind w:left="73"/>
              <w:rPr>
                <w:sz w:val="16"/>
              </w:rPr>
            </w:pPr>
            <w:r>
              <w:rPr>
                <w:sz w:val="16"/>
              </w:rPr>
              <w:t>Selecteren</w:t>
            </w:r>
          </w:p>
        </w:tc>
        <w:tc>
          <w:tcPr>
            <w:tcW w:w="6777" w:type="dxa"/>
            <w:tcBorders>
              <w:top w:val="single" w:sz="6" w:space="0" w:color="009FE3"/>
              <w:bottom w:val="single" w:sz="6" w:space="0" w:color="009FE3"/>
            </w:tcBorders>
          </w:tcPr>
          <w:p w:rsidR="003F5878" w:rsidRDefault="00274066">
            <w:pPr>
              <w:pStyle w:val="TableParagraph"/>
              <w:numPr>
                <w:ilvl w:val="0"/>
                <w:numId w:val="5"/>
              </w:numPr>
              <w:tabs>
                <w:tab w:val="left" w:pos="243"/>
              </w:tabs>
              <w:ind w:hanging="121"/>
              <w:rPr>
                <w:sz w:val="16"/>
              </w:rPr>
            </w:pPr>
            <w:r>
              <w:rPr>
                <w:sz w:val="16"/>
              </w:rPr>
              <w:t>Eventuele voorselectie geïnteresseerde</w:t>
            </w:r>
            <w:r>
              <w:rPr>
                <w:spacing w:val="-1"/>
                <w:sz w:val="16"/>
              </w:rPr>
              <w:t xml:space="preserve"> </w:t>
            </w:r>
            <w:r>
              <w:rPr>
                <w:sz w:val="16"/>
              </w:rPr>
              <w:t>Ondernemers</w:t>
            </w:r>
          </w:p>
          <w:p w:rsidR="003F5878" w:rsidRDefault="00274066">
            <w:pPr>
              <w:pStyle w:val="TableParagraph"/>
              <w:numPr>
                <w:ilvl w:val="0"/>
                <w:numId w:val="5"/>
              </w:numPr>
              <w:tabs>
                <w:tab w:val="left" w:pos="243"/>
              </w:tabs>
              <w:spacing w:before="11"/>
              <w:ind w:hanging="121"/>
              <w:rPr>
                <w:sz w:val="16"/>
              </w:rPr>
            </w:pPr>
            <w:r>
              <w:rPr>
                <w:sz w:val="16"/>
              </w:rPr>
              <w:t>Bekendmaking opdracht via verzenden van de Offerteaanvraag, de website of</w:t>
            </w:r>
            <w:r>
              <w:rPr>
                <w:spacing w:val="-16"/>
                <w:sz w:val="16"/>
              </w:rPr>
              <w:t xml:space="preserve"> </w:t>
            </w:r>
            <w:proofErr w:type="spellStart"/>
            <w:r>
              <w:rPr>
                <w:sz w:val="16"/>
              </w:rPr>
              <w:t>TenderNed</w:t>
            </w:r>
            <w:proofErr w:type="spellEnd"/>
          </w:p>
          <w:p w:rsidR="003F5878" w:rsidRDefault="00274066">
            <w:pPr>
              <w:pStyle w:val="TableParagraph"/>
              <w:numPr>
                <w:ilvl w:val="0"/>
                <w:numId w:val="5"/>
              </w:numPr>
              <w:tabs>
                <w:tab w:val="left" w:pos="243"/>
              </w:tabs>
              <w:spacing w:before="11"/>
              <w:ind w:hanging="121"/>
              <w:rPr>
                <w:sz w:val="16"/>
              </w:rPr>
            </w:pPr>
            <w:r>
              <w:rPr>
                <w:sz w:val="16"/>
              </w:rPr>
              <w:t>Offertes</w:t>
            </w:r>
            <w:r>
              <w:rPr>
                <w:spacing w:val="-1"/>
                <w:sz w:val="16"/>
              </w:rPr>
              <w:t xml:space="preserve"> </w:t>
            </w:r>
            <w:r>
              <w:rPr>
                <w:sz w:val="16"/>
              </w:rPr>
              <w:t>evalueren</w:t>
            </w:r>
          </w:p>
          <w:p w:rsidR="003F5878" w:rsidRDefault="00274066">
            <w:pPr>
              <w:pStyle w:val="TableParagraph"/>
              <w:numPr>
                <w:ilvl w:val="0"/>
                <w:numId w:val="5"/>
              </w:numPr>
              <w:tabs>
                <w:tab w:val="left" w:pos="243"/>
              </w:tabs>
              <w:spacing w:before="10"/>
              <w:ind w:hanging="121"/>
              <w:rPr>
                <w:sz w:val="16"/>
              </w:rPr>
            </w:pPr>
            <w:r>
              <w:rPr>
                <w:sz w:val="16"/>
              </w:rPr>
              <w:t>Nader onderhandelen (indien mogelijk op grond van de geldende wet- en</w:t>
            </w:r>
            <w:r>
              <w:rPr>
                <w:spacing w:val="-4"/>
                <w:sz w:val="16"/>
              </w:rPr>
              <w:t xml:space="preserve"> </w:t>
            </w:r>
            <w:r>
              <w:rPr>
                <w:sz w:val="16"/>
              </w:rPr>
              <w:t>regelgeving)</w:t>
            </w:r>
          </w:p>
          <w:p w:rsidR="003F5878" w:rsidRDefault="00274066">
            <w:pPr>
              <w:pStyle w:val="TableParagraph"/>
              <w:numPr>
                <w:ilvl w:val="0"/>
                <w:numId w:val="5"/>
              </w:numPr>
              <w:tabs>
                <w:tab w:val="left" w:pos="243"/>
              </w:tabs>
              <w:spacing w:before="11"/>
              <w:ind w:hanging="121"/>
              <w:rPr>
                <w:sz w:val="16"/>
              </w:rPr>
            </w:pPr>
            <w:r>
              <w:rPr>
                <w:sz w:val="16"/>
              </w:rPr>
              <w:t>Gunning aan winnende Ondernemer</w:t>
            </w:r>
          </w:p>
        </w:tc>
      </w:tr>
      <w:tr w:rsidR="003F5878">
        <w:trPr>
          <w:trHeight w:val="698"/>
        </w:trPr>
        <w:tc>
          <w:tcPr>
            <w:tcW w:w="471" w:type="dxa"/>
            <w:tcBorders>
              <w:top w:val="single" w:sz="6" w:space="0" w:color="009FE3"/>
              <w:bottom w:val="single" w:sz="6" w:space="0" w:color="009FE3"/>
            </w:tcBorders>
          </w:tcPr>
          <w:p w:rsidR="003F5878" w:rsidRDefault="00274066">
            <w:pPr>
              <w:pStyle w:val="TableParagraph"/>
              <w:rPr>
                <w:sz w:val="16"/>
              </w:rPr>
            </w:pPr>
            <w:r>
              <w:rPr>
                <w:sz w:val="16"/>
              </w:rPr>
              <w:t>4</w:t>
            </w:r>
          </w:p>
        </w:tc>
        <w:tc>
          <w:tcPr>
            <w:tcW w:w="1596" w:type="dxa"/>
            <w:tcBorders>
              <w:top w:val="single" w:sz="6" w:space="0" w:color="009FE3"/>
              <w:bottom w:val="single" w:sz="6" w:space="0" w:color="009FE3"/>
            </w:tcBorders>
          </w:tcPr>
          <w:p w:rsidR="003F5878" w:rsidRDefault="00274066">
            <w:pPr>
              <w:pStyle w:val="TableParagraph"/>
              <w:ind w:left="73"/>
              <w:rPr>
                <w:sz w:val="16"/>
              </w:rPr>
            </w:pPr>
            <w:r>
              <w:rPr>
                <w:sz w:val="16"/>
              </w:rPr>
              <w:t>Contracteren</w:t>
            </w:r>
          </w:p>
        </w:tc>
        <w:tc>
          <w:tcPr>
            <w:tcW w:w="6777" w:type="dxa"/>
            <w:tcBorders>
              <w:top w:val="single" w:sz="6" w:space="0" w:color="009FE3"/>
              <w:bottom w:val="single" w:sz="6" w:space="0" w:color="009FE3"/>
            </w:tcBorders>
          </w:tcPr>
          <w:p w:rsidR="003F5878" w:rsidRDefault="00274066">
            <w:pPr>
              <w:pStyle w:val="TableParagraph"/>
              <w:numPr>
                <w:ilvl w:val="0"/>
                <w:numId w:val="4"/>
              </w:numPr>
              <w:tabs>
                <w:tab w:val="left" w:pos="243"/>
              </w:tabs>
              <w:ind w:hanging="121"/>
              <w:rPr>
                <w:sz w:val="16"/>
              </w:rPr>
            </w:pPr>
            <w:r>
              <w:rPr>
                <w:spacing w:val="-3"/>
                <w:sz w:val="16"/>
              </w:rPr>
              <w:t xml:space="preserve">Tekenen </w:t>
            </w:r>
            <w:r>
              <w:rPr>
                <w:sz w:val="16"/>
              </w:rPr>
              <w:t>(raam) overeenkomst met (winnende)</w:t>
            </w:r>
            <w:r>
              <w:rPr>
                <w:spacing w:val="3"/>
                <w:sz w:val="16"/>
              </w:rPr>
              <w:t xml:space="preserve"> </w:t>
            </w:r>
            <w:r>
              <w:rPr>
                <w:sz w:val="16"/>
              </w:rPr>
              <w:t>Contractant</w:t>
            </w:r>
          </w:p>
          <w:p w:rsidR="003F5878" w:rsidRDefault="00274066">
            <w:pPr>
              <w:pStyle w:val="TableParagraph"/>
              <w:numPr>
                <w:ilvl w:val="0"/>
                <w:numId w:val="4"/>
              </w:numPr>
              <w:tabs>
                <w:tab w:val="left" w:pos="243"/>
              </w:tabs>
              <w:spacing w:before="11"/>
              <w:ind w:hanging="121"/>
              <w:rPr>
                <w:sz w:val="16"/>
              </w:rPr>
            </w:pPr>
            <w:r>
              <w:rPr>
                <w:sz w:val="16"/>
              </w:rPr>
              <w:t>Registreren getekende</w:t>
            </w:r>
            <w:r>
              <w:rPr>
                <w:spacing w:val="-1"/>
                <w:sz w:val="16"/>
              </w:rPr>
              <w:t xml:space="preserve"> </w:t>
            </w:r>
            <w:r>
              <w:rPr>
                <w:sz w:val="16"/>
              </w:rPr>
              <w:t>overeenkomst</w:t>
            </w:r>
          </w:p>
          <w:p w:rsidR="003F5878" w:rsidRDefault="00274066">
            <w:pPr>
              <w:pStyle w:val="TableParagraph"/>
              <w:numPr>
                <w:ilvl w:val="0"/>
                <w:numId w:val="4"/>
              </w:numPr>
              <w:tabs>
                <w:tab w:val="left" w:pos="243"/>
              </w:tabs>
              <w:spacing w:before="11"/>
              <w:ind w:hanging="121"/>
              <w:rPr>
                <w:sz w:val="16"/>
              </w:rPr>
            </w:pPr>
            <w:r>
              <w:rPr>
                <w:sz w:val="16"/>
              </w:rPr>
              <w:t>Informeren afgewezen</w:t>
            </w:r>
            <w:r>
              <w:rPr>
                <w:spacing w:val="-1"/>
                <w:sz w:val="16"/>
              </w:rPr>
              <w:t xml:space="preserve"> </w:t>
            </w:r>
            <w:r>
              <w:rPr>
                <w:sz w:val="16"/>
              </w:rPr>
              <w:t>Ondernemers</w:t>
            </w:r>
          </w:p>
        </w:tc>
      </w:tr>
      <w:tr w:rsidR="003F5878">
        <w:trPr>
          <w:trHeight w:val="498"/>
        </w:trPr>
        <w:tc>
          <w:tcPr>
            <w:tcW w:w="471" w:type="dxa"/>
            <w:tcBorders>
              <w:top w:val="single" w:sz="6" w:space="0" w:color="009FE3"/>
              <w:bottom w:val="single" w:sz="6" w:space="0" w:color="009FE3"/>
            </w:tcBorders>
          </w:tcPr>
          <w:p w:rsidR="003F5878" w:rsidRDefault="00274066">
            <w:pPr>
              <w:pStyle w:val="TableParagraph"/>
              <w:rPr>
                <w:sz w:val="16"/>
              </w:rPr>
            </w:pPr>
            <w:r>
              <w:rPr>
                <w:sz w:val="16"/>
              </w:rPr>
              <w:t>5</w:t>
            </w:r>
          </w:p>
        </w:tc>
        <w:tc>
          <w:tcPr>
            <w:tcW w:w="1596" w:type="dxa"/>
            <w:tcBorders>
              <w:top w:val="single" w:sz="6" w:space="0" w:color="009FE3"/>
              <w:bottom w:val="single" w:sz="6" w:space="0" w:color="009FE3"/>
            </w:tcBorders>
          </w:tcPr>
          <w:p w:rsidR="003F5878" w:rsidRDefault="00274066">
            <w:pPr>
              <w:pStyle w:val="TableParagraph"/>
              <w:ind w:left="73"/>
              <w:rPr>
                <w:sz w:val="16"/>
              </w:rPr>
            </w:pPr>
            <w:r>
              <w:rPr>
                <w:sz w:val="16"/>
              </w:rPr>
              <w:t>Bestellen</w:t>
            </w:r>
          </w:p>
        </w:tc>
        <w:tc>
          <w:tcPr>
            <w:tcW w:w="6777" w:type="dxa"/>
            <w:tcBorders>
              <w:top w:val="single" w:sz="6" w:space="0" w:color="009FE3"/>
              <w:bottom w:val="single" w:sz="6" w:space="0" w:color="009FE3"/>
            </w:tcBorders>
          </w:tcPr>
          <w:p w:rsidR="003F5878" w:rsidRDefault="00274066">
            <w:pPr>
              <w:pStyle w:val="TableParagraph"/>
              <w:numPr>
                <w:ilvl w:val="0"/>
                <w:numId w:val="3"/>
              </w:numPr>
              <w:tabs>
                <w:tab w:val="left" w:pos="243"/>
              </w:tabs>
              <w:ind w:hanging="121"/>
              <w:rPr>
                <w:sz w:val="16"/>
              </w:rPr>
            </w:pPr>
            <w:r>
              <w:rPr>
                <w:sz w:val="16"/>
              </w:rPr>
              <w:t>Uitvoeren van de</w:t>
            </w:r>
            <w:r>
              <w:rPr>
                <w:spacing w:val="-1"/>
                <w:sz w:val="16"/>
              </w:rPr>
              <w:t xml:space="preserve"> </w:t>
            </w:r>
            <w:r>
              <w:rPr>
                <w:sz w:val="16"/>
              </w:rPr>
              <w:t>opdracht</w:t>
            </w:r>
          </w:p>
          <w:p w:rsidR="003F5878" w:rsidRDefault="00274066">
            <w:pPr>
              <w:pStyle w:val="TableParagraph"/>
              <w:numPr>
                <w:ilvl w:val="0"/>
                <w:numId w:val="3"/>
              </w:numPr>
              <w:tabs>
                <w:tab w:val="left" w:pos="243"/>
              </w:tabs>
              <w:spacing w:before="11"/>
              <w:ind w:hanging="121"/>
              <w:rPr>
                <w:sz w:val="16"/>
              </w:rPr>
            </w:pPr>
            <w:r>
              <w:rPr>
                <w:sz w:val="16"/>
              </w:rPr>
              <w:t>Eventueel met het doen van bestellingen</w:t>
            </w:r>
          </w:p>
        </w:tc>
      </w:tr>
      <w:tr w:rsidR="003F5878">
        <w:trPr>
          <w:trHeight w:val="698"/>
        </w:trPr>
        <w:tc>
          <w:tcPr>
            <w:tcW w:w="471" w:type="dxa"/>
            <w:tcBorders>
              <w:top w:val="single" w:sz="6" w:space="0" w:color="009FE3"/>
              <w:bottom w:val="single" w:sz="6" w:space="0" w:color="009FE3"/>
            </w:tcBorders>
          </w:tcPr>
          <w:p w:rsidR="003F5878" w:rsidRDefault="00274066">
            <w:pPr>
              <w:pStyle w:val="TableParagraph"/>
              <w:rPr>
                <w:sz w:val="16"/>
              </w:rPr>
            </w:pPr>
            <w:r>
              <w:rPr>
                <w:sz w:val="16"/>
              </w:rPr>
              <w:t>6</w:t>
            </w:r>
          </w:p>
        </w:tc>
        <w:tc>
          <w:tcPr>
            <w:tcW w:w="1596" w:type="dxa"/>
            <w:tcBorders>
              <w:top w:val="single" w:sz="6" w:space="0" w:color="009FE3"/>
              <w:bottom w:val="single" w:sz="6" w:space="0" w:color="009FE3"/>
            </w:tcBorders>
          </w:tcPr>
          <w:p w:rsidR="003F5878" w:rsidRDefault="00274066">
            <w:pPr>
              <w:pStyle w:val="TableParagraph"/>
              <w:ind w:left="73"/>
              <w:rPr>
                <w:sz w:val="16"/>
              </w:rPr>
            </w:pPr>
            <w:r>
              <w:rPr>
                <w:sz w:val="16"/>
              </w:rPr>
              <w:t>Bewaken</w:t>
            </w:r>
          </w:p>
        </w:tc>
        <w:tc>
          <w:tcPr>
            <w:tcW w:w="6777" w:type="dxa"/>
            <w:tcBorders>
              <w:top w:val="single" w:sz="6" w:space="0" w:color="009FE3"/>
              <w:bottom w:val="single" w:sz="6" w:space="0" w:color="009FE3"/>
            </w:tcBorders>
          </w:tcPr>
          <w:p w:rsidR="003F5878" w:rsidRDefault="00274066">
            <w:pPr>
              <w:pStyle w:val="TableParagraph"/>
              <w:numPr>
                <w:ilvl w:val="0"/>
                <w:numId w:val="2"/>
              </w:numPr>
              <w:tabs>
                <w:tab w:val="left" w:pos="243"/>
              </w:tabs>
              <w:ind w:hanging="121"/>
              <w:rPr>
                <w:sz w:val="16"/>
              </w:rPr>
            </w:pPr>
            <w:r>
              <w:rPr>
                <w:sz w:val="16"/>
              </w:rPr>
              <w:t>Bewaken termijnen</w:t>
            </w:r>
          </w:p>
          <w:p w:rsidR="003F5878" w:rsidRDefault="00274066">
            <w:pPr>
              <w:pStyle w:val="TableParagraph"/>
              <w:numPr>
                <w:ilvl w:val="0"/>
                <w:numId w:val="2"/>
              </w:numPr>
              <w:tabs>
                <w:tab w:val="left" w:pos="243"/>
              </w:tabs>
              <w:spacing w:before="11"/>
              <w:ind w:hanging="121"/>
              <w:rPr>
                <w:sz w:val="16"/>
              </w:rPr>
            </w:pPr>
            <w:r>
              <w:rPr>
                <w:sz w:val="16"/>
              </w:rPr>
              <w:t>Controleren nakoming afgesproken prestaties, waaronder de</w:t>
            </w:r>
            <w:r>
              <w:rPr>
                <w:spacing w:val="-3"/>
                <w:sz w:val="16"/>
              </w:rPr>
              <w:t xml:space="preserve"> </w:t>
            </w:r>
            <w:r>
              <w:rPr>
                <w:sz w:val="16"/>
              </w:rPr>
              <w:t>MVI-afspraken.</w:t>
            </w:r>
          </w:p>
          <w:p w:rsidR="003F5878" w:rsidRDefault="00274066">
            <w:pPr>
              <w:pStyle w:val="TableParagraph"/>
              <w:numPr>
                <w:ilvl w:val="0"/>
                <w:numId w:val="2"/>
              </w:numPr>
              <w:tabs>
                <w:tab w:val="left" w:pos="243"/>
              </w:tabs>
              <w:spacing w:before="11"/>
              <w:ind w:hanging="121"/>
              <w:rPr>
                <w:sz w:val="16"/>
              </w:rPr>
            </w:pPr>
            <w:r>
              <w:rPr>
                <w:sz w:val="16"/>
              </w:rPr>
              <w:t>Tijdige betaling facturen</w:t>
            </w:r>
          </w:p>
        </w:tc>
      </w:tr>
      <w:tr w:rsidR="003F5878">
        <w:trPr>
          <w:trHeight w:val="498"/>
        </w:trPr>
        <w:tc>
          <w:tcPr>
            <w:tcW w:w="471" w:type="dxa"/>
            <w:tcBorders>
              <w:top w:val="single" w:sz="6" w:space="0" w:color="009FE3"/>
              <w:bottom w:val="single" w:sz="6" w:space="0" w:color="009FE3"/>
            </w:tcBorders>
          </w:tcPr>
          <w:p w:rsidR="003F5878" w:rsidRDefault="00274066">
            <w:pPr>
              <w:pStyle w:val="TableParagraph"/>
              <w:rPr>
                <w:sz w:val="16"/>
              </w:rPr>
            </w:pPr>
            <w:r>
              <w:rPr>
                <w:sz w:val="16"/>
              </w:rPr>
              <w:t>7</w:t>
            </w:r>
          </w:p>
        </w:tc>
        <w:tc>
          <w:tcPr>
            <w:tcW w:w="1596" w:type="dxa"/>
            <w:tcBorders>
              <w:top w:val="single" w:sz="6" w:space="0" w:color="009FE3"/>
              <w:bottom w:val="single" w:sz="6" w:space="0" w:color="009FE3"/>
            </w:tcBorders>
          </w:tcPr>
          <w:p w:rsidR="003F5878" w:rsidRDefault="00274066">
            <w:pPr>
              <w:pStyle w:val="TableParagraph"/>
              <w:ind w:left="73"/>
              <w:rPr>
                <w:sz w:val="16"/>
              </w:rPr>
            </w:pPr>
            <w:r>
              <w:rPr>
                <w:sz w:val="16"/>
              </w:rPr>
              <w:t>Nazorg</w:t>
            </w:r>
          </w:p>
        </w:tc>
        <w:tc>
          <w:tcPr>
            <w:tcW w:w="6777" w:type="dxa"/>
            <w:tcBorders>
              <w:top w:val="single" w:sz="6" w:space="0" w:color="009FE3"/>
              <w:bottom w:val="single" w:sz="6" w:space="0" w:color="009FE3"/>
            </w:tcBorders>
          </w:tcPr>
          <w:p w:rsidR="003F5878" w:rsidRDefault="00274066">
            <w:pPr>
              <w:pStyle w:val="TableParagraph"/>
              <w:numPr>
                <w:ilvl w:val="0"/>
                <w:numId w:val="1"/>
              </w:numPr>
              <w:tabs>
                <w:tab w:val="left" w:pos="243"/>
              </w:tabs>
              <w:ind w:hanging="121"/>
              <w:rPr>
                <w:sz w:val="16"/>
              </w:rPr>
            </w:pPr>
            <w:r>
              <w:rPr>
                <w:sz w:val="16"/>
              </w:rPr>
              <w:t>Beheren van de overeenkomst, bijvoorbeeld prijsindexeringen of</w:t>
            </w:r>
            <w:r>
              <w:rPr>
                <w:spacing w:val="-2"/>
                <w:sz w:val="16"/>
              </w:rPr>
              <w:t xml:space="preserve"> </w:t>
            </w:r>
            <w:r>
              <w:rPr>
                <w:sz w:val="16"/>
              </w:rPr>
              <w:t>looptijd</w:t>
            </w:r>
          </w:p>
          <w:p w:rsidR="003F5878" w:rsidRDefault="00274066">
            <w:pPr>
              <w:pStyle w:val="TableParagraph"/>
              <w:numPr>
                <w:ilvl w:val="0"/>
                <w:numId w:val="1"/>
              </w:numPr>
              <w:tabs>
                <w:tab w:val="left" w:pos="243"/>
              </w:tabs>
              <w:spacing w:before="11"/>
              <w:ind w:hanging="121"/>
              <w:rPr>
                <w:sz w:val="16"/>
              </w:rPr>
            </w:pPr>
            <w:r>
              <w:rPr>
                <w:sz w:val="16"/>
              </w:rPr>
              <w:t>Evalueren overeenkomst met</w:t>
            </w:r>
            <w:r>
              <w:rPr>
                <w:spacing w:val="-1"/>
                <w:sz w:val="16"/>
              </w:rPr>
              <w:t xml:space="preserve"> </w:t>
            </w:r>
            <w:r>
              <w:rPr>
                <w:sz w:val="16"/>
              </w:rPr>
              <w:t>Contractant</w:t>
            </w:r>
          </w:p>
        </w:tc>
      </w:tr>
    </w:tbl>
    <w:p w:rsidR="003F5878" w:rsidRDefault="003F5878">
      <w:pPr>
        <w:pStyle w:val="Plattetekst"/>
        <w:spacing w:before="5"/>
        <w:rPr>
          <w:rFonts w:ascii="Avenir LT Std 55 Roman"/>
          <w:sz w:val="24"/>
        </w:rPr>
      </w:pPr>
    </w:p>
    <w:p w:rsidR="003F5878" w:rsidRDefault="00274066">
      <w:pPr>
        <w:pStyle w:val="Kop2"/>
        <w:numPr>
          <w:ilvl w:val="1"/>
          <w:numId w:val="14"/>
        </w:numPr>
        <w:tabs>
          <w:tab w:val="left" w:pos="1917"/>
          <w:tab w:val="left" w:pos="1918"/>
        </w:tabs>
        <w:spacing w:before="100"/>
      </w:pPr>
      <w:r>
        <w:rPr>
          <w:color w:val="004488"/>
        </w:rPr>
        <w:t>Inkopen in de</w:t>
      </w:r>
      <w:r>
        <w:rPr>
          <w:color w:val="004488"/>
          <w:spacing w:val="-1"/>
        </w:rPr>
        <w:t xml:space="preserve"> </w:t>
      </w:r>
      <w:r>
        <w:rPr>
          <w:color w:val="004488"/>
        </w:rPr>
        <w:t>organisatie</w:t>
      </w:r>
    </w:p>
    <w:p w:rsidR="003F5878" w:rsidRDefault="00274066">
      <w:pPr>
        <w:pStyle w:val="Plattetekst"/>
        <w:spacing w:before="37"/>
        <w:ind w:left="1350"/>
      </w:pPr>
      <w:r>
        <w:t>Inkopen is in de Gemeente als volgt georganiseerd:</w:t>
      </w:r>
    </w:p>
    <w:p w:rsidR="003F5878" w:rsidRDefault="003F5878">
      <w:pPr>
        <w:pStyle w:val="Plattetekst"/>
        <w:spacing w:before="8"/>
        <w:rPr>
          <w:sz w:val="24"/>
        </w:rPr>
      </w:pPr>
    </w:p>
    <w:p w:rsidR="003F5878" w:rsidRDefault="00274066">
      <w:pPr>
        <w:pStyle w:val="Plattetekst"/>
        <w:spacing w:line="288" w:lineRule="auto"/>
        <w:ind w:left="1350" w:right="1564"/>
        <w:rPr>
          <w:rFonts w:ascii="Lucida Sans" w:hAnsi="Lucida Sans"/>
        </w:rPr>
      </w:pPr>
      <w:r>
        <w:rPr>
          <w:rFonts w:ascii="Lucida Sans" w:hAnsi="Lucida Sans"/>
          <w:color w:val="009FE3"/>
        </w:rPr>
        <w:t>&lt;SPECIFIEK</w:t>
      </w:r>
      <w:r>
        <w:rPr>
          <w:rFonts w:ascii="Lucida Sans" w:hAnsi="Lucida Sans"/>
          <w:color w:val="009FE3"/>
          <w:spacing w:val="-16"/>
        </w:rPr>
        <w:t xml:space="preserve"> </w:t>
      </w:r>
      <w:r>
        <w:rPr>
          <w:rFonts w:ascii="Lucida Sans" w:hAnsi="Lucida Sans"/>
          <w:color w:val="009FE3"/>
        </w:rPr>
        <w:t>VOOR</w:t>
      </w:r>
      <w:r>
        <w:rPr>
          <w:rFonts w:ascii="Lucida Sans" w:hAnsi="Lucida Sans"/>
          <w:color w:val="009FE3"/>
          <w:spacing w:val="-15"/>
        </w:rPr>
        <w:t xml:space="preserve"> </w:t>
      </w:r>
      <w:r>
        <w:rPr>
          <w:rFonts w:ascii="Lucida Sans" w:hAnsi="Lucida Sans"/>
          <w:color w:val="009FE3"/>
        </w:rPr>
        <w:t>DE</w:t>
      </w:r>
      <w:r>
        <w:rPr>
          <w:rFonts w:ascii="Lucida Sans" w:hAnsi="Lucida Sans"/>
          <w:color w:val="009FE3"/>
          <w:spacing w:val="-16"/>
        </w:rPr>
        <w:t xml:space="preserve"> </w:t>
      </w:r>
      <w:r>
        <w:rPr>
          <w:rFonts w:ascii="Lucida Sans" w:hAnsi="Lucida Sans"/>
          <w:color w:val="009FE3"/>
        </w:rPr>
        <w:t>GEMEENTE</w:t>
      </w:r>
      <w:r>
        <w:rPr>
          <w:rFonts w:ascii="Lucida Sans" w:hAnsi="Lucida Sans"/>
          <w:color w:val="009FE3"/>
          <w:spacing w:val="-15"/>
        </w:rPr>
        <w:t xml:space="preserve"> </w:t>
      </w:r>
      <w:r>
        <w:rPr>
          <w:rFonts w:ascii="Lucida Sans" w:hAnsi="Lucida Sans"/>
          <w:color w:val="009FE3"/>
        </w:rPr>
        <w:t>X</w:t>
      </w:r>
      <w:r>
        <w:rPr>
          <w:rFonts w:ascii="Lucida Sans" w:hAnsi="Lucida Sans"/>
          <w:color w:val="009FE3"/>
          <w:spacing w:val="-16"/>
        </w:rPr>
        <w:t xml:space="preserve"> </w:t>
      </w:r>
      <w:r>
        <w:rPr>
          <w:rFonts w:ascii="Lucida Sans" w:hAnsi="Lucida Sans"/>
          <w:color w:val="009FE3"/>
          <w:spacing w:val="-4"/>
        </w:rPr>
        <w:t>GELDT:</w:t>
      </w:r>
      <w:r>
        <w:rPr>
          <w:rFonts w:ascii="Lucida Sans" w:hAnsi="Lucida Sans"/>
          <w:color w:val="009FE3"/>
          <w:spacing w:val="-15"/>
        </w:rPr>
        <w:t xml:space="preserve"> </w:t>
      </w:r>
      <w:r>
        <w:rPr>
          <w:rFonts w:ascii="Lucida Sans" w:hAnsi="Lucida Sans"/>
          <w:color w:val="009FE3"/>
        </w:rPr>
        <w:t>centraal</w:t>
      </w:r>
      <w:r>
        <w:rPr>
          <w:rFonts w:ascii="Lucida Sans" w:hAnsi="Lucida Sans"/>
          <w:color w:val="009FE3"/>
          <w:spacing w:val="-16"/>
        </w:rPr>
        <w:t xml:space="preserve"> </w:t>
      </w:r>
      <w:r>
        <w:rPr>
          <w:rFonts w:ascii="Lucida Sans" w:hAnsi="Lucida Sans"/>
          <w:color w:val="009FE3"/>
        </w:rPr>
        <w:t>/</w:t>
      </w:r>
      <w:r>
        <w:rPr>
          <w:rFonts w:ascii="Lucida Sans" w:hAnsi="Lucida Sans"/>
          <w:color w:val="009FE3"/>
          <w:spacing w:val="-15"/>
        </w:rPr>
        <w:t xml:space="preserve"> </w:t>
      </w:r>
      <w:r>
        <w:rPr>
          <w:rFonts w:ascii="Lucida Sans" w:hAnsi="Lucida Sans"/>
          <w:color w:val="009FE3"/>
        </w:rPr>
        <w:t>decentraal</w:t>
      </w:r>
      <w:r>
        <w:rPr>
          <w:rFonts w:ascii="Lucida Sans" w:hAnsi="Lucida Sans"/>
          <w:color w:val="009FE3"/>
          <w:spacing w:val="-16"/>
        </w:rPr>
        <w:t xml:space="preserve"> </w:t>
      </w:r>
      <w:r>
        <w:rPr>
          <w:rFonts w:ascii="Lucida Sans" w:hAnsi="Lucida Sans"/>
          <w:color w:val="009FE3"/>
        </w:rPr>
        <w:t>/</w:t>
      </w:r>
      <w:r>
        <w:rPr>
          <w:rFonts w:ascii="Lucida Sans" w:hAnsi="Lucida Sans"/>
          <w:color w:val="009FE3"/>
          <w:spacing w:val="-15"/>
        </w:rPr>
        <w:t xml:space="preserve"> </w:t>
      </w:r>
      <w:r>
        <w:rPr>
          <w:rFonts w:ascii="Lucida Sans" w:hAnsi="Lucida Sans"/>
          <w:color w:val="009FE3"/>
        </w:rPr>
        <w:t>door</w:t>
      </w:r>
      <w:r>
        <w:rPr>
          <w:rFonts w:ascii="Lucida Sans" w:hAnsi="Lucida Sans"/>
          <w:color w:val="009FE3"/>
          <w:spacing w:val="-16"/>
        </w:rPr>
        <w:t xml:space="preserve"> </w:t>
      </w:r>
      <w:r>
        <w:rPr>
          <w:rFonts w:ascii="Lucida Sans" w:hAnsi="Lucida Sans"/>
          <w:color w:val="009FE3"/>
        </w:rPr>
        <w:t>middel</w:t>
      </w:r>
      <w:r>
        <w:rPr>
          <w:rFonts w:ascii="Lucida Sans" w:hAnsi="Lucida Sans"/>
          <w:color w:val="009FE3"/>
          <w:spacing w:val="-15"/>
        </w:rPr>
        <w:t xml:space="preserve"> </w:t>
      </w:r>
      <w:r>
        <w:rPr>
          <w:rFonts w:ascii="Lucida Sans" w:hAnsi="Lucida Sans"/>
          <w:color w:val="009FE3"/>
        </w:rPr>
        <w:t>van</w:t>
      </w:r>
      <w:r>
        <w:rPr>
          <w:rFonts w:ascii="Lucida Sans" w:hAnsi="Lucida Sans"/>
          <w:color w:val="009FE3"/>
          <w:spacing w:val="-16"/>
        </w:rPr>
        <w:t xml:space="preserve"> </w:t>
      </w:r>
      <w:r>
        <w:rPr>
          <w:rFonts w:ascii="Lucida Sans" w:hAnsi="Lucida Sans"/>
          <w:color w:val="009FE3"/>
        </w:rPr>
        <w:t>een</w:t>
      </w:r>
      <w:r>
        <w:rPr>
          <w:rFonts w:ascii="Lucida Sans" w:hAnsi="Lucida Sans"/>
          <w:color w:val="009FE3"/>
          <w:spacing w:val="-15"/>
        </w:rPr>
        <w:t xml:space="preserve"> </w:t>
      </w:r>
      <w:r>
        <w:rPr>
          <w:rFonts w:ascii="Lucida Sans" w:hAnsi="Lucida Sans"/>
          <w:color w:val="009FE3"/>
        </w:rPr>
        <w:t xml:space="preserve">gecoördineerde </w:t>
      </w:r>
      <w:r>
        <w:rPr>
          <w:rFonts w:ascii="Lucida Sans" w:hAnsi="Lucida Sans"/>
          <w:color w:val="009FE3"/>
          <w:w w:val="95"/>
        </w:rPr>
        <w:t>inkoopfunctie</w:t>
      </w:r>
      <w:r>
        <w:rPr>
          <w:rFonts w:ascii="Lucida Sans" w:hAnsi="Lucida Sans"/>
          <w:color w:val="009FE3"/>
          <w:spacing w:val="-14"/>
          <w:w w:val="95"/>
        </w:rPr>
        <w:t xml:space="preserve"> </w:t>
      </w:r>
      <w:r>
        <w:rPr>
          <w:rFonts w:ascii="Lucida Sans" w:hAnsi="Lucida Sans"/>
          <w:color w:val="009FE3"/>
          <w:w w:val="95"/>
        </w:rPr>
        <w:t>/</w:t>
      </w:r>
      <w:r>
        <w:rPr>
          <w:rFonts w:ascii="Lucida Sans" w:hAnsi="Lucida Sans"/>
          <w:color w:val="009FE3"/>
          <w:spacing w:val="-13"/>
          <w:w w:val="95"/>
        </w:rPr>
        <w:t xml:space="preserve"> </w:t>
      </w:r>
      <w:r>
        <w:rPr>
          <w:rFonts w:ascii="Lucida Sans" w:hAnsi="Lucida Sans"/>
          <w:color w:val="009FE3"/>
          <w:w w:val="95"/>
        </w:rPr>
        <w:t>door</w:t>
      </w:r>
      <w:r>
        <w:rPr>
          <w:rFonts w:ascii="Lucida Sans" w:hAnsi="Lucida Sans"/>
          <w:color w:val="009FE3"/>
          <w:spacing w:val="-13"/>
          <w:w w:val="95"/>
        </w:rPr>
        <w:t xml:space="preserve"> </w:t>
      </w:r>
      <w:r>
        <w:rPr>
          <w:rFonts w:ascii="Lucida Sans" w:hAnsi="Lucida Sans"/>
          <w:color w:val="009FE3"/>
          <w:w w:val="95"/>
        </w:rPr>
        <w:t>middel</w:t>
      </w:r>
      <w:r>
        <w:rPr>
          <w:rFonts w:ascii="Lucida Sans" w:hAnsi="Lucida Sans"/>
          <w:color w:val="009FE3"/>
          <w:spacing w:val="-14"/>
          <w:w w:val="95"/>
        </w:rPr>
        <w:t xml:space="preserve"> </w:t>
      </w:r>
      <w:r>
        <w:rPr>
          <w:rFonts w:ascii="Lucida Sans" w:hAnsi="Lucida Sans"/>
          <w:color w:val="009FE3"/>
          <w:w w:val="95"/>
        </w:rPr>
        <w:t>van</w:t>
      </w:r>
      <w:r>
        <w:rPr>
          <w:rFonts w:ascii="Lucida Sans" w:hAnsi="Lucida Sans"/>
          <w:color w:val="009FE3"/>
          <w:spacing w:val="-13"/>
          <w:w w:val="95"/>
        </w:rPr>
        <w:t xml:space="preserve"> </w:t>
      </w:r>
      <w:r>
        <w:rPr>
          <w:rFonts w:ascii="Lucida Sans" w:hAnsi="Lucida Sans"/>
          <w:color w:val="009FE3"/>
          <w:w w:val="95"/>
        </w:rPr>
        <w:t>de</w:t>
      </w:r>
      <w:r>
        <w:rPr>
          <w:rFonts w:ascii="Lucida Sans" w:hAnsi="Lucida Sans"/>
          <w:color w:val="009FE3"/>
          <w:spacing w:val="-14"/>
          <w:w w:val="95"/>
        </w:rPr>
        <w:t xml:space="preserve"> </w:t>
      </w:r>
      <w:r>
        <w:rPr>
          <w:rFonts w:ascii="Lucida Sans" w:hAnsi="Lucida Sans"/>
          <w:color w:val="009FE3"/>
          <w:w w:val="95"/>
        </w:rPr>
        <w:t>inzet</w:t>
      </w:r>
      <w:r>
        <w:rPr>
          <w:rFonts w:ascii="Lucida Sans" w:hAnsi="Lucida Sans"/>
          <w:color w:val="009FE3"/>
          <w:spacing w:val="-13"/>
          <w:w w:val="95"/>
        </w:rPr>
        <w:t xml:space="preserve"> </w:t>
      </w:r>
      <w:r>
        <w:rPr>
          <w:rFonts w:ascii="Lucida Sans" w:hAnsi="Lucida Sans"/>
          <w:color w:val="009FE3"/>
          <w:w w:val="95"/>
        </w:rPr>
        <w:t>van</w:t>
      </w:r>
      <w:r>
        <w:rPr>
          <w:rFonts w:ascii="Lucida Sans" w:hAnsi="Lucida Sans"/>
          <w:color w:val="009FE3"/>
          <w:spacing w:val="-13"/>
          <w:w w:val="95"/>
        </w:rPr>
        <w:t xml:space="preserve"> </w:t>
      </w:r>
      <w:r>
        <w:rPr>
          <w:rFonts w:ascii="Lucida Sans" w:hAnsi="Lucida Sans"/>
          <w:color w:val="009FE3"/>
          <w:w w:val="95"/>
        </w:rPr>
        <w:t>een</w:t>
      </w:r>
      <w:r>
        <w:rPr>
          <w:rFonts w:ascii="Lucida Sans" w:hAnsi="Lucida Sans"/>
          <w:color w:val="009FE3"/>
          <w:spacing w:val="-14"/>
          <w:w w:val="95"/>
        </w:rPr>
        <w:t xml:space="preserve"> </w:t>
      </w:r>
      <w:r>
        <w:rPr>
          <w:rFonts w:ascii="Lucida Sans" w:hAnsi="Lucida Sans"/>
          <w:color w:val="009FE3"/>
          <w:w w:val="95"/>
        </w:rPr>
        <w:t>inkoopbureau</w:t>
      </w:r>
      <w:r>
        <w:rPr>
          <w:rFonts w:ascii="Lucida Sans" w:hAnsi="Lucida Sans"/>
          <w:color w:val="009FE3"/>
          <w:spacing w:val="-13"/>
          <w:w w:val="95"/>
        </w:rPr>
        <w:t xml:space="preserve"> </w:t>
      </w:r>
      <w:r>
        <w:rPr>
          <w:rFonts w:ascii="Lucida Sans" w:hAnsi="Lucida Sans"/>
          <w:color w:val="009FE3"/>
          <w:w w:val="95"/>
        </w:rPr>
        <w:t>/</w:t>
      </w:r>
      <w:r>
        <w:rPr>
          <w:rFonts w:ascii="Lucida Sans" w:hAnsi="Lucida Sans"/>
          <w:color w:val="009FE3"/>
          <w:spacing w:val="-13"/>
          <w:w w:val="95"/>
        </w:rPr>
        <w:t xml:space="preserve"> </w:t>
      </w:r>
      <w:r>
        <w:rPr>
          <w:rFonts w:ascii="Lucida Sans" w:hAnsi="Lucida Sans"/>
          <w:color w:val="009FE3"/>
          <w:w w:val="95"/>
        </w:rPr>
        <w:t>door</w:t>
      </w:r>
      <w:r>
        <w:rPr>
          <w:rFonts w:ascii="Lucida Sans" w:hAnsi="Lucida Sans"/>
          <w:color w:val="009FE3"/>
          <w:spacing w:val="-14"/>
          <w:w w:val="95"/>
        </w:rPr>
        <w:t xml:space="preserve"> </w:t>
      </w:r>
      <w:r>
        <w:rPr>
          <w:rFonts w:ascii="Lucida Sans" w:hAnsi="Lucida Sans"/>
          <w:color w:val="009FE3"/>
          <w:w w:val="95"/>
        </w:rPr>
        <w:t>middel</w:t>
      </w:r>
      <w:r>
        <w:rPr>
          <w:rFonts w:ascii="Lucida Sans" w:hAnsi="Lucida Sans"/>
          <w:color w:val="009FE3"/>
          <w:spacing w:val="-13"/>
          <w:w w:val="95"/>
        </w:rPr>
        <w:t xml:space="preserve"> </w:t>
      </w:r>
      <w:r>
        <w:rPr>
          <w:rFonts w:ascii="Lucida Sans" w:hAnsi="Lucida Sans"/>
          <w:color w:val="009FE3"/>
          <w:w w:val="95"/>
        </w:rPr>
        <w:t>van</w:t>
      </w:r>
      <w:r>
        <w:rPr>
          <w:rFonts w:ascii="Lucida Sans" w:hAnsi="Lucida Sans"/>
          <w:color w:val="009FE3"/>
          <w:spacing w:val="-13"/>
          <w:w w:val="95"/>
        </w:rPr>
        <w:t xml:space="preserve"> </w:t>
      </w:r>
      <w:r>
        <w:rPr>
          <w:rFonts w:ascii="Lucida Sans" w:hAnsi="Lucida Sans"/>
          <w:color w:val="009FE3"/>
          <w:w w:val="95"/>
        </w:rPr>
        <w:t>het</w:t>
      </w:r>
      <w:r>
        <w:rPr>
          <w:rFonts w:ascii="Lucida Sans" w:hAnsi="Lucida Sans"/>
          <w:color w:val="009FE3"/>
          <w:spacing w:val="-14"/>
          <w:w w:val="95"/>
        </w:rPr>
        <w:t xml:space="preserve"> </w:t>
      </w:r>
      <w:r>
        <w:rPr>
          <w:rFonts w:ascii="Lucida Sans" w:hAnsi="Lucida Sans"/>
          <w:color w:val="009FE3"/>
          <w:w w:val="95"/>
        </w:rPr>
        <w:t>uitbestedingsmodel&gt;</w:t>
      </w:r>
    </w:p>
    <w:p w:rsidR="003F5878" w:rsidRDefault="003F5878">
      <w:pPr>
        <w:spacing w:line="288" w:lineRule="auto"/>
        <w:rPr>
          <w:rFonts w:ascii="Lucida Sans" w:hAnsi="Lucida Sans"/>
        </w:rPr>
        <w:sectPr w:rsidR="003F5878">
          <w:headerReference w:type="default" r:id="rId48"/>
          <w:footerReference w:type="even" r:id="rId49"/>
          <w:footerReference w:type="default" r:id="rId50"/>
          <w:pgSz w:w="11910" w:h="16840"/>
          <w:pgMar w:top="1100" w:right="0" w:bottom="680" w:left="180" w:header="0" w:footer="488" w:gutter="0"/>
          <w:pgNumType w:start="17"/>
          <w:cols w:space="708"/>
        </w:sectPr>
      </w:pPr>
    </w:p>
    <w:p w:rsidR="003F5878" w:rsidRDefault="00274066">
      <w:pPr>
        <w:pStyle w:val="Plattetekst"/>
        <w:rPr>
          <w:rFonts w:ascii="Lucida Sans"/>
          <w:sz w:val="20"/>
        </w:rPr>
      </w:pPr>
      <w:r>
        <w:lastRenderedPageBreak/>
        <w:pict>
          <v:line id="_x0000_s1031" style="position:absolute;z-index:251652608;mso-position-horizontal-relative:page;mso-position-vertical-relative:page" from="595.3pt,0" to="595.3pt,841.9pt" strokecolor="#009fe3" strokeweight="0">
            <w10:wrap anchorx="page" anchory="page"/>
          </v:line>
        </w:pict>
      </w:r>
    </w:p>
    <w:p w:rsidR="003F5878" w:rsidRDefault="003F5878">
      <w:pPr>
        <w:pStyle w:val="Plattetekst"/>
        <w:rPr>
          <w:rFonts w:ascii="Lucida Sans"/>
          <w:sz w:val="20"/>
        </w:rPr>
      </w:pPr>
    </w:p>
    <w:p w:rsidR="003F5878" w:rsidRDefault="003F5878">
      <w:pPr>
        <w:pStyle w:val="Plattetekst"/>
        <w:rPr>
          <w:rFonts w:ascii="Lucida Sans"/>
          <w:sz w:val="20"/>
        </w:rPr>
      </w:pPr>
    </w:p>
    <w:p w:rsidR="003F5878" w:rsidRDefault="003F5878">
      <w:pPr>
        <w:pStyle w:val="Plattetekst"/>
        <w:rPr>
          <w:rFonts w:ascii="Lucida Sans"/>
          <w:sz w:val="20"/>
        </w:rPr>
      </w:pPr>
    </w:p>
    <w:p w:rsidR="003F5878" w:rsidRDefault="003F5878">
      <w:pPr>
        <w:pStyle w:val="Plattetekst"/>
        <w:spacing w:before="7"/>
        <w:rPr>
          <w:rFonts w:ascii="Lucida Sans"/>
          <w:sz w:val="21"/>
        </w:rPr>
      </w:pPr>
    </w:p>
    <w:p w:rsidR="003F5878" w:rsidRDefault="00274066">
      <w:pPr>
        <w:pStyle w:val="Kop2"/>
        <w:numPr>
          <w:ilvl w:val="1"/>
          <w:numId w:val="14"/>
        </w:numPr>
        <w:tabs>
          <w:tab w:val="left" w:pos="1917"/>
          <w:tab w:val="left" w:pos="1918"/>
        </w:tabs>
        <w:spacing w:before="100"/>
      </w:pPr>
      <w:bookmarkStart w:id="13" w:name="_bookmark12"/>
      <w:bookmarkEnd w:id="13"/>
      <w:r>
        <w:rPr>
          <w:color w:val="004488"/>
        </w:rPr>
        <w:t>Verantwoordelijken</w:t>
      </w:r>
    </w:p>
    <w:p w:rsidR="003F5878" w:rsidRDefault="00274066">
      <w:pPr>
        <w:pStyle w:val="Plattetekst"/>
        <w:spacing w:before="37" w:line="288" w:lineRule="auto"/>
        <w:ind w:left="1350" w:right="551"/>
      </w:pPr>
      <w:r>
        <w:t xml:space="preserve">Inkopen wordt concreet uitgevoerd door het ambtelijk apparaat. De portefeuillehouder Inkopen is verantwoordelijk voor Inkopen. Het college van burgemeester en wethouders is verantwoordelijk voor de uitvoering van het Inkoop- en </w:t>
      </w:r>
      <w:proofErr w:type="spellStart"/>
      <w:r>
        <w:t>aanbe</w:t>
      </w:r>
      <w:proofErr w:type="spellEnd"/>
      <w:r>
        <w:t xml:space="preserve">- </w:t>
      </w:r>
      <w:proofErr w:type="spellStart"/>
      <w:r>
        <w:t>stedingsbeleid</w:t>
      </w:r>
      <w:proofErr w:type="spellEnd"/>
      <w:r>
        <w:t xml:space="preserve">. </w:t>
      </w:r>
      <w:r>
        <w:rPr>
          <w:spacing w:val="-3"/>
        </w:rPr>
        <w:t xml:space="preserve">Voor </w:t>
      </w:r>
      <w:r>
        <w:t xml:space="preserve">een succesvolle toepassing van dit Inkoop- en aanbestedingsbeleid is betrokkenheid van </w:t>
      </w:r>
      <w:r>
        <w:rPr>
          <w:spacing w:val="-3"/>
        </w:rPr>
        <w:t xml:space="preserve">bestuurder, </w:t>
      </w:r>
      <w:r>
        <w:t>budgethouder/opdrachtgever en inkoper essentieel.</w:t>
      </w:r>
    </w:p>
    <w:p w:rsidR="003F5878" w:rsidRDefault="003F5878">
      <w:pPr>
        <w:spacing w:line="288" w:lineRule="auto"/>
        <w:sectPr w:rsidR="003F5878">
          <w:headerReference w:type="even" r:id="rId51"/>
          <w:pgSz w:w="11910" w:h="16840"/>
          <w:pgMar w:top="0" w:right="0" w:bottom="680" w:left="180" w:header="0" w:footer="488" w:gutter="0"/>
          <w:cols w:space="708"/>
        </w:sectPr>
      </w:pPr>
    </w:p>
    <w:p w:rsidR="003F5878" w:rsidRDefault="00274066">
      <w:pPr>
        <w:pStyle w:val="Plattetekst"/>
        <w:spacing w:before="4"/>
        <w:rPr>
          <w:rFonts w:ascii="Times New Roman"/>
          <w:sz w:val="17"/>
        </w:rPr>
      </w:pPr>
      <w:r>
        <w:lastRenderedPageBreak/>
        <w:pict>
          <v:shape id="_x0000_s1030" type="#_x0000_t202" style="position:absolute;margin-left:373.65pt;margin-top:807.5pt;width:190.5pt;height:9.5pt;z-index:-251657728;mso-position-horizontal-relative:page;mso-position-vertical-relative:page" filled="f" stroked="f">
            <v:textbox inset="0,0,0,0">
              <w:txbxContent>
                <w:p w:rsidR="00274066" w:rsidRDefault="00274066">
                  <w:pPr>
                    <w:tabs>
                      <w:tab w:val="right" w:pos="3809"/>
                    </w:tabs>
                    <w:rPr>
                      <w:sz w:val="16"/>
                    </w:rPr>
                  </w:pPr>
                  <w:r>
                    <w:rPr>
                      <w:color w:val="004488"/>
                      <w:sz w:val="16"/>
                    </w:rPr>
                    <w:t>Vereniging van</w:t>
                  </w:r>
                  <w:r>
                    <w:rPr>
                      <w:color w:val="004488"/>
                      <w:spacing w:val="-2"/>
                      <w:sz w:val="16"/>
                    </w:rPr>
                    <w:t xml:space="preserve"> </w:t>
                  </w:r>
                  <w:r>
                    <w:rPr>
                      <w:color w:val="004488"/>
                      <w:sz w:val="16"/>
                    </w:rPr>
                    <w:t>Nederlandse Gemeenten</w:t>
                  </w:r>
                  <w:r>
                    <w:rPr>
                      <w:color w:val="004488"/>
                      <w:sz w:val="16"/>
                    </w:rPr>
                    <w:tab/>
                    <w:t>19</w:t>
                  </w:r>
                </w:p>
              </w:txbxContent>
            </v:textbox>
            <w10:wrap anchorx="page" anchory="page"/>
          </v:shape>
        </w:pict>
      </w:r>
      <w:r>
        <w:pict>
          <v:rect id="_x0000_s1029" style="position:absolute;margin-left:0;margin-top:0;width:595.3pt;height:841.9pt;z-index:-251656704;mso-position-horizontal-relative:page;mso-position-vertical-relative:page" fillcolor="#009fe3" stroked="f">
            <w10:wrap anchorx="page" anchory="page"/>
          </v:rect>
        </w:pict>
      </w:r>
    </w:p>
    <w:p w:rsidR="003F5878" w:rsidRDefault="003F5878">
      <w:pPr>
        <w:rPr>
          <w:rFonts w:ascii="Times New Roman"/>
          <w:sz w:val="17"/>
        </w:rPr>
        <w:sectPr w:rsidR="003F5878">
          <w:headerReference w:type="default" r:id="rId52"/>
          <w:footerReference w:type="default" r:id="rId53"/>
          <w:pgSz w:w="11910" w:h="16840"/>
          <w:pgMar w:top="1580" w:right="0" w:bottom="280" w:left="180" w:header="0" w:footer="0" w:gutter="0"/>
          <w:cols w:space="708"/>
        </w:sect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rPr>
          <w:rFonts w:ascii="Times New Roman"/>
          <w:sz w:val="20"/>
        </w:rPr>
      </w:pPr>
    </w:p>
    <w:p w:rsidR="003F5878" w:rsidRDefault="003F5878">
      <w:pPr>
        <w:pStyle w:val="Plattetekst"/>
        <w:spacing w:before="3"/>
        <w:rPr>
          <w:rFonts w:ascii="Times New Roman"/>
          <w:sz w:val="22"/>
        </w:rPr>
      </w:pPr>
    </w:p>
    <w:p w:rsidR="003F5878" w:rsidRDefault="00274066">
      <w:pPr>
        <w:pStyle w:val="Kop3"/>
        <w:spacing w:before="100" w:line="285" w:lineRule="auto"/>
        <w:ind w:left="8083" w:right="1528" w:firstLine="859"/>
        <w:jc w:val="right"/>
      </w:pPr>
      <w:r>
        <w:rPr>
          <w:color w:val="004488"/>
        </w:rPr>
        <w:t>Vereniging</w:t>
      </w:r>
      <w:r>
        <w:rPr>
          <w:color w:val="004488"/>
          <w:spacing w:val="-20"/>
        </w:rPr>
        <w:t xml:space="preserve"> </w:t>
      </w:r>
      <w:r>
        <w:rPr>
          <w:color w:val="004488"/>
          <w:spacing w:val="-5"/>
        </w:rPr>
        <w:t>van</w:t>
      </w:r>
      <w:r>
        <w:rPr>
          <w:color w:val="004488"/>
        </w:rPr>
        <w:t xml:space="preserve"> Nederlandse</w:t>
      </w:r>
      <w:r>
        <w:rPr>
          <w:color w:val="004488"/>
          <w:spacing w:val="-23"/>
        </w:rPr>
        <w:t xml:space="preserve"> </w:t>
      </w:r>
      <w:r>
        <w:rPr>
          <w:color w:val="004488"/>
        </w:rPr>
        <w:t>Gemeenten</w:t>
      </w:r>
    </w:p>
    <w:p w:rsidR="003F5878" w:rsidRDefault="003F5878">
      <w:pPr>
        <w:pStyle w:val="Plattetekst"/>
        <w:spacing w:before="8"/>
        <w:rPr>
          <w:rFonts w:ascii="Avenir LT Std 55 Roman"/>
          <w:b/>
          <w:sz w:val="21"/>
        </w:rPr>
      </w:pPr>
    </w:p>
    <w:p w:rsidR="003F5878" w:rsidRDefault="00274066">
      <w:pPr>
        <w:pStyle w:val="Plattetekst"/>
        <w:spacing w:line="288" w:lineRule="auto"/>
        <w:ind w:left="8699" w:right="1528" w:firstLine="356"/>
        <w:jc w:val="right"/>
      </w:pPr>
      <w:r>
        <w:t>Nassaulaan</w:t>
      </w:r>
      <w:r>
        <w:rPr>
          <w:spacing w:val="-4"/>
        </w:rPr>
        <w:t xml:space="preserve"> </w:t>
      </w:r>
      <w:r>
        <w:rPr>
          <w:spacing w:val="-9"/>
        </w:rPr>
        <w:t>12</w:t>
      </w:r>
      <w:r>
        <w:t xml:space="preserve"> 2514 JS  Den</w:t>
      </w:r>
      <w:r>
        <w:rPr>
          <w:spacing w:val="-11"/>
        </w:rPr>
        <w:t xml:space="preserve"> </w:t>
      </w:r>
      <w:r>
        <w:rPr>
          <w:spacing w:val="-5"/>
        </w:rPr>
        <w:t>Haag</w:t>
      </w:r>
    </w:p>
    <w:p w:rsidR="003F5878" w:rsidRDefault="00274066">
      <w:pPr>
        <w:pStyle w:val="Plattetekst"/>
        <w:spacing w:line="212" w:lineRule="exact"/>
        <w:ind w:right="1528"/>
        <w:jc w:val="right"/>
      </w:pPr>
      <w:r>
        <w:t>+31 70 373 83</w:t>
      </w:r>
      <w:r>
        <w:rPr>
          <w:spacing w:val="-20"/>
        </w:rPr>
        <w:t xml:space="preserve"> </w:t>
      </w:r>
      <w:r>
        <w:t>93</w:t>
      </w:r>
    </w:p>
    <w:p w:rsidR="003F5878" w:rsidRDefault="00274066">
      <w:pPr>
        <w:pStyle w:val="Plattetekst"/>
        <w:spacing w:before="42"/>
        <w:ind w:right="1528"/>
        <w:jc w:val="right"/>
      </w:pPr>
      <w:hyperlink r:id="rId54">
        <w:r>
          <w:t>info@vng.nl</w:t>
        </w:r>
      </w:hyperlink>
    </w:p>
    <w:p w:rsidR="003F5878" w:rsidRDefault="003F5878">
      <w:pPr>
        <w:pStyle w:val="Plattetekst"/>
        <w:spacing w:before="2"/>
        <w:rPr>
          <w:sz w:val="25"/>
        </w:rPr>
      </w:pPr>
    </w:p>
    <w:p w:rsidR="003F5878" w:rsidRDefault="00274066">
      <w:pPr>
        <w:pStyle w:val="Plattetekst"/>
        <w:ind w:right="1528"/>
        <w:jc w:val="right"/>
      </w:pPr>
      <w:r>
        <w:pict>
          <v:group id="_x0000_s1026" style="position:absolute;left:0;text-align:left;margin-left:462.05pt;margin-top:25.4pt;width:133.25pt;height:34.05pt;z-index:251653632;mso-position-horizontal-relative:page" coordorigin="9241,508" coordsize="2665,681">
            <v:shape id="_x0000_s1028" style="position:absolute;left:9240;top:507;width:2665;height:681" coordorigin="9241,508" coordsize="2665,681" path="m11906,508r-2325,l9503,517r-71,25l9368,583r-52,52l9276,698r-26,72l9241,848r9,78l9276,998r40,63l9368,1114r64,40l9503,1179r78,9l11906,1188r,-680xe" fillcolor="#009fe3" stroked="f">
              <v:path arrowok="t"/>
            </v:shape>
            <v:shape id="_x0000_s1027" type="#_x0000_t202" style="position:absolute;left:9240;top:507;width:2665;height:681" filled="f" stroked="f">
              <v:textbox inset="0,0,0,0">
                <w:txbxContent>
                  <w:p w:rsidR="00274066" w:rsidRDefault="00274066">
                    <w:pPr>
                      <w:spacing w:before="128"/>
                      <w:ind w:left="406"/>
                      <w:rPr>
                        <w:rFonts w:ascii="Avenir LT Std 55 Roman"/>
                        <w:b/>
                        <w:sz w:val="25"/>
                      </w:rPr>
                    </w:pPr>
                    <w:r>
                      <w:rPr>
                        <w:rFonts w:ascii="Avenir LT Std 55 Roman"/>
                        <w:b/>
                        <w:color w:val="FFFFFF"/>
                        <w:sz w:val="25"/>
                      </w:rPr>
                      <w:t>vng.nl</w:t>
                    </w:r>
                  </w:p>
                </w:txbxContent>
              </v:textbox>
            </v:shape>
            <w10:wrap anchorx="page"/>
          </v:group>
        </w:pict>
      </w:r>
      <w:r>
        <w:t>juli</w:t>
      </w:r>
      <w:r>
        <w:rPr>
          <w:spacing w:val="-5"/>
        </w:rPr>
        <w:t xml:space="preserve"> </w:t>
      </w:r>
      <w:r>
        <w:t>2019</w:t>
      </w:r>
    </w:p>
    <w:sectPr w:rsidR="003F5878">
      <w:headerReference w:type="even" r:id="rId55"/>
      <w:footerReference w:type="even" r:id="rId56"/>
      <w:pgSz w:w="11910" w:h="16840"/>
      <w:pgMar w:top="1580" w:right="0" w:bottom="280" w:left="1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066" w:rsidRDefault="00274066">
      <w:r>
        <w:separator/>
      </w:r>
    </w:p>
  </w:endnote>
  <w:endnote w:type="continuationSeparator" w:id="0">
    <w:p w:rsidR="00274066" w:rsidRDefault="0027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venir LT Std 35 Light">
    <w:altName w:val="Calibri"/>
    <w:charset w:val="00"/>
    <w:family w:val="swiss"/>
    <w:pitch w:val="variable"/>
  </w:font>
  <w:font w:name="Avenir LT Std 55 Roman">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Avenir LT Std 45 Book">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79" type="#_x0000_t202" style="position:absolute;margin-left:29.2pt;margin-top:806.5pt;width:12.35pt;height:11.5pt;z-index:-30016;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10</w:t>
                </w:r>
                <w:r>
                  <w:fldChar w:fldCharType="end"/>
                </w:r>
              </w:p>
            </w:txbxContent>
          </v:textbox>
          <w10:wrap anchorx="page" anchory="page"/>
        </v:shape>
      </w:pict>
    </w:r>
    <w:r>
      <w:pict>
        <v:shape id="_x0000_s2078" type="#_x0000_t202" style="position:absolute;margin-left:75.55pt;margin-top:806.5pt;width:147.15pt;height:11.5pt;z-index:-29992;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65" type="#_x0000_t202" style="position:absolute;margin-left:372.65pt;margin-top:806.5pt;width:147.15pt;height:11.5pt;z-index:-29680;mso-position-horizontal-relative:page;mso-position-vertical-relative:page" filled="f" stroked="f">
          <v:textbox style="mso-next-textbox:#_x0000_s2065"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r>
      <w:pict>
        <v:shape id="_x0000_s2064" type="#_x0000_t202" style="position:absolute;margin-left:553.75pt;margin-top:806.5pt;width:12.35pt;height:11.5pt;z-index:-29656;mso-position-horizontal-relative:page;mso-position-vertical-relative:page" filled="f" stroked="f">
          <v:textbox style="mso-next-textbox:#_x0000_s2064"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11</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9.2pt;margin-top:806.5pt;width:12.35pt;height:11.5pt;z-index:-29536;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14</w:t>
                </w:r>
                <w:r>
                  <w:fldChar w:fldCharType="end"/>
                </w:r>
              </w:p>
            </w:txbxContent>
          </v:textbox>
          <w10:wrap anchorx="page" anchory="page"/>
        </v:shape>
      </w:pict>
    </w:r>
    <w:r>
      <w:pict>
        <v:shape id="_x0000_s2058" type="#_x0000_t202" style="position:absolute;margin-left:75.55pt;margin-top:806.5pt;width:147.15pt;height:11.5pt;z-index:-29512;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372.65pt;margin-top:806.5pt;width:147.15pt;height:11.5pt;z-index:-29584;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r>
      <w:pict>
        <v:shape id="_x0000_s2060" type="#_x0000_t202" style="position:absolute;margin-left:553.75pt;margin-top:806.5pt;width:12.35pt;height:11.5pt;z-index:-29560;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13</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2pt;margin-top:806.5pt;width:12.35pt;height:11.5pt;z-index:-29440;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16</w:t>
                </w:r>
                <w:r>
                  <w:fldChar w:fldCharType="end"/>
                </w:r>
              </w:p>
            </w:txbxContent>
          </v:textbox>
          <w10:wrap anchorx="page" anchory="page"/>
        </v:shape>
      </w:pict>
    </w:r>
    <w:r>
      <w:pict>
        <v:shape id="_x0000_s2054" type="#_x0000_t202" style="position:absolute;margin-left:75.55pt;margin-top:806.5pt;width:147.15pt;height:11.5pt;z-index:-29416;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372.65pt;margin-top:806.5pt;width:147.15pt;height:11.5pt;z-index:-29488;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r>
      <w:pict>
        <v:shape id="_x0000_s2056" type="#_x0000_t202" style="position:absolute;margin-left:553.75pt;margin-top:806.5pt;width:12.35pt;height:11.5pt;z-index:-29464;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15</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2pt;margin-top:806.5pt;width:12.35pt;height:11.5pt;z-index:-29344;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18</w:t>
                </w:r>
                <w:r>
                  <w:fldChar w:fldCharType="end"/>
                </w:r>
              </w:p>
            </w:txbxContent>
          </v:textbox>
          <w10:wrap anchorx="page" anchory="page"/>
        </v:shape>
      </w:pict>
    </w:r>
    <w:r>
      <w:pict>
        <v:shape id="_x0000_s2050" type="#_x0000_t202" style="position:absolute;margin-left:75.55pt;margin-top:806.5pt;width:147.15pt;height:11.5pt;z-index:-29320;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72.65pt;margin-top:806.5pt;width:147.15pt;height:11.5pt;z-index:-29392;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r>
      <w:pict>
        <v:shape id="_x0000_s2052" type="#_x0000_t202" style="position:absolute;margin-left:553.75pt;margin-top:806.5pt;width:12.35pt;height:11.5pt;z-index:-29368;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17</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372.65pt;margin-top:806.5pt;width:147.15pt;height:11.5pt;z-index:-30064;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r>
      <w:pict>
        <v:shape id="_x0000_s2080" type="#_x0000_t202" style="position:absolute;margin-left:553.75pt;margin-top:806.5pt;width:12.35pt;height:11.5pt;z-index:-30040;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29.2pt;margin-top:806.5pt;width:8.2pt;height:11.5pt;z-index:-29920;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6</w:t>
                </w:r>
                <w:r>
                  <w:fldChar w:fldCharType="end"/>
                </w:r>
              </w:p>
            </w:txbxContent>
          </v:textbox>
          <w10:wrap anchorx="page" anchory="page"/>
        </v:shape>
      </w:pict>
    </w:r>
    <w:r>
      <w:pict>
        <v:shape id="_x0000_s2074" type="#_x0000_t202" style="position:absolute;margin-left:75.55pt;margin-top:806.5pt;width:147.15pt;height:11.5pt;z-index:-29896;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77" type="#_x0000_t202" style="position:absolute;margin-left:372.65pt;margin-top:806.5pt;width:147.15pt;height:11.5pt;z-index:-29968;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r>
      <w:pict>
        <v:shape id="_x0000_s2076" type="#_x0000_t202" style="position:absolute;margin-left:557.95pt;margin-top:806.5pt;width:8.2pt;height:11.5pt;z-index:-29944;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29.2pt;margin-top:806.5pt;width:8.2pt;height:11.5pt;z-index:-29824;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8</w:t>
                </w:r>
                <w:r>
                  <w:fldChar w:fldCharType="end"/>
                </w:r>
              </w:p>
            </w:txbxContent>
          </v:textbox>
          <w10:wrap anchorx="page" anchory="page"/>
        </v:shape>
      </w:pict>
    </w:r>
    <w:r>
      <w:pict>
        <v:shape id="_x0000_s2070" type="#_x0000_t202" style="position:absolute;margin-left:75.55pt;margin-top:806.5pt;width:147.15pt;height:11.5pt;z-index:-29800;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372.65pt;margin-top:806.5pt;width:147.15pt;height:11.5pt;z-index:-29872;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r>
      <w:pict>
        <v:shape id="_x0000_s2072" type="#_x0000_t202" style="position:absolute;margin-left:557.95pt;margin-top:806.5pt;width:8.2pt;height:11.5pt;z-index:-29848;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67" type="#_x0000_t202" style="position:absolute;margin-left:29.2pt;margin-top:806.5pt;width:12.35pt;height:11.5pt;z-index:-29728;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10</w:t>
                </w:r>
                <w:r>
                  <w:fldChar w:fldCharType="end"/>
                </w:r>
              </w:p>
            </w:txbxContent>
          </v:textbox>
          <w10:wrap anchorx="page" anchory="page"/>
        </v:shape>
      </w:pict>
    </w:r>
    <w:r>
      <w:pict>
        <v:shape id="_x0000_s2066" type="#_x0000_t202" style="position:absolute;margin-left:75.55pt;margin-top:806.5pt;width:147.15pt;height:11.5pt;z-index:-29704;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69" type="#_x0000_t202" style="position:absolute;margin-left:372.65pt;margin-top:806.5pt;width:147.15pt;height:11.5pt;z-index:-29776;mso-position-horizontal-relative:page;mso-position-vertical-relative:page" filled="f" stroked="f">
          <v:textbox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r>
      <w:pict>
        <v:shape id="_x0000_s2068" type="#_x0000_t202" style="position:absolute;margin-left:557.95pt;margin-top:806.5pt;width:8.2pt;height:11.5pt;z-index:-29752;mso-position-horizontal-relative:page;mso-position-vertical-relative:page" filled="f" stroked="f">
          <v:textbox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9</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29.2pt;margin-top:806.5pt;width:12.35pt;height:11.5pt;z-index:-29632;mso-position-horizontal-relative:page;mso-position-vertical-relative:page" filled="f" stroked="f">
          <v:textbox style="mso-next-textbox:#_x0000_s2063" inset="0,0,0,0">
            <w:txbxContent>
              <w:p w:rsidR="00274066" w:rsidRDefault="00274066">
                <w:pPr>
                  <w:spacing w:before="20"/>
                  <w:ind w:left="40"/>
                  <w:rPr>
                    <w:sz w:val="16"/>
                  </w:rPr>
                </w:pPr>
                <w:r>
                  <w:fldChar w:fldCharType="begin"/>
                </w:r>
                <w:r>
                  <w:rPr>
                    <w:color w:val="004488"/>
                    <w:sz w:val="16"/>
                  </w:rPr>
                  <w:instrText xml:space="preserve"> PAGE </w:instrText>
                </w:r>
                <w:r>
                  <w:fldChar w:fldCharType="separate"/>
                </w:r>
                <w:r>
                  <w:t>12</w:t>
                </w:r>
                <w:r>
                  <w:fldChar w:fldCharType="end"/>
                </w:r>
              </w:p>
            </w:txbxContent>
          </v:textbox>
          <w10:wrap anchorx="page" anchory="page"/>
        </v:shape>
      </w:pict>
    </w:r>
    <w:r>
      <w:pict>
        <v:shape id="_x0000_s2062" type="#_x0000_t202" style="position:absolute;margin-left:75.55pt;margin-top:806.5pt;width:147.15pt;height:11.5pt;z-index:-29608;mso-position-horizontal-relative:page;mso-position-vertical-relative:page" filled="f" stroked="f">
          <v:textbox style="mso-next-textbox:#_x0000_s2062" inset="0,0,0,0">
            <w:txbxContent>
              <w:p w:rsidR="00274066" w:rsidRDefault="00274066">
                <w:pPr>
                  <w:spacing w:before="20"/>
                  <w:ind w:left="20"/>
                  <w:rPr>
                    <w:sz w:val="16"/>
                  </w:rPr>
                </w:pPr>
                <w:r>
                  <w:rPr>
                    <w:color w:val="004488"/>
                    <w:sz w:val="16"/>
                  </w:rPr>
                  <w:t>Vereniging van Nederlandse Gemeenten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066" w:rsidRDefault="00274066">
      <w:r>
        <w:separator/>
      </w:r>
    </w:p>
  </w:footnote>
  <w:footnote w:type="continuationSeparator" w:id="0">
    <w:p w:rsidR="00274066" w:rsidRDefault="0027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r>
      <w:pict>
        <v:rect id="_x0000_s2082" style="position:absolute;margin-left:0;margin-top:0;width:595.3pt;height:841.9pt;z-index:-30088;mso-position-horizontal-relative:page;mso-position-vertical-relative:page" fillcolor="#009fe3"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r>
      <w:pict>
        <v:rect id="_x0000_s2049" style="position:absolute;margin-left:0;margin-top:0;width:595.3pt;height:841.9pt;z-index:-29296;mso-position-horizontal-relative:page;mso-position-vertical-relative:page" fillcolor="#009fe3" stroked="f">
          <w10:wrap anchorx="page" anchory="page"/>
        </v:rect>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66" w:rsidRDefault="00274066">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9CA"/>
    <w:multiLevelType w:val="hybridMultilevel"/>
    <w:tmpl w:val="8A3CB654"/>
    <w:lvl w:ilvl="0" w:tplc="292E2A9C">
      <w:numFmt w:val="bullet"/>
      <w:lvlText w:val="•"/>
      <w:lvlJc w:val="left"/>
      <w:pPr>
        <w:ind w:left="1640" w:hanging="291"/>
      </w:pPr>
      <w:rPr>
        <w:rFonts w:ascii="Lucida Sans" w:eastAsia="Lucida Sans" w:hAnsi="Lucida Sans" w:cs="Lucida Sans" w:hint="default"/>
        <w:w w:val="79"/>
        <w:sz w:val="18"/>
        <w:szCs w:val="18"/>
        <w:lang w:val="nl-NL" w:eastAsia="nl-NL" w:bidi="nl-NL"/>
      </w:rPr>
    </w:lvl>
    <w:lvl w:ilvl="1" w:tplc="25D60F4C">
      <w:numFmt w:val="bullet"/>
      <w:lvlText w:val="•"/>
      <w:lvlJc w:val="left"/>
      <w:pPr>
        <w:ind w:left="2648" w:hanging="291"/>
      </w:pPr>
      <w:rPr>
        <w:rFonts w:hint="default"/>
        <w:lang w:val="nl-NL" w:eastAsia="nl-NL" w:bidi="nl-NL"/>
      </w:rPr>
    </w:lvl>
    <w:lvl w:ilvl="2" w:tplc="25AA2F3A">
      <w:numFmt w:val="bullet"/>
      <w:lvlText w:val="•"/>
      <w:lvlJc w:val="left"/>
      <w:pPr>
        <w:ind w:left="3657" w:hanging="291"/>
      </w:pPr>
      <w:rPr>
        <w:rFonts w:hint="default"/>
        <w:lang w:val="nl-NL" w:eastAsia="nl-NL" w:bidi="nl-NL"/>
      </w:rPr>
    </w:lvl>
    <w:lvl w:ilvl="3" w:tplc="4D74AEB2">
      <w:numFmt w:val="bullet"/>
      <w:lvlText w:val="•"/>
      <w:lvlJc w:val="left"/>
      <w:pPr>
        <w:ind w:left="4665" w:hanging="291"/>
      </w:pPr>
      <w:rPr>
        <w:rFonts w:hint="default"/>
        <w:lang w:val="nl-NL" w:eastAsia="nl-NL" w:bidi="nl-NL"/>
      </w:rPr>
    </w:lvl>
    <w:lvl w:ilvl="4" w:tplc="75FCC864">
      <w:numFmt w:val="bullet"/>
      <w:lvlText w:val="•"/>
      <w:lvlJc w:val="left"/>
      <w:pPr>
        <w:ind w:left="5674" w:hanging="291"/>
      </w:pPr>
      <w:rPr>
        <w:rFonts w:hint="default"/>
        <w:lang w:val="nl-NL" w:eastAsia="nl-NL" w:bidi="nl-NL"/>
      </w:rPr>
    </w:lvl>
    <w:lvl w:ilvl="5" w:tplc="46D01FDA">
      <w:numFmt w:val="bullet"/>
      <w:lvlText w:val="•"/>
      <w:lvlJc w:val="left"/>
      <w:pPr>
        <w:ind w:left="6682" w:hanging="291"/>
      </w:pPr>
      <w:rPr>
        <w:rFonts w:hint="default"/>
        <w:lang w:val="nl-NL" w:eastAsia="nl-NL" w:bidi="nl-NL"/>
      </w:rPr>
    </w:lvl>
    <w:lvl w:ilvl="6" w:tplc="6D3E81A4">
      <w:numFmt w:val="bullet"/>
      <w:lvlText w:val="•"/>
      <w:lvlJc w:val="left"/>
      <w:pPr>
        <w:ind w:left="7691" w:hanging="291"/>
      </w:pPr>
      <w:rPr>
        <w:rFonts w:hint="default"/>
        <w:lang w:val="nl-NL" w:eastAsia="nl-NL" w:bidi="nl-NL"/>
      </w:rPr>
    </w:lvl>
    <w:lvl w:ilvl="7" w:tplc="08DADCAE">
      <w:numFmt w:val="bullet"/>
      <w:lvlText w:val="•"/>
      <w:lvlJc w:val="left"/>
      <w:pPr>
        <w:ind w:left="8699" w:hanging="291"/>
      </w:pPr>
      <w:rPr>
        <w:rFonts w:hint="default"/>
        <w:lang w:val="nl-NL" w:eastAsia="nl-NL" w:bidi="nl-NL"/>
      </w:rPr>
    </w:lvl>
    <w:lvl w:ilvl="8" w:tplc="B750FA6A">
      <w:numFmt w:val="bullet"/>
      <w:lvlText w:val="•"/>
      <w:lvlJc w:val="left"/>
      <w:pPr>
        <w:ind w:left="9708" w:hanging="291"/>
      </w:pPr>
      <w:rPr>
        <w:rFonts w:hint="default"/>
        <w:lang w:val="nl-NL" w:eastAsia="nl-NL" w:bidi="nl-NL"/>
      </w:rPr>
    </w:lvl>
  </w:abstractNum>
  <w:abstractNum w:abstractNumId="1" w15:restartNumberingAfterBreak="0">
    <w:nsid w:val="0560702D"/>
    <w:multiLevelType w:val="hybridMultilevel"/>
    <w:tmpl w:val="87207248"/>
    <w:lvl w:ilvl="0" w:tplc="AE0A5536">
      <w:numFmt w:val="bullet"/>
      <w:lvlText w:val="•"/>
      <w:lvlJc w:val="left"/>
      <w:pPr>
        <w:ind w:left="242" w:hanging="122"/>
      </w:pPr>
      <w:rPr>
        <w:rFonts w:ascii="Avenir LT Std 35 Light" w:eastAsia="Avenir LT Std 35 Light" w:hAnsi="Avenir LT Std 35 Light" w:cs="Avenir LT Std 35 Light" w:hint="default"/>
        <w:spacing w:val="-3"/>
        <w:w w:val="100"/>
        <w:sz w:val="16"/>
        <w:szCs w:val="16"/>
        <w:lang w:val="nl-NL" w:eastAsia="nl-NL" w:bidi="nl-NL"/>
      </w:rPr>
    </w:lvl>
    <w:lvl w:ilvl="1" w:tplc="5F06F4B0">
      <w:numFmt w:val="bullet"/>
      <w:lvlText w:val="•"/>
      <w:lvlJc w:val="left"/>
      <w:pPr>
        <w:ind w:left="893" w:hanging="122"/>
      </w:pPr>
      <w:rPr>
        <w:rFonts w:hint="default"/>
        <w:lang w:val="nl-NL" w:eastAsia="nl-NL" w:bidi="nl-NL"/>
      </w:rPr>
    </w:lvl>
    <w:lvl w:ilvl="2" w:tplc="BF547EE8">
      <w:numFmt w:val="bullet"/>
      <w:lvlText w:val="•"/>
      <w:lvlJc w:val="left"/>
      <w:pPr>
        <w:ind w:left="1547" w:hanging="122"/>
      </w:pPr>
      <w:rPr>
        <w:rFonts w:hint="default"/>
        <w:lang w:val="nl-NL" w:eastAsia="nl-NL" w:bidi="nl-NL"/>
      </w:rPr>
    </w:lvl>
    <w:lvl w:ilvl="3" w:tplc="202CADE0">
      <w:numFmt w:val="bullet"/>
      <w:lvlText w:val="•"/>
      <w:lvlJc w:val="left"/>
      <w:pPr>
        <w:ind w:left="2201" w:hanging="122"/>
      </w:pPr>
      <w:rPr>
        <w:rFonts w:hint="default"/>
        <w:lang w:val="nl-NL" w:eastAsia="nl-NL" w:bidi="nl-NL"/>
      </w:rPr>
    </w:lvl>
    <w:lvl w:ilvl="4" w:tplc="E38AD628">
      <w:numFmt w:val="bullet"/>
      <w:lvlText w:val="•"/>
      <w:lvlJc w:val="left"/>
      <w:pPr>
        <w:ind w:left="2854" w:hanging="122"/>
      </w:pPr>
      <w:rPr>
        <w:rFonts w:hint="default"/>
        <w:lang w:val="nl-NL" w:eastAsia="nl-NL" w:bidi="nl-NL"/>
      </w:rPr>
    </w:lvl>
    <w:lvl w:ilvl="5" w:tplc="7B18B60E">
      <w:numFmt w:val="bullet"/>
      <w:lvlText w:val="•"/>
      <w:lvlJc w:val="left"/>
      <w:pPr>
        <w:ind w:left="3508" w:hanging="122"/>
      </w:pPr>
      <w:rPr>
        <w:rFonts w:hint="default"/>
        <w:lang w:val="nl-NL" w:eastAsia="nl-NL" w:bidi="nl-NL"/>
      </w:rPr>
    </w:lvl>
    <w:lvl w:ilvl="6" w:tplc="B14C4F88">
      <w:numFmt w:val="bullet"/>
      <w:lvlText w:val="•"/>
      <w:lvlJc w:val="left"/>
      <w:pPr>
        <w:ind w:left="4162" w:hanging="122"/>
      </w:pPr>
      <w:rPr>
        <w:rFonts w:hint="default"/>
        <w:lang w:val="nl-NL" w:eastAsia="nl-NL" w:bidi="nl-NL"/>
      </w:rPr>
    </w:lvl>
    <w:lvl w:ilvl="7" w:tplc="7C949A9E">
      <w:numFmt w:val="bullet"/>
      <w:lvlText w:val="•"/>
      <w:lvlJc w:val="left"/>
      <w:pPr>
        <w:ind w:left="4815" w:hanging="122"/>
      </w:pPr>
      <w:rPr>
        <w:rFonts w:hint="default"/>
        <w:lang w:val="nl-NL" w:eastAsia="nl-NL" w:bidi="nl-NL"/>
      </w:rPr>
    </w:lvl>
    <w:lvl w:ilvl="8" w:tplc="2B96783E">
      <w:numFmt w:val="bullet"/>
      <w:lvlText w:val="•"/>
      <w:lvlJc w:val="left"/>
      <w:pPr>
        <w:ind w:left="5469" w:hanging="122"/>
      </w:pPr>
      <w:rPr>
        <w:rFonts w:hint="default"/>
        <w:lang w:val="nl-NL" w:eastAsia="nl-NL" w:bidi="nl-NL"/>
      </w:rPr>
    </w:lvl>
  </w:abstractNum>
  <w:abstractNum w:abstractNumId="2" w15:restartNumberingAfterBreak="0">
    <w:nsid w:val="124A64F1"/>
    <w:multiLevelType w:val="hybridMultilevel"/>
    <w:tmpl w:val="814A6ED6"/>
    <w:lvl w:ilvl="0" w:tplc="813AFFA4">
      <w:numFmt w:val="bullet"/>
      <w:lvlText w:val="•"/>
      <w:lvlJc w:val="left"/>
      <w:pPr>
        <w:ind w:left="1634" w:hanging="284"/>
      </w:pPr>
      <w:rPr>
        <w:rFonts w:hint="default"/>
        <w:spacing w:val="-5"/>
        <w:w w:val="100"/>
        <w:lang w:val="nl-NL" w:eastAsia="nl-NL" w:bidi="nl-NL"/>
      </w:rPr>
    </w:lvl>
    <w:lvl w:ilvl="1" w:tplc="E4C4C9F8">
      <w:numFmt w:val="bullet"/>
      <w:lvlText w:val="•"/>
      <w:lvlJc w:val="left"/>
      <w:pPr>
        <w:ind w:left="2648" w:hanging="284"/>
      </w:pPr>
      <w:rPr>
        <w:rFonts w:hint="default"/>
        <w:lang w:val="nl-NL" w:eastAsia="nl-NL" w:bidi="nl-NL"/>
      </w:rPr>
    </w:lvl>
    <w:lvl w:ilvl="2" w:tplc="AB5A484E">
      <w:numFmt w:val="bullet"/>
      <w:lvlText w:val="•"/>
      <w:lvlJc w:val="left"/>
      <w:pPr>
        <w:ind w:left="3657" w:hanging="284"/>
      </w:pPr>
      <w:rPr>
        <w:rFonts w:hint="default"/>
        <w:lang w:val="nl-NL" w:eastAsia="nl-NL" w:bidi="nl-NL"/>
      </w:rPr>
    </w:lvl>
    <w:lvl w:ilvl="3" w:tplc="6F047E04">
      <w:numFmt w:val="bullet"/>
      <w:lvlText w:val="•"/>
      <w:lvlJc w:val="left"/>
      <w:pPr>
        <w:ind w:left="4665" w:hanging="284"/>
      </w:pPr>
      <w:rPr>
        <w:rFonts w:hint="default"/>
        <w:lang w:val="nl-NL" w:eastAsia="nl-NL" w:bidi="nl-NL"/>
      </w:rPr>
    </w:lvl>
    <w:lvl w:ilvl="4" w:tplc="F9606F08">
      <w:numFmt w:val="bullet"/>
      <w:lvlText w:val="•"/>
      <w:lvlJc w:val="left"/>
      <w:pPr>
        <w:ind w:left="5674" w:hanging="284"/>
      </w:pPr>
      <w:rPr>
        <w:rFonts w:hint="default"/>
        <w:lang w:val="nl-NL" w:eastAsia="nl-NL" w:bidi="nl-NL"/>
      </w:rPr>
    </w:lvl>
    <w:lvl w:ilvl="5" w:tplc="ECE6D114">
      <w:numFmt w:val="bullet"/>
      <w:lvlText w:val="•"/>
      <w:lvlJc w:val="left"/>
      <w:pPr>
        <w:ind w:left="6682" w:hanging="284"/>
      </w:pPr>
      <w:rPr>
        <w:rFonts w:hint="default"/>
        <w:lang w:val="nl-NL" w:eastAsia="nl-NL" w:bidi="nl-NL"/>
      </w:rPr>
    </w:lvl>
    <w:lvl w:ilvl="6" w:tplc="6FAA3E34">
      <w:numFmt w:val="bullet"/>
      <w:lvlText w:val="•"/>
      <w:lvlJc w:val="left"/>
      <w:pPr>
        <w:ind w:left="7691" w:hanging="284"/>
      </w:pPr>
      <w:rPr>
        <w:rFonts w:hint="default"/>
        <w:lang w:val="nl-NL" w:eastAsia="nl-NL" w:bidi="nl-NL"/>
      </w:rPr>
    </w:lvl>
    <w:lvl w:ilvl="7" w:tplc="C2D646A6">
      <w:numFmt w:val="bullet"/>
      <w:lvlText w:val="•"/>
      <w:lvlJc w:val="left"/>
      <w:pPr>
        <w:ind w:left="8699" w:hanging="284"/>
      </w:pPr>
      <w:rPr>
        <w:rFonts w:hint="default"/>
        <w:lang w:val="nl-NL" w:eastAsia="nl-NL" w:bidi="nl-NL"/>
      </w:rPr>
    </w:lvl>
    <w:lvl w:ilvl="8" w:tplc="BE08BB80">
      <w:numFmt w:val="bullet"/>
      <w:lvlText w:val="•"/>
      <w:lvlJc w:val="left"/>
      <w:pPr>
        <w:ind w:left="9708" w:hanging="284"/>
      </w:pPr>
      <w:rPr>
        <w:rFonts w:hint="default"/>
        <w:lang w:val="nl-NL" w:eastAsia="nl-NL" w:bidi="nl-NL"/>
      </w:rPr>
    </w:lvl>
  </w:abstractNum>
  <w:abstractNum w:abstractNumId="3" w15:restartNumberingAfterBreak="0">
    <w:nsid w:val="152F6C38"/>
    <w:multiLevelType w:val="multilevel"/>
    <w:tmpl w:val="D4682576"/>
    <w:lvl w:ilvl="0">
      <w:start w:val="1"/>
      <w:numFmt w:val="decimal"/>
      <w:lvlText w:val="%1"/>
      <w:lvlJc w:val="left"/>
      <w:pPr>
        <w:ind w:left="1634" w:hanging="284"/>
        <w:jc w:val="left"/>
      </w:pPr>
      <w:rPr>
        <w:rFonts w:ascii="Avenir LT Std 55 Roman" w:eastAsia="Avenir LT Std 55 Roman" w:hAnsi="Avenir LT Std 55 Roman" w:cs="Avenir LT Std 55 Roman" w:hint="default"/>
        <w:b/>
        <w:bCs/>
        <w:w w:val="99"/>
        <w:sz w:val="18"/>
        <w:szCs w:val="18"/>
        <w:lang w:val="nl-NL" w:eastAsia="nl-NL" w:bidi="nl-NL"/>
      </w:rPr>
    </w:lvl>
    <w:lvl w:ilvl="1">
      <w:start w:val="1"/>
      <w:numFmt w:val="decimal"/>
      <w:lvlText w:val="%1.%2"/>
      <w:lvlJc w:val="left"/>
      <w:pPr>
        <w:ind w:left="2087" w:hanging="454"/>
        <w:jc w:val="left"/>
      </w:pPr>
      <w:rPr>
        <w:rFonts w:ascii="Avenir LT Std 35 Light" w:eastAsia="Avenir LT Std 35 Light" w:hAnsi="Avenir LT Std 35 Light" w:cs="Avenir LT Std 35 Light" w:hint="default"/>
        <w:w w:val="100"/>
        <w:sz w:val="18"/>
        <w:szCs w:val="18"/>
        <w:lang w:val="nl-NL" w:eastAsia="nl-NL" w:bidi="nl-NL"/>
      </w:rPr>
    </w:lvl>
    <w:lvl w:ilvl="2">
      <w:numFmt w:val="bullet"/>
      <w:lvlText w:val="•"/>
      <w:lvlJc w:val="left"/>
      <w:pPr>
        <w:ind w:left="3151" w:hanging="454"/>
      </w:pPr>
      <w:rPr>
        <w:rFonts w:hint="default"/>
        <w:lang w:val="nl-NL" w:eastAsia="nl-NL" w:bidi="nl-NL"/>
      </w:rPr>
    </w:lvl>
    <w:lvl w:ilvl="3">
      <w:numFmt w:val="bullet"/>
      <w:lvlText w:val="•"/>
      <w:lvlJc w:val="left"/>
      <w:pPr>
        <w:ind w:left="4223" w:hanging="454"/>
      </w:pPr>
      <w:rPr>
        <w:rFonts w:hint="default"/>
        <w:lang w:val="nl-NL" w:eastAsia="nl-NL" w:bidi="nl-NL"/>
      </w:rPr>
    </w:lvl>
    <w:lvl w:ilvl="4">
      <w:numFmt w:val="bullet"/>
      <w:lvlText w:val="•"/>
      <w:lvlJc w:val="left"/>
      <w:pPr>
        <w:ind w:left="5295" w:hanging="454"/>
      </w:pPr>
      <w:rPr>
        <w:rFonts w:hint="default"/>
        <w:lang w:val="nl-NL" w:eastAsia="nl-NL" w:bidi="nl-NL"/>
      </w:rPr>
    </w:lvl>
    <w:lvl w:ilvl="5">
      <w:numFmt w:val="bullet"/>
      <w:lvlText w:val="•"/>
      <w:lvlJc w:val="left"/>
      <w:pPr>
        <w:ind w:left="6366" w:hanging="454"/>
      </w:pPr>
      <w:rPr>
        <w:rFonts w:hint="default"/>
        <w:lang w:val="nl-NL" w:eastAsia="nl-NL" w:bidi="nl-NL"/>
      </w:rPr>
    </w:lvl>
    <w:lvl w:ilvl="6">
      <w:numFmt w:val="bullet"/>
      <w:lvlText w:val="•"/>
      <w:lvlJc w:val="left"/>
      <w:pPr>
        <w:ind w:left="7438" w:hanging="454"/>
      </w:pPr>
      <w:rPr>
        <w:rFonts w:hint="default"/>
        <w:lang w:val="nl-NL" w:eastAsia="nl-NL" w:bidi="nl-NL"/>
      </w:rPr>
    </w:lvl>
    <w:lvl w:ilvl="7">
      <w:numFmt w:val="bullet"/>
      <w:lvlText w:val="•"/>
      <w:lvlJc w:val="left"/>
      <w:pPr>
        <w:ind w:left="8510" w:hanging="454"/>
      </w:pPr>
      <w:rPr>
        <w:rFonts w:hint="default"/>
        <w:lang w:val="nl-NL" w:eastAsia="nl-NL" w:bidi="nl-NL"/>
      </w:rPr>
    </w:lvl>
    <w:lvl w:ilvl="8">
      <w:numFmt w:val="bullet"/>
      <w:lvlText w:val="•"/>
      <w:lvlJc w:val="left"/>
      <w:pPr>
        <w:ind w:left="9582" w:hanging="454"/>
      </w:pPr>
      <w:rPr>
        <w:rFonts w:hint="default"/>
        <w:lang w:val="nl-NL" w:eastAsia="nl-NL" w:bidi="nl-NL"/>
      </w:rPr>
    </w:lvl>
  </w:abstractNum>
  <w:abstractNum w:abstractNumId="4" w15:restartNumberingAfterBreak="0">
    <w:nsid w:val="193426B6"/>
    <w:multiLevelType w:val="hybridMultilevel"/>
    <w:tmpl w:val="BACCCDB0"/>
    <w:lvl w:ilvl="0" w:tplc="6DD29778">
      <w:start w:val="1"/>
      <w:numFmt w:val="lowerLetter"/>
      <w:lvlText w:val="%1"/>
      <w:lvlJc w:val="left"/>
      <w:pPr>
        <w:ind w:left="1350" w:hanging="341"/>
        <w:jc w:val="left"/>
      </w:pPr>
      <w:rPr>
        <w:rFonts w:ascii="Lucida Sans" w:eastAsia="Lucida Sans" w:hAnsi="Lucida Sans" w:cs="Lucida Sans" w:hint="default"/>
        <w:color w:val="009FE3"/>
        <w:w w:val="93"/>
        <w:sz w:val="18"/>
        <w:szCs w:val="18"/>
        <w:lang w:val="nl-NL" w:eastAsia="nl-NL" w:bidi="nl-NL"/>
      </w:rPr>
    </w:lvl>
    <w:lvl w:ilvl="1" w:tplc="65C8FEF6">
      <w:numFmt w:val="bullet"/>
      <w:lvlText w:val="•"/>
      <w:lvlJc w:val="left"/>
      <w:pPr>
        <w:ind w:left="2396" w:hanging="341"/>
      </w:pPr>
      <w:rPr>
        <w:rFonts w:hint="default"/>
        <w:lang w:val="nl-NL" w:eastAsia="nl-NL" w:bidi="nl-NL"/>
      </w:rPr>
    </w:lvl>
    <w:lvl w:ilvl="2" w:tplc="BA3AB760">
      <w:numFmt w:val="bullet"/>
      <w:lvlText w:val="•"/>
      <w:lvlJc w:val="left"/>
      <w:pPr>
        <w:ind w:left="3433" w:hanging="341"/>
      </w:pPr>
      <w:rPr>
        <w:rFonts w:hint="default"/>
        <w:lang w:val="nl-NL" w:eastAsia="nl-NL" w:bidi="nl-NL"/>
      </w:rPr>
    </w:lvl>
    <w:lvl w:ilvl="3" w:tplc="7E6212D8">
      <w:numFmt w:val="bullet"/>
      <w:lvlText w:val="•"/>
      <w:lvlJc w:val="left"/>
      <w:pPr>
        <w:ind w:left="4469" w:hanging="341"/>
      </w:pPr>
      <w:rPr>
        <w:rFonts w:hint="default"/>
        <w:lang w:val="nl-NL" w:eastAsia="nl-NL" w:bidi="nl-NL"/>
      </w:rPr>
    </w:lvl>
    <w:lvl w:ilvl="4" w:tplc="3A4CDD7C">
      <w:numFmt w:val="bullet"/>
      <w:lvlText w:val="•"/>
      <w:lvlJc w:val="left"/>
      <w:pPr>
        <w:ind w:left="5506" w:hanging="341"/>
      </w:pPr>
      <w:rPr>
        <w:rFonts w:hint="default"/>
        <w:lang w:val="nl-NL" w:eastAsia="nl-NL" w:bidi="nl-NL"/>
      </w:rPr>
    </w:lvl>
    <w:lvl w:ilvl="5" w:tplc="9F0E6C16">
      <w:numFmt w:val="bullet"/>
      <w:lvlText w:val="•"/>
      <w:lvlJc w:val="left"/>
      <w:pPr>
        <w:ind w:left="6542" w:hanging="341"/>
      </w:pPr>
      <w:rPr>
        <w:rFonts w:hint="default"/>
        <w:lang w:val="nl-NL" w:eastAsia="nl-NL" w:bidi="nl-NL"/>
      </w:rPr>
    </w:lvl>
    <w:lvl w:ilvl="6" w:tplc="0C4C0EAE">
      <w:numFmt w:val="bullet"/>
      <w:lvlText w:val="•"/>
      <w:lvlJc w:val="left"/>
      <w:pPr>
        <w:ind w:left="7579" w:hanging="341"/>
      </w:pPr>
      <w:rPr>
        <w:rFonts w:hint="default"/>
        <w:lang w:val="nl-NL" w:eastAsia="nl-NL" w:bidi="nl-NL"/>
      </w:rPr>
    </w:lvl>
    <w:lvl w:ilvl="7" w:tplc="A930131C">
      <w:numFmt w:val="bullet"/>
      <w:lvlText w:val="•"/>
      <w:lvlJc w:val="left"/>
      <w:pPr>
        <w:ind w:left="8615" w:hanging="341"/>
      </w:pPr>
      <w:rPr>
        <w:rFonts w:hint="default"/>
        <w:lang w:val="nl-NL" w:eastAsia="nl-NL" w:bidi="nl-NL"/>
      </w:rPr>
    </w:lvl>
    <w:lvl w:ilvl="8" w:tplc="9370BF10">
      <w:numFmt w:val="bullet"/>
      <w:lvlText w:val="•"/>
      <w:lvlJc w:val="left"/>
      <w:pPr>
        <w:ind w:left="9652" w:hanging="341"/>
      </w:pPr>
      <w:rPr>
        <w:rFonts w:hint="default"/>
        <w:lang w:val="nl-NL" w:eastAsia="nl-NL" w:bidi="nl-NL"/>
      </w:rPr>
    </w:lvl>
  </w:abstractNum>
  <w:abstractNum w:abstractNumId="5" w15:restartNumberingAfterBreak="0">
    <w:nsid w:val="22AC6590"/>
    <w:multiLevelType w:val="hybridMultilevel"/>
    <w:tmpl w:val="26702080"/>
    <w:lvl w:ilvl="0" w:tplc="211ED31A">
      <w:numFmt w:val="bullet"/>
      <w:lvlText w:val="•"/>
      <w:lvlJc w:val="left"/>
      <w:pPr>
        <w:ind w:left="1577" w:hanging="227"/>
      </w:pPr>
      <w:rPr>
        <w:rFonts w:ascii="Avenir LT Std 35 Light" w:eastAsia="Avenir LT Std 35 Light" w:hAnsi="Avenir LT Std 35 Light" w:cs="Avenir LT Std 35 Light" w:hint="default"/>
        <w:spacing w:val="-5"/>
        <w:w w:val="100"/>
        <w:sz w:val="18"/>
        <w:szCs w:val="18"/>
        <w:lang w:val="nl-NL" w:eastAsia="nl-NL" w:bidi="nl-NL"/>
      </w:rPr>
    </w:lvl>
    <w:lvl w:ilvl="1" w:tplc="17B86958">
      <w:numFmt w:val="bullet"/>
      <w:lvlText w:val="•"/>
      <w:lvlJc w:val="left"/>
      <w:pPr>
        <w:ind w:left="2594" w:hanging="227"/>
      </w:pPr>
      <w:rPr>
        <w:rFonts w:hint="default"/>
        <w:lang w:val="nl-NL" w:eastAsia="nl-NL" w:bidi="nl-NL"/>
      </w:rPr>
    </w:lvl>
    <w:lvl w:ilvl="2" w:tplc="E16CA136">
      <w:numFmt w:val="bullet"/>
      <w:lvlText w:val="•"/>
      <w:lvlJc w:val="left"/>
      <w:pPr>
        <w:ind w:left="3609" w:hanging="227"/>
      </w:pPr>
      <w:rPr>
        <w:rFonts w:hint="default"/>
        <w:lang w:val="nl-NL" w:eastAsia="nl-NL" w:bidi="nl-NL"/>
      </w:rPr>
    </w:lvl>
    <w:lvl w:ilvl="3" w:tplc="142C3C08">
      <w:numFmt w:val="bullet"/>
      <w:lvlText w:val="•"/>
      <w:lvlJc w:val="left"/>
      <w:pPr>
        <w:ind w:left="4623" w:hanging="227"/>
      </w:pPr>
      <w:rPr>
        <w:rFonts w:hint="default"/>
        <w:lang w:val="nl-NL" w:eastAsia="nl-NL" w:bidi="nl-NL"/>
      </w:rPr>
    </w:lvl>
    <w:lvl w:ilvl="4" w:tplc="8A4271DE">
      <w:numFmt w:val="bullet"/>
      <w:lvlText w:val="•"/>
      <w:lvlJc w:val="left"/>
      <w:pPr>
        <w:ind w:left="5638" w:hanging="227"/>
      </w:pPr>
      <w:rPr>
        <w:rFonts w:hint="default"/>
        <w:lang w:val="nl-NL" w:eastAsia="nl-NL" w:bidi="nl-NL"/>
      </w:rPr>
    </w:lvl>
    <w:lvl w:ilvl="5" w:tplc="EEB07AD8">
      <w:numFmt w:val="bullet"/>
      <w:lvlText w:val="•"/>
      <w:lvlJc w:val="left"/>
      <w:pPr>
        <w:ind w:left="6652" w:hanging="227"/>
      </w:pPr>
      <w:rPr>
        <w:rFonts w:hint="default"/>
        <w:lang w:val="nl-NL" w:eastAsia="nl-NL" w:bidi="nl-NL"/>
      </w:rPr>
    </w:lvl>
    <w:lvl w:ilvl="6" w:tplc="3F3EBFCC">
      <w:numFmt w:val="bullet"/>
      <w:lvlText w:val="•"/>
      <w:lvlJc w:val="left"/>
      <w:pPr>
        <w:ind w:left="7667" w:hanging="227"/>
      </w:pPr>
      <w:rPr>
        <w:rFonts w:hint="default"/>
        <w:lang w:val="nl-NL" w:eastAsia="nl-NL" w:bidi="nl-NL"/>
      </w:rPr>
    </w:lvl>
    <w:lvl w:ilvl="7" w:tplc="775A25F8">
      <w:numFmt w:val="bullet"/>
      <w:lvlText w:val="•"/>
      <w:lvlJc w:val="left"/>
      <w:pPr>
        <w:ind w:left="8681" w:hanging="227"/>
      </w:pPr>
      <w:rPr>
        <w:rFonts w:hint="default"/>
        <w:lang w:val="nl-NL" w:eastAsia="nl-NL" w:bidi="nl-NL"/>
      </w:rPr>
    </w:lvl>
    <w:lvl w:ilvl="8" w:tplc="21A89B50">
      <w:numFmt w:val="bullet"/>
      <w:lvlText w:val="•"/>
      <w:lvlJc w:val="left"/>
      <w:pPr>
        <w:ind w:left="9696" w:hanging="227"/>
      </w:pPr>
      <w:rPr>
        <w:rFonts w:hint="default"/>
        <w:lang w:val="nl-NL" w:eastAsia="nl-NL" w:bidi="nl-NL"/>
      </w:rPr>
    </w:lvl>
  </w:abstractNum>
  <w:abstractNum w:abstractNumId="6" w15:restartNumberingAfterBreak="0">
    <w:nsid w:val="22C34D92"/>
    <w:multiLevelType w:val="hybridMultilevel"/>
    <w:tmpl w:val="3830E8A6"/>
    <w:lvl w:ilvl="0" w:tplc="E4A2CFFC">
      <w:start w:val="1"/>
      <w:numFmt w:val="lowerLetter"/>
      <w:lvlText w:val="%1"/>
      <w:lvlJc w:val="left"/>
      <w:pPr>
        <w:ind w:left="1690" w:hanging="341"/>
        <w:jc w:val="left"/>
      </w:pPr>
      <w:rPr>
        <w:rFonts w:ascii="Lucida Sans" w:eastAsia="Lucida Sans" w:hAnsi="Lucida Sans" w:cs="Lucida Sans" w:hint="default"/>
        <w:color w:val="009FE3"/>
        <w:w w:val="93"/>
        <w:sz w:val="18"/>
        <w:szCs w:val="18"/>
        <w:lang w:val="nl-NL" w:eastAsia="nl-NL" w:bidi="nl-NL"/>
      </w:rPr>
    </w:lvl>
    <w:lvl w:ilvl="1" w:tplc="90BCE664">
      <w:numFmt w:val="bullet"/>
      <w:lvlText w:val="•"/>
      <w:lvlJc w:val="left"/>
      <w:pPr>
        <w:ind w:left="2702" w:hanging="341"/>
      </w:pPr>
      <w:rPr>
        <w:rFonts w:hint="default"/>
        <w:lang w:val="nl-NL" w:eastAsia="nl-NL" w:bidi="nl-NL"/>
      </w:rPr>
    </w:lvl>
    <w:lvl w:ilvl="2" w:tplc="1DD0F544">
      <w:numFmt w:val="bullet"/>
      <w:lvlText w:val="•"/>
      <w:lvlJc w:val="left"/>
      <w:pPr>
        <w:ind w:left="3705" w:hanging="341"/>
      </w:pPr>
      <w:rPr>
        <w:rFonts w:hint="default"/>
        <w:lang w:val="nl-NL" w:eastAsia="nl-NL" w:bidi="nl-NL"/>
      </w:rPr>
    </w:lvl>
    <w:lvl w:ilvl="3" w:tplc="F216BEAC">
      <w:numFmt w:val="bullet"/>
      <w:lvlText w:val="•"/>
      <w:lvlJc w:val="left"/>
      <w:pPr>
        <w:ind w:left="4707" w:hanging="341"/>
      </w:pPr>
      <w:rPr>
        <w:rFonts w:hint="default"/>
        <w:lang w:val="nl-NL" w:eastAsia="nl-NL" w:bidi="nl-NL"/>
      </w:rPr>
    </w:lvl>
    <w:lvl w:ilvl="4" w:tplc="504E2408">
      <w:numFmt w:val="bullet"/>
      <w:lvlText w:val="•"/>
      <w:lvlJc w:val="left"/>
      <w:pPr>
        <w:ind w:left="5710" w:hanging="341"/>
      </w:pPr>
      <w:rPr>
        <w:rFonts w:hint="default"/>
        <w:lang w:val="nl-NL" w:eastAsia="nl-NL" w:bidi="nl-NL"/>
      </w:rPr>
    </w:lvl>
    <w:lvl w:ilvl="5" w:tplc="9A9A6EF0">
      <w:numFmt w:val="bullet"/>
      <w:lvlText w:val="•"/>
      <w:lvlJc w:val="left"/>
      <w:pPr>
        <w:ind w:left="6712" w:hanging="341"/>
      </w:pPr>
      <w:rPr>
        <w:rFonts w:hint="default"/>
        <w:lang w:val="nl-NL" w:eastAsia="nl-NL" w:bidi="nl-NL"/>
      </w:rPr>
    </w:lvl>
    <w:lvl w:ilvl="6" w:tplc="7B560B5E">
      <w:numFmt w:val="bullet"/>
      <w:lvlText w:val="•"/>
      <w:lvlJc w:val="left"/>
      <w:pPr>
        <w:ind w:left="7715" w:hanging="341"/>
      </w:pPr>
      <w:rPr>
        <w:rFonts w:hint="default"/>
        <w:lang w:val="nl-NL" w:eastAsia="nl-NL" w:bidi="nl-NL"/>
      </w:rPr>
    </w:lvl>
    <w:lvl w:ilvl="7" w:tplc="7C2E8C54">
      <w:numFmt w:val="bullet"/>
      <w:lvlText w:val="•"/>
      <w:lvlJc w:val="left"/>
      <w:pPr>
        <w:ind w:left="8717" w:hanging="341"/>
      </w:pPr>
      <w:rPr>
        <w:rFonts w:hint="default"/>
        <w:lang w:val="nl-NL" w:eastAsia="nl-NL" w:bidi="nl-NL"/>
      </w:rPr>
    </w:lvl>
    <w:lvl w:ilvl="8" w:tplc="DC0C7488">
      <w:numFmt w:val="bullet"/>
      <w:lvlText w:val="•"/>
      <w:lvlJc w:val="left"/>
      <w:pPr>
        <w:ind w:left="9720" w:hanging="341"/>
      </w:pPr>
      <w:rPr>
        <w:rFonts w:hint="default"/>
        <w:lang w:val="nl-NL" w:eastAsia="nl-NL" w:bidi="nl-NL"/>
      </w:rPr>
    </w:lvl>
  </w:abstractNum>
  <w:abstractNum w:abstractNumId="7" w15:restartNumberingAfterBreak="0">
    <w:nsid w:val="252770A3"/>
    <w:multiLevelType w:val="hybridMultilevel"/>
    <w:tmpl w:val="E210455A"/>
    <w:lvl w:ilvl="0" w:tplc="F19A61CC">
      <w:numFmt w:val="bullet"/>
      <w:lvlText w:val="•"/>
      <w:lvlJc w:val="left"/>
      <w:pPr>
        <w:ind w:left="242" w:hanging="122"/>
      </w:pPr>
      <w:rPr>
        <w:rFonts w:ascii="Avenir LT Std 35 Light" w:eastAsia="Avenir LT Std 35 Light" w:hAnsi="Avenir LT Std 35 Light" w:cs="Avenir LT Std 35 Light" w:hint="default"/>
        <w:spacing w:val="-3"/>
        <w:w w:val="100"/>
        <w:sz w:val="16"/>
        <w:szCs w:val="16"/>
        <w:lang w:val="nl-NL" w:eastAsia="nl-NL" w:bidi="nl-NL"/>
      </w:rPr>
    </w:lvl>
    <w:lvl w:ilvl="1" w:tplc="50788454">
      <w:numFmt w:val="bullet"/>
      <w:lvlText w:val="•"/>
      <w:lvlJc w:val="left"/>
      <w:pPr>
        <w:ind w:left="893" w:hanging="122"/>
      </w:pPr>
      <w:rPr>
        <w:rFonts w:hint="default"/>
        <w:lang w:val="nl-NL" w:eastAsia="nl-NL" w:bidi="nl-NL"/>
      </w:rPr>
    </w:lvl>
    <w:lvl w:ilvl="2" w:tplc="15141590">
      <w:numFmt w:val="bullet"/>
      <w:lvlText w:val="•"/>
      <w:lvlJc w:val="left"/>
      <w:pPr>
        <w:ind w:left="1547" w:hanging="122"/>
      </w:pPr>
      <w:rPr>
        <w:rFonts w:hint="default"/>
        <w:lang w:val="nl-NL" w:eastAsia="nl-NL" w:bidi="nl-NL"/>
      </w:rPr>
    </w:lvl>
    <w:lvl w:ilvl="3" w:tplc="A1907CA0">
      <w:numFmt w:val="bullet"/>
      <w:lvlText w:val="•"/>
      <w:lvlJc w:val="left"/>
      <w:pPr>
        <w:ind w:left="2201" w:hanging="122"/>
      </w:pPr>
      <w:rPr>
        <w:rFonts w:hint="default"/>
        <w:lang w:val="nl-NL" w:eastAsia="nl-NL" w:bidi="nl-NL"/>
      </w:rPr>
    </w:lvl>
    <w:lvl w:ilvl="4" w:tplc="65D4D624">
      <w:numFmt w:val="bullet"/>
      <w:lvlText w:val="•"/>
      <w:lvlJc w:val="left"/>
      <w:pPr>
        <w:ind w:left="2854" w:hanging="122"/>
      </w:pPr>
      <w:rPr>
        <w:rFonts w:hint="default"/>
        <w:lang w:val="nl-NL" w:eastAsia="nl-NL" w:bidi="nl-NL"/>
      </w:rPr>
    </w:lvl>
    <w:lvl w:ilvl="5" w:tplc="CBAAD154">
      <w:numFmt w:val="bullet"/>
      <w:lvlText w:val="•"/>
      <w:lvlJc w:val="left"/>
      <w:pPr>
        <w:ind w:left="3508" w:hanging="122"/>
      </w:pPr>
      <w:rPr>
        <w:rFonts w:hint="default"/>
        <w:lang w:val="nl-NL" w:eastAsia="nl-NL" w:bidi="nl-NL"/>
      </w:rPr>
    </w:lvl>
    <w:lvl w:ilvl="6" w:tplc="12D0F80A">
      <w:numFmt w:val="bullet"/>
      <w:lvlText w:val="•"/>
      <w:lvlJc w:val="left"/>
      <w:pPr>
        <w:ind w:left="4162" w:hanging="122"/>
      </w:pPr>
      <w:rPr>
        <w:rFonts w:hint="default"/>
        <w:lang w:val="nl-NL" w:eastAsia="nl-NL" w:bidi="nl-NL"/>
      </w:rPr>
    </w:lvl>
    <w:lvl w:ilvl="7" w:tplc="2F3C55B2">
      <w:numFmt w:val="bullet"/>
      <w:lvlText w:val="•"/>
      <w:lvlJc w:val="left"/>
      <w:pPr>
        <w:ind w:left="4815" w:hanging="122"/>
      </w:pPr>
      <w:rPr>
        <w:rFonts w:hint="default"/>
        <w:lang w:val="nl-NL" w:eastAsia="nl-NL" w:bidi="nl-NL"/>
      </w:rPr>
    </w:lvl>
    <w:lvl w:ilvl="8" w:tplc="22628886">
      <w:numFmt w:val="bullet"/>
      <w:lvlText w:val="•"/>
      <w:lvlJc w:val="left"/>
      <w:pPr>
        <w:ind w:left="5469" w:hanging="122"/>
      </w:pPr>
      <w:rPr>
        <w:rFonts w:hint="default"/>
        <w:lang w:val="nl-NL" w:eastAsia="nl-NL" w:bidi="nl-NL"/>
      </w:rPr>
    </w:lvl>
  </w:abstractNum>
  <w:abstractNum w:abstractNumId="8" w15:restartNumberingAfterBreak="0">
    <w:nsid w:val="2D5958D9"/>
    <w:multiLevelType w:val="hybridMultilevel"/>
    <w:tmpl w:val="67FC8A0C"/>
    <w:lvl w:ilvl="0" w:tplc="551EB6E2">
      <w:start w:val="1"/>
      <w:numFmt w:val="lowerLetter"/>
      <w:lvlText w:val="%1"/>
      <w:lvlJc w:val="left"/>
      <w:pPr>
        <w:ind w:left="1690" w:hanging="341"/>
        <w:jc w:val="left"/>
      </w:pPr>
      <w:rPr>
        <w:rFonts w:ascii="Lucida Sans" w:eastAsia="Lucida Sans" w:hAnsi="Lucida Sans" w:cs="Lucida Sans" w:hint="default"/>
        <w:color w:val="009FE3"/>
        <w:w w:val="93"/>
        <w:sz w:val="18"/>
        <w:szCs w:val="18"/>
        <w:lang w:val="nl-NL" w:eastAsia="nl-NL" w:bidi="nl-NL"/>
      </w:rPr>
    </w:lvl>
    <w:lvl w:ilvl="1" w:tplc="920AF8B4">
      <w:numFmt w:val="bullet"/>
      <w:lvlText w:val="•"/>
      <w:lvlJc w:val="left"/>
      <w:pPr>
        <w:ind w:left="2702" w:hanging="341"/>
      </w:pPr>
      <w:rPr>
        <w:rFonts w:hint="default"/>
        <w:lang w:val="nl-NL" w:eastAsia="nl-NL" w:bidi="nl-NL"/>
      </w:rPr>
    </w:lvl>
    <w:lvl w:ilvl="2" w:tplc="A1608012">
      <w:numFmt w:val="bullet"/>
      <w:lvlText w:val="•"/>
      <w:lvlJc w:val="left"/>
      <w:pPr>
        <w:ind w:left="3705" w:hanging="341"/>
      </w:pPr>
      <w:rPr>
        <w:rFonts w:hint="default"/>
        <w:lang w:val="nl-NL" w:eastAsia="nl-NL" w:bidi="nl-NL"/>
      </w:rPr>
    </w:lvl>
    <w:lvl w:ilvl="3" w:tplc="B746945E">
      <w:numFmt w:val="bullet"/>
      <w:lvlText w:val="•"/>
      <w:lvlJc w:val="left"/>
      <w:pPr>
        <w:ind w:left="4707" w:hanging="341"/>
      </w:pPr>
      <w:rPr>
        <w:rFonts w:hint="default"/>
        <w:lang w:val="nl-NL" w:eastAsia="nl-NL" w:bidi="nl-NL"/>
      </w:rPr>
    </w:lvl>
    <w:lvl w:ilvl="4" w:tplc="744AD1E8">
      <w:numFmt w:val="bullet"/>
      <w:lvlText w:val="•"/>
      <w:lvlJc w:val="left"/>
      <w:pPr>
        <w:ind w:left="5710" w:hanging="341"/>
      </w:pPr>
      <w:rPr>
        <w:rFonts w:hint="default"/>
        <w:lang w:val="nl-NL" w:eastAsia="nl-NL" w:bidi="nl-NL"/>
      </w:rPr>
    </w:lvl>
    <w:lvl w:ilvl="5" w:tplc="2F4E103A">
      <w:numFmt w:val="bullet"/>
      <w:lvlText w:val="•"/>
      <w:lvlJc w:val="left"/>
      <w:pPr>
        <w:ind w:left="6712" w:hanging="341"/>
      </w:pPr>
      <w:rPr>
        <w:rFonts w:hint="default"/>
        <w:lang w:val="nl-NL" w:eastAsia="nl-NL" w:bidi="nl-NL"/>
      </w:rPr>
    </w:lvl>
    <w:lvl w:ilvl="6" w:tplc="C7744488">
      <w:numFmt w:val="bullet"/>
      <w:lvlText w:val="•"/>
      <w:lvlJc w:val="left"/>
      <w:pPr>
        <w:ind w:left="7715" w:hanging="341"/>
      </w:pPr>
      <w:rPr>
        <w:rFonts w:hint="default"/>
        <w:lang w:val="nl-NL" w:eastAsia="nl-NL" w:bidi="nl-NL"/>
      </w:rPr>
    </w:lvl>
    <w:lvl w:ilvl="7" w:tplc="8ACC2CE8">
      <w:numFmt w:val="bullet"/>
      <w:lvlText w:val="•"/>
      <w:lvlJc w:val="left"/>
      <w:pPr>
        <w:ind w:left="8717" w:hanging="341"/>
      </w:pPr>
      <w:rPr>
        <w:rFonts w:hint="default"/>
        <w:lang w:val="nl-NL" w:eastAsia="nl-NL" w:bidi="nl-NL"/>
      </w:rPr>
    </w:lvl>
    <w:lvl w:ilvl="8" w:tplc="3F389C4E">
      <w:numFmt w:val="bullet"/>
      <w:lvlText w:val="•"/>
      <w:lvlJc w:val="left"/>
      <w:pPr>
        <w:ind w:left="9720" w:hanging="341"/>
      </w:pPr>
      <w:rPr>
        <w:rFonts w:hint="default"/>
        <w:lang w:val="nl-NL" w:eastAsia="nl-NL" w:bidi="nl-NL"/>
      </w:rPr>
    </w:lvl>
  </w:abstractNum>
  <w:abstractNum w:abstractNumId="9" w15:restartNumberingAfterBreak="0">
    <w:nsid w:val="35C74708"/>
    <w:multiLevelType w:val="hybridMultilevel"/>
    <w:tmpl w:val="79C859E6"/>
    <w:lvl w:ilvl="0" w:tplc="2FD8B6D0">
      <w:numFmt w:val="bullet"/>
      <w:lvlText w:val="•"/>
      <w:lvlJc w:val="left"/>
      <w:pPr>
        <w:ind w:left="242" w:hanging="122"/>
      </w:pPr>
      <w:rPr>
        <w:rFonts w:ascii="Avenir LT Std 35 Light" w:eastAsia="Avenir LT Std 35 Light" w:hAnsi="Avenir LT Std 35 Light" w:cs="Avenir LT Std 35 Light" w:hint="default"/>
        <w:w w:val="100"/>
        <w:sz w:val="16"/>
        <w:szCs w:val="16"/>
        <w:lang w:val="nl-NL" w:eastAsia="nl-NL" w:bidi="nl-NL"/>
      </w:rPr>
    </w:lvl>
    <w:lvl w:ilvl="1" w:tplc="F1D04536">
      <w:numFmt w:val="bullet"/>
      <w:lvlText w:val="•"/>
      <w:lvlJc w:val="left"/>
      <w:pPr>
        <w:ind w:left="893" w:hanging="122"/>
      </w:pPr>
      <w:rPr>
        <w:rFonts w:hint="default"/>
        <w:lang w:val="nl-NL" w:eastAsia="nl-NL" w:bidi="nl-NL"/>
      </w:rPr>
    </w:lvl>
    <w:lvl w:ilvl="2" w:tplc="73B09B94">
      <w:numFmt w:val="bullet"/>
      <w:lvlText w:val="•"/>
      <w:lvlJc w:val="left"/>
      <w:pPr>
        <w:ind w:left="1547" w:hanging="122"/>
      </w:pPr>
      <w:rPr>
        <w:rFonts w:hint="default"/>
        <w:lang w:val="nl-NL" w:eastAsia="nl-NL" w:bidi="nl-NL"/>
      </w:rPr>
    </w:lvl>
    <w:lvl w:ilvl="3" w:tplc="1D140B8C">
      <w:numFmt w:val="bullet"/>
      <w:lvlText w:val="•"/>
      <w:lvlJc w:val="left"/>
      <w:pPr>
        <w:ind w:left="2201" w:hanging="122"/>
      </w:pPr>
      <w:rPr>
        <w:rFonts w:hint="default"/>
        <w:lang w:val="nl-NL" w:eastAsia="nl-NL" w:bidi="nl-NL"/>
      </w:rPr>
    </w:lvl>
    <w:lvl w:ilvl="4" w:tplc="540A7886">
      <w:numFmt w:val="bullet"/>
      <w:lvlText w:val="•"/>
      <w:lvlJc w:val="left"/>
      <w:pPr>
        <w:ind w:left="2854" w:hanging="122"/>
      </w:pPr>
      <w:rPr>
        <w:rFonts w:hint="default"/>
        <w:lang w:val="nl-NL" w:eastAsia="nl-NL" w:bidi="nl-NL"/>
      </w:rPr>
    </w:lvl>
    <w:lvl w:ilvl="5" w:tplc="20769A22">
      <w:numFmt w:val="bullet"/>
      <w:lvlText w:val="•"/>
      <w:lvlJc w:val="left"/>
      <w:pPr>
        <w:ind w:left="3508" w:hanging="122"/>
      </w:pPr>
      <w:rPr>
        <w:rFonts w:hint="default"/>
        <w:lang w:val="nl-NL" w:eastAsia="nl-NL" w:bidi="nl-NL"/>
      </w:rPr>
    </w:lvl>
    <w:lvl w:ilvl="6" w:tplc="AC221E64">
      <w:numFmt w:val="bullet"/>
      <w:lvlText w:val="•"/>
      <w:lvlJc w:val="left"/>
      <w:pPr>
        <w:ind w:left="4162" w:hanging="122"/>
      </w:pPr>
      <w:rPr>
        <w:rFonts w:hint="default"/>
        <w:lang w:val="nl-NL" w:eastAsia="nl-NL" w:bidi="nl-NL"/>
      </w:rPr>
    </w:lvl>
    <w:lvl w:ilvl="7" w:tplc="6B5E7A24">
      <w:numFmt w:val="bullet"/>
      <w:lvlText w:val="•"/>
      <w:lvlJc w:val="left"/>
      <w:pPr>
        <w:ind w:left="4815" w:hanging="122"/>
      </w:pPr>
      <w:rPr>
        <w:rFonts w:hint="default"/>
        <w:lang w:val="nl-NL" w:eastAsia="nl-NL" w:bidi="nl-NL"/>
      </w:rPr>
    </w:lvl>
    <w:lvl w:ilvl="8" w:tplc="47142F88">
      <w:numFmt w:val="bullet"/>
      <w:lvlText w:val="•"/>
      <w:lvlJc w:val="left"/>
      <w:pPr>
        <w:ind w:left="5469" w:hanging="122"/>
      </w:pPr>
      <w:rPr>
        <w:rFonts w:hint="default"/>
        <w:lang w:val="nl-NL" w:eastAsia="nl-NL" w:bidi="nl-NL"/>
      </w:rPr>
    </w:lvl>
  </w:abstractNum>
  <w:abstractNum w:abstractNumId="10" w15:restartNumberingAfterBreak="0">
    <w:nsid w:val="4277130B"/>
    <w:multiLevelType w:val="hybridMultilevel"/>
    <w:tmpl w:val="908A796C"/>
    <w:lvl w:ilvl="0" w:tplc="C944B4E6">
      <w:numFmt w:val="bullet"/>
      <w:lvlText w:val="•"/>
      <w:lvlJc w:val="left"/>
      <w:pPr>
        <w:ind w:left="242" w:hanging="122"/>
      </w:pPr>
      <w:rPr>
        <w:rFonts w:ascii="Avenir LT Std 35 Light" w:eastAsia="Avenir LT Std 35 Light" w:hAnsi="Avenir LT Std 35 Light" w:cs="Avenir LT Std 35 Light" w:hint="default"/>
        <w:spacing w:val="-18"/>
        <w:w w:val="100"/>
        <w:sz w:val="16"/>
        <w:szCs w:val="16"/>
        <w:lang w:val="nl-NL" w:eastAsia="nl-NL" w:bidi="nl-NL"/>
      </w:rPr>
    </w:lvl>
    <w:lvl w:ilvl="1" w:tplc="7FD208D0">
      <w:numFmt w:val="bullet"/>
      <w:lvlText w:val="•"/>
      <w:lvlJc w:val="left"/>
      <w:pPr>
        <w:ind w:left="893" w:hanging="122"/>
      </w:pPr>
      <w:rPr>
        <w:rFonts w:hint="default"/>
        <w:lang w:val="nl-NL" w:eastAsia="nl-NL" w:bidi="nl-NL"/>
      </w:rPr>
    </w:lvl>
    <w:lvl w:ilvl="2" w:tplc="81C01D28">
      <w:numFmt w:val="bullet"/>
      <w:lvlText w:val="•"/>
      <w:lvlJc w:val="left"/>
      <w:pPr>
        <w:ind w:left="1547" w:hanging="122"/>
      </w:pPr>
      <w:rPr>
        <w:rFonts w:hint="default"/>
        <w:lang w:val="nl-NL" w:eastAsia="nl-NL" w:bidi="nl-NL"/>
      </w:rPr>
    </w:lvl>
    <w:lvl w:ilvl="3" w:tplc="E65ACC64">
      <w:numFmt w:val="bullet"/>
      <w:lvlText w:val="•"/>
      <w:lvlJc w:val="left"/>
      <w:pPr>
        <w:ind w:left="2201" w:hanging="122"/>
      </w:pPr>
      <w:rPr>
        <w:rFonts w:hint="default"/>
        <w:lang w:val="nl-NL" w:eastAsia="nl-NL" w:bidi="nl-NL"/>
      </w:rPr>
    </w:lvl>
    <w:lvl w:ilvl="4" w:tplc="D19CC346">
      <w:numFmt w:val="bullet"/>
      <w:lvlText w:val="•"/>
      <w:lvlJc w:val="left"/>
      <w:pPr>
        <w:ind w:left="2854" w:hanging="122"/>
      </w:pPr>
      <w:rPr>
        <w:rFonts w:hint="default"/>
        <w:lang w:val="nl-NL" w:eastAsia="nl-NL" w:bidi="nl-NL"/>
      </w:rPr>
    </w:lvl>
    <w:lvl w:ilvl="5" w:tplc="108E540E">
      <w:numFmt w:val="bullet"/>
      <w:lvlText w:val="•"/>
      <w:lvlJc w:val="left"/>
      <w:pPr>
        <w:ind w:left="3508" w:hanging="122"/>
      </w:pPr>
      <w:rPr>
        <w:rFonts w:hint="default"/>
        <w:lang w:val="nl-NL" w:eastAsia="nl-NL" w:bidi="nl-NL"/>
      </w:rPr>
    </w:lvl>
    <w:lvl w:ilvl="6" w:tplc="FB127034">
      <w:numFmt w:val="bullet"/>
      <w:lvlText w:val="•"/>
      <w:lvlJc w:val="left"/>
      <w:pPr>
        <w:ind w:left="4162" w:hanging="122"/>
      </w:pPr>
      <w:rPr>
        <w:rFonts w:hint="default"/>
        <w:lang w:val="nl-NL" w:eastAsia="nl-NL" w:bidi="nl-NL"/>
      </w:rPr>
    </w:lvl>
    <w:lvl w:ilvl="7" w:tplc="E3F6FA56">
      <w:numFmt w:val="bullet"/>
      <w:lvlText w:val="•"/>
      <w:lvlJc w:val="left"/>
      <w:pPr>
        <w:ind w:left="4815" w:hanging="122"/>
      </w:pPr>
      <w:rPr>
        <w:rFonts w:hint="default"/>
        <w:lang w:val="nl-NL" w:eastAsia="nl-NL" w:bidi="nl-NL"/>
      </w:rPr>
    </w:lvl>
    <w:lvl w:ilvl="8" w:tplc="6DFA8134">
      <w:numFmt w:val="bullet"/>
      <w:lvlText w:val="•"/>
      <w:lvlJc w:val="left"/>
      <w:pPr>
        <w:ind w:left="5469" w:hanging="122"/>
      </w:pPr>
      <w:rPr>
        <w:rFonts w:hint="default"/>
        <w:lang w:val="nl-NL" w:eastAsia="nl-NL" w:bidi="nl-NL"/>
      </w:rPr>
    </w:lvl>
  </w:abstractNum>
  <w:abstractNum w:abstractNumId="11" w15:restartNumberingAfterBreak="0">
    <w:nsid w:val="4E433038"/>
    <w:multiLevelType w:val="hybridMultilevel"/>
    <w:tmpl w:val="08A87FB4"/>
    <w:lvl w:ilvl="0" w:tplc="B7DABB0C">
      <w:start w:val="1"/>
      <w:numFmt w:val="lowerLetter"/>
      <w:lvlText w:val="%1"/>
      <w:lvlJc w:val="left"/>
      <w:pPr>
        <w:ind w:left="1350" w:hanging="341"/>
        <w:jc w:val="left"/>
      </w:pPr>
      <w:rPr>
        <w:rFonts w:ascii="Lucida Sans" w:eastAsia="Lucida Sans" w:hAnsi="Lucida Sans" w:cs="Lucida Sans" w:hint="default"/>
        <w:color w:val="009FE3"/>
        <w:w w:val="93"/>
        <w:sz w:val="18"/>
        <w:szCs w:val="18"/>
        <w:lang w:val="nl-NL" w:eastAsia="nl-NL" w:bidi="nl-NL"/>
      </w:rPr>
    </w:lvl>
    <w:lvl w:ilvl="1" w:tplc="716EF7AA">
      <w:numFmt w:val="bullet"/>
      <w:lvlText w:val="•"/>
      <w:lvlJc w:val="left"/>
      <w:pPr>
        <w:ind w:left="2396" w:hanging="341"/>
      </w:pPr>
      <w:rPr>
        <w:rFonts w:hint="default"/>
        <w:lang w:val="nl-NL" w:eastAsia="nl-NL" w:bidi="nl-NL"/>
      </w:rPr>
    </w:lvl>
    <w:lvl w:ilvl="2" w:tplc="E0B415CE">
      <w:numFmt w:val="bullet"/>
      <w:lvlText w:val="•"/>
      <w:lvlJc w:val="left"/>
      <w:pPr>
        <w:ind w:left="3433" w:hanging="341"/>
      </w:pPr>
      <w:rPr>
        <w:rFonts w:hint="default"/>
        <w:lang w:val="nl-NL" w:eastAsia="nl-NL" w:bidi="nl-NL"/>
      </w:rPr>
    </w:lvl>
    <w:lvl w:ilvl="3" w:tplc="D6CAC488">
      <w:numFmt w:val="bullet"/>
      <w:lvlText w:val="•"/>
      <w:lvlJc w:val="left"/>
      <w:pPr>
        <w:ind w:left="4469" w:hanging="341"/>
      </w:pPr>
      <w:rPr>
        <w:rFonts w:hint="default"/>
        <w:lang w:val="nl-NL" w:eastAsia="nl-NL" w:bidi="nl-NL"/>
      </w:rPr>
    </w:lvl>
    <w:lvl w:ilvl="4" w:tplc="38CC3484">
      <w:numFmt w:val="bullet"/>
      <w:lvlText w:val="•"/>
      <w:lvlJc w:val="left"/>
      <w:pPr>
        <w:ind w:left="5506" w:hanging="341"/>
      </w:pPr>
      <w:rPr>
        <w:rFonts w:hint="default"/>
        <w:lang w:val="nl-NL" w:eastAsia="nl-NL" w:bidi="nl-NL"/>
      </w:rPr>
    </w:lvl>
    <w:lvl w:ilvl="5" w:tplc="18560396">
      <w:numFmt w:val="bullet"/>
      <w:lvlText w:val="•"/>
      <w:lvlJc w:val="left"/>
      <w:pPr>
        <w:ind w:left="6542" w:hanging="341"/>
      </w:pPr>
      <w:rPr>
        <w:rFonts w:hint="default"/>
        <w:lang w:val="nl-NL" w:eastAsia="nl-NL" w:bidi="nl-NL"/>
      </w:rPr>
    </w:lvl>
    <w:lvl w:ilvl="6" w:tplc="EF427100">
      <w:numFmt w:val="bullet"/>
      <w:lvlText w:val="•"/>
      <w:lvlJc w:val="left"/>
      <w:pPr>
        <w:ind w:left="7579" w:hanging="341"/>
      </w:pPr>
      <w:rPr>
        <w:rFonts w:hint="default"/>
        <w:lang w:val="nl-NL" w:eastAsia="nl-NL" w:bidi="nl-NL"/>
      </w:rPr>
    </w:lvl>
    <w:lvl w:ilvl="7" w:tplc="7DF0D74E">
      <w:numFmt w:val="bullet"/>
      <w:lvlText w:val="•"/>
      <w:lvlJc w:val="left"/>
      <w:pPr>
        <w:ind w:left="8615" w:hanging="341"/>
      </w:pPr>
      <w:rPr>
        <w:rFonts w:hint="default"/>
        <w:lang w:val="nl-NL" w:eastAsia="nl-NL" w:bidi="nl-NL"/>
      </w:rPr>
    </w:lvl>
    <w:lvl w:ilvl="8" w:tplc="48BE2F68">
      <w:numFmt w:val="bullet"/>
      <w:lvlText w:val="•"/>
      <w:lvlJc w:val="left"/>
      <w:pPr>
        <w:ind w:left="9652" w:hanging="341"/>
      </w:pPr>
      <w:rPr>
        <w:rFonts w:hint="default"/>
        <w:lang w:val="nl-NL" w:eastAsia="nl-NL" w:bidi="nl-NL"/>
      </w:rPr>
    </w:lvl>
  </w:abstractNum>
  <w:abstractNum w:abstractNumId="12" w15:restartNumberingAfterBreak="0">
    <w:nsid w:val="6F4566B8"/>
    <w:multiLevelType w:val="hybridMultilevel"/>
    <w:tmpl w:val="F8603410"/>
    <w:lvl w:ilvl="0" w:tplc="CD2A6F5C">
      <w:numFmt w:val="bullet"/>
      <w:lvlText w:val="•"/>
      <w:lvlJc w:val="left"/>
      <w:pPr>
        <w:ind w:left="242" w:hanging="122"/>
      </w:pPr>
      <w:rPr>
        <w:rFonts w:ascii="Avenir LT Std 35 Light" w:eastAsia="Avenir LT Std 35 Light" w:hAnsi="Avenir LT Std 35 Light" w:cs="Avenir LT Std 35 Light" w:hint="default"/>
        <w:w w:val="100"/>
        <w:sz w:val="16"/>
        <w:szCs w:val="16"/>
        <w:lang w:val="nl-NL" w:eastAsia="nl-NL" w:bidi="nl-NL"/>
      </w:rPr>
    </w:lvl>
    <w:lvl w:ilvl="1" w:tplc="B9406F5E">
      <w:numFmt w:val="bullet"/>
      <w:lvlText w:val="•"/>
      <w:lvlJc w:val="left"/>
      <w:pPr>
        <w:ind w:left="893" w:hanging="122"/>
      </w:pPr>
      <w:rPr>
        <w:rFonts w:hint="default"/>
        <w:lang w:val="nl-NL" w:eastAsia="nl-NL" w:bidi="nl-NL"/>
      </w:rPr>
    </w:lvl>
    <w:lvl w:ilvl="2" w:tplc="DC786FEE">
      <w:numFmt w:val="bullet"/>
      <w:lvlText w:val="•"/>
      <w:lvlJc w:val="left"/>
      <w:pPr>
        <w:ind w:left="1547" w:hanging="122"/>
      </w:pPr>
      <w:rPr>
        <w:rFonts w:hint="default"/>
        <w:lang w:val="nl-NL" w:eastAsia="nl-NL" w:bidi="nl-NL"/>
      </w:rPr>
    </w:lvl>
    <w:lvl w:ilvl="3" w:tplc="9C2AA4EC">
      <w:numFmt w:val="bullet"/>
      <w:lvlText w:val="•"/>
      <w:lvlJc w:val="left"/>
      <w:pPr>
        <w:ind w:left="2201" w:hanging="122"/>
      </w:pPr>
      <w:rPr>
        <w:rFonts w:hint="default"/>
        <w:lang w:val="nl-NL" w:eastAsia="nl-NL" w:bidi="nl-NL"/>
      </w:rPr>
    </w:lvl>
    <w:lvl w:ilvl="4" w:tplc="A06CC9D4">
      <w:numFmt w:val="bullet"/>
      <w:lvlText w:val="•"/>
      <w:lvlJc w:val="left"/>
      <w:pPr>
        <w:ind w:left="2854" w:hanging="122"/>
      </w:pPr>
      <w:rPr>
        <w:rFonts w:hint="default"/>
        <w:lang w:val="nl-NL" w:eastAsia="nl-NL" w:bidi="nl-NL"/>
      </w:rPr>
    </w:lvl>
    <w:lvl w:ilvl="5" w:tplc="534C25A6">
      <w:numFmt w:val="bullet"/>
      <w:lvlText w:val="•"/>
      <w:lvlJc w:val="left"/>
      <w:pPr>
        <w:ind w:left="3508" w:hanging="122"/>
      </w:pPr>
      <w:rPr>
        <w:rFonts w:hint="default"/>
        <w:lang w:val="nl-NL" w:eastAsia="nl-NL" w:bidi="nl-NL"/>
      </w:rPr>
    </w:lvl>
    <w:lvl w:ilvl="6" w:tplc="9474891A">
      <w:numFmt w:val="bullet"/>
      <w:lvlText w:val="•"/>
      <w:lvlJc w:val="left"/>
      <w:pPr>
        <w:ind w:left="4162" w:hanging="122"/>
      </w:pPr>
      <w:rPr>
        <w:rFonts w:hint="default"/>
        <w:lang w:val="nl-NL" w:eastAsia="nl-NL" w:bidi="nl-NL"/>
      </w:rPr>
    </w:lvl>
    <w:lvl w:ilvl="7" w:tplc="4F221B28">
      <w:numFmt w:val="bullet"/>
      <w:lvlText w:val="•"/>
      <w:lvlJc w:val="left"/>
      <w:pPr>
        <w:ind w:left="4815" w:hanging="122"/>
      </w:pPr>
      <w:rPr>
        <w:rFonts w:hint="default"/>
        <w:lang w:val="nl-NL" w:eastAsia="nl-NL" w:bidi="nl-NL"/>
      </w:rPr>
    </w:lvl>
    <w:lvl w:ilvl="8" w:tplc="2F6EFCE8">
      <w:numFmt w:val="bullet"/>
      <w:lvlText w:val="•"/>
      <w:lvlJc w:val="left"/>
      <w:pPr>
        <w:ind w:left="5469" w:hanging="122"/>
      </w:pPr>
      <w:rPr>
        <w:rFonts w:hint="default"/>
        <w:lang w:val="nl-NL" w:eastAsia="nl-NL" w:bidi="nl-NL"/>
      </w:rPr>
    </w:lvl>
  </w:abstractNum>
  <w:abstractNum w:abstractNumId="13" w15:restartNumberingAfterBreak="0">
    <w:nsid w:val="70541CBC"/>
    <w:multiLevelType w:val="hybridMultilevel"/>
    <w:tmpl w:val="12D282C2"/>
    <w:lvl w:ilvl="0" w:tplc="D0B2D134">
      <w:numFmt w:val="bullet"/>
      <w:lvlText w:val="•"/>
      <w:lvlJc w:val="left"/>
      <w:pPr>
        <w:ind w:left="242" w:hanging="122"/>
      </w:pPr>
      <w:rPr>
        <w:rFonts w:ascii="Avenir LT Std 35 Light" w:eastAsia="Avenir LT Std 35 Light" w:hAnsi="Avenir LT Std 35 Light" w:cs="Avenir LT Std 35 Light" w:hint="default"/>
        <w:w w:val="100"/>
        <w:sz w:val="16"/>
        <w:szCs w:val="16"/>
        <w:lang w:val="nl-NL" w:eastAsia="nl-NL" w:bidi="nl-NL"/>
      </w:rPr>
    </w:lvl>
    <w:lvl w:ilvl="1" w:tplc="61EC2146">
      <w:numFmt w:val="bullet"/>
      <w:lvlText w:val="•"/>
      <w:lvlJc w:val="left"/>
      <w:pPr>
        <w:ind w:left="893" w:hanging="122"/>
      </w:pPr>
      <w:rPr>
        <w:rFonts w:hint="default"/>
        <w:lang w:val="nl-NL" w:eastAsia="nl-NL" w:bidi="nl-NL"/>
      </w:rPr>
    </w:lvl>
    <w:lvl w:ilvl="2" w:tplc="EABE0406">
      <w:numFmt w:val="bullet"/>
      <w:lvlText w:val="•"/>
      <w:lvlJc w:val="left"/>
      <w:pPr>
        <w:ind w:left="1547" w:hanging="122"/>
      </w:pPr>
      <w:rPr>
        <w:rFonts w:hint="default"/>
        <w:lang w:val="nl-NL" w:eastAsia="nl-NL" w:bidi="nl-NL"/>
      </w:rPr>
    </w:lvl>
    <w:lvl w:ilvl="3" w:tplc="987A17A2">
      <w:numFmt w:val="bullet"/>
      <w:lvlText w:val="•"/>
      <w:lvlJc w:val="left"/>
      <w:pPr>
        <w:ind w:left="2201" w:hanging="122"/>
      </w:pPr>
      <w:rPr>
        <w:rFonts w:hint="default"/>
        <w:lang w:val="nl-NL" w:eastAsia="nl-NL" w:bidi="nl-NL"/>
      </w:rPr>
    </w:lvl>
    <w:lvl w:ilvl="4" w:tplc="F354925C">
      <w:numFmt w:val="bullet"/>
      <w:lvlText w:val="•"/>
      <w:lvlJc w:val="left"/>
      <w:pPr>
        <w:ind w:left="2854" w:hanging="122"/>
      </w:pPr>
      <w:rPr>
        <w:rFonts w:hint="default"/>
        <w:lang w:val="nl-NL" w:eastAsia="nl-NL" w:bidi="nl-NL"/>
      </w:rPr>
    </w:lvl>
    <w:lvl w:ilvl="5" w:tplc="42FE669A">
      <w:numFmt w:val="bullet"/>
      <w:lvlText w:val="•"/>
      <w:lvlJc w:val="left"/>
      <w:pPr>
        <w:ind w:left="3508" w:hanging="122"/>
      </w:pPr>
      <w:rPr>
        <w:rFonts w:hint="default"/>
        <w:lang w:val="nl-NL" w:eastAsia="nl-NL" w:bidi="nl-NL"/>
      </w:rPr>
    </w:lvl>
    <w:lvl w:ilvl="6" w:tplc="97D2D6B8">
      <w:numFmt w:val="bullet"/>
      <w:lvlText w:val="•"/>
      <w:lvlJc w:val="left"/>
      <w:pPr>
        <w:ind w:left="4162" w:hanging="122"/>
      </w:pPr>
      <w:rPr>
        <w:rFonts w:hint="default"/>
        <w:lang w:val="nl-NL" w:eastAsia="nl-NL" w:bidi="nl-NL"/>
      </w:rPr>
    </w:lvl>
    <w:lvl w:ilvl="7" w:tplc="12D6F38A">
      <w:numFmt w:val="bullet"/>
      <w:lvlText w:val="•"/>
      <w:lvlJc w:val="left"/>
      <w:pPr>
        <w:ind w:left="4815" w:hanging="122"/>
      </w:pPr>
      <w:rPr>
        <w:rFonts w:hint="default"/>
        <w:lang w:val="nl-NL" w:eastAsia="nl-NL" w:bidi="nl-NL"/>
      </w:rPr>
    </w:lvl>
    <w:lvl w:ilvl="8" w:tplc="85FC8C20">
      <w:numFmt w:val="bullet"/>
      <w:lvlText w:val="•"/>
      <w:lvlJc w:val="left"/>
      <w:pPr>
        <w:ind w:left="5469" w:hanging="122"/>
      </w:pPr>
      <w:rPr>
        <w:rFonts w:hint="default"/>
        <w:lang w:val="nl-NL" w:eastAsia="nl-NL" w:bidi="nl-NL"/>
      </w:rPr>
    </w:lvl>
  </w:abstractNum>
  <w:abstractNum w:abstractNumId="14" w15:restartNumberingAfterBreak="0">
    <w:nsid w:val="72EE621A"/>
    <w:multiLevelType w:val="hybridMultilevel"/>
    <w:tmpl w:val="7DE42888"/>
    <w:lvl w:ilvl="0" w:tplc="56EE3E4E">
      <w:numFmt w:val="bullet"/>
      <w:lvlText w:val="•"/>
      <w:lvlJc w:val="left"/>
      <w:pPr>
        <w:ind w:left="242" w:hanging="122"/>
      </w:pPr>
      <w:rPr>
        <w:rFonts w:ascii="Avenir LT Std 35 Light" w:eastAsia="Avenir LT Std 35 Light" w:hAnsi="Avenir LT Std 35 Light" w:cs="Avenir LT Std 35 Light" w:hint="default"/>
        <w:spacing w:val="-3"/>
        <w:w w:val="100"/>
        <w:sz w:val="16"/>
        <w:szCs w:val="16"/>
        <w:lang w:val="nl-NL" w:eastAsia="nl-NL" w:bidi="nl-NL"/>
      </w:rPr>
    </w:lvl>
    <w:lvl w:ilvl="1" w:tplc="B464EEAA">
      <w:numFmt w:val="bullet"/>
      <w:lvlText w:val="•"/>
      <w:lvlJc w:val="left"/>
      <w:pPr>
        <w:ind w:left="893" w:hanging="122"/>
      </w:pPr>
      <w:rPr>
        <w:rFonts w:hint="default"/>
        <w:lang w:val="nl-NL" w:eastAsia="nl-NL" w:bidi="nl-NL"/>
      </w:rPr>
    </w:lvl>
    <w:lvl w:ilvl="2" w:tplc="82C4095C">
      <w:numFmt w:val="bullet"/>
      <w:lvlText w:val="•"/>
      <w:lvlJc w:val="left"/>
      <w:pPr>
        <w:ind w:left="1547" w:hanging="122"/>
      </w:pPr>
      <w:rPr>
        <w:rFonts w:hint="default"/>
        <w:lang w:val="nl-NL" w:eastAsia="nl-NL" w:bidi="nl-NL"/>
      </w:rPr>
    </w:lvl>
    <w:lvl w:ilvl="3" w:tplc="6C7A0E42">
      <w:numFmt w:val="bullet"/>
      <w:lvlText w:val="•"/>
      <w:lvlJc w:val="left"/>
      <w:pPr>
        <w:ind w:left="2201" w:hanging="122"/>
      </w:pPr>
      <w:rPr>
        <w:rFonts w:hint="default"/>
        <w:lang w:val="nl-NL" w:eastAsia="nl-NL" w:bidi="nl-NL"/>
      </w:rPr>
    </w:lvl>
    <w:lvl w:ilvl="4" w:tplc="7232424E">
      <w:numFmt w:val="bullet"/>
      <w:lvlText w:val="•"/>
      <w:lvlJc w:val="left"/>
      <w:pPr>
        <w:ind w:left="2854" w:hanging="122"/>
      </w:pPr>
      <w:rPr>
        <w:rFonts w:hint="default"/>
        <w:lang w:val="nl-NL" w:eastAsia="nl-NL" w:bidi="nl-NL"/>
      </w:rPr>
    </w:lvl>
    <w:lvl w:ilvl="5" w:tplc="F9A613E8">
      <w:numFmt w:val="bullet"/>
      <w:lvlText w:val="•"/>
      <w:lvlJc w:val="left"/>
      <w:pPr>
        <w:ind w:left="3508" w:hanging="122"/>
      </w:pPr>
      <w:rPr>
        <w:rFonts w:hint="default"/>
        <w:lang w:val="nl-NL" w:eastAsia="nl-NL" w:bidi="nl-NL"/>
      </w:rPr>
    </w:lvl>
    <w:lvl w:ilvl="6" w:tplc="EB605B90">
      <w:numFmt w:val="bullet"/>
      <w:lvlText w:val="•"/>
      <w:lvlJc w:val="left"/>
      <w:pPr>
        <w:ind w:left="4162" w:hanging="122"/>
      </w:pPr>
      <w:rPr>
        <w:rFonts w:hint="default"/>
        <w:lang w:val="nl-NL" w:eastAsia="nl-NL" w:bidi="nl-NL"/>
      </w:rPr>
    </w:lvl>
    <w:lvl w:ilvl="7" w:tplc="18ACDF02">
      <w:numFmt w:val="bullet"/>
      <w:lvlText w:val="•"/>
      <w:lvlJc w:val="left"/>
      <w:pPr>
        <w:ind w:left="4815" w:hanging="122"/>
      </w:pPr>
      <w:rPr>
        <w:rFonts w:hint="default"/>
        <w:lang w:val="nl-NL" w:eastAsia="nl-NL" w:bidi="nl-NL"/>
      </w:rPr>
    </w:lvl>
    <w:lvl w:ilvl="8" w:tplc="0DF4A7B6">
      <w:numFmt w:val="bullet"/>
      <w:lvlText w:val="•"/>
      <w:lvlJc w:val="left"/>
      <w:pPr>
        <w:ind w:left="5469" w:hanging="122"/>
      </w:pPr>
      <w:rPr>
        <w:rFonts w:hint="default"/>
        <w:lang w:val="nl-NL" w:eastAsia="nl-NL" w:bidi="nl-NL"/>
      </w:rPr>
    </w:lvl>
  </w:abstractNum>
  <w:abstractNum w:abstractNumId="15" w15:restartNumberingAfterBreak="0">
    <w:nsid w:val="7C965FB0"/>
    <w:multiLevelType w:val="multilevel"/>
    <w:tmpl w:val="64C087AA"/>
    <w:lvl w:ilvl="0">
      <w:start w:val="1"/>
      <w:numFmt w:val="decimal"/>
      <w:lvlText w:val="%1"/>
      <w:lvlJc w:val="left"/>
      <w:pPr>
        <w:ind w:left="1917" w:hanging="567"/>
        <w:jc w:val="left"/>
      </w:pPr>
      <w:rPr>
        <w:rFonts w:ascii="Avenir LT Std 35 Light" w:eastAsia="Avenir LT Std 35 Light" w:hAnsi="Avenir LT Std 35 Light" w:cs="Avenir LT Std 35 Light" w:hint="default"/>
        <w:color w:val="009FE3"/>
        <w:w w:val="99"/>
        <w:sz w:val="60"/>
        <w:szCs w:val="60"/>
        <w:lang w:val="nl-NL" w:eastAsia="nl-NL" w:bidi="nl-NL"/>
      </w:rPr>
    </w:lvl>
    <w:lvl w:ilvl="1">
      <w:start w:val="1"/>
      <w:numFmt w:val="decimal"/>
      <w:lvlText w:val="%1.%2"/>
      <w:lvlJc w:val="left"/>
      <w:pPr>
        <w:ind w:left="1917" w:hanging="567"/>
        <w:jc w:val="left"/>
      </w:pPr>
      <w:rPr>
        <w:rFonts w:ascii="Avenir LT Std 55 Roman" w:eastAsia="Avenir LT Std 55 Roman" w:hAnsi="Avenir LT Std 55 Roman" w:cs="Avenir LT Std 55 Roman" w:hint="default"/>
        <w:b/>
        <w:bCs/>
        <w:color w:val="004488"/>
        <w:w w:val="100"/>
        <w:sz w:val="20"/>
        <w:szCs w:val="20"/>
        <w:lang w:val="nl-NL" w:eastAsia="nl-NL" w:bidi="nl-NL"/>
      </w:rPr>
    </w:lvl>
    <w:lvl w:ilvl="2">
      <w:numFmt w:val="bullet"/>
      <w:lvlText w:val="•"/>
      <w:lvlJc w:val="left"/>
      <w:pPr>
        <w:ind w:left="3881" w:hanging="567"/>
      </w:pPr>
      <w:rPr>
        <w:rFonts w:hint="default"/>
        <w:lang w:val="nl-NL" w:eastAsia="nl-NL" w:bidi="nl-NL"/>
      </w:rPr>
    </w:lvl>
    <w:lvl w:ilvl="3">
      <w:numFmt w:val="bullet"/>
      <w:lvlText w:val="•"/>
      <w:lvlJc w:val="left"/>
      <w:pPr>
        <w:ind w:left="4861" w:hanging="567"/>
      </w:pPr>
      <w:rPr>
        <w:rFonts w:hint="default"/>
        <w:lang w:val="nl-NL" w:eastAsia="nl-NL" w:bidi="nl-NL"/>
      </w:rPr>
    </w:lvl>
    <w:lvl w:ilvl="4">
      <w:numFmt w:val="bullet"/>
      <w:lvlText w:val="•"/>
      <w:lvlJc w:val="left"/>
      <w:pPr>
        <w:ind w:left="5842" w:hanging="567"/>
      </w:pPr>
      <w:rPr>
        <w:rFonts w:hint="default"/>
        <w:lang w:val="nl-NL" w:eastAsia="nl-NL" w:bidi="nl-NL"/>
      </w:rPr>
    </w:lvl>
    <w:lvl w:ilvl="5">
      <w:numFmt w:val="bullet"/>
      <w:lvlText w:val="•"/>
      <w:lvlJc w:val="left"/>
      <w:pPr>
        <w:ind w:left="6822" w:hanging="567"/>
      </w:pPr>
      <w:rPr>
        <w:rFonts w:hint="default"/>
        <w:lang w:val="nl-NL" w:eastAsia="nl-NL" w:bidi="nl-NL"/>
      </w:rPr>
    </w:lvl>
    <w:lvl w:ilvl="6">
      <w:numFmt w:val="bullet"/>
      <w:lvlText w:val="•"/>
      <w:lvlJc w:val="left"/>
      <w:pPr>
        <w:ind w:left="7803" w:hanging="567"/>
      </w:pPr>
      <w:rPr>
        <w:rFonts w:hint="default"/>
        <w:lang w:val="nl-NL" w:eastAsia="nl-NL" w:bidi="nl-NL"/>
      </w:rPr>
    </w:lvl>
    <w:lvl w:ilvl="7">
      <w:numFmt w:val="bullet"/>
      <w:lvlText w:val="•"/>
      <w:lvlJc w:val="left"/>
      <w:pPr>
        <w:ind w:left="8783" w:hanging="567"/>
      </w:pPr>
      <w:rPr>
        <w:rFonts w:hint="default"/>
        <w:lang w:val="nl-NL" w:eastAsia="nl-NL" w:bidi="nl-NL"/>
      </w:rPr>
    </w:lvl>
    <w:lvl w:ilvl="8">
      <w:numFmt w:val="bullet"/>
      <w:lvlText w:val="•"/>
      <w:lvlJc w:val="left"/>
      <w:pPr>
        <w:ind w:left="9764" w:hanging="567"/>
      </w:pPr>
      <w:rPr>
        <w:rFonts w:hint="default"/>
        <w:lang w:val="nl-NL" w:eastAsia="nl-NL" w:bidi="nl-NL"/>
      </w:rPr>
    </w:lvl>
  </w:abstractNum>
  <w:num w:numId="1">
    <w:abstractNumId w:val="1"/>
  </w:num>
  <w:num w:numId="2">
    <w:abstractNumId w:val="9"/>
  </w:num>
  <w:num w:numId="3">
    <w:abstractNumId w:val="14"/>
  </w:num>
  <w:num w:numId="4">
    <w:abstractNumId w:val="10"/>
  </w:num>
  <w:num w:numId="5">
    <w:abstractNumId w:val="7"/>
  </w:num>
  <w:num w:numId="6">
    <w:abstractNumId w:val="12"/>
  </w:num>
  <w:num w:numId="7">
    <w:abstractNumId w:val="13"/>
  </w:num>
  <w:num w:numId="8">
    <w:abstractNumId w:val="4"/>
  </w:num>
  <w:num w:numId="9">
    <w:abstractNumId w:val="6"/>
  </w:num>
  <w:num w:numId="10">
    <w:abstractNumId w:val="2"/>
  </w:num>
  <w:num w:numId="11">
    <w:abstractNumId w:val="11"/>
  </w:num>
  <w:num w:numId="12">
    <w:abstractNumId w:val="0"/>
  </w:num>
  <w:num w:numId="13">
    <w:abstractNumId w:val="8"/>
  </w:num>
  <w:num w:numId="14">
    <w:abstractNumId w:val="15"/>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evenAndOddHeaders/>
  <w:drawingGridHorizontalSpacing w:val="110"/>
  <w:displayHorizontalDrawingGridEvery w:val="2"/>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F5878"/>
    <w:rsid w:val="001951EC"/>
    <w:rsid w:val="00274066"/>
    <w:rsid w:val="003F5878"/>
    <w:rsid w:val="00F74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4:docId w14:val="77A88C18"/>
  <w15:docId w15:val="{A71B6884-20AA-4D1E-B4CB-EE0F304A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venir LT Std 35 Light" w:eastAsia="Avenir LT Std 35 Light" w:hAnsi="Avenir LT Std 35 Light" w:cs="Avenir LT Std 35 Light"/>
      <w:lang w:val="nl-NL" w:eastAsia="nl-NL" w:bidi="nl-NL"/>
    </w:rPr>
  </w:style>
  <w:style w:type="paragraph" w:styleId="Kop1">
    <w:name w:val="heading 1"/>
    <w:basedOn w:val="Standaard"/>
    <w:uiPriority w:val="9"/>
    <w:qFormat/>
    <w:pPr>
      <w:spacing w:before="80"/>
      <w:ind w:left="1917" w:hanging="567"/>
      <w:outlineLvl w:val="0"/>
    </w:pPr>
    <w:rPr>
      <w:sz w:val="60"/>
      <w:szCs w:val="60"/>
    </w:rPr>
  </w:style>
  <w:style w:type="paragraph" w:styleId="Kop2">
    <w:name w:val="heading 2"/>
    <w:basedOn w:val="Standaard"/>
    <w:uiPriority w:val="9"/>
    <w:unhideWhenUsed/>
    <w:qFormat/>
    <w:pPr>
      <w:ind w:left="1917" w:hanging="567"/>
      <w:outlineLvl w:val="1"/>
    </w:pPr>
    <w:rPr>
      <w:rFonts w:ascii="Avenir LT Std 55 Roman" w:eastAsia="Avenir LT Std 55 Roman" w:hAnsi="Avenir LT Std 55 Roman" w:cs="Avenir LT Std 55 Roman"/>
      <w:b/>
      <w:bCs/>
      <w:sz w:val="20"/>
      <w:szCs w:val="20"/>
    </w:rPr>
  </w:style>
  <w:style w:type="paragraph" w:styleId="Kop3">
    <w:name w:val="heading 3"/>
    <w:basedOn w:val="Standaard"/>
    <w:uiPriority w:val="9"/>
    <w:unhideWhenUsed/>
    <w:qFormat/>
    <w:pPr>
      <w:spacing w:line="212" w:lineRule="exact"/>
      <w:ind w:left="1634" w:hanging="284"/>
      <w:outlineLvl w:val="2"/>
    </w:pPr>
    <w:rPr>
      <w:rFonts w:ascii="Avenir LT Std 55 Roman" w:eastAsia="Avenir LT Std 55 Roman" w:hAnsi="Avenir LT Std 55 Roman" w:cs="Avenir LT Std 55 Roman"/>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296"/>
      <w:ind w:left="1634" w:hanging="284"/>
    </w:pPr>
    <w:rPr>
      <w:rFonts w:ascii="Avenir LT Std 55 Roman" w:eastAsia="Avenir LT Std 55 Roman" w:hAnsi="Avenir LT Std 55 Roman" w:cs="Avenir LT Std 55 Roman"/>
      <w:b/>
      <w:bCs/>
      <w:sz w:val="18"/>
      <w:szCs w:val="18"/>
    </w:rPr>
  </w:style>
  <w:style w:type="paragraph" w:styleId="Inhopg2">
    <w:name w:val="toc 2"/>
    <w:basedOn w:val="Standaard"/>
    <w:uiPriority w:val="1"/>
    <w:qFormat/>
    <w:pPr>
      <w:spacing w:before="42"/>
      <w:ind w:left="2087" w:hanging="453"/>
    </w:pPr>
    <w:rPr>
      <w:sz w:val="18"/>
      <w:szCs w:val="18"/>
    </w:r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1917" w:hanging="567"/>
    </w:pPr>
  </w:style>
  <w:style w:type="paragraph" w:customStyle="1" w:styleId="TableParagraph">
    <w:name w:val="Table Paragraph"/>
    <w:basedOn w:val="Standaard"/>
    <w:uiPriority w:val="1"/>
    <w:qFormat/>
    <w:pPr>
      <w:spacing w:before="60"/>
      <w:ind w:left="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image" Target="media/image9.jpeg"/><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image" Target="media/image12.png"/><Relationship Id="rId50" Type="http://schemas.openxmlformats.org/officeDocument/2006/relationships/footer" Target="footer16.xml"/><Relationship Id="rId55" Type="http://schemas.openxmlformats.org/officeDocument/2006/relationships/header" Target="header19.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image" Target="media/image10.jpeg"/><Relationship Id="rId54" Type="http://schemas.openxmlformats.org/officeDocument/2006/relationships/hyperlink" Target="mailto:info@v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footer" Target="footer17.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5.xml"/><Relationship Id="rId57"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4.xml"/><Relationship Id="rId52"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footer" Target="footer18.xml"/><Relationship Id="rId8" Type="http://schemas.openxmlformats.org/officeDocument/2006/relationships/image" Target="media/image2.jpeg"/><Relationship Id="rId51" Type="http://schemas.openxmlformats.org/officeDocument/2006/relationships/header" Target="header1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4820</Words>
  <Characters>26510</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Hetterschij</cp:lastModifiedBy>
  <cp:revision>3</cp:revision>
  <dcterms:created xsi:type="dcterms:W3CDTF">2019-07-23T07:37:00Z</dcterms:created>
  <dcterms:modified xsi:type="dcterms:W3CDTF">2019-07-23T07:39:00Z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Adobe InDesign 14.0 (Windows)</vt:lpwstr>
  </property>
  <property fmtid="{D5CDD505-2E9C-101B-9397-08002B2CF9AE}" pid="4" name="LastSaved">
    <vt:filetime>2019-07-23T00:00:00Z</vt:filetime>
  </property>
</Properties>
</file>