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E4566" w:rsidR="00E53FF9" w:rsidP="00EE4566" w:rsidRDefault="00AA3085" w14:paraId="0367F948" w14:textId="77777777">
      <w:pPr>
        <w:sectPr w:rsidRPr="00EE4566" w:rsidR="00E53FF9" w:rsidSect="00D82FF0">
          <w:headerReference w:type="default" r:id="rId11"/>
          <w:pgSz w:w="11906" w:h="16838" w:orient="portrait" w:code="9"/>
          <w:pgMar w:top="284" w:right="284" w:bottom="284" w:left="284" w:header="709" w:footer="709" w:gutter="0"/>
          <w:cols w:space="708"/>
          <w:docGrid w:linePitch="272"/>
        </w:sectPr>
      </w:pPr>
      <w:r w:rsidRPr="00EE4566">
        <w:rPr>
          <w:noProof/>
        </w:rPr>
        <mc:AlternateContent>
          <mc:Choice Requires="wps">
            <w:drawing>
              <wp:anchor distT="0" distB="0" distL="114300" distR="114300" simplePos="0" relativeHeight="251663360" behindDoc="0" locked="0" layoutInCell="1" allowOverlap="1" wp14:anchorId="21C6BCFD" wp14:editId="604CF2AD">
                <wp:simplePos x="0" y="0"/>
                <wp:positionH relativeFrom="page">
                  <wp:posOffset>1009650</wp:posOffset>
                </wp:positionH>
                <wp:positionV relativeFrom="page">
                  <wp:posOffset>7705090</wp:posOffset>
                </wp:positionV>
                <wp:extent cx="5508000" cy="1080000"/>
                <wp:effectExtent l="0" t="0" r="0" b="6350"/>
                <wp:wrapNone/>
                <wp:docPr id="1304832561" name="Tekstvak 1"/>
                <wp:cNvGraphicFramePr/>
                <a:graphic xmlns:a="http://schemas.openxmlformats.org/drawingml/2006/main">
                  <a:graphicData uri="http://schemas.microsoft.com/office/word/2010/wordprocessingShape">
                    <wps:wsp>
                      <wps:cNvSpPr txBox="1"/>
                      <wps:spPr>
                        <a:xfrm>
                          <a:off x="0" y="0"/>
                          <a:ext cx="5508000" cy="1080000"/>
                        </a:xfrm>
                        <a:prstGeom prst="rect">
                          <a:avLst/>
                        </a:prstGeom>
                        <a:noFill/>
                        <a:ln w="6350">
                          <a:noFill/>
                        </a:ln>
                      </wps:spPr>
                      <wps:txbx>
                        <w:txbxContent>
                          <w:p w:rsidRPr="005066E6" w:rsidR="00AA3085" w:rsidP="00AA3085" w:rsidRDefault="00996B6B" w14:paraId="2A7B8FD5" w14:textId="548509E3">
                            <w:pPr>
                              <w:pStyle w:val="Ondertitel"/>
                            </w:pPr>
                            <w:r>
                              <w:t>Plan van aanpak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6D8F3B">
              <v:shapetype id="_x0000_t202" coordsize="21600,21600" o:spt="202" path="m,l,21600r21600,l21600,xe" w14:anchorId="21C6BCFD">
                <v:stroke joinstyle="miter"/>
                <v:path gradientshapeok="t" o:connecttype="rect"/>
              </v:shapetype>
              <v:shape id="Tekstvak 1" style="position:absolute;margin-left:79.5pt;margin-top:606.7pt;width:433.7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">
                <v:textbox>
                  <w:txbxContent>
                    <w:p w:rsidRPr="005066E6" w:rsidR="00AA3085" w:rsidP="00AA3085" w:rsidRDefault="00996B6B" w14:paraId="442AEAAD" w14:textId="548509E3">
                      <w:pPr>
                        <w:pStyle w:val="Ondertitel"/>
                      </w:pPr>
                      <w:r>
                        <w:t>Plan van aanpak 2025</w:t>
                      </w:r>
                    </w:p>
                  </w:txbxContent>
                </v:textbox>
                <w10:wrap anchorx="page" anchory="page"/>
              </v:shape>
            </w:pict>
          </mc:Fallback>
        </mc:AlternateContent>
      </w:r>
      <w:r w:rsidRPr="00EE4566">
        <w:rPr>
          <w:noProof/>
        </w:rPr>
        <mc:AlternateContent>
          <mc:Choice Requires="wps">
            <w:drawing>
              <wp:anchor distT="0" distB="0" distL="114300" distR="114300" simplePos="0" relativeHeight="251659264" behindDoc="0" locked="0" layoutInCell="1" allowOverlap="1" wp14:anchorId="0306BC9B" wp14:editId="347E2D0C">
                <wp:simplePos x="0" y="0"/>
                <wp:positionH relativeFrom="page">
                  <wp:posOffset>1009650</wp:posOffset>
                </wp:positionH>
                <wp:positionV relativeFrom="page">
                  <wp:posOffset>6624955</wp:posOffset>
                </wp:positionV>
                <wp:extent cx="5508000" cy="1080000"/>
                <wp:effectExtent l="0" t="0" r="0" b="6350"/>
                <wp:wrapNone/>
                <wp:docPr id="917774725" name="Tekstvak 1"/>
                <wp:cNvGraphicFramePr/>
                <a:graphic xmlns:a="http://schemas.openxmlformats.org/drawingml/2006/main">
                  <a:graphicData uri="http://schemas.microsoft.com/office/word/2010/wordprocessingShape">
                    <wps:wsp>
                      <wps:cNvSpPr txBox="1"/>
                      <wps:spPr>
                        <a:xfrm>
                          <a:off x="0" y="0"/>
                          <a:ext cx="5508000" cy="1080000"/>
                        </a:xfrm>
                        <a:prstGeom prst="rect">
                          <a:avLst/>
                        </a:prstGeom>
                        <a:noFill/>
                        <a:ln w="6350">
                          <a:noFill/>
                        </a:ln>
                      </wps:spPr>
                      <wps:txbx>
                        <w:txbxContent>
                          <w:p w:rsidRPr="00AA3085" w:rsidR="00AA3085" w:rsidP="00BE579A" w:rsidRDefault="00996B6B" w14:paraId="6375164A" w14:textId="796E95CD">
                            <w:r>
                              <w:rPr>
                                <w:b/>
                                <w:bCs/>
                                <w:color w:val="FFFFFF"/>
                                <w:kern w:val="32"/>
                                <w:sz w:val="60"/>
                                <w:szCs w:val="32"/>
                              </w:rPr>
                              <w:t>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AA593B">
              <v:shape id="_x0000_s1027" style="position:absolute;margin-left:79.5pt;margin-top:521.65pt;width:433.7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" w14:anchorId="0306BC9B">
                <v:textbox>
                  <w:txbxContent>
                    <w:p w:rsidRPr="00AA3085" w:rsidR="00AA3085" w:rsidP="00BE579A" w:rsidRDefault="00996B6B" w14:paraId="5D936E8C" w14:textId="796E95CD">
                      <w:r>
                        <w:rPr>
                          <w:b/>
                          <w:bCs/>
                          <w:color w:val="FFFFFF"/>
                          <w:kern w:val="32"/>
                          <w:sz w:val="60"/>
                          <w:szCs w:val="32"/>
                        </w:rPr>
                        <w:t>Format</w:t>
                      </w:r>
                    </w:p>
                  </w:txbxContent>
                </v:textbox>
                <w10:wrap anchorx="page" anchory="page"/>
              </v:shape>
            </w:pict>
          </mc:Fallback>
        </mc:AlternateContent>
      </w:r>
      <w:r w:rsidRPr="00EE4566" w:rsidR="00BD6BFC">
        <w:rPr>
          <w:noProof/>
        </w:rPr>
        <mc:AlternateContent>
          <mc:Choice Requires="wps">
            <w:drawing>
              <wp:anchor distT="0" distB="0" distL="114300" distR="114300" simplePos="0" relativeHeight="251661312" behindDoc="0" locked="0" layoutInCell="1" allowOverlap="1" wp14:anchorId="6792FBAD" wp14:editId="0CCE1649">
                <wp:simplePos x="0" y="0"/>
                <wp:positionH relativeFrom="page">
                  <wp:posOffset>1009650</wp:posOffset>
                </wp:positionH>
                <wp:positionV relativeFrom="page">
                  <wp:posOffset>9145270</wp:posOffset>
                </wp:positionV>
                <wp:extent cx="5508000" cy="720000"/>
                <wp:effectExtent l="0" t="0" r="0" b="4445"/>
                <wp:wrapNone/>
                <wp:docPr id="139042558" name="Tekstvak 1"/>
                <wp:cNvGraphicFramePr/>
                <a:graphic xmlns:a="http://schemas.openxmlformats.org/drawingml/2006/main">
                  <a:graphicData uri="http://schemas.microsoft.com/office/word/2010/wordprocessingShape">
                    <wps:wsp>
                      <wps:cNvSpPr txBox="1"/>
                      <wps:spPr>
                        <a:xfrm>
                          <a:off x="0" y="0"/>
                          <a:ext cx="5508000" cy="720000"/>
                        </a:xfrm>
                        <a:prstGeom prst="rect">
                          <a:avLst/>
                        </a:prstGeom>
                        <a:noFill/>
                        <a:ln w="6350">
                          <a:noFill/>
                        </a:ln>
                      </wps:spPr>
                      <wps:txbx>
                        <w:txbxContent>
                          <w:p w:rsidRPr="005066E6" w:rsidR="00BD6BFC" w:rsidP="00BD6BFC" w:rsidRDefault="00996B6B" w14:paraId="779D87B7" w14:textId="347AEEE3">
                            <w:pPr>
                              <w:pStyle w:val="Ondertitel"/>
                              <w:jc w:val="right"/>
                            </w:pPr>
                            <w:r>
                              <w:t>Juli 2025</w:t>
                            </w:r>
                          </w:p>
                          <w:p w:rsidR="00BD6BFC" w:rsidRDefault="00BD6BFC" w14:paraId="716C64CC" w14:textId="77777777"/>
                          <w:p w:rsidRPr="005066E6" w:rsidR="00BD6BFC" w:rsidP="00BD6BFC" w:rsidRDefault="008C2404" w14:paraId="6663E6E9" w14:textId="77777777">
                            <w:pPr>
                              <w:pStyle w:val="Ondertitel"/>
                              <w:jc w:val="right"/>
                            </w:pPr>
                            <w:r>
                              <w:t>Thema</w:t>
                            </w:r>
                            <w:r w:rsidR="00EE4566">
                              <w:t xml:space="preserve"> of datum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854C4D4">
              <v:shape id="_x0000_s1028" style="position:absolute;margin-left:79.5pt;margin-top:720.1pt;width:433.7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" w14:anchorId="6792FBAD">
                <v:textbox>
                  <w:txbxContent>
                    <w:p w:rsidRPr="005066E6" w:rsidR="00BD6BFC" w:rsidP="00BD6BFC" w:rsidRDefault="00996B6B" w14:paraId="56E3F027" w14:textId="347AEEE3">
                      <w:pPr>
                        <w:pStyle w:val="Ondertitel"/>
                        <w:jc w:val="right"/>
                      </w:pPr>
                      <w:r>
                        <w:t>Juli 2025</w:t>
                      </w:r>
                    </w:p>
                    <w:p w:rsidR="00BD6BFC" w:rsidRDefault="00BD6BFC" w14:paraId="672A6659" w14:textId="77777777"/>
                    <w:p w:rsidRPr="005066E6" w:rsidR="00BD6BFC" w:rsidP="00BD6BFC" w:rsidRDefault="008C2404" w14:paraId="6C74BA1C" w14:textId="77777777">
                      <w:pPr>
                        <w:pStyle w:val="Ondertitel"/>
                        <w:jc w:val="right"/>
                      </w:pPr>
                      <w:r>
                        <w:t>Thema</w:t>
                      </w:r>
                      <w:r w:rsidR="00EE4566">
                        <w:t xml:space="preserve"> of datum</w:t>
                      </w:r>
                    </w:p>
                  </w:txbxContent>
                </v:textbox>
                <w10:wrap anchorx="page" anchory="page"/>
              </v:shape>
            </w:pict>
          </mc:Fallback>
        </mc:AlternateContent>
      </w:r>
    </w:p>
    <w:p w:rsidR="00D90E91" w:rsidP="00D90E91" w:rsidRDefault="00D90E91" w14:paraId="46D2FD46" w14:textId="77777777">
      <w:pPr>
        <w:rPr>
          <w:b/>
          <w:color w:val="002C64"/>
          <w:sz w:val="18"/>
          <w:szCs w:val="18"/>
        </w:rPr>
      </w:pPr>
    </w:p>
    <w:p w:rsidR="00D90E91" w:rsidP="00D90E91" w:rsidRDefault="00D90E91" w14:paraId="274B3029" w14:textId="77777777">
      <w:pPr>
        <w:rPr>
          <w:b/>
          <w:color w:val="002C64"/>
          <w:sz w:val="18"/>
          <w:szCs w:val="18"/>
        </w:rPr>
      </w:pPr>
    </w:p>
    <w:p w:rsidR="00D90E91" w:rsidP="00D90E91" w:rsidRDefault="00D90E91" w14:paraId="0A83648C" w14:textId="77777777">
      <w:pPr>
        <w:rPr>
          <w:b/>
          <w:color w:val="002C64"/>
          <w:sz w:val="18"/>
          <w:szCs w:val="18"/>
        </w:rPr>
      </w:pPr>
    </w:p>
    <w:p w:rsidR="00D90E91" w:rsidP="00D90E91" w:rsidRDefault="00D90E91" w14:paraId="6DB5058E" w14:textId="77777777">
      <w:pPr>
        <w:rPr>
          <w:b/>
          <w:color w:val="002C64"/>
          <w:sz w:val="18"/>
          <w:szCs w:val="18"/>
        </w:rPr>
      </w:pPr>
    </w:p>
    <w:p w:rsidR="00D90E91" w:rsidP="00D90E91" w:rsidRDefault="00D90E91" w14:paraId="54A3095A" w14:textId="77777777">
      <w:pPr>
        <w:rPr>
          <w:b/>
          <w:color w:val="002C64"/>
          <w:sz w:val="18"/>
          <w:szCs w:val="18"/>
        </w:rPr>
      </w:pPr>
    </w:p>
    <w:p w:rsidR="00D90E91" w:rsidP="00D90E91" w:rsidRDefault="00D90E91" w14:paraId="0DAAA9C6" w14:textId="77777777">
      <w:pPr>
        <w:rPr>
          <w:b/>
          <w:color w:val="002C64"/>
          <w:sz w:val="18"/>
          <w:szCs w:val="18"/>
        </w:rPr>
      </w:pPr>
    </w:p>
    <w:p w:rsidR="00D90E91" w:rsidP="00D90E91" w:rsidRDefault="00D90E91" w14:paraId="673FCFDE" w14:textId="77777777">
      <w:pPr>
        <w:rPr>
          <w:b/>
          <w:color w:val="002C64"/>
          <w:sz w:val="18"/>
          <w:szCs w:val="18"/>
        </w:rPr>
      </w:pPr>
    </w:p>
    <w:p w:rsidR="00D90E91" w:rsidP="00D90E91" w:rsidRDefault="00D90E91" w14:paraId="161667AB" w14:textId="77777777">
      <w:pPr>
        <w:rPr>
          <w:b/>
          <w:color w:val="002C64"/>
          <w:sz w:val="18"/>
          <w:szCs w:val="18"/>
        </w:rPr>
      </w:pPr>
    </w:p>
    <w:p w:rsidR="00D90E91" w:rsidP="00D90E91" w:rsidRDefault="00D90E91" w14:paraId="7493D3CC" w14:textId="77777777">
      <w:pPr>
        <w:rPr>
          <w:b/>
          <w:color w:val="002C64"/>
          <w:sz w:val="18"/>
          <w:szCs w:val="18"/>
        </w:rPr>
      </w:pPr>
    </w:p>
    <w:p w:rsidR="00D90E91" w:rsidP="00D90E91" w:rsidRDefault="00D90E91" w14:paraId="663140A7" w14:textId="77777777">
      <w:pPr>
        <w:rPr>
          <w:b/>
          <w:color w:val="002C64"/>
          <w:sz w:val="18"/>
          <w:szCs w:val="18"/>
        </w:rPr>
      </w:pPr>
    </w:p>
    <w:p w:rsidR="00D90E91" w:rsidP="00D90E91" w:rsidRDefault="00D90E91" w14:paraId="0A8A3724" w14:textId="77777777">
      <w:pPr>
        <w:rPr>
          <w:b/>
          <w:color w:val="002C64"/>
          <w:sz w:val="18"/>
          <w:szCs w:val="18"/>
        </w:rPr>
      </w:pPr>
    </w:p>
    <w:p w:rsidR="00D90E91" w:rsidP="00D90E91" w:rsidRDefault="00D90E91" w14:paraId="737205D7" w14:textId="77777777">
      <w:pPr>
        <w:rPr>
          <w:b/>
          <w:color w:val="002C64"/>
          <w:sz w:val="18"/>
          <w:szCs w:val="18"/>
        </w:rPr>
      </w:pPr>
    </w:p>
    <w:p w:rsidR="00D90E91" w:rsidP="00D90E91" w:rsidRDefault="00D90E91" w14:paraId="7856F7EC" w14:textId="77777777">
      <w:pPr>
        <w:rPr>
          <w:b/>
          <w:color w:val="002C64"/>
          <w:sz w:val="18"/>
          <w:szCs w:val="18"/>
        </w:rPr>
      </w:pPr>
    </w:p>
    <w:p w:rsidR="00D90E91" w:rsidP="00D90E91" w:rsidRDefault="00D90E91" w14:paraId="3B720B73" w14:textId="77777777">
      <w:pPr>
        <w:rPr>
          <w:b/>
          <w:color w:val="002C64"/>
          <w:sz w:val="18"/>
          <w:szCs w:val="18"/>
        </w:rPr>
      </w:pPr>
    </w:p>
    <w:p w:rsidR="00D90E91" w:rsidP="00D90E91" w:rsidRDefault="00D90E91" w14:paraId="212E1837" w14:textId="77777777">
      <w:pPr>
        <w:rPr>
          <w:b/>
          <w:color w:val="002C64"/>
          <w:sz w:val="18"/>
          <w:szCs w:val="18"/>
        </w:rPr>
      </w:pPr>
    </w:p>
    <w:p w:rsidR="00D90E91" w:rsidP="00D90E91" w:rsidRDefault="00D90E91" w14:paraId="0063BCDE" w14:textId="77777777">
      <w:pPr>
        <w:rPr>
          <w:b/>
          <w:color w:val="002C64"/>
          <w:sz w:val="18"/>
          <w:szCs w:val="18"/>
        </w:rPr>
      </w:pPr>
    </w:p>
    <w:p w:rsidR="00D90E91" w:rsidP="00D90E91" w:rsidRDefault="00D90E91" w14:paraId="0D513DAF" w14:textId="77777777">
      <w:pPr>
        <w:rPr>
          <w:b/>
          <w:color w:val="002C64"/>
          <w:sz w:val="18"/>
          <w:szCs w:val="18"/>
        </w:rPr>
      </w:pPr>
    </w:p>
    <w:p w:rsidR="00D90E91" w:rsidP="00D90E91" w:rsidRDefault="00D90E91" w14:paraId="00B81C6D" w14:textId="77777777">
      <w:pPr>
        <w:rPr>
          <w:b/>
          <w:color w:val="002C64"/>
          <w:sz w:val="18"/>
          <w:szCs w:val="18"/>
        </w:rPr>
      </w:pPr>
    </w:p>
    <w:p w:rsidR="00D90E91" w:rsidP="00D90E91" w:rsidRDefault="00D90E91" w14:paraId="322725C8" w14:textId="77777777">
      <w:pPr>
        <w:rPr>
          <w:b/>
          <w:color w:val="002C64"/>
          <w:sz w:val="18"/>
          <w:szCs w:val="18"/>
        </w:rPr>
      </w:pPr>
    </w:p>
    <w:p w:rsidR="00D90E91" w:rsidP="00D90E91" w:rsidRDefault="00D90E91" w14:paraId="22E129FA" w14:textId="77777777">
      <w:pPr>
        <w:rPr>
          <w:b/>
          <w:color w:val="002C64"/>
          <w:sz w:val="18"/>
          <w:szCs w:val="18"/>
        </w:rPr>
      </w:pPr>
    </w:p>
    <w:p w:rsidR="00D90E91" w:rsidP="00D90E91" w:rsidRDefault="00D90E91" w14:paraId="33141C5F" w14:textId="77777777">
      <w:pPr>
        <w:rPr>
          <w:b/>
          <w:color w:val="002C64"/>
          <w:sz w:val="18"/>
          <w:szCs w:val="18"/>
        </w:rPr>
      </w:pPr>
    </w:p>
    <w:p w:rsidR="00D90E91" w:rsidP="00D90E91" w:rsidRDefault="00D90E91" w14:paraId="259141B7" w14:textId="77777777">
      <w:pPr>
        <w:rPr>
          <w:b/>
          <w:color w:val="002C64"/>
          <w:sz w:val="18"/>
          <w:szCs w:val="18"/>
        </w:rPr>
      </w:pPr>
    </w:p>
    <w:p w:rsidR="00D90E91" w:rsidP="00D90E91" w:rsidRDefault="00D90E91" w14:paraId="5092D977" w14:textId="77777777">
      <w:pPr>
        <w:rPr>
          <w:b/>
          <w:color w:val="002C64"/>
          <w:sz w:val="18"/>
          <w:szCs w:val="18"/>
        </w:rPr>
      </w:pPr>
    </w:p>
    <w:p w:rsidR="00D90E91" w:rsidP="00D90E91" w:rsidRDefault="00D90E91" w14:paraId="2CAD9378" w14:textId="77777777">
      <w:pPr>
        <w:rPr>
          <w:b/>
          <w:color w:val="002C64"/>
          <w:sz w:val="18"/>
          <w:szCs w:val="18"/>
        </w:rPr>
      </w:pPr>
    </w:p>
    <w:p w:rsidR="00D90E91" w:rsidP="00D90E91" w:rsidRDefault="00D90E91" w14:paraId="19FF2DAD" w14:textId="77777777">
      <w:pPr>
        <w:rPr>
          <w:b/>
          <w:color w:val="002C64"/>
          <w:sz w:val="18"/>
          <w:szCs w:val="18"/>
        </w:rPr>
      </w:pPr>
    </w:p>
    <w:p w:rsidR="00D90E91" w:rsidP="00D90E91" w:rsidRDefault="00D90E91" w14:paraId="6D87F979" w14:textId="77777777">
      <w:pPr>
        <w:rPr>
          <w:b/>
          <w:color w:val="002C64"/>
          <w:sz w:val="18"/>
          <w:szCs w:val="18"/>
        </w:rPr>
      </w:pPr>
    </w:p>
    <w:p w:rsidR="00D90E91" w:rsidP="00D90E91" w:rsidRDefault="00D90E91" w14:paraId="147A7692" w14:textId="77777777">
      <w:pPr>
        <w:rPr>
          <w:b/>
          <w:color w:val="002C64"/>
          <w:sz w:val="18"/>
          <w:szCs w:val="18"/>
        </w:rPr>
      </w:pPr>
    </w:p>
    <w:p w:rsidR="00D90E91" w:rsidP="00D90E91" w:rsidRDefault="00D90E91" w14:paraId="392369D3" w14:textId="77777777">
      <w:pPr>
        <w:rPr>
          <w:b/>
          <w:color w:val="002C64"/>
          <w:sz w:val="18"/>
          <w:szCs w:val="18"/>
        </w:rPr>
      </w:pPr>
    </w:p>
    <w:p w:rsidR="00D90E91" w:rsidP="00D90E91" w:rsidRDefault="00D90E91" w14:paraId="1E9F92A1" w14:textId="77777777">
      <w:pPr>
        <w:rPr>
          <w:b/>
          <w:color w:val="002C64"/>
          <w:sz w:val="18"/>
          <w:szCs w:val="18"/>
        </w:rPr>
      </w:pPr>
    </w:p>
    <w:p w:rsidR="00D90E91" w:rsidP="00D90E91" w:rsidRDefault="00D90E91" w14:paraId="6AC8EF32" w14:textId="77777777">
      <w:pPr>
        <w:rPr>
          <w:b/>
          <w:color w:val="002C64"/>
          <w:sz w:val="18"/>
          <w:szCs w:val="18"/>
        </w:rPr>
      </w:pPr>
    </w:p>
    <w:p w:rsidR="00D90E91" w:rsidP="00D90E91" w:rsidRDefault="00D90E91" w14:paraId="398D40A8" w14:textId="77777777">
      <w:pPr>
        <w:rPr>
          <w:b/>
          <w:color w:val="002C64"/>
          <w:sz w:val="18"/>
          <w:szCs w:val="18"/>
        </w:rPr>
      </w:pPr>
    </w:p>
    <w:p w:rsidR="00D90E91" w:rsidP="00D90E91" w:rsidRDefault="00D90E91" w14:paraId="7AF651A8" w14:textId="77777777">
      <w:pPr>
        <w:rPr>
          <w:b/>
          <w:color w:val="002C64"/>
          <w:sz w:val="18"/>
          <w:szCs w:val="18"/>
        </w:rPr>
      </w:pPr>
    </w:p>
    <w:p w:rsidR="00D90E91" w:rsidP="00D90E91" w:rsidRDefault="00D90E91" w14:paraId="56A7980F" w14:textId="77777777">
      <w:pPr>
        <w:rPr>
          <w:b/>
          <w:color w:val="002C64"/>
          <w:sz w:val="18"/>
          <w:szCs w:val="18"/>
        </w:rPr>
      </w:pPr>
    </w:p>
    <w:p w:rsidR="00A334E1" w:rsidP="00D90E91" w:rsidRDefault="00A334E1" w14:paraId="76816537" w14:textId="77777777">
      <w:pPr>
        <w:rPr>
          <w:b/>
          <w:color w:val="002C64"/>
          <w:sz w:val="18"/>
          <w:szCs w:val="18"/>
        </w:rPr>
      </w:pPr>
    </w:p>
    <w:p w:rsidR="00A334E1" w:rsidP="00D90E91" w:rsidRDefault="00A334E1" w14:paraId="5D14F327" w14:textId="77777777">
      <w:pPr>
        <w:rPr>
          <w:b/>
          <w:color w:val="002C64"/>
          <w:sz w:val="18"/>
          <w:szCs w:val="18"/>
        </w:rPr>
      </w:pPr>
    </w:p>
    <w:p w:rsidR="00A334E1" w:rsidP="00D90E91" w:rsidRDefault="00A334E1" w14:paraId="07C108E5" w14:textId="77777777">
      <w:pPr>
        <w:rPr>
          <w:b/>
          <w:color w:val="002C64"/>
          <w:sz w:val="18"/>
          <w:szCs w:val="18"/>
        </w:rPr>
      </w:pPr>
    </w:p>
    <w:p w:rsidRPr="000165C9" w:rsidR="00D90E91" w:rsidP="00D90E91" w:rsidRDefault="00D90E91" w14:paraId="137EF7FC" w14:textId="77777777">
      <w:pPr>
        <w:rPr>
          <w:b/>
          <w:color w:val="002C64"/>
          <w:sz w:val="18"/>
          <w:szCs w:val="18"/>
        </w:rPr>
      </w:pPr>
    </w:p>
    <w:p w:rsidRPr="000165C9" w:rsidR="00D90E91" w:rsidP="00D90E91" w:rsidRDefault="00D90E91" w14:paraId="08FC3A45" w14:textId="77777777">
      <w:pPr>
        <w:rPr>
          <w:b/>
          <w:color w:val="002C64"/>
          <w:sz w:val="18"/>
          <w:szCs w:val="18"/>
        </w:rPr>
      </w:pPr>
    </w:p>
    <w:p w:rsidR="00D90E91" w:rsidP="00D90E91" w:rsidRDefault="00D90E91" w14:paraId="4F5413A0" w14:textId="77777777">
      <w:pPr>
        <w:rPr>
          <w:b/>
          <w:color w:val="002C64"/>
          <w:sz w:val="18"/>
          <w:szCs w:val="18"/>
        </w:rPr>
      </w:pPr>
    </w:p>
    <w:p w:rsidR="00D90E91" w:rsidP="00D90E91" w:rsidRDefault="001415EF" w14:paraId="6781C18E" w14:textId="77777777">
      <w:pPr>
        <w:rPr>
          <w:b/>
          <w:color w:val="002C64"/>
          <w:sz w:val="18"/>
          <w:szCs w:val="18"/>
        </w:rPr>
      </w:pPr>
      <w:r>
        <w:rPr>
          <w:b/>
          <w:color w:val="002C64"/>
          <w:sz w:val="18"/>
          <w:szCs w:val="18"/>
        </w:rPr>
        <w:t>VNG Realisatie</w:t>
      </w:r>
    </w:p>
    <w:p w:rsidRPr="00896FB6" w:rsidR="00D90E91" w:rsidP="00E1342D" w:rsidRDefault="00D90E91" w14:paraId="77EB5C05" w14:textId="77777777">
      <w:r w:rsidRPr="00896FB6">
        <w:t>Nassaulaan 12</w:t>
      </w:r>
    </w:p>
    <w:p w:rsidR="00D90E91" w:rsidP="00E1342D" w:rsidRDefault="00D90E91" w14:paraId="1B361A30" w14:textId="77777777">
      <w:r w:rsidRPr="00896FB6">
        <w:t>2514 JS Den Haag</w:t>
      </w:r>
    </w:p>
    <w:p w:rsidRPr="00896FB6" w:rsidR="00A334E1" w:rsidP="00E1342D" w:rsidRDefault="001415EF" w14:paraId="05976C59" w14:textId="77777777">
      <w:r>
        <w:t>0</w:t>
      </w:r>
      <w:r w:rsidR="00A334E1">
        <w:t>70</w:t>
      </w:r>
      <w:r w:rsidRPr="00896FB6" w:rsidR="00A334E1">
        <w:t xml:space="preserve"> </w:t>
      </w:r>
      <w:r w:rsidR="00A334E1">
        <w:t>373 8</w:t>
      </w:r>
      <w:r>
        <w:t>0</w:t>
      </w:r>
      <w:r w:rsidR="00A334E1">
        <w:t xml:space="preserve"> </w:t>
      </w:r>
      <w:r>
        <w:t>08</w:t>
      </w:r>
    </w:p>
    <w:p w:rsidR="00A334E1" w:rsidP="00A334E1" w:rsidRDefault="00A334E1" w14:paraId="1D243BB2" w14:textId="77777777">
      <w:pPr>
        <w:rPr>
          <w:sz w:val="18"/>
        </w:rPr>
      </w:pPr>
    </w:p>
    <w:p w:rsidRPr="00A334E1" w:rsidR="00A334E1" w:rsidP="00A334E1" w:rsidRDefault="001415EF" w14:paraId="1212D955" w14:textId="77777777">
      <w:pPr>
        <w:rPr>
          <w:sz w:val="18"/>
        </w:rPr>
      </w:pPr>
      <w:hyperlink w:history="1" r:id="rId12">
        <w:r w:rsidRPr="001415EF">
          <w:rPr>
            <w:rStyle w:val="Hyperlink"/>
            <w:sz w:val="18"/>
          </w:rPr>
          <w:t>realisatie@vng.nl</w:t>
        </w:r>
      </w:hyperlink>
    </w:p>
    <w:p w:rsidRPr="00896FB6" w:rsidR="00D90E91" w:rsidP="00D90E91" w:rsidRDefault="0030270E" w14:paraId="78285829" w14:textId="0567A341">
      <w:pPr>
        <w:pStyle w:val="Colofontekst"/>
      </w:pPr>
      <w:r>
        <w:t>Juli 2025</w:t>
      </w:r>
    </w:p>
    <w:p w:rsidRPr="00287301" w:rsidR="00D90E91" w:rsidP="00D90E91" w:rsidRDefault="00D90E91" w14:paraId="3ECB0545" w14:textId="77777777"/>
    <w:sdt>
      <w:sdtPr>
        <w:rPr>
          <w:rFonts w:eastAsia="Times New Roman" w:cs="Times New Roman"/>
          <w:color w:val="auto"/>
          <w:sz w:val="20"/>
          <w:szCs w:val="20"/>
        </w:rPr>
        <w:id w:val="1519203725"/>
        <w:docPartObj>
          <w:docPartGallery w:val="Table of Contents"/>
          <w:docPartUnique/>
        </w:docPartObj>
      </w:sdtPr>
      <w:sdtEndPr>
        <w:rPr>
          <w:rFonts w:eastAsia="" w:cs="Courier New" w:eastAsiaTheme="majorEastAsia"/>
          <w:color w:val="143462"/>
          <w:sz w:val="30"/>
          <w:szCs w:val="30"/>
        </w:rPr>
      </w:sdtEndPr>
      <w:sdtContent>
        <w:p w:rsidR="000901CA" w:rsidP="00A2469B" w:rsidRDefault="00D90E91" w14:paraId="3ECCF733" w14:textId="77777777">
          <w:pPr>
            <w:pStyle w:val="Titelinhoudsopgave"/>
            <w:rPr>
              <w:noProof/>
            </w:rPr>
          </w:pPr>
          <w:r w:rsidRPr="00AA6B64">
            <w:t>Inhoud</w:t>
          </w:r>
          <w:r w:rsidR="00A2469B">
            <w:rPr>
              <w:b w:val="0"/>
            </w:rPr>
            <w:fldChar w:fldCharType="begin"/>
          </w:r>
          <w:r w:rsidR="00A2469B">
            <w:rPr>
              <w:b w:val="0"/>
            </w:rPr>
            <w:instrText xml:space="preserve"> TOC \o "3-3" \h \z \t "Kop 2;2" </w:instrText>
          </w:r>
          <w:r w:rsidR="00A2469B">
            <w:rPr>
              <w:b w:val="0"/>
            </w:rPr>
            <w:fldChar w:fldCharType="separate"/>
          </w:r>
        </w:p>
        <w:p w:rsidR="000901CA" w:rsidRDefault="000901CA" w14:paraId="58343D69" w14:textId="5AC659FA">
          <w:pPr>
            <w:pStyle w:val="Inhopg2"/>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46">
            <w:r w:rsidRPr="00891065">
              <w:rPr>
                <w:rStyle w:val="Hyperlink"/>
                <w:noProof/>
              </w:rPr>
              <w:t>Doel van het format Plan van Aanpak</w:t>
            </w:r>
            <w:r>
              <w:rPr>
                <w:noProof/>
                <w:webHidden/>
              </w:rPr>
              <w:tab/>
            </w:r>
            <w:r>
              <w:rPr>
                <w:noProof/>
                <w:webHidden/>
              </w:rPr>
              <w:fldChar w:fldCharType="begin"/>
            </w:r>
            <w:r>
              <w:rPr>
                <w:noProof/>
                <w:webHidden/>
              </w:rPr>
              <w:instrText xml:space="preserve"> PAGEREF _Toc203658946 \h </w:instrText>
            </w:r>
            <w:r>
              <w:rPr>
                <w:noProof/>
                <w:webHidden/>
              </w:rPr>
            </w:r>
            <w:r>
              <w:rPr>
                <w:noProof/>
                <w:webHidden/>
              </w:rPr>
              <w:fldChar w:fldCharType="separate"/>
            </w:r>
            <w:r>
              <w:rPr>
                <w:noProof/>
                <w:webHidden/>
              </w:rPr>
              <w:t>4</w:t>
            </w:r>
            <w:r>
              <w:rPr>
                <w:noProof/>
                <w:webHidden/>
              </w:rPr>
              <w:fldChar w:fldCharType="end"/>
            </w:r>
          </w:hyperlink>
        </w:p>
        <w:p w:rsidR="000901CA" w:rsidRDefault="000901CA" w14:paraId="6724D5D6" w14:textId="10D2352A">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47">
            <w:r w:rsidRPr="00891065">
              <w:rPr>
                <w:rStyle w:val="Hyperlink"/>
                <w:noProof/>
              </w:rPr>
              <w:t>Toelichting op het gebruik van verschillende lettertypes</w:t>
            </w:r>
            <w:r>
              <w:rPr>
                <w:noProof/>
                <w:webHidden/>
              </w:rPr>
              <w:tab/>
            </w:r>
            <w:r>
              <w:rPr>
                <w:noProof/>
                <w:webHidden/>
              </w:rPr>
              <w:fldChar w:fldCharType="begin"/>
            </w:r>
            <w:r>
              <w:rPr>
                <w:noProof/>
                <w:webHidden/>
              </w:rPr>
              <w:instrText xml:space="preserve"> PAGEREF _Toc203658947 \h </w:instrText>
            </w:r>
            <w:r>
              <w:rPr>
                <w:noProof/>
                <w:webHidden/>
              </w:rPr>
            </w:r>
            <w:r>
              <w:rPr>
                <w:noProof/>
                <w:webHidden/>
              </w:rPr>
              <w:fldChar w:fldCharType="separate"/>
            </w:r>
            <w:r>
              <w:rPr>
                <w:noProof/>
                <w:webHidden/>
              </w:rPr>
              <w:t>4</w:t>
            </w:r>
            <w:r>
              <w:rPr>
                <w:noProof/>
                <w:webHidden/>
              </w:rPr>
              <w:fldChar w:fldCharType="end"/>
            </w:r>
          </w:hyperlink>
        </w:p>
        <w:p w:rsidR="000901CA" w:rsidRDefault="000901CA" w14:paraId="0B2C53C7" w14:textId="354BB152">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48">
            <w:r w:rsidRPr="00891065">
              <w:rPr>
                <w:rStyle w:val="Hyperlink"/>
                <w:noProof/>
              </w:rPr>
              <w:t>Advies besluitvorming PvA</w:t>
            </w:r>
            <w:r>
              <w:rPr>
                <w:noProof/>
                <w:webHidden/>
              </w:rPr>
              <w:tab/>
            </w:r>
            <w:r>
              <w:rPr>
                <w:noProof/>
                <w:webHidden/>
              </w:rPr>
              <w:fldChar w:fldCharType="begin"/>
            </w:r>
            <w:r>
              <w:rPr>
                <w:noProof/>
                <w:webHidden/>
              </w:rPr>
              <w:instrText xml:space="preserve"> PAGEREF _Toc203658948 \h </w:instrText>
            </w:r>
            <w:r>
              <w:rPr>
                <w:noProof/>
                <w:webHidden/>
              </w:rPr>
            </w:r>
            <w:r>
              <w:rPr>
                <w:noProof/>
                <w:webHidden/>
              </w:rPr>
              <w:fldChar w:fldCharType="separate"/>
            </w:r>
            <w:r>
              <w:rPr>
                <w:noProof/>
                <w:webHidden/>
              </w:rPr>
              <w:t>4</w:t>
            </w:r>
            <w:r>
              <w:rPr>
                <w:noProof/>
                <w:webHidden/>
              </w:rPr>
              <w:fldChar w:fldCharType="end"/>
            </w:r>
          </w:hyperlink>
        </w:p>
        <w:p w:rsidR="000901CA" w:rsidRDefault="000901CA" w14:paraId="3E96B563" w14:textId="778822AD">
          <w:pPr>
            <w:pStyle w:val="Inhopg2"/>
            <w:tabs>
              <w:tab w:val="left" w:pos="567"/>
              <w:tab w:val="right" w:leader="dot" w:pos="8719"/>
            </w:tabs>
            <w:rPr>
              <w:rFonts w:asciiTheme="minorHAnsi" w:hAnsiTheme="minorHAnsi" w:eastAsiaTheme="minorEastAsia" w:cstheme="minorBidi"/>
              <w:noProof/>
              <w:kern w:val="2"/>
              <w:sz w:val="24"/>
              <w:szCs w:val="24"/>
              <w14:ligatures w14:val="standardContextual"/>
            </w:rPr>
          </w:pPr>
          <w:hyperlink w:history="1" w:anchor="_Toc203658949">
            <w:r w:rsidRPr="00891065">
              <w:rPr>
                <w:rStyle w:val="Hyperlink"/>
                <w:noProof/>
              </w:rPr>
              <w:t>1.</w:t>
            </w:r>
            <w:r>
              <w:rPr>
                <w:rFonts w:asciiTheme="minorHAnsi" w:hAnsiTheme="minorHAnsi" w:eastAsiaTheme="minorEastAsia" w:cstheme="minorBidi"/>
                <w:noProof/>
                <w:kern w:val="2"/>
                <w:sz w:val="24"/>
                <w:szCs w:val="24"/>
                <w14:ligatures w14:val="standardContextual"/>
              </w:rPr>
              <w:tab/>
            </w:r>
            <w:r w:rsidRPr="00891065">
              <w:rPr>
                <w:rStyle w:val="Hyperlink"/>
                <w:noProof/>
              </w:rPr>
              <w:t>Inleiding en achtergrond</w:t>
            </w:r>
            <w:r>
              <w:rPr>
                <w:noProof/>
                <w:webHidden/>
              </w:rPr>
              <w:tab/>
            </w:r>
            <w:r>
              <w:rPr>
                <w:noProof/>
                <w:webHidden/>
              </w:rPr>
              <w:fldChar w:fldCharType="begin"/>
            </w:r>
            <w:r>
              <w:rPr>
                <w:noProof/>
                <w:webHidden/>
              </w:rPr>
              <w:instrText xml:space="preserve"> PAGEREF _Toc203658949 \h </w:instrText>
            </w:r>
            <w:r>
              <w:rPr>
                <w:noProof/>
                <w:webHidden/>
              </w:rPr>
            </w:r>
            <w:r>
              <w:rPr>
                <w:noProof/>
                <w:webHidden/>
              </w:rPr>
              <w:fldChar w:fldCharType="separate"/>
            </w:r>
            <w:r>
              <w:rPr>
                <w:noProof/>
                <w:webHidden/>
              </w:rPr>
              <w:t>5</w:t>
            </w:r>
            <w:r>
              <w:rPr>
                <w:noProof/>
                <w:webHidden/>
              </w:rPr>
              <w:fldChar w:fldCharType="end"/>
            </w:r>
          </w:hyperlink>
        </w:p>
        <w:p w:rsidR="000901CA" w:rsidRDefault="000901CA" w14:paraId="36B9645E" w14:textId="7504F601">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0">
            <w:r w:rsidRPr="00891065">
              <w:rPr>
                <w:rStyle w:val="Hyperlink"/>
                <w:noProof/>
              </w:rPr>
              <w:t>1.1.</w:t>
            </w:r>
            <w:r>
              <w:rPr>
                <w:rFonts w:asciiTheme="minorHAnsi" w:hAnsiTheme="minorHAnsi" w:eastAsiaTheme="minorEastAsia" w:cstheme="minorBidi"/>
                <w:noProof/>
                <w:kern w:val="2"/>
                <w:sz w:val="24"/>
                <w:szCs w:val="24"/>
                <w14:ligatures w14:val="standardContextual"/>
              </w:rPr>
              <w:tab/>
            </w:r>
            <w:r w:rsidRPr="00891065">
              <w:rPr>
                <w:rStyle w:val="Hyperlink"/>
                <w:noProof/>
              </w:rPr>
              <w:t>Waarom?</w:t>
            </w:r>
            <w:r>
              <w:rPr>
                <w:noProof/>
                <w:webHidden/>
              </w:rPr>
              <w:tab/>
            </w:r>
            <w:r>
              <w:rPr>
                <w:noProof/>
                <w:webHidden/>
              </w:rPr>
              <w:fldChar w:fldCharType="begin"/>
            </w:r>
            <w:r>
              <w:rPr>
                <w:noProof/>
                <w:webHidden/>
              </w:rPr>
              <w:instrText xml:space="preserve"> PAGEREF _Toc203658950 \h </w:instrText>
            </w:r>
            <w:r>
              <w:rPr>
                <w:noProof/>
                <w:webHidden/>
              </w:rPr>
            </w:r>
            <w:r>
              <w:rPr>
                <w:noProof/>
                <w:webHidden/>
              </w:rPr>
              <w:fldChar w:fldCharType="separate"/>
            </w:r>
            <w:r>
              <w:rPr>
                <w:noProof/>
                <w:webHidden/>
              </w:rPr>
              <w:t>5</w:t>
            </w:r>
            <w:r>
              <w:rPr>
                <w:noProof/>
                <w:webHidden/>
              </w:rPr>
              <w:fldChar w:fldCharType="end"/>
            </w:r>
          </w:hyperlink>
        </w:p>
        <w:p w:rsidR="000901CA" w:rsidRDefault="000901CA" w14:paraId="014C35FB" w14:textId="781BD451">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1">
            <w:r w:rsidRPr="00891065">
              <w:rPr>
                <w:rStyle w:val="Hyperlink"/>
                <w:noProof/>
              </w:rPr>
              <w:t>1.2.</w:t>
            </w:r>
            <w:r>
              <w:rPr>
                <w:rFonts w:asciiTheme="minorHAnsi" w:hAnsiTheme="minorHAnsi" w:eastAsiaTheme="minorEastAsia" w:cstheme="minorBidi"/>
                <w:noProof/>
                <w:kern w:val="2"/>
                <w:sz w:val="24"/>
                <w:szCs w:val="24"/>
                <w14:ligatures w14:val="standardContextual"/>
              </w:rPr>
              <w:tab/>
            </w:r>
            <w:r w:rsidRPr="00891065">
              <w:rPr>
                <w:rStyle w:val="Hyperlink"/>
                <w:noProof/>
              </w:rPr>
              <w:t>Wat is ENSIA?</w:t>
            </w:r>
            <w:r>
              <w:rPr>
                <w:noProof/>
                <w:webHidden/>
              </w:rPr>
              <w:tab/>
            </w:r>
            <w:r>
              <w:rPr>
                <w:noProof/>
                <w:webHidden/>
              </w:rPr>
              <w:fldChar w:fldCharType="begin"/>
            </w:r>
            <w:r>
              <w:rPr>
                <w:noProof/>
                <w:webHidden/>
              </w:rPr>
              <w:instrText xml:space="preserve"> PAGEREF _Toc203658951 \h </w:instrText>
            </w:r>
            <w:r>
              <w:rPr>
                <w:noProof/>
                <w:webHidden/>
              </w:rPr>
            </w:r>
            <w:r>
              <w:rPr>
                <w:noProof/>
                <w:webHidden/>
              </w:rPr>
              <w:fldChar w:fldCharType="separate"/>
            </w:r>
            <w:r>
              <w:rPr>
                <w:noProof/>
                <w:webHidden/>
              </w:rPr>
              <w:t>5</w:t>
            </w:r>
            <w:r>
              <w:rPr>
                <w:noProof/>
                <w:webHidden/>
              </w:rPr>
              <w:fldChar w:fldCharType="end"/>
            </w:r>
          </w:hyperlink>
        </w:p>
        <w:p w:rsidR="000901CA" w:rsidRDefault="000901CA" w14:paraId="63BF8AC4" w14:textId="33D33D4A">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2">
            <w:r w:rsidRPr="00891065">
              <w:rPr>
                <w:rStyle w:val="Hyperlink"/>
                <w:noProof/>
              </w:rPr>
              <w:t>1.3.</w:t>
            </w:r>
            <w:r>
              <w:rPr>
                <w:rFonts w:asciiTheme="minorHAnsi" w:hAnsiTheme="minorHAnsi" w:eastAsiaTheme="minorEastAsia" w:cstheme="minorBidi"/>
                <w:noProof/>
                <w:kern w:val="2"/>
                <w:sz w:val="24"/>
                <w:szCs w:val="24"/>
                <w14:ligatures w14:val="standardContextual"/>
              </w:rPr>
              <w:tab/>
            </w:r>
            <w:r w:rsidRPr="00891065">
              <w:rPr>
                <w:rStyle w:val="Hyperlink"/>
                <w:noProof/>
              </w:rPr>
              <w:t>Tijdpad ENSIA</w:t>
            </w:r>
            <w:r>
              <w:rPr>
                <w:noProof/>
                <w:webHidden/>
              </w:rPr>
              <w:tab/>
            </w:r>
            <w:r>
              <w:rPr>
                <w:noProof/>
                <w:webHidden/>
              </w:rPr>
              <w:fldChar w:fldCharType="begin"/>
            </w:r>
            <w:r>
              <w:rPr>
                <w:noProof/>
                <w:webHidden/>
              </w:rPr>
              <w:instrText xml:space="preserve"> PAGEREF _Toc203658952 \h </w:instrText>
            </w:r>
            <w:r>
              <w:rPr>
                <w:noProof/>
                <w:webHidden/>
              </w:rPr>
            </w:r>
            <w:r>
              <w:rPr>
                <w:noProof/>
                <w:webHidden/>
              </w:rPr>
              <w:fldChar w:fldCharType="separate"/>
            </w:r>
            <w:r>
              <w:rPr>
                <w:noProof/>
                <w:webHidden/>
              </w:rPr>
              <w:t>5</w:t>
            </w:r>
            <w:r>
              <w:rPr>
                <w:noProof/>
                <w:webHidden/>
              </w:rPr>
              <w:fldChar w:fldCharType="end"/>
            </w:r>
          </w:hyperlink>
        </w:p>
        <w:p w:rsidR="000901CA" w:rsidRDefault="000901CA" w14:paraId="463B5DF7" w14:textId="28EB798B">
          <w:pPr>
            <w:pStyle w:val="Inhopg2"/>
            <w:tabs>
              <w:tab w:val="left" w:pos="567"/>
              <w:tab w:val="right" w:leader="dot" w:pos="8719"/>
            </w:tabs>
            <w:rPr>
              <w:rFonts w:asciiTheme="minorHAnsi" w:hAnsiTheme="minorHAnsi" w:eastAsiaTheme="minorEastAsia" w:cstheme="minorBidi"/>
              <w:noProof/>
              <w:kern w:val="2"/>
              <w:sz w:val="24"/>
              <w:szCs w:val="24"/>
              <w14:ligatures w14:val="standardContextual"/>
            </w:rPr>
          </w:pPr>
          <w:hyperlink w:history="1" w:anchor="_Toc203658953">
            <w:r w:rsidRPr="00891065">
              <w:rPr>
                <w:rStyle w:val="Hyperlink"/>
                <w:noProof/>
              </w:rPr>
              <w:t>2.</w:t>
            </w:r>
            <w:r>
              <w:rPr>
                <w:rFonts w:asciiTheme="minorHAnsi" w:hAnsiTheme="minorHAnsi" w:eastAsiaTheme="minorEastAsia" w:cstheme="minorBidi"/>
                <w:noProof/>
                <w:kern w:val="2"/>
                <w:sz w:val="24"/>
                <w:szCs w:val="24"/>
                <w14:ligatures w14:val="standardContextual"/>
              </w:rPr>
              <w:tab/>
            </w:r>
            <w:r w:rsidRPr="00891065">
              <w:rPr>
                <w:rStyle w:val="Hyperlink"/>
                <w:noProof/>
              </w:rPr>
              <w:t>Nieuw in het verantwoordingsjaar 2025</w:t>
            </w:r>
            <w:r>
              <w:rPr>
                <w:noProof/>
                <w:webHidden/>
              </w:rPr>
              <w:tab/>
            </w:r>
            <w:r>
              <w:rPr>
                <w:noProof/>
                <w:webHidden/>
              </w:rPr>
              <w:fldChar w:fldCharType="begin"/>
            </w:r>
            <w:r>
              <w:rPr>
                <w:noProof/>
                <w:webHidden/>
              </w:rPr>
              <w:instrText xml:space="preserve"> PAGEREF _Toc203658953 \h </w:instrText>
            </w:r>
            <w:r>
              <w:rPr>
                <w:noProof/>
                <w:webHidden/>
              </w:rPr>
            </w:r>
            <w:r>
              <w:rPr>
                <w:noProof/>
                <w:webHidden/>
              </w:rPr>
              <w:fldChar w:fldCharType="separate"/>
            </w:r>
            <w:r>
              <w:rPr>
                <w:noProof/>
                <w:webHidden/>
              </w:rPr>
              <w:t>6</w:t>
            </w:r>
            <w:r>
              <w:rPr>
                <w:noProof/>
                <w:webHidden/>
              </w:rPr>
              <w:fldChar w:fldCharType="end"/>
            </w:r>
          </w:hyperlink>
        </w:p>
        <w:p w:rsidR="000901CA" w:rsidRDefault="000901CA" w14:paraId="6E90AD16" w14:textId="34CB9E26">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4">
            <w:r w:rsidRPr="00891065">
              <w:rPr>
                <w:rStyle w:val="Hyperlink"/>
                <w:noProof/>
              </w:rPr>
              <w:t>2.1.</w:t>
            </w:r>
            <w:r>
              <w:rPr>
                <w:rFonts w:asciiTheme="minorHAnsi" w:hAnsiTheme="minorHAnsi" w:eastAsiaTheme="minorEastAsia" w:cstheme="minorBidi"/>
                <w:noProof/>
                <w:kern w:val="2"/>
                <w:sz w:val="24"/>
                <w:szCs w:val="24"/>
                <w14:ligatures w14:val="standardContextual"/>
              </w:rPr>
              <w:tab/>
            </w:r>
            <w:r w:rsidRPr="00891065">
              <w:rPr>
                <w:rStyle w:val="Hyperlink"/>
                <w:noProof/>
              </w:rPr>
              <w:t>Overige aandachtspunten</w:t>
            </w:r>
            <w:r>
              <w:rPr>
                <w:noProof/>
                <w:webHidden/>
              </w:rPr>
              <w:tab/>
            </w:r>
            <w:r>
              <w:rPr>
                <w:noProof/>
                <w:webHidden/>
              </w:rPr>
              <w:fldChar w:fldCharType="begin"/>
            </w:r>
            <w:r>
              <w:rPr>
                <w:noProof/>
                <w:webHidden/>
              </w:rPr>
              <w:instrText xml:space="preserve"> PAGEREF _Toc203658954 \h </w:instrText>
            </w:r>
            <w:r>
              <w:rPr>
                <w:noProof/>
                <w:webHidden/>
              </w:rPr>
            </w:r>
            <w:r>
              <w:rPr>
                <w:noProof/>
                <w:webHidden/>
              </w:rPr>
              <w:fldChar w:fldCharType="separate"/>
            </w:r>
            <w:r>
              <w:rPr>
                <w:noProof/>
                <w:webHidden/>
              </w:rPr>
              <w:t>6</w:t>
            </w:r>
            <w:r>
              <w:rPr>
                <w:noProof/>
                <w:webHidden/>
              </w:rPr>
              <w:fldChar w:fldCharType="end"/>
            </w:r>
          </w:hyperlink>
        </w:p>
        <w:p w:rsidR="000901CA" w:rsidRDefault="000901CA" w14:paraId="3F4D1576" w14:textId="5BD24F8F">
          <w:pPr>
            <w:pStyle w:val="Inhopg2"/>
            <w:tabs>
              <w:tab w:val="left" w:pos="567"/>
              <w:tab w:val="right" w:leader="dot" w:pos="8719"/>
            </w:tabs>
            <w:rPr>
              <w:rFonts w:asciiTheme="minorHAnsi" w:hAnsiTheme="minorHAnsi" w:eastAsiaTheme="minorEastAsia" w:cstheme="minorBidi"/>
              <w:noProof/>
              <w:kern w:val="2"/>
              <w:sz w:val="24"/>
              <w:szCs w:val="24"/>
              <w14:ligatures w14:val="standardContextual"/>
            </w:rPr>
          </w:pPr>
          <w:hyperlink w:history="1" w:anchor="_Toc203658955">
            <w:r w:rsidRPr="00891065">
              <w:rPr>
                <w:rStyle w:val="Hyperlink"/>
                <w:noProof/>
              </w:rPr>
              <w:t>3.</w:t>
            </w:r>
            <w:r>
              <w:rPr>
                <w:rFonts w:asciiTheme="minorHAnsi" w:hAnsiTheme="minorHAnsi" w:eastAsiaTheme="minorEastAsia" w:cstheme="minorBidi"/>
                <w:noProof/>
                <w:kern w:val="2"/>
                <w:sz w:val="24"/>
                <w:szCs w:val="24"/>
                <w14:ligatures w14:val="standardContextual"/>
              </w:rPr>
              <w:tab/>
            </w:r>
            <w:r w:rsidRPr="00891065">
              <w:rPr>
                <w:rStyle w:val="Hyperlink"/>
                <w:noProof/>
              </w:rPr>
              <w:t>Definitie</w:t>
            </w:r>
            <w:r>
              <w:rPr>
                <w:noProof/>
                <w:webHidden/>
              </w:rPr>
              <w:tab/>
            </w:r>
            <w:r>
              <w:rPr>
                <w:noProof/>
                <w:webHidden/>
              </w:rPr>
              <w:fldChar w:fldCharType="begin"/>
            </w:r>
            <w:r>
              <w:rPr>
                <w:noProof/>
                <w:webHidden/>
              </w:rPr>
              <w:instrText xml:space="preserve"> PAGEREF _Toc203658955 \h </w:instrText>
            </w:r>
            <w:r>
              <w:rPr>
                <w:noProof/>
                <w:webHidden/>
              </w:rPr>
            </w:r>
            <w:r>
              <w:rPr>
                <w:noProof/>
                <w:webHidden/>
              </w:rPr>
              <w:fldChar w:fldCharType="separate"/>
            </w:r>
            <w:r>
              <w:rPr>
                <w:noProof/>
                <w:webHidden/>
              </w:rPr>
              <w:t>7</w:t>
            </w:r>
            <w:r>
              <w:rPr>
                <w:noProof/>
                <w:webHidden/>
              </w:rPr>
              <w:fldChar w:fldCharType="end"/>
            </w:r>
          </w:hyperlink>
        </w:p>
        <w:p w:rsidR="000901CA" w:rsidRDefault="000901CA" w14:paraId="0B3D1C13" w14:textId="5D4DE105">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6">
            <w:r w:rsidRPr="00891065">
              <w:rPr>
                <w:rStyle w:val="Hyperlink"/>
                <w:noProof/>
              </w:rPr>
              <w:t>3.1.</w:t>
            </w:r>
            <w:r>
              <w:rPr>
                <w:rFonts w:asciiTheme="minorHAnsi" w:hAnsiTheme="minorHAnsi" w:eastAsiaTheme="minorEastAsia" w:cstheme="minorBidi"/>
                <w:noProof/>
                <w:kern w:val="2"/>
                <w:sz w:val="24"/>
                <w:szCs w:val="24"/>
                <w14:ligatures w14:val="standardContextual"/>
              </w:rPr>
              <w:tab/>
            </w:r>
            <w:r w:rsidRPr="00891065">
              <w:rPr>
                <w:rStyle w:val="Hyperlink"/>
                <w:noProof/>
              </w:rPr>
              <w:t>Doelstellingen</w:t>
            </w:r>
            <w:r>
              <w:rPr>
                <w:noProof/>
                <w:webHidden/>
              </w:rPr>
              <w:tab/>
            </w:r>
            <w:r>
              <w:rPr>
                <w:noProof/>
                <w:webHidden/>
              </w:rPr>
              <w:fldChar w:fldCharType="begin"/>
            </w:r>
            <w:r>
              <w:rPr>
                <w:noProof/>
                <w:webHidden/>
              </w:rPr>
              <w:instrText xml:space="preserve"> PAGEREF _Toc203658956 \h </w:instrText>
            </w:r>
            <w:r>
              <w:rPr>
                <w:noProof/>
                <w:webHidden/>
              </w:rPr>
            </w:r>
            <w:r>
              <w:rPr>
                <w:noProof/>
                <w:webHidden/>
              </w:rPr>
              <w:fldChar w:fldCharType="separate"/>
            </w:r>
            <w:r>
              <w:rPr>
                <w:noProof/>
                <w:webHidden/>
              </w:rPr>
              <w:t>7</w:t>
            </w:r>
            <w:r>
              <w:rPr>
                <w:noProof/>
                <w:webHidden/>
              </w:rPr>
              <w:fldChar w:fldCharType="end"/>
            </w:r>
          </w:hyperlink>
        </w:p>
        <w:p w:rsidR="000901CA" w:rsidRDefault="000901CA" w14:paraId="426AADF7" w14:textId="13E41EA5">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7">
            <w:r w:rsidRPr="00891065">
              <w:rPr>
                <w:rStyle w:val="Hyperlink"/>
                <w:noProof/>
              </w:rPr>
              <w:t>3.2.</w:t>
            </w:r>
            <w:r>
              <w:rPr>
                <w:rFonts w:asciiTheme="minorHAnsi" w:hAnsiTheme="minorHAnsi" w:eastAsiaTheme="minorEastAsia" w:cstheme="minorBidi"/>
                <w:noProof/>
                <w:kern w:val="2"/>
                <w:sz w:val="24"/>
                <w:szCs w:val="24"/>
                <w14:ligatures w14:val="standardContextual"/>
              </w:rPr>
              <w:tab/>
            </w:r>
            <w:r w:rsidRPr="00891065">
              <w:rPr>
                <w:rStyle w:val="Hyperlink"/>
                <w:noProof/>
              </w:rPr>
              <w:t>Uitgangspunten</w:t>
            </w:r>
            <w:r>
              <w:rPr>
                <w:noProof/>
                <w:webHidden/>
              </w:rPr>
              <w:tab/>
            </w:r>
            <w:r>
              <w:rPr>
                <w:noProof/>
                <w:webHidden/>
              </w:rPr>
              <w:fldChar w:fldCharType="begin"/>
            </w:r>
            <w:r>
              <w:rPr>
                <w:noProof/>
                <w:webHidden/>
              </w:rPr>
              <w:instrText xml:space="preserve"> PAGEREF _Toc203658957 \h </w:instrText>
            </w:r>
            <w:r>
              <w:rPr>
                <w:noProof/>
                <w:webHidden/>
              </w:rPr>
            </w:r>
            <w:r>
              <w:rPr>
                <w:noProof/>
                <w:webHidden/>
              </w:rPr>
              <w:fldChar w:fldCharType="separate"/>
            </w:r>
            <w:r>
              <w:rPr>
                <w:noProof/>
                <w:webHidden/>
              </w:rPr>
              <w:t>7</w:t>
            </w:r>
            <w:r>
              <w:rPr>
                <w:noProof/>
                <w:webHidden/>
              </w:rPr>
              <w:fldChar w:fldCharType="end"/>
            </w:r>
          </w:hyperlink>
        </w:p>
        <w:p w:rsidR="000901CA" w:rsidRDefault="000901CA" w14:paraId="11A0A4E4" w14:textId="739779D6">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8">
            <w:r w:rsidRPr="00891065">
              <w:rPr>
                <w:rStyle w:val="Hyperlink"/>
                <w:noProof/>
              </w:rPr>
              <w:t>3.3.</w:t>
            </w:r>
            <w:r>
              <w:rPr>
                <w:rFonts w:asciiTheme="minorHAnsi" w:hAnsiTheme="minorHAnsi" w:eastAsiaTheme="minorEastAsia" w:cstheme="minorBidi"/>
                <w:noProof/>
                <w:kern w:val="2"/>
                <w:sz w:val="24"/>
                <w:szCs w:val="24"/>
                <w14:ligatures w14:val="standardContextual"/>
              </w:rPr>
              <w:tab/>
            </w:r>
            <w:r w:rsidRPr="00891065">
              <w:rPr>
                <w:rStyle w:val="Hyperlink"/>
                <w:noProof/>
              </w:rPr>
              <w:t>Aanpak en methodiek</w:t>
            </w:r>
            <w:r>
              <w:rPr>
                <w:noProof/>
                <w:webHidden/>
              </w:rPr>
              <w:tab/>
            </w:r>
            <w:r>
              <w:rPr>
                <w:noProof/>
                <w:webHidden/>
              </w:rPr>
              <w:fldChar w:fldCharType="begin"/>
            </w:r>
            <w:r>
              <w:rPr>
                <w:noProof/>
                <w:webHidden/>
              </w:rPr>
              <w:instrText xml:space="preserve"> PAGEREF _Toc203658958 \h </w:instrText>
            </w:r>
            <w:r>
              <w:rPr>
                <w:noProof/>
                <w:webHidden/>
              </w:rPr>
            </w:r>
            <w:r>
              <w:rPr>
                <w:noProof/>
                <w:webHidden/>
              </w:rPr>
              <w:fldChar w:fldCharType="separate"/>
            </w:r>
            <w:r>
              <w:rPr>
                <w:noProof/>
                <w:webHidden/>
              </w:rPr>
              <w:t>7</w:t>
            </w:r>
            <w:r>
              <w:rPr>
                <w:noProof/>
                <w:webHidden/>
              </w:rPr>
              <w:fldChar w:fldCharType="end"/>
            </w:r>
          </w:hyperlink>
        </w:p>
        <w:p w:rsidR="000901CA" w:rsidRDefault="000901CA" w14:paraId="5AE26F3B" w14:textId="0867A2F1">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59">
            <w:r w:rsidRPr="00891065">
              <w:rPr>
                <w:rStyle w:val="Hyperlink"/>
                <w:noProof/>
              </w:rPr>
              <w:t>3.4.</w:t>
            </w:r>
            <w:r>
              <w:rPr>
                <w:rFonts w:asciiTheme="minorHAnsi" w:hAnsiTheme="minorHAnsi" w:eastAsiaTheme="minorEastAsia" w:cstheme="minorBidi"/>
                <w:noProof/>
                <w:kern w:val="2"/>
                <w:sz w:val="24"/>
                <w:szCs w:val="24"/>
                <w14:ligatures w14:val="standardContextual"/>
              </w:rPr>
              <w:tab/>
            </w:r>
            <w:r w:rsidRPr="00891065">
              <w:rPr>
                <w:rStyle w:val="Hyperlink"/>
                <w:noProof/>
              </w:rPr>
              <w:t>Resultaat</w:t>
            </w:r>
            <w:r>
              <w:rPr>
                <w:noProof/>
                <w:webHidden/>
              </w:rPr>
              <w:tab/>
            </w:r>
            <w:r>
              <w:rPr>
                <w:noProof/>
                <w:webHidden/>
              </w:rPr>
              <w:fldChar w:fldCharType="begin"/>
            </w:r>
            <w:r>
              <w:rPr>
                <w:noProof/>
                <w:webHidden/>
              </w:rPr>
              <w:instrText xml:space="preserve"> PAGEREF _Toc203658959 \h </w:instrText>
            </w:r>
            <w:r>
              <w:rPr>
                <w:noProof/>
                <w:webHidden/>
              </w:rPr>
            </w:r>
            <w:r>
              <w:rPr>
                <w:noProof/>
                <w:webHidden/>
              </w:rPr>
              <w:fldChar w:fldCharType="separate"/>
            </w:r>
            <w:r>
              <w:rPr>
                <w:noProof/>
                <w:webHidden/>
              </w:rPr>
              <w:t>8</w:t>
            </w:r>
            <w:r>
              <w:rPr>
                <w:noProof/>
                <w:webHidden/>
              </w:rPr>
              <w:fldChar w:fldCharType="end"/>
            </w:r>
          </w:hyperlink>
        </w:p>
        <w:p w:rsidR="000901CA" w:rsidRDefault="000901CA" w14:paraId="3BD21150" w14:textId="375FFF57">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60">
            <w:r w:rsidRPr="00891065">
              <w:rPr>
                <w:rStyle w:val="Hyperlink"/>
                <w:noProof/>
              </w:rPr>
              <w:t>3.5.</w:t>
            </w:r>
            <w:r>
              <w:rPr>
                <w:rFonts w:asciiTheme="minorHAnsi" w:hAnsiTheme="minorHAnsi" w:eastAsiaTheme="minorEastAsia" w:cstheme="minorBidi"/>
                <w:noProof/>
                <w:kern w:val="2"/>
                <w:sz w:val="24"/>
                <w:szCs w:val="24"/>
                <w14:ligatures w14:val="standardContextual"/>
              </w:rPr>
              <w:tab/>
            </w:r>
            <w:r w:rsidRPr="00891065">
              <w:rPr>
                <w:rStyle w:val="Hyperlink"/>
                <w:noProof/>
              </w:rPr>
              <w:t>Wat doet de verantwoording met ENSIA niet?</w:t>
            </w:r>
            <w:r>
              <w:rPr>
                <w:noProof/>
                <w:webHidden/>
              </w:rPr>
              <w:tab/>
            </w:r>
            <w:r>
              <w:rPr>
                <w:noProof/>
                <w:webHidden/>
              </w:rPr>
              <w:fldChar w:fldCharType="begin"/>
            </w:r>
            <w:r>
              <w:rPr>
                <w:noProof/>
                <w:webHidden/>
              </w:rPr>
              <w:instrText xml:space="preserve"> PAGEREF _Toc203658960 \h </w:instrText>
            </w:r>
            <w:r>
              <w:rPr>
                <w:noProof/>
                <w:webHidden/>
              </w:rPr>
            </w:r>
            <w:r>
              <w:rPr>
                <w:noProof/>
                <w:webHidden/>
              </w:rPr>
              <w:fldChar w:fldCharType="separate"/>
            </w:r>
            <w:r>
              <w:rPr>
                <w:noProof/>
                <w:webHidden/>
              </w:rPr>
              <w:t>8</w:t>
            </w:r>
            <w:r>
              <w:rPr>
                <w:noProof/>
                <w:webHidden/>
              </w:rPr>
              <w:fldChar w:fldCharType="end"/>
            </w:r>
          </w:hyperlink>
        </w:p>
        <w:p w:rsidR="000901CA" w:rsidRDefault="000901CA" w14:paraId="04EEEC9A" w14:textId="66D96993">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61">
            <w:r w:rsidRPr="00891065">
              <w:rPr>
                <w:rStyle w:val="Hyperlink"/>
                <w:noProof/>
              </w:rPr>
              <w:t>3.6.</w:t>
            </w:r>
            <w:r>
              <w:rPr>
                <w:rFonts w:asciiTheme="minorHAnsi" w:hAnsiTheme="minorHAnsi" w:eastAsiaTheme="minorEastAsia" w:cstheme="minorBidi"/>
                <w:noProof/>
                <w:kern w:val="2"/>
                <w:sz w:val="24"/>
                <w:szCs w:val="24"/>
                <w14:ligatures w14:val="standardContextual"/>
              </w:rPr>
              <w:tab/>
            </w:r>
            <w:r w:rsidRPr="00891065">
              <w:rPr>
                <w:rStyle w:val="Hyperlink"/>
                <w:noProof/>
              </w:rPr>
              <w:t>Relaties met andere projecten en activiteiten</w:t>
            </w:r>
            <w:r>
              <w:rPr>
                <w:noProof/>
                <w:webHidden/>
              </w:rPr>
              <w:tab/>
            </w:r>
            <w:r>
              <w:rPr>
                <w:noProof/>
                <w:webHidden/>
              </w:rPr>
              <w:fldChar w:fldCharType="begin"/>
            </w:r>
            <w:r>
              <w:rPr>
                <w:noProof/>
                <w:webHidden/>
              </w:rPr>
              <w:instrText xml:space="preserve"> PAGEREF _Toc203658961 \h </w:instrText>
            </w:r>
            <w:r>
              <w:rPr>
                <w:noProof/>
                <w:webHidden/>
              </w:rPr>
            </w:r>
            <w:r>
              <w:rPr>
                <w:noProof/>
                <w:webHidden/>
              </w:rPr>
              <w:fldChar w:fldCharType="separate"/>
            </w:r>
            <w:r>
              <w:rPr>
                <w:noProof/>
                <w:webHidden/>
              </w:rPr>
              <w:t>8</w:t>
            </w:r>
            <w:r>
              <w:rPr>
                <w:noProof/>
                <w:webHidden/>
              </w:rPr>
              <w:fldChar w:fldCharType="end"/>
            </w:r>
          </w:hyperlink>
        </w:p>
        <w:p w:rsidR="000901CA" w:rsidRDefault="000901CA" w14:paraId="5CF78ECF" w14:textId="40D8ADBE">
          <w:pPr>
            <w:pStyle w:val="Inhopg2"/>
            <w:tabs>
              <w:tab w:val="left" w:pos="567"/>
              <w:tab w:val="right" w:leader="dot" w:pos="8719"/>
            </w:tabs>
            <w:rPr>
              <w:rFonts w:asciiTheme="minorHAnsi" w:hAnsiTheme="minorHAnsi" w:eastAsiaTheme="minorEastAsia" w:cstheme="minorBidi"/>
              <w:noProof/>
              <w:kern w:val="2"/>
              <w:sz w:val="24"/>
              <w:szCs w:val="24"/>
              <w14:ligatures w14:val="standardContextual"/>
            </w:rPr>
          </w:pPr>
          <w:hyperlink w:history="1" w:anchor="_Toc203658962">
            <w:r w:rsidRPr="00891065">
              <w:rPr>
                <w:rStyle w:val="Hyperlink"/>
                <w:noProof/>
              </w:rPr>
              <w:t>4.</w:t>
            </w:r>
            <w:r>
              <w:rPr>
                <w:rFonts w:asciiTheme="minorHAnsi" w:hAnsiTheme="minorHAnsi" w:eastAsiaTheme="minorEastAsia" w:cstheme="minorBidi"/>
                <w:noProof/>
                <w:kern w:val="2"/>
                <w:sz w:val="24"/>
                <w:szCs w:val="24"/>
                <w14:ligatures w14:val="standardContextual"/>
              </w:rPr>
              <w:tab/>
            </w:r>
            <w:r w:rsidRPr="00891065">
              <w:rPr>
                <w:rStyle w:val="Hyperlink"/>
                <w:noProof/>
              </w:rPr>
              <w:t>Activiteiten en planning</w:t>
            </w:r>
            <w:r>
              <w:rPr>
                <w:noProof/>
                <w:webHidden/>
              </w:rPr>
              <w:tab/>
            </w:r>
            <w:r>
              <w:rPr>
                <w:noProof/>
                <w:webHidden/>
              </w:rPr>
              <w:fldChar w:fldCharType="begin"/>
            </w:r>
            <w:r>
              <w:rPr>
                <w:noProof/>
                <w:webHidden/>
              </w:rPr>
              <w:instrText xml:space="preserve"> PAGEREF _Toc203658962 \h </w:instrText>
            </w:r>
            <w:r>
              <w:rPr>
                <w:noProof/>
                <w:webHidden/>
              </w:rPr>
            </w:r>
            <w:r>
              <w:rPr>
                <w:noProof/>
                <w:webHidden/>
              </w:rPr>
              <w:fldChar w:fldCharType="separate"/>
            </w:r>
            <w:r>
              <w:rPr>
                <w:noProof/>
                <w:webHidden/>
              </w:rPr>
              <w:t>9</w:t>
            </w:r>
            <w:r>
              <w:rPr>
                <w:noProof/>
                <w:webHidden/>
              </w:rPr>
              <w:fldChar w:fldCharType="end"/>
            </w:r>
          </w:hyperlink>
        </w:p>
        <w:p w:rsidR="000901CA" w:rsidRDefault="000901CA" w14:paraId="202E8440" w14:textId="1240B76C">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63">
            <w:r w:rsidRPr="00891065">
              <w:rPr>
                <w:rStyle w:val="Hyperlink"/>
                <w:noProof/>
              </w:rPr>
              <w:t>4.1.</w:t>
            </w:r>
            <w:r>
              <w:rPr>
                <w:rFonts w:asciiTheme="minorHAnsi" w:hAnsiTheme="minorHAnsi" w:eastAsiaTheme="minorEastAsia" w:cstheme="minorBidi"/>
                <w:noProof/>
                <w:kern w:val="2"/>
                <w:sz w:val="24"/>
                <w:szCs w:val="24"/>
                <w14:ligatures w14:val="standardContextual"/>
              </w:rPr>
              <w:tab/>
            </w:r>
            <w:r w:rsidRPr="00891065">
              <w:rPr>
                <w:rStyle w:val="Hyperlink"/>
                <w:noProof/>
              </w:rPr>
              <w:t>Planning/fasering</w:t>
            </w:r>
            <w:r>
              <w:rPr>
                <w:noProof/>
                <w:webHidden/>
              </w:rPr>
              <w:tab/>
            </w:r>
            <w:r>
              <w:rPr>
                <w:noProof/>
                <w:webHidden/>
              </w:rPr>
              <w:fldChar w:fldCharType="begin"/>
            </w:r>
            <w:r>
              <w:rPr>
                <w:noProof/>
                <w:webHidden/>
              </w:rPr>
              <w:instrText xml:space="preserve"> PAGEREF _Toc203658963 \h </w:instrText>
            </w:r>
            <w:r>
              <w:rPr>
                <w:noProof/>
                <w:webHidden/>
              </w:rPr>
            </w:r>
            <w:r>
              <w:rPr>
                <w:noProof/>
                <w:webHidden/>
              </w:rPr>
              <w:fldChar w:fldCharType="separate"/>
            </w:r>
            <w:r>
              <w:rPr>
                <w:noProof/>
                <w:webHidden/>
              </w:rPr>
              <w:t>9</w:t>
            </w:r>
            <w:r>
              <w:rPr>
                <w:noProof/>
                <w:webHidden/>
              </w:rPr>
              <w:fldChar w:fldCharType="end"/>
            </w:r>
          </w:hyperlink>
        </w:p>
        <w:p w:rsidR="000901CA" w:rsidRDefault="000901CA" w14:paraId="3394580D" w14:textId="65A0C3D1">
          <w:pPr>
            <w:pStyle w:val="Inhopg2"/>
            <w:tabs>
              <w:tab w:val="left" w:pos="567"/>
              <w:tab w:val="right" w:leader="dot" w:pos="8719"/>
            </w:tabs>
            <w:rPr>
              <w:rFonts w:asciiTheme="minorHAnsi" w:hAnsiTheme="minorHAnsi" w:eastAsiaTheme="minorEastAsia" w:cstheme="minorBidi"/>
              <w:noProof/>
              <w:kern w:val="2"/>
              <w:sz w:val="24"/>
              <w:szCs w:val="24"/>
              <w14:ligatures w14:val="standardContextual"/>
            </w:rPr>
          </w:pPr>
          <w:hyperlink w:history="1" w:anchor="_Toc203658964">
            <w:r w:rsidRPr="00891065">
              <w:rPr>
                <w:rStyle w:val="Hyperlink"/>
                <w:noProof/>
              </w:rPr>
              <w:t>5.</w:t>
            </w:r>
            <w:r>
              <w:rPr>
                <w:rFonts w:asciiTheme="minorHAnsi" w:hAnsiTheme="minorHAnsi" w:eastAsiaTheme="minorEastAsia" w:cstheme="minorBidi"/>
                <w:noProof/>
                <w:kern w:val="2"/>
                <w:sz w:val="24"/>
                <w:szCs w:val="24"/>
                <w14:ligatures w14:val="standardContextual"/>
              </w:rPr>
              <w:tab/>
            </w:r>
            <w:r w:rsidRPr="00891065">
              <w:rPr>
                <w:rStyle w:val="Hyperlink"/>
                <w:noProof/>
              </w:rPr>
              <w:t>Organisatie</w:t>
            </w:r>
            <w:r>
              <w:rPr>
                <w:noProof/>
                <w:webHidden/>
              </w:rPr>
              <w:tab/>
            </w:r>
            <w:r>
              <w:rPr>
                <w:noProof/>
                <w:webHidden/>
              </w:rPr>
              <w:fldChar w:fldCharType="begin"/>
            </w:r>
            <w:r>
              <w:rPr>
                <w:noProof/>
                <w:webHidden/>
              </w:rPr>
              <w:instrText xml:space="preserve"> PAGEREF _Toc203658964 \h </w:instrText>
            </w:r>
            <w:r>
              <w:rPr>
                <w:noProof/>
                <w:webHidden/>
              </w:rPr>
            </w:r>
            <w:r>
              <w:rPr>
                <w:noProof/>
                <w:webHidden/>
              </w:rPr>
              <w:fldChar w:fldCharType="separate"/>
            </w:r>
            <w:r>
              <w:rPr>
                <w:noProof/>
                <w:webHidden/>
              </w:rPr>
              <w:t>14</w:t>
            </w:r>
            <w:r>
              <w:rPr>
                <w:noProof/>
                <w:webHidden/>
              </w:rPr>
              <w:fldChar w:fldCharType="end"/>
            </w:r>
          </w:hyperlink>
        </w:p>
        <w:p w:rsidR="000901CA" w:rsidRDefault="000901CA" w14:paraId="5D02CB87" w14:textId="061A6D94">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65">
            <w:r w:rsidRPr="00891065">
              <w:rPr>
                <w:rStyle w:val="Hyperlink"/>
                <w:noProof/>
              </w:rPr>
              <w:t>5.1.</w:t>
            </w:r>
            <w:r>
              <w:rPr>
                <w:rFonts w:asciiTheme="minorHAnsi" w:hAnsiTheme="minorHAnsi" w:eastAsiaTheme="minorEastAsia" w:cstheme="minorBidi"/>
                <w:noProof/>
                <w:kern w:val="2"/>
                <w:sz w:val="24"/>
                <w:szCs w:val="24"/>
                <w14:ligatures w14:val="standardContextual"/>
              </w:rPr>
              <w:tab/>
            </w:r>
            <w:r w:rsidRPr="00891065">
              <w:rPr>
                <w:rStyle w:val="Hyperlink"/>
                <w:noProof/>
              </w:rPr>
              <w:t>Opdrachtgeversoverleg ENSIA</w:t>
            </w:r>
            <w:r>
              <w:rPr>
                <w:noProof/>
                <w:webHidden/>
              </w:rPr>
              <w:tab/>
            </w:r>
            <w:r>
              <w:rPr>
                <w:noProof/>
                <w:webHidden/>
              </w:rPr>
              <w:fldChar w:fldCharType="begin"/>
            </w:r>
            <w:r>
              <w:rPr>
                <w:noProof/>
                <w:webHidden/>
              </w:rPr>
              <w:instrText xml:space="preserve"> PAGEREF _Toc203658965 \h </w:instrText>
            </w:r>
            <w:r>
              <w:rPr>
                <w:noProof/>
                <w:webHidden/>
              </w:rPr>
            </w:r>
            <w:r>
              <w:rPr>
                <w:noProof/>
                <w:webHidden/>
              </w:rPr>
              <w:fldChar w:fldCharType="separate"/>
            </w:r>
            <w:r>
              <w:rPr>
                <w:noProof/>
                <w:webHidden/>
              </w:rPr>
              <w:t>14</w:t>
            </w:r>
            <w:r>
              <w:rPr>
                <w:noProof/>
                <w:webHidden/>
              </w:rPr>
              <w:fldChar w:fldCharType="end"/>
            </w:r>
          </w:hyperlink>
        </w:p>
        <w:p w:rsidR="000901CA" w:rsidRDefault="000901CA" w14:paraId="4F46EDF5" w14:textId="44C7E98A">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66">
            <w:r w:rsidRPr="00891065">
              <w:rPr>
                <w:rStyle w:val="Hyperlink"/>
                <w:noProof/>
              </w:rPr>
              <w:t>5.2.</w:t>
            </w:r>
            <w:r>
              <w:rPr>
                <w:rFonts w:asciiTheme="minorHAnsi" w:hAnsiTheme="minorHAnsi" w:eastAsiaTheme="minorEastAsia" w:cstheme="minorBidi"/>
                <w:noProof/>
                <w:kern w:val="2"/>
                <w:sz w:val="24"/>
                <w:szCs w:val="24"/>
                <w14:ligatures w14:val="standardContextual"/>
              </w:rPr>
              <w:tab/>
            </w:r>
            <w:r w:rsidRPr="00891065">
              <w:rPr>
                <w:rStyle w:val="Hyperlink"/>
                <w:noProof/>
              </w:rPr>
              <w:t>Werkgroep ENSIA</w:t>
            </w:r>
            <w:r>
              <w:rPr>
                <w:noProof/>
                <w:webHidden/>
              </w:rPr>
              <w:tab/>
            </w:r>
            <w:r>
              <w:rPr>
                <w:noProof/>
                <w:webHidden/>
              </w:rPr>
              <w:fldChar w:fldCharType="begin"/>
            </w:r>
            <w:r>
              <w:rPr>
                <w:noProof/>
                <w:webHidden/>
              </w:rPr>
              <w:instrText xml:space="preserve"> PAGEREF _Toc203658966 \h </w:instrText>
            </w:r>
            <w:r>
              <w:rPr>
                <w:noProof/>
                <w:webHidden/>
              </w:rPr>
            </w:r>
            <w:r>
              <w:rPr>
                <w:noProof/>
                <w:webHidden/>
              </w:rPr>
              <w:fldChar w:fldCharType="separate"/>
            </w:r>
            <w:r>
              <w:rPr>
                <w:noProof/>
                <w:webHidden/>
              </w:rPr>
              <w:t>14</w:t>
            </w:r>
            <w:r>
              <w:rPr>
                <w:noProof/>
                <w:webHidden/>
              </w:rPr>
              <w:fldChar w:fldCharType="end"/>
            </w:r>
          </w:hyperlink>
        </w:p>
        <w:p w:rsidR="000901CA" w:rsidRDefault="000901CA" w14:paraId="6F23A9C4" w14:textId="6017561C">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67">
            <w:r w:rsidRPr="00891065">
              <w:rPr>
                <w:rStyle w:val="Hyperlink"/>
                <w:noProof/>
              </w:rPr>
              <w:t>5.3.</w:t>
            </w:r>
            <w:r>
              <w:rPr>
                <w:rFonts w:asciiTheme="minorHAnsi" w:hAnsiTheme="minorHAnsi" w:eastAsiaTheme="minorEastAsia" w:cstheme="minorBidi"/>
                <w:noProof/>
                <w:kern w:val="2"/>
                <w:sz w:val="24"/>
                <w:szCs w:val="24"/>
                <w14:ligatures w14:val="standardContextual"/>
              </w:rPr>
              <w:tab/>
            </w:r>
            <w:r w:rsidRPr="00891065">
              <w:rPr>
                <w:rStyle w:val="Hyperlink"/>
                <w:noProof/>
              </w:rPr>
              <w:t>Overlegstructuur</w:t>
            </w:r>
            <w:r>
              <w:rPr>
                <w:noProof/>
                <w:webHidden/>
              </w:rPr>
              <w:tab/>
            </w:r>
            <w:r>
              <w:rPr>
                <w:noProof/>
                <w:webHidden/>
              </w:rPr>
              <w:fldChar w:fldCharType="begin"/>
            </w:r>
            <w:r>
              <w:rPr>
                <w:noProof/>
                <w:webHidden/>
              </w:rPr>
              <w:instrText xml:space="preserve"> PAGEREF _Toc203658967 \h </w:instrText>
            </w:r>
            <w:r>
              <w:rPr>
                <w:noProof/>
                <w:webHidden/>
              </w:rPr>
            </w:r>
            <w:r>
              <w:rPr>
                <w:noProof/>
                <w:webHidden/>
              </w:rPr>
              <w:fldChar w:fldCharType="separate"/>
            </w:r>
            <w:r>
              <w:rPr>
                <w:noProof/>
                <w:webHidden/>
              </w:rPr>
              <w:t>16</w:t>
            </w:r>
            <w:r>
              <w:rPr>
                <w:noProof/>
                <w:webHidden/>
              </w:rPr>
              <w:fldChar w:fldCharType="end"/>
            </w:r>
          </w:hyperlink>
        </w:p>
        <w:p w:rsidR="000901CA" w:rsidRDefault="000901CA" w14:paraId="4634B545" w14:textId="50BA1109">
          <w:pPr>
            <w:pStyle w:val="Inhopg2"/>
            <w:tabs>
              <w:tab w:val="left" w:pos="567"/>
              <w:tab w:val="right" w:leader="dot" w:pos="8719"/>
            </w:tabs>
            <w:rPr>
              <w:rFonts w:asciiTheme="minorHAnsi" w:hAnsiTheme="minorHAnsi" w:eastAsiaTheme="minorEastAsia" w:cstheme="minorBidi"/>
              <w:noProof/>
              <w:kern w:val="2"/>
              <w:sz w:val="24"/>
              <w:szCs w:val="24"/>
              <w14:ligatures w14:val="standardContextual"/>
            </w:rPr>
          </w:pPr>
          <w:hyperlink w:history="1" w:anchor="_Toc203658968">
            <w:r w:rsidRPr="00891065">
              <w:rPr>
                <w:rStyle w:val="Hyperlink"/>
                <w:noProof/>
              </w:rPr>
              <w:t>6.</w:t>
            </w:r>
            <w:r>
              <w:rPr>
                <w:rFonts w:asciiTheme="minorHAnsi" w:hAnsiTheme="minorHAnsi" w:eastAsiaTheme="minorEastAsia" w:cstheme="minorBidi"/>
                <w:noProof/>
                <w:kern w:val="2"/>
                <w:sz w:val="24"/>
                <w:szCs w:val="24"/>
                <w14:ligatures w14:val="standardContextual"/>
              </w:rPr>
              <w:tab/>
            </w:r>
            <w:r w:rsidRPr="00891065">
              <w:rPr>
                <w:rStyle w:val="Hyperlink"/>
                <w:noProof/>
              </w:rPr>
              <w:t>Stakeholders</w:t>
            </w:r>
            <w:r>
              <w:rPr>
                <w:noProof/>
                <w:webHidden/>
              </w:rPr>
              <w:tab/>
            </w:r>
            <w:r>
              <w:rPr>
                <w:noProof/>
                <w:webHidden/>
              </w:rPr>
              <w:fldChar w:fldCharType="begin"/>
            </w:r>
            <w:r>
              <w:rPr>
                <w:noProof/>
                <w:webHidden/>
              </w:rPr>
              <w:instrText xml:space="preserve"> PAGEREF _Toc203658968 \h </w:instrText>
            </w:r>
            <w:r>
              <w:rPr>
                <w:noProof/>
                <w:webHidden/>
              </w:rPr>
            </w:r>
            <w:r>
              <w:rPr>
                <w:noProof/>
                <w:webHidden/>
              </w:rPr>
              <w:fldChar w:fldCharType="separate"/>
            </w:r>
            <w:r>
              <w:rPr>
                <w:noProof/>
                <w:webHidden/>
              </w:rPr>
              <w:t>17</w:t>
            </w:r>
            <w:r>
              <w:rPr>
                <w:noProof/>
                <w:webHidden/>
              </w:rPr>
              <w:fldChar w:fldCharType="end"/>
            </w:r>
          </w:hyperlink>
        </w:p>
        <w:p w:rsidR="000901CA" w:rsidRDefault="000901CA" w14:paraId="6F1AF5A6" w14:textId="7A19A7B8">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69">
            <w:r w:rsidRPr="00891065">
              <w:rPr>
                <w:rStyle w:val="Hyperlink"/>
                <w:noProof/>
              </w:rPr>
              <w:t>6.1.</w:t>
            </w:r>
            <w:r>
              <w:rPr>
                <w:rFonts w:asciiTheme="minorHAnsi" w:hAnsiTheme="minorHAnsi" w:eastAsiaTheme="minorEastAsia" w:cstheme="minorBidi"/>
                <w:noProof/>
                <w:kern w:val="2"/>
                <w:sz w:val="24"/>
                <w:szCs w:val="24"/>
                <w14:ligatures w14:val="standardContextual"/>
              </w:rPr>
              <w:tab/>
            </w:r>
            <w:r w:rsidRPr="00891065">
              <w:rPr>
                <w:rStyle w:val="Hyperlink"/>
                <w:noProof/>
              </w:rPr>
              <w:t>Interne stakeholders</w:t>
            </w:r>
            <w:r>
              <w:rPr>
                <w:noProof/>
                <w:webHidden/>
              </w:rPr>
              <w:tab/>
            </w:r>
            <w:r>
              <w:rPr>
                <w:noProof/>
                <w:webHidden/>
              </w:rPr>
              <w:fldChar w:fldCharType="begin"/>
            </w:r>
            <w:r>
              <w:rPr>
                <w:noProof/>
                <w:webHidden/>
              </w:rPr>
              <w:instrText xml:space="preserve"> PAGEREF _Toc203658969 \h </w:instrText>
            </w:r>
            <w:r>
              <w:rPr>
                <w:noProof/>
                <w:webHidden/>
              </w:rPr>
            </w:r>
            <w:r>
              <w:rPr>
                <w:noProof/>
                <w:webHidden/>
              </w:rPr>
              <w:fldChar w:fldCharType="separate"/>
            </w:r>
            <w:r>
              <w:rPr>
                <w:noProof/>
                <w:webHidden/>
              </w:rPr>
              <w:t>17</w:t>
            </w:r>
            <w:r>
              <w:rPr>
                <w:noProof/>
                <w:webHidden/>
              </w:rPr>
              <w:fldChar w:fldCharType="end"/>
            </w:r>
          </w:hyperlink>
        </w:p>
        <w:p w:rsidR="000901CA" w:rsidRDefault="000901CA" w14:paraId="784EDC7C" w14:textId="67439623">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70">
            <w:r w:rsidRPr="00891065">
              <w:rPr>
                <w:rStyle w:val="Hyperlink"/>
                <w:noProof/>
              </w:rPr>
              <w:t>6.2.</w:t>
            </w:r>
            <w:r>
              <w:rPr>
                <w:rFonts w:asciiTheme="minorHAnsi" w:hAnsiTheme="minorHAnsi" w:eastAsiaTheme="minorEastAsia" w:cstheme="minorBidi"/>
                <w:noProof/>
                <w:kern w:val="2"/>
                <w:sz w:val="24"/>
                <w:szCs w:val="24"/>
                <w14:ligatures w14:val="standardContextual"/>
              </w:rPr>
              <w:tab/>
            </w:r>
            <w:r w:rsidRPr="00891065">
              <w:rPr>
                <w:rStyle w:val="Hyperlink"/>
                <w:noProof/>
              </w:rPr>
              <w:t>Samenwerkingsverbanden</w:t>
            </w:r>
            <w:r>
              <w:rPr>
                <w:noProof/>
                <w:webHidden/>
              </w:rPr>
              <w:tab/>
            </w:r>
            <w:r>
              <w:rPr>
                <w:noProof/>
                <w:webHidden/>
              </w:rPr>
              <w:fldChar w:fldCharType="begin"/>
            </w:r>
            <w:r>
              <w:rPr>
                <w:noProof/>
                <w:webHidden/>
              </w:rPr>
              <w:instrText xml:space="preserve"> PAGEREF _Toc203658970 \h </w:instrText>
            </w:r>
            <w:r>
              <w:rPr>
                <w:noProof/>
                <w:webHidden/>
              </w:rPr>
            </w:r>
            <w:r>
              <w:rPr>
                <w:noProof/>
                <w:webHidden/>
              </w:rPr>
              <w:fldChar w:fldCharType="separate"/>
            </w:r>
            <w:r>
              <w:rPr>
                <w:noProof/>
                <w:webHidden/>
              </w:rPr>
              <w:t>17</w:t>
            </w:r>
            <w:r>
              <w:rPr>
                <w:noProof/>
                <w:webHidden/>
              </w:rPr>
              <w:fldChar w:fldCharType="end"/>
            </w:r>
          </w:hyperlink>
        </w:p>
        <w:p w:rsidR="000901CA" w:rsidRDefault="000901CA" w14:paraId="046D7291" w14:textId="075811A1">
          <w:pPr>
            <w:pStyle w:val="Inhopg3"/>
            <w:tabs>
              <w:tab w:val="left" w:pos="1141"/>
              <w:tab w:val="right" w:leader="dot" w:pos="8719"/>
            </w:tabs>
            <w:rPr>
              <w:rFonts w:asciiTheme="minorHAnsi" w:hAnsiTheme="minorHAnsi" w:eastAsiaTheme="minorEastAsia" w:cstheme="minorBidi"/>
              <w:noProof/>
              <w:kern w:val="2"/>
              <w:sz w:val="24"/>
              <w:szCs w:val="24"/>
              <w14:ligatures w14:val="standardContextual"/>
            </w:rPr>
          </w:pPr>
          <w:hyperlink w:history="1" w:anchor="_Toc203658971">
            <w:r w:rsidRPr="00891065">
              <w:rPr>
                <w:rStyle w:val="Hyperlink"/>
                <w:noProof/>
              </w:rPr>
              <w:t>6.3.</w:t>
            </w:r>
            <w:r>
              <w:rPr>
                <w:rFonts w:asciiTheme="minorHAnsi" w:hAnsiTheme="minorHAnsi" w:eastAsiaTheme="minorEastAsia" w:cstheme="minorBidi"/>
                <w:noProof/>
                <w:kern w:val="2"/>
                <w:sz w:val="24"/>
                <w:szCs w:val="24"/>
                <w14:ligatures w14:val="standardContextual"/>
              </w:rPr>
              <w:tab/>
            </w:r>
            <w:r w:rsidRPr="00891065">
              <w:rPr>
                <w:rStyle w:val="Hyperlink"/>
                <w:noProof/>
              </w:rPr>
              <w:t>Externe stakeholders</w:t>
            </w:r>
            <w:r>
              <w:rPr>
                <w:noProof/>
                <w:webHidden/>
              </w:rPr>
              <w:tab/>
            </w:r>
            <w:r>
              <w:rPr>
                <w:noProof/>
                <w:webHidden/>
              </w:rPr>
              <w:fldChar w:fldCharType="begin"/>
            </w:r>
            <w:r>
              <w:rPr>
                <w:noProof/>
                <w:webHidden/>
              </w:rPr>
              <w:instrText xml:space="preserve"> PAGEREF _Toc203658971 \h </w:instrText>
            </w:r>
            <w:r>
              <w:rPr>
                <w:noProof/>
                <w:webHidden/>
              </w:rPr>
            </w:r>
            <w:r>
              <w:rPr>
                <w:noProof/>
                <w:webHidden/>
              </w:rPr>
              <w:fldChar w:fldCharType="separate"/>
            </w:r>
            <w:r>
              <w:rPr>
                <w:noProof/>
                <w:webHidden/>
              </w:rPr>
              <w:t>18</w:t>
            </w:r>
            <w:r>
              <w:rPr>
                <w:noProof/>
                <w:webHidden/>
              </w:rPr>
              <w:fldChar w:fldCharType="end"/>
            </w:r>
          </w:hyperlink>
        </w:p>
        <w:p w:rsidR="000901CA" w:rsidRDefault="000901CA" w14:paraId="75D0DF57" w14:textId="65074760">
          <w:pPr>
            <w:pStyle w:val="Inhopg2"/>
            <w:tabs>
              <w:tab w:val="left" w:pos="567"/>
              <w:tab w:val="right" w:leader="dot" w:pos="8719"/>
            </w:tabs>
            <w:rPr>
              <w:rFonts w:asciiTheme="minorHAnsi" w:hAnsiTheme="minorHAnsi" w:eastAsiaTheme="minorEastAsia" w:cstheme="minorBidi"/>
              <w:noProof/>
              <w:kern w:val="2"/>
              <w:sz w:val="24"/>
              <w:szCs w:val="24"/>
              <w14:ligatures w14:val="standardContextual"/>
            </w:rPr>
          </w:pPr>
          <w:hyperlink w:history="1" w:anchor="_Toc203658972">
            <w:r w:rsidRPr="00891065">
              <w:rPr>
                <w:rStyle w:val="Hyperlink"/>
                <w:noProof/>
              </w:rPr>
              <w:t>7.</w:t>
            </w:r>
            <w:r>
              <w:rPr>
                <w:rFonts w:asciiTheme="minorHAnsi" w:hAnsiTheme="minorHAnsi" w:eastAsiaTheme="minorEastAsia" w:cstheme="minorBidi"/>
                <w:noProof/>
                <w:kern w:val="2"/>
                <w:sz w:val="24"/>
                <w:szCs w:val="24"/>
                <w14:ligatures w14:val="standardContextual"/>
              </w:rPr>
              <w:tab/>
            </w:r>
            <w:r w:rsidRPr="00891065">
              <w:rPr>
                <w:rStyle w:val="Hyperlink"/>
                <w:noProof/>
              </w:rPr>
              <w:t>Begroting</w:t>
            </w:r>
            <w:r>
              <w:rPr>
                <w:noProof/>
                <w:webHidden/>
              </w:rPr>
              <w:tab/>
            </w:r>
            <w:r>
              <w:rPr>
                <w:noProof/>
                <w:webHidden/>
              </w:rPr>
              <w:fldChar w:fldCharType="begin"/>
            </w:r>
            <w:r>
              <w:rPr>
                <w:noProof/>
                <w:webHidden/>
              </w:rPr>
              <w:instrText xml:space="preserve"> PAGEREF _Toc203658972 \h </w:instrText>
            </w:r>
            <w:r>
              <w:rPr>
                <w:noProof/>
                <w:webHidden/>
              </w:rPr>
            </w:r>
            <w:r>
              <w:rPr>
                <w:noProof/>
                <w:webHidden/>
              </w:rPr>
              <w:fldChar w:fldCharType="separate"/>
            </w:r>
            <w:r>
              <w:rPr>
                <w:noProof/>
                <w:webHidden/>
              </w:rPr>
              <w:t>19</w:t>
            </w:r>
            <w:r>
              <w:rPr>
                <w:noProof/>
                <w:webHidden/>
              </w:rPr>
              <w:fldChar w:fldCharType="end"/>
            </w:r>
          </w:hyperlink>
        </w:p>
        <w:p w:rsidR="000901CA" w:rsidRDefault="000901CA" w14:paraId="6915156C" w14:textId="2F60AC3E">
          <w:pPr>
            <w:pStyle w:val="Inhopg2"/>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73">
            <w:r w:rsidRPr="00891065">
              <w:rPr>
                <w:rStyle w:val="Hyperlink"/>
                <w:noProof/>
              </w:rPr>
              <w:t>Bijlage - Rol- en taakbeschrijving interne stakeholders</w:t>
            </w:r>
            <w:r>
              <w:rPr>
                <w:noProof/>
                <w:webHidden/>
              </w:rPr>
              <w:tab/>
            </w:r>
            <w:r>
              <w:rPr>
                <w:noProof/>
                <w:webHidden/>
              </w:rPr>
              <w:fldChar w:fldCharType="begin"/>
            </w:r>
            <w:r>
              <w:rPr>
                <w:noProof/>
                <w:webHidden/>
              </w:rPr>
              <w:instrText xml:space="preserve"> PAGEREF _Toc203658973 \h </w:instrText>
            </w:r>
            <w:r>
              <w:rPr>
                <w:noProof/>
                <w:webHidden/>
              </w:rPr>
            </w:r>
            <w:r>
              <w:rPr>
                <w:noProof/>
                <w:webHidden/>
              </w:rPr>
              <w:fldChar w:fldCharType="separate"/>
            </w:r>
            <w:r>
              <w:rPr>
                <w:noProof/>
                <w:webHidden/>
              </w:rPr>
              <w:t>20</w:t>
            </w:r>
            <w:r>
              <w:rPr>
                <w:noProof/>
                <w:webHidden/>
              </w:rPr>
              <w:fldChar w:fldCharType="end"/>
            </w:r>
          </w:hyperlink>
        </w:p>
        <w:p w:rsidR="000901CA" w:rsidRDefault="000901CA" w14:paraId="68E3C3FF" w14:textId="1DE2E9AE">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74">
            <w:r w:rsidRPr="00891065">
              <w:rPr>
                <w:rStyle w:val="Hyperlink"/>
                <w:noProof/>
              </w:rPr>
              <w:t>College van B&amp;W</w:t>
            </w:r>
            <w:r>
              <w:rPr>
                <w:noProof/>
                <w:webHidden/>
              </w:rPr>
              <w:tab/>
            </w:r>
            <w:r>
              <w:rPr>
                <w:noProof/>
                <w:webHidden/>
              </w:rPr>
              <w:fldChar w:fldCharType="begin"/>
            </w:r>
            <w:r>
              <w:rPr>
                <w:noProof/>
                <w:webHidden/>
              </w:rPr>
              <w:instrText xml:space="preserve"> PAGEREF _Toc203658974 \h </w:instrText>
            </w:r>
            <w:r>
              <w:rPr>
                <w:noProof/>
                <w:webHidden/>
              </w:rPr>
            </w:r>
            <w:r>
              <w:rPr>
                <w:noProof/>
                <w:webHidden/>
              </w:rPr>
              <w:fldChar w:fldCharType="separate"/>
            </w:r>
            <w:r>
              <w:rPr>
                <w:noProof/>
                <w:webHidden/>
              </w:rPr>
              <w:t>20</w:t>
            </w:r>
            <w:r>
              <w:rPr>
                <w:noProof/>
                <w:webHidden/>
              </w:rPr>
              <w:fldChar w:fldCharType="end"/>
            </w:r>
          </w:hyperlink>
        </w:p>
        <w:p w:rsidR="000901CA" w:rsidRDefault="000901CA" w14:paraId="04E2FFD5" w14:textId="1016965C">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75">
            <w:r w:rsidRPr="00891065">
              <w:rPr>
                <w:rStyle w:val="Hyperlink"/>
                <w:noProof/>
              </w:rPr>
              <w:t>Portefeuillehouder informatiebeveiliging</w:t>
            </w:r>
            <w:r>
              <w:rPr>
                <w:noProof/>
                <w:webHidden/>
              </w:rPr>
              <w:tab/>
            </w:r>
            <w:r>
              <w:rPr>
                <w:noProof/>
                <w:webHidden/>
              </w:rPr>
              <w:fldChar w:fldCharType="begin"/>
            </w:r>
            <w:r>
              <w:rPr>
                <w:noProof/>
                <w:webHidden/>
              </w:rPr>
              <w:instrText xml:space="preserve"> PAGEREF _Toc203658975 \h </w:instrText>
            </w:r>
            <w:r>
              <w:rPr>
                <w:noProof/>
                <w:webHidden/>
              </w:rPr>
            </w:r>
            <w:r>
              <w:rPr>
                <w:noProof/>
                <w:webHidden/>
              </w:rPr>
              <w:fldChar w:fldCharType="separate"/>
            </w:r>
            <w:r>
              <w:rPr>
                <w:noProof/>
                <w:webHidden/>
              </w:rPr>
              <w:t>21</w:t>
            </w:r>
            <w:r>
              <w:rPr>
                <w:noProof/>
                <w:webHidden/>
              </w:rPr>
              <w:fldChar w:fldCharType="end"/>
            </w:r>
          </w:hyperlink>
        </w:p>
        <w:p w:rsidR="000901CA" w:rsidRDefault="000901CA" w14:paraId="137D3AF7" w14:textId="1BBB6F34">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76">
            <w:r w:rsidRPr="00891065">
              <w:rPr>
                <w:rStyle w:val="Hyperlink"/>
                <w:noProof/>
              </w:rPr>
              <w:t>Gemeenteraad</w:t>
            </w:r>
            <w:r>
              <w:rPr>
                <w:noProof/>
                <w:webHidden/>
              </w:rPr>
              <w:tab/>
            </w:r>
            <w:r>
              <w:rPr>
                <w:noProof/>
                <w:webHidden/>
              </w:rPr>
              <w:fldChar w:fldCharType="begin"/>
            </w:r>
            <w:r>
              <w:rPr>
                <w:noProof/>
                <w:webHidden/>
              </w:rPr>
              <w:instrText xml:space="preserve"> PAGEREF _Toc203658976 \h </w:instrText>
            </w:r>
            <w:r>
              <w:rPr>
                <w:noProof/>
                <w:webHidden/>
              </w:rPr>
            </w:r>
            <w:r>
              <w:rPr>
                <w:noProof/>
                <w:webHidden/>
              </w:rPr>
              <w:fldChar w:fldCharType="separate"/>
            </w:r>
            <w:r>
              <w:rPr>
                <w:noProof/>
                <w:webHidden/>
              </w:rPr>
              <w:t>21</w:t>
            </w:r>
            <w:r>
              <w:rPr>
                <w:noProof/>
                <w:webHidden/>
              </w:rPr>
              <w:fldChar w:fldCharType="end"/>
            </w:r>
          </w:hyperlink>
        </w:p>
        <w:p w:rsidR="000901CA" w:rsidRDefault="000901CA" w14:paraId="464BCC21" w14:textId="745AF4F2">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77">
            <w:r w:rsidRPr="00891065">
              <w:rPr>
                <w:rStyle w:val="Hyperlink"/>
                <w:noProof/>
              </w:rPr>
              <w:t>Griffier</w:t>
            </w:r>
            <w:r>
              <w:rPr>
                <w:noProof/>
                <w:webHidden/>
              </w:rPr>
              <w:tab/>
            </w:r>
            <w:r>
              <w:rPr>
                <w:noProof/>
                <w:webHidden/>
              </w:rPr>
              <w:fldChar w:fldCharType="begin"/>
            </w:r>
            <w:r>
              <w:rPr>
                <w:noProof/>
                <w:webHidden/>
              </w:rPr>
              <w:instrText xml:space="preserve"> PAGEREF _Toc203658977 \h </w:instrText>
            </w:r>
            <w:r>
              <w:rPr>
                <w:noProof/>
                <w:webHidden/>
              </w:rPr>
            </w:r>
            <w:r>
              <w:rPr>
                <w:noProof/>
                <w:webHidden/>
              </w:rPr>
              <w:fldChar w:fldCharType="separate"/>
            </w:r>
            <w:r>
              <w:rPr>
                <w:noProof/>
                <w:webHidden/>
              </w:rPr>
              <w:t>21</w:t>
            </w:r>
            <w:r>
              <w:rPr>
                <w:noProof/>
                <w:webHidden/>
              </w:rPr>
              <w:fldChar w:fldCharType="end"/>
            </w:r>
          </w:hyperlink>
        </w:p>
        <w:p w:rsidR="000901CA" w:rsidRDefault="000901CA" w14:paraId="64E2E2E1" w14:textId="5A297DC5">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78">
            <w:r w:rsidRPr="00891065">
              <w:rPr>
                <w:rStyle w:val="Hyperlink"/>
                <w:noProof/>
              </w:rPr>
              <w:t>Gemeentesecretaris</w:t>
            </w:r>
            <w:r>
              <w:rPr>
                <w:noProof/>
                <w:webHidden/>
              </w:rPr>
              <w:tab/>
            </w:r>
            <w:r>
              <w:rPr>
                <w:noProof/>
                <w:webHidden/>
              </w:rPr>
              <w:fldChar w:fldCharType="begin"/>
            </w:r>
            <w:r>
              <w:rPr>
                <w:noProof/>
                <w:webHidden/>
              </w:rPr>
              <w:instrText xml:space="preserve"> PAGEREF _Toc203658978 \h </w:instrText>
            </w:r>
            <w:r>
              <w:rPr>
                <w:noProof/>
                <w:webHidden/>
              </w:rPr>
            </w:r>
            <w:r>
              <w:rPr>
                <w:noProof/>
                <w:webHidden/>
              </w:rPr>
              <w:fldChar w:fldCharType="separate"/>
            </w:r>
            <w:r>
              <w:rPr>
                <w:noProof/>
                <w:webHidden/>
              </w:rPr>
              <w:t>22</w:t>
            </w:r>
            <w:r>
              <w:rPr>
                <w:noProof/>
                <w:webHidden/>
              </w:rPr>
              <w:fldChar w:fldCharType="end"/>
            </w:r>
          </w:hyperlink>
        </w:p>
        <w:p w:rsidR="000901CA" w:rsidRDefault="000901CA" w14:paraId="6F26CA38" w14:textId="76794148">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79">
            <w:r w:rsidRPr="00891065">
              <w:rPr>
                <w:rStyle w:val="Hyperlink"/>
                <w:noProof/>
              </w:rPr>
              <w:t>ENSIA – coördinator</w:t>
            </w:r>
            <w:r>
              <w:rPr>
                <w:noProof/>
                <w:webHidden/>
              </w:rPr>
              <w:tab/>
            </w:r>
            <w:r>
              <w:rPr>
                <w:noProof/>
                <w:webHidden/>
              </w:rPr>
              <w:fldChar w:fldCharType="begin"/>
            </w:r>
            <w:r>
              <w:rPr>
                <w:noProof/>
                <w:webHidden/>
              </w:rPr>
              <w:instrText xml:space="preserve"> PAGEREF _Toc203658979 \h </w:instrText>
            </w:r>
            <w:r>
              <w:rPr>
                <w:noProof/>
                <w:webHidden/>
              </w:rPr>
            </w:r>
            <w:r>
              <w:rPr>
                <w:noProof/>
                <w:webHidden/>
              </w:rPr>
              <w:fldChar w:fldCharType="separate"/>
            </w:r>
            <w:r>
              <w:rPr>
                <w:noProof/>
                <w:webHidden/>
              </w:rPr>
              <w:t>22</w:t>
            </w:r>
            <w:r>
              <w:rPr>
                <w:noProof/>
                <w:webHidden/>
              </w:rPr>
              <w:fldChar w:fldCharType="end"/>
            </w:r>
          </w:hyperlink>
        </w:p>
        <w:p w:rsidR="000901CA" w:rsidRDefault="000901CA" w14:paraId="3E28C98B" w14:textId="01D83E06">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80">
            <w:r w:rsidRPr="00891065">
              <w:rPr>
                <w:rStyle w:val="Hyperlink"/>
                <w:noProof/>
              </w:rPr>
              <w:t>CIO of informatiemanager</w:t>
            </w:r>
            <w:r>
              <w:rPr>
                <w:noProof/>
                <w:webHidden/>
              </w:rPr>
              <w:tab/>
            </w:r>
            <w:r>
              <w:rPr>
                <w:noProof/>
                <w:webHidden/>
              </w:rPr>
              <w:fldChar w:fldCharType="begin"/>
            </w:r>
            <w:r>
              <w:rPr>
                <w:noProof/>
                <w:webHidden/>
              </w:rPr>
              <w:instrText xml:space="preserve"> PAGEREF _Toc203658980 \h </w:instrText>
            </w:r>
            <w:r>
              <w:rPr>
                <w:noProof/>
                <w:webHidden/>
              </w:rPr>
            </w:r>
            <w:r>
              <w:rPr>
                <w:noProof/>
                <w:webHidden/>
              </w:rPr>
              <w:fldChar w:fldCharType="separate"/>
            </w:r>
            <w:r>
              <w:rPr>
                <w:noProof/>
                <w:webHidden/>
              </w:rPr>
              <w:t>23</w:t>
            </w:r>
            <w:r>
              <w:rPr>
                <w:noProof/>
                <w:webHidden/>
              </w:rPr>
              <w:fldChar w:fldCharType="end"/>
            </w:r>
          </w:hyperlink>
        </w:p>
        <w:p w:rsidR="000901CA" w:rsidRDefault="000901CA" w14:paraId="3DC8B56F" w14:textId="4D8F2AE3">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81">
            <w:r w:rsidRPr="00891065">
              <w:rPr>
                <w:rStyle w:val="Hyperlink"/>
                <w:noProof/>
              </w:rPr>
              <w:t>CISO</w:t>
            </w:r>
            <w:r>
              <w:rPr>
                <w:noProof/>
                <w:webHidden/>
              </w:rPr>
              <w:tab/>
            </w:r>
            <w:r>
              <w:rPr>
                <w:noProof/>
                <w:webHidden/>
              </w:rPr>
              <w:fldChar w:fldCharType="begin"/>
            </w:r>
            <w:r>
              <w:rPr>
                <w:noProof/>
                <w:webHidden/>
              </w:rPr>
              <w:instrText xml:space="preserve"> PAGEREF _Toc203658981 \h </w:instrText>
            </w:r>
            <w:r>
              <w:rPr>
                <w:noProof/>
                <w:webHidden/>
              </w:rPr>
            </w:r>
            <w:r>
              <w:rPr>
                <w:noProof/>
                <w:webHidden/>
              </w:rPr>
              <w:fldChar w:fldCharType="separate"/>
            </w:r>
            <w:r>
              <w:rPr>
                <w:noProof/>
                <w:webHidden/>
              </w:rPr>
              <w:t>23</w:t>
            </w:r>
            <w:r>
              <w:rPr>
                <w:noProof/>
                <w:webHidden/>
              </w:rPr>
              <w:fldChar w:fldCharType="end"/>
            </w:r>
          </w:hyperlink>
        </w:p>
        <w:p w:rsidR="000901CA" w:rsidRDefault="000901CA" w14:paraId="57E5384B" w14:textId="5EB953C8">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82">
            <w:r w:rsidRPr="00891065">
              <w:rPr>
                <w:rStyle w:val="Hyperlink"/>
                <w:noProof/>
              </w:rPr>
              <w:t>Controller</w:t>
            </w:r>
            <w:r>
              <w:rPr>
                <w:noProof/>
                <w:webHidden/>
              </w:rPr>
              <w:tab/>
            </w:r>
            <w:r>
              <w:rPr>
                <w:noProof/>
                <w:webHidden/>
              </w:rPr>
              <w:fldChar w:fldCharType="begin"/>
            </w:r>
            <w:r>
              <w:rPr>
                <w:noProof/>
                <w:webHidden/>
              </w:rPr>
              <w:instrText xml:space="preserve"> PAGEREF _Toc203658982 \h </w:instrText>
            </w:r>
            <w:r>
              <w:rPr>
                <w:noProof/>
                <w:webHidden/>
              </w:rPr>
            </w:r>
            <w:r>
              <w:rPr>
                <w:noProof/>
                <w:webHidden/>
              </w:rPr>
              <w:fldChar w:fldCharType="separate"/>
            </w:r>
            <w:r>
              <w:rPr>
                <w:noProof/>
                <w:webHidden/>
              </w:rPr>
              <w:t>24</w:t>
            </w:r>
            <w:r>
              <w:rPr>
                <w:noProof/>
                <w:webHidden/>
              </w:rPr>
              <w:fldChar w:fldCharType="end"/>
            </w:r>
          </w:hyperlink>
        </w:p>
        <w:p w:rsidR="000901CA" w:rsidRDefault="000901CA" w14:paraId="0FAD6E57" w14:textId="74A0436D">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83">
            <w:r w:rsidRPr="00891065">
              <w:rPr>
                <w:rStyle w:val="Hyperlink"/>
                <w:noProof/>
              </w:rPr>
              <w:t>Lijnmanagers</w:t>
            </w:r>
            <w:r>
              <w:rPr>
                <w:noProof/>
                <w:webHidden/>
              </w:rPr>
              <w:tab/>
            </w:r>
            <w:r>
              <w:rPr>
                <w:noProof/>
                <w:webHidden/>
              </w:rPr>
              <w:fldChar w:fldCharType="begin"/>
            </w:r>
            <w:r>
              <w:rPr>
                <w:noProof/>
                <w:webHidden/>
              </w:rPr>
              <w:instrText xml:space="preserve"> PAGEREF _Toc203658983 \h </w:instrText>
            </w:r>
            <w:r>
              <w:rPr>
                <w:noProof/>
                <w:webHidden/>
              </w:rPr>
            </w:r>
            <w:r>
              <w:rPr>
                <w:noProof/>
                <w:webHidden/>
              </w:rPr>
              <w:fldChar w:fldCharType="separate"/>
            </w:r>
            <w:r>
              <w:rPr>
                <w:noProof/>
                <w:webHidden/>
              </w:rPr>
              <w:t>24</w:t>
            </w:r>
            <w:r>
              <w:rPr>
                <w:noProof/>
                <w:webHidden/>
              </w:rPr>
              <w:fldChar w:fldCharType="end"/>
            </w:r>
          </w:hyperlink>
        </w:p>
        <w:p w:rsidR="000901CA" w:rsidRDefault="000901CA" w14:paraId="0B6EB1F6" w14:textId="2D10E500">
          <w:pPr>
            <w:pStyle w:val="Inhopg3"/>
            <w:tabs>
              <w:tab w:val="right" w:leader="dot" w:pos="8719"/>
            </w:tabs>
            <w:rPr>
              <w:rFonts w:asciiTheme="minorHAnsi" w:hAnsiTheme="minorHAnsi" w:eastAsiaTheme="minorEastAsia" w:cstheme="minorBidi"/>
              <w:noProof/>
              <w:kern w:val="2"/>
              <w:sz w:val="24"/>
              <w:szCs w:val="24"/>
              <w14:ligatures w14:val="standardContextual"/>
            </w:rPr>
          </w:pPr>
          <w:hyperlink w:history="1" w:anchor="_Toc203658984">
            <w:r w:rsidRPr="00891065">
              <w:rPr>
                <w:rStyle w:val="Hyperlink"/>
                <w:noProof/>
              </w:rPr>
              <w:t>Domeindeskundigen</w:t>
            </w:r>
            <w:r>
              <w:rPr>
                <w:noProof/>
                <w:webHidden/>
              </w:rPr>
              <w:tab/>
            </w:r>
            <w:r>
              <w:rPr>
                <w:noProof/>
                <w:webHidden/>
              </w:rPr>
              <w:fldChar w:fldCharType="begin"/>
            </w:r>
            <w:r>
              <w:rPr>
                <w:noProof/>
                <w:webHidden/>
              </w:rPr>
              <w:instrText xml:space="preserve"> PAGEREF _Toc203658984 \h </w:instrText>
            </w:r>
            <w:r>
              <w:rPr>
                <w:noProof/>
                <w:webHidden/>
              </w:rPr>
            </w:r>
            <w:r>
              <w:rPr>
                <w:noProof/>
                <w:webHidden/>
              </w:rPr>
              <w:fldChar w:fldCharType="separate"/>
            </w:r>
            <w:r>
              <w:rPr>
                <w:noProof/>
                <w:webHidden/>
              </w:rPr>
              <w:t>25</w:t>
            </w:r>
            <w:r>
              <w:rPr>
                <w:noProof/>
                <w:webHidden/>
              </w:rPr>
              <w:fldChar w:fldCharType="end"/>
            </w:r>
          </w:hyperlink>
        </w:p>
        <w:p w:rsidR="00BE579A" w:rsidP="00BE579A" w:rsidRDefault="00A2469B" w14:paraId="5DD4FD09" w14:textId="77777777">
          <w:pPr>
            <w:pStyle w:val="Titelinhoudsopgave"/>
          </w:pPr>
          <w:r>
            <w:rPr>
              <w:b w:val="0"/>
            </w:rPr>
            <w:fldChar w:fldCharType="end"/>
          </w:r>
        </w:p>
      </w:sdtContent>
    </w:sdt>
    <w:p w:rsidRPr="000165C9" w:rsidR="00D90E91" w:rsidP="00BE579A" w:rsidRDefault="00D90E91" w14:paraId="4EFC3CB4" w14:textId="77777777">
      <w:pPr>
        <w:pStyle w:val="Titelinhoudsopgave"/>
      </w:pPr>
      <w:r w:rsidRPr="000165C9">
        <w:br w:type="page"/>
      </w:r>
    </w:p>
    <w:p w:rsidR="00BE579A" w:rsidP="00D90E91" w:rsidRDefault="00BE579A" w14:paraId="3DB19796" w14:textId="77777777"/>
    <w:p w:rsidR="00BE579A" w:rsidP="0030270E" w:rsidRDefault="00BE579A" w14:paraId="6111394C" w14:textId="77777777">
      <w:pPr>
        <w:pStyle w:val="Kop2"/>
        <w:numPr>
          <w:ilvl w:val="0"/>
          <w:numId w:val="0"/>
        </w:numPr>
      </w:pPr>
      <w:bookmarkStart w:name="_Toc203658946" w:id="0"/>
      <w:r>
        <w:t>Doel van het format Plan van Aanpak</w:t>
      </w:r>
      <w:bookmarkEnd w:id="0"/>
    </w:p>
    <w:p w:rsidR="00BE579A" w:rsidP="00BE579A" w:rsidRDefault="00BE579A" w14:paraId="6CCFF059" w14:textId="4C120495">
      <w:r>
        <w:t>Dit format Plan van Aanpak (</w:t>
      </w:r>
      <w:proofErr w:type="spellStart"/>
      <w:r>
        <w:t>PvA</w:t>
      </w:r>
      <w:proofErr w:type="spellEnd"/>
      <w:r>
        <w:t xml:space="preserve">) ENSIA 2025 is gemaakt om ENSIA-coördinatoren te </w:t>
      </w:r>
      <w:r w:rsidR="0030270E">
        <w:t>ondersteunen</w:t>
      </w:r>
      <w:r>
        <w:t xml:space="preserve"> bij het organiseren van de ENSIA-verantwoording. In het format is uitgegaan van de specifieke kenmerken van het verantwoordingsjaar 2026. Het format is naar eigen inzicht toe/aan te passen. </w:t>
      </w:r>
    </w:p>
    <w:p w:rsidR="00BE579A" w:rsidP="00BE579A" w:rsidRDefault="00BE579A" w14:paraId="00447B13" w14:textId="77777777"/>
    <w:p w:rsidR="00BE579A" w:rsidP="00BE579A" w:rsidRDefault="00BE579A" w14:paraId="5E323B3A" w14:textId="77777777">
      <w:r>
        <w:t xml:space="preserve">Dit plan van aanpak helpt u om de benodigde activiteiten te omschrijven om de ENSIA-verantwoording uit te voeren. Het plan heeft tot doel om uitvoering van ENSIA in goede banen te leiden en de rollen en taken te organiseren. In dit plan komen de volgende voor de uitvoering </w:t>
      </w:r>
      <w:proofErr w:type="spellStart"/>
      <w:r>
        <w:t>rele-vante</w:t>
      </w:r>
      <w:proofErr w:type="spellEnd"/>
      <w:r>
        <w:t xml:space="preserve"> onderwerpen aan bod: </w:t>
      </w:r>
    </w:p>
    <w:p w:rsidR="00BE579A" w:rsidP="00996B6B" w:rsidRDefault="00BE579A" w14:paraId="48170A2C" w14:textId="77777777">
      <w:pPr>
        <w:pStyle w:val="Lijstalinea"/>
        <w:numPr>
          <w:ilvl w:val="0"/>
          <w:numId w:val="5"/>
        </w:numPr>
      </w:pPr>
      <w:r>
        <w:t>Activiteiten</w:t>
      </w:r>
    </w:p>
    <w:p w:rsidR="00BE579A" w:rsidP="00996B6B" w:rsidRDefault="00BE579A" w14:paraId="36EE03A4" w14:textId="77777777">
      <w:pPr>
        <w:pStyle w:val="Lijstalinea"/>
        <w:numPr>
          <w:ilvl w:val="0"/>
          <w:numId w:val="5"/>
        </w:numPr>
      </w:pPr>
      <w:r>
        <w:t>Planning</w:t>
      </w:r>
    </w:p>
    <w:p w:rsidR="00BE579A" w:rsidP="00996B6B" w:rsidRDefault="00BE579A" w14:paraId="640E7342" w14:textId="77777777">
      <w:pPr>
        <w:pStyle w:val="Lijstalinea"/>
        <w:numPr>
          <w:ilvl w:val="0"/>
          <w:numId w:val="5"/>
        </w:numPr>
      </w:pPr>
      <w:r>
        <w:t>Communicatie</w:t>
      </w:r>
    </w:p>
    <w:p w:rsidR="00BE579A" w:rsidP="00996B6B" w:rsidRDefault="00BE579A" w14:paraId="19688C29" w14:textId="77777777">
      <w:pPr>
        <w:pStyle w:val="Lijstalinea"/>
        <w:numPr>
          <w:ilvl w:val="0"/>
          <w:numId w:val="5"/>
        </w:numPr>
      </w:pPr>
      <w:r>
        <w:t>Organisatiestructuur</w:t>
      </w:r>
    </w:p>
    <w:p w:rsidR="00BE579A" w:rsidP="00996B6B" w:rsidRDefault="00BE579A" w14:paraId="5AD5CAEC" w14:textId="77777777">
      <w:pPr>
        <w:pStyle w:val="Lijstalinea"/>
        <w:numPr>
          <w:ilvl w:val="0"/>
          <w:numId w:val="5"/>
        </w:numPr>
      </w:pPr>
      <w:r>
        <w:t xml:space="preserve">Begroting. </w:t>
      </w:r>
    </w:p>
    <w:p w:rsidR="00BE579A" w:rsidP="00BE579A" w:rsidRDefault="00BE579A" w14:paraId="0474CF8F" w14:textId="45D206B6">
      <w:r>
        <w:t xml:space="preserve">In het format zijn basisteksten, suggesties en vragen opgenomen die helpen om de aanpak te </w:t>
      </w:r>
      <w:r w:rsidR="0030270E">
        <w:t>formuleren</w:t>
      </w:r>
      <w:r>
        <w:t xml:space="preserve"> die het beste bij uw organisatie past.</w:t>
      </w:r>
    </w:p>
    <w:p w:rsidR="0030270E" w:rsidP="00BE579A" w:rsidRDefault="0030270E" w14:paraId="1F0A7BB7" w14:textId="77777777"/>
    <w:p w:rsidR="00BE579A" w:rsidP="0030270E" w:rsidRDefault="00BE579A" w14:paraId="104B467E" w14:textId="77777777">
      <w:pPr>
        <w:pStyle w:val="Kop3"/>
        <w:numPr>
          <w:ilvl w:val="0"/>
          <w:numId w:val="0"/>
        </w:numPr>
      </w:pPr>
      <w:bookmarkStart w:name="_Toc203658947" w:id="1"/>
      <w:r>
        <w:t>Toelichting op het gebruik van verschillende lettertypes</w:t>
      </w:r>
      <w:bookmarkEnd w:id="1"/>
    </w:p>
    <w:p w:rsidR="00BE579A" w:rsidP="00BE579A" w:rsidRDefault="00BE579A" w14:paraId="32DC0353" w14:textId="77777777">
      <w:r>
        <w:t>In dit format zijn verschillende lettertypes gebruikt:</w:t>
      </w:r>
    </w:p>
    <w:p w:rsidR="00BE579A" w:rsidP="00996B6B" w:rsidRDefault="00BE579A" w14:paraId="3D785FCB" w14:textId="77777777">
      <w:pPr>
        <w:pStyle w:val="Lijstalinea"/>
        <w:numPr>
          <w:ilvl w:val="0"/>
          <w:numId w:val="6"/>
        </w:numPr>
      </w:pPr>
      <w:r>
        <w:t xml:space="preserve">Cursieve tekst betreft beschreven instructies die u helpen bij het opstellen van de teksten. Deze cursieve tekst dient u altijd te verwijderen. </w:t>
      </w:r>
    </w:p>
    <w:p w:rsidR="00BE579A" w:rsidP="00996B6B" w:rsidRDefault="00BE579A" w14:paraId="4DFFC404" w14:textId="77777777">
      <w:pPr>
        <w:pStyle w:val="Lijstalinea"/>
        <w:numPr>
          <w:ilvl w:val="0"/>
          <w:numId w:val="6"/>
        </w:numPr>
      </w:pPr>
      <w:r>
        <w:t xml:space="preserve">Standaard geschreven teksten zijn teksten die u kunt overnemen in uw eigen plan van aanpak. U kunt ze vrij aanpassen en desgewenst ook weghalen. </w:t>
      </w:r>
    </w:p>
    <w:p w:rsidR="0030270E" w:rsidP="00996B6B" w:rsidRDefault="00BE579A" w14:paraId="2421398C" w14:textId="2B392F4E">
      <w:pPr>
        <w:pStyle w:val="Lijstalinea"/>
        <w:numPr>
          <w:ilvl w:val="0"/>
          <w:numId w:val="6"/>
        </w:numPr>
        <w:spacing w:after="0"/>
        <w:ind w:left="777"/>
      </w:pPr>
      <w:r>
        <w:t>[Geel gearceerd] zijn teksten waar de eigen gemeentenaam of naam van de medewerker kan worden ingevuld. De gele arcering haalt u na het invullen weg.</w:t>
      </w:r>
    </w:p>
    <w:p w:rsidR="0030270E" w:rsidP="0030270E" w:rsidRDefault="0030270E" w14:paraId="4CA8856C" w14:textId="77777777"/>
    <w:p w:rsidR="00BE579A" w:rsidP="0030270E" w:rsidRDefault="00BE579A" w14:paraId="39E28D51" w14:textId="77777777">
      <w:pPr>
        <w:pStyle w:val="Kop3"/>
        <w:numPr>
          <w:ilvl w:val="0"/>
          <w:numId w:val="0"/>
        </w:numPr>
      </w:pPr>
      <w:bookmarkStart w:name="_Toc203658948" w:id="2"/>
      <w:r>
        <w:t xml:space="preserve">Advies besluitvorming </w:t>
      </w:r>
      <w:proofErr w:type="spellStart"/>
      <w:r>
        <w:t>PvA</w:t>
      </w:r>
      <w:bookmarkEnd w:id="2"/>
      <w:proofErr w:type="spellEnd"/>
    </w:p>
    <w:p w:rsidR="00BE579A" w:rsidP="00BE579A" w:rsidRDefault="00BE579A" w14:paraId="43543A29" w14:textId="77777777">
      <w:r>
        <w:t xml:space="preserve">Het organiseren van de ENSIA-verantwoording raakt verschillende afdelingen van de gemeente en vraagt de inzet van mensen op operationeel, tactisch en strategisch niveau. Om draagvlak te </w:t>
      </w:r>
      <w:proofErr w:type="spellStart"/>
      <w:r>
        <w:t>cre</w:t>
      </w:r>
      <w:proofErr w:type="spellEnd"/>
      <w:r>
        <w:t>-eren voor de aanpak, goedkeuring te krijgen voor inzet van mensen en eventueel middelen, wordt aangeraden om het plan van aanpak te laten accorderen door het managementteam (MT) van de gemeente.</w:t>
      </w:r>
    </w:p>
    <w:p w:rsidR="00BE579A" w:rsidP="00BE579A" w:rsidRDefault="00BE579A" w14:paraId="114819A7" w14:textId="77777777"/>
    <w:p w:rsidR="00D90E91" w:rsidP="00BE579A" w:rsidRDefault="00BE579A" w14:paraId="160CDE95" w14:textId="77777777">
      <w:r>
        <w:t xml:space="preserve">De bovenstaande tekst is een instructie en kunt u na gebruik verwijderen.  </w:t>
      </w:r>
      <w:r w:rsidRPr="007F17A0" w:rsidR="00D90E91">
        <w:t xml:space="preserve">plek. Haal deze tekst weg en vervang het door je eigen tekst. De tussenkop is niet verplicht. </w:t>
      </w:r>
    </w:p>
    <w:p w:rsidR="00D90E91" w:rsidP="00D90E91" w:rsidRDefault="00D90E91" w14:paraId="06C3B57A" w14:textId="77777777"/>
    <w:p w:rsidR="00D90E91" w:rsidP="00D90E91" w:rsidRDefault="00D90E91" w14:paraId="1D15B767" w14:textId="77777777">
      <w:pPr>
        <w:spacing w:line="240" w:lineRule="auto"/>
      </w:pPr>
    </w:p>
    <w:p w:rsidR="00D90E91" w:rsidP="00D90E91" w:rsidRDefault="00D90E91" w14:paraId="6529B917" w14:textId="77777777">
      <w:pPr>
        <w:spacing w:line="240" w:lineRule="auto"/>
        <w:rPr>
          <w:lang w:val="fr-FR"/>
        </w:rPr>
      </w:pPr>
      <w:bookmarkStart w:name="_Toc517787880" w:id="3"/>
      <w:r>
        <w:rPr>
          <w:lang w:val="fr-FR"/>
        </w:rPr>
        <w:br w:type="page"/>
      </w:r>
    </w:p>
    <w:p w:rsidR="0030270E" w:rsidP="0030270E" w:rsidRDefault="0030270E" w14:paraId="31ECFFA5" w14:textId="77777777">
      <w:pPr>
        <w:pStyle w:val="Kop2"/>
      </w:pPr>
      <w:bookmarkStart w:name="_Toc203658949" w:id="4"/>
      <w:bookmarkEnd w:id="3"/>
      <w:r>
        <w:t>Inleiding en achtergrond</w:t>
      </w:r>
      <w:bookmarkEnd w:id="4"/>
    </w:p>
    <w:p w:rsidR="0030270E" w:rsidP="0030270E" w:rsidRDefault="0030270E" w14:paraId="6C1831AF" w14:textId="77777777">
      <w:pPr>
        <w:pStyle w:val="Kop3"/>
      </w:pPr>
      <w:bookmarkStart w:name="_Toc203658950" w:id="5"/>
      <w:r>
        <w:t>Waarom?</w:t>
      </w:r>
      <w:bookmarkEnd w:id="5"/>
    </w:p>
    <w:p w:rsidR="0030270E" w:rsidP="0030270E" w:rsidRDefault="0030270E" w14:paraId="7736F11F" w14:textId="37110DA6">
      <w:r>
        <w:t xml:space="preserve">Burgers verwachten een betrouwbare overheid die zorgvuldig met informatie omgaat. Het gaat daarbij om het waarborgen van beschikbaarheid, integriteit en vertrouwelijkheid van informatie(systemen). Dat zorgt niet alleen voor betrouwbaarheid, maar ook voor een goede kwaliteit en continuïteit van de bedrijfsvoerings- en dienstverleningsprocessen. </w:t>
      </w:r>
    </w:p>
    <w:p w:rsidR="0030270E" w:rsidP="0030270E" w:rsidRDefault="0030270E" w14:paraId="11CD1758" w14:textId="77777777"/>
    <w:p w:rsidR="0030270E" w:rsidP="0030270E" w:rsidRDefault="0030270E" w14:paraId="04053FCC" w14:textId="28775172">
      <w:r>
        <w:t>Ga in deze paragraaf in op andere onderwerpen die rondom informatiebeveiliging spelen in uw gemeente. Geef ook de context weer en de raakvlakken met andere (</w:t>
      </w:r>
      <w:proofErr w:type="gramStart"/>
      <w:r>
        <w:t>reeds</w:t>
      </w:r>
      <w:proofErr w:type="gramEnd"/>
      <w:r>
        <w:t xml:space="preserve"> gerealiseerde) thema’s en projecten zoals de resultaten van de zelfevaluatie 2025 en de afspraken voor doorontwikkeling die gemaakt zijn. </w:t>
      </w:r>
    </w:p>
    <w:p w:rsidR="0030270E" w:rsidP="0030270E" w:rsidRDefault="0030270E" w14:paraId="586D2AC2" w14:textId="77777777">
      <w:pPr>
        <w:pStyle w:val="Kop3"/>
      </w:pPr>
      <w:bookmarkStart w:name="_Toc203658951" w:id="6"/>
      <w:r>
        <w:t>Wat is ENSIA?</w:t>
      </w:r>
      <w:bookmarkEnd w:id="6"/>
    </w:p>
    <w:p w:rsidR="0030270E" w:rsidP="0030270E" w:rsidRDefault="0030270E" w14:paraId="6F0E3069" w14:textId="2268CECF">
      <w:r>
        <w:t xml:space="preserve">Tijdens de Buitengewone Algemene Ledenvergadering van de VNG van november 2013 is de resolutie  ‘Informatieveiligheid, randvoorwaarde voor de professionele gemeente’ aangenomen. Met het aannemen van de resolutie erkennen alle gemeenten het belang van informatieveiligheid en de Baseline Informatiebeveiliging Overheid (BIO) als het gemeentelijk basisnormenkader voor informatieveiligheid. In de resolutie hebben gemeenten afgesproken hun eigen toezichthouder, de gemeenteraad, in het jaarverslag te informeren over informatieveiligheid. Gemeenten riepen in de resolutie op om de verantwoordingslasten over informatieveiligheid te verminderen. ENSIA is in 2017 ontstaan op initiatief van gemeenten en de ministeries van BZK en SZW. ENSIA staat voor Eenduidige </w:t>
      </w:r>
      <w:proofErr w:type="spellStart"/>
      <w:r>
        <w:t>Normatiek</w:t>
      </w:r>
      <w:proofErr w:type="spellEnd"/>
      <w:r>
        <w:t xml:space="preserve"> Single Information Audit en betekent eenmalige informatieverstrekking en eenmalige IT-audit. </w:t>
      </w:r>
    </w:p>
    <w:p w:rsidR="0030270E" w:rsidP="0030270E" w:rsidRDefault="0030270E" w14:paraId="0E64277B" w14:textId="77777777"/>
    <w:p w:rsidR="0030270E" w:rsidP="0030270E" w:rsidRDefault="0030270E" w14:paraId="334B4C69" w14:textId="4EF7B362">
      <w:r>
        <w:t>ENSIA streeft naar een zo effectief en efficiënt mogelijk ingericht verantwoordingsstelsel voor informatieveiligheid. De focus ligt hierbij op de interne verantwoording: binnen de gemeente, met een belangrijke rol voor de gemeenteraad. Inmiddels gebruiken ook provincies, waterschappen en enkele onderdelen binnen de rijksoverheid ENSIA om zich te verantwoorden over de staat van informatiebeveiliging op basis van de BIO (Baseline Informatiebeveiliging Overheid).</w:t>
      </w:r>
    </w:p>
    <w:p w:rsidR="0030270E" w:rsidP="0030270E" w:rsidRDefault="0030270E" w14:paraId="6ABF30DB" w14:textId="77777777"/>
    <w:p w:rsidR="0030270E" w:rsidP="0030270E" w:rsidRDefault="0030270E" w14:paraId="43C24429" w14:textId="77777777">
      <w:r>
        <w:t>ENSIA is eveneens geschikt gebleken voor het afleggen van verantwoording op het gebied van datakwaliteit/data-integriteit. Voor de verantwoording ten aanzien van de geobasisregistraties ligt hierop de nadruk.</w:t>
      </w:r>
    </w:p>
    <w:p w:rsidR="0030270E" w:rsidP="0030270E" w:rsidRDefault="0030270E" w14:paraId="0EBDA360" w14:textId="77777777"/>
    <w:p w:rsidR="0030270E" w:rsidP="0030270E" w:rsidRDefault="0030270E" w14:paraId="1C31627C" w14:textId="1436223A">
      <w:r>
        <w:t>Met ENSIA sluit de verantwoording over informatieveiligheid en datakwaliteit/data-integriteit aan op de planning en controlcyclus van de gemeente. Hierdoor heeft het gemeentebestuur meer overzicht over de informatieveiligheid van de gemeente en kan het beter sturen en verantwoording afleggen aan de gemeenteraad. ENSIA structureert ook de verantwoording richting de rijksoverheid, over de Digitale persoonsidentificatie (DigiD), Basisregistratie Adressen en Gebouwen (BAG), Basisregistratie Grootschalige Topografie (BGT), Basisregistratie Ondergrond (BRO) en de Structuur uitvoeringsorganisatie Werk en Inkomen (Suwinet).</w:t>
      </w:r>
    </w:p>
    <w:p w:rsidR="0030270E" w:rsidP="0030270E" w:rsidRDefault="0030270E" w14:paraId="2D9BE2E6" w14:textId="77777777">
      <w:pPr>
        <w:pStyle w:val="Kop3"/>
      </w:pPr>
      <w:bookmarkStart w:name="_Toc203658952" w:id="7"/>
      <w:r>
        <w:t>Tijdpad ENSIA</w:t>
      </w:r>
      <w:bookmarkEnd w:id="7"/>
    </w:p>
    <w:p w:rsidR="0030270E" w:rsidP="0030270E" w:rsidRDefault="0030270E" w14:paraId="505C5FB4" w14:textId="783386B6">
      <w:r>
        <w:t xml:space="preserve">Op 1 juli 2025 start de verantwoording met ENSIA. De zelfevaluatie moet vóór 31 december 2025 zijn ingeleverd. In het voorjaar van 2026 vindt verantwoording aan de gemeenteraad en de toezichthouders van het rijk plaats. Alle verbeteracties die worden ingezet worden op basis van de controls en maatregelen van de BIO genomen. </w:t>
      </w:r>
    </w:p>
    <w:p w:rsidR="0030270E" w:rsidP="0030270E" w:rsidRDefault="0030270E" w14:paraId="02D0678B" w14:textId="77777777">
      <w:r>
        <w:t xml:space="preserve"> </w:t>
      </w:r>
    </w:p>
    <w:p w:rsidR="0030270E" w:rsidP="00B346AA" w:rsidRDefault="0030270E" w14:paraId="1020E93C" w14:textId="77777777">
      <w:pPr>
        <w:pStyle w:val="Kop2"/>
      </w:pPr>
      <w:bookmarkStart w:name="_Toc203658953" w:id="8"/>
      <w:r>
        <w:t>Nieuw in het verantwoordingsjaar 2025</w:t>
      </w:r>
      <w:bookmarkEnd w:id="8"/>
    </w:p>
    <w:p w:rsidR="0030270E" w:rsidP="0030270E" w:rsidRDefault="0030270E" w14:paraId="59A05CF1" w14:textId="77777777"/>
    <w:p w:rsidR="0030270E" w:rsidP="0030270E" w:rsidRDefault="0030270E" w14:paraId="781A7897" w14:textId="4ECC8650">
      <w:r>
        <w:t>ENSIA is voortdurend in ontwikkeling. In 2020 heeft BZK een evaluatie van de werking van ENSIA laten uitvoeren. De belangrijkste conclusie hiervan wordt vermeld in de kamerbrief van de staatssecretaris van BZK met betrekking tot de voortgang van de informatieveiligheid : de implementatie van ENSIA heeft de bewustwording over het thema informatieveiligheid bij gemeenten vergroot, maar er is behoefte om het stelsel effectiever en efficiënter te kunnen toepassen. Een belangrijke stap in deze richting is de introductie van een nieuw verantwoordingsplatform dat in dit verantwoordingsjaar in gebruik wordt genomen.</w:t>
      </w:r>
    </w:p>
    <w:p w:rsidR="0030270E" w:rsidP="0030270E" w:rsidRDefault="0030270E" w14:paraId="2A914067" w14:textId="77777777"/>
    <w:p w:rsidR="0030270E" w:rsidP="0030270E" w:rsidRDefault="0030270E" w14:paraId="21607986" w14:textId="77777777">
      <w:r>
        <w:t>In het verantwoordingsjaar 2025 zijn de volgende vernieuwingen geïntroduceerd:</w:t>
      </w:r>
    </w:p>
    <w:p w:rsidR="0030270E" w:rsidP="00996B6B" w:rsidRDefault="0030270E" w14:paraId="0D22D5CF" w14:textId="74AA12D2">
      <w:pPr>
        <w:pStyle w:val="Lijstalinea"/>
        <w:numPr>
          <w:ilvl w:val="0"/>
          <w:numId w:val="7"/>
        </w:numPr>
      </w:pPr>
      <w:r>
        <w:t>De auditor kan gaan toetsen op het gebruik van Suwinet voor de Regeling opvang ontheemde Oekraïners. Hierover hoeven geen vragen in de BIO-vragenlijst beantwoord te worden maar hierover moet wel via de collegeverklaring verantwoord worden.</w:t>
      </w:r>
    </w:p>
    <w:p w:rsidR="0030270E" w:rsidP="00996B6B" w:rsidRDefault="0030270E" w14:paraId="0C712EA9" w14:textId="281B8BC6">
      <w:pPr>
        <w:pStyle w:val="Lijstalinea"/>
        <w:numPr>
          <w:ilvl w:val="0"/>
          <w:numId w:val="7"/>
        </w:numPr>
      </w:pPr>
      <w:r>
        <w:t>In de vragenlijsten van BAG, BGT en BRO zijn vragen en/of antwoordmogelijkheden ge</w:t>
      </w:r>
      <w:r w:rsidR="00B346AA">
        <w:t>w</w:t>
      </w:r>
      <w:r>
        <w:t>ijzigd.</w:t>
      </w:r>
    </w:p>
    <w:p w:rsidR="0030270E" w:rsidP="00B346AA" w:rsidRDefault="0030270E" w14:paraId="6D17AF4E" w14:textId="77777777">
      <w:pPr>
        <w:pStyle w:val="Kop3"/>
      </w:pPr>
      <w:bookmarkStart w:name="_Toc203658954" w:id="9"/>
      <w:r>
        <w:t>Overige aandachtspunten</w:t>
      </w:r>
      <w:bookmarkEnd w:id="9"/>
      <w:r>
        <w:t xml:space="preserve"> </w:t>
      </w:r>
    </w:p>
    <w:p w:rsidR="0030270E" w:rsidP="00996B6B" w:rsidRDefault="0030270E" w14:paraId="40AD4018" w14:textId="3BC91B09">
      <w:pPr>
        <w:pStyle w:val="Lijstalinea"/>
        <w:numPr>
          <w:ilvl w:val="0"/>
          <w:numId w:val="8"/>
        </w:numPr>
      </w:pPr>
      <w:r>
        <w:t>De collegeverklaring over Suwinet en DigiD wordt vastgesteld door het college van B&amp;W. De collegeverklaring is alleen bestemd voor het college en de toezichthouders voor Suwinet (BKWI) en DigiD (</w:t>
      </w:r>
      <w:proofErr w:type="spellStart"/>
      <w:r>
        <w:t>Logius</w:t>
      </w:r>
      <w:proofErr w:type="spellEnd"/>
      <w:r>
        <w:t>). U moet echter wel de raad informeren over de status van informatiebeveiliging en de uitkomsten van de IT-audit (interne verantwoording over de BIO). Hier zijn (vormvrije) sjablonen beschikbaar.</w:t>
      </w:r>
    </w:p>
    <w:p w:rsidR="0030270E" w:rsidP="00996B6B" w:rsidRDefault="0030270E" w14:paraId="51809CD4" w14:textId="6F34B44C">
      <w:pPr>
        <w:pStyle w:val="Lijstalinea"/>
        <w:numPr>
          <w:ilvl w:val="0"/>
          <w:numId w:val="8"/>
        </w:numPr>
      </w:pPr>
      <w:r>
        <w:t xml:space="preserve">Suwinet volgt de Verantwoordingsrichtlijn </w:t>
      </w:r>
      <w:proofErr w:type="spellStart"/>
      <w:r>
        <w:t>GeVS</w:t>
      </w:r>
      <w:proofErr w:type="spellEnd"/>
      <w:r>
        <w:t xml:space="preserve"> 2025 Deze is volledig op basis van de BIO opgesteld en in te zien via de site van BKWI </w:t>
      </w:r>
      <w:hyperlink w:history="1" r:id="rId13">
        <w:r w:rsidRPr="00C42554" w:rsidR="00B346AA">
          <w:rPr>
            <w:rStyle w:val="Hyperlink"/>
          </w:rPr>
          <w:t>https://bkwi.nl/standaarden/privacy-beveiliging/verantwoordings-richtlijn-gevs-2025-v10</w:t>
        </w:r>
      </w:hyperlink>
      <w:r>
        <w:t>.</w:t>
      </w:r>
    </w:p>
    <w:p w:rsidR="0030270E" w:rsidP="00996B6B" w:rsidRDefault="0030270E" w14:paraId="4E0D4F20" w14:textId="7DD712BA">
      <w:pPr>
        <w:pStyle w:val="Lijstalinea"/>
        <w:numPr>
          <w:ilvl w:val="0"/>
          <w:numId w:val="8"/>
        </w:numPr>
      </w:pPr>
      <w:r>
        <w:t xml:space="preserve">Voor Suwinet geldt de </w:t>
      </w:r>
      <w:proofErr w:type="spellStart"/>
      <w:r>
        <w:t>carve</w:t>
      </w:r>
      <w:proofErr w:type="spellEnd"/>
      <w:r>
        <w:t xml:space="preserve">-out methodiek. Dit betekent dat de auditor van de collegeverklaring steunt op de ontvangen TPM's van dienstenleveranciers Suwinet. Om de antwoorden tijdig te kunnen verwerken, adviseren wij om uiterlijk 15 oktober de TPM’s van onze op-drachtnemers/dienstenleveranciers/samenwerkingsverbanden te laten aanleveren. Sturing op tijdige aanlevering van deze TPM’s is belangrijk. </w:t>
      </w:r>
    </w:p>
    <w:p w:rsidR="0030270E" w:rsidP="0030270E" w:rsidRDefault="0030270E" w14:paraId="6FA15DDB" w14:textId="77777777">
      <w:r>
        <w:t> </w:t>
      </w:r>
    </w:p>
    <w:p w:rsidR="00B346AA" w:rsidRDefault="00B346AA" w14:paraId="34FA5022" w14:textId="77777777">
      <w:pPr>
        <w:spacing w:after="0" w:line="280" w:lineRule="atLeast"/>
        <w:contextualSpacing w:val="0"/>
        <w:rPr>
          <w:rFonts w:cs="Courier New" w:eastAsiaTheme="majorEastAsia"/>
          <w:b/>
          <w:color w:val="143462"/>
          <w:sz w:val="30"/>
          <w:szCs w:val="50"/>
        </w:rPr>
      </w:pPr>
      <w:r>
        <w:br w:type="page"/>
      </w:r>
    </w:p>
    <w:p w:rsidR="0030270E" w:rsidP="00B346AA" w:rsidRDefault="0030270E" w14:paraId="1C9A9598" w14:textId="184BF4C8">
      <w:pPr>
        <w:pStyle w:val="Kop2"/>
      </w:pPr>
      <w:bookmarkStart w:name="_Toc203658955" w:id="10"/>
      <w:r>
        <w:t>Definitie</w:t>
      </w:r>
      <w:bookmarkEnd w:id="10"/>
      <w:r>
        <w:t xml:space="preserve"> </w:t>
      </w:r>
    </w:p>
    <w:p w:rsidR="0030270E" w:rsidP="00B346AA" w:rsidRDefault="0030270E" w14:paraId="7169A56F" w14:textId="77777777">
      <w:pPr>
        <w:pStyle w:val="Kop3"/>
      </w:pPr>
      <w:bookmarkStart w:name="_Toc203658956" w:id="11"/>
      <w:r>
        <w:t>Doelstellingen</w:t>
      </w:r>
      <w:bookmarkEnd w:id="11"/>
      <w:r>
        <w:t xml:space="preserve"> </w:t>
      </w:r>
    </w:p>
    <w:p w:rsidR="0030270E" w:rsidP="0030270E" w:rsidRDefault="0030270E" w14:paraId="7CFC7C85" w14:textId="77777777">
      <w:r>
        <w:t>De gemeente [</w:t>
      </w:r>
      <w:r w:rsidRPr="00B346AA">
        <w:rPr>
          <w:highlight w:val="yellow"/>
        </w:rPr>
        <w:t>naam gemeente</w:t>
      </w:r>
      <w:r>
        <w:t>] beoogt met de implementatie van ENSIA:</w:t>
      </w:r>
    </w:p>
    <w:p w:rsidR="0030270E" w:rsidP="00996B6B" w:rsidRDefault="0030270E" w14:paraId="7D41FB6A" w14:textId="0A27A900">
      <w:pPr>
        <w:pStyle w:val="Lijstalinea"/>
        <w:numPr>
          <w:ilvl w:val="0"/>
          <w:numId w:val="9"/>
        </w:numPr>
      </w:pPr>
      <w:r>
        <w:t>Het verantwoordingsproces in de gemeente te organiseren;</w:t>
      </w:r>
    </w:p>
    <w:p w:rsidR="0030270E" w:rsidP="00996B6B" w:rsidRDefault="0030270E" w14:paraId="67571082" w14:textId="04141FB6">
      <w:pPr>
        <w:pStyle w:val="Lijstalinea"/>
        <w:numPr>
          <w:ilvl w:val="0"/>
          <w:numId w:val="9"/>
        </w:numPr>
      </w:pPr>
      <w:r>
        <w:t>Met een brede betrokkenheid, informatieveiligheidsbewustzijn en bijdrage van medewerkers;</w:t>
      </w:r>
    </w:p>
    <w:p w:rsidR="0030270E" w:rsidP="00996B6B" w:rsidRDefault="0030270E" w14:paraId="122146F0" w14:textId="533D4133">
      <w:pPr>
        <w:pStyle w:val="Lijstalinea"/>
        <w:numPr>
          <w:ilvl w:val="0"/>
          <w:numId w:val="9"/>
        </w:numPr>
      </w:pPr>
      <w:r>
        <w:t>Met een integraal overzicht van waaruit een verbeterplan kan worden opgesteld en zelfregulering kan worden ingericht, zodat college en raad integraal kunnen sturen;</w:t>
      </w:r>
    </w:p>
    <w:p w:rsidR="0030270E" w:rsidP="00996B6B" w:rsidRDefault="0030270E" w14:paraId="21AB1465" w14:textId="1C8FD947">
      <w:pPr>
        <w:pStyle w:val="Lijstalinea"/>
        <w:numPr>
          <w:ilvl w:val="0"/>
          <w:numId w:val="9"/>
        </w:numPr>
      </w:pPr>
      <w:r>
        <w:t xml:space="preserve">Dat het college verantwoording over informatiebeveiliging en datakwaliteit en -integriteit aan de raad kan afleggen; </w:t>
      </w:r>
    </w:p>
    <w:p w:rsidR="0030270E" w:rsidP="00996B6B" w:rsidRDefault="0030270E" w14:paraId="3B3A2ACD" w14:textId="7ED5990F">
      <w:pPr>
        <w:pStyle w:val="Lijstalinea"/>
        <w:numPr>
          <w:ilvl w:val="0"/>
          <w:numId w:val="9"/>
        </w:numPr>
      </w:pPr>
      <w:r>
        <w:t xml:space="preserve">Tijdig en accuraat de verantwoording over DigiD, Suwinet, BAG, BGT, BRO, BRP en Reisdocumenten op te leveren aan de toezichthouders van het Rijk. </w:t>
      </w:r>
    </w:p>
    <w:p w:rsidR="0030270E" w:rsidP="00B346AA" w:rsidRDefault="0030270E" w14:paraId="4188D895" w14:textId="77777777">
      <w:pPr>
        <w:pStyle w:val="Kop3"/>
      </w:pPr>
      <w:bookmarkStart w:name="_Toc203658957" w:id="12"/>
      <w:r>
        <w:t>Uitgangspunten</w:t>
      </w:r>
      <w:bookmarkEnd w:id="12"/>
    </w:p>
    <w:p w:rsidR="0030270E" w:rsidP="0030270E" w:rsidRDefault="0030270E" w14:paraId="39E9AB5D" w14:textId="77777777">
      <w:r>
        <w:t>De gemeente [</w:t>
      </w:r>
      <w:r w:rsidRPr="00B346AA">
        <w:rPr>
          <w:highlight w:val="yellow"/>
        </w:rPr>
        <w:t>naam gemeente</w:t>
      </w:r>
      <w:r>
        <w:t>] hanteert bij de verdere uitwerking van de aanpak de volgende uitgangspunten:</w:t>
      </w:r>
    </w:p>
    <w:p w:rsidR="0030270E" w:rsidP="00996B6B" w:rsidRDefault="0030270E" w14:paraId="545FE374" w14:textId="0D0012C4">
      <w:pPr>
        <w:pStyle w:val="Lijstalinea"/>
        <w:numPr>
          <w:ilvl w:val="0"/>
          <w:numId w:val="9"/>
        </w:numPr>
      </w:pPr>
      <w:r>
        <w:t>Streven naar een inrichting voor een structurele situatie waarbij horizontale samenwerking binnen uw gemeente voorop staat;</w:t>
      </w:r>
    </w:p>
    <w:p w:rsidR="0030270E" w:rsidP="00996B6B" w:rsidRDefault="0030270E" w14:paraId="7DA5BCB8" w14:textId="0FEA35DF">
      <w:pPr>
        <w:pStyle w:val="Lijstalinea"/>
        <w:numPr>
          <w:ilvl w:val="0"/>
          <w:numId w:val="9"/>
        </w:numPr>
      </w:pPr>
      <w:r>
        <w:t>Continu verbeteren van informatieveiligheid door middel van jaarlijkse planning en sturing;</w:t>
      </w:r>
    </w:p>
    <w:p w:rsidR="0030270E" w:rsidP="00996B6B" w:rsidRDefault="0030270E" w14:paraId="5A45C80B" w14:textId="3954EFDC">
      <w:pPr>
        <w:pStyle w:val="Lijstalinea"/>
        <w:numPr>
          <w:ilvl w:val="0"/>
          <w:numId w:val="9"/>
        </w:numPr>
      </w:pPr>
      <w:r>
        <w:t>Breed draagvlak en bewustzijn binnen de gemeente over informatieveiligheid;</w:t>
      </w:r>
    </w:p>
    <w:p w:rsidR="0030270E" w:rsidP="00996B6B" w:rsidRDefault="0030270E" w14:paraId="421828BC" w14:textId="53CFC35B">
      <w:pPr>
        <w:pStyle w:val="Lijstalinea"/>
        <w:numPr>
          <w:ilvl w:val="0"/>
          <w:numId w:val="9"/>
        </w:numPr>
      </w:pPr>
      <w:r>
        <w:t>Beschikbaarheid van resources als het gaat om aanspreekpunten bij burgerzaken (BRP/Reisdocumenten/DigiD), sociaal domein (Suwinet), geografische informatie (BAG/BGT/BRO), ICT (technische componenten), facilitaire zaken (fysieke beveiliging), HRM (personele beveiliging), inkoop, juridische zaken etc.;</w:t>
      </w:r>
    </w:p>
    <w:p w:rsidR="0030270E" w:rsidP="00996B6B" w:rsidRDefault="0030270E" w14:paraId="33DF8CDD" w14:textId="39834097">
      <w:pPr>
        <w:pStyle w:val="Lijstalinea"/>
        <w:numPr>
          <w:ilvl w:val="0"/>
          <w:numId w:val="9"/>
        </w:numPr>
      </w:pPr>
      <w:r>
        <w:t>Referentie aan maximaal benodigd/gewenst/beschikbaar budget;</w:t>
      </w:r>
    </w:p>
    <w:p w:rsidR="0030270E" w:rsidP="00996B6B" w:rsidRDefault="0030270E" w14:paraId="222BC896" w14:textId="26EF53C5">
      <w:pPr>
        <w:pStyle w:val="Lijstalinea"/>
        <w:numPr>
          <w:ilvl w:val="0"/>
          <w:numId w:val="9"/>
        </w:numPr>
      </w:pPr>
      <w:r>
        <w:t>Gebruikmakend van verbeterplannen ENSIA 2024 n.a.v. uitgevoerde zelfevaluatie;</w:t>
      </w:r>
    </w:p>
    <w:p w:rsidR="0030270E" w:rsidP="00996B6B" w:rsidRDefault="0030270E" w14:paraId="04BAF538" w14:textId="4FE647C6">
      <w:pPr>
        <w:pStyle w:val="Lijstalinea"/>
        <w:numPr>
          <w:ilvl w:val="0"/>
          <w:numId w:val="9"/>
        </w:numPr>
      </w:pPr>
      <w:r>
        <w:t>Interne communicatie via bestaande kanalen.</w:t>
      </w:r>
    </w:p>
    <w:p w:rsidR="0030270E" w:rsidP="00996B6B" w:rsidRDefault="0030270E" w14:paraId="135E06D7" w14:textId="500B16C2">
      <w:pPr>
        <w:pStyle w:val="Lijstalinea"/>
        <w:numPr>
          <w:ilvl w:val="0"/>
          <w:numId w:val="9"/>
        </w:numPr>
      </w:pPr>
      <w:r>
        <w:t>…..</w:t>
      </w:r>
    </w:p>
    <w:p w:rsidR="0030270E" w:rsidP="00B346AA" w:rsidRDefault="0030270E" w14:paraId="19392100" w14:textId="77777777">
      <w:pPr>
        <w:pStyle w:val="Kop3"/>
      </w:pPr>
      <w:bookmarkStart w:name="_Toc203658958" w:id="13"/>
      <w:r>
        <w:t>Aanpak en methodiek</w:t>
      </w:r>
      <w:bookmarkEnd w:id="13"/>
    </w:p>
    <w:p w:rsidRPr="00B346AA" w:rsidR="0030270E" w:rsidP="0030270E" w:rsidRDefault="0030270E" w14:paraId="3FB3CDFF" w14:textId="2F5C4F46">
      <w:pPr>
        <w:rPr>
          <w:i/>
          <w:iCs/>
        </w:rPr>
      </w:pPr>
      <w:r w:rsidRPr="00B346AA">
        <w:rPr>
          <w:i/>
          <w:iCs/>
        </w:rPr>
        <w:t xml:space="preserve">Hoe wilt u de organisatie van de verantwoording aanpakken? Wat zijn de ervaringen met het verantwoordingsjaar 2025 (intern en extern).  </w:t>
      </w:r>
    </w:p>
    <w:p w:rsidR="0030270E" w:rsidP="0030270E" w:rsidRDefault="0030270E" w14:paraId="6FF29709" w14:textId="77777777"/>
    <w:p w:rsidR="0030270E" w:rsidP="0030270E" w:rsidRDefault="0030270E" w14:paraId="48992795" w14:textId="77777777">
      <w:r>
        <w:t>De gemeente [</w:t>
      </w:r>
      <w:r w:rsidRPr="00B346AA">
        <w:rPr>
          <w:highlight w:val="yellow"/>
        </w:rPr>
        <w:t>naam gemeente</w:t>
      </w:r>
      <w:r>
        <w:t>] heeft de volgende elementen in haar aanpak meegenomen:</w:t>
      </w:r>
    </w:p>
    <w:p w:rsidR="0030270E" w:rsidP="00996B6B" w:rsidRDefault="0030270E" w14:paraId="36906DF3" w14:textId="1E6257AF">
      <w:pPr>
        <w:pStyle w:val="Lijstalinea"/>
        <w:numPr>
          <w:ilvl w:val="0"/>
          <w:numId w:val="9"/>
        </w:numPr>
      </w:pPr>
      <w:r>
        <w:t>Coördinatie van het project ligt bij …</w:t>
      </w:r>
    </w:p>
    <w:p w:rsidR="0030270E" w:rsidP="00996B6B" w:rsidRDefault="0030270E" w14:paraId="5DD6CF8E" w14:textId="32863BBB">
      <w:pPr>
        <w:pStyle w:val="Lijstalinea"/>
        <w:numPr>
          <w:ilvl w:val="0"/>
          <w:numId w:val="9"/>
        </w:numPr>
      </w:pPr>
      <w:r>
        <w:t>Breed samengestelde werkgroep bestaat uit …</w:t>
      </w:r>
    </w:p>
    <w:p w:rsidR="0030270E" w:rsidP="00996B6B" w:rsidRDefault="0030270E" w14:paraId="14E550FB" w14:textId="21A27C3A">
      <w:pPr>
        <w:pStyle w:val="Lijstalinea"/>
        <w:numPr>
          <w:ilvl w:val="0"/>
          <w:numId w:val="9"/>
        </w:numPr>
      </w:pPr>
      <w:r>
        <w:t>Er wordt samengewerkt met de intergemeentelijke sociale dienst, shared services center, belastingsamenwerkingsverband, etc.</w:t>
      </w:r>
    </w:p>
    <w:p w:rsidR="0030270E" w:rsidP="00996B6B" w:rsidRDefault="0030270E" w14:paraId="3C607138" w14:textId="272E44D8">
      <w:pPr>
        <w:pStyle w:val="Lijstalinea"/>
        <w:numPr>
          <w:ilvl w:val="0"/>
          <w:numId w:val="9"/>
        </w:numPr>
      </w:pPr>
      <w:r>
        <w:t xml:space="preserve">De wijze van beantwoording van de zelfevaluatie in ENSIA (gezamenlijk/uitzetten van </w:t>
      </w:r>
      <w:proofErr w:type="spellStart"/>
      <w:r>
        <w:t>vra-gen</w:t>
      </w:r>
      <w:proofErr w:type="spellEnd"/>
      <w:r>
        <w:t xml:space="preserve"> bij domeinen).</w:t>
      </w:r>
    </w:p>
    <w:p w:rsidR="0030270E" w:rsidP="00996B6B" w:rsidRDefault="0030270E" w14:paraId="5AE4487C" w14:textId="165FF57A">
      <w:pPr>
        <w:pStyle w:val="Lijstalinea"/>
        <w:numPr>
          <w:ilvl w:val="0"/>
          <w:numId w:val="9"/>
        </w:numPr>
      </w:pPr>
      <w:r>
        <w:t>Proces om te komen tot een definitief antwoord.</w:t>
      </w:r>
    </w:p>
    <w:p w:rsidR="0030270E" w:rsidP="00996B6B" w:rsidRDefault="0030270E" w14:paraId="02BDA068" w14:textId="39D71E65">
      <w:pPr>
        <w:pStyle w:val="Lijstalinea"/>
        <w:numPr>
          <w:ilvl w:val="0"/>
          <w:numId w:val="9"/>
        </w:numPr>
      </w:pPr>
      <w:r>
        <w:t>Aandacht voor informatievoorziening aan alle medewerkers.</w:t>
      </w:r>
    </w:p>
    <w:p w:rsidR="0030270E" w:rsidP="0030270E" w:rsidRDefault="0030270E" w14:paraId="2C612439" w14:textId="019B9D2E"/>
    <w:p w:rsidR="0030270E" w:rsidP="00B346AA" w:rsidRDefault="0030270E" w14:paraId="25B766CA" w14:textId="77777777">
      <w:pPr>
        <w:pStyle w:val="Kop3"/>
      </w:pPr>
      <w:bookmarkStart w:name="_Toc203658959" w:id="14"/>
      <w:r>
        <w:t>Resultaat</w:t>
      </w:r>
      <w:bookmarkEnd w:id="14"/>
    </w:p>
    <w:p w:rsidRPr="00B346AA" w:rsidR="0030270E" w:rsidP="0030270E" w:rsidRDefault="0030270E" w14:paraId="07EF232F" w14:textId="241B981F">
      <w:pPr>
        <w:rPr>
          <w:i/>
          <w:iCs/>
        </w:rPr>
      </w:pPr>
      <w:r w:rsidRPr="00B346AA">
        <w:rPr>
          <w:i/>
          <w:iCs/>
        </w:rPr>
        <w:t>Welke resultaten wilt u in uw gemeente bereiken met de zelfevaluatie en verantwoording met EN-SIA? In onderstaande opsomming zijn de minimale resultaten opgenomen, zoals die door ge</w:t>
      </w:r>
      <w:r w:rsidRPr="00B346AA" w:rsidR="00B346AA">
        <w:rPr>
          <w:i/>
          <w:iCs/>
        </w:rPr>
        <w:t>m</w:t>
      </w:r>
      <w:r w:rsidRPr="00B346AA">
        <w:rPr>
          <w:i/>
          <w:iCs/>
        </w:rPr>
        <w:t>eenten en de rijksoverheid zijn afgesproken. U kunt hier naar eigen inzicht extra resultaten aan toevoegen, die van belang zijn voor uw gemeente.</w:t>
      </w:r>
    </w:p>
    <w:p w:rsidR="0030270E" w:rsidP="0030270E" w:rsidRDefault="0030270E" w14:paraId="7C2586B5" w14:textId="77777777"/>
    <w:p w:rsidR="0030270E" w:rsidP="0030270E" w:rsidRDefault="0030270E" w14:paraId="46ADB647" w14:textId="77777777">
      <w:r>
        <w:t xml:space="preserve">Met het uitvoeren van de zelfevaluatie en het afleggen van verantwoording met ENSIA beoogt de gemeente een aantal effecten te realiseren: </w:t>
      </w:r>
    </w:p>
    <w:p w:rsidR="0030270E" w:rsidP="0030270E" w:rsidRDefault="0030270E" w14:paraId="1136AA9F" w14:textId="77777777"/>
    <w:p w:rsidR="0030270E" w:rsidP="0030270E" w:rsidRDefault="0030270E" w14:paraId="793C4DA8" w14:textId="77777777">
      <w:r>
        <w:t>Voor de verantwoording aan de raad gaat het om:</w:t>
      </w:r>
    </w:p>
    <w:p w:rsidR="0030270E" w:rsidP="00996B6B" w:rsidRDefault="0030270E" w14:paraId="197C1334" w14:textId="22685216">
      <w:pPr>
        <w:pStyle w:val="Lijstalinea"/>
        <w:numPr>
          <w:ilvl w:val="0"/>
          <w:numId w:val="9"/>
        </w:numPr>
      </w:pPr>
      <w:r>
        <w:t>Een goed functionerende werkgroep t.b.v. de uitvoering van het ENSIA-verantwoordingsproces;</w:t>
      </w:r>
    </w:p>
    <w:p w:rsidR="0030270E" w:rsidP="00996B6B" w:rsidRDefault="0030270E" w14:paraId="47F97E64" w14:textId="27D6F6C6">
      <w:pPr>
        <w:pStyle w:val="Lijstalinea"/>
        <w:numPr>
          <w:ilvl w:val="0"/>
          <w:numId w:val="9"/>
        </w:numPr>
      </w:pPr>
      <w:r>
        <w:t>In het jaarverslag is verslag gedaan over de status van informatieveiligheid;</w:t>
      </w:r>
    </w:p>
    <w:p w:rsidR="0030270E" w:rsidP="00996B6B" w:rsidRDefault="0030270E" w14:paraId="4972ADA0" w14:textId="3A59367B">
      <w:pPr>
        <w:pStyle w:val="Lijstalinea"/>
        <w:numPr>
          <w:ilvl w:val="0"/>
          <w:numId w:val="9"/>
        </w:numPr>
      </w:pPr>
      <w:r>
        <w:t>In de raadsvergaderingen wordt het onderwerp informatieveiligheid besproken;</w:t>
      </w:r>
    </w:p>
    <w:p w:rsidR="0030270E" w:rsidP="00996B6B" w:rsidRDefault="0030270E" w14:paraId="4F7BB129" w14:textId="1EC8290F">
      <w:pPr>
        <w:pStyle w:val="Lijstalinea"/>
        <w:numPr>
          <w:ilvl w:val="0"/>
          <w:numId w:val="9"/>
        </w:numPr>
      </w:pPr>
      <w:r>
        <w:t xml:space="preserve">Er worden verbeteracties geformuleerd en belegd; </w:t>
      </w:r>
    </w:p>
    <w:p w:rsidR="0030270E" w:rsidP="00996B6B" w:rsidRDefault="0030270E" w14:paraId="57484A29" w14:textId="75BA4091">
      <w:pPr>
        <w:pStyle w:val="Lijstalinea"/>
        <w:numPr>
          <w:ilvl w:val="0"/>
          <w:numId w:val="9"/>
        </w:numPr>
      </w:pPr>
      <w:r>
        <w:t>Borging van het interne verantwoordingsproces t.a.v. informatieveiligheid.</w:t>
      </w:r>
    </w:p>
    <w:p w:rsidR="0030270E" w:rsidP="0030270E" w:rsidRDefault="0030270E" w14:paraId="0B51DFB0" w14:textId="77777777"/>
    <w:p w:rsidR="0030270E" w:rsidP="0030270E" w:rsidRDefault="0030270E" w14:paraId="5EFF1FC7" w14:textId="77777777">
      <w:r>
        <w:t>Voor de verantwoording aan de toezichthouders van het rijk gaat het om:</w:t>
      </w:r>
    </w:p>
    <w:p w:rsidR="0030270E" w:rsidP="00996B6B" w:rsidRDefault="0030270E" w14:paraId="7C730203" w14:textId="5FC6D309">
      <w:pPr>
        <w:pStyle w:val="Lijstalinea"/>
        <w:numPr>
          <w:ilvl w:val="0"/>
          <w:numId w:val="9"/>
        </w:numPr>
      </w:pPr>
      <w:r>
        <w:t>De auditor heeft ‘assurance’ gegeven over de collegeverklaring over Suwinet en DigiD;</w:t>
      </w:r>
    </w:p>
    <w:p w:rsidR="0030270E" w:rsidP="00996B6B" w:rsidRDefault="0030270E" w14:paraId="63211C6E" w14:textId="56B68DFB">
      <w:pPr>
        <w:pStyle w:val="Lijstalinea"/>
        <w:numPr>
          <w:ilvl w:val="0"/>
          <w:numId w:val="9"/>
        </w:numPr>
      </w:pPr>
      <w:r>
        <w:t>Burgemeester en gemeentesecretaris hebben de uittreksels BRP en Reisdocumenten (relatie met kwaliteitsmonitor Burgerzaken) vastgesteld;</w:t>
      </w:r>
    </w:p>
    <w:p w:rsidR="0030270E" w:rsidP="00996B6B" w:rsidRDefault="0030270E" w14:paraId="084CA505" w14:textId="64127CB3">
      <w:pPr>
        <w:pStyle w:val="Lijstalinea"/>
        <w:numPr>
          <w:ilvl w:val="0"/>
          <w:numId w:val="9"/>
        </w:numPr>
      </w:pPr>
      <w:r>
        <w:t>Het college heeft de rapportages uit ENSIA m.b.t de BAG, BGT en BRO vastgesteld;</w:t>
      </w:r>
    </w:p>
    <w:p w:rsidR="0030270E" w:rsidP="00996B6B" w:rsidRDefault="0030270E" w14:paraId="7F636A5C" w14:textId="69838CF6">
      <w:pPr>
        <w:pStyle w:val="Lijstalinea"/>
        <w:numPr>
          <w:ilvl w:val="0"/>
          <w:numId w:val="9"/>
        </w:numPr>
      </w:pPr>
      <w:r>
        <w:t>De relevante informatie voor de verantwoording aan het rijk wordt in de ENSIA-tool tijdig ingeleverd (voor 1 mei 2026).</w:t>
      </w:r>
    </w:p>
    <w:p w:rsidR="0030270E" w:rsidP="00B346AA" w:rsidRDefault="0030270E" w14:paraId="23F43872" w14:textId="77777777">
      <w:pPr>
        <w:pStyle w:val="Kop3"/>
      </w:pPr>
      <w:bookmarkStart w:name="_Toc203658960" w:id="15"/>
      <w:r>
        <w:t>Wat doet de verantwoording met ENSIA niet?</w:t>
      </w:r>
      <w:bookmarkEnd w:id="15"/>
    </w:p>
    <w:p w:rsidRPr="00B346AA" w:rsidR="0030270E" w:rsidP="0030270E" w:rsidRDefault="0030270E" w14:paraId="6B262BFA" w14:textId="121EEADB">
      <w:pPr>
        <w:rPr>
          <w:i/>
          <w:iCs/>
        </w:rPr>
      </w:pPr>
      <w:r w:rsidRPr="00B346AA">
        <w:rPr>
          <w:i/>
          <w:iCs/>
        </w:rPr>
        <w:t>Vul hier in welke aspecten die ook met verantwoording te maken hebben, maar die niet in dit project(plan) worden meegenomen omdat ze niet vallen onder de scope van ENSIA. Denk hierbij bijvoorbeeld aan:</w:t>
      </w:r>
    </w:p>
    <w:p w:rsidRPr="00B346AA" w:rsidR="0030270E" w:rsidP="00996B6B" w:rsidRDefault="0030270E" w14:paraId="3272095C" w14:textId="66EE317F">
      <w:pPr>
        <w:pStyle w:val="Lijstalinea"/>
        <w:numPr>
          <w:ilvl w:val="0"/>
          <w:numId w:val="9"/>
        </w:numPr>
        <w:rPr>
          <w:i/>
          <w:iCs/>
        </w:rPr>
      </w:pPr>
      <w:r w:rsidRPr="00B346AA">
        <w:rPr>
          <w:i/>
          <w:iCs/>
        </w:rPr>
        <w:t>Mogelijke andere lokale projecten die met verantwoording te maken hebben;</w:t>
      </w:r>
    </w:p>
    <w:p w:rsidRPr="00B346AA" w:rsidR="0030270E" w:rsidP="00996B6B" w:rsidRDefault="0030270E" w14:paraId="5BDDEBB5" w14:textId="50ECF3F0">
      <w:pPr>
        <w:pStyle w:val="Lijstalinea"/>
        <w:numPr>
          <w:ilvl w:val="0"/>
          <w:numId w:val="9"/>
        </w:numPr>
        <w:rPr>
          <w:i/>
          <w:iCs/>
        </w:rPr>
      </w:pPr>
      <w:r w:rsidRPr="00B346AA">
        <w:rPr>
          <w:i/>
          <w:iCs/>
        </w:rPr>
        <w:t>Kwaliteitsmonitor BRP en Reisdocumenten: Evenals de voorgaande jaren worden de vragen over informatiebeveiliging over de BRP en de Reisdocumenten binnen ENSIA gesteld. De antwoorden op de ENSIA-vragen voor BRP en Reisdocumenten moeten uiterlijk 31 december 2025 in het ENSIA-platform worden ingeleverd.</w:t>
      </w:r>
    </w:p>
    <w:p w:rsidR="0030270E" w:rsidP="00B346AA" w:rsidRDefault="0030270E" w14:paraId="6BA85E0F" w14:textId="77777777">
      <w:pPr>
        <w:pStyle w:val="Kop3"/>
      </w:pPr>
      <w:bookmarkStart w:name="_Toc203658961" w:id="16"/>
      <w:r>
        <w:t>Relaties met andere projecten en activiteiten</w:t>
      </w:r>
      <w:bookmarkEnd w:id="16"/>
    </w:p>
    <w:p w:rsidR="0030270E" w:rsidP="0030270E" w:rsidRDefault="0030270E" w14:paraId="352D6773" w14:textId="62DE13E5">
      <w:r>
        <w:t xml:space="preserve">Geef in deze paragraaf aan welke andere projecten er lopen die een raakvlak hebben met de uitvoering van de ENSIA-verantwoording. </w:t>
      </w:r>
    </w:p>
    <w:p w:rsidR="0030270E" w:rsidP="00996B6B" w:rsidRDefault="0030270E" w14:paraId="29E68650" w14:textId="799FEBBC">
      <w:pPr>
        <w:pStyle w:val="Lijstalinea"/>
        <w:numPr>
          <w:ilvl w:val="0"/>
          <w:numId w:val="9"/>
        </w:numPr>
      </w:pPr>
      <w:r>
        <w:t>Met welke projecten moet afstemming of samenwerking worden gezocht? Denk hierbij bijvoorbeeld aan samenwerkingsverbanden, lokale ontwikkelingen of projecten zoals:</w:t>
      </w:r>
    </w:p>
    <w:p w:rsidR="0030270E" w:rsidP="00996B6B" w:rsidRDefault="0030270E" w14:paraId="0BBB753F" w14:textId="01165F01">
      <w:pPr>
        <w:pStyle w:val="Lijstalinea"/>
        <w:numPr>
          <w:ilvl w:val="1"/>
          <w:numId w:val="10"/>
        </w:numPr>
        <w:ind w:left="1276" w:hanging="283"/>
      </w:pPr>
      <w:r>
        <w:t>Ontwikkelingen m.b.t. de uitvoering van verbeteringen die zijn opgesteld vanuit de zelfevaluatie 2024;</w:t>
      </w:r>
    </w:p>
    <w:p w:rsidR="0030270E" w:rsidP="00996B6B" w:rsidRDefault="0030270E" w14:paraId="318D9E9F" w14:textId="7EEDB406">
      <w:pPr>
        <w:pStyle w:val="Lijstalinea"/>
        <w:numPr>
          <w:ilvl w:val="1"/>
          <w:numId w:val="10"/>
        </w:numPr>
        <w:ind w:left="1276" w:hanging="283"/>
      </w:pPr>
      <w:r>
        <w:t>Implementatie en/of gebruik van een ISMS;</w:t>
      </w:r>
    </w:p>
    <w:p w:rsidR="0030270E" w:rsidP="00996B6B" w:rsidRDefault="0030270E" w14:paraId="210AFE19" w14:textId="1502CE45">
      <w:pPr>
        <w:pStyle w:val="Lijstalinea"/>
        <w:numPr>
          <w:ilvl w:val="1"/>
          <w:numId w:val="10"/>
        </w:numPr>
        <w:ind w:left="1276" w:hanging="283"/>
      </w:pPr>
      <w:r>
        <w:t>Agenda digitale veiligheid 2020-2024;</w:t>
      </w:r>
    </w:p>
    <w:p w:rsidR="0030270E" w:rsidP="00996B6B" w:rsidRDefault="0030270E" w14:paraId="3DC2D1BC" w14:textId="61DDB842">
      <w:pPr>
        <w:pStyle w:val="Lijstalinea"/>
        <w:numPr>
          <w:ilvl w:val="1"/>
          <w:numId w:val="10"/>
        </w:numPr>
        <w:ind w:left="1276" w:hanging="283"/>
      </w:pPr>
      <w:r>
        <w:t>Herijking afspraken met samenwerkingspartners, zoals gemeenschappelijke regelingen of serviceorganisaties en de onderliggende IT-leveranciers (</w:t>
      </w:r>
      <w:proofErr w:type="spellStart"/>
      <w:r>
        <w:t>SLA’s</w:t>
      </w:r>
      <w:proofErr w:type="spellEnd"/>
      <w:r>
        <w:t>).</w:t>
      </w:r>
    </w:p>
    <w:p w:rsidR="0030270E" w:rsidP="00B346AA" w:rsidRDefault="0030270E" w14:paraId="5015036A" w14:textId="77777777">
      <w:pPr>
        <w:pStyle w:val="Kop2"/>
      </w:pPr>
      <w:bookmarkStart w:name="_Toc203658962" w:id="17"/>
      <w:r>
        <w:t>Activiteiten en planning</w:t>
      </w:r>
      <w:bookmarkEnd w:id="17"/>
      <w:r>
        <w:t xml:space="preserve"> </w:t>
      </w:r>
    </w:p>
    <w:p w:rsidR="0030270E" w:rsidP="0030270E" w:rsidRDefault="0030270E" w14:paraId="590C104C" w14:textId="559598D5">
      <w:r>
        <w:t xml:space="preserve">Dit hoofdstuk gaat in op de activiteiten die in het project moeten worden uitgevoerd: de fasering van het project, de activiteiten, de randvoorwaarden en de externe afhankelijkheden. De hoofdlijnen van de planning zien er als volgt uit. </w:t>
      </w:r>
    </w:p>
    <w:p w:rsidR="0030270E" w:rsidP="0030270E" w:rsidRDefault="00B346AA" w14:paraId="3EDA0FD9" w14:textId="58BB5F42">
      <w:r>
        <w:rPr>
          <w:noProof/>
          <w:color w:val="2B579A"/>
          <w:shd w:val="clear" w:color="auto" w:fill="E6E6E6"/>
        </w:rPr>
        <w:drawing>
          <wp:inline distT="0" distB="0" distL="0" distR="0" wp14:anchorId="27424457" wp14:editId="35A793FE">
            <wp:extent cx="5542915" cy="1420399"/>
            <wp:effectExtent l="0" t="0" r="0" b="2540"/>
            <wp:docPr id="1750222304" name="Afbeelding 1750222304" descr="Afbeelding met Lettertype, water, diagram,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22304" name="Afbeelding 1750222304" descr="Afbeelding met Lettertype, water, diagram, lijn&#10;&#10;Door AI gegenereerde inhoud is mogelijk onjuist."/>
                    <pic:cNvPicPr/>
                  </pic:nvPicPr>
                  <pic:blipFill>
                    <a:blip r:embed="rId14">
                      <a:extLst>
                        <a:ext uri="{28A0092B-C50C-407E-A947-70E740481C1C}">
                          <a14:useLocalDpi xmlns:a14="http://schemas.microsoft.com/office/drawing/2010/main" val="0"/>
                        </a:ext>
                      </a:extLst>
                    </a:blip>
                    <a:stretch>
                      <a:fillRect/>
                    </a:stretch>
                  </pic:blipFill>
                  <pic:spPr>
                    <a:xfrm>
                      <a:off x="0" y="0"/>
                      <a:ext cx="5542915" cy="1420399"/>
                    </a:xfrm>
                    <a:prstGeom prst="rect">
                      <a:avLst/>
                    </a:prstGeom>
                  </pic:spPr>
                </pic:pic>
              </a:graphicData>
            </a:graphic>
          </wp:inline>
        </w:drawing>
      </w:r>
    </w:p>
    <w:p w:rsidR="0030270E" w:rsidP="0030270E" w:rsidRDefault="0030270E" w14:paraId="4E9EC24F" w14:textId="77777777">
      <w:r>
        <w:t xml:space="preserve"> </w:t>
      </w:r>
    </w:p>
    <w:p w:rsidR="0030270E" w:rsidP="0030270E" w:rsidRDefault="00B346AA" w14:paraId="3B913FAB" w14:textId="7EEEAB59">
      <w:r w:rsidRPr="00AE2211">
        <w:rPr>
          <w:noProof/>
        </w:rPr>
        <w:drawing>
          <wp:inline distT="0" distB="0" distL="0" distR="0" wp14:anchorId="25307490" wp14:editId="7E5BA8E9">
            <wp:extent cx="5542915" cy="3012610"/>
            <wp:effectExtent l="0" t="0" r="0" b="0"/>
            <wp:docPr id="6509809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80989" name=""/>
                    <pic:cNvPicPr/>
                  </pic:nvPicPr>
                  <pic:blipFill>
                    <a:blip r:embed="rId15"/>
                    <a:stretch>
                      <a:fillRect/>
                    </a:stretch>
                  </pic:blipFill>
                  <pic:spPr>
                    <a:xfrm>
                      <a:off x="0" y="0"/>
                      <a:ext cx="5542915" cy="3012610"/>
                    </a:xfrm>
                    <a:prstGeom prst="rect">
                      <a:avLst/>
                    </a:prstGeom>
                  </pic:spPr>
                </pic:pic>
              </a:graphicData>
            </a:graphic>
          </wp:inline>
        </w:drawing>
      </w:r>
    </w:p>
    <w:p w:rsidR="0030270E" w:rsidP="0030270E" w:rsidRDefault="0030270E" w14:paraId="4E445D56" w14:textId="77777777">
      <w:r>
        <w:t xml:space="preserve"> </w:t>
      </w:r>
    </w:p>
    <w:p w:rsidR="0030270E" w:rsidP="00B346AA" w:rsidRDefault="0030270E" w14:paraId="7D62CD6A" w14:textId="77777777">
      <w:pPr>
        <w:pStyle w:val="Kop3"/>
      </w:pPr>
      <w:bookmarkStart w:name="_Toc203658963" w:id="18"/>
      <w:r>
        <w:t>Planning/fasering</w:t>
      </w:r>
      <w:bookmarkEnd w:id="18"/>
    </w:p>
    <w:p w:rsidR="0030270E" w:rsidP="0030270E" w:rsidRDefault="0030270E" w14:paraId="161DFB48" w14:textId="455AAEBB">
      <w:r>
        <w:t>Het project bestaat uit de volgende fasen:</w:t>
      </w:r>
    </w:p>
    <w:tbl>
      <w:tblPr>
        <w:tblStyle w:val="Lijsttabel3-Accent1"/>
        <w:tblW w:w="0" w:type="auto"/>
        <w:tblBorders>
          <w:top w:val="none" w:color="auto" w:sz="0" w:space="0"/>
          <w:left w:val="none" w:color="auto" w:sz="0" w:space="0"/>
          <w:bottom w:val="none" w:color="auto" w:sz="0" w:space="0"/>
          <w:right w:val="none" w:color="auto" w:sz="0" w:space="0"/>
        </w:tblBorders>
        <w:tblCellMar>
          <w:top w:w="28" w:type="dxa"/>
          <w:left w:w="57" w:type="dxa"/>
          <w:bottom w:w="28" w:type="dxa"/>
          <w:right w:w="57" w:type="dxa"/>
        </w:tblCellMar>
        <w:tblLook w:val="04A0" w:firstRow="1" w:lastRow="0" w:firstColumn="1" w:lastColumn="0" w:noHBand="0" w:noVBand="1"/>
      </w:tblPr>
      <w:tblGrid>
        <w:gridCol w:w="4559"/>
        <w:gridCol w:w="1998"/>
        <w:gridCol w:w="2162"/>
      </w:tblGrid>
      <w:tr w:rsidRPr="00DE36F4" w:rsidR="00DE36F4" w:rsidTr="0023610F" w14:paraId="1C73399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top w:val="single" w:color="auto" w:sz="4" w:space="0"/>
              <w:left w:val="single" w:color="auto" w:sz="4" w:space="0"/>
              <w:bottom w:val="single" w:color="auto" w:sz="4" w:space="0"/>
              <w:right w:val="single" w:color="auto" w:sz="4" w:space="0"/>
            </w:tcBorders>
            <w:shd w:val="clear" w:color="auto" w:fill="101010" w:themeFill="text2"/>
          </w:tcPr>
          <w:p w:rsidRPr="00DE36F4" w:rsidR="00DE36F4" w:rsidP="0023610F" w:rsidRDefault="00DE36F4" w14:paraId="3B162862" w14:textId="77777777">
            <w:pPr>
              <w:pStyle w:val="Plattetekst"/>
              <w:spacing w:line="240" w:lineRule="auto"/>
              <w:rPr>
                <w:sz w:val="18"/>
                <w:szCs w:val="18"/>
                <w:lang w:val="nl-NL"/>
              </w:rPr>
            </w:pPr>
            <w:r w:rsidRPr="00DE36F4">
              <w:rPr>
                <w:sz w:val="18"/>
                <w:szCs w:val="18"/>
                <w:lang w:val="nl-NL"/>
              </w:rPr>
              <w:t>Fase</w:t>
            </w:r>
          </w:p>
        </w:tc>
        <w:tc>
          <w:tcPr>
            <w:tcW w:w="2043" w:type="dxa"/>
            <w:tcBorders>
              <w:top w:val="single" w:color="auto" w:sz="4" w:space="0"/>
              <w:left w:val="single" w:color="auto" w:sz="4" w:space="0"/>
              <w:bottom w:val="single" w:color="auto" w:sz="4" w:space="0"/>
              <w:right w:val="single" w:color="auto" w:sz="4" w:space="0"/>
            </w:tcBorders>
            <w:shd w:val="clear" w:color="auto" w:fill="101010" w:themeFill="text2"/>
          </w:tcPr>
          <w:p w:rsidRPr="00DE36F4" w:rsidR="00DE36F4" w:rsidP="0023610F" w:rsidRDefault="00DE36F4" w14:paraId="5C17FF9B" w14:textId="77777777">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Start</w:t>
            </w:r>
          </w:p>
        </w:tc>
        <w:tc>
          <w:tcPr>
            <w:tcW w:w="2210" w:type="dxa"/>
            <w:tcBorders>
              <w:top w:val="single" w:color="auto" w:sz="4" w:space="0"/>
              <w:left w:val="single" w:color="auto" w:sz="4" w:space="0"/>
              <w:bottom w:val="single" w:color="auto" w:sz="4" w:space="0"/>
              <w:right w:val="single" w:color="auto" w:sz="4" w:space="0"/>
            </w:tcBorders>
            <w:shd w:val="clear" w:color="auto" w:fill="101010" w:themeFill="text2"/>
          </w:tcPr>
          <w:p w:rsidRPr="00DE36F4" w:rsidR="00DE36F4" w:rsidP="0023610F" w:rsidRDefault="00DE36F4" w14:paraId="1FB5CC81" w14:textId="77777777">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Einde</w:t>
            </w:r>
          </w:p>
        </w:tc>
      </w:tr>
      <w:tr w:rsidRPr="00DE36F4" w:rsidR="00DE36F4" w:rsidTr="0023610F" w14:paraId="66C2E7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0B764A8D" w14:textId="77777777">
            <w:pPr>
              <w:pStyle w:val="Plattetekst"/>
              <w:spacing w:line="240" w:lineRule="auto"/>
              <w:rPr>
                <w:b w:val="0"/>
                <w:bCs w:val="0"/>
                <w:sz w:val="18"/>
                <w:szCs w:val="18"/>
                <w:lang w:val="nl-NL"/>
              </w:rPr>
            </w:pPr>
            <w:r w:rsidRPr="00DE36F4">
              <w:rPr>
                <w:b w:val="0"/>
                <w:bCs w:val="0"/>
                <w:sz w:val="18"/>
                <w:szCs w:val="18"/>
                <w:lang w:val="nl-NL"/>
              </w:rPr>
              <w:t>Voorbereiding</w:t>
            </w:r>
          </w:p>
        </w:tc>
        <w:tc>
          <w:tcPr>
            <w:tcW w:w="2043"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5416C921"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nl-NL"/>
              </w:rPr>
            </w:pPr>
            <w:r w:rsidRPr="00DE36F4">
              <w:rPr>
                <w:sz w:val="18"/>
                <w:szCs w:val="18"/>
                <w:lang w:val="nl-NL"/>
              </w:rPr>
              <w:t>1 juni 2025</w:t>
            </w:r>
          </w:p>
        </w:tc>
        <w:tc>
          <w:tcPr>
            <w:tcW w:w="221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092EE2E4"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30 juni 2025</w:t>
            </w:r>
          </w:p>
        </w:tc>
      </w:tr>
      <w:tr w:rsidRPr="00DE36F4" w:rsidR="00DE36F4" w:rsidTr="0023610F" w14:paraId="2B6BF5B9" w14:textId="77777777">
        <w:tc>
          <w:tcPr>
            <w:cnfStyle w:val="001000000000" w:firstRow="0" w:lastRow="0" w:firstColumn="1" w:lastColumn="0" w:oddVBand="0" w:evenVBand="0" w:oddHBand="0" w:evenHBand="0" w:firstRowFirstColumn="0" w:firstRowLastColumn="0" w:lastRowFirstColumn="0" w:lastRowLastColumn="0"/>
            <w:tcW w:w="4678" w:type="dxa"/>
            <w:tcBorders>
              <w:top w:val="single" w:color="auto" w:sz="4" w:space="0"/>
              <w:left w:val="single" w:color="101010" w:themeColor="text2" w:sz="2" w:space="0"/>
              <w:bottom w:val="single" w:color="101010" w:themeColor="text2" w:sz="2" w:space="0"/>
              <w:right w:val="single" w:color="101010" w:themeColor="text2" w:sz="2" w:space="0"/>
            </w:tcBorders>
          </w:tcPr>
          <w:p w:rsidRPr="00DE36F4" w:rsidR="00DE36F4" w:rsidP="0023610F" w:rsidRDefault="00DE36F4" w14:paraId="5E38B6FA" w14:textId="77777777">
            <w:pPr>
              <w:pStyle w:val="Plattetekst"/>
              <w:spacing w:line="240" w:lineRule="auto"/>
              <w:rPr>
                <w:b w:val="0"/>
                <w:bCs w:val="0"/>
                <w:sz w:val="18"/>
                <w:szCs w:val="18"/>
                <w:lang w:val="nl-NL"/>
              </w:rPr>
            </w:pPr>
            <w:r w:rsidRPr="00DE36F4">
              <w:rPr>
                <w:b w:val="0"/>
                <w:bCs w:val="0"/>
                <w:sz w:val="18"/>
                <w:szCs w:val="18"/>
                <w:lang w:val="nl-NL"/>
              </w:rPr>
              <w:t>Zelfevaluatie</w:t>
            </w:r>
          </w:p>
        </w:tc>
        <w:tc>
          <w:tcPr>
            <w:tcW w:w="2043" w:type="dxa"/>
            <w:tcBorders>
              <w:top w:val="single" w:color="auto" w:sz="4" w:space="0"/>
              <w:left w:val="single" w:color="101010" w:themeColor="text2" w:sz="2" w:space="0"/>
              <w:bottom w:val="single" w:color="101010" w:themeColor="text2" w:sz="2" w:space="0"/>
              <w:right w:val="single" w:color="101010" w:themeColor="text2" w:sz="2" w:space="0"/>
            </w:tcBorders>
            <w:shd w:val="clear" w:color="auto" w:fill="FFFFFF" w:themeFill="background1"/>
          </w:tcPr>
          <w:p w:rsidRPr="00DE36F4" w:rsidR="00DE36F4" w:rsidP="0023610F" w:rsidRDefault="00DE36F4" w14:paraId="40D0709C"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1 juli 2025</w:t>
            </w:r>
          </w:p>
        </w:tc>
        <w:tc>
          <w:tcPr>
            <w:tcW w:w="2210" w:type="dxa"/>
            <w:tcBorders>
              <w:top w:val="single" w:color="auto" w:sz="4" w:space="0"/>
              <w:left w:val="single" w:color="101010" w:themeColor="text2" w:sz="2" w:space="0"/>
              <w:bottom w:val="single" w:color="101010" w:themeColor="text2" w:sz="2" w:space="0"/>
              <w:right w:val="single" w:color="101010" w:themeColor="text2" w:sz="2" w:space="0"/>
            </w:tcBorders>
            <w:shd w:val="clear" w:color="auto" w:fill="FFFFFF" w:themeFill="background1"/>
          </w:tcPr>
          <w:p w:rsidRPr="00DE36F4" w:rsidR="00DE36F4" w:rsidP="0023610F" w:rsidRDefault="00DE36F4" w14:paraId="177CD7B5"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31 december 2025</w:t>
            </w:r>
          </w:p>
        </w:tc>
      </w:tr>
      <w:tr w:rsidRPr="00DE36F4" w:rsidR="00DE36F4" w:rsidTr="0023610F" w14:paraId="03FFAA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color="101010" w:themeColor="text2" w:sz="2" w:space="0"/>
              <w:left w:val="single" w:color="101010" w:themeColor="text2" w:sz="2" w:space="0"/>
              <w:bottom w:val="single" w:color="101010" w:themeColor="text2" w:sz="2" w:space="0"/>
              <w:right w:val="single" w:color="101010" w:themeColor="text2" w:sz="2" w:space="0"/>
            </w:tcBorders>
          </w:tcPr>
          <w:p w:rsidRPr="00DE36F4" w:rsidR="00DE36F4" w:rsidP="0023610F" w:rsidRDefault="00DE36F4" w14:paraId="67BE922C" w14:textId="77777777">
            <w:pPr>
              <w:pStyle w:val="Plattetekst"/>
              <w:spacing w:line="240" w:lineRule="auto"/>
              <w:rPr>
                <w:b w:val="0"/>
                <w:bCs w:val="0"/>
                <w:sz w:val="18"/>
                <w:szCs w:val="18"/>
                <w:lang w:val="nl-NL"/>
              </w:rPr>
            </w:pPr>
            <w:r w:rsidRPr="00DE36F4">
              <w:rPr>
                <w:b w:val="0"/>
                <w:bCs w:val="0"/>
                <w:sz w:val="18"/>
                <w:szCs w:val="18"/>
                <w:lang w:val="nl-NL"/>
              </w:rPr>
              <w:t>Verantwoorden (intern en toezichthouders)</w:t>
            </w:r>
          </w:p>
        </w:tc>
        <w:tc>
          <w:tcPr>
            <w:tcW w:w="2043" w:type="dxa"/>
            <w:tcBorders>
              <w:top w:val="single" w:color="101010" w:themeColor="text2" w:sz="2" w:space="0"/>
              <w:left w:val="single" w:color="101010" w:themeColor="text2" w:sz="2" w:space="0"/>
              <w:bottom w:val="single" w:color="101010" w:themeColor="text2" w:sz="2" w:space="0"/>
              <w:right w:val="single" w:color="101010" w:themeColor="text2" w:sz="2" w:space="0"/>
            </w:tcBorders>
            <w:shd w:val="clear" w:color="auto" w:fill="FFFFFF" w:themeFill="background1"/>
          </w:tcPr>
          <w:p w:rsidRPr="00DE36F4" w:rsidR="00DE36F4" w:rsidP="0023610F" w:rsidRDefault="00DE36F4" w14:paraId="14FA8544"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1 januari 2026</w:t>
            </w:r>
          </w:p>
        </w:tc>
        <w:tc>
          <w:tcPr>
            <w:tcW w:w="2210" w:type="dxa"/>
            <w:tcBorders>
              <w:top w:val="single" w:color="101010" w:themeColor="text2" w:sz="2" w:space="0"/>
              <w:left w:val="single" w:color="101010" w:themeColor="text2" w:sz="2" w:space="0"/>
              <w:bottom w:val="single" w:color="101010" w:themeColor="text2" w:sz="2" w:space="0"/>
              <w:right w:val="single" w:color="101010" w:themeColor="text2" w:sz="2" w:space="0"/>
            </w:tcBorders>
            <w:shd w:val="clear" w:color="auto" w:fill="FFFFFF" w:themeFill="background1"/>
          </w:tcPr>
          <w:p w:rsidRPr="00DE36F4" w:rsidR="00DE36F4" w:rsidP="0023610F" w:rsidRDefault="00DE36F4" w14:paraId="69D74F07"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30 april 2026</w:t>
            </w:r>
          </w:p>
        </w:tc>
      </w:tr>
      <w:tr w:rsidRPr="00DE36F4" w:rsidR="00DE36F4" w:rsidTr="0023610F" w14:paraId="49BA3A3E" w14:textId="77777777">
        <w:tc>
          <w:tcPr>
            <w:cnfStyle w:val="001000000000" w:firstRow="0" w:lastRow="0" w:firstColumn="1" w:lastColumn="0" w:oddVBand="0" w:evenVBand="0" w:oddHBand="0" w:evenHBand="0" w:firstRowFirstColumn="0" w:firstRowLastColumn="0" w:lastRowFirstColumn="0" w:lastRowLastColumn="0"/>
            <w:tcW w:w="4678" w:type="dxa"/>
            <w:tcBorders>
              <w:top w:val="single" w:color="101010" w:themeColor="text2" w:sz="2" w:space="0"/>
              <w:left w:val="single" w:color="101010" w:themeColor="text2" w:sz="2" w:space="0"/>
              <w:bottom w:val="single" w:color="101010" w:themeColor="text2" w:sz="2" w:space="0"/>
              <w:right w:val="single" w:color="101010" w:themeColor="text2" w:sz="2" w:space="0"/>
            </w:tcBorders>
          </w:tcPr>
          <w:p w:rsidRPr="00DE36F4" w:rsidR="00DE36F4" w:rsidP="0023610F" w:rsidRDefault="00DE36F4" w14:paraId="0246F846" w14:textId="77777777">
            <w:pPr>
              <w:pStyle w:val="Plattetekst"/>
              <w:spacing w:line="240" w:lineRule="auto"/>
              <w:rPr>
                <w:b w:val="0"/>
                <w:bCs w:val="0"/>
                <w:sz w:val="18"/>
                <w:szCs w:val="18"/>
                <w:lang w:val="nl-NL"/>
              </w:rPr>
            </w:pPr>
            <w:r w:rsidRPr="00DE36F4">
              <w:rPr>
                <w:b w:val="0"/>
                <w:bCs w:val="0"/>
                <w:sz w:val="18"/>
                <w:szCs w:val="18"/>
                <w:lang w:val="nl-NL"/>
              </w:rPr>
              <w:t>Evaluatie</w:t>
            </w:r>
          </w:p>
        </w:tc>
        <w:tc>
          <w:tcPr>
            <w:tcW w:w="2043" w:type="dxa"/>
            <w:tcBorders>
              <w:top w:val="single" w:color="101010" w:themeColor="text2" w:sz="2" w:space="0"/>
              <w:left w:val="single" w:color="101010" w:themeColor="text2" w:sz="2" w:space="0"/>
              <w:bottom w:val="single" w:color="101010" w:themeColor="text2" w:sz="2" w:space="0"/>
              <w:right w:val="single" w:color="101010" w:themeColor="text2" w:sz="2" w:space="0"/>
            </w:tcBorders>
            <w:shd w:val="clear" w:color="auto" w:fill="FFFFFF" w:themeFill="background1"/>
          </w:tcPr>
          <w:p w:rsidRPr="00DE36F4" w:rsidR="00DE36F4" w:rsidP="0023610F" w:rsidRDefault="00DE36F4" w14:paraId="77AF4B73"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1 mei 2026</w:t>
            </w:r>
          </w:p>
        </w:tc>
        <w:tc>
          <w:tcPr>
            <w:tcW w:w="2210" w:type="dxa"/>
            <w:tcBorders>
              <w:top w:val="single" w:color="101010" w:themeColor="text2" w:sz="2" w:space="0"/>
              <w:left w:val="single" w:color="101010" w:themeColor="text2" w:sz="2" w:space="0"/>
              <w:bottom w:val="single" w:color="101010" w:themeColor="text2" w:sz="2" w:space="0"/>
              <w:right w:val="single" w:color="101010" w:themeColor="text2" w:sz="2" w:space="0"/>
            </w:tcBorders>
            <w:shd w:val="clear" w:color="auto" w:fill="FFFFFF" w:themeFill="background1"/>
          </w:tcPr>
          <w:p w:rsidRPr="00DE36F4" w:rsidR="00DE36F4" w:rsidP="0023610F" w:rsidRDefault="00DE36F4" w14:paraId="1AEE7990"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1 juni 2026</w:t>
            </w:r>
          </w:p>
        </w:tc>
      </w:tr>
    </w:tbl>
    <w:p w:rsidR="0030270E" w:rsidP="0030270E" w:rsidRDefault="0030270E" w14:paraId="46FA930F" w14:textId="24E4DC20"/>
    <w:p w:rsidR="00DE36F4" w:rsidRDefault="00DE36F4" w14:paraId="73084416" w14:textId="77777777">
      <w:pPr>
        <w:spacing w:after="0" w:line="280" w:lineRule="atLeast"/>
        <w:contextualSpacing w:val="0"/>
        <w:rPr>
          <w:b/>
          <w:bCs/>
        </w:rPr>
      </w:pPr>
      <w:r>
        <w:rPr>
          <w:b/>
          <w:bCs/>
        </w:rPr>
        <w:br w:type="page"/>
      </w:r>
    </w:p>
    <w:p w:rsidRPr="00DE36F4" w:rsidR="0030270E" w:rsidP="0030270E" w:rsidRDefault="0030270E" w14:paraId="15E87367" w14:textId="5DDFF008">
      <w:pPr>
        <w:rPr>
          <w:b/>
          <w:bCs/>
        </w:rPr>
      </w:pPr>
      <w:r w:rsidRPr="00DE36F4">
        <w:rPr>
          <w:b/>
          <w:bCs/>
        </w:rPr>
        <w:t xml:space="preserve">Activiteiten voorbereiding </w:t>
      </w:r>
    </w:p>
    <w:tbl>
      <w:tblPr>
        <w:tblStyle w:val="Lijsttabel3-Accent1"/>
        <w:tblW w:w="9209" w:type="dxa"/>
        <w:tblBorders>
          <w:top w:val="none" w:color="auto" w:sz="0" w:space="0"/>
          <w:left w:val="none" w:color="auto" w:sz="0" w:space="0"/>
          <w:bottom w:val="none" w:color="auto" w:sz="0" w:space="0"/>
          <w:right w:val="none" w:color="auto" w:sz="0" w:space="0"/>
        </w:tblBorders>
        <w:tblCellMar>
          <w:top w:w="28" w:type="dxa"/>
          <w:left w:w="57" w:type="dxa"/>
          <w:bottom w:w="28" w:type="dxa"/>
          <w:right w:w="57" w:type="dxa"/>
        </w:tblCellMar>
        <w:tblLook w:val="04A0" w:firstRow="1" w:lastRow="0" w:firstColumn="1" w:lastColumn="0" w:noHBand="0" w:noVBand="1"/>
      </w:tblPr>
      <w:tblGrid>
        <w:gridCol w:w="5949"/>
        <w:gridCol w:w="3260"/>
      </w:tblGrid>
      <w:tr w:rsidRPr="00DE36F4" w:rsidR="00DE36F4" w:rsidTr="0023610F" w14:paraId="617B396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top w:val="single" w:color="auto" w:sz="4" w:space="0"/>
              <w:left w:val="single" w:color="auto" w:sz="4" w:space="0"/>
              <w:bottom w:val="single" w:color="auto" w:sz="4" w:space="0"/>
              <w:right w:val="single" w:color="auto" w:sz="4" w:space="0"/>
            </w:tcBorders>
            <w:shd w:val="clear" w:color="auto" w:fill="101010" w:themeFill="text2"/>
          </w:tcPr>
          <w:p w:rsidRPr="00DE36F4" w:rsidR="00DE36F4" w:rsidP="0023610F" w:rsidRDefault="00DE36F4" w14:paraId="0E58120F" w14:textId="77777777">
            <w:pPr>
              <w:pStyle w:val="Plattetekst"/>
              <w:spacing w:line="240" w:lineRule="auto"/>
              <w:rPr>
                <w:sz w:val="18"/>
                <w:szCs w:val="18"/>
                <w:lang w:val="nl-NL"/>
              </w:rPr>
            </w:pPr>
            <w:r w:rsidRPr="00DE36F4">
              <w:rPr>
                <w:sz w:val="18"/>
                <w:szCs w:val="18"/>
                <w:lang w:val="nl-NL"/>
              </w:rPr>
              <w:t>Voorbereiding 1 juni – 1 juli 2025</w:t>
            </w:r>
          </w:p>
        </w:tc>
        <w:tc>
          <w:tcPr>
            <w:tcW w:w="3260" w:type="dxa"/>
            <w:tcBorders>
              <w:top w:val="single" w:color="auto" w:sz="4" w:space="0"/>
              <w:left w:val="single" w:color="auto" w:sz="4" w:space="0"/>
              <w:bottom w:val="single" w:color="auto" w:sz="4" w:space="0"/>
              <w:right w:val="single" w:color="auto" w:sz="4" w:space="0"/>
            </w:tcBorders>
            <w:shd w:val="clear" w:color="auto" w:fill="101010" w:themeFill="text2"/>
          </w:tcPr>
          <w:p w:rsidRPr="00DE36F4" w:rsidR="00DE36F4" w:rsidP="0023610F" w:rsidRDefault="00DE36F4" w14:paraId="63B9944D" w14:textId="77777777">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Wie</w:t>
            </w:r>
          </w:p>
        </w:tc>
      </w:tr>
      <w:tr w:rsidRPr="00DE36F4" w:rsidR="00DE36F4" w:rsidTr="0023610F" w14:paraId="0C2D22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4F56A9D8" w14:textId="77777777">
            <w:pPr>
              <w:pStyle w:val="Plattetekst"/>
              <w:spacing w:line="240" w:lineRule="auto"/>
              <w:rPr>
                <w:b w:val="0"/>
                <w:bCs w:val="0"/>
                <w:sz w:val="18"/>
                <w:szCs w:val="18"/>
                <w:lang w:val="nl-NL"/>
              </w:rPr>
            </w:pPr>
            <w:r w:rsidRPr="00DE36F4">
              <w:rPr>
                <w:b w:val="0"/>
                <w:bCs w:val="0"/>
                <w:sz w:val="18"/>
                <w:szCs w:val="18"/>
                <w:lang w:val="nl-NL"/>
              </w:rPr>
              <w:t>Benoeming ENSIA-coördinator</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4ABE937E"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Gemeentesecretaris</w:t>
            </w:r>
          </w:p>
        </w:tc>
      </w:tr>
      <w:tr w:rsidRPr="00DE36F4" w:rsidR="00DE36F4" w:rsidTr="0023610F" w14:paraId="79B75E65" w14:textId="77777777">
        <w:tc>
          <w:tcPr>
            <w:cnfStyle w:val="001000000000" w:firstRow="0" w:lastRow="0" w:firstColumn="1" w:lastColumn="0" w:oddVBand="0" w:evenVBand="0" w:oddHBand="0" w:evenHBand="0" w:firstRowFirstColumn="0" w:firstRowLastColumn="0" w:lastRowFirstColumn="0" w:lastRowLastColumn="0"/>
            <w:tcW w:w="5949"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3A8A333A" w14:textId="77777777">
            <w:pPr>
              <w:pStyle w:val="Plattetekst"/>
              <w:spacing w:line="240" w:lineRule="auto"/>
              <w:rPr>
                <w:b w:val="0"/>
                <w:bCs w:val="0"/>
                <w:sz w:val="18"/>
                <w:szCs w:val="18"/>
                <w:lang w:val="nl-NL"/>
              </w:rPr>
            </w:pPr>
            <w:r w:rsidRPr="00DE36F4">
              <w:rPr>
                <w:b w:val="0"/>
                <w:bCs w:val="0"/>
                <w:sz w:val="18"/>
                <w:szCs w:val="18"/>
                <w:lang w:val="nl-NL"/>
              </w:rPr>
              <w:t>Bestudering achtergrondinformatie</w:t>
            </w:r>
          </w:p>
          <w:p w:rsidRPr="00DE36F4" w:rsidR="00DE36F4" w:rsidP="00996B6B" w:rsidRDefault="00DE36F4" w14:paraId="62DBFB94" w14:textId="77777777">
            <w:pPr>
              <w:pStyle w:val="Plattetekst"/>
              <w:numPr>
                <w:ilvl w:val="0"/>
                <w:numId w:val="11"/>
              </w:numPr>
              <w:spacing w:line="240" w:lineRule="auto"/>
              <w:rPr>
                <w:b w:val="0"/>
                <w:bCs w:val="0"/>
                <w:sz w:val="18"/>
                <w:szCs w:val="18"/>
                <w:lang w:val="nl-NL"/>
              </w:rPr>
            </w:pPr>
            <w:r w:rsidRPr="00DE36F4">
              <w:rPr>
                <w:b w:val="0"/>
                <w:bCs w:val="0"/>
                <w:sz w:val="18"/>
                <w:szCs w:val="18"/>
                <w:lang w:val="nl-NL"/>
              </w:rPr>
              <w:t>Scope 2025</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2C4F4FDB"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23610F" w14:paraId="0E93C3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0AAD40BB" w14:textId="77777777">
            <w:pPr>
              <w:pStyle w:val="Plattetekst"/>
              <w:spacing w:line="240" w:lineRule="auto"/>
              <w:rPr>
                <w:b w:val="0"/>
                <w:bCs w:val="0"/>
                <w:sz w:val="18"/>
                <w:szCs w:val="18"/>
                <w:lang w:val="nl-NL"/>
              </w:rPr>
            </w:pPr>
            <w:r w:rsidRPr="00DE36F4">
              <w:rPr>
                <w:b w:val="0"/>
                <w:bCs w:val="0"/>
                <w:sz w:val="18"/>
                <w:szCs w:val="18"/>
                <w:lang w:val="nl-NL"/>
              </w:rPr>
              <w:t xml:space="preserve">Opstellen plan van aanpak </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3398F8F6"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23610F" w14:paraId="5E6C2034" w14:textId="77777777">
        <w:tc>
          <w:tcPr>
            <w:cnfStyle w:val="001000000000" w:firstRow="0" w:lastRow="0" w:firstColumn="1" w:lastColumn="0" w:oddVBand="0" w:evenVBand="0" w:oddHBand="0" w:evenHBand="0" w:firstRowFirstColumn="0" w:firstRowLastColumn="0" w:lastRowFirstColumn="0" w:lastRowLastColumn="0"/>
            <w:tcW w:w="5949"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55C369F8" w14:textId="77777777">
            <w:pPr>
              <w:pStyle w:val="Plattetekst"/>
              <w:spacing w:line="240" w:lineRule="auto"/>
              <w:rPr>
                <w:b w:val="0"/>
                <w:bCs w:val="0"/>
                <w:sz w:val="18"/>
                <w:szCs w:val="18"/>
                <w:lang w:val="nl-NL"/>
              </w:rPr>
            </w:pPr>
            <w:r w:rsidRPr="00DE36F4">
              <w:rPr>
                <w:b w:val="0"/>
                <w:bCs w:val="0"/>
                <w:sz w:val="18"/>
                <w:szCs w:val="18"/>
                <w:lang w:val="nl-NL"/>
              </w:rPr>
              <w:t>Uitvoeren korte risicoanalyse t.a.v. succes ENSIA</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44C5416F"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b/>
                <w:bCs/>
                <w:sz w:val="18"/>
                <w:szCs w:val="18"/>
                <w:lang w:val="nl-NL"/>
              </w:rPr>
            </w:pPr>
          </w:p>
        </w:tc>
      </w:tr>
      <w:tr w:rsidRPr="00DE36F4" w:rsidR="00DE36F4" w:rsidTr="0023610F" w14:paraId="432605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751C65C5" w14:textId="77777777">
            <w:pPr>
              <w:pStyle w:val="Plattetekst"/>
              <w:spacing w:line="240" w:lineRule="auto"/>
              <w:rPr>
                <w:b w:val="0"/>
                <w:bCs w:val="0"/>
                <w:sz w:val="18"/>
                <w:szCs w:val="18"/>
                <w:lang w:val="nl-NL"/>
              </w:rPr>
            </w:pPr>
            <w:r w:rsidRPr="00DE36F4">
              <w:rPr>
                <w:b w:val="0"/>
                <w:bCs w:val="0"/>
                <w:sz w:val="18"/>
                <w:szCs w:val="18"/>
                <w:lang w:val="nl-NL"/>
              </w:rPr>
              <w:t>Inventariseren en informeren intern en extern betrokkenen</w:t>
            </w:r>
          </w:p>
          <w:p w:rsidRPr="00DE36F4" w:rsidR="00DE36F4" w:rsidP="0023610F" w:rsidRDefault="00DE36F4" w14:paraId="5D793292" w14:textId="77777777">
            <w:pPr>
              <w:pStyle w:val="Plattetekst"/>
              <w:spacing w:line="240" w:lineRule="auto"/>
              <w:rPr>
                <w:b w:val="0"/>
                <w:bCs w:val="0"/>
                <w:sz w:val="18"/>
                <w:szCs w:val="18"/>
                <w:lang w:val="nl-NL"/>
              </w:rPr>
            </w:pPr>
            <w:r w:rsidRPr="00DE36F4">
              <w:rPr>
                <w:b w:val="0"/>
                <w:bCs w:val="0"/>
                <w:sz w:val="18"/>
                <w:szCs w:val="18"/>
                <w:lang w:val="nl-NL"/>
              </w:rPr>
              <w:t>Toewijzen taken bevoegdheden en verantwoordelijkheden</w:t>
            </w:r>
          </w:p>
          <w:p w:rsidRPr="00DE36F4" w:rsidR="00DE36F4" w:rsidP="00996B6B" w:rsidRDefault="00DE36F4" w14:paraId="0D95FC8F"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Verantwoordelijken domeinen (BRP/Reisdocumenten, BAG/BGT/BRO, SUWI, DigiD)</w:t>
            </w:r>
          </w:p>
          <w:p w:rsidRPr="00DE36F4" w:rsidR="00DE36F4" w:rsidP="00996B6B" w:rsidRDefault="00DE36F4" w14:paraId="4E06B48B"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Verantwoordelijken op afdelingen (IT, HRM, Facilitair, Inkoop, Juridisch)</w:t>
            </w:r>
          </w:p>
          <w:p w:rsidRPr="00DE36F4" w:rsidR="00DE36F4" w:rsidP="00996B6B" w:rsidRDefault="00DE36F4" w14:paraId="724913FB"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Betrokkenen vanuit samenwerkingsverbanden</w:t>
            </w:r>
          </w:p>
          <w:p w:rsidRPr="00DE36F4" w:rsidR="00DE36F4" w:rsidP="00996B6B" w:rsidRDefault="00DE36F4" w14:paraId="78907C11"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SSC IT</w:t>
            </w:r>
          </w:p>
          <w:p w:rsidRPr="00DE36F4" w:rsidR="00DE36F4" w:rsidP="00996B6B" w:rsidRDefault="00DE36F4" w14:paraId="59F489FE"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Regionale Sociale Dienst</w:t>
            </w:r>
          </w:p>
          <w:p w:rsidRPr="00DE36F4" w:rsidR="00DE36F4" w:rsidP="00996B6B" w:rsidRDefault="00DE36F4" w14:paraId="155EABD2"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Regionale Belastingsamenwerking</w:t>
            </w:r>
          </w:p>
          <w:p w:rsidRPr="00DE36F4" w:rsidR="00DE36F4" w:rsidP="00996B6B" w:rsidRDefault="00DE36F4" w14:paraId="6BF242E5"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ENSIA-collega’s in de regio</w:t>
            </w:r>
          </w:p>
          <w:p w:rsidRPr="00DE36F4" w:rsidR="00DE36F4" w:rsidP="00996B6B" w:rsidRDefault="00DE36F4" w14:paraId="47FD4074"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Auditor</w:t>
            </w:r>
          </w:p>
          <w:p w:rsidRPr="00DE36F4" w:rsidR="00DE36F4" w:rsidP="00996B6B" w:rsidRDefault="00DE36F4" w14:paraId="599E8652"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Leveranciers</w:t>
            </w:r>
          </w:p>
          <w:p w:rsidRPr="00DE36F4" w:rsidR="00DE36F4" w:rsidP="00996B6B" w:rsidRDefault="00DE36F4" w14:paraId="3193CC02"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Portefeuillehouder(s)</w:t>
            </w:r>
          </w:p>
          <w:p w:rsidRPr="00DE36F4" w:rsidR="00DE36F4" w:rsidP="00996B6B" w:rsidRDefault="00DE36F4" w14:paraId="0E0648DD"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FG</w:t>
            </w:r>
          </w:p>
          <w:p w:rsidRPr="00DE36F4" w:rsidR="00DE36F4" w:rsidP="00996B6B" w:rsidRDefault="00DE36F4" w14:paraId="2225FB7D"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Controller</w:t>
            </w:r>
          </w:p>
          <w:p w:rsidRPr="00DE36F4" w:rsidR="00DE36F4" w:rsidP="00996B6B" w:rsidRDefault="00DE36F4" w14:paraId="262D9C8A"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Raad</w:t>
            </w:r>
          </w:p>
          <w:p w:rsidRPr="00DE36F4" w:rsidR="00DE36F4" w:rsidP="00996B6B" w:rsidRDefault="00DE36F4" w14:paraId="3EDB2177"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Communicatie</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779FA912"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23610F" w14:paraId="3A0960A2" w14:textId="77777777">
        <w:tc>
          <w:tcPr>
            <w:cnfStyle w:val="001000000000" w:firstRow="0" w:lastRow="0" w:firstColumn="1" w:lastColumn="0" w:oddVBand="0" w:evenVBand="0" w:oddHBand="0" w:evenHBand="0" w:firstRowFirstColumn="0" w:firstRowLastColumn="0" w:lastRowFirstColumn="0" w:lastRowLastColumn="0"/>
            <w:tcW w:w="5949"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24A96562" w14:textId="77777777">
            <w:pPr>
              <w:pStyle w:val="Plattetekst"/>
              <w:spacing w:line="240" w:lineRule="auto"/>
              <w:rPr>
                <w:b w:val="0"/>
                <w:bCs w:val="0"/>
                <w:sz w:val="18"/>
                <w:szCs w:val="18"/>
                <w:lang w:val="nl-NL"/>
              </w:rPr>
            </w:pPr>
            <w:r w:rsidRPr="00DE36F4">
              <w:rPr>
                <w:b w:val="0"/>
                <w:bCs w:val="0"/>
                <w:sz w:val="18"/>
                <w:szCs w:val="18"/>
                <w:lang w:val="nl-NL"/>
              </w:rPr>
              <w:t>Afstemming interne communicatie</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11A31FD8"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b/>
                <w:bCs/>
                <w:sz w:val="18"/>
                <w:szCs w:val="18"/>
                <w:lang w:val="nl-NL"/>
              </w:rPr>
            </w:pPr>
          </w:p>
        </w:tc>
      </w:tr>
      <w:tr w:rsidRPr="00DE36F4" w:rsidR="00DE36F4" w:rsidTr="0023610F" w14:paraId="4FC72A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color="auto" w:sz="4" w:space="0"/>
              <w:left w:val="single" w:color="auto" w:sz="4" w:space="0"/>
              <w:bottom w:val="single" w:color="auto" w:sz="4" w:space="0"/>
              <w:right w:val="single" w:color="auto" w:sz="4" w:space="0"/>
            </w:tcBorders>
          </w:tcPr>
          <w:p w:rsidRPr="00DE36F4" w:rsidR="00DE36F4" w:rsidP="0023610F" w:rsidRDefault="00DE36F4" w14:paraId="14CD056A" w14:textId="77777777">
            <w:pPr>
              <w:pStyle w:val="Plattetekst"/>
              <w:spacing w:line="240" w:lineRule="auto"/>
              <w:rPr>
                <w:b w:val="0"/>
                <w:bCs w:val="0"/>
                <w:sz w:val="18"/>
                <w:szCs w:val="18"/>
                <w:lang w:val="nl-NL"/>
              </w:rPr>
            </w:pPr>
            <w:r w:rsidRPr="00DE36F4">
              <w:rPr>
                <w:b w:val="0"/>
                <w:bCs w:val="0"/>
                <w:sz w:val="18"/>
                <w:szCs w:val="18"/>
                <w:lang w:val="nl-NL"/>
              </w:rPr>
              <w:t>Kick-off verantwoording ENSIA 2025</w:t>
            </w:r>
          </w:p>
          <w:p w:rsidRPr="00DE36F4" w:rsidR="00DE36F4" w:rsidP="00996B6B" w:rsidRDefault="00DE36F4" w14:paraId="18556FD4"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Scope 2025</w:t>
            </w:r>
          </w:p>
          <w:p w:rsidRPr="00DE36F4" w:rsidR="00DE36F4" w:rsidP="00996B6B" w:rsidRDefault="00DE36F4" w14:paraId="20AFD3F6"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Scope</w:t>
            </w:r>
          </w:p>
          <w:p w:rsidRPr="00DE36F4" w:rsidR="00DE36F4" w:rsidP="00996B6B" w:rsidRDefault="00DE36F4" w14:paraId="146343D6"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Wijzigingen 2025 in ENSIA</w:t>
            </w:r>
          </w:p>
          <w:p w:rsidRPr="00DE36F4" w:rsidR="00DE36F4" w:rsidP="00996B6B" w:rsidRDefault="00DE36F4" w14:paraId="3F2E1673"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Planning en aanpak</w:t>
            </w:r>
          </w:p>
          <w:p w:rsidRPr="00DE36F4" w:rsidR="00DE36F4" w:rsidP="00996B6B" w:rsidRDefault="00DE36F4" w14:paraId="66200BF9"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Hoe werken we samen</w:t>
            </w:r>
          </w:p>
          <w:p w:rsidRPr="00DE36F4" w:rsidR="00DE36F4" w:rsidP="00996B6B" w:rsidRDefault="00DE36F4" w14:paraId="76783342"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Betrokkenen (rollen en taken)</w:t>
            </w:r>
          </w:p>
          <w:p w:rsidRPr="00DE36F4" w:rsidR="00DE36F4" w:rsidP="00996B6B" w:rsidRDefault="00DE36F4" w14:paraId="7C536914"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Werkafspraken</w:t>
            </w:r>
          </w:p>
          <w:p w:rsidRPr="00DE36F4" w:rsidR="00DE36F4" w:rsidP="00996B6B" w:rsidRDefault="00DE36F4" w14:paraId="26F31915"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Toelichting op gebruik ENSIA</w:t>
            </w:r>
          </w:p>
          <w:p w:rsidRPr="00DE36F4" w:rsidR="00DE36F4" w:rsidP="00996B6B" w:rsidRDefault="00DE36F4" w14:paraId="5715F4FF"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Rollen en autorisaties</w:t>
            </w:r>
          </w:p>
          <w:p w:rsidRPr="00DE36F4" w:rsidR="00DE36F4" w:rsidP="00996B6B" w:rsidRDefault="00DE36F4" w14:paraId="0064C796"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Antwoorden</w:t>
            </w:r>
          </w:p>
          <w:p w:rsidRPr="00DE36F4" w:rsidR="00DE36F4" w:rsidP="00996B6B" w:rsidRDefault="00DE36F4" w14:paraId="35497D04"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Samenwerkingsverbanden &amp; leveranciers</w:t>
            </w:r>
          </w:p>
          <w:p w:rsidRPr="00DE36F4" w:rsidR="00DE36F4" w:rsidP="00996B6B" w:rsidRDefault="00DE36F4" w14:paraId="5F4DCCC8" w14:textId="77777777">
            <w:pPr>
              <w:pStyle w:val="Plattetekst"/>
              <w:numPr>
                <w:ilvl w:val="1"/>
                <w:numId w:val="11"/>
              </w:numPr>
              <w:spacing w:line="240" w:lineRule="auto"/>
              <w:ind w:left="930" w:hanging="283"/>
              <w:rPr>
                <w:b w:val="0"/>
                <w:bCs w:val="0"/>
                <w:sz w:val="18"/>
                <w:szCs w:val="18"/>
                <w:lang w:val="nl-NL"/>
              </w:rPr>
            </w:pPr>
            <w:r w:rsidRPr="00DE36F4">
              <w:rPr>
                <w:b w:val="0"/>
                <w:bCs w:val="0"/>
                <w:sz w:val="18"/>
                <w:szCs w:val="18"/>
                <w:lang w:val="nl-NL"/>
              </w:rPr>
              <w:t>TPM’s</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tcPr>
          <w:p w:rsidRPr="00DE36F4" w:rsidR="00DE36F4" w:rsidP="0023610F" w:rsidRDefault="00DE36F4" w14:paraId="46B60413"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bl>
    <w:p w:rsidR="0030270E" w:rsidP="0030270E" w:rsidRDefault="0030270E" w14:paraId="23C5D8C2" w14:textId="77777777"/>
    <w:p w:rsidR="0030270E" w:rsidP="0030270E" w:rsidRDefault="0030270E" w14:paraId="78195999" w14:textId="77777777">
      <w:r>
        <w:t xml:space="preserve">Resultaat voorbereiding: </w:t>
      </w:r>
    </w:p>
    <w:p w:rsidR="0030270E" w:rsidP="00996B6B" w:rsidRDefault="0030270E" w14:paraId="7F8F3B96" w14:textId="513A7254">
      <w:pPr>
        <w:pStyle w:val="Lijstalinea"/>
        <w:numPr>
          <w:ilvl w:val="0"/>
          <w:numId w:val="12"/>
        </w:numPr>
        <w:ind w:left="709" w:hanging="349"/>
      </w:pPr>
      <w:r>
        <w:t>De gemeente is klaar om op 1 juli 2025 te starten met het invullen van de zelfevaluatie.</w:t>
      </w:r>
    </w:p>
    <w:p w:rsidR="00DE36F4" w:rsidRDefault="00DE36F4" w14:paraId="34EDF72F" w14:textId="554A3D35">
      <w:pPr>
        <w:spacing w:after="0" w:line="280" w:lineRule="atLeast"/>
        <w:contextualSpacing w:val="0"/>
      </w:pPr>
      <w:r>
        <w:br w:type="page"/>
      </w:r>
    </w:p>
    <w:p w:rsidRPr="00DE36F4" w:rsidR="00DE36F4" w:rsidP="0030270E" w:rsidRDefault="0030270E" w14:paraId="2899F71F" w14:textId="344130AC">
      <w:pPr>
        <w:rPr>
          <w:b/>
          <w:bCs/>
        </w:rPr>
      </w:pPr>
      <w:r w:rsidRPr="00DE36F4">
        <w:rPr>
          <w:b/>
          <w:bCs/>
        </w:rPr>
        <w:t>Activiteiten uitvoering zelfevaluatie</w:t>
      </w:r>
    </w:p>
    <w:tbl>
      <w:tblPr>
        <w:tblStyle w:val="Lijsttabel3-Accent1"/>
        <w:tblW w:w="9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Look w:val="04A0" w:firstRow="1" w:lastRow="0" w:firstColumn="1" w:lastColumn="0" w:noHBand="0" w:noVBand="1"/>
      </w:tblPr>
      <w:tblGrid>
        <w:gridCol w:w="5951"/>
        <w:gridCol w:w="3402"/>
      </w:tblGrid>
      <w:tr w:rsidRPr="00DE36F4" w:rsidR="00DE36F4" w:rsidTr="00DE36F4" w14:paraId="3FEE7A4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951" w:type="dxa"/>
            <w:tcBorders>
              <w:bottom w:val="none" w:color="auto" w:sz="0" w:space="0"/>
              <w:right w:val="none" w:color="auto" w:sz="0" w:space="0"/>
            </w:tcBorders>
            <w:shd w:val="clear" w:color="auto" w:fill="101010" w:themeFill="text2"/>
          </w:tcPr>
          <w:p w:rsidRPr="00DE36F4" w:rsidR="00DE36F4" w:rsidP="0023610F" w:rsidRDefault="00DE36F4" w14:paraId="7B04EA30" w14:textId="77777777">
            <w:pPr>
              <w:pStyle w:val="Plattetekst"/>
              <w:spacing w:line="240" w:lineRule="auto"/>
              <w:rPr>
                <w:sz w:val="18"/>
                <w:szCs w:val="18"/>
                <w:lang w:val="nl-NL"/>
              </w:rPr>
            </w:pPr>
            <w:r w:rsidRPr="00DE36F4">
              <w:rPr>
                <w:sz w:val="18"/>
                <w:szCs w:val="18"/>
                <w:lang w:val="nl-NL"/>
              </w:rPr>
              <w:t>Uitvoering zelfevaluatie 1 juli – 31 december 2025</w:t>
            </w:r>
          </w:p>
        </w:tc>
        <w:tc>
          <w:tcPr>
            <w:tcW w:w="3402" w:type="dxa"/>
            <w:shd w:val="clear" w:color="auto" w:fill="101010" w:themeFill="text2"/>
          </w:tcPr>
          <w:p w:rsidRPr="00DE36F4" w:rsidR="00DE36F4" w:rsidP="0023610F" w:rsidRDefault="00DE36F4" w14:paraId="06993E0F" w14:textId="77777777">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Wie</w:t>
            </w:r>
          </w:p>
        </w:tc>
      </w:tr>
      <w:tr w:rsidRPr="00DE36F4" w:rsidR="00DE36F4" w:rsidTr="00DE36F4" w14:paraId="081B87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color="auto" w:sz="0" w:space="0"/>
              <w:bottom w:val="none" w:color="auto" w:sz="0" w:space="0"/>
              <w:right w:val="none" w:color="auto" w:sz="0" w:space="0"/>
            </w:tcBorders>
          </w:tcPr>
          <w:p w:rsidRPr="00DE36F4" w:rsidR="00DE36F4" w:rsidP="0023610F" w:rsidRDefault="00DE36F4" w14:paraId="3AD5AB71" w14:textId="77777777">
            <w:pPr>
              <w:pStyle w:val="Plattetekst"/>
              <w:spacing w:line="240" w:lineRule="auto"/>
              <w:rPr>
                <w:b w:val="0"/>
                <w:bCs w:val="0"/>
                <w:sz w:val="18"/>
                <w:szCs w:val="18"/>
                <w:lang w:val="nl-NL"/>
              </w:rPr>
            </w:pPr>
            <w:r w:rsidRPr="00DE36F4">
              <w:rPr>
                <w:b w:val="0"/>
                <w:bCs w:val="0"/>
                <w:sz w:val="18"/>
                <w:szCs w:val="18"/>
                <w:lang w:val="nl-NL"/>
              </w:rPr>
              <w:t>Opdracht auditor collegeverklaring 2025</w:t>
            </w:r>
          </w:p>
          <w:p w:rsidRPr="00DE36F4" w:rsidR="00DE36F4" w:rsidP="00996B6B" w:rsidRDefault="00DE36F4" w14:paraId="321EE9FD"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Bepaal scope afhankelijk van inzet TPM’s SUWI</w:t>
            </w:r>
          </w:p>
        </w:tc>
        <w:tc>
          <w:tcPr>
            <w:tcW w:w="3402" w:type="dxa"/>
            <w:tcBorders>
              <w:top w:val="none" w:color="auto" w:sz="0" w:space="0"/>
              <w:bottom w:val="none" w:color="auto" w:sz="0" w:space="0"/>
            </w:tcBorders>
            <w:shd w:val="clear" w:color="auto" w:fill="FFFFFF" w:themeFill="background1"/>
          </w:tcPr>
          <w:p w:rsidRPr="00DE36F4" w:rsidR="00DE36F4" w:rsidP="0023610F" w:rsidRDefault="00DE36F4" w14:paraId="670363E0"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w:t>
            </w:r>
          </w:p>
        </w:tc>
      </w:tr>
      <w:tr w:rsidRPr="00DE36F4" w:rsidR="00DE36F4" w:rsidTr="00DE36F4" w14:paraId="4CF9F1D6" w14:textId="77777777">
        <w:tc>
          <w:tcPr>
            <w:cnfStyle w:val="001000000000" w:firstRow="0" w:lastRow="0" w:firstColumn="1" w:lastColumn="0" w:oddVBand="0" w:evenVBand="0" w:oddHBand="0" w:evenHBand="0" w:firstRowFirstColumn="0" w:firstRowLastColumn="0" w:lastRowFirstColumn="0" w:lastRowLastColumn="0"/>
            <w:tcW w:w="5951" w:type="dxa"/>
            <w:tcBorders>
              <w:right w:val="none" w:color="auto" w:sz="0" w:space="0"/>
            </w:tcBorders>
          </w:tcPr>
          <w:p w:rsidRPr="00DE36F4" w:rsidR="00DE36F4" w:rsidP="0023610F" w:rsidRDefault="00DE36F4" w14:paraId="2336A8BC" w14:textId="77777777">
            <w:pPr>
              <w:pStyle w:val="Plattetekst"/>
              <w:spacing w:line="240" w:lineRule="auto"/>
              <w:rPr>
                <w:b w:val="0"/>
                <w:bCs w:val="0"/>
                <w:sz w:val="18"/>
                <w:szCs w:val="18"/>
                <w:lang w:val="nl-NL"/>
              </w:rPr>
            </w:pPr>
            <w:r w:rsidRPr="00DE36F4">
              <w:rPr>
                <w:b w:val="0"/>
                <w:bCs w:val="0"/>
                <w:sz w:val="18"/>
                <w:szCs w:val="18"/>
                <w:lang w:val="nl-NL"/>
              </w:rPr>
              <w:t>Aanvraag TPM’s samenwerkingsverband(en) Suwinet</w:t>
            </w:r>
          </w:p>
          <w:p w:rsidRPr="00DE36F4" w:rsidR="00DE36F4" w:rsidP="00996B6B" w:rsidRDefault="00DE36F4" w14:paraId="02F3EA2D"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Oplevering uiterlijk 15 oktober 2025</w:t>
            </w:r>
          </w:p>
        </w:tc>
        <w:tc>
          <w:tcPr>
            <w:tcW w:w="3402" w:type="dxa"/>
            <w:shd w:val="clear" w:color="auto" w:fill="FFFFFF" w:themeFill="background1"/>
          </w:tcPr>
          <w:p w:rsidRPr="00DE36F4" w:rsidR="00DE36F4" w:rsidP="0023610F" w:rsidRDefault="00DE36F4" w14:paraId="626B6476"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w:t>
            </w:r>
          </w:p>
        </w:tc>
      </w:tr>
      <w:tr w:rsidRPr="00DE36F4" w:rsidR="00DE36F4" w:rsidTr="00DE36F4" w14:paraId="2AEFBD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color="auto" w:sz="0" w:space="0"/>
              <w:bottom w:val="none" w:color="auto" w:sz="0" w:space="0"/>
              <w:right w:val="none" w:color="auto" w:sz="0" w:space="0"/>
            </w:tcBorders>
          </w:tcPr>
          <w:p w:rsidRPr="00DE36F4" w:rsidR="00DE36F4" w:rsidP="0023610F" w:rsidRDefault="00DE36F4" w14:paraId="2BBF8FF6" w14:textId="77777777">
            <w:pPr>
              <w:pStyle w:val="Plattetekst"/>
              <w:spacing w:line="240" w:lineRule="auto"/>
              <w:rPr>
                <w:b w:val="0"/>
                <w:bCs w:val="0"/>
                <w:sz w:val="18"/>
                <w:szCs w:val="18"/>
                <w:lang w:val="nl-NL"/>
              </w:rPr>
            </w:pPr>
            <w:r w:rsidRPr="00DE36F4">
              <w:rPr>
                <w:b w:val="0"/>
                <w:bCs w:val="0"/>
                <w:sz w:val="18"/>
                <w:szCs w:val="18"/>
                <w:lang w:val="nl-NL"/>
              </w:rPr>
              <w:t xml:space="preserve">Aanvraag TPM(‘s) DigiD leverancier(s) </w:t>
            </w:r>
          </w:p>
          <w:p w:rsidRPr="00DE36F4" w:rsidR="00DE36F4" w:rsidP="00996B6B" w:rsidRDefault="00DE36F4" w14:paraId="6F029573"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Oplevering uiterlijk 15 oktober 2025</w:t>
            </w:r>
          </w:p>
        </w:tc>
        <w:tc>
          <w:tcPr>
            <w:tcW w:w="3402" w:type="dxa"/>
            <w:tcBorders>
              <w:top w:val="none" w:color="auto" w:sz="0" w:space="0"/>
              <w:bottom w:val="none" w:color="auto" w:sz="0" w:space="0"/>
            </w:tcBorders>
            <w:shd w:val="clear" w:color="auto" w:fill="FFFFFF" w:themeFill="background1"/>
          </w:tcPr>
          <w:p w:rsidRPr="00DE36F4" w:rsidR="00DE36F4" w:rsidP="0023610F" w:rsidRDefault="00DE36F4" w14:paraId="512C48C0"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w:t>
            </w:r>
          </w:p>
        </w:tc>
      </w:tr>
      <w:tr w:rsidRPr="00DE36F4" w:rsidR="00DE36F4" w:rsidTr="00DE36F4" w14:paraId="697E5F30" w14:textId="77777777">
        <w:tc>
          <w:tcPr>
            <w:cnfStyle w:val="001000000000" w:firstRow="0" w:lastRow="0" w:firstColumn="1" w:lastColumn="0" w:oddVBand="0" w:evenVBand="0" w:oddHBand="0" w:evenHBand="0" w:firstRowFirstColumn="0" w:firstRowLastColumn="0" w:lastRowFirstColumn="0" w:lastRowLastColumn="0"/>
            <w:tcW w:w="5951" w:type="dxa"/>
            <w:tcBorders>
              <w:right w:val="none" w:color="auto" w:sz="0" w:space="0"/>
            </w:tcBorders>
          </w:tcPr>
          <w:p w:rsidRPr="00DE36F4" w:rsidR="00DE36F4" w:rsidP="0023610F" w:rsidRDefault="00DE36F4" w14:paraId="4A530E57" w14:textId="77777777">
            <w:pPr>
              <w:pStyle w:val="Plattetekst"/>
              <w:spacing w:line="240" w:lineRule="auto"/>
              <w:rPr>
                <w:b w:val="0"/>
                <w:bCs w:val="0"/>
                <w:sz w:val="18"/>
                <w:szCs w:val="18"/>
                <w:lang w:val="nl-NL"/>
              </w:rPr>
            </w:pPr>
            <w:r w:rsidRPr="00DE36F4">
              <w:rPr>
                <w:b w:val="0"/>
                <w:bCs w:val="0"/>
                <w:sz w:val="18"/>
                <w:szCs w:val="18"/>
                <w:lang w:val="nl-NL"/>
              </w:rPr>
              <w:t xml:space="preserve">Opdracht (laten) geven voor uitvoeren </w:t>
            </w:r>
            <w:proofErr w:type="spellStart"/>
            <w:r w:rsidRPr="00DE36F4">
              <w:rPr>
                <w:b w:val="0"/>
                <w:bCs w:val="0"/>
                <w:sz w:val="18"/>
                <w:szCs w:val="18"/>
                <w:lang w:val="nl-NL"/>
              </w:rPr>
              <w:t>PEN-test</w:t>
            </w:r>
            <w:proofErr w:type="spellEnd"/>
          </w:p>
        </w:tc>
        <w:tc>
          <w:tcPr>
            <w:tcW w:w="3402" w:type="dxa"/>
            <w:shd w:val="clear" w:color="auto" w:fill="FFFFFF" w:themeFill="background1"/>
          </w:tcPr>
          <w:p w:rsidRPr="00DE36F4" w:rsidR="00DE36F4" w:rsidP="0023610F" w:rsidRDefault="00DE36F4" w14:paraId="6F59F7A5"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w:t>
            </w:r>
          </w:p>
        </w:tc>
      </w:tr>
      <w:tr w:rsidRPr="00DE36F4" w:rsidR="00DE36F4" w:rsidTr="00DE36F4" w14:paraId="3451A1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color="auto" w:sz="0" w:space="0"/>
              <w:bottom w:val="none" w:color="auto" w:sz="0" w:space="0"/>
              <w:right w:val="none" w:color="auto" w:sz="0" w:space="0"/>
            </w:tcBorders>
          </w:tcPr>
          <w:p w:rsidRPr="00DE36F4" w:rsidR="00DE36F4" w:rsidP="0023610F" w:rsidRDefault="00DE36F4" w14:paraId="3016A402" w14:textId="77777777">
            <w:pPr>
              <w:pStyle w:val="Plattetekst"/>
              <w:spacing w:line="240" w:lineRule="auto"/>
              <w:rPr>
                <w:b w:val="0"/>
                <w:bCs w:val="0"/>
                <w:sz w:val="18"/>
                <w:szCs w:val="18"/>
                <w:lang w:val="nl-NL"/>
              </w:rPr>
            </w:pPr>
            <w:r w:rsidRPr="00DE36F4">
              <w:rPr>
                <w:b w:val="0"/>
                <w:bCs w:val="0"/>
                <w:sz w:val="18"/>
                <w:szCs w:val="18"/>
                <w:lang w:val="nl-NL"/>
              </w:rPr>
              <w:t>Autoriseren betrokkenen ENSIA</w:t>
            </w:r>
          </w:p>
        </w:tc>
        <w:tc>
          <w:tcPr>
            <w:tcW w:w="3402" w:type="dxa"/>
            <w:tcBorders>
              <w:top w:val="none" w:color="auto" w:sz="0" w:space="0"/>
              <w:bottom w:val="none" w:color="auto" w:sz="0" w:space="0"/>
            </w:tcBorders>
            <w:shd w:val="clear" w:color="auto" w:fill="FFFFFF" w:themeFill="background1"/>
          </w:tcPr>
          <w:p w:rsidRPr="00DE36F4" w:rsidR="00DE36F4" w:rsidP="0023610F" w:rsidRDefault="00DE36F4" w14:paraId="6F9EA5F5"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201A057F" w14:textId="77777777">
        <w:tc>
          <w:tcPr>
            <w:cnfStyle w:val="001000000000" w:firstRow="0" w:lastRow="0" w:firstColumn="1" w:lastColumn="0" w:oddVBand="0" w:evenVBand="0" w:oddHBand="0" w:evenHBand="0" w:firstRowFirstColumn="0" w:firstRowLastColumn="0" w:lastRowFirstColumn="0" w:lastRowLastColumn="0"/>
            <w:tcW w:w="5951" w:type="dxa"/>
            <w:tcBorders>
              <w:right w:val="none" w:color="auto" w:sz="0" w:space="0"/>
            </w:tcBorders>
          </w:tcPr>
          <w:p w:rsidRPr="00DE36F4" w:rsidR="00DE36F4" w:rsidP="0023610F" w:rsidRDefault="00DE36F4" w14:paraId="3ABD55DD" w14:textId="77777777">
            <w:pPr>
              <w:pStyle w:val="Plattetekst"/>
              <w:spacing w:line="240" w:lineRule="auto"/>
              <w:rPr>
                <w:b w:val="0"/>
                <w:bCs w:val="0"/>
                <w:sz w:val="18"/>
                <w:szCs w:val="18"/>
                <w:lang w:val="nl-NL"/>
              </w:rPr>
            </w:pPr>
            <w:r w:rsidRPr="00DE36F4">
              <w:rPr>
                <w:b w:val="0"/>
                <w:bCs w:val="0"/>
                <w:sz w:val="18"/>
                <w:szCs w:val="18"/>
                <w:lang w:val="nl-NL"/>
              </w:rPr>
              <w:t>Uitzetten van vragenlijsten bij betrokkenen</w:t>
            </w:r>
          </w:p>
        </w:tc>
        <w:tc>
          <w:tcPr>
            <w:tcW w:w="3402" w:type="dxa"/>
            <w:shd w:val="clear" w:color="auto" w:fill="FFFFFF" w:themeFill="background1"/>
          </w:tcPr>
          <w:p w:rsidRPr="00DE36F4" w:rsidR="00DE36F4" w:rsidP="0023610F" w:rsidRDefault="00DE36F4" w14:paraId="0C93E08C"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2597BB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color="auto" w:sz="0" w:space="0"/>
              <w:bottom w:val="none" w:color="auto" w:sz="0" w:space="0"/>
              <w:right w:val="none" w:color="auto" w:sz="0" w:space="0"/>
            </w:tcBorders>
          </w:tcPr>
          <w:p w:rsidRPr="00DE36F4" w:rsidR="00DE36F4" w:rsidP="0023610F" w:rsidRDefault="00DE36F4" w14:paraId="21519A2D" w14:textId="77777777">
            <w:pPr>
              <w:pStyle w:val="Plattetekst"/>
              <w:spacing w:line="240" w:lineRule="auto"/>
              <w:rPr>
                <w:b w:val="0"/>
                <w:bCs w:val="0"/>
                <w:sz w:val="18"/>
                <w:szCs w:val="18"/>
                <w:lang w:val="nl-NL"/>
              </w:rPr>
            </w:pPr>
            <w:r w:rsidRPr="00DE36F4">
              <w:rPr>
                <w:b w:val="0"/>
                <w:bCs w:val="0"/>
                <w:sz w:val="18"/>
                <w:szCs w:val="18"/>
                <w:lang w:val="nl-NL"/>
              </w:rPr>
              <w:t xml:space="preserve">Afstemming (terugkerend) </w:t>
            </w:r>
          </w:p>
        </w:tc>
        <w:tc>
          <w:tcPr>
            <w:tcW w:w="3402" w:type="dxa"/>
            <w:tcBorders>
              <w:top w:val="none" w:color="auto" w:sz="0" w:space="0"/>
              <w:bottom w:val="none" w:color="auto" w:sz="0" w:space="0"/>
            </w:tcBorders>
            <w:shd w:val="clear" w:color="auto" w:fill="FFFFFF" w:themeFill="background1"/>
          </w:tcPr>
          <w:p w:rsidRPr="00DE36F4" w:rsidR="00DE36F4" w:rsidP="0023610F" w:rsidRDefault="00DE36F4" w14:paraId="52947D4C"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3921BC6B" w14:textId="77777777">
        <w:tc>
          <w:tcPr>
            <w:cnfStyle w:val="001000000000" w:firstRow="0" w:lastRow="0" w:firstColumn="1" w:lastColumn="0" w:oddVBand="0" w:evenVBand="0" w:oddHBand="0" w:evenHBand="0" w:firstRowFirstColumn="0" w:firstRowLastColumn="0" w:lastRowFirstColumn="0" w:lastRowLastColumn="0"/>
            <w:tcW w:w="5951" w:type="dxa"/>
            <w:tcBorders>
              <w:right w:val="none" w:color="auto" w:sz="0" w:space="0"/>
            </w:tcBorders>
          </w:tcPr>
          <w:p w:rsidRPr="00DE36F4" w:rsidR="00DE36F4" w:rsidP="0023610F" w:rsidRDefault="00DE36F4" w14:paraId="48FB575E" w14:textId="77777777">
            <w:pPr>
              <w:pStyle w:val="Plattetekst"/>
              <w:spacing w:line="240" w:lineRule="auto"/>
              <w:rPr>
                <w:b w:val="0"/>
                <w:bCs w:val="0"/>
                <w:sz w:val="18"/>
                <w:szCs w:val="18"/>
                <w:lang w:val="nl-NL"/>
              </w:rPr>
            </w:pPr>
            <w:r w:rsidRPr="00DE36F4">
              <w:rPr>
                <w:b w:val="0"/>
                <w:bCs w:val="0"/>
                <w:sz w:val="18"/>
                <w:szCs w:val="18"/>
                <w:lang w:val="nl-NL"/>
              </w:rPr>
              <w:t>Presentatie aan de raad (in afstemming met portefeuillehouder)</w:t>
            </w:r>
          </w:p>
        </w:tc>
        <w:tc>
          <w:tcPr>
            <w:tcW w:w="3402" w:type="dxa"/>
            <w:shd w:val="clear" w:color="auto" w:fill="FFFFFF" w:themeFill="background1"/>
          </w:tcPr>
          <w:p w:rsidRPr="00DE36F4" w:rsidR="00DE36F4" w:rsidP="0023610F" w:rsidRDefault="00DE36F4" w14:paraId="6D538BA9"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w:t>
            </w:r>
          </w:p>
        </w:tc>
      </w:tr>
      <w:tr w:rsidRPr="00DE36F4" w:rsidR="00DE36F4" w:rsidTr="00DE36F4" w14:paraId="782879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color="auto" w:sz="0" w:space="0"/>
              <w:bottom w:val="none" w:color="auto" w:sz="0" w:space="0"/>
              <w:right w:val="none" w:color="auto" w:sz="0" w:space="0"/>
            </w:tcBorders>
          </w:tcPr>
          <w:p w:rsidRPr="00DE36F4" w:rsidR="00DE36F4" w:rsidP="0023610F" w:rsidRDefault="00DE36F4" w14:paraId="5E462F9C" w14:textId="77777777">
            <w:pPr>
              <w:pStyle w:val="Plattetekst"/>
              <w:spacing w:line="240" w:lineRule="auto"/>
              <w:rPr>
                <w:b w:val="0"/>
                <w:bCs w:val="0"/>
                <w:sz w:val="18"/>
                <w:szCs w:val="18"/>
                <w:lang w:val="nl-NL"/>
              </w:rPr>
            </w:pPr>
            <w:r w:rsidRPr="00DE36F4">
              <w:rPr>
                <w:b w:val="0"/>
                <w:bCs w:val="0"/>
                <w:sz w:val="18"/>
                <w:szCs w:val="18"/>
                <w:lang w:val="nl-NL"/>
              </w:rPr>
              <w:t>Bewaken voortgang (continue)</w:t>
            </w:r>
          </w:p>
          <w:p w:rsidRPr="00DE36F4" w:rsidR="00DE36F4" w:rsidP="00996B6B" w:rsidRDefault="00DE36F4" w14:paraId="459D4C3D"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Aanlevering TPM’s van leveranciers</w:t>
            </w:r>
          </w:p>
          <w:p w:rsidRPr="00DE36F4" w:rsidR="00DE36F4" w:rsidP="00996B6B" w:rsidRDefault="00DE36F4" w14:paraId="3E828E76"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TPM van samenwerkingsverbanden SUWI</w:t>
            </w:r>
          </w:p>
          <w:p w:rsidRPr="00DE36F4" w:rsidR="00DE36F4" w:rsidP="00996B6B" w:rsidRDefault="00DE36F4" w14:paraId="31A01797"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Domeinspecifieke zelfevaluaties</w:t>
            </w:r>
          </w:p>
          <w:p w:rsidRPr="00DE36F4" w:rsidR="00DE36F4" w:rsidP="00996B6B" w:rsidRDefault="00DE36F4" w14:paraId="65B5C3B6"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 xml:space="preserve">Invullen ENSIA-zelfevaluatie 2025 (BIO) </w:t>
            </w:r>
          </w:p>
        </w:tc>
        <w:tc>
          <w:tcPr>
            <w:tcW w:w="3402" w:type="dxa"/>
            <w:tcBorders>
              <w:top w:val="none" w:color="auto" w:sz="0" w:space="0"/>
              <w:bottom w:val="none" w:color="auto" w:sz="0" w:space="0"/>
            </w:tcBorders>
            <w:shd w:val="clear" w:color="auto" w:fill="FFFFFF" w:themeFill="background1"/>
          </w:tcPr>
          <w:p w:rsidRPr="00DE36F4" w:rsidR="00DE36F4" w:rsidP="0023610F" w:rsidRDefault="00DE36F4" w14:paraId="0921FE61"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20BEC940" w14:textId="77777777">
        <w:tc>
          <w:tcPr>
            <w:cnfStyle w:val="001000000000" w:firstRow="0" w:lastRow="0" w:firstColumn="1" w:lastColumn="0" w:oddVBand="0" w:evenVBand="0" w:oddHBand="0" w:evenHBand="0" w:firstRowFirstColumn="0" w:firstRowLastColumn="0" w:lastRowFirstColumn="0" w:lastRowLastColumn="0"/>
            <w:tcW w:w="5951" w:type="dxa"/>
            <w:tcBorders>
              <w:right w:val="none" w:color="auto" w:sz="0" w:space="0"/>
            </w:tcBorders>
          </w:tcPr>
          <w:p w:rsidRPr="00DE36F4" w:rsidR="00DE36F4" w:rsidP="0023610F" w:rsidRDefault="00DE36F4" w14:paraId="43D8476A" w14:textId="77777777">
            <w:pPr>
              <w:pStyle w:val="Plattetekst"/>
              <w:spacing w:line="240" w:lineRule="auto"/>
              <w:rPr>
                <w:b w:val="0"/>
                <w:bCs w:val="0"/>
                <w:sz w:val="18"/>
                <w:szCs w:val="18"/>
                <w:lang w:val="nl-NL"/>
              </w:rPr>
            </w:pPr>
            <w:r w:rsidRPr="00DE36F4">
              <w:rPr>
                <w:b w:val="0"/>
                <w:bCs w:val="0"/>
                <w:sz w:val="18"/>
                <w:szCs w:val="18"/>
                <w:lang w:val="nl-NL"/>
              </w:rPr>
              <w:t>Inventariseren van in te zetten verbeteracties voor 31-12-2025</w:t>
            </w:r>
          </w:p>
        </w:tc>
        <w:tc>
          <w:tcPr>
            <w:tcW w:w="3402" w:type="dxa"/>
            <w:shd w:val="clear" w:color="auto" w:fill="FFFFFF" w:themeFill="background1"/>
          </w:tcPr>
          <w:p w:rsidRPr="00DE36F4" w:rsidR="00DE36F4" w:rsidP="0023610F" w:rsidRDefault="00DE36F4" w14:paraId="5B387A75"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537EE9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color="auto" w:sz="0" w:space="0"/>
              <w:bottom w:val="none" w:color="auto" w:sz="0" w:space="0"/>
              <w:right w:val="none" w:color="auto" w:sz="0" w:space="0"/>
            </w:tcBorders>
          </w:tcPr>
          <w:p w:rsidRPr="00DE36F4" w:rsidR="00DE36F4" w:rsidP="0023610F" w:rsidRDefault="00DE36F4" w14:paraId="523B618F" w14:textId="77777777">
            <w:pPr>
              <w:pStyle w:val="Plattetekst"/>
              <w:spacing w:line="240" w:lineRule="auto"/>
              <w:rPr>
                <w:b w:val="0"/>
                <w:bCs w:val="0"/>
                <w:sz w:val="18"/>
                <w:szCs w:val="18"/>
                <w:lang w:val="nl-NL"/>
              </w:rPr>
            </w:pPr>
            <w:r w:rsidRPr="00DE36F4">
              <w:rPr>
                <w:b w:val="0"/>
                <w:bCs w:val="0"/>
                <w:sz w:val="18"/>
                <w:szCs w:val="18"/>
                <w:lang w:val="nl-NL"/>
              </w:rPr>
              <w:t>Akkoord op definitieve antwoorden</w:t>
            </w:r>
          </w:p>
        </w:tc>
        <w:tc>
          <w:tcPr>
            <w:tcW w:w="3402" w:type="dxa"/>
            <w:tcBorders>
              <w:top w:val="none" w:color="auto" w:sz="0" w:space="0"/>
              <w:bottom w:val="none" w:color="auto" w:sz="0" w:space="0"/>
            </w:tcBorders>
            <w:shd w:val="clear" w:color="auto" w:fill="FFFFFF" w:themeFill="background1"/>
          </w:tcPr>
          <w:p w:rsidRPr="00DE36F4" w:rsidR="00DE36F4" w:rsidP="0023610F" w:rsidRDefault="00DE36F4" w14:paraId="4B1A8576"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754DA0BE" w14:textId="77777777">
        <w:tc>
          <w:tcPr>
            <w:cnfStyle w:val="001000000000" w:firstRow="0" w:lastRow="0" w:firstColumn="1" w:lastColumn="0" w:oddVBand="0" w:evenVBand="0" w:oddHBand="0" w:evenHBand="0" w:firstRowFirstColumn="0" w:firstRowLastColumn="0" w:lastRowFirstColumn="0" w:lastRowLastColumn="0"/>
            <w:tcW w:w="5951" w:type="dxa"/>
            <w:tcBorders>
              <w:right w:val="none" w:color="auto" w:sz="0" w:space="0"/>
            </w:tcBorders>
          </w:tcPr>
          <w:p w:rsidRPr="00DE36F4" w:rsidR="00DE36F4" w:rsidP="0023610F" w:rsidRDefault="00DE36F4" w14:paraId="46DFAA7E" w14:textId="77777777">
            <w:pPr>
              <w:pStyle w:val="Plattetekst"/>
              <w:spacing w:line="240" w:lineRule="auto"/>
              <w:rPr>
                <w:b w:val="0"/>
                <w:bCs w:val="0"/>
                <w:sz w:val="18"/>
                <w:szCs w:val="18"/>
                <w:lang w:val="nl-NL"/>
              </w:rPr>
            </w:pPr>
            <w:r w:rsidRPr="00DE36F4">
              <w:rPr>
                <w:b w:val="0"/>
                <w:bCs w:val="0"/>
                <w:sz w:val="18"/>
                <w:szCs w:val="18"/>
                <w:lang w:val="nl-NL"/>
              </w:rPr>
              <w:t>Inleveren vragenlijsten voor 31 december 2025</w:t>
            </w:r>
          </w:p>
          <w:p w:rsidRPr="00DE36F4" w:rsidR="00DE36F4" w:rsidP="00996B6B" w:rsidRDefault="00DE36F4" w14:paraId="0D9C7560"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ENSIA-zelfevaluatie (BIO)</w:t>
            </w:r>
          </w:p>
          <w:p w:rsidRPr="00DE36F4" w:rsidR="00DE36F4" w:rsidP="00996B6B" w:rsidRDefault="00DE36F4" w14:paraId="464F8FEF"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DigiD</w:t>
            </w:r>
          </w:p>
          <w:p w:rsidRPr="00DE36F4" w:rsidR="00DE36F4" w:rsidP="00996B6B" w:rsidRDefault="00DE36F4" w14:paraId="7551962B"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 xml:space="preserve">BAG </w:t>
            </w:r>
          </w:p>
          <w:p w:rsidRPr="00DE36F4" w:rsidR="00DE36F4" w:rsidP="00996B6B" w:rsidRDefault="00DE36F4" w14:paraId="55FAE15C"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 xml:space="preserve">BGT </w:t>
            </w:r>
          </w:p>
          <w:p w:rsidRPr="00DE36F4" w:rsidR="00DE36F4" w:rsidP="00996B6B" w:rsidRDefault="00DE36F4" w14:paraId="14A47C49"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 xml:space="preserve">BRO </w:t>
            </w:r>
          </w:p>
          <w:p w:rsidRPr="00DE36F4" w:rsidR="00DE36F4" w:rsidP="00996B6B" w:rsidRDefault="00DE36F4" w14:paraId="0540CBA6" w14:textId="77777777">
            <w:pPr>
              <w:pStyle w:val="Plattetekst"/>
              <w:numPr>
                <w:ilvl w:val="0"/>
                <w:numId w:val="11"/>
              </w:numPr>
              <w:spacing w:line="240" w:lineRule="auto"/>
              <w:ind w:left="504" w:hanging="283"/>
              <w:rPr>
                <w:b w:val="0"/>
                <w:bCs w:val="0"/>
                <w:sz w:val="18"/>
                <w:szCs w:val="18"/>
                <w:lang w:val="nl-NL"/>
              </w:rPr>
            </w:pPr>
            <w:r w:rsidRPr="00DE36F4">
              <w:rPr>
                <w:b w:val="0"/>
                <w:bCs w:val="0"/>
                <w:sz w:val="18"/>
                <w:szCs w:val="18"/>
                <w:lang w:val="nl-NL"/>
              </w:rPr>
              <w:t>Waar staat je gemeente</w:t>
            </w:r>
          </w:p>
        </w:tc>
        <w:tc>
          <w:tcPr>
            <w:tcW w:w="3402" w:type="dxa"/>
            <w:shd w:val="clear" w:color="auto" w:fill="FFFFFF" w:themeFill="background1"/>
          </w:tcPr>
          <w:p w:rsidRPr="00DE36F4" w:rsidR="00DE36F4" w:rsidP="0023610F" w:rsidRDefault="00DE36F4" w14:paraId="21D14B97"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753978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color="auto" w:sz="0" w:space="0"/>
              <w:bottom w:val="none" w:color="auto" w:sz="0" w:space="0"/>
              <w:right w:val="none" w:color="auto" w:sz="0" w:space="0"/>
            </w:tcBorders>
          </w:tcPr>
          <w:p w:rsidRPr="00DE36F4" w:rsidR="00DE36F4" w:rsidP="0023610F" w:rsidRDefault="00DE36F4" w14:paraId="3E1C7E67" w14:textId="77777777">
            <w:pPr>
              <w:pStyle w:val="Plattetekst"/>
              <w:spacing w:line="240" w:lineRule="auto"/>
              <w:rPr>
                <w:b w:val="0"/>
                <w:bCs w:val="0"/>
                <w:sz w:val="18"/>
                <w:szCs w:val="18"/>
                <w:lang w:val="nl-NL"/>
              </w:rPr>
            </w:pPr>
            <w:r w:rsidRPr="00DE36F4">
              <w:rPr>
                <w:b w:val="0"/>
                <w:bCs w:val="0"/>
                <w:sz w:val="18"/>
                <w:szCs w:val="18"/>
                <w:lang w:val="nl-NL"/>
              </w:rPr>
              <w:t>Informeren stakeholders over afronding zelfevaluatie en start van verantwoordingsproces</w:t>
            </w:r>
          </w:p>
        </w:tc>
        <w:tc>
          <w:tcPr>
            <w:tcW w:w="3402" w:type="dxa"/>
            <w:tcBorders>
              <w:top w:val="none" w:color="auto" w:sz="0" w:space="0"/>
              <w:bottom w:val="none" w:color="auto" w:sz="0" w:space="0"/>
            </w:tcBorders>
            <w:shd w:val="clear" w:color="auto" w:fill="FFFFFF" w:themeFill="background1"/>
          </w:tcPr>
          <w:p w:rsidRPr="00DE36F4" w:rsidR="00DE36F4" w:rsidP="0023610F" w:rsidRDefault="00DE36F4" w14:paraId="662A061D"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bl>
    <w:p w:rsidR="0030270E" w:rsidP="0030270E" w:rsidRDefault="0030270E" w14:paraId="0F501018" w14:textId="77777777"/>
    <w:p w:rsidR="0030270E" w:rsidP="0030270E" w:rsidRDefault="0030270E" w14:paraId="0D862DE2" w14:textId="77777777">
      <w:r>
        <w:t xml:space="preserve">Resultaat zelfevaluatie: </w:t>
      </w:r>
    </w:p>
    <w:p w:rsidR="0030270E" w:rsidP="00996B6B" w:rsidRDefault="0030270E" w14:paraId="6F9ADD50" w14:textId="0BC92117">
      <w:pPr>
        <w:pStyle w:val="Lijstalinea"/>
        <w:numPr>
          <w:ilvl w:val="0"/>
          <w:numId w:val="13"/>
        </w:numPr>
        <w:ind w:left="709" w:hanging="349"/>
      </w:pPr>
      <w:r>
        <w:t xml:space="preserve">Directe maatregelen zijn ingezet als de resultaten uit de zelfevaluatie hier aanleiding voor geven. </w:t>
      </w:r>
    </w:p>
    <w:p w:rsidR="0030270E" w:rsidP="00996B6B" w:rsidRDefault="0030270E" w14:paraId="23293855" w14:textId="7DC0D8CA">
      <w:pPr>
        <w:pStyle w:val="Lijstalinea"/>
        <w:numPr>
          <w:ilvl w:val="0"/>
          <w:numId w:val="13"/>
        </w:numPr>
        <w:ind w:left="709" w:hanging="349"/>
      </w:pPr>
      <w:r>
        <w:t>De gemeente heeft alle vragenlijsten ingevuld en ingeleverd voor 31 december 2025.</w:t>
      </w:r>
    </w:p>
    <w:p w:rsidR="00DE36F4" w:rsidRDefault="00DE36F4" w14:paraId="23891412" w14:textId="77777777">
      <w:pPr>
        <w:spacing w:after="0" w:line="280" w:lineRule="atLeast"/>
        <w:contextualSpacing w:val="0"/>
      </w:pPr>
      <w:r>
        <w:br w:type="page"/>
      </w:r>
    </w:p>
    <w:p w:rsidRPr="00DE36F4" w:rsidR="0030270E" w:rsidP="0030270E" w:rsidRDefault="0030270E" w14:paraId="6D06F32B" w14:textId="76C5F65C">
      <w:pPr>
        <w:rPr>
          <w:b/>
          <w:bCs/>
        </w:rPr>
      </w:pPr>
      <w:r w:rsidRPr="00DE36F4">
        <w:rPr>
          <w:b/>
          <w:bCs/>
        </w:rPr>
        <w:t>Activiteiten verantwoording (intern en externe toezichthouders)</w:t>
      </w:r>
    </w:p>
    <w:p w:rsidR="00DE36F4" w:rsidP="0030270E" w:rsidRDefault="00DE36F4" w14:paraId="0111631C" w14:textId="77777777"/>
    <w:tbl>
      <w:tblPr>
        <w:tblStyle w:val="Lijsttabel3-Accent1"/>
        <w:tblW w:w="9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Look w:val="04A0" w:firstRow="1" w:lastRow="0" w:firstColumn="1" w:lastColumn="0" w:noHBand="0" w:noVBand="1"/>
      </w:tblPr>
      <w:tblGrid>
        <w:gridCol w:w="6093"/>
        <w:gridCol w:w="3260"/>
      </w:tblGrid>
      <w:tr w:rsidRPr="00DE36F4" w:rsidR="00DE36F4" w:rsidTr="00DE36F4" w14:paraId="5411943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3" w:type="dxa"/>
            <w:tcBorders>
              <w:bottom w:val="none" w:color="auto" w:sz="0" w:space="0"/>
              <w:right w:val="none" w:color="auto" w:sz="0" w:space="0"/>
            </w:tcBorders>
            <w:shd w:val="clear" w:color="auto" w:fill="101010" w:themeFill="text2"/>
          </w:tcPr>
          <w:p w:rsidRPr="00DE36F4" w:rsidR="00DE36F4" w:rsidP="0023610F" w:rsidRDefault="00DE36F4" w14:paraId="19F63FD6" w14:textId="77777777">
            <w:pPr>
              <w:rPr>
                <w:sz w:val="18"/>
                <w:szCs w:val="18"/>
                <w:lang w:val="nl-NL"/>
              </w:rPr>
            </w:pPr>
            <w:r w:rsidRPr="00DE36F4">
              <w:rPr>
                <w:sz w:val="18"/>
                <w:szCs w:val="18"/>
                <w:lang w:val="nl-NL"/>
              </w:rPr>
              <w:t xml:space="preserve">Afronding interne </w:t>
            </w:r>
            <w:proofErr w:type="gramStart"/>
            <w:r w:rsidRPr="00DE36F4">
              <w:rPr>
                <w:sz w:val="18"/>
                <w:szCs w:val="18"/>
                <w:lang w:val="nl-NL"/>
              </w:rPr>
              <w:t>verantwoording  1</w:t>
            </w:r>
            <w:proofErr w:type="gramEnd"/>
            <w:r w:rsidRPr="00DE36F4">
              <w:rPr>
                <w:sz w:val="18"/>
                <w:szCs w:val="18"/>
                <w:lang w:val="nl-NL"/>
              </w:rPr>
              <w:t xml:space="preserve"> januari – 15 juli 2026</w:t>
            </w:r>
          </w:p>
        </w:tc>
        <w:tc>
          <w:tcPr>
            <w:tcW w:w="3260" w:type="dxa"/>
            <w:shd w:val="clear" w:color="auto" w:fill="101010" w:themeFill="text2"/>
          </w:tcPr>
          <w:p w:rsidRPr="00DE36F4" w:rsidR="00DE36F4" w:rsidP="0023610F" w:rsidRDefault="00DE36F4" w14:paraId="16FBC718" w14:textId="77777777">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Wie</w:t>
            </w:r>
          </w:p>
        </w:tc>
      </w:tr>
      <w:tr w:rsidRPr="00DE36F4" w:rsidR="00DE36F4" w:rsidTr="00DE36F4" w14:paraId="6C954F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41709FF2" w14:textId="77777777">
            <w:pPr>
              <w:pStyle w:val="Plattetekst"/>
              <w:spacing w:line="240" w:lineRule="auto"/>
              <w:rPr>
                <w:b w:val="0"/>
                <w:bCs w:val="0"/>
                <w:sz w:val="18"/>
                <w:szCs w:val="18"/>
                <w:lang w:val="nl-NL"/>
              </w:rPr>
            </w:pPr>
            <w:r w:rsidRPr="00DE36F4">
              <w:rPr>
                <w:b w:val="0"/>
                <w:bCs w:val="0"/>
                <w:sz w:val="18"/>
                <w:szCs w:val="18"/>
                <w:lang w:val="nl-NL"/>
              </w:rPr>
              <w:t>Analyse uitkomsten zelfevaluatie</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18B4D67E"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 + ?</w:t>
            </w:r>
          </w:p>
        </w:tc>
      </w:tr>
      <w:tr w:rsidRPr="00DE36F4" w:rsidR="00DE36F4" w:rsidTr="00DE36F4" w14:paraId="16FA31B7"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3717D664" w14:textId="77777777">
            <w:pPr>
              <w:pStyle w:val="Plattetekst"/>
              <w:spacing w:line="240" w:lineRule="auto"/>
              <w:rPr>
                <w:b w:val="0"/>
                <w:bCs w:val="0"/>
                <w:sz w:val="18"/>
                <w:szCs w:val="18"/>
                <w:lang w:val="nl-NL"/>
              </w:rPr>
            </w:pPr>
            <w:r w:rsidRPr="00DE36F4">
              <w:rPr>
                <w:b w:val="0"/>
                <w:bCs w:val="0"/>
                <w:sz w:val="18"/>
                <w:szCs w:val="18"/>
                <w:lang w:val="nl-NL"/>
              </w:rPr>
              <w:t xml:space="preserve">Opstellen rapportage informatiebeveiliging (BIO) </w:t>
            </w:r>
          </w:p>
        </w:tc>
        <w:tc>
          <w:tcPr>
            <w:tcW w:w="3260" w:type="dxa"/>
            <w:shd w:val="clear" w:color="auto" w:fill="FFFFFF" w:themeFill="background1"/>
          </w:tcPr>
          <w:p w:rsidRPr="00DE36F4" w:rsidR="00DE36F4" w:rsidP="0023610F" w:rsidRDefault="00DE36F4" w14:paraId="28887B98"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 + ?</w:t>
            </w:r>
          </w:p>
        </w:tc>
      </w:tr>
      <w:tr w:rsidRPr="00DE36F4" w:rsidR="00DE36F4" w:rsidTr="00DE36F4" w14:paraId="503EA1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1751F580" w14:textId="77777777">
            <w:pPr>
              <w:pStyle w:val="Plattetekst"/>
              <w:spacing w:line="240" w:lineRule="auto"/>
              <w:rPr>
                <w:b w:val="0"/>
                <w:bCs w:val="0"/>
                <w:sz w:val="18"/>
                <w:szCs w:val="18"/>
                <w:lang w:val="nl-NL"/>
              </w:rPr>
            </w:pPr>
            <w:r w:rsidRPr="00DE36F4">
              <w:rPr>
                <w:b w:val="0"/>
                <w:bCs w:val="0"/>
                <w:sz w:val="18"/>
                <w:szCs w:val="18"/>
                <w:lang w:val="nl-NL"/>
              </w:rPr>
              <w:t>Aanvullen uittreksels BRP en Reisdocumenten</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3E43F5EF"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 + ?</w:t>
            </w:r>
          </w:p>
        </w:tc>
      </w:tr>
      <w:tr w:rsidRPr="00DE36F4" w:rsidR="00DE36F4" w:rsidTr="00DE36F4" w14:paraId="1F480B28"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0DD0FB81" w14:textId="77777777">
            <w:pPr>
              <w:pStyle w:val="Plattetekst"/>
              <w:spacing w:line="240" w:lineRule="auto"/>
              <w:rPr>
                <w:b w:val="0"/>
                <w:bCs w:val="0"/>
                <w:sz w:val="18"/>
                <w:szCs w:val="18"/>
                <w:lang w:val="nl-NL"/>
              </w:rPr>
            </w:pPr>
            <w:r w:rsidRPr="00DE36F4">
              <w:rPr>
                <w:b w:val="0"/>
                <w:bCs w:val="0"/>
                <w:sz w:val="18"/>
                <w:szCs w:val="18"/>
                <w:lang w:val="nl-NL"/>
              </w:rPr>
              <w:t>Opstellen verbeterplan (ten minimale voor Suwinet en DigiD)</w:t>
            </w:r>
          </w:p>
        </w:tc>
        <w:tc>
          <w:tcPr>
            <w:tcW w:w="3260" w:type="dxa"/>
            <w:shd w:val="clear" w:color="auto" w:fill="FFFFFF" w:themeFill="background1"/>
          </w:tcPr>
          <w:p w:rsidRPr="00DE36F4" w:rsidR="00DE36F4" w:rsidP="0023610F" w:rsidRDefault="00DE36F4" w14:paraId="254D3DC9"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 + ?</w:t>
            </w:r>
          </w:p>
        </w:tc>
      </w:tr>
      <w:tr w:rsidRPr="00DE36F4" w:rsidR="00DE36F4" w:rsidTr="00DE36F4" w14:paraId="1E0AD7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29E0CDC8" w14:textId="77777777">
            <w:pPr>
              <w:pStyle w:val="Plattetekst"/>
              <w:spacing w:line="240" w:lineRule="auto"/>
              <w:rPr>
                <w:b w:val="0"/>
                <w:bCs w:val="0"/>
                <w:sz w:val="18"/>
                <w:szCs w:val="18"/>
                <w:lang w:val="nl-NL"/>
              </w:rPr>
            </w:pPr>
            <w:r w:rsidRPr="00DE36F4">
              <w:rPr>
                <w:b w:val="0"/>
                <w:bCs w:val="0"/>
                <w:sz w:val="18"/>
                <w:szCs w:val="18"/>
                <w:lang w:val="nl-NL"/>
              </w:rPr>
              <w:t>Opstellen concept Collegeverklaring DigiD en Suwinet</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304339BD"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0F1DA7EF"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20F88E81" w14:textId="77777777">
            <w:pPr>
              <w:pStyle w:val="Plattetekst"/>
              <w:spacing w:line="240" w:lineRule="auto"/>
              <w:rPr>
                <w:b w:val="0"/>
                <w:bCs w:val="0"/>
                <w:sz w:val="18"/>
                <w:szCs w:val="18"/>
                <w:lang w:val="nl-NL"/>
              </w:rPr>
            </w:pPr>
            <w:r w:rsidRPr="00DE36F4">
              <w:rPr>
                <w:b w:val="0"/>
                <w:bCs w:val="0"/>
                <w:sz w:val="18"/>
                <w:szCs w:val="18"/>
                <w:lang w:val="nl-NL"/>
              </w:rPr>
              <w:t>Plannen audit Collegeverklaring DigiD en Suwinet</w:t>
            </w:r>
          </w:p>
        </w:tc>
        <w:tc>
          <w:tcPr>
            <w:tcW w:w="3260" w:type="dxa"/>
            <w:shd w:val="clear" w:color="auto" w:fill="FFFFFF" w:themeFill="background1"/>
          </w:tcPr>
          <w:p w:rsidRPr="00DE36F4" w:rsidR="00DE36F4" w:rsidP="0023610F" w:rsidRDefault="00DE36F4" w14:paraId="7A7FAD06"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2CBE79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7FC02CC0" w14:textId="77777777">
            <w:pPr>
              <w:pStyle w:val="Plattetekst"/>
              <w:spacing w:line="240" w:lineRule="auto"/>
              <w:rPr>
                <w:b w:val="0"/>
                <w:bCs w:val="0"/>
                <w:sz w:val="18"/>
                <w:szCs w:val="18"/>
                <w:lang w:val="nl-NL"/>
              </w:rPr>
            </w:pPr>
            <w:r w:rsidRPr="00DE36F4">
              <w:rPr>
                <w:b w:val="0"/>
                <w:bCs w:val="0"/>
                <w:sz w:val="18"/>
                <w:szCs w:val="18"/>
                <w:lang w:val="nl-NL"/>
              </w:rPr>
              <w:t>Voorbespreking uitkomsten audit met portefeuillehouder/opdrachtgever</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0A81B30C"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5AC56878"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2236A936" w14:textId="77777777">
            <w:pPr>
              <w:pStyle w:val="Plattetekst"/>
              <w:spacing w:line="240" w:lineRule="auto"/>
              <w:rPr>
                <w:b w:val="0"/>
                <w:bCs w:val="0"/>
                <w:sz w:val="18"/>
                <w:szCs w:val="18"/>
                <w:lang w:val="nl-NL"/>
              </w:rPr>
            </w:pPr>
            <w:r w:rsidRPr="00DE36F4">
              <w:rPr>
                <w:b w:val="0"/>
                <w:bCs w:val="0"/>
                <w:sz w:val="18"/>
                <w:szCs w:val="18"/>
                <w:lang w:val="nl-NL"/>
              </w:rPr>
              <w:t>Voorbereiden audit Collegeverklaring DigiD en Suwinet</w:t>
            </w:r>
          </w:p>
        </w:tc>
        <w:tc>
          <w:tcPr>
            <w:tcW w:w="3260" w:type="dxa"/>
            <w:shd w:val="clear" w:color="auto" w:fill="FFFFFF" w:themeFill="background1"/>
          </w:tcPr>
          <w:p w:rsidRPr="00DE36F4" w:rsidR="00DE36F4" w:rsidP="0023610F" w:rsidRDefault="00DE36F4" w14:paraId="26064D04"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763FF6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6245B183" w14:textId="77777777">
            <w:pPr>
              <w:pStyle w:val="Plattetekst"/>
              <w:spacing w:line="240" w:lineRule="auto"/>
              <w:rPr>
                <w:b w:val="0"/>
                <w:bCs w:val="0"/>
                <w:sz w:val="18"/>
                <w:szCs w:val="18"/>
                <w:lang w:val="nl-NL"/>
              </w:rPr>
            </w:pPr>
            <w:r w:rsidRPr="00DE36F4">
              <w:rPr>
                <w:b w:val="0"/>
                <w:bCs w:val="0"/>
                <w:sz w:val="18"/>
                <w:szCs w:val="18"/>
                <w:lang w:val="nl-NL"/>
              </w:rPr>
              <w:t>Uitvoeren en faciliteren audit Collegeverklaring SUWI en DigiD</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26B7DA57"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 + ?</w:t>
            </w:r>
          </w:p>
        </w:tc>
      </w:tr>
      <w:tr w:rsidRPr="00DE36F4" w:rsidR="00DE36F4" w:rsidTr="00DE36F4" w14:paraId="72EC43B1"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0EE8FD1D" w14:textId="77777777">
            <w:pPr>
              <w:pStyle w:val="Plattetekst"/>
              <w:spacing w:line="240" w:lineRule="auto"/>
              <w:rPr>
                <w:b w:val="0"/>
                <w:bCs w:val="0"/>
                <w:sz w:val="18"/>
                <w:szCs w:val="18"/>
                <w:lang w:val="nl-NL"/>
              </w:rPr>
            </w:pPr>
            <w:r w:rsidRPr="00DE36F4">
              <w:rPr>
                <w:b w:val="0"/>
                <w:bCs w:val="0"/>
                <w:sz w:val="18"/>
                <w:szCs w:val="18"/>
                <w:lang w:val="nl-NL"/>
              </w:rPr>
              <w:t>Aanlevering Assurancerapport</w:t>
            </w:r>
          </w:p>
        </w:tc>
        <w:tc>
          <w:tcPr>
            <w:tcW w:w="3260" w:type="dxa"/>
            <w:shd w:val="clear" w:color="auto" w:fill="FFFFFF" w:themeFill="background1"/>
          </w:tcPr>
          <w:p w:rsidRPr="00DE36F4" w:rsidR="00DE36F4" w:rsidP="0023610F" w:rsidRDefault="00DE36F4" w14:paraId="1B42F636"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Auditor</w:t>
            </w:r>
          </w:p>
        </w:tc>
      </w:tr>
      <w:tr w:rsidRPr="00DE36F4" w:rsidR="00DE36F4" w:rsidTr="00DE36F4" w14:paraId="05FE75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6CEDC17A" w14:textId="77777777">
            <w:pPr>
              <w:pStyle w:val="Plattetekst"/>
              <w:spacing w:line="240" w:lineRule="auto"/>
              <w:rPr>
                <w:b w:val="0"/>
                <w:bCs w:val="0"/>
                <w:sz w:val="18"/>
                <w:szCs w:val="18"/>
                <w:lang w:val="nl-NL"/>
              </w:rPr>
            </w:pPr>
            <w:r w:rsidRPr="00DE36F4">
              <w:rPr>
                <w:b w:val="0"/>
                <w:bCs w:val="0"/>
                <w:sz w:val="18"/>
                <w:szCs w:val="18"/>
                <w:lang w:val="nl-NL"/>
              </w:rPr>
              <w:t>Afstemming concern control over tekst in jaarverslag gemeente over informatiebeveiliging (binnen de paragraaf bedrijfsvoering)</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78245FFA"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Concern control</w:t>
            </w:r>
          </w:p>
          <w:p w:rsidRPr="00DE36F4" w:rsidR="00DE36F4" w:rsidP="0023610F" w:rsidRDefault="00DE36F4" w14:paraId="2682E100"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737A8D9B"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0DE001FA" w14:textId="77777777">
            <w:pPr>
              <w:pStyle w:val="Plattetekst"/>
              <w:spacing w:line="240" w:lineRule="auto"/>
              <w:rPr>
                <w:b w:val="0"/>
                <w:bCs w:val="0"/>
                <w:sz w:val="18"/>
                <w:szCs w:val="18"/>
                <w:lang w:val="nl-NL"/>
              </w:rPr>
            </w:pPr>
            <w:r w:rsidRPr="00DE36F4">
              <w:rPr>
                <w:b w:val="0"/>
                <w:bCs w:val="0"/>
                <w:sz w:val="18"/>
                <w:szCs w:val="18"/>
                <w:lang w:val="nl-NL"/>
              </w:rPr>
              <w:t>Inplannen behandeling College B&amp;W</w:t>
            </w:r>
          </w:p>
          <w:p w:rsidRPr="00DE36F4" w:rsidR="00DE36F4" w:rsidP="00996B6B" w:rsidRDefault="00DE36F4" w14:paraId="65B893E2" w14:textId="77777777">
            <w:pPr>
              <w:pStyle w:val="Plattetekst"/>
              <w:numPr>
                <w:ilvl w:val="0"/>
                <w:numId w:val="18"/>
              </w:numPr>
              <w:spacing w:line="240" w:lineRule="auto"/>
              <w:ind w:left="646" w:hanging="286"/>
              <w:rPr>
                <w:b w:val="0"/>
                <w:bCs w:val="0"/>
                <w:sz w:val="18"/>
                <w:szCs w:val="18"/>
                <w:lang w:val="nl-NL"/>
              </w:rPr>
            </w:pPr>
            <w:r w:rsidRPr="00DE36F4">
              <w:rPr>
                <w:b w:val="0"/>
                <w:bCs w:val="0"/>
                <w:sz w:val="18"/>
                <w:szCs w:val="18"/>
                <w:lang w:val="nl-NL"/>
              </w:rPr>
              <w:t>Interne verantwoording informatiebeveiliging (BIO)</w:t>
            </w:r>
          </w:p>
          <w:p w:rsidRPr="00DE36F4" w:rsidR="00DE36F4" w:rsidP="00996B6B" w:rsidRDefault="00DE36F4" w14:paraId="750E2A8D" w14:textId="77777777">
            <w:pPr>
              <w:pStyle w:val="Plattetekst"/>
              <w:numPr>
                <w:ilvl w:val="0"/>
                <w:numId w:val="14"/>
              </w:numPr>
              <w:spacing w:line="240" w:lineRule="auto"/>
              <w:ind w:left="646" w:hanging="286"/>
              <w:rPr>
                <w:b w:val="0"/>
                <w:bCs w:val="0"/>
                <w:sz w:val="18"/>
                <w:szCs w:val="18"/>
                <w:lang w:val="nl-NL"/>
              </w:rPr>
            </w:pPr>
            <w:r w:rsidRPr="00DE36F4">
              <w:rPr>
                <w:b w:val="0"/>
                <w:bCs w:val="0"/>
                <w:sz w:val="18"/>
                <w:szCs w:val="18"/>
                <w:lang w:val="nl-NL"/>
              </w:rPr>
              <w:t>Collegeverklaring DigiD en Suwinet</w:t>
            </w:r>
          </w:p>
          <w:p w:rsidRPr="00DE36F4" w:rsidR="00DE36F4" w:rsidP="00996B6B" w:rsidRDefault="00DE36F4" w14:paraId="3B83612D" w14:textId="77777777">
            <w:pPr>
              <w:pStyle w:val="Plattetekst"/>
              <w:numPr>
                <w:ilvl w:val="0"/>
                <w:numId w:val="14"/>
              </w:numPr>
              <w:spacing w:line="240" w:lineRule="auto"/>
              <w:ind w:left="646" w:hanging="286"/>
              <w:rPr>
                <w:b w:val="0"/>
                <w:bCs w:val="0"/>
                <w:sz w:val="18"/>
                <w:szCs w:val="18"/>
                <w:lang w:val="nl-NL"/>
              </w:rPr>
            </w:pPr>
            <w:r w:rsidRPr="00DE36F4">
              <w:rPr>
                <w:b w:val="0"/>
                <w:bCs w:val="0"/>
                <w:sz w:val="18"/>
                <w:szCs w:val="18"/>
                <w:lang w:val="nl-NL"/>
              </w:rPr>
              <w:t>Vaststelling rapportages BAG, BGT &amp; BRO</w:t>
            </w:r>
          </w:p>
        </w:tc>
        <w:tc>
          <w:tcPr>
            <w:tcW w:w="3260" w:type="dxa"/>
            <w:shd w:val="clear" w:color="auto" w:fill="FFFFFF" w:themeFill="background1"/>
          </w:tcPr>
          <w:p w:rsidRPr="00DE36F4" w:rsidR="00DE36F4" w:rsidP="0023610F" w:rsidRDefault="00DE36F4" w14:paraId="3A33E23A"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 + bestuurssecretariaat</w:t>
            </w:r>
          </w:p>
        </w:tc>
      </w:tr>
      <w:tr w:rsidRPr="00DE36F4" w:rsidR="00DE36F4" w:rsidTr="00DE36F4" w14:paraId="09BECB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3F975889" w14:textId="77777777">
            <w:pPr>
              <w:pStyle w:val="Plattetekst"/>
              <w:spacing w:line="240" w:lineRule="auto"/>
              <w:rPr>
                <w:b w:val="0"/>
                <w:bCs w:val="0"/>
                <w:sz w:val="18"/>
                <w:szCs w:val="18"/>
                <w:lang w:val="nl-NL"/>
              </w:rPr>
            </w:pPr>
            <w:r w:rsidRPr="00DE36F4">
              <w:rPr>
                <w:b w:val="0"/>
                <w:bCs w:val="0"/>
                <w:sz w:val="18"/>
                <w:szCs w:val="18"/>
                <w:lang w:val="nl-NL"/>
              </w:rPr>
              <w:t>Behandeling College B&amp;W</w:t>
            </w:r>
          </w:p>
          <w:p w:rsidRPr="00DE36F4" w:rsidR="00DE36F4" w:rsidP="00996B6B" w:rsidRDefault="00DE36F4" w14:paraId="2C2C68E5" w14:textId="77777777">
            <w:pPr>
              <w:pStyle w:val="Plattetekst"/>
              <w:numPr>
                <w:ilvl w:val="0"/>
                <w:numId w:val="19"/>
              </w:numPr>
              <w:spacing w:line="240" w:lineRule="auto"/>
              <w:ind w:left="646" w:hanging="286"/>
              <w:rPr>
                <w:b w:val="0"/>
                <w:bCs w:val="0"/>
                <w:sz w:val="18"/>
                <w:szCs w:val="18"/>
                <w:lang w:val="nl-NL"/>
              </w:rPr>
            </w:pPr>
            <w:r w:rsidRPr="00DE36F4">
              <w:rPr>
                <w:b w:val="0"/>
                <w:bCs w:val="0"/>
                <w:sz w:val="18"/>
                <w:szCs w:val="18"/>
                <w:lang w:val="nl-NL"/>
              </w:rPr>
              <w:t>Vaststelling interne verantwoording informatiebeveiliging (BIO)</w:t>
            </w:r>
          </w:p>
          <w:p w:rsidRPr="00DE36F4" w:rsidR="00DE36F4" w:rsidP="00996B6B" w:rsidRDefault="00DE36F4" w14:paraId="3EC0ECF6" w14:textId="77777777">
            <w:pPr>
              <w:pStyle w:val="Plattetekst"/>
              <w:numPr>
                <w:ilvl w:val="0"/>
                <w:numId w:val="15"/>
              </w:numPr>
              <w:spacing w:line="240" w:lineRule="auto"/>
              <w:ind w:left="646" w:hanging="286"/>
              <w:rPr>
                <w:b w:val="0"/>
                <w:bCs w:val="0"/>
                <w:sz w:val="18"/>
                <w:szCs w:val="18"/>
                <w:lang w:val="nl-NL"/>
              </w:rPr>
            </w:pPr>
            <w:r w:rsidRPr="00DE36F4">
              <w:rPr>
                <w:b w:val="0"/>
                <w:bCs w:val="0"/>
                <w:sz w:val="18"/>
                <w:szCs w:val="18"/>
                <w:lang w:val="nl-NL"/>
              </w:rPr>
              <w:t xml:space="preserve">Ondertekening collegeverklaring Suwinet en DigiD </w:t>
            </w:r>
          </w:p>
          <w:p w:rsidRPr="00DE36F4" w:rsidR="00DE36F4" w:rsidP="00996B6B" w:rsidRDefault="00DE36F4" w14:paraId="0A4F760F" w14:textId="77777777">
            <w:pPr>
              <w:pStyle w:val="Plattetekst"/>
              <w:numPr>
                <w:ilvl w:val="0"/>
                <w:numId w:val="15"/>
              </w:numPr>
              <w:spacing w:line="240" w:lineRule="auto"/>
              <w:ind w:left="646" w:hanging="286"/>
              <w:rPr>
                <w:b w:val="0"/>
                <w:bCs w:val="0"/>
                <w:sz w:val="18"/>
                <w:szCs w:val="18"/>
                <w:lang w:val="nl-NL"/>
              </w:rPr>
            </w:pPr>
            <w:r w:rsidRPr="00DE36F4">
              <w:rPr>
                <w:b w:val="0"/>
                <w:bCs w:val="0"/>
                <w:sz w:val="18"/>
                <w:szCs w:val="18"/>
                <w:lang w:val="nl-NL"/>
              </w:rPr>
              <w:t>Vaststelling rapportages BAG, BGT &amp; BRO</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2570C503"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Collegeverklaring door GS en College van B&amp;W</w:t>
            </w:r>
          </w:p>
          <w:p w:rsidRPr="00DE36F4" w:rsidR="00DE36F4" w:rsidP="0023610F" w:rsidRDefault="00DE36F4" w14:paraId="7242DA54"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p>
        </w:tc>
      </w:tr>
      <w:tr w:rsidRPr="00DE36F4" w:rsidR="00DE36F4" w:rsidTr="00DE36F4" w14:paraId="096E0D14"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778BA7FC" w14:textId="77777777">
            <w:pPr>
              <w:pStyle w:val="Plattetekst"/>
              <w:spacing w:line="240" w:lineRule="auto"/>
              <w:rPr>
                <w:b w:val="0"/>
                <w:bCs w:val="0"/>
                <w:sz w:val="18"/>
                <w:szCs w:val="18"/>
                <w:lang w:val="nl-NL"/>
              </w:rPr>
            </w:pPr>
            <w:r w:rsidRPr="00DE36F4">
              <w:rPr>
                <w:b w:val="0"/>
                <w:bCs w:val="0"/>
                <w:sz w:val="18"/>
                <w:szCs w:val="18"/>
                <w:lang w:val="nl-NL"/>
              </w:rPr>
              <w:t>Afronding auditproces</w:t>
            </w:r>
          </w:p>
          <w:p w:rsidRPr="00DE36F4" w:rsidR="00DE36F4" w:rsidP="00996B6B" w:rsidRDefault="00DE36F4" w14:paraId="43B87784" w14:textId="77777777">
            <w:pPr>
              <w:pStyle w:val="Plattetekst"/>
              <w:numPr>
                <w:ilvl w:val="0"/>
                <w:numId w:val="16"/>
              </w:numPr>
              <w:spacing w:line="240" w:lineRule="auto"/>
              <w:ind w:left="646" w:hanging="286"/>
              <w:rPr>
                <w:b w:val="0"/>
                <w:bCs w:val="0"/>
                <w:sz w:val="18"/>
                <w:szCs w:val="18"/>
                <w:lang w:val="nl-NL"/>
              </w:rPr>
            </w:pPr>
            <w:r w:rsidRPr="00DE36F4">
              <w:rPr>
                <w:b w:val="0"/>
                <w:bCs w:val="0"/>
                <w:sz w:val="18"/>
                <w:szCs w:val="18"/>
                <w:lang w:val="nl-NL"/>
              </w:rPr>
              <w:t>Waarmerken individuele documenten</w:t>
            </w:r>
          </w:p>
          <w:p w:rsidRPr="00DE36F4" w:rsidR="00DE36F4" w:rsidP="00996B6B" w:rsidRDefault="00DE36F4" w14:paraId="16CDDE4B" w14:textId="77777777">
            <w:pPr>
              <w:pStyle w:val="Plattetekst"/>
              <w:numPr>
                <w:ilvl w:val="0"/>
                <w:numId w:val="16"/>
              </w:numPr>
              <w:spacing w:line="240" w:lineRule="auto"/>
              <w:ind w:left="646" w:hanging="286"/>
              <w:rPr>
                <w:b w:val="0"/>
                <w:bCs w:val="0"/>
                <w:sz w:val="18"/>
                <w:szCs w:val="18"/>
                <w:lang w:val="nl-NL"/>
              </w:rPr>
            </w:pPr>
            <w:r w:rsidRPr="00DE36F4">
              <w:rPr>
                <w:b w:val="0"/>
                <w:bCs w:val="0"/>
                <w:sz w:val="18"/>
                <w:szCs w:val="18"/>
                <w:lang w:val="nl-NL"/>
              </w:rPr>
              <w:t xml:space="preserve">Opnemen in PDF/A </w:t>
            </w:r>
          </w:p>
        </w:tc>
        <w:tc>
          <w:tcPr>
            <w:tcW w:w="3260" w:type="dxa"/>
            <w:shd w:val="clear" w:color="auto" w:fill="FFFFFF" w:themeFill="background1"/>
          </w:tcPr>
          <w:p w:rsidRPr="00DE36F4" w:rsidR="00DE36F4" w:rsidP="0023610F" w:rsidRDefault="00DE36F4" w14:paraId="72D5A6D4"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Auditor</w:t>
            </w:r>
          </w:p>
        </w:tc>
      </w:tr>
      <w:tr w:rsidRPr="00DE36F4" w:rsidR="00DE36F4" w:rsidTr="00DE36F4" w14:paraId="5B5414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color="auto" w:sz="0" w:space="0"/>
              <w:bottom w:val="none" w:color="auto" w:sz="0" w:space="0"/>
              <w:right w:val="none" w:color="auto" w:sz="0" w:space="0"/>
            </w:tcBorders>
          </w:tcPr>
          <w:p w:rsidRPr="00DE36F4" w:rsidR="00DE36F4" w:rsidP="0023610F" w:rsidRDefault="00DE36F4" w14:paraId="5DF867B2" w14:textId="77777777">
            <w:pPr>
              <w:pStyle w:val="Plattetekst"/>
              <w:spacing w:line="240" w:lineRule="auto"/>
              <w:rPr>
                <w:b w:val="0"/>
                <w:bCs w:val="0"/>
                <w:sz w:val="18"/>
                <w:szCs w:val="18"/>
                <w:lang w:val="nl-NL"/>
              </w:rPr>
            </w:pPr>
            <w:r w:rsidRPr="00DE36F4">
              <w:rPr>
                <w:b w:val="0"/>
                <w:bCs w:val="0"/>
                <w:sz w:val="18"/>
                <w:szCs w:val="18"/>
                <w:lang w:val="nl-NL"/>
              </w:rPr>
              <w:t>Uploaden documenten verticale verantwoording in ENSIA uiterlijk 30 april 2026</w:t>
            </w:r>
          </w:p>
        </w:tc>
        <w:tc>
          <w:tcPr>
            <w:tcW w:w="3260" w:type="dxa"/>
            <w:tcBorders>
              <w:top w:val="none" w:color="auto" w:sz="0" w:space="0"/>
              <w:bottom w:val="none" w:color="auto" w:sz="0" w:space="0"/>
            </w:tcBorders>
            <w:shd w:val="clear" w:color="auto" w:fill="FFFFFF" w:themeFill="background1"/>
          </w:tcPr>
          <w:p w:rsidRPr="00DE36F4" w:rsidR="00DE36F4" w:rsidP="0023610F" w:rsidRDefault="00DE36F4" w14:paraId="1DAEF0AE"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ENSIA-coördinator</w:t>
            </w:r>
          </w:p>
        </w:tc>
      </w:tr>
      <w:tr w:rsidRPr="00DE36F4" w:rsidR="00DE36F4" w:rsidTr="00DE36F4" w14:paraId="0BA8AFEC" w14:textId="77777777">
        <w:tc>
          <w:tcPr>
            <w:cnfStyle w:val="001000000000" w:firstRow="0" w:lastRow="0" w:firstColumn="1" w:lastColumn="0" w:oddVBand="0" w:evenVBand="0" w:oddHBand="0" w:evenHBand="0" w:firstRowFirstColumn="0" w:firstRowLastColumn="0" w:lastRowFirstColumn="0" w:lastRowLastColumn="0"/>
            <w:tcW w:w="6093" w:type="dxa"/>
            <w:tcBorders>
              <w:right w:val="none" w:color="auto" w:sz="0" w:space="0"/>
            </w:tcBorders>
          </w:tcPr>
          <w:p w:rsidRPr="00DE36F4" w:rsidR="00DE36F4" w:rsidP="0023610F" w:rsidRDefault="00DE36F4" w14:paraId="43B4DB5D" w14:textId="77777777">
            <w:pPr>
              <w:pStyle w:val="Plattetekst"/>
              <w:spacing w:line="240" w:lineRule="auto"/>
              <w:rPr>
                <w:b w:val="0"/>
                <w:bCs w:val="0"/>
                <w:sz w:val="18"/>
                <w:szCs w:val="18"/>
                <w:lang w:val="nl-NL"/>
              </w:rPr>
            </w:pPr>
            <w:r w:rsidRPr="00DE36F4">
              <w:rPr>
                <w:b w:val="0"/>
                <w:bCs w:val="0"/>
                <w:sz w:val="18"/>
                <w:szCs w:val="18"/>
                <w:lang w:val="nl-NL"/>
              </w:rPr>
              <w:t>Informeren van de raad via separate rapportage over status informatiebeveiliging (niet openbaar)</w:t>
            </w:r>
          </w:p>
          <w:p w:rsidRPr="00DE36F4" w:rsidR="00DE36F4" w:rsidP="00996B6B" w:rsidRDefault="00DE36F4" w14:paraId="0C5048E5" w14:textId="77777777">
            <w:pPr>
              <w:pStyle w:val="Plattetekst"/>
              <w:numPr>
                <w:ilvl w:val="0"/>
                <w:numId w:val="17"/>
              </w:numPr>
              <w:spacing w:line="240" w:lineRule="auto"/>
              <w:ind w:left="646" w:hanging="286"/>
              <w:rPr>
                <w:b w:val="0"/>
                <w:bCs w:val="0"/>
                <w:sz w:val="18"/>
                <w:szCs w:val="18"/>
                <w:lang w:val="nl-NL"/>
              </w:rPr>
            </w:pPr>
            <w:r w:rsidRPr="00DE36F4">
              <w:rPr>
                <w:b w:val="0"/>
                <w:bCs w:val="0"/>
                <w:sz w:val="18"/>
                <w:szCs w:val="18"/>
                <w:lang w:val="nl-NL"/>
              </w:rPr>
              <w:t>Beleid, doelstellingen &amp; ambities</w:t>
            </w:r>
          </w:p>
          <w:p w:rsidRPr="00DE36F4" w:rsidR="00DE36F4" w:rsidP="00996B6B" w:rsidRDefault="00DE36F4" w14:paraId="7F091EF4" w14:textId="77777777">
            <w:pPr>
              <w:pStyle w:val="Plattetekst"/>
              <w:numPr>
                <w:ilvl w:val="0"/>
                <w:numId w:val="17"/>
              </w:numPr>
              <w:spacing w:line="240" w:lineRule="auto"/>
              <w:ind w:left="646" w:hanging="286"/>
              <w:rPr>
                <w:b w:val="0"/>
                <w:bCs w:val="0"/>
                <w:sz w:val="18"/>
                <w:szCs w:val="18"/>
                <w:lang w:val="nl-NL"/>
              </w:rPr>
            </w:pPr>
            <w:r w:rsidRPr="00DE36F4">
              <w:rPr>
                <w:b w:val="0"/>
                <w:bCs w:val="0"/>
                <w:sz w:val="18"/>
                <w:szCs w:val="18"/>
                <w:lang w:val="nl-NL"/>
              </w:rPr>
              <w:t>Samenvatting gemeente brede beeld en resultaten zelfevaluatie ENSIA 2025</w:t>
            </w:r>
          </w:p>
          <w:p w:rsidRPr="00DE36F4" w:rsidR="00DE36F4" w:rsidP="00996B6B" w:rsidRDefault="00DE36F4" w14:paraId="1BF56576" w14:textId="77777777">
            <w:pPr>
              <w:pStyle w:val="Plattetekst"/>
              <w:numPr>
                <w:ilvl w:val="0"/>
                <w:numId w:val="17"/>
              </w:numPr>
              <w:spacing w:line="240" w:lineRule="auto"/>
              <w:ind w:left="646" w:hanging="286"/>
              <w:rPr>
                <w:b w:val="0"/>
                <w:bCs w:val="0"/>
                <w:sz w:val="18"/>
                <w:szCs w:val="18"/>
                <w:lang w:val="nl-NL"/>
              </w:rPr>
            </w:pPr>
            <w:r w:rsidRPr="00DE36F4">
              <w:rPr>
                <w:b w:val="0"/>
                <w:bCs w:val="0"/>
                <w:sz w:val="18"/>
                <w:szCs w:val="18"/>
                <w:lang w:val="nl-NL"/>
              </w:rPr>
              <w:t>Belangrijkste maatregelen</w:t>
            </w:r>
          </w:p>
          <w:p w:rsidRPr="00DE36F4" w:rsidR="00DE36F4" w:rsidP="00996B6B" w:rsidRDefault="00DE36F4" w14:paraId="30422C38" w14:textId="77777777">
            <w:pPr>
              <w:pStyle w:val="Plattetekst"/>
              <w:numPr>
                <w:ilvl w:val="0"/>
                <w:numId w:val="17"/>
              </w:numPr>
              <w:spacing w:line="240" w:lineRule="auto"/>
              <w:ind w:left="646" w:hanging="286"/>
              <w:rPr>
                <w:b w:val="0"/>
                <w:bCs w:val="0"/>
                <w:sz w:val="18"/>
                <w:szCs w:val="18"/>
                <w:lang w:val="nl-NL"/>
              </w:rPr>
            </w:pPr>
            <w:r w:rsidRPr="00DE36F4">
              <w:rPr>
                <w:b w:val="0"/>
                <w:bCs w:val="0"/>
                <w:sz w:val="18"/>
                <w:szCs w:val="18"/>
                <w:lang w:val="nl-NL"/>
              </w:rPr>
              <w:t>Realisatie van doelstellingen/verbeteringen</w:t>
            </w:r>
          </w:p>
          <w:p w:rsidRPr="00DE36F4" w:rsidR="00DE36F4" w:rsidP="00996B6B" w:rsidRDefault="00DE36F4" w14:paraId="75A73DB4" w14:textId="77777777">
            <w:pPr>
              <w:pStyle w:val="Plattetekst"/>
              <w:numPr>
                <w:ilvl w:val="0"/>
                <w:numId w:val="17"/>
              </w:numPr>
              <w:spacing w:line="240" w:lineRule="auto"/>
              <w:ind w:left="646" w:hanging="286"/>
              <w:rPr>
                <w:b w:val="0"/>
                <w:bCs w:val="0"/>
                <w:sz w:val="18"/>
                <w:szCs w:val="18"/>
                <w:lang w:val="nl-NL"/>
              </w:rPr>
            </w:pPr>
            <w:r w:rsidRPr="00DE36F4">
              <w:rPr>
                <w:b w:val="0"/>
                <w:bCs w:val="0"/>
                <w:sz w:val="18"/>
                <w:szCs w:val="18"/>
                <w:lang w:val="nl-NL"/>
              </w:rPr>
              <w:t>Incidenten</w:t>
            </w:r>
          </w:p>
          <w:p w:rsidRPr="00DE36F4" w:rsidR="00DE36F4" w:rsidP="00996B6B" w:rsidRDefault="00DE36F4" w14:paraId="2BF708AB" w14:textId="77777777">
            <w:pPr>
              <w:pStyle w:val="Plattetekst"/>
              <w:numPr>
                <w:ilvl w:val="0"/>
                <w:numId w:val="17"/>
              </w:numPr>
              <w:spacing w:line="240" w:lineRule="auto"/>
              <w:ind w:left="646" w:hanging="286"/>
              <w:rPr>
                <w:b w:val="0"/>
                <w:bCs w:val="0"/>
                <w:sz w:val="18"/>
                <w:szCs w:val="18"/>
                <w:lang w:val="nl-NL"/>
              </w:rPr>
            </w:pPr>
            <w:r w:rsidRPr="00DE36F4">
              <w:rPr>
                <w:b w:val="0"/>
                <w:bCs w:val="0"/>
                <w:sz w:val="18"/>
                <w:szCs w:val="18"/>
                <w:lang w:val="nl-NL"/>
              </w:rPr>
              <w:t xml:space="preserve">Meerjarenperspectief </w:t>
            </w:r>
          </w:p>
        </w:tc>
        <w:tc>
          <w:tcPr>
            <w:tcW w:w="3260" w:type="dxa"/>
            <w:shd w:val="clear" w:color="auto" w:fill="FFFFFF" w:themeFill="background1"/>
          </w:tcPr>
          <w:p w:rsidRPr="00DE36F4" w:rsidR="00DE36F4" w:rsidP="0023610F" w:rsidRDefault="00DE36F4" w14:paraId="3F145FB6"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 xml:space="preserve">College van B&amp;W (opstellen door ENSIA-coördinator en/of CISO) </w:t>
            </w:r>
          </w:p>
        </w:tc>
      </w:tr>
    </w:tbl>
    <w:p w:rsidR="00DE36F4" w:rsidP="0030270E" w:rsidRDefault="00DE36F4" w14:paraId="049E3922" w14:textId="77777777"/>
    <w:p w:rsidR="0030270E" w:rsidP="0030270E" w:rsidRDefault="0030270E" w14:paraId="74BBAC81" w14:textId="77777777">
      <w:r>
        <w:t xml:space="preserve">Resultaat verantwoording: </w:t>
      </w:r>
    </w:p>
    <w:p w:rsidR="0030270E" w:rsidP="00996B6B" w:rsidRDefault="0030270E" w14:paraId="5ED5D88F" w14:textId="0914E9D6">
      <w:pPr>
        <w:pStyle w:val="Lijstalinea"/>
        <w:numPr>
          <w:ilvl w:val="0"/>
          <w:numId w:val="20"/>
        </w:numPr>
        <w:ind w:left="851" w:hanging="491"/>
      </w:pPr>
      <w:r>
        <w:t>Het college van B&amp;W heeft de rapportages vastgesteld.</w:t>
      </w:r>
    </w:p>
    <w:p w:rsidR="0030270E" w:rsidP="00996B6B" w:rsidRDefault="0030270E" w14:paraId="4CE1BDFD" w14:textId="04808784">
      <w:pPr>
        <w:pStyle w:val="Lijstalinea"/>
        <w:numPr>
          <w:ilvl w:val="0"/>
          <w:numId w:val="20"/>
        </w:numPr>
        <w:ind w:left="851" w:hanging="491"/>
      </w:pPr>
      <w:r>
        <w:t>De gemeente heeft de verantwoording aan de toezichthouders van het rijk op basis van de vastgestelde rapportages afgerond.</w:t>
      </w:r>
    </w:p>
    <w:p w:rsidR="0030270E" w:rsidP="00996B6B" w:rsidRDefault="0030270E" w14:paraId="0B427D29" w14:textId="090C9F9F">
      <w:pPr>
        <w:pStyle w:val="Lijstalinea"/>
        <w:numPr>
          <w:ilvl w:val="0"/>
          <w:numId w:val="20"/>
        </w:numPr>
        <w:ind w:left="851" w:hanging="491"/>
      </w:pPr>
      <w:r>
        <w:t>De raad is geïnformeerd op hoofdlijnen via het openbaar jaarverslag van de gemeente.</w:t>
      </w:r>
    </w:p>
    <w:p w:rsidR="0030270E" w:rsidP="00996B6B" w:rsidRDefault="0030270E" w14:paraId="10C8571A" w14:textId="4B902453">
      <w:pPr>
        <w:pStyle w:val="Lijstalinea"/>
        <w:numPr>
          <w:ilvl w:val="0"/>
          <w:numId w:val="20"/>
        </w:numPr>
        <w:ind w:left="851" w:hanging="491"/>
      </w:pPr>
      <w:r>
        <w:t xml:space="preserve">De raad is via een separate (niet-openbare) rapportage geïnformeerd over de status van informatieveiligheid. </w:t>
      </w:r>
    </w:p>
    <w:p w:rsidR="00DE36F4" w:rsidRDefault="00DE36F4" w14:paraId="70C245AD" w14:textId="5B1D2E74">
      <w:pPr>
        <w:spacing w:after="0" w:line="280" w:lineRule="atLeast"/>
        <w:contextualSpacing w:val="0"/>
      </w:pPr>
      <w:r>
        <w:br w:type="page"/>
      </w:r>
    </w:p>
    <w:p w:rsidRPr="00DE36F4" w:rsidR="0030270E" w:rsidP="0030270E" w:rsidRDefault="0030270E" w14:paraId="2EE89556" w14:textId="77777777">
      <w:pPr>
        <w:rPr>
          <w:b/>
          <w:bCs/>
        </w:rPr>
      </w:pPr>
      <w:r w:rsidRPr="00DE36F4">
        <w:rPr>
          <w:b/>
          <w:bCs/>
        </w:rPr>
        <w:t>Activiteiten evaluatie</w:t>
      </w:r>
    </w:p>
    <w:p w:rsidR="00DE36F4" w:rsidP="0030270E" w:rsidRDefault="00DE36F4" w14:paraId="6A722DE7" w14:textId="77777777"/>
    <w:tbl>
      <w:tblPr>
        <w:tblStyle w:val="Lijsttabel3-Accent1"/>
        <w:tblW w:w="9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7" w:type="dxa"/>
          <w:bottom w:w="28" w:type="dxa"/>
          <w:right w:w="57" w:type="dxa"/>
        </w:tblCellMar>
        <w:tblLook w:val="04A0" w:firstRow="1" w:lastRow="0" w:firstColumn="1" w:lastColumn="0" w:noHBand="0" w:noVBand="1"/>
      </w:tblPr>
      <w:tblGrid>
        <w:gridCol w:w="6091"/>
        <w:gridCol w:w="3262"/>
      </w:tblGrid>
      <w:tr w:rsidRPr="00DE36F4" w:rsidR="00DE36F4" w:rsidTr="00DE36F4" w14:paraId="5065DA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1" w:type="dxa"/>
            <w:tcBorders>
              <w:bottom w:val="none" w:color="auto" w:sz="0" w:space="0"/>
              <w:right w:val="none" w:color="auto" w:sz="0" w:space="0"/>
            </w:tcBorders>
            <w:shd w:val="clear" w:color="auto" w:fill="101010" w:themeFill="text2"/>
          </w:tcPr>
          <w:p w:rsidRPr="00DE36F4" w:rsidR="00DE36F4" w:rsidP="0023610F" w:rsidRDefault="00DE36F4" w14:paraId="7259BE34" w14:textId="77777777">
            <w:pPr>
              <w:rPr>
                <w:sz w:val="18"/>
                <w:szCs w:val="18"/>
                <w:lang w:val="nl-NL"/>
              </w:rPr>
            </w:pPr>
            <w:r w:rsidRPr="00DE36F4">
              <w:rPr>
                <w:sz w:val="18"/>
                <w:szCs w:val="18"/>
                <w:lang w:val="nl-NL"/>
              </w:rPr>
              <w:t>Evaluatie 1 mei – 1 juni 2026</w:t>
            </w:r>
          </w:p>
        </w:tc>
        <w:tc>
          <w:tcPr>
            <w:tcW w:w="3262" w:type="dxa"/>
            <w:shd w:val="clear" w:color="auto" w:fill="101010" w:themeFill="text2"/>
          </w:tcPr>
          <w:p w:rsidRPr="00DE36F4" w:rsidR="00DE36F4" w:rsidP="0023610F" w:rsidRDefault="00DE36F4" w14:paraId="77E2BC7C" w14:textId="77777777">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Wie</w:t>
            </w:r>
          </w:p>
        </w:tc>
      </w:tr>
      <w:tr w:rsidRPr="00DE36F4" w:rsidR="00DE36F4" w:rsidTr="00DE36F4" w14:paraId="0120BA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top w:val="none" w:color="auto" w:sz="0" w:space="0"/>
              <w:bottom w:val="none" w:color="auto" w:sz="0" w:space="0"/>
              <w:right w:val="none" w:color="auto" w:sz="0" w:space="0"/>
            </w:tcBorders>
          </w:tcPr>
          <w:p w:rsidRPr="00DE36F4" w:rsidR="00DE36F4" w:rsidP="0023610F" w:rsidRDefault="00DE36F4" w14:paraId="6E8DB0DC" w14:textId="77777777">
            <w:pPr>
              <w:pStyle w:val="Plattetekst"/>
              <w:spacing w:line="240" w:lineRule="auto"/>
              <w:rPr>
                <w:b w:val="0"/>
                <w:bCs w:val="0"/>
                <w:sz w:val="18"/>
                <w:szCs w:val="18"/>
                <w:lang w:val="nl-NL"/>
              </w:rPr>
            </w:pPr>
            <w:r w:rsidRPr="00DE36F4">
              <w:rPr>
                <w:b w:val="0"/>
                <w:bCs w:val="0"/>
                <w:sz w:val="18"/>
                <w:szCs w:val="18"/>
                <w:lang w:val="nl-NL"/>
              </w:rPr>
              <w:t>Gezamenlijke evaluatie aanpak</w:t>
            </w:r>
          </w:p>
        </w:tc>
        <w:tc>
          <w:tcPr>
            <w:tcW w:w="3262" w:type="dxa"/>
            <w:tcBorders>
              <w:top w:val="none" w:color="auto" w:sz="0" w:space="0"/>
              <w:bottom w:val="none" w:color="auto" w:sz="0" w:space="0"/>
            </w:tcBorders>
            <w:shd w:val="clear" w:color="auto" w:fill="FFFFFF" w:themeFill="background1"/>
          </w:tcPr>
          <w:p w:rsidRPr="00DE36F4" w:rsidR="00DE36F4" w:rsidP="0023610F" w:rsidRDefault="00DE36F4" w14:paraId="4CC6C92E" w14:textId="77777777">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E36F4">
              <w:rPr>
                <w:sz w:val="18"/>
                <w:szCs w:val="18"/>
                <w:lang w:val="nl-NL"/>
              </w:rPr>
              <w:t>Werkgroep ENSIA</w:t>
            </w:r>
          </w:p>
        </w:tc>
      </w:tr>
      <w:tr w:rsidRPr="00DE36F4" w:rsidR="00DE36F4" w:rsidTr="00DE36F4" w14:paraId="38A148E4" w14:textId="77777777">
        <w:tc>
          <w:tcPr>
            <w:cnfStyle w:val="001000000000" w:firstRow="0" w:lastRow="0" w:firstColumn="1" w:lastColumn="0" w:oddVBand="0" w:evenVBand="0" w:oddHBand="0" w:evenHBand="0" w:firstRowFirstColumn="0" w:firstRowLastColumn="0" w:lastRowFirstColumn="0" w:lastRowLastColumn="0"/>
            <w:tcW w:w="6091" w:type="dxa"/>
            <w:tcBorders>
              <w:right w:val="none" w:color="auto" w:sz="0" w:space="0"/>
            </w:tcBorders>
          </w:tcPr>
          <w:p w:rsidRPr="00DE36F4" w:rsidR="00DE36F4" w:rsidP="0023610F" w:rsidRDefault="00DE36F4" w14:paraId="5FA79927" w14:textId="77777777">
            <w:pPr>
              <w:pStyle w:val="Plattetekst"/>
              <w:spacing w:line="240" w:lineRule="auto"/>
              <w:rPr>
                <w:b w:val="0"/>
                <w:bCs w:val="0"/>
                <w:sz w:val="18"/>
                <w:szCs w:val="18"/>
                <w:lang w:val="nl-NL"/>
              </w:rPr>
            </w:pPr>
            <w:r w:rsidRPr="00DE36F4">
              <w:rPr>
                <w:b w:val="0"/>
                <w:bCs w:val="0"/>
                <w:sz w:val="18"/>
                <w:szCs w:val="18"/>
                <w:lang w:val="nl-NL"/>
              </w:rPr>
              <w:t>Borgen van resultaten evaluatie (</w:t>
            </w:r>
            <w:proofErr w:type="spellStart"/>
            <w:r w:rsidRPr="00DE36F4">
              <w:rPr>
                <w:b w:val="0"/>
                <w:bCs w:val="0"/>
                <w:sz w:val="18"/>
                <w:szCs w:val="18"/>
                <w:lang w:val="nl-NL"/>
              </w:rPr>
              <w:t>lessons</w:t>
            </w:r>
            <w:proofErr w:type="spellEnd"/>
            <w:r w:rsidRPr="00DE36F4">
              <w:rPr>
                <w:b w:val="0"/>
                <w:bCs w:val="0"/>
                <w:sz w:val="18"/>
                <w:szCs w:val="18"/>
                <w:lang w:val="nl-NL"/>
              </w:rPr>
              <w:t xml:space="preserve"> </w:t>
            </w:r>
            <w:proofErr w:type="spellStart"/>
            <w:r w:rsidRPr="00DE36F4">
              <w:rPr>
                <w:b w:val="0"/>
                <w:bCs w:val="0"/>
                <w:sz w:val="18"/>
                <w:szCs w:val="18"/>
                <w:lang w:val="nl-NL"/>
              </w:rPr>
              <w:t>learned</w:t>
            </w:r>
            <w:proofErr w:type="spellEnd"/>
            <w:r w:rsidRPr="00DE36F4">
              <w:rPr>
                <w:b w:val="0"/>
                <w:bCs w:val="0"/>
                <w:sz w:val="18"/>
                <w:szCs w:val="18"/>
                <w:lang w:val="nl-NL"/>
              </w:rPr>
              <w:t>) t.b.v. verantwoording op basis van de BIO</w:t>
            </w:r>
          </w:p>
        </w:tc>
        <w:tc>
          <w:tcPr>
            <w:tcW w:w="3262" w:type="dxa"/>
            <w:shd w:val="clear" w:color="auto" w:fill="FFFFFF" w:themeFill="background1"/>
          </w:tcPr>
          <w:p w:rsidRPr="00DE36F4" w:rsidR="00DE36F4" w:rsidP="0023610F" w:rsidRDefault="00DE36F4" w14:paraId="3BAB607C" w14:textId="77777777">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E36F4">
              <w:rPr>
                <w:sz w:val="18"/>
                <w:szCs w:val="18"/>
                <w:lang w:val="nl-NL"/>
              </w:rPr>
              <w:t>ENSIA-coördinator</w:t>
            </w:r>
          </w:p>
        </w:tc>
      </w:tr>
    </w:tbl>
    <w:p w:rsidR="00DE36F4" w:rsidP="0030270E" w:rsidRDefault="00DE36F4" w14:paraId="345AE5C9" w14:textId="77777777"/>
    <w:p w:rsidR="0030270E" w:rsidP="0030270E" w:rsidRDefault="0030270E" w14:paraId="0FCD9D73" w14:textId="77777777">
      <w:r>
        <w:t xml:space="preserve">Resultaat: </w:t>
      </w:r>
    </w:p>
    <w:p w:rsidR="0030270E" w:rsidP="00996B6B" w:rsidRDefault="0030270E" w14:paraId="5E1E0A16" w14:textId="720F5EB1">
      <w:pPr>
        <w:pStyle w:val="Lijstalinea"/>
        <w:numPr>
          <w:ilvl w:val="0"/>
          <w:numId w:val="21"/>
        </w:numPr>
        <w:ind w:left="709" w:hanging="349"/>
      </w:pPr>
      <w:r>
        <w:t>De gemeente heeft inzicht in het functioneren van haar aanpak. Ook is bekend wat de volgende verantwoordingscyclus anders/beter kan worden gedaan.  </w:t>
      </w:r>
    </w:p>
    <w:p w:rsidR="00DE36F4" w:rsidRDefault="00DE36F4" w14:paraId="0BB4B709" w14:textId="77777777">
      <w:pPr>
        <w:spacing w:after="0" w:line="280" w:lineRule="atLeast"/>
        <w:contextualSpacing w:val="0"/>
      </w:pPr>
      <w:r>
        <w:br w:type="page"/>
      </w:r>
    </w:p>
    <w:p w:rsidR="0030270E" w:rsidP="00DE36F4" w:rsidRDefault="0030270E" w14:paraId="4175C881" w14:textId="5182383F">
      <w:pPr>
        <w:pStyle w:val="Kop2"/>
      </w:pPr>
      <w:bookmarkStart w:name="_Toc203658964" w:id="19"/>
      <w:r>
        <w:t>Organisatie</w:t>
      </w:r>
      <w:bookmarkEnd w:id="19"/>
    </w:p>
    <w:p w:rsidR="0030270E" w:rsidP="0030270E" w:rsidRDefault="0030270E" w14:paraId="5E99E6E3" w14:textId="77777777"/>
    <w:p w:rsidR="0030270E" w:rsidP="0030270E" w:rsidRDefault="0030270E" w14:paraId="513B6D21" w14:textId="77777777">
      <w:r>
        <w:t>De organisatie en is als geheel verantwoordelijk voor de informatiebeveiliging en datakwaliteit/-integriteit. Omdat het ENSIA-verantwoordingsjaar vaste deadlines heeft, is het verstandig om de activiteiten projectmatig op te pakken. Hieronder staat omschreven hoe de organisatie rond ENSIA eruitziet.</w:t>
      </w:r>
    </w:p>
    <w:p w:rsidR="0030270E" w:rsidP="00DE36F4" w:rsidRDefault="0030270E" w14:paraId="6FD65C95" w14:textId="20256C9D">
      <w:pPr>
        <w:pStyle w:val="Kop3"/>
      </w:pPr>
      <w:bookmarkStart w:name="_Toc203658965" w:id="20"/>
      <w:r>
        <w:t>Opdrachtgeversoverleg ENSIA</w:t>
      </w:r>
      <w:bookmarkEnd w:id="20"/>
    </w:p>
    <w:p w:rsidRPr="00DE36F4" w:rsidR="0030270E" w:rsidP="0030270E" w:rsidRDefault="0030270E" w14:paraId="0DAAB8EB" w14:textId="77777777">
      <w:pPr>
        <w:rPr>
          <w:i/>
          <w:iCs/>
        </w:rPr>
      </w:pPr>
      <w:r w:rsidRPr="00DE36F4">
        <w:rPr>
          <w:i/>
          <w:iCs/>
        </w:rPr>
        <w:t xml:space="preserve">Met het opdrachtgeversoverleg kan de coördinator verbinding houden met de opdrachtgever(s). Zorg dat helder is wie binnen de gemeente de ambtelijk en bestuurlijk opdrachtgever voor de EN-SIA-verantwoording is. Leg ook vast hoe vaak overleg met de opdrachtgevers wordt gevoerd (zie overlegstructuur). Zorg als coördinator voor achtervang en leg dit met de opdrachtgevers vast. </w:t>
      </w:r>
    </w:p>
    <w:p w:rsidR="0030270E" w:rsidP="0030270E" w:rsidRDefault="0030270E" w14:paraId="6984BB5A" w14:textId="77777777"/>
    <w:p w:rsidRPr="00DE36F4" w:rsidR="0030270E" w:rsidP="0030270E" w:rsidRDefault="0030270E" w14:paraId="24145D70" w14:textId="77777777">
      <w:pPr>
        <w:rPr>
          <w:i/>
          <w:iCs/>
        </w:rPr>
      </w:pPr>
      <w:r w:rsidRPr="00DE36F4">
        <w:rPr>
          <w:i/>
          <w:iCs/>
        </w:rPr>
        <w:t>Het opdrachtgeversoverleg hoeft geen separaat overleg te zijn, het kan onderdeel zijn van een bestaand overleg.</w:t>
      </w:r>
    </w:p>
    <w:p w:rsidR="0030270E" w:rsidP="0030270E" w:rsidRDefault="0030270E" w14:paraId="3C516130" w14:textId="77777777"/>
    <w:tbl>
      <w:tblPr>
        <w:tblStyle w:val="Rastertabel3-Accent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1E0" w:firstRow="1" w:lastRow="1" w:firstColumn="1" w:lastColumn="1" w:noHBand="0" w:noVBand="0"/>
      </w:tblPr>
      <w:tblGrid>
        <w:gridCol w:w="1890"/>
        <w:gridCol w:w="1884"/>
        <w:gridCol w:w="4945"/>
      </w:tblGrid>
      <w:tr w:rsidRPr="00DE36F4" w:rsidR="00DE36F4" w:rsidTr="00DE36F4" w14:paraId="11CB6BD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2" w:type="dxa"/>
            <w:tcBorders>
              <w:top w:val="none" w:color="auto" w:sz="0" w:space="0"/>
              <w:left w:val="none" w:color="auto" w:sz="0" w:space="0"/>
              <w:bottom w:val="none" w:color="auto" w:sz="0" w:space="0"/>
              <w:right w:val="none" w:color="auto" w:sz="0" w:space="0"/>
            </w:tcBorders>
            <w:shd w:val="clear" w:color="auto" w:fill="101010" w:themeFill="text2"/>
          </w:tcPr>
          <w:p w:rsidRPr="00DE36F4" w:rsidR="00DE36F4" w:rsidP="0023610F" w:rsidRDefault="00DE36F4" w14:paraId="140E1548" w14:textId="77777777">
            <w:pPr>
              <w:jc w:val="left"/>
              <w:rPr>
                <w:i w:val="0"/>
                <w:color w:val="FFFFFF" w:themeColor="background1"/>
                <w:sz w:val="18"/>
                <w:lang w:val="nl-NL"/>
              </w:rPr>
            </w:pPr>
            <w:r w:rsidRPr="00DE36F4">
              <w:rPr>
                <w:i w:val="0"/>
                <w:color w:val="FFFFFF" w:themeColor="background1"/>
                <w:sz w:val="18"/>
                <w:lang w:val="nl-NL"/>
              </w:rPr>
              <w:t>Rol</w:t>
            </w:r>
          </w:p>
        </w:tc>
        <w:tc>
          <w:tcPr>
            <w:cnfStyle w:val="000010000000" w:firstRow="0" w:lastRow="0" w:firstColumn="0" w:lastColumn="0" w:oddVBand="1" w:evenVBand="0" w:oddHBand="0" w:evenHBand="0" w:firstRowFirstColumn="0" w:firstRowLastColumn="0" w:lastRowFirstColumn="0" w:lastRowLastColumn="0"/>
            <w:tcW w:w="1983" w:type="dxa"/>
            <w:tcBorders>
              <w:top w:val="none" w:color="auto" w:sz="0" w:space="0"/>
              <w:left w:val="none" w:color="auto" w:sz="0" w:space="0"/>
              <w:right w:val="none" w:color="auto" w:sz="0" w:space="0"/>
            </w:tcBorders>
            <w:shd w:val="clear" w:color="auto" w:fill="101010" w:themeFill="text2"/>
          </w:tcPr>
          <w:p w:rsidRPr="00DE36F4" w:rsidR="00DE36F4" w:rsidP="0023610F" w:rsidRDefault="00DE36F4" w14:paraId="7B533A34" w14:textId="77777777">
            <w:pPr>
              <w:rPr>
                <w:color w:val="FFFFFF" w:themeColor="background1"/>
                <w:sz w:val="18"/>
                <w:lang w:val="nl-NL"/>
              </w:rPr>
            </w:pPr>
            <w:r w:rsidRPr="00DE36F4">
              <w:rPr>
                <w:color w:val="FFFFFF" w:themeColor="background1"/>
                <w:sz w:val="18"/>
                <w:lang w:val="nl-NL"/>
              </w:rPr>
              <w:t>Naam</w:t>
            </w:r>
          </w:p>
        </w:tc>
        <w:tc>
          <w:tcPr>
            <w:cnfStyle w:val="000100001000" w:firstRow="0" w:lastRow="0" w:firstColumn="0" w:lastColumn="1" w:oddVBand="0" w:evenVBand="0" w:oddHBand="0" w:evenHBand="0" w:firstRowFirstColumn="0" w:firstRowLastColumn="1" w:lastRowFirstColumn="0" w:lastRowLastColumn="0"/>
            <w:tcW w:w="5265" w:type="dxa"/>
            <w:tcBorders>
              <w:top w:val="none" w:color="auto" w:sz="0" w:space="0"/>
              <w:left w:val="none" w:color="auto" w:sz="0" w:space="0"/>
              <w:bottom w:val="none" w:color="auto" w:sz="0" w:space="0"/>
              <w:right w:val="none" w:color="auto" w:sz="0" w:space="0"/>
            </w:tcBorders>
            <w:shd w:val="clear" w:color="auto" w:fill="101010" w:themeFill="text2"/>
          </w:tcPr>
          <w:p w:rsidRPr="00DE36F4" w:rsidR="00DE36F4" w:rsidP="0023610F" w:rsidRDefault="00DE36F4" w14:paraId="42ECCEEE" w14:textId="77777777">
            <w:pPr>
              <w:rPr>
                <w:i w:val="0"/>
                <w:color w:val="FFFFFF" w:themeColor="background1"/>
                <w:sz w:val="18"/>
                <w:lang w:val="nl-NL"/>
              </w:rPr>
            </w:pPr>
            <w:r w:rsidRPr="00DE36F4">
              <w:rPr>
                <w:i w:val="0"/>
                <w:color w:val="FFFFFF" w:themeColor="background1"/>
                <w:sz w:val="18"/>
                <w:lang w:val="nl-NL"/>
              </w:rPr>
              <w:t>Taken/verantwoordelijkheden</w:t>
            </w:r>
          </w:p>
        </w:tc>
      </w:tr>
      <w:tr w:rsidRPr="00DE36F4" w:rsidR="00DE36F4" w:rsidTr="00DE36F4" w14:paraId="2FCE938B" w14:textId="77777777">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982" w:type="dxa"/>
            <w:tcBorders>
              <w:top w:val="none" w:color="auto" w:sz="0" w:space="0"/>
              <w:left w:val="none" w:color="auto" w:sz="0" w:space="0"/>
              <w:bottom w:val="none" w:color="auto" w:sz="0" w:space="0"/>
            </w:tcBorders>
          </w:tcPr>
          <w:p w:rsidRPr="00DE36F4" w:rsidR="00DE36F4" w:rsidP="0023610F" w:rsidRDefault="00DE36F4" w14:paraId="43F4AF62" w14:textId="77777777">
            <w:pPr>
              <w:jc w:val="left"/>
              <w:rPr>
                <w:i w:val="0"/>
                <w:iCs w:val="0"/>
                <w:sz w:val="18"/>
                <w:lang w:val="nl-NL"/>
              </w:rPr>
            </w:pPr>
            <w:r w:rsidRPr="00DE36F4">
              <w:rPr>
                <w:i w:val="0"/>
                <w:iCs w:val="0"/>
                <w:sz w:val="18"/>
                <w:lang w:val="nl-NL"/>
              </w:rPr>
              <w:t xml:space="preserve">Opdrachtgever </w:t>
            </w:r>
          </w:p>
          <w:p w:rsidRPr="00DE36F4" w:rsidR="00DE36F4" w:rsidP="0023610F" w:rsidRDefault="00DE36F4" w14:paraId="1CF916C0" w14:textId="77777777">
            <w:pPr>
              <w:jc w:val="left"/>
              <w:rPr>
                <w:i w:val="0"/>
                <w:iCs w:val="0"/>
                <w:sz w:val="18"/>
                <w:lang w:val="nl-NL"/>
              </w:rPr>
            </w:pPr>
          </w:p>
        </w:tc>
        <w:tc>
          <w:tcPr>
            <w:cnfStyle w:val="000010000000" w:firstRow="0" w:lastRow="0" w:firstColumn="0" w:lastColumn="0" w:oddVBand="1" w:evenVBand="0" w:oddHBand="0" w:evenHBand="0" w:firstRowFirstColumn="0" w:firstRowLastColumn="0" w:lastRowFirstColumn="0" w:lastRowLastColumn="0"/>
            <w:tcW w:w="1983" w:type="dxa"/>
            <w:shd w:val="clear" w:color="auto" w:fill="FFFFFF" w:themeFill="background1"/>
          </w:tcPr>
          <w:p w:rsidRPr="00DE36F4" w:rsidR="00DE36F4" w:rsidP="0023610F" w:rsidRDefault="00DE36F4" w14:paraId="1AEA768E" w14:textId="77777777">
            <w:pPr>
              <w:rPr>
                <w:sz w:val="18"/>
                <w:highlight w:val="yellow"/>
                <w:lang w:val="nl-NL"/>
              </w:rPr>
            </w:pPr>
            <w:r w:rsidRPr="00DE36F4">
              <w:rPr>
                <w:sz w:val="18"/>
                <w:highlight w:val="yellow"/>
                <w:lang w:val="nl-NL"/>
              </w:rPr>
              <w:t xml:space="preserve">Portefeuillehouder </w:t>
            </w:r>
          </w:p>
          <w:p w:rsidRPr="00DE36F4" w:rsidR="00DE36F4" w:rsidP="0023610F" w:rsidRDefault="00DE36F4" w14:paraId="2FD2DEE8" w14:textId="77777777">
            <w:pPr>
              <w:rPr>
                <w:sz w:val="18"/>
                <w:highlight w:val="yellow"/>
                <w:lang w:val="nl-NL"/>
              </w:rPr>
            </w:pPr>
            <w:r w:rsidRPr="00DE36F4">
              <w:rPr>
                <w:sz w:val="18"/>
                <w:highlight w:val="yellow"/>
                <w:lang w:val="nl-NL"/>
              </w:rPr>
              <w:t>[Naam portefeuillehouder]</w:t>
            </w:r>
          </w:p>
        </w:tc>
        <w:tc>
          <w:tcPr>
            <w:cnfStyle w:val="000100000000" w:firstRow="0" w:lastRow="0" w:firstColumn="0" w:lastColumn="1" w:oddVBand="0" w:evenVBand="0" w:oddHBand="0" w:evenHBand="0" w:firstRowFirstColumn="0" w:firstRowLastColumn="0" w:lastRowFirstColumn="0" w:lastRowLastColumn="0"/>
            <w:tcW w:w="5265" w:type="dxa"/>
            <w:tcBorders>
              <w:top w:val="none" w:color="auto" w:sz="0" w:space="0"/>
              <w:bottom w:val="none" w:color="auto" w:sz="0" w:space="0"/>
              <w:right w:val="none" w:color="auto" w:sz="0" w:space="0"/>
            </w:tcBorders>
          </w:tcPr>
          <w:p w:rsidRPr="00DE36F4" w:rsidR="00DE36F4" w:rsidP="00996B6B" w:rsidRDefault="00DE36F4" w14:paraId="47BE4266" w14:textId="77777777">
            <w:pPr>
              <w:pStyle w:val="Lijstalinea"/>
              <w:numPr>
                <w:ilvl w:val="0"/>
                <w:numId w:val="22"/>
              </w:numPr>
              <w:spacing w:after="0" w:line="240" w:lineRule="auto"/>
              <w:ind w:left="227" w:hanging="227"/>
              <w:contextualSpacing w:val="0"/>
              <w:jc w:val="both"/>
              <w:rPr>
                <w:i w:val="0"/>
                <w:sz w:val="18"/>
                <w:lang w:val="nl-NL"/>
              </w:rPr>
            </w:pPr>
            <w:r w:rsidRPr="00DE36F4">
              <w:rPr>
                <w:i w:val="0"/>
                <w:sz w:val="18"/>
                <w:lang w:val="nl-NL"/>
              </w:rPr>
              <w:t>Bestuurlijk eindverantwoordelijk voor het project</w:t>
            </w:r>
          </w:p>
          <w:p w:rsidRPr="00DE36F4" w:rsidR="00DE36F4" w:rsidP="00996B6B" w:rsidRDefault="00DE36F4" w14:paraId="69060DE8" w14:textId="77777777">
            <w:pPr>
              <w:pStyle w:val="Lijstalinea"/>
              <w:numPr>
                <w:ilvl w:val="0"/>
                <w:numId w:val="22"/>
              </w:numPr>
              <w:spacing w:after="0" w:line="240" w:lineRule="auto"/>
              <w:ind w:left="227" w:hanging="227"/>
              <w:contextualSpacing w:val="0"/>
              <w:jc w:val="both"/>
              <w:rPr>
                <w:i w:val="0"/>
                <w:sz w:val="18"/>
                <w:lang w:val="nl-NL"/>
              </w:rPr>
            </w:pPr>
            <w:r w:rsidRPr="00DE36F4">
              <w:rPr>
                <w:i w:val="0"/>
                <w:sz w:val="18"/>
                <w:lang w:val="nl-NL"/>
              </w:rPr>
              <w:t>Zorgt voor eventuele financiële middelen voor de uitvoering van het project</w:t>
            </w:r>
          </w:p>
          <w:p w:rsidRPr="00DE36F4" w:rsidR="00DE36F4" w:rsidP="00996B6B" w:rsidRDefault="00DE36F4" w14:paraId="285068BB" w14:textId="77777777">
            <w:pPr>
              <w:pStyle w:val="Lijstalinea"/>
              <w:numPr>
                <w:ilvl w:val="0"/>
                <w:numId w:val="22"/>
              </w:numPr>
              <w:spacing w:after="0" w:line="240" w:lineRule="auto"/>
              <w:ind w:left="227" w:hanging="227"/>
              <w:contextualSpacing w:val="0"/>
              <w:jc w:val="both"/>
              <w:rPr>
                <w:i w:val="0"/>
                <w:sz w:val="18"/>
                <w:lang w:val="nl-NL"/>
              </w:rPr>
            </w:pPr>
            <w:r w:rsidRPr="00DE36F4">
              <w:rPr>
                <w:i w:val="0"/>
                <w:sz w:val="18"/>
                <w:lang w:val="nl-NL"/>
              </w:rPr>
              <w:t>Bewaakt de voortgang van het project op strategisch niveau</w:t>
            </w:r>
          </w:p>
        </w:tc>
      </w:tr>
      <w:tr w:rsidRPr="00DE36F4" w:rsidR="00DE36F4" w:rsidTr="00DE36F4" w14:paraId="559C1E92" w14:textId="77777777">
        <w:trPr>
          <w:trHeight w:val="870"/>
        </w:trPr>
        <w:tc>
          <w:tcPr>
            <w:cnfStyle w:val="001000000000" w:firstRow="0" w:lastRow="0" w:firstColumn="1" w:lastColumn="0" w:oddVBand="0" w:evenVBand="0" w:oddHBand="0" w:evenHBand="0" w:firstRowFirstColumn="0" w:firstRowLastColumn="0" w:lastRowFirstColumn="0" w:lastRowLastColumn="0"/>
            <w:tcW w:w="1982" w:type="dxa"/>
            <w:tcBorders>
              <w:top w:val="none" w:color="auto" w:sz="0" w:space="0"/>
              <w:left w:val="none" w:color="auto" w:sz="0" w:space="0"/>
              <w:bottom w:val="none" w:color="auto" w:sz="0" w:space="0"/>
            </w:tcBorders>
          </w:tcPr>
          <w:p w:rsidRPr="00DE36F4" w:rsidR="00DE36F4" w:rsidP="0023610F" w:rsidRDefault="00DE36F4" w14:paraId="22FF0B86" w14:textId="77777777">
            <w:pPr>
              <w:jc w:val="left"/>
              <w:rPr>
                <w:i w:val="0"/>
                <w:iCs w:val="0"/>
                <w:sz w:val="18"/>
                <w:lang w:val="nl-NL"/>
              </w:rPr>
            </w:pPr>
            <w:r w:rsidRPr="00DE36F4">
              <w:rPr>
                <w:i w:val="0"/>
                <w:iCs w:val="0"/>
                <w:sz w:val="18"/>
                <w:lang w:val="nl-NL"/>
              </w:rPr>
              <w:t xml:space="preserve">Gedelegeerd opdrachtgever </w:t>
            </w:r>
          </w:p>
        </w:tc>
        <w:tc>
          <w:tcPr>
            <w:cnfStyle w:val="000010000000" w:firstRow="0" w:lastRow="0" w:firstColumn="0" w:lastColumn="0" w:oddVBand="1" w:evenVBand="0" w:oddHBand="0" w:evenHBand="0" w:firstRowFirstColumn="0" w:firstRowLastColumn="0" w:lastRowFirstColumn="0" w:lastRowLastColumn="0"/>
            <w:tcW w:w="1983" w:type="dxa"/>
            <w:shd w:val="clear" w:color="auto" w:fill="FFFFFF" w:themeFill="background1"/>
          </w:tcPr>
          <w:p w:rsidRPr="00DE36F4" w:rsidR="00DE36F4" w:rsidDel="00D21010" w:rsidP="0023610F" w:rsidRDefault="00DE36F4" w14:paraId="2D69C6DB" w14:textId="77777777">
            <w:pPr>
              <w:rPr>
                <w:sz w:val="18"/>
                <w:highlight w:val="yellow"/>
                <w:lang w:val="nl-NL"/>
              </w:rPr>
            </w:pPr>
            <w:r w:rsidRPr="00DE36F4">
              <w:rPr>
                <w:sz w:val="18"/>
                <w:highlight w:val="yellow"/>
                <w:lang w:val="nl-NL"/>
              </w:rPr>
              <w:t xml:space="preserve">Gemeentesecretaris, Afdelingshoofd, lid MT? </w:t>
            </w:r>
          </w:p>
        </w:tc>
        <w:tc>
          <w:tcPr>
            <w:cnfStyle w:val="000100000000" w:firstRow="0" w:lastRow="0" w:firstColumn="0" w:lastColumn="1" w:oddVBand="0" w:evenVBand="0" w:oddHBand="0" w:evenHBand="0" w:firstRowFirstColumn="0" w:firstRowLastColumn="0" w:lastRowFirstColumn="0" w:lastRowLastColumn="0"/>
            <w:tcW w:w="5265" w:type="dxa"/>
            <w:tcBorders>
              <w:top w:val="none" w:color="auto" w:sz="0" w:space="0"/>
              <w:bottom w:val="none" w:color="auto" w:sz="0" w:space="0"/>
              <w:right w:val="none" w:color="auto" w:sz="0" w:space="0"/>
            </w:tcBorders>
          </w:tcPr>
          <w:p w:rsidRPr="00DE36F4" w:rsidR="00DE36F4" w:rsidP="00996B6B" w:rsidRDefault="00DE36F4" w14:paraId="4DFE9BB8" w14:textId="77777777">
            <w:pPr>
              <w:pStyle w:val="Lijstalinea"/>
              <w:numPr>
                <w:ilvl w:val="0"/>
                <w:numId w:val="22"/>
              </w:numPr>
              <w:spacing w:after="0" w:line="240" w:lineRule="auto"/>
              <w:ind w:left="227" w:hanging="227"/>
              <w:contextualSpacing w:val="0"/>
              <w:jc w:val="both"/>
              <w:rPr>
                <w:i w:val="0"/>
                <w:sz w:val="18"/>
                <w:lang w:val="nl-NL"/>
              </w:rPr>
            </w:pPr>
            <w:r w:rsidRPr="00DE36F4">
              <w:rPr>
                <w:i w:val="0"/>
                <w:sz w:val="18"/>
                <w:lang w:val="nl-NL"/>
              </w:rPr>
              <w:t>Is ambtelijk verantwoordelijk voor de uitvoering van ENSIA</w:t>
            </w:r>
          </w:p>
          <w:p w:rsidRPr="00DE36F4" w:rsidR="00DE36F4" w:rsidP="00996B6B" w:rsidRDefault="00DE36F4" w14:paraId="3BA8CBB8" w14:textId="77777777">
            <w:pPr>
              <w:pStyle w:val="Lijstalinea"/>
              <w:numPr>
                <w:ilvl w:val="0"/>
                <w:numId w:val="22"/>
              </w:numPr>
              <w:spacing w:after="0" w:line="240" w:lineRule="auto"/>
              <w:ind w:left="227" w:hanging="227"/>
              <w:contextualSpacing w:val="0"/>
              <w:jc w:val="both"/>
              <w:rPr>
                <w:i w:val="0"/>
                <w:sz w:val="18"/>
                <w:lang w:val="nl-NL"/>
              </w:rPr>
            </w:pPr>
            <w:r w:rsidRPr="00DE36F4">
              <w:rPr>
                <w:i w:val="0"/>
                <w:sz w:val="18"/>
                <w:lang w:val="nl-NL"/>
              </w:rPr>
              <w:t>Stuurt coördinator aan</w:t>
            </w:r>
          </w:p>
        </w:tc>
      </w:tr>
      <w:tr w:rsidRPr="00DE36F4" w:rsidR="00DE36F4" w:rsidTr="00DE36F4" w14:paraId="71120D55" w14:textId="77777777">
        <w:trPr>
          <w:cnfStyle w:val="010000000000" w:firstRow="0" w:lastRow="1" w:firstColumn="0" w:lastColumn="0" w:oddVBand="0" w:evenVBand="0" w:oddHBand="0" w:evenHBand="0" w:firstRowFirstColumn="0" w:firstRowLastColumn="0" w:lastRowFirstColumn="0" w:lastRowLastColumn="0"/>
          <w:trHeight w:val="650"/>
        </w:trPr>
        <w:tc>
          <w:tcPr>
            <w:cnfStyle w:val="001000000001" w:firstRow="0" w:lastRow="0" w:firstColumn="1" w:lastColumn="0" w:oddVBand="0" w:evenVBand="0" w:oddHBand="0" w:evenHBand="0" w:firstRowFirstColumn="0" w:firstRowLastColumn="0" w:lastRowFirstColumn="1" w:lastRowLastColumn="0"/>
            <w:tcW w:w="1982" w:type="dxa"/>
            <w:tcBorders>
              <w:top w:val="none" w:color="auto" w:sz="0" w:space="0"/>
              <w:left w:val="none" w:color="auto" w:sz="0" w:space="0"/>
              <w:bottom w:val="none" w:color="auto" w:sz="0" w:space="0"/>
              <w:right w:val="none" w:color="auto" w:sz="0" w:space="0"/>
            </w:tcBorders>
          </w:tcPr>
          <w:p w:rsidRPr="00DE36F4" w:rsidR="00DE36F4" w:rsidP="0023610F" w:rsidRDefault="00DE36F4" w14:paraId="614DA0E0" w14:textId="77777777">
            <w:pPr>
              <w:jc w:val="left"/>
              <w:rPr>
                <w:b w:val="0"/>
                <w:i w:val="0"/>
                <w:iCs w:val="0"/>
                <w:sz w:val="18"/>
                <w:lang w:val="nl-NL"/>
              </w:rPr>
            </w:pPr>
            <w:r w:rsidRPr="00DE36F4">
              <w:rPr>
                <w:b w:val="0"/>
                <w:i w:val="0"/>
                <w:iCs w:val="0"/>
                <w:sz w:val="18"/>
                <w:lang w:val="nl-NL"/>
              </w:rPr>
              <w:t>Opdrachtnemer, coördinator/vervangend coördinator</w:t>
            </w:r>
          </w:p>
        </w:tc>
        <w:tc>
          <w:tcPr>
            <w:cnfStyle w:val="000010000000" w:firstRow="0" w:lastRow="0" w:firstColumn="0" w:lastColumn="0" w:oddVBand="1" w:evenVBand="0" w:oddHBand="0" w:evenHBand="0" w:firstRowFirstColumn="0" w:firstRowLastColumn="0" w:lastRowFirstColumn="0" w:lastRowLastColumn="0"/>
            <w:tcW w:w="1983" w:type="dxa"/>
            <w:tcBorders>
              <w:left w:val="none" w:color="auto" w:sz="0" w:space="0"/>
              <w:bottom w:val="none" w:color="auto" w:sz="0" w:space="0"/>
              <w:right w:val="none" w:color="auto" w:sz="0" w:space="0"/>
            </w:tcBorders>
          </w:tcPr>
          <w:p w:rsidRPr="00DE36F4" w:rsidR="00DE36F4" w:rsidP="0023610F" w:rsidRDefault="00DE36F4" w14:paraId="7A21A968" w14:textId="77777777">
            <w:pPr>
              <w:rPr>
                <w:b w:val="0"/>
                <w:sz w:val="18"/>
                <w:highlight w:val="yellow"/>
                <w:lang w:val="nl-NL"/>
              </w:rPr>
            </w:pPr>
            <w:r w:rsidRPr="00DE36F4">
              <w:rPr>
                <w:b w:val="0"/>
                <w:sz w:val="18"/>
                <w:highlight w:val="yellow"/>
                <w:lang w:val="nl-NL"/>
              </w:rPr>
              <w:t>[Naam coördinator]</w:t>
            </w:r>
          </w:p>
          <w:p w:rsidRPr="00DE36F4" w:rsidR="00DE36F4" w:rsidP="0023610F" w:rsidRDefault="00DE36F4" w14:paraId="786CFA88" w14:textId="77777777">
            <w:pPr>
              <w:rPr>
                <w:b w:val="0"/>
                <w:sz w:val="18"/>
                <w:highlight w:val="yellow"/>
                <w:lang w:val="nl-NL"/>
              </w:rPr>
            </w:pPr>
            <w:r w:rsidRPr="00DE36F4">
              <w:rPr>
                <w:b w:val="0"/>
                <w:sz w:val="18"/>
                <w:highlight w:val="yellow"/>
                <w:lang w:val="nl-NL"/>
              </w:rPr>
              <w:t xml:space="preserve">[Naam achtervang] </w:t>
            </w:r>
          </w:p>
        </w:tc>
        <w:tc>
          <w:tcPr>
            <w:cnfStyle w:val="000100000010" w:firstRow="0" w:lastRow="0" w:firstColumn="0" w:lastColumn="1" w:oddVBand="0" w:evenVBand="0" w:oddHBand="0" w:evenHBand="0" w:firstRowFirstColumn="0" w:firstRowLastColumn="0" w:lastRowFirstColumn="0" w:lastRowLastColumn="1"/>
            <w:tcW w:w="5265" w:type="dxa"/>
            <w:tcBorders>
              <w:top w:val="none" w:color="auto" w:sz="0" w:space="0"/>
              <w:left w:val="none" w:color="auto" w:sz="0" w:space="0"/>
              <w:bottom w:val="none" w:color="auto" w:sz="0" w:space="0"/>
              <w:right w:val="none" w:color="auto" w:sz="0" w:space="0"/>
            </w:tcBorders>
          </w:tcPr>
          <w:p w:rsidRPr="00DE36F4" w:rsidR="00DE36F4" w:rsidP="00996B6B" w:rsidRDefault="00DE36F4" w14:paraId="07D42813" w14:textId="77777777">
            <w:pPr>
              <w:pStyle w:val="Lijstalinea"/>
              <w:numPr>
                <w:ilvl w:val="0"/>
                <w:numId w:val="22"/>
              </w:numPr>
              <w:spacing w:after="0" w:line="240" w:lineRule="auto"/>
              <w:ind w:left="227" w:hanging="227"/>
              <w:contextualSpacing w:val="0"/>
              <w:jc w:val="both"/>
              <w:rPr>
                <w:b w:val="0"/>
                <w:i w:val="0"/>
                <w:sz w:val="18"/>
                <w:lang w:val="nl-NL"/>
              </w:rPr>
            </w:pPr>
            <w:r w:rsidRPr="00DE36F4">
              <w:rPr>
                <w:b w:val="0"/>
                <w:i w:val="0"/>
                <w:sz w:val="18"/>
                <w:lang w:val="nl-NL"/>
              </w:rPr>
              <w:t xml:space="preserve">Zorgt voor de dagelijkse uitvoering van het project. </w:t>
            </w:r>
          </w:p>
        </w:tc>
      </w:tr>
    </w:tbl>
    <w:p w:rsidR="00DE36F4" w:rsidP="0030270E" w:rsidRDefault="00DE36F4" w14:paraId="40E3F0F5" w14:textId="77777777"/>
    <w:p w:rsidR="0030270E" w:rsidP="00DE36F4" w:rsidRDefault="0030270E" w14:paraId="686CCE1D" w14:textId="77777777">
      <w:pPr>
        <w:pStyle w:val="Kop3"/>
      </w:pPr>
      <w:bookmarkStart w:name="_Toc203658966" w:id="21"/>
      <w:r>
        <w:t>Werkgroep ENSIA</w:t>
      </w:r>
      <w:bookmarkEnd w:id="21"/>
    </w:p>
    <w:p w:rsidR="0030270E" w:rsidP="0030270E" w:rsidRDefault="0030270E" w14:paraId="312C0C6C" w14:textId="77777777"/>
    <w:p w:rsidRPr="00DE36F4" w:rsidR="0030270E" w:rsidP="0030270E" w:rsidRDefault="0030270E" w14:paraId="01E55591" w14:textId="77777777">
      <w:pPr>
        <w:rPr>
          <w:i/>
          <w:iCs/>
        </w:rPr>
      </w:pPr>
      <w:r w:rsidRPr="00DE36F4">
        <w:rPr>
          <w:i/>
          <w:iCs/>
        </w:rPr>
        <w:t xml:space="preserve">In de tabel is een overzicht opgenomen van de verschillende deskundigheden die betrokken zijn bij de zelfevaluatie. In de tweede kolom kan de naam van de medewerkers die deelnemen aan de werkgroep worden ingevuld. </w:t>
      </w:r>
    </w:p>
    <w:p w:rsidRPr="00DE36F4" w:rsidR="0030270E" w:rsidP="0030270E" w:rsidRDefault="0030270E" w14:paraId="56105658" w14:textId="77777777">
      <w:pPr>
        <w:rPr>
          <w:i/>
          <w:iCs/>
        </w:rPr>
      </w:pPr>
    </w:p>
    <w:p w:rsidRPr="00DE36F4" w:rsidR="0030270E" w:rsidP="0030270E" w:rsidRDefault="0030270E" w14:paraId="4BCD506D" w14:textId="77777777">
      <w:pPr>
        <w:rPr>
          <w:i/>
          <w:iCs/>
        </w:rPr>
      </w:pPr>
      <w:r w:rsidRPr="00DE36F4">
        <w:rPr>
          <w:i/>
          <w:iCs/>
        </w:rPr>
        <w:t xml:space="preserve">Om de zelfevaluatie te kunnen uitvoeren is de inzet gewenst van de volgende rollen c.q. personen. Afhankelijk van de gemeentegrootte is het mogelijk dat één persoon meerdere rollen vervult. </w:t>
      </w:r>
    </w:p>
    <w:p w:rsidR="0030270E" w:rsidP="0030270E" w:rsidRDefault="0030270E" w14:paraId="1E934A01" w14:textId="77777777"/>
    <w:tbl>
      <w:tblPr>
        <w:tblStyle w:val="K-tabel"/>
        <w:tblW w:w="5148" w:type="pct"/>
        <w:tblLayout w:type="fixed"/>
        <w:tblCellMar>
          <w:top w:w="28" w:type="dxa"/>
          <w:left w:w="57" w:type="dxa"/>
          <w:bottom w:w="28" w:type="dxa"/>
          <w:right w:w="57" w:type="dxa"/>
        </w:tblCellMar>
        <w:tblLook w:val="01E0" w:firstRow="1" w:lastRow="1" w:firstColumn="1" w:lastColumn="1" w:noHBand="0" w:noVBand="0"/>
      </w:tblPr>
      <w:tblGrid>
        <w:gridCol w:w="2009"/>
        <w:gridCol w:w="1877"/>
        <w:gridCol w:w="5095"/>
      </w:tblGrid>
      <w:tr w:rsidRPr="00DE36F4" w:rsidR="00DE36F4" w:rsidTr="0023610F" w14:paraId="1EE98FCA" w14:textId="77777777">
        <w:trPr>
          <w:cnfStyle w:val="100000000000" w:firstRow="1" w:lastRow="0" w:firstColumn="0" w:lastColumn="0" w:oddVBand="0" w:evenVBand="0" w:oddHBand="0" w:evenHBand="0" w:firstRowFirstColumn="0" w:firstRowLastColumn="0" w:lastRowFirstColumn="0" w:lastRowLastColumn="0"/>
        </w:trPr>
        <w:tc>
          <w:tcPr>
            <w:tcW w:w="2124" w:type="dxa"/>
            <w:tcBorders>
              <w:top w:val="single" w:color="auto" w:sz="2" w:space="0"/>
              <w:left w:val="single" w:color="auto" w:sz="2" w:space="0"/>
              <w:bottom w:val="single" w:color="auto" w:sz="2" w:space="0"/>
              <w:right w:val="single" w:color="auto" w:sz="2" w:space="0"/>
            </w:tcBorders>
            <w:shd w:val="clear" w:color="auto" w:fill="101010" w:themeFill="text2"/>
          </w:tcPr>
          <w:p w:rsidRPr="00DE36F4" w:rsidR="00DE36F4" w:rsidP="0023610F" w:rsidRDefault="00DE36F4" w14:paraId="5046415C" w14:textId="77777777">
            <w:pPr>
              <w:spacing w:line="240" w:lineRule="auto"/>
              <w:rPr>
                <w:rFonts w:asciiTheme="minorHAnsi" w:hAnsiTheme="minorHAnsi" w:cstheme="minorHAnsi"/>
                <w:sz w:val="18"/>
              </w:rPr>
            </w:pPr>
            <w:r w:rsidRPr="00DE36F4">
              <w:rPr>
                <w:rFonts w:asciiTheme="minorHAnsi" w:hAnsiTheme="minorHAnsi" w:cstheme="minorHAnsi"/>
                <w:sz w:val="18"/>
              </w:rPr>
              <w:t>Rol</w:t>
            </w:r>
          </w:p>
        </w:tc>
        <w:tc>
          <w:tcPr>
            <w:tcW w:w="1984" w:type="dxa"/>
            <w:tcBorders>
              <w:top w:val="single" w:color="auto" w:sz="2" w:space="0"/>
              <w:left w:val="single" w:color="auto" w:sz="2" w:space="0"/>
              <w:bottom w:val="single" w:color="auto" w:sz="2" w:space="0"/>
              <w:right w:val="single" w:color="auto" w:sz="2" w:space="0"/>
            </w:tcBorders>
            <w:shd w:val="clear" w:color="auto" w:fill="101010" w:themeFill="text2"/>
          </w:tcPr>
          <w:p w:rsidRPr="00DE36F4" w:rsidR="00DE36F4" w:rsidP="0023610F" w:rsidRDefault="00DE36F4" w14:paraId="324635C6" w14:textId="77777777">
            <w:pPr>
              <w:spacing w:line="240" w:lineRule="auto"/>
              <w:rPr>
                <w:rFonts w:asciiTheme="minorHAnsi" w:hAnsiTheme="minorHAnsi" w:cstheme="minorHAnsi"/>
                <w:sz w:val="18"/>
              </w:rPr>
            </w:pPr>
            <w:r w:rsidRPr="00DE36F4">
              <w:rPr>
                <w:rFonts w:asciiTheme="minorHAnsi" w:hAnsiTheme="minorHAnsi" w:cstheme="minorHAnsi"/>
                <w:sz w:val="18"/>
              </w:rPr>
              <w:t>Naam</w:t>
            </w:r>
          </w:p>
        </w:tc>
        <w:tc>
          <w:tcPr>
            <w:tcW w:w="5399" w:type="dxa"/>
            <w:tcBorders>
              <w:top w:val="single" w:color="auto" w:sz="2" w:space="0"/>
              <w:left w:val="single" w:color="auto" w:sz="2" w:space="0"/>
              <w:bottom w:val="single" w:color="auto" w:sz="2" w:space="0"/>
              <w:right w:val="single" w:color="auto" w:sz="2" w:space="0"/>
            </w:tcBorders>
            <w:shd w:val="clear" w:color="auto" w:fill="101010" w:themeFill="text2"/>
          </w:tcPr>
          <w:p w:rsidRPr="00DE36F4" w:rsidR="00DE36F4" w:rsidP="0023610F" w:rsidRDefault="00DE36F4" w14:paraId="4A89AE1E" w14:textId="77777777">
            <w:pPr>
              <w:spacing w:line="240" w:lineRule="auto"/>
              <w:rPr>
                <w:rFonts w:asciiTheme="minorHAnsi" w:hAnsiTheme="minorHAnsi" w:cstheme="minorHAnsi"/>
                <w:sz w:val="18"/>
              </w:rPr>
            </w:pPr>
            <w:r w:rsidRPr="00DE36F4">
              <w:rPr>
                <w:rFonts w:asciiTheme="minorHAnsi" w:hAnsiTheme="minorHAnsi" w:cstheme="minorHAnsi"/>
                <w:sz w:val="18"/>
              </w:rPr>
              <w:t>Taken/verantwoordelijkheden</w:t>
            </w:r>
          </w:p>
        </w:tc>
      </w:tr>
      <w:tr w:rsidRPr="00DE36F4" w:rsidR="00DE36F4" w:rsidTr="0023610F" w14:paraId="2D1C99DC"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013DF887" w14:textId="77777777">
            <w:pPr>
              <w:spacing w:line="240" w:lineRule="auto"/>
              <w:rPr>
                <w:rFonts w:asciiTheme="minorHAnsi" w:hAnsiTheme="minorHAnsi" w:cstheme="minorHAnsi"/>
                <w:sz w:val="18"/>
              </w:rPr>
            </w:pPr>
            <w:r w:rsidRPr="00DE36F4">
              <w:rPr>
                <w:rFonts w:asciiTheme="minorHAnsi" w:hAnsiTheme="minorHAnsi" w:cstheme="minorHAnsi"/>
                <w:sz w:val="18"/>
              </w:rPr>
              <w:t xml:space="preserve">Coördinator </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4173F2BD"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18341022" w14:textId="77777777">
            <w:pPr>
              <w:pStyle w:val="Lijstalinea"/>
              <w:numPr>
                <w:ilvl w:val="0"/>
                <w:numId w:val="23"/>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Is primair verantwoordelijk voor het project</w:t>
            </w:r>
          </w:p>
          <w:p w:rsidRPr="00DE36F4" w:rsidR="00DE36F4" w:rsidP="00996B6B" w:rsidRDefault="00DE36F4" w14:paraId="205BB4A1" w14:textId="77777777">
            <w:pPr>
              <w:pStyle w:val="Lijstalinea"/>
              <w:numPr>
                <w:ilvl w:val="0"/>
                <w:numId w:val="23"/>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Rapporteert aan de portefeuillehouder</w:t>
            </w:r>
          </w:p>
          <w:p w:rsidRPr="00DE36F4" w:rsidR="00DE36F4" w:rsidP="00996B6B" w:rsidRDefault="00DE36F4" w14:paraId="792D5AE1" w14:textId="77777777">
            <w:pPr>
              <w:pStyle w:val="Lijstalinea"/>
              <w:numPr>
                <w:ilvl w:val="0"/>
                <w:numId w:val="23"/>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Overlegt regelmatig met opdrachtgever</w:t>
            </w:r>
          </w:p>
          <w:p w:rsidRPr="00DE36F4" w:rsidR="00DE36F4" w:rsidP="00996B6B" w:rsidRDefault="00DE36F4" w14:paraId="5C045423" w14:textId="77777777">
            <w:pPr>
              <w:pStyle w:val="Lijstalinea"/>
              <w:numPr>
                <w:ilvl w:val="0"/>
                <w:numId w:val="23"/>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Is het aanspreekpunt voor vragen</w:t>
            </w:r>
          </w:p>
        </w:tc>
      </w:tr>
      <w:tr w:rsidRPr="00DE36F4" w:rsidR="00DE36F4" w:rsidTr="0023610F" w14:paraId="6BF3C3D5"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3D4749EA" w14:textId="77777777">
            <w:pPr>
              <w:spacing w:line="240" w:lineRule="auto"/>
              <w:rPr>
                <w:rFonts w:asciiTheme="minorHAnsi" w:hAnsiTheme="minorHAnsi" w:cstheme="minorHAnsi"/>
                <w:i/>
                <w:sz w:val="18"/>
              </w:rPr>
            </w:pPr>
            <w:r w:rsidRPr="00DE36F4">
              <w:rPr>
                <w:rFonts w:asciiTheme="minorHAnsi" w:hAnsiTheme="minorHAnsi" w:cstheme="minorHAnsi"/>
                <w:sz w:val="18"/>
              </w:rPr>
              <w:t>Projectondersteuner (</w:t>
            </w:r>
            <w:r w:rsidRPr="00DE36F4">
              <w:rPr>
                <w:rFonts w:asciiTheme="minorHAnsi" w:hAnsiTheme="minorHAnsi" w:cstheme="minorHAnsi"/>
                <w:i/>
                <w:sz w:val="18"/>
              </w:rPr>
              <w:t>afhankelijk van gemeentegrootte)</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72EB6A4D"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4C59F313" w14:textId="77777777">
            <w:pPr>
              <w:pStyle w:val="Lijstalinea"/>
              <w:numPr>
                <w:ilvl w:val="0"/>
                <w:numId w:val="24"/>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Zorgt voor de projectondersteuning</w:t>
            </w:r>
          </w:p>
          <w:p w:rsidRPr="00DE36F4" w:rsidR="00DE36F4" w:rsidP="00996B6B" w:rsidRDefault="00DE36F4" w14:paraId="31CEF758" w14:textId="77777777">
            <w:pPr>
              <w:pStyle w:val="Lijstalinea"/>
              <w:numPr>
                <w:ilvl w:val="0"/>
                <w:numId w:val="24"/>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Zorgt voor de interne coördinatie, planning, voortgangsbewaking en rapportage</w:t>
            </w:r>
          </w:p>
        </w:tc>
      </w:tr>
      <w:tr w:rsidRPr="00DE36F4" w:rsidR="00DE36F4" w:rsidTr="0023610F" w14:paraId="7F188240"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01ACAC8E" w14:textId="77777777">
            <w:pPr>
              <w:spacing w:line="240" w:lineRule="auto"/>
              <w:rPr>
                <w:rFonts w:asciiTheme="minorHAnsi" w:hAnsiTheme="minorHAnsi" w:cstheme="minorHAnsi"/>
                <w:sz w:val="18"/>
              </w:rPr>
            </w:pPr>
            <w:r w:rsidRPr="00DE36F4">
              <w:rPr>
                <w:rFonts w:asciiTheme="minorHAnsi" w:hAnsiTheme="minorHAnsi" w:cstheme="minorHAnsi"/>
                <w:sz w:val="18"/>
              </w:rPr>
              <w:t xml:space="preserve">CISO / adviseur informatieveiligheid </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586485E5"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p w:rsidRPr="00DE36F4" w:rsidR="00DE36F4" w:rsidP="0023610F" w:rsidRDefault="00DE36F4" w14:paraId="237198E2"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5802D5CA" w14:textId="77777777">
            <w:pPr>
              <w:pStyle w:val="Lijstalinea"/>
              <w:numPr>
                <w:ilvl w:val="0"/>
                <w:numId w:val="26"/>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Betrokkenheid vanuit informatieveiligheid</w:t>
            </w:r>
          </w:p>
          <w:p w:rsidRPr="00DE36F4" w:rsidR="00DE36F4" w:rsidP="00996B6B" w:rsidRDefault="00DE36F4" w14:paraId="7FD08F5B" w14:textId="77777777">
            <w:pPr>
              <w:pStyle w:val="Lijstalinea"/>
              <w:numPr>
                <w:ilvl w:val="0"/>
                <w:numId w:val="26"/>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 xml:space="preserve">Zie profiel CISO op </w:t>
            </w:r>
            <w:hyperlink w:history="1" r:id="rId16">
              <w:r w:rsidRPr="00DE36F4">
                <w:rPr>
                  <w:rStyle w:val="Hyperlink"/>
                  <w:rFonts w:asciiTheme="minorHAnsi" w:hAnsiTheme="minorHAnsi" w:cstheme="minorHAnsi"/>
                  <w:sz w:val="18"/>
                </w:rPr>
                <w:t>https://www.informatiebeveiligingsdienst.nl/product/handreiking-functieprofielen-informatiebeveiliging/</w:t>
              </w:r>
            </w:hyperlink>
          </w:p>
        </w:tc>
      </w:tr>
      <w:tr w:rsidRPr="00DE36F4" w:rsidR="00DE36F4" w:rsidTr="0023610F" w14:paraId="2C1B92EB"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6A49DC8A" w14:textId="77777777">
            <w:pPr>
              <w:spacing w:line="240" w:lineRule="auto"/>
              <w:rPr>
                <w:rFonts w:asciiTheme="minorHAnsi" w:hAnsiTheme="minorHAnsi" w:cstheme="minorHAnsi"/>
                <w:sz w:val="18"/>
              </w:rPr>
            </w:pPr>
            <w:r w:rsidRPr="00DE36F4">
              <w:rPr>
                <w:rFonts w:asciiTheme="minorHAnsi" w:hAnsiTheme="minorHAnsi" w:cstheme="minorHAnsi"/>
                <w:sz w:val="18"/>
              </w:rPr>
              <w:t>Functionaris Gegevensbescherming (FG)</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2E9E8DC0"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p w:rsidRPr="00DE36F4" w:rsidR="00DE36F4" w:rsidP="0023610F" w:rsidRDefault="00DE36F4" w14:paraId="13B0BCA5"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7E41BAC3" w14:textId="77777777">
            <w:pPr>
              <w:pStyle w:val="Lijstalinea"/>
              <w:numPr>
                <w:ilvl w:val="0"/>
                <w:numId w:val="26"/>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Betrokkenheid vanuit privacy</w:t>
            </w:r>
          </w:p>
          <w:p w:rsidRPr="00DE36F4" w:rsidR="00DE36F4" w:rsidP="00996B6B" w:rsidRDefault="00DE36F4" w14:paraId="3AA6CD37" w14:textId="77777777">
            <w:pPr>
              <w:pStyle w:val="Lijstalinea"/>
              <w:numPr>
                <w:ilvl w:val="0"/>
                <w:numId w:val="26"/>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 xml:space="preserve">Zie </w:t>
            </w:r>
            <w:hyperlink w:history="1" r:id="rId17">
              <w:r w:rsidRPr="00DE36F4">
                <w:rPr>
                  <w:rStyle w:val="Hyperlink"/>
                  <w:rFonts w:asciiTheme="minorHAnsi" w:hAnsiTheme="minorHAnsi" w:cstheme="minorHAnsi"/>
                  <w:sz w:val="18"/>
                </w:rPr>
                <w:t>https://www.informatiebeveiligingsdienst.nl/product/handreiking-positionering-en-taken-van-de-fg/</w:t>
              </w:r>
            </w:hyperlink>
          </w:p>
        </w:tc>
      </w:tr>
      <w:tr w:rsidRPr="00DE36F4" w:rsidR="00DE36F4" w:rsidTr="0023610F" w14:paraId="6B8DD113"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38E01657" w14:textId="77777777">
            <w:pPr>
              <w:keepNext/>
              <w:keepLines/>
              <w:spacing w:line="240" w:lineRule="auto"/>
              <w:rPr>
                <w:rFonts w:asciiTheme="minorHAnsi" w:hAnsiTheme="minorHAnsi" w:cstheme="minorHAnsi"/>
                <w:sz w:val="18"/>
              </w:rPr>
            </w:pPr>
            <w:r w:rsidRPr="00DE36F4">
              <w:rPr>
                <w:rFonts w:asciiTheme="minorHAnsi" w:hAnsiTheme="minorHAnsi" w:cstheme="minorHAnsi"/>
                <w:sz w:val="18"/>
              </w:rPr>
              <w:t>Domeindeskundige BRP</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07C5E0B3" w14:textId="77777777">
            <w:pPr>
              <w:keepNext/>
              <w:keepLines/>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4D49E561" w14:textId="77777777">
            <w:pPr>
              <w:pStyle w:val="Lijstalinea"/>
              <w:keepNext/>
              <w:keepLines/>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beantwoorden van vragen</w:t>
            </w:r>
          </w:p>
          <w:p w:rsidRPr="00DE36F4" w:rsidR="00DE36F4" w:rsidP="00996B6B" w:rsidRDefault="00DE36F4" w14:paraId="26F1967A" w14:textId="77777777">
            <w:pPr>
              <w:pStyle w:val="Lijstalinea"/>
              <w:keepNext/>
              <w:keepLines/>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 van eigen afdeling</w:t>
            </w:r>
          </w:p>
          <w:p w:rsidRPr="00DE36F4" w:rsidR="00DE36F4" w:rsidP="00996B6B" w:rsidRDefault="00DE36F4" w14:paraId="1D2690CD" w14:textId="77777777">
            <w:pPr>
              <w:pStyle w:val="Lijstalinea"/>
              <w:keepNext/>
              <w:keepLines/>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 xml:space="preserve">Afstemmen met contactpersoon zelfevaluatie BRP en Reisdocumenten (deze persoon is aanspreekpunt voor </w:t>
            </w:r>
            <w:proofErr w:type="spellStart"/>
            <w:r w:rsidRPr="00DE36F4">
              <w:rPr>
                <w:rFonts w:asciiTheme="minorHAnsi" w:hAnsiTheme="minorHAnsi" w:cstheme="minorHAnsi"/>
                <w:sz w:val="18"/>
              </w:rPr>
              <w:t>RvIG</w:t>
            </w:r>
            <w:proofErr w:type="spellEnd"/>
            <w:r w:rsidRPr="00DE36F4">
              <w:rPr>
                <w:rFonts w:asciiTheme="minorHAnsi" w:hAnsiTheme="minorHAnsi" w:cstheme="minorHAnsi"/>
                <w:sz w:val="18"/>
              </w:rPr>
              <w:t xml:space="preserve"> voor het invullen van de Kwaliteitsmonitor BRP en Reisdocumenten)</w:t>
            </w:r>
          </w:p>
        </w:tc>
      </w:tr>
      <w:tr w:rsidRPr="00DE36F4" w:rsidR="00DE36F4" w:rsidTr="0023610F" w14:paraId="337A7E89"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3A9AC67B" w14:textId="77777777">
            <w:pPr>
              <w:spacing w:line="240" w:lineRule="auto"/>
              <w:rPr>
                <w:rFonts w:asciiTheme="minorHAnsi" w:hAnsiTheme="minorHAnsi" w:cstheme="minorHAnsi"/>
                <w:sz w:val="18"/>
              </w:rPr>
            </w:pPr>
            <w:r w:rsidRPr="00DE36F4">
              <w:rPr>
                <w:rFonts w:asciiTheme="minorHAnsi" w:hAnsiTheme="minorHAnsi" w:cstheme="minorHAnsi"/>
                <w:sz w:val="18"/>
              </w:rPr>
              <w:t>Domeindeskundige Reisdocumenten</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5EBD2AD5"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p w:rsidRPr="00DE36F4" w:rsidR="00DE36F4" w:rsidP="0023610F" w:rsidRDefault="00DE36F4" w14:paraId="1A211887"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02B6C325"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 xml:space="preserve">Afstemmen met contactpersoon zelfevaluatie BRP en Reisdocumenten (deze persoon is aanspreekpunt voor </w:t>
            </w:r>
            <w:proofErr w:type="spellStart"/>
            <w:r w:rsidRPr="00DE36F4">
              <w:rPr>
                <w:rFonts w:asciiTheme="minorHAnsi" w:hAnsiTheme="minorHAnsi" w:cstheme="minorHAnsi"/>
                <w:sz w:val="18"/>
              </w:rPr>
              <w:t>RvIG</w:t>
            </w:r>
            <w:proofErr w:type="spellEnd"/>
            <w:r w:rsidRPr="00DE36F4">
              <w:rPr>
                <w:rFonts w:asciiTheme="minorHAnsi" w:hAnsiTheme="minorHAnsi" w:cstheme="minorHAnsi"/>
                <w:sz w:val="18"/>
              </w:rPr>
              <w:t xml:space="preserve"> voor het invullen van de Kwaliteitsmonitor BRP/Reisdocumenten)</w:t>
            </w:r>
          </w:p>
          <w:p w:rsidRPr="00DE36F4" w:rsidR="00DE36F4" w:rsidP="00996B6B" w:rsidRDefault="00DE36F4" w14:paraId="38691C96"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 van eigen afdeling</w:t>
            </w:r>
          </w:p>
        </w:tc>
      </w:tr>
      <w:tr w:rsidRPr="00DE36F4" w:rsidR="00DE36F4" w:rsidTr="0023610F" w14:paraId="74153038" w14:textId="77777777">
        <w:trPr>
          <w:trHeight w:val="485"/>
        </w:trPr>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7D5528A7" w14:textId="77777777">
            <w:pPr>
              <w:spacing w:line="240" w:lineRule="auto"/>
              <w:rPr>
                <w:rFonts w:asciiTheme="minorHAnsi" w:hAnsiTheme="minorHAnsi" w:cstheme="minorHAnsi"/>
                <w:sz w:val="18"/>
              </w:rPr>
            </w:pPr>
            <w:r w:rsidRPr="00DE36F4">
              <w:rPr>
                <w:rFonts w:asciiTheme="minorHAnsi" w:hAnsiTheme="minorHAnsi" w:cstheme="minorHAnsi"/>
                <w:sz w:val="18"/>
              </w:rPr>
              <w:t>Domeindeskundige(n) Suwinet</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47059B88"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3D2C9CD4"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Mede invullen van bijlage 2 Suwinet binnen de gemeente</w:t>
            </w:r>
          </w:p>
          <w:p w:rsidRPr="00DE36F4" w:rsidR="00DE36F4" w:rsidP="00996B6B" w:rsidRDefault="00DE36F4" w14:paraId="7389447C"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werkoverleg(en)</w:t>
            </w:r>
          </w:p>
        </w:tc>
      </w:tr>
      <w:tr w:rsidRPr="00DE36F4" w:rsidR="00DE36F4" w:rsidTr="0023610F" w14:paraId="03240BF8"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6BE7D930" w14:textId="77777777">
            <w:pPr>
              <w:spacing w:line="240" w:lineRule="auto"/>
              <w:rPr>
                <w:rFonts w:asciiTheme="minorHAnsi" w:hAnsiTheme="minorHAnsi" w:cstheme="minorHAnsi"/>
                <w:sz w:val="18"/>
              </w:rPr>
            </w:pPr>
            <w:r w:rsidRPr="00DE36F4">
              <w:rPr>
                <w:rFonts w:asciiTheme="minorHAnsi" w:hAnsiTheme="minorHAnsi" w:cstheme="minorHAnsi"/>
                <w:sz w:val="18"/>
              </w:rPr>
              <w:t>Domeindeskundige DigiD</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38840897"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3C4A4FF7"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invullen DigiD-vragenlijst</w:t>
            </w:r>
          </w:p>
          <w:p w:rsidRPr="00DE36F4" w:rsidR="00DE36F4" w:rsidP="00996B6B" w:rsidRDefault="00DE36F4" w14:paraId="09EA78AC"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 van eigen afdeling</w:t>
            </w:r>
          </w:p>
        </w:tc>
      </w:tr>
      <w:tr w:rsidRPr="00DE36F4" w:rsidR="00DE36F4" w:rsidTr="0023610F" w14:paraId="0CA151AB"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18EBE663" w14:textId="77777777">
            <w:pPr>
              <w:spacing w:line="240" w:lineRule="auto"/>
              <w:rPr>
                <w:rFonts w:asciiTheme="minorHAnsi" w:hAnsiTheme="minorHAnsi" w:cstheme="minorHAnsi"/>
                <w:sz w:val="18"/>
              </w:rPr>
            </w:pPr>
            <w:r w:rsidRPr="00DE36F4">
              <w:rPr>
                <w:rFonts w:asciiTheme="minorHAnsi" w:hAnsiTheme="minorHAnsi" w:cstheme="minorHAnsi"/>
                <w:sz w:val="18"/>
              </w:rPr>
              <w:t>Domeindeskundige BAG</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2CF22DC6"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61D2CC2F"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invullen BAG-vragenlijst</w:t>
            </w:r>
          </w:p>
          <w:p w:rsidRPr="00DE36F4" w:rsidR="00DE36F4" w:rsidP="00996B6B" w:rsidRDefault="00DE36F4" w14:paraId="6EF01D4F"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 van eigen afdeling</w:t>
            </w:r>
          </w:p>
        </w:tc>
      </w:tr>
      <w:tr w:rsidRPr="00DE36F4" w:rsidR="00DE36F4" w:rsidTr="0023610F" w14:paraId="31EC9102"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23C6CB3D" w14:textId="77777777">
            <w:pPr>
              <w:spacing w:line="240" w:lineRule="auto"/>
              <w:rPr>
                <w:rFonts w:asciiTheme="minorHAnsi" w:hAnsiTheme="minorHAnsi" w:cstheme="minorHAnsi"/>
                <w:sz w:val="18"/>
              </w:rPr>
            </w:pPr>
            <w:r w:rsidRPr="00DE36F4">
              <w:rPr>
                <w:rFonts w:asciiTheme="minorHAnsi" w:hAnsiTheme="minorHAnsi" w:cstheme="minorHAnsi"/>
                <w:sz w:val="18"/>
              </w:rPr>
              <w:t>Domeindeskundige BGT</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1C6FACE4"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0348767B"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invullen BGT-vragenlijst</w:t>
            </w:r>
          </w:p>
          <w:p w:rsidRPr="00DE36F4" w:rsidR="00DE36F4" w:rsidP="00996B6B" w:rsidRDefault="00DE36F4" w14:paraId="0DF60362"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 van eigen afdeling</w:t>
            </w:r>
          </w:p>
        </w:tc>
      </w:tr>
      <w:tr w:rsidRPr="00DE36F4" w:rsidR="00DE36F4" w:rsidTr="0023610F" w14:paraId="49A8C90B"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5B83D25E" w14:textId="77777777">
            <w:pPr>
              <w:spacing w:line="240" w:lineRule="auto"/>
              <w:rPr>
                <w:rFonts w:asciiTheme="minorHAnsi" w:hAnsiTheme="minorHAnsi" w:cstheme="minorHAnsi"/>
                <w:sz w:val="18"/>
              </w:rPr>
            </w:pPr>
            <w:r w:rsidRPr="00DE36F4">
              <w:rPr>
                <w:rFonts w:asciiTheme="minorHAnsi" w:hAnsiTheme="minorHAnsi" w:cstheme="minorHAnsi"/>
                <w:sz w:val="18"/>
              </w:rPr>
              <w:t>Domeindeskundige BRO</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6B2A356A"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4D501878"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invullen BRO-vragenlijst</w:t>
            </w:r>
          </w:p>
          <w:p w:rsidRPr="00DE36F4" w:rsidR="00DE36F4" w:rsidP="00996B6B" w:rsidRDefault="00DE36F4" w14:paraId="14C7A244"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 van eigen afdeling</w:t>
            </w:r>
          </w:p>
        </w:tc>
      </w:tr>
      <w:tr w:rsidRPr="00DE36F4" w:rsidR="00DE36F4" w:rsidTr="0023610F" w14:paraId="73A53B4E"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6B3589A1" w14:textId="77777777">
            <w:pPr>
              <w:spacing w:line="240" w:lineRule="auto"/>
              <w:rPr>
                <w:rFonts w:asciiTheme="minorHAnsi" w:hAnsiTheme="minorHAnsi" w:cstheme="minorHAnsi"/>
                <w:sz w:val="18"/>
              </w:rPr>
            </w:pPr>
            <w:r w:rsidRPr="00DE36F4">
              <w:rPr>
                <w:rFonts w:asciiTheme="minorHAnsi" w:hAnsiTheme="minorHAnsi" w:cstheme="minorHAnsi"/>
                <w:sz w:val="18"/>
              </w:rPr>
              <w:t>Medewerker HR</w:t>
            </w:r>
          </w:p>
          <w:p w:rsidRPr="00DE36F4" w:rsidR="00DE36F4" w:rsidP="0023610F" w:rsidRDefault="00DE36F4" w14:paraId="7FEDCF22" w14:textId="77777777">
            <w:pPr>
              <w:spacing w:line="240" w:lineRule="auto"/>
              <w:rPr>
                <w:rFonts w:asciiTheme="minorHAnsi" w:hAnsiTheme="minorHAnsi" w:cstheme="minorHAnsi"/>
                <w:sz w:val="18"/>
              </w:rPr>
            </w:pPr>
            <w:r w:rsidRPr="00DE36F4">
              <w:rPr>
                <w:rFonts w:asciiTheme="minorHAnsi" w:hAnsiTheme="minorHAnsi" w:cstheme="minorHAnsi"/>
                <w:sz w:val="18"/>
              </w:rPr>
              <w:t>/Financiën/Middelen/</w:t>
            </w:r>
          </w:p>
          <w:p w:rsidRPr="00DE36F4" w:rsidR="00DE36F4" w:rsidP="0023610F" w:rsidRDefault="00DE36F4" w14:paraId="61304FE6" w14:textId="77777777">
            <w:pPr>
              <w:spacing w:line="240" w:lineRule="auto"/>
              <w:rPr>
                <w:rFonts w:asciiTheme="minorHAnsi" w:hAnsiTheme="minorHAnsi" w:cstheme="minorHAnsi"/>
                <w:sz w:val="18"/>
              </w:rPr>
            </w:pPr>
            <w:r w:rsidRPr="00DE36F4">
              <w:rPr>
                <w:rFonts w:asciiTheme="minorHAnsi" w:hAnsiTheme="minorHAnsi" w:cstheme="minorHAnsi"/>
                <w:sz w:val="18"/>
              </w:rPr>
              <w:t>Control/Inkoop</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157610D6"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6D7092E5"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Mede invullen vragen gerelateerd aan de eigen domeinen</w:t>
            </w:r>
          </w:p>
          <w:p w:rsidRPr="00DE36F4" w:rsidR="00DE36F4" w:rsidP="00996B6B" w:rsidRDefault="00DE36F4" w14:paraId="12C03B07"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Agenderen van ENSIA in werkoverleg van eigen afdeling</w:t>
            </w:r>
          </w:p>
        </w:tc>
      </w:tr>
      <w:tr w:rsidRPr="00DE36F4" w:rsidR="00DE36F4" w:rsidTr="0023610F" w14:paraId="57B9054A"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24E10F48" w14:textId="77777777">
            <w:pPr>
              <w:spacing w:line="240" w:lineRule="auto"/>
              <w:rPr>
                <w:rFonts w:asciiTheme="minorHAnsi" w:hAnsiTheme="minorHAnsi" w:cstheme="minorHAnsi"/>
                <w:sz w:val="18"/>
              </w:rPr>
            </w:pPr>
            <w:r w:rsidRPr="00DE36F4">
              <w:rPr>
                <w:rFonts w:asciiTheme="minorHAnsi" w:hAnsiTheme="minorHAnsi" w:cstheme="minorHAnsi"/>
                <w:sz w:val="18"/>
              </w:rPr>
              <w:t>Functionaris Gegevensbescherming (FG)</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6913FEDE"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3F256FF4"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Mede invullen vragen gerelateerd aan privacy</w:t>
            </w:r>
          </w:p>
          <w:p w:rsidRPr="00DE36F4" w:rsidR="00DE36F4" w:rsidP="00996B6B" w:rsidRDefault="00DE36F4" w14:paraId="1A44AD4C"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 xml:space="preserve">Agenderen van ENSIA in werkoverleg van eigen afdeling </w:t>
            </w:r>
          </w:p>
        </w:tc>
      </w:tr>
      <w:tr w:rsidRPr="00DE36F4" w:rsidR="00DE36F4" w:rsidTr="0023610F" w14:paraId="2986D273"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700CC910" w14:textId="77777777">
            <w:pPr>
              <w:spacing w:line="240" w:lineRule="auto"/>
              <w:rPr>
                <w:rFonts w:asciiTheme="minorHAnsi" w:hAnsiTheme="minorHAnsi" w:cstheme="minorHAnsi"/>
                <w:sz w:val="18"/>
              </w:rPr>
            </w:pPr>
            <w:r w:rsidRPr="00DE36F4">
              <w:rPr>
                <w:rFonts w:asciiTheme="minorHAnsi" w:hAnsiTheme="minorHAnsi" w:cstheme="minorHAnsi"/>
                <w:sz w:val="18"/>
              </w:rPr>
              <w:t>Communicatiemedewerker</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358A5B35"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p w:rsidRPr="00DE36F4" w:rsidR="00DE36F4" w:rsidP="0023610F" w:rsidRDefault="00DE36F4" w14:paraId="17D9C56A"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18774016"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Aanpassen intranetberichten</w:t>
            </w:r>
          </w:p>
          <w:p w:rsidRPr="00DE36F4" w:rsidR="00DE36F4" w:rsidP="00996B6B" w:rsidRDefault="00DE36F4" w14:paraId="31E257E5"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Plaatsen intranetberichten</w:t>
            </w:r>
          </w:p>
          <w:p w:rsidRPr="00DE36F4" w:rsidR="00DE36F4" w:rsidP="00996B6B" w:rsidRDefault="00DE36F4" w14:paraId="5352C61B"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Redigeren eindrapportages</w:t>
            </w:r>
          </w:p>
        </w:tc>
      </w:tr>
      <w:tr w:rsidRPr="00DE36F4" w:rsidR="00DE36F4" w:rsidTr="0023610F" w14:paraId="4D0B9F2F"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34445B0C" w14:textId="77777777">
            <w:pPr>
              <w:spacing w:line="240" w:lineRule="auto"/>
              <w:rPr>
                <w:rFonts w:asciiTheme="minorHAnsi" w:hAnsiTheme="minorHAnsi" w:cstheme="minorHAnsi"/>
                <w:sz w:val="18"/>
              </w:rPr>
            </w:pPr>
            <w:r w:rsidRPr="00DE36F4">
              <w:rPr>
                <w:rFonts w:asciiTheme="minorHAnsi" w:hAnsiTheme="minorHAnsi" w:cstheme="minorHAnsi"/>
                <w:sz w:val="18"/>
              </w:rPr>
              <w:t>Aanspreekpunt Samenwerkingsverband IT/SSC/GR</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3D65A9F6"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p w:rsidRPr="00DE36F4" w:rsidR="00DE36F4" w:rsidP="0023610F" w:rsidRDefault="00DE36F4" w14:paraId="00360A9A"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34416D52"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invullen IT-vragen BIO-vragenlijst</w:t>
            </w:r>
          </w:p>
        </w:tc>
      </w:tr>
      <w:tr w:rsidRPr="00DE36F4" w:rsidR="00DE36F4" w:rsidTr="0023610F" w14:paraId="39D2A2AC"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51E69F5F" w14:textId="77777777">
            <w:pPr>
              <w:spacing w:line="240" w:lineRule="auto"/>
              <w:rPr>
                <w:rFonts w:asciiTheme="minorHAnsi" w:hAnsiTheme="minorHAnsi" w:cstheme="minorHAnsi"/>
                <w:sz w:val="18"/>
              </w:rPr>
            </w:pPr>
            <w:r w:rsidRPr="00DE36F4">
              <w:rPr>
                <w:rFonts w:asciiTheme="minorHAnsi" w:hAnsiTheme="minorHAnsi" w:cstheme="minorHAnsi"/>
                <w:sz w:val="18"/>
              </w:rPr>
              <w:t xml:space="preserve">Aanspreekpunt Belastingsamenwerking </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177CDC6D"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p w:rsidRPr="00DE36F4" w:rsidR="00DE36F4" w:rsidP="0023610F" w:rsidRDefault="00DE36F4" w14:paraId="2C20FE11"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08BF9C0F"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invullen bijlage 2 Suwinet m.b.t. gebruik Suwinet voor Gemeenten Gerechtsdeurwaarders</w:t>
            </w:r>
          </w:p>
        </w:tc>
      </w:tr>
      <w:tr w:rsidRPr="00DE36F4" w:rsidR="00DE36F4" w:rsidTr="0023610F" w14:paraId="69B3A51C" w14:textId="77777777">
        <w:tc>
          <w:tcPr>
            <w:tcW w:w="212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60B7754D" w14:textId="77777777">
            <w:pPr>
              <w:spacing w:line="240" w:lineRule="auto"/>
              <w:rPr>
                <w:rFonts w:asciiTheme="minorHAnsi" w:hAnsiTheme="minorHAnsi" w:cstheme="minorHAnsi"/>
                <w:sz w:val="18"/>
              </w:rPr>
            </w:pPr>
            <w:r w:rsidRPr="00DE36F4">
              <w:rPr>
                <w:rFonts w:asciiTheme="minorHAnsi" w:hAnsiTheme="minorHAnsi" w:cstheme="minorHAnsi"/>
                <w:sz w:val="18"/>
              </w:rPr>
              <w:t>Aanspreekpunt ISD</w:t>
            </w:r>
          </w:p>
        </w:tc>
        <w:tc>
          <w:tcPr>
            <w:tcW w:w="1984" w:type="dxa"/>
            <w:tcBorders>
              <w:top w:val="single" w:color="auto" w:sz="2" w:space="0"/>
              <w:left w:val="single" w:color="auto" w:sz="2" w:space="0"/>
              <w:bottom w:val="single" w:color="auto" w:sz="2" w:space="0"/>
              <w:right w:val="single" w:color="auto" w:sz="2" w:space="0"/>
            </w:tcBorders>
          </w:tcPr>
          <w:p w:rsidRPr="00DE36F4" w:rsidR="00DE36F4" w:rsidP="0023610F" w:rsidRDefault="00DE36F4" w14:paraId="791BFC7C" w14:textId="77777777">
            <w:pPr>
              <w:spacing w:line="240" w:lineRule="auto"/>
              <w:rPr>
                <w:rFonts w:asciiTheme="minorHAnsi" w:hAnsiTheme="minorHAnsi" w:cstheme="minorHAnsi"/>
                <w:sz w:val="18"/>
                <w:highlight w:val="yellow"/>
              </w:rPr>
            </w:pPr>
            <w:r w:rsidRPr="00DE36F4">
              <w:rPr>
                <w:rFonts w:asciiTheme="minorHAnsi" w:hAnsiTheme="minorHAnsi" w:cstheme="minorHAnsi"/>
                <w:sz w:val="18"/>
                <w:highlight w:val="yellow"/>
              </w:rPr>
              <w:t>[…]</w:t>
            </w:r>
          </w:p>
          <w:p w:rsidRPr="00DE36F4" w:rsidR="00DE36F4" w:rsidP="0023610F" w:rsidRDefault="00DE36F4" w14:paraId="41B2285E" w14:textId="77777777">
            <w:pPr>
              <w:spacing w:line="240" w:lineRule="auto"/>
              <w:rPr>
                <w:rFonts w:asciiTheme="minorHAnsi" w:hAnsiTheme="minorHAnsi" w:cstheme="minorHAnsi"/>
                <w:sz w:val="18"/>
                <w:highlight w:val="yellow"/>
              </w:rPr>
            </w:pPr>
          </w:p>
        </w:tc>
        <w:tc>
          <w:tcPr>
            <w:tcW w:w="5399" w:type="dxa"/>
            <w:tcBorders>
              <w:top w:val="single" w:color="auto" w:sz="2" w:space="0"/>
              <w:left w:val="single" w:color="auto" w:sz="2" w:space="0"/>
              <w:bottom w:val="single" w:color="auto" w:sz="2" w:space="0"/>
              <w:right w:val="single" w:color="auto" w:sz="2" w:space="0"/>
            </w:tcBorders>
          </w:tcPr>
          <w:p w:rsidRPr="00DE36F4" w:rsidR="00DE36F4" w:rsidP="00996B6B" w:rsidRDefault="00DE36F4" w14:paraId="6AC379A2"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Bijdrage aan invullen bijlage 2 Suwinet m.b.t. gebruik Sociale Dienst (uitvoering P-wet/IOAZ/IOAW)</w:t>
            </w:r>
          </w:p>
          <w:p w:rsidRPr="00DE36F4" w:rsidR="00DE36F4" w:rsidP="00996B6B" w:rsidRDefault="00DE36F4" w14:paraId="681E33BC" w14:textId="77777777">
            <w:pPr>
              <w:pStyle w:val="Lijstalinea"/>
              <w:numPr>
                <w:ilvl w:val="0"/>
                <w:numId w:val="25"/>
              </w:numPr>
              <w:spacing w:after="0" w:line="240" w:lineRule="auto"/>
              <w:ind w:left="227" w:hanging="227"/>
              <w:contextualSpacing w:val="0"/>
              <w:rPr>
                <w:rFonts w:asciiTheme="minorHAnsi" w:hAnsiTheme="minorHAnsi" w:cstheme="minorHAnsi"/>
                <w:sz w:val="18"/>
              </w:rPr>
            </w:pPr>
            <w:r w:rsidRPr="00DE36F4">
              <w:rPr>
                <w:rFonts w:asciiTheme="minorHAnsi" w:hAnsiTheme="minorHAnsi" w:cstheme="minorHAnsi"/>
                <w:sz w:val="18"/>
              </w:rPr>
              <w:t>Coördinatie uitvoering SUWI-audit (afgestemd met deelnemende gemeenten in de samenwerking)</w:t>
            </w:r>
          </w:p>
        </w:tc>
      </w:tr>
    </w:tbl>
    <w:p w:rsidR="0030270E" w:rsidP="0030270E" w:rsidRDefault="0030270E" w14:paraId="2134BD3C" w14:textId="77777777"/>
    <w:p w:rsidRPr="00935B84" w:rsidR="0030270E" w:rsidP="0030270E" w:rsidRDefault="0030270E" w14:paraId="7F4C5D1E" w14:textId="67F091C2">
      <w:pPr>
        <w:rPr>
          <w:i/>
          <w:iCs/>
        </w:rPr>
      </w:pPr>
      <w:r w:rsidRPr="00935B84">
        <w:rPr>
          <w:i/>
          <w:iCs/>
        </w:rPr>
        <w:t xml:space="preserve">In deze paragraaf kunt u ook nog aangeven hoe de werkgroep zich verhoudt tot andere overleggen die mogelijk binnen de gemeenten raakvlakken hebben met informatieveiligheid en/of verantwoording. </w:t>
      </w:r>
    </w:p>
    <w:p w:rsidR="00825BED" w:rsidRDefault="00825BED" w14:paraId="1B85C3E9" w14:textId="77777777">
      <w:pPr>
        <w:spacing w:after="0" w:line="280" w:lineRule="atLeast"/>
        <w:contextualSpacing w:val="0"/>
      </w:pPr>
      <w:r>
        <w:br w:type="page"/>
      </w:r>
    </w:p>
    <w:p w:rsidR="0030270E" w:rsidP="00825BED" w:rsidRDefault="0030270E" w14:paraId="3E1AD3AE" w14:textId="16F6F79B">
      <w:pPr>
        <w:pStyle w:val="Kop3"/>
      </w:pPr>
      <w:bookmarkStart w:name="_Toc203658967" w:id="22"/>
      <w:r>
        <w:t>Overlegstructuur</w:t>
      </w:r>
      <w:bookmarkEnd w:id="22"/>
      <w:r>
        <w:t xml:space="preserve"> </w:t>
      </w:r>
    </w:p>
    <w:p w:rsidRPr="00825BED" w:rsidR="0030270E" w:rsidP="0030270E" w:rsidRDefault="0030270E" w14:paraId="263796AD" w14:textId="77777777">
      <w:pPr>
        <w:rPr>
          <w:i/>
          <w:iCs/>
        </w:rPr>
      </w:pPr>
      <w:r w:rsidRPr="00825BED">
        <w:rPr>
          <w:i/>
          <w:iCs/>
        </w:rPr>
        <w:t>Bedenk met wie het van belang is om gedurende het project te overleggen, met welke frequentie en met welk doel. De hieronder genoemde overleggen zijn minimaal van belang.</w:t>
      </w:r>
    </w:p>
    <w:p w:rsidRPr="00825BED" w:rsidR="0030270E" w:rsidP="0030270E" w:rsidRDefault="0030270E" w14:paraId="3D9C23DE" w14:textId="77777777">
      <w:pPr>
        <w:rPr>
          <w:i/>
          <w:iCs/>
        </w:rPr>
      </w:pPr>
    </w:p>
    <w:p w:rsidRPr="00825BED" w:rsidR="0030270E" w:rsidP="0030270E" w:rsidRDefault="0030270E" w14:paraId="2A18DE41" w14:textId="77777777">
      <w:pPr>
        <w:rPr>
          <w:i/>
          <w:iCs/>
        </w:rPr>
      </w:pPr>
      <w:r w:rsidRPr="00825BED">
        <w:rPr>
          <w:i/>
          <w:iCs/>
        </w:rPr>
        <w:t>Onderstaande tabel kunt u gebruiken om de situatie in uw eigen gemeente verder uit te werken.</w:t>
      </w:r>
    </w:p>
    <w:p w:rsidR="0030270E" w:rsidP="0030270E" w:rsidRDefault="0030270E" w14:paraId="17133EF4" w14:textId="77777777"/>
    <w:tbl>
      <w:tblPr>
        <w:tblStyle w:val="K-tabel"/>
        <w:tblW w:w="5064"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57" w:type="dxa"/>
          <w:bottom w:w="28" w:type="dxa"/>
          <w:right w:w="57" w:type="dxa"/>
        </w:tblCellMar>
        <w:tblLook w:val="0420" w:firstRow="1" w:lastRow="0" w:firstColumn="0" w:lastColumn="0" w:noHBand="0" w:noVBand="1"/>
      </w:tblPr>
      <w:tblGrid>
        <w:gridCol w:w="1663"/>
        <w:gridCol w:w="2491"/>
        <w:gridCol w:w="1755"/>
        <w:gridCol w:w="2926"/>
      </w:tblGrid>
      <w:tr w:rsidRPr="00825BED" w:rsidR="00825BED" w:rsidTr="0023610F" w14:paraId="6C02CE71" w14:textId="77777777">
        <w:trPr>
          <w:cnfStyle w:val="100000000000" w:firstRow="1" w:lastRow="0" w:firstColumn="0" w:lastColumn="0" w:oddVBand="0" w:evenVBand="0" w:oddHBand="0" w:evenHBand="0" w:firstRowFirstColumn="0" w:firstRowLastColumn="0" w:lastRowFirstColumn="0" w:lastRowLastColumn="0"/>
          <w:trHeight w:val="285"/>
        </w:trPr>
        <w:tc>
          <w:tcPr>
            <w:tcW w:w="1758" w:type="dxa"/>
            <w:shd w:val="clear" w:color="auto" w:fill="101010" w:themeFill="text2"/>
            <w:hideMark/>
          </w:tcPr>
          <w:p w:rsidRPr="00825BED" w:rsidR="00825BED" w:rsidP="0023610F" w:rsidRDefault="00825BED" w14:paraId="0B05E854"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Overleg</w:t>
            </w:r>
          </w:p>
        </w:tc>
        <w:tc>
          <w:tcPr>
            <w:tcW w:w="2638" w:type="dxa"/>
            <w:shd w:val="clear" w:color="auto" w:fill="101010" w:themeFill="text2"/>
            <w:hideMark/>
          </w:tcPr>
          <w:p w:rsidRPr="00825BED" w:rsidR="00825BED" w:rsidP="0023610F" w:rsidRDefault="00825BED" w14:paraId="7CAE8972"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Deelnemer</w:t>
            </w:r>
          </w:p>
        </w:tc>
        <w:tc>
          <w:tcPr>
            <w:tcW w:w="1856" w:type="dxa"/>
            <w:shd w:val="clear" w:color="auto" w:fill="101010" w:themeFill="text2"/>
          </w:tcPr>
          <w:p w:rsidRPr="00825BED" w:rsidR="00825BED" w:rsidP="0023610F" w:rsidRDefault="00825BED" w14:paraId="4EDBDDB0" w14:textId="77777777">
            <w:pPr>
              <w:spacing w:line="240" w:lineRule="auto"/>
              <w:rPr>
                <w:rFonts w:asciiTheme="minorHAnsi" w:hAnsiTheme="minorHAnsi" w:cstheme="minorHAnsi"/>
                <w:bCs/>
                <w:sz w:val="18"/>
                <w:lang w:eastAsia="en-US"/>
              </w:rPr>
            </w:pPr>
            <w:r w:rsidRPr="00825BED">
              <w:rPr>
                <w:rFonts w:asciiTheme="minorHAnsi" w:hAnsiTheme="minorHAnsi" w:cstheme="minorHAnsi"/>
                <w:bCs/>
                <w:sz w:val="18"/>
                <w:lang w:eastAsia="en-US"/>
              </w:rPr>
              <w:t>Frequentie</w:t>
            </w:r>
          </w:p>
        </w:tc>
        <w:tc>
          <w:tcPr>
            <w:tcW w:w="3100" w:type="dxa"/>
            <w:shd w:val="clear" w:color="auto" w:fill="101010" w:themeFill="text2"/>
            <w:hideMark/>
          </w:tcPr>
          <w:p w:rsidRPr="00825BED" w:rsidR="00825BED" w:rsidP="0023610F" w:rsidRDefault="00825BED" w14:paraId="63D48BC4"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Doel</w:t>
            </w:r>
          </w:p>
        </w:tc>
      </w:tr>
      <w:tr w:rsidRPr="00825BED" w:rsidR="00825BED" w:rsidTr="0023610F" w14:paraId="4929E639" w14:textId="77777777">
        <w:trPr>
          <w:trHeight w:val="584"/>
        </w:trPr>
        <w:tc>
          <w:tcPr>
            <w:tcW w:w="1758" w:type="dxa"/>
          </w:tcPr>
          <w:p w:rsidRPr="00825BED" w:rsidR="00825BED" w:rsidP="0023610F" w:rsidRDefault="00825BED" w14:paraId="42B6C900"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Opdrachtgever – opdrachtnemer overleg</w:t>
            </w:r>
          </w:p>
        </w:tc>
        <w:tc>
          <w:tcPr>
            <w:tcW w:w="2638" w:type="dxa"/>
          </w:tcPr>
          <w:p w:rsidRPr="00825BED" w:rsidR="00825BED" w:rsidP="00996B6B" w:rsidRDefault="00825BED" w14:paraId="7949D9E4"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Opdrachtgever</w:t>
            </w:r>
          </w:p>
          <w:p w:rsidRPr="00825BED" w:rsidR="00825BED" w:rsidP="00996B6B" w:rsidRDefault="00825BED" w14:paraId="2138F851"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Gedelegeerd opdrachtgever</w:t>
            </w:r>
          </w:p>
          <w:p w:rsidRPr="00825BED" w:rsidR="00825BED" w:rsidP="00996B6B" w:rsidRDefault="00825BED" w14:paraId="219AF1E7"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Opdrachtnemer/ coördinator</w:t>
            </w:r>
          </w:p>
        </w:tc>
        <w:tc>
          <w:tcPr>
            <w:tcW w:w="1856" w:type="dxa"/>
          </w:tcPr>
          <w:p w:rsidRPr="00825BED" w:rsidR="00825BED" w:rsidP="0023610F" w:rsidRDefault="00825BED" w14:paraId="503EE06B"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Eens per twee à drie maanden</w:t>
            </w:r>
          </w:p>
        </w:tc>
        <w:tc>
          <w:tcPr>
            <w:tcW w:w="3100" w:type="dxa"/>
          </w:tcPr>
          <w:p w:rsidRPr="00825BED" w:rsidR="00825BED" w:rsidP="00996B6B" w:rsidRDefault="00825BED" w14:paraId="173436E0"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Informeren opdrachtgever over voortgang</w:t>
            </w:r>
          </w:p>
        </w:tc>
      </w:tr>
      <w:tr w:rsidRPr="00825BED" w:rsidR="00825BED" w:rsidTr="0023610F" w14:paraId="0C9CE988" w14:textId="77777777">
        <w:trPr>
          <w:trHeight w:val="406"/>
        </w:trPr>
        <w:tc>
          <w:tcPr>
            <w:tcW w:w="1758" w:type="dxa"/>
          </w:tcPr>
          <w:p w:rsidRPr="00825BED" w:rsidR="00825BED" w:rsidP="0023610F" w:rsidRDefault="00825BED" w14:paraId="6771F10C" w14:textId="77777777">
            <w:pPr>
              <w:spacing w:line="240" w:lineRule="auto"/>
              <w:rPr>
                <w:rFonts w:asciiTheme="minorHAnsi" w:hAnsiTheme="minorHAnsi" w:cstheme="minorHAnsi"/>
                <w:sz w:val="18"/>
                <w:lang w:eastAsia="en-US"/>
              </w:rPr>
            </w:pPr>
            <w:proofErr w:type="spellStart"/>
            <w:r w:rsidRPr="00825BED">
              <w:rPr>
                <w:rFonts w:asciiTheme="minorHAnsi" w:hAnsiTheme="minorHAnsi" w:cstheme="minorHAnsi"/>
                <w:sz w:val="18"/>
                <w:lang w:eastAsia="en-US"/>
              </w:rPr>
              <w:t>Werkgroepoverleg</w:t>
            </w:r>
            <w:proofErr w:type="spellEnd"/>
          </w:p>
        </w:tc>
        <w:tc>
          <w:tcPr>
            <w:tcW w:w="2638" w:type="dxa"/>
          </w:tcPr>
          <w:p w:rsidRPr="00825BED" w:rsidR="00825BED" w:rsidP="00996B6B" w:rsidRDefault="00825BED" w14:paraId="1939391F"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Coördinator</w:t>
            </w:r>
          </w:p>
          <w:p w:rsidRPr="00825BED" w:rsidR="00825BED" w:rsidP="00996B6B" w:rsidRDefault="00825BED" w14:paraId="435112FC"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Leden werkgroep</w:t>
            </w:r>
          </w:p>
          <w:p w:rsidRPr="00825BED" w:rsidR="00825BED" w:rsidP="0023610F" w:rsidRDefault="00825BED" w14:paraId="18521448" w14:textId="77777777">
            <w:pPr>
              <w:spacing w:line="240" w:lineRule="auto"/>
              <w:rPr>
                <w:rFonts w:asciiTheme="minorHAnsi" w:hAnsiTheme="minorHAnsi" w:cstheme="minorHAnsi"/>
                <w:sz w:val="18"/>
                <w:lang w:eastAsia="en-US"/>
              </w:rPr>
            </w:pPr>
          </w:p>
        </w:tc>
        <w:tc>
          <w:tcPr>
            <w:tcW w:w="1856" w:type="dxa"/>
          </w:tcPr>
          <w:p w:rsidRPr="00825BED" w:rsidR="00825BED" w:rsidP="0023610F" w:rsidRDefault="00825BED" w14:paraId="1FE0D39E"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 xml:space="preserve">Maandelijks </w:t>
            </w:r>
          </w:p>
        </w:tc>
        <w:tc>
          <w:tcPr>
            <w:tcW w:w="3100" w:type="dxa"/>
          </w:tcPr>
          <w:p w:rsidRPr="00825BED" w:rsidR="00825BED" w:rsidP="00996B6B" w:rsidRDefault="00825BED" w14:paraId="0F23167D"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 xml:space="preserve">Afstemmen over verschillen tussen domeinen </w:t>
            </w:r>
          </w:p>
          <w:p w:rsidRPr="00825BED" w:rsidR="00825BED" w:rsidP="00996B6B" w:rsidRDefault="00825BED" w14:paraId="502274D4"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Afstemmen over het invullen vragenlijst</w:t>
            </w:r>
          </w:p>
          <w:p w:rsidRPr="00825BED" w:rsidR="00825BED" w:rsidP="00996B6B" w:rsidRDefault="00825BED" w14:paraId="54E8C46D"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Bespreken voortgang</w:t>
            </w:r>
          </w:p>
          <w:p w:rsidRPr="00825BED" w:rsidR="00825BED" w:rsidP="00996B6B" w:rsidRDefault="00825BED" w14:paraId="00C47A85"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Inventariseren van benodigde verbeteracties</w:t>
            </w:r>
          </w:p>
        </w:tc>
      </w:tr>
      <w:tr w:rsidRPr="00825BED" w:rsidR="00825BED" w:rsidTr="0023610F" w14:paraId="23B14C6C" w14:textId="77777777">
        <w:trPr>
          <w:trHeight w:val="406"/>
        </w:trPr>
        <w:tc>
          <w:tcPr>
            <w:tcW w:w="1758" w:type="dxa"/>
          </w:tcPr>
          <w:p w:rsidRPr="00825BED" w:rsidR="00825BED" w:rsidP="0023610F" w:rsidRDefault="00825BED" w14:paraId="7AB7B622"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Regionaal overleg</w:t>
            </w:r>
          </w:p>
        </w:tc>
        <w:tc>
          <w:tcPr>
            <w:tcW w:w="2638" w:type="dxa"/>
          </w:tcPr>
          <w:p w:rsidRPr="00825BED" w:rsidR="00825BED" w:rsidP="00996B6B" w:rsidRDefault="00825BED" w14:paraId="74D336BD"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Coördinatoren</w:t>
            </w:r>
          </w:p>
          <w:p w:rsidRPr="00825BED" w:rsidR="00825BED" w:rsidP="00996B6B" w:rsidRDefault="00825BED" w14:paraId="65E7E6F8"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Auditor (op aanvraag)</w:t>
            </w:r>
          </w:p>
          <w:p w:rsidRPr="00825BED" w:rsidR="00825BED" w:rsidP="00996B6B" w:rsidRDefault="00825BED" w14:paraId="0C94B11B"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Verantwoordelijken bij samenwerkingsverbanden</w:t>
            </w:r>
          </w:p>
        </w:tc>
        <w:tc>
          <w:tcPr>
            <w:tcW w:w="1856" w:type="dxa"/>
          </w:tcPr>
          <w:p w:rsidRPr="00825BED" w:rsidR="00825BED" w:rsidP="0023610F" w:rsidRDefault="00825BED" w14:paraId="3F5B19B2"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Maandelijks</w:t>
            </w:r>
          </w:p>
        </w:tc>
        <w:tc>
          <w:tcPr>
            <w:tcW w:w="3100" w:type="dxa"/>
          </w:tcPr>
          <w:p w:rsidRPr="00825BED" w:rsidR="00825BED" w:rsidP="00996B6B" w:rsidRDefault="00825BED" w14:paraId="24F5A70B"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Afstemmen over opdrachtgeverschap naar samenwerkingsverbanden</w:t>
            </w:r>
          </w:p>
          <w:p w:rsidRPr="00825BED" w:rsidR="00825BED" w:rsidP="00996B6B" w:rsidRDefault="00825BED" w14:paraId="7F16219E"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Afstemmen over scope (welke vragen ENSIA) en auditwerkzaamheden (TPM’s) samenwerkingsverbanden</w:t>
            </w:r>
          </w:p>
          <w:p w:rsidRPr="00825BED" w:rsidR="00825BED" w:rsidP="00996B6B" w:rsidRDefault="00825BED" w14:paraId="0F149553" w14:textId="77777777">
            <w:pPr>
              <w:numPr>
                <w:ilvl w:val="0"/>
                <w:numId w:val="27"/>
              </w:numPr>
              <w:tabs>
                <w:tab w:val="clear" w:pos="360"/>
              </w:tabs>
              <w:spacing w:after="0" w:line="240" w:lineRule="auto"/>
              <w:ind w:left="167" w:hanging="167"/>
              <w:contextualSpacing w:val="0"/>
              <w:rPr>
                <w:rFonts w:asciiTheme="minorHAnsi" w:hAnsiTheme="minorHAnsi" w:cstheme="minorHAnsi"/>
                <w:sz w:val="18"/>
                <w:lang w:eastAsia="en-US"/>
              </w:rPr>
            </w:pPr>
            <w:r w:rsidRPr="00825BED">
              <w:rPr>
                <w:rFonts w:asciiTheme="minorHAnsi" w:hAnsiTheme="minorHAnsi" w:cstheme="minorHAnsi"/>
                <w:sz w:val="18"/>
                <w:lang w:eastAsia="en-US"/>
              </w:rPr>
              <w:t>Afstemmen over aanleveren antwoorden vragenlijst</w:t>
            </w:r>
          </w:p>
        </w:tc>
      </w:tr>
    </w:tbl>
    <w:p w:rsidR="0030270E" w:rsidP="0030270E" w:rsidRDefault="0030270E" w14:paraId="3BCF0582" w14:textId="77777777">
      <w:r>
        <w:t> </w:t>
      </w:r>
    </w:p>
    <w:p w:rsidR="00825BED" w:rsidRDefault="00825BED" w14:paraId="63E493F5" w14:textId="77777777">
      <w:pPr>
        <w:spacing w:after="0" w:line="280" w:lineRule="atLeast"/>
        <w:contextualSpacing w:val="0"/>
        <w:rPr>
          <w:rFonts w:cs="Courier New" w:eastAsiaTheme="majorEastAsia"/>
          <w:b/>
          <w:color w:val="143462"/>
          <w:sz w:val="30"/>
          <w:szCs w:val="50"/>
        </w:rPr>
      </w:pPr>
      <w:r>
        <w:br w:type="page"/>
      </w:r>
    </w:p>
    <w:p w:rsidR="0030270E" w:rsidP="00825BED" w:rsidRDefault="0030270E" w14:paraId="10132F23" w14:textId="36472F0B">
      <w:pPr>
        <w:pStyle w:val="Kop2"/>
      </w:pPr>
      <w:bookmarkStart w:name="_Toc203658968" w:id="23"/>
      <w:r>
        <w:t>Stakeholders</w:t>
      </w:r>
      <w:bookmarkEnd w:id="23"/>
    </w:p>
    <w:p w:rsidR="0030270E" w:rsidP="00825BED" w:rsidRDefault="0030270E" w14:paraId="4B03FC33" w14:textId="77777777">
      <w:pPr>
        <w:pStyle w:val="Kop3"/>
      </w:pPr>
      <w:bookmarkStart w:name="_Toc203658969" w:id="24"/>
      <w:r>
        <w:t>Interne stakeholders</w:t>
      </w:r>
      <w:bookmarkEnd w:id="24"/>
    </w:p>
    <w:p w:rsidR="0030270E" w:rsidP="0030270E" w:rsidRDefault="0030270E" w14:paraId="72EF09FD" w14:textId="77777777"/>
    <w:p w:rsidRPr="00825BED" w:rsidR="0030270E" w:rsidP="0030270E" w:rsidRDefault="0030270E" w14:paraId="575F2A77" w14:textId="77777777">
      <w:pPr>
        <w:rPr>
          <w:i/>
          <w:iCs/>
        </w:rPr>
      </w:pPr>
      <w:r w:rsidRPr="00825BED">
        <w:rPr>
          <w:i/>
          <w:iCs/>
        </w:rPr>
        <w:t>Wie zijn de stakeholders die u in het project wilt betrekken en die geen onderdeel uitmaken van de werkgroep? Denk hierbij bijvoorbeeld aan:</w:t>
      </w:r>
    </w:p>
    <w:p w:rsidRPr="00825BED" w:rsidR="0030270E" w:rsidP="00996B6B" w:rsidRDefault="0030270E" w14:paraId="78ED054C" w14:textId="7DC88E6F">
      <w:pPr>
        <w:pStyle w:val="Lijstalinea"/>
        <w:numPr>
          <w:ilvl w:val="0"/>
          <w:numId w:val="28"/>
        </w:numPr>
        <w:rPr>
          <w:i/>
          <w:iCs/>
        </w:rPr>
      </w:pPr>
      <w:r w:rsidRPr="00825BED">
        <w:rPr>
          <w:i/>
          <w:iCs/>
        </w:rPr>
        <w:t>College van B&amp;W;</w:t>
      </w:r>
    </w:p>
    <w:p w:rsidRPr="00825BED" w:rsidR="0030270E" w:rsidP="00996B6B" w:rsidRDefault="0030270E" w14:paraId="37F12E4B" w14:textId="365929D6">
      <w:pPr>
        <w:pStyle w:val="Lijstalinea"/>
        <w:numPr>
          <w:ilvl w:val="0"/>
          <w:numId w:val="28"/>
        </w:numPr>
        <w:rPr>
          <w:i/>
          <w:iCs/>
        </w:rPr>
      </w:pPr>
      <w:r w:rsidRPr="00825BED">
        <w:rPr>
          <w:i/>
          <w:iCs/>
        </w:rPr>
        <w:t>Afdelingshoofden sociale zaken, burgerzaken, publiekszaken, financiën, HR;</w:t>
      </w:r>
    </w:p>
    <w:p w:rsidRPr="00825BED" w:rsidR="0030270E" w:rsidP="00996B6B" w:rsidRDefault="0030270E" w14:paraId="3A89CC7D" w14:textId="7C1C7308">
      <w:pPr>
        <w:pStyle w:val="Lijstalinea"/>
        <w:numPr>
          <w:ilvl w:val="0"/>
          <w:numId w:val="28"/>
        </w:numPr>
        <w:rPr>
          <w:i/>
          <w:iCs/>
        </w:rPr>
      </w:pPr>
      <w:r w:rsidRPr="00825BED">
        <w:rPr>
          <w:i/>
          <w:iCs/>
        </w:rPr>
        <w:t>Collega’s van andere afdelingen;</w:t>
      </w:r>
    </w:p>
    <w:p w:rsidRPr="00825BED" w:rsidR="0030270E" w:rsidP="00996B6B" w:rsidRDefault="0030270E" w14:paraId="537697B3" w14:textId="1D01891F">
      <w:pPr>
        <w:pStyle w:val="Lijstalinea"/>
        <w:numPr>
          <w:ilvl w:val="0"/>
          <w:numId w:val="28"/>
        </w:numPr>
        <w:rPr>
          <w:i/>
          <w:iCs/>
        </w:rPr>
      </w:pPr>
      <w:r w:rsidRPr="00825BED">
        <w:rPr>
          <w:i/>
          <w:iCs/>
        </w:rPr>
        <w:t>Raadsleden.</w:t>
      </w:r>
    </w:p>
    <w:p w:rsidRPr="00825BED" w:rsidR="0030270E" w:rsidP="0030270E" w:rsidRDefault="0030270E" w14:paraId="07A68207" w14:textId="77777777">
      <w:pPr>
        <w:rPr>
          <w:i/>
          <w:iCs/>
        </w:rPr>
      </w:pPr>
    </w:p>
    <w:p w:rsidRPr="00825BED" w:rsidR="0030270E" w:rsidP="0030270E" w:rsidRDefault="0030270E" w14:paraId="19D6EB69" w14:textId="5E5D9241">
      <w:pPr>
        <w:rPr>
          <w:i/>
          <w:iCs/>
        </w:rPr>
      </w:pPr>
      <w:r w:rsidRPr="00825BED">
        <w:rPr>
          <w:i/>
          <w:iCs/>
        </w:rPr>
        <w:t>Bedenk voor elk van deze interne stakeholders waarvoor u hen zou willen betrekken en hoe u dat doet. In de bijlage geven we een overzicht van gangbare taken, bevoegdheden en verantwoordelijkheden van stakeholders. Het kan praktisch zijn om deze bijlage aan het aan uw situatie aangepaste plan van aanpak toe te voegen. U kunt de bijlage aanpassen aan uw specifieke situatie.</w:t>
      </w:r>
    </w:p>
    <w:p w:rsidR="0030270E" w:rsidP="0030270E" w:rsidRDefault="0030270E" w14:paraId="6511DCB4" w14:textId="77777777"/>
    <w:tbl>
      <w:tblPr>
        <w:tblStyle w:val="K-tabel"/>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20" w:firstRow="1" w:lastRow="0" w:firstColumn="0" w:lastColumn="0" w:noHBand="0" w:noVBand="1"/>
      </w:tblPr>
      <w:tblGrid>
        <w:gridCol w:w="2256"/>
        <w:gridCol w:w="1742"/>
        <w:gridCol w:w="4731"/>
      </w:tblGrid>
      <w:tr w:rsidRPr="00825BED" w:rsidR="00825BED" w:rsidTr="0023610F" w14:paraId="0DB5349A" w14:textId="77777777">
        <w:trPr>
          <w:cnfStyle w:val="100000000000" w:firstRow="1" w:lastRow="0" w:firstColumn="0" w:lastColumn="0" w:oddVBand="0" w:evenVBand="0" w:oddHBand="0" w:evenHBand="0" w:firstRowFirstColumn="0" w:firstRowLastColumn="0" w:lastRowFirstColumn="0" w:lastRowLastColumn="0"/>
          <w:trHeight w:val="285"/>
        </w:trPr>
        <w:tc>
          <w:tcPr>
            <w:tcW w:w="2341" w:type="dxa"/>
            <w:tcBorders>
              <w:bottom w:val="single" w:color="auto" w:sz="2" w:space="0"/>
            </w:tcBorders>
            <w:shd w:val="clear" w:color="auto" w:fill="101010" w:themeFill="text2"/>
            <w:hideMark/>
          </w:tcPr>
          <w:p w:rsidRPr="00825BED" w:rsidR="00825BED" w:rsidP="0023610F" w:rsidRDefault="00825BED" w14:paraId="00CC638E"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Stakeholder</w:t>
            </w:r>
          </w:p>
        </w:tc>
        <w:tc>
          <w:tcPr>
            <w:tcW w:w="1797" w:type="dxa"/>
            <w:tcBorders>
              <w:bottom w:val="single" w:color="auto" w:sz="2" w:space="0"/>
            </w:tcBorders>
            <w:shd w:val="clear" w:color="auto" w:fill="101010" w:themeFill="text2"/>
            <w:hideMark/>
          </w:tcPr>
          <w:p w:rsidRPr="00825BED" w:rsidR="00825BED" w:rsidP="0023610F" w:rsidRDefault="00825BED" w14:paraId="3C13EA0B"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Naam</w:t>
            </w:r>
          </w:p>
        </w:tc>
        <w:tc>
          <w:tcPr>
            <w:tcW w:w="4932" w:type="dxa"/>
            <w:tcBorders>
              <w:bottom w:val="single" w:color="auto" w:sz="2" w:space="0"/>
            </w:tcBorders>
            <w:shd w:val="clear" w:color="auto" w:fill="101010" w:themeFill="text2"/>
          </w:tcPr>
          <w:p w:rsidRPr="00825BED" w:rsidR="00825BED" w:rsidP="0023610F" w:rsidRDefault="00825BED" w14:paraId="63068F52" w14:textId="77777777">
            <w:pPr>
              <w:spacing w:line="240" w:lineRule="auto"/>
              <w:rPr>
                <w:rFonts w:asciiTheme="minorHAnsi" w:hAnsiTheme="minorHAnsi" w:cstheme="minorHAnsi"/>
                <w:bCs/>
                <w:sz w:val="18"/>
                <w:lang w:eastAsia="en-US"/>
              </w:rPr>
            </w:pPr>
            <w:r w:rsidRPr="00825BED">
              <w:rPr>
                <w:rFonts w:asciiTheme="minorHAnsi" w:hAnsiTheme="minorHAnsi" w:cstheme="minorHAnsi"/>
                <w:bCs/>
                <w:sz w:val="18"/>
                <w:lang w:eastAsia="en-US"/>
              </w:rPr>
              <w:t>Doel</w:t>
            </w:r>
          </w:p>
        </w:tc>
      </w:tr>
      <w:tr w:rsidRPr="00825BED" w:rsidR="00825BED" w:rsidTr="0023610F" w14:paraId="06429BF5" w14:textId="77777777">
        <w:trPr>
          <w:trHeight w:val="584"/>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7BAFBC6D"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College van B&amp;W</w:t>
            </w: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1FDCA28D" w14:textId="77777777">
            <w:pPr>
              <w:tabs>
                <w:tab w:val="num" w:pos="720"/>
              </w:tabs>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6E54C5EC"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Vaststellen paragraaf informatieveiligheid</w:t>
            </w:r>
          </w:p>
          <w:p w:rsidRPr="00825BED" w:rsidR="00825BED" w:rsidP="00996B6B" w:rsidRDefault="00825BED" w14:paraId="4539F29C"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Vaststellen collegeverklaring</w:t>
            </w:r>
          </w:p>
          <w:p w:rsidRPr="00825BED" w:rsidR="00825BED" w:rsidP="00996B6B" w:rsidRDefault="00825BED" w14:paraId="5B1D1885" w14:textId="77777777">
            <w:pPr>
              <w:pStyle w:val="Lijstalinea"/>
              <w:numPr>
                <w:ilvl w:val="0"/>
                <w:numId w:val="29"/>
              </w:numPr>
              <w:spacing w:after="0" w:line="280" w:lineRule="atLeast"/>
              <w:ind w:left="259" w:hanging="259"/>
              <w:contextualSpacing w:val="0"/>
              <w:rPr>
                <w:rFonts w:asciiTheme="minorHAnsi" w:hAnsiTheme="minorHAnsi" w:cstheme="minorHAnsi"/>
                <w:szCs w:val="20"/>
                <w:lang w:eastAsia="en-US"/>
              </w:rPr>
            </w:pPr>
            <w:r w:rsidRPr="00825BED">
              <w:rPr>
                <w:rFonts w:asciiTheme="minorHAnsi" w:hAnsiTheme="minorHAnsi" w:cstheme="minorHAnsi"/>
                <w:sz w:val="18"/>
                <w:lang w:eastAsia="en-US"/>
              </w:rPr>
              <w:t>Vaststellen rapportage BAG, BGT en BRO</w:t>
            </w:r>
          </w:p>
        </w:tc>
      </w:tr>
      <w:tr w:rsidRPr="00825BED" w:rsidR="00825BED" w:rsidTr="0023610F" w14:paraId="72472540" w14:textId="77777777">
        <w:trPr>
          <w:trHeight w:val="406"/>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4465C039"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Burgemeester</w:t>
            </w: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0E8C29B8"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3229379C"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Ondertekenen collegeverklaring</w:t>
            </w:r>
          </w:p>
        </w:tc>
      </w:tr>
      <w:tr w:rsidRPr="00825BED" w:rsidR="00825BED" w:rsidTr="0023610F" w14:paraId="1CCE8E78" w14:textId="77777777">
        <w:trPr>
          <w:trHeight w:val="406"/>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2E6CF054"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Portefeuillehouder</w:t>
            </w: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244C8588"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26AB8308"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Uitnodigen voor kick-off</w:t>
            </w:r>
          </w:p>
        </w:tc>
      </w:tr>
      <w:tr w:rsidRPr="00825BED" w:rsidR="00825BED" w:rsidTr="0023610F" w14:paraId="42499766" w14:textId="77777777">
        <w:trPr>
          <w:trHeight w:val="406"/>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3B3C4CCA"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Gemeentesecretaris</w:t>
            </w: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135AA7E5"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17E7ACBF"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Borging benodigde capaciteit voor uitvoering taken</w:t>
            </w:r>
          </w:p>
          <w:p w:rsidRPr="00825BED" w:rsidR="00825BED" w:rsidP="00996B6B" w:rsidRDefault="00825BED" w14:paraId="2DDAE9D7"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Informeren resultaten zelfevaluatie</w:t>
            </w:r>
          </w:p>
        </w:tc>
      </w:tr>
      <w:tr w:rsidRPr="00825BED" w:rsidR="00825BED" w:rsidTr="0023610F" w14:paraId="07DBD9ED" w14:textId="77777777">
        <w:trPr>
          <w:trHeight w:val="406"/>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1C420A09"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Directeur Bedrijfsvoering</w:t>
            </w: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2C87B6EA"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6D80F8F6"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Informeren resultaten zelfevaluatie</w:t>
            </w:r>
          </w:p>
        </w:tc>
      </w:tr>
      <w:tr w:rsidRPr="00825BED" w:rsidR="00825BED" w:rsidTr="0023610F" w14:paraId="281F19BC" w14:textId="77777777">
        <w:trPr>
          <w:trHeight w:val="406"/>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1844036F"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Concern control</w:t>
            </w: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044484DB"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53A97CA1"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Input jaarrekening over informatieveiligheid</w:t>
            </w:r>
          </w:p>
        </w:tc>
      </w:tr>
      <w:tr w:rsidRPr="00825BED" w:rsidR="00825BED" w:rsidTr="0023610F" w14:paraId="5C151CE3" w14:textId="77777777">
        <w:trPr>
          <w:trHeight w:val="406"/>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4C2B14B1"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 xml:space="preserve">Lijnmanagement: </w:t>
            </w:r>
          </w:p>
          <w:p w:rsidRPr="00825BED" w:rsidR="00825BED" w:rsidP="0023610F" w:rsidRDefault="00825BED" w14:paraId="2BC5AA83"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Manager burgerzaken</w:t>
            </w:r>
          </w:p>
          <w:p w:rsidRPr="00825BED" w:rsidR="00825BED" w:rsidP="0023610F" w:rsidRDefault="00825BED" w14:paraId="592B1FC2" w14:textId="77777777">
            <w:pPr>
              <w:spacing w:line="240" w:lineRule="auto"/>
              <w:rPr>
                <w:rFonts w:asciiTheme="minorHAnsi" w:hAnsiTheme="minorHAnsi" w:cstheme="minorHAnsi"/>
                <w:sz w:val="18"/>
                <w:lang w:eastAsia="en-US"/>
              </w:rPr>
            </w:pP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666E29D8" w14:textId="77777777">
            <w:pPr>
              <w:spacing w:line="240" w:lineRule="auto"/>
              <w:rPr>
                <w:rFonts w:asciiTheme="minorHAnsi" w:hAnsiTheme="minorHAnsi" w:cstheme="minorHAnsi"/>
                <w:sz w:val="18"/>
                <w:highlight w:val="yellow"/>
                <w:lang w:eastAsia="en-US"/>
              </w:rPr>
            </w:pPr>
          </w:p>
          <w:p w:rsidRPr="00825BED" w:rsidR="00825BED" w:rsidP="0023610F" w:rsidRDefault="00825BED" w14:paraId="2B48318A"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0BA14E75"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Verbeteracties binnen burgerzaken berspreken</w:t>
            </w:r>
          </w:p>
          <w:p w:rsidRPr="00825BED" w:rsidR="00825BED" w:rsidP="00996B6B" w:rsidRDefault="00825BED" w14:paraId="464B9161"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Agenderen van ENSIA in werkoverleg</w:t>
            </w:r>
          </w:p>
        </w:tc>
      </w:tr>
      <w:tr w:rsidRPr="00825BED" w:rsidR="00825BED" w:rsidTr="0023610F" w14:paraId="20EE5720" w14:textId="77777777">
        <w:trPr>
          <w:trHeight w:val="406"/>
        </w:trPr>
        <w:tc>
          <w:tcPr>
            <w:tcW w:w="2341"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31022AD3"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w:t>
            </w:r>
          </w:p>
        </w:tc>
        <w:tc>
          <w:tcPr>
            <w:tcW w:w="1797" w:type="dxa"/>
            <w:tcBorders>
              <w:top w:val="single" w:color="auto" w:sz="2" w:space="0"/>
              <w:left w:val="single" w:color="auto" w:sz="2" w:space="0"/>
              <w:bottom w:val="single" w:color="auto" w:sz="2" w:space="0"/>
              <w:right w:val="single" w:color="auto" w:sz="2" w:space="0"/>
            </w:tcBorders>
          </w:tcPr>
          <w:p w:rsidRPr="00825BED" w:rsidR="00825BED" w:rsidP="0023610F" w:rsidRDefault="00825BED" w14:paraId="3B31ABE2"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w:t>
            </w:r>
          </w:p>
        </w:tc>
        <w:tc>
          <w:tcPr>
            <w:tcW w:w="4932" w:type="dxa"/>
            <w:tcBorders>
              <w:top w:val="single" w:color="auto" w:sz="2" w:space="0"/>
              <w:left w:val="single" w:color="auto" w:sz="2" w:space="0"/>
              <w:bottom w:val="single" w:color="auto" w:sz="2" w:space="0"/>
              <w:right w:val="single" w:color="auto" w:sz="2" w:space="0"/>
            </w:tcBorders>
          </w:tcPr>
          <w:p w:rsidRPr="00825BED" w:rsidR="00825BED" w:rsidP="00996B6B" w:rsidRDefault="00825BED" w14:paraId="7B9BBEA9" w14:textId="77777777">
            <w:pPr>
              <w:pStyle w:val="Lijstalinea"/>
              <w:numPr>
                <w:ilvl w:val="0"/>
                <w:numId w:val="29"/>
              </w:numPr>
              <w:spacing w:after="0" w:line="240" w:lineRule="auto"/>
              <w:ind w:left="259" w:hanging="259"/>
              <w:contextualSpacing w:val="0"/>
              <w:rPr>
                <w:rFonts w:asciiTheme="minorHAnsi" w:hAnsiTheme="minorHAnsi" w:cstheme="minorHAnsi"/>
                <w:sz w:val="18"/>
                <w:lang w:eastAsia="en-US"/>
              </w:rPr>
            </w:pPr>
            <w:r w:rsidRPr="00825BED">
              <w:rPr>
                <w:rFonts w:asciiTheme="minorHAnsi" w:hAnsiTheme="minorHAnsi" w:cstheme="minorHAnsi"/>
                <w:sz w:val="18"/>
                <w:lang w:eastAsia="en-US"/>
              </w:rPr>
              <w:t>…</w:t>
            </w:r>
          </w:p>
        </w:tc>
      </w:tr>
    </w:tbl>
    <w:p w:rsidR="00825BED" w:rsidP="0030270E" w:rsidRDefault="00825BED" w14:paraId="160DA18D" w14:textId="77777777"/>
    <w:p w:rsidR="0030270E" w:rsidP="00825BED" w:rsidRDefault="0030270E" w14:paraId="29C19571" w14:textId="77777777">
      <w:pPr>
        <w:pStyle w:val="Kop3"/>
      </w:pPr>
      <w:bookmarkStart w:name="_Toc203658970" w:id="25"/>
      <w:r>
        <w:t>Samenwerkingsverbanden</w:t>
      </w:r>
      <w:bookmarkEnd w:id="25"/>
    </w:p>
    <w:p w:rsidRPr="00825BED" w:rsidR="0030270E" w:rsidP="0030270E" w:rsidRDefault="0030270E" w14:paraId="028EDBCF" w14:textId="61BDD6A5">
      <w:pPr>
        <w:rPr>
          <w:i/>
          <w:iCs/>
        </w:rPr>
      </w:pPr>
      <w:r w:rsidRPr="00825BED">
        <w:rPr>
          <w:i/>
          <w:iCs/>
        </w:rPr>
        <w:t xml:space="preserve">Denk bij het uitwerken van de organisatiestructuur ook aan samenwerkingsverbanden. De gemeente is verantwoordelijk voor de informatieveiligheid, ook als werk is uitbesteed aan samenwerkingsverbanden. De gemeente blijft verantwoording over informatieveiligheid afleggen aan gemeenteraad over informatiebeveiliging (BIO) en aan de toezichthouders van het Rijk. Het is dus van belang dat u contact onderhoudt met het samenwerkingsverband. </w:t>
      </w:r>
    </w:p>
    <w:p w:rsidRPr="00825BED" w:rsidR="0030270E" w:rsidP="0030270E" w:rsidRDefault="0030270E" w14:paraId="3D9339D0" w14:textId="77777777">
      <w:pPr>
        <w:rPr>
          <w:i/>
          <w:iCs/>
        </w:rPr>
      </w:pPr>
    </w:p>
    <w:p w:rsidRPr="00825BED" w:rsidR="0030270E" w:rsidP="0030270E" w:rsidRDefault="0030270E" w14:paraId="541DC172" w14:textId="5AC942CD">
      <w:pPr>
        <w:rPr>
          <w:i/>
          <w:iCs/>
        </w:rPr>
      </w:pPr>
      <w:r w:rsidRPr="00825BED">
        <w:rPr>
          <w:i/>
          <w:iCs/>
        </w:rPr>
        <w:t>Onderwerpen waarover met het samenwerkingsverband mogelijk afspraken kunnen worden gemaakt:</w:t>
      </w:r>
    </w:p>
    <w:p w:rsidRPr="00825BED" w:rsidR="0030270E" w:rsidP="00996B6B" w:rsidRDefault="0030270E" w14:paraId="14931DF0" w14:textId="1A5AAF5C">
      <w:pPr>
        <w:pStyle w:val="Lijstalinea"/>
        <w:numPr>
          <w:ilvl w:val="0"/>
          <w:numId w:val="30"/>
        </w:numPr>
        <w:rPr>
          <w:i/>
          <w:iCs/>
        </w:rPr>
      </w:pPr>
      <w:r w:rsidRPr="00825BED">
        <w:rPr>
          <w:i/>
          <w:iCs/>
        </w:rPr>
        <w:t>Gezamenlijke projectorganisatie;</w:t>
      </w:r>
    </w:p>
    <w:p w:rsidRPr="00825BED" w:rsidR="0030270E" w:rsidP="00996B6B" w:rsidRDefault="0030270E" w14:paraId="6AF04CC3" w14:textId="0287020D">
      <w:pPr>
        <w:pStyle w:val="Lijstalinea"/>
        <w:numPr>
          <w:ilvl w:val="0"/>
          <w:numId w:val="30"/>
        </w:numPr>
        <w:rPr>
          <w:i/>
          <w:iCs/>
        </w:rPr>
      </w:pPr>
      <w:r w:rsidRPr="00825BED">
        <w:rPr>
          <w:i/>
          <w:iCs/>
        </w:rPr>
        <w:t>Het delen van de vragenlijst die voor meerdere gemeenten identiek wordt ingevuld;</w:t>
      </w:r>
    </w:p>
    <w:p w:rsidRPr="00825BED" w:rsidR="0030270E" w:rsidP="00996B6B" w:rsidRDefault="0030270E" w14:paraId="1FBDC71C" w14:textId="0F2BE388">
      <w:pPr>
        <w:pStyle w:val="Lijstalinea"/>
        <w:numPr>
          <w:ilvl w:val="0"/>
          <w:numId w:val="30"/>
        </w:numPr>
        <w:rPr>
          <w:i/>
          <w:iCs/>
        </w:rPr>
      </w:pPr>
      <w:r w:rsidRPr="00825BED">
        <w:rPr>
          <w:i/>
          <w:iCs/>
        </w:rPr>
        <w:t>Gezamenlijke inkoop van de auditor, als de samenwerking gaat over Suwinet;</w:t>
      </w:r>
    </w:p>
    <w:p w:rsidRPr="00825BED" w:rsidR="0030270E" w:rsidP="00996B6B" w:rsidRDefault="0030270E" w14:paraId="4E8C30CC" w14:textId="04CCAE54">
      <w:pPr>
        <w:pStyle w:val="Lijstalinea"/>
        <w:numPr>
          <w:ilvl w:val="0"/>
          <w:numId w:val="30"/>
        </w:numPr>
        <w:rPr>
          <w:i/>
          <w:iCs/>
        </w:rPr>
      </w:pPr>
      <w:r w:rsidRPr="00825BED">
        <w:rPr>
          <w:i/>
          <w:iCs/>
        </w:rPr>
        <w:t>Is verantwoording over informatieveiligheid in gezamenlijke afspraken opgenomen?</w:t>
      </w:r>
    </w:p>
    <w:p w:rsidR="00825BED" w:rsidP="0030270E" w:rsidRDefault="00825BED" w14:paraId="545F5B63" w14:textId="77777777"/>
    <w:p w:rsidR="0030270E" w:rsidP="00825BED" w:rsidRDefault="0030270E" w14:paraId="7338E1B7" w14:textId="2F831F95">
      <w:pPr>
        <w:pStyle w:val="Kop3"/>
      </w:pPr>
      <w:bookmarkStart w:name="_Toc203658971" w:id="26"/>
      <w:r>
        <w:t>Externe stakeholders</w:t>
      </w:r>
      <w:bookmarkEnd w:id="26"/>
    </w:p>
    <w:p w:rsidRPr="00825BED" w:rsidR="0030270E" w:rsidP="0030270E" w:rsidRDefault="0030270E" w14:paraId="683820FD" w14:textId="77777777">
      <w:pPr>
        <w:rPr>
          <w:i/>
          <w:iCs/>
        </w:rPr>
      </w:pPr>
      <w:r w:rsidRPr="00825BED">
        <w:rPr>
          <w:i/>
          <w:iCs/>
        </w:rPr>
        <w:t>Er zijn ook partijen buiten de gemeente nodig om van de implementatie van ENSIA een succes te maken. Denk hierbij aan:</w:t>
      </w:r>
    </w:p>
    <w:p w:rsidRPr="00825BED" w:rsidR="0030270E" w:rsidP="00996B6B" w:rsidRDefault="0030270E" w14:paraId="4C567F53" w14:textId="55042532">
      <w:pPr>
        <w:pStyle w:val="Lijstalinea"/>
        <w:numPr>
          <w:ilvl w:val="0"/>
          <w:numId w:val="31"/>
        </w:numPr>
        <w:rPr>
          <w:i/>
          <w:iCs/>
        </w:rPr>
      </w:pPr>
      <w:r w:rsidRPr="00825BED">
        <w:rPr>
          <w:i/>
          <w:iCs/>
        </w:rPr>
        <w:t xml:space="preserve">De auditor; </w:t>
      </w:r>
    </w:p>
    <w:p w:rsidRPr="00825BED" w:rsidR="0030270E" w:rsidP="00996B6B" w:rsidRDefault="0030270E" w14:paraId="2D5F5ED5" w14:textId="3F71CF37">
      <w:pPr>
        <w:pStyle w:val="Lijstalinea"/>
        <w:numPr>
          <w:ilvl w:val="0"/>
          <w:numId w:val="31"/>
        </w:numPr>
        <w:rPr>
          <w:i/>
          <w:iCs/>
        </w:rPr>
      </w:pPr>
      <w:r w:rsidRPr="00825BED">
        <w:rPr>
          <w:i/>
          <w:iCs/>
        </w:rPr>
        <w:t>De uitvoerder van de pentest;</w:t>
      </w:r>
    </w:p>
    <w:p w:rsidRPr="00825BED" w:rsidR="0030270E" w:rsidP="00996B6B" w:rsidRDefault="0030270E" w14:paraId="3EC5D663" w14:textId="201017D5">
      <w:pPr>
        <w:pStyle w:val="Lijstalinea"/>
        <w:numPr>
          <w:ilvl w:val="0"/>
          <w:numId w:val="31"/>
        </w:numPr>
        <w:rPr>
          <w:i/>
          <w:iCs/>
        </w:rPr>
      </w:pPr>
      <w:r w:rsidRPr="00825BED">
        <w:rPr>
          <w:i/>
          <w:iCs/>
        </w:rPr>
        <w:t>Softwareleveranciers t.b.v. TPM.</w:t>
      </w:r>
    </w:p>
    <w:p w:rsidRPr="00825BED" w:rsidR="0030270E" w:rsidP="0030270E" w:rsidRDefault="0030270E" w14:paraId="46BE78F8" w14:textId="77777777">
      <w:pPr>
        <w:rPr>
          <w:i/>
          <w:iCs/>
        </w:rPr>
      </w:pPr>
    </w:p>
    <w:p w:rsidRPr="00825BED" w:rsidR="0030270E" w:rsidP="0030270E" w:rsidRDefault="0030270E" w14:paraId="1433963E" w14:textId="77777777">
      <w:pPr>
        <w:rPr>
          <w:i/>
          <w:iCs/>
        </w:rPr>
      </w:pPr>
      <w:r w:rsidRPr="00825BED">
        <w:rPr>
          <w:i/>
          <w:iCs/>
        </w:rPr>
        <w:t>Bedenk voor elke stakeholder waarvoor u deze wilt betrekken, op welke wijze en welke deadlines er zijn.</w:t>
      </w:r>
    </w:p>
    <w:p w:rsidR="0030270E" w:rsidP="0030270E" w:rsidRDefault="0030270E" w14:paraId="1A177B54" w14:textId="77777777"/>
    <w:tbl>
      <w:tblPr>
        <w:tblStyle w:val="K-tabel"/>
        <w:tblW w:w="4827"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57" w:type="dxa"/>
          <w:bottom w:w="28" w:type="dxa"/>
          <w:right w:w="57" w:type="dxa"/>
        </w:tblCellMar>
        <w:tblLook w:val="0420" w:firstRow="1" w:lastRow="0" w:firstColumn="0" w:lastColumn="0" w:noHBand="0" w:noVBand="1"/>
      </w:tblPr>
      <w:tblGrid>
        <w:gridCol w:w="1873"/>
        <w:gridCol w:w="1475"/>
        <w:gridCol w:w="1430"/>
        <w:gridCol w:w="3643"/>
      </w:tblGrid>
      <w:tr w:rsidRPr="00825BED" w:rsidR="00825BED" w:rsidTr="0023610F" w14:paraId="43E9341F" w14:textId="77777777">
        <w:trPr>
          <w:cnfStyle w:val="100000000000" w:firstRow="1" w:lastRow="0" w:firstColumn="0" w:lastColumn="0" w:oddVBand="0" w:evenVBand="0" w:oddHBand="0" w:evenHBand="0" w:firstRowFirstColumn="0" w:firstRowLastColumn="0" w:lastRowFirstColumn="0" w:lastRowLastColumn="0"/>
          <w:trHeight w:val="285"/>
        </w:trPr>
        <w:tc>
          <w:tcPr>
            <w:tcW w:w="1982" w:type="dxa"/>
            <w:shd w:val="clear" w:color="auto" w:fill="101010" w:themeFill="text2"/>
            <w:hideMark/>
          </w:tcPr>
          <w:p w:rsidRPr="00825BED" w:rsidR="00825BED" w:rsidP="0023610F" w:rsidRDefault="00825BED" w14:paraId="72D6AA5C"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Stakeholder</w:t>
            </w:r>
          </w:p>
        </w:tc>
        <w:tc>
          <w:tcPr>
            <w:tcW w:w="1559" w:type="dxa"/>
            <w:shd w:val="clear" w:color="auto" w:fill="101010" w:themeFill="text2"/>
            <w:hideMark/>
          </w:tcPr>
          <w:p w:rsidRPr="00825BED" w:rsidR="00825BED" w:rsidP="0023610F" w:rsidRDefault="00825BED" w14:paraId="305290F2"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Naam</w:t>
            </w:r>
          </w:p>
        </w:tc>
        <w:tc>
          <w:tcPr>
            <w:tcW w:w="1511" w:type="dxa"/>
            <w:shd w:val="clear" w:color="auto" w:fill="101010" w:themeFill="text2"/>
          </w:tcPr>
          <w:p w:rsidRPr="00825BED" w:rsidR="00825BED" w:rsidP="0023610F" w:rsidRDefault="00825BED" w14:paraId="6A8F619D" w14:textId="77777777">
            <w:pPr>
              <w:spacing w:line="240" w:lineRule="auto"/>
              <w:rPr>
                <w:rFonts w:asciiTheme="minorHAnsi" w:hAnsiTheme="minorHAnsi" w:cstheme="minorHAnsi"/>
                <w:bCs/>
                <w:sz w:val="18"/>
                <w:lang w:eastAsia="en-US"/>
              </w:rPr>
            </w:pPr>
            <w:r w:rsidRPr="00825BED">
              <w:rPr>
                <w:rFonts w:asciiTheme="minorHAnsi" w:hAnsiTheme="minorHAnsi" w:cstheme="minorHAnsi"/>
                <w:bCs/>
                <w:sz w:val="18"/>
                <w:lang w:eastAsia="en-US"/>
              </w:rPr>
              <w:t>Doel</w:t>
            </w:r>
          </w:p>
        </w:tc>
        <w:tc>
          <w:tcPr>
            <w:tcW w:w="3863" w:type="dxa"/>
            <w:shd w:val="clear" w:color="auto" w:fill="101010" w:themeFill="text2"/>
            <w:hideMark/>
          </w:tcPr>
          <w:p w:rsidRPr="00825BED" w:rsidR="00825BED" w:rsidP="0023610F" w:rsidRDefault="00825BED" w14:paraId="19A0ABBD" w14:textId="77777777">
            <w:pPr>
              <w:spacing w:line="240" w:lineRule="auto"/>
              <w:rPr>
                <w:rFonts w:asciiTheme="minorHAnsi" w:hAnsiTheme="minorHAnsi" w:cstheme="minorHAnsi"/>
                <w:sz w:val="18"/>
                <w:lang w:eastAsia="en-US"/>
              </w:rPr>
            </w:pPr>
            <w:r w:rsidRPr="00825BED">
              <w:rPr>
                <w:rFonts w:asciiTheme="minorHAnsi" w:hAnsiTheme="minorHAnsi" w:cstheme="minorHAnsi"/>
                <w:bCs/>
                <w:sz w:val="18"/>
                <w:lang w:eastAsia="en-US"/>
              </w:rPr>
              <w:t>Wijze van contact</w:t>
            </w:r>
          </w:p>
        </w:tc>
      </w:tr>
      <w:tr w:rsidRPr="00825BED" w:rsidR="00825BED" w:rsidTr="0023610F" w14:paraId="2F451EE6" w14:textId="77777777">
        <w:trPr>
          <w:trHeight w:val="584"/>
        </w:trPr>
        <w:tc>
          <w:tcPr>
            <w:tcW w:w="1982" w:type="dxa"/>
          </w:tcPr>
          <w:p w:rsidRPr="00825BED" w:rsidR="00825BED" w:rsidP="0023610F" w:rsidRDefault="00825BED" w14:paraId="64816785"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Softwareleverancier(s)</w:t>
            </w:r>
          </w:p>
        </w:tc>
        <w:tc>
          <w:tcPr>
            <w:tcW w:w="1559" w:type="dxa"/>
          </w:tcPr>
          <w:p w:rsidRPr="00825BED" w:rsidR="00825BED" w:rsidP="0023610F" w:rsidRDefault="00825BED" w14:paraId="536D467C" w14:textId="77777777">
            <w:pPr>
              <w:tabs>
                <w:tab w:val="num" w:pos="720"/>
              </w:tabs>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 bedrijf]</w:t>
            </w:r>
          </w:p>
        </w:tc>
        <w:tc>
          <w:tcPr>
            <w:tcW w:w="1511" w:type="dxa"/>
          </w:tcPr>
          <w:p w:rsidRPr="00825BED" w:rsidR="00825BED" w:rsidP="00996B6B" w:rsidRDefault="00825BED" w14:paraId="2235F5D7" w14:textId="77777777">
            <w:pPr>
              <w:pStyle w:val="Lijstalinea"/>
              <w:numPr>
                <w:ilvl w:val="0"/>
                <w:numId w:val="29"/>
              </w:numPr>
              <w:spacing w:after="0" w:line="240" w:lineRule="auto"/>
              <w:ind w:left="254" w:hanging="254"/>
              <w:contextualSpacing w:val="0"/>
              <w:rPr>
                <w:rFonts w:asciiTheme="minorHAnsi" w:hAnsiTheme="minorHAnsi" w:cstheme="minorHAnsi"/>
                <w:sz w:val="18"/>
                <w:lang w:eastAsia="en-US"/>
              </w:rPr>
            </w:pPr>
            <w:r w:rsidRPr="00825BED">
              <w:rPr>
                <w:rFonts w:asciiTheme="minorHAnsi" w:hAnsiTheme="minorHAnsi" w:cstheme="minorHAnsi"/>
                <w:sz w:val="18"/>
                <w:lang w:eastAsia="en-US"/>
              </w:rPr>
              <w:t>TPM t.bv……</w:t>
            </w:r>
          </w:p>
        </w:tc>
        <w:tc>
          <w:tcPr>
            <w:tcW w:w="3863" w:type="dxa"/>
          </w:tcPr>
          <w:p w:rsidRPr="00825BED" w:rsidR="00825BED" w:rsidP="00996B6B" w:rsidRDefault="00825BED" w14:paraId="0B24F713" w14:textId="77777777">
            <w:pPr>
              <w:pStyle w:val="Lijstalinea"/>
              <w:numPr>
                <w:ilvl w:val="0"/>
                <w:numId w:val="29"/>
              </w:numPr>
              <w:spacing w:after="0" w:line="240" w:lineRule="auto"/>
              <w:ind w:left="279" w:hanging="279"/>
              <w:contextualSpacing w:val="0"/>
              <w:rPr>
                <w:rFonts w:asciiTheme="minorHAnsi" w:hAnsiTheme="minorHAnsi" w:cstheme="minorHAnsi"/>
                <w:sz w:val="18"/>
                <w:lang w:eastAsia="en-US"/>
              </w:rPr>
            </w:pPr>
            <w:r w:rsidRPr="00825BED">
              <w:rPr>
                <w:rFonts w:asciiTheme="minorHAnsi" w:hAnsiTheme="minorHAnsi" w:cstheme="minorHAnsi"/>
                <w:sz w:val="18"/>
                <w:lang w:eastAsia="en-US"/>
              </w:rPr>
              <w:t>Via opdrachtverlening</w:t>
            </w:r>
          </w:p>
          <w:p w:rsidRPr="00825BED" w:rsidR="00825BED" w:rsidP="00996B6B" w:rsidRDefault="00825BED" w14:paraId="24274FB2" w14:textId="77777777">
            <w:pPr>
              <w:pStyle w:val="Lijstalinea"/>
              <w:numPr>
                <w:ilvl w:val="0"/>
                <w:numId w:val="29"/>
              </w:numPr>
              <w:spacing w:after="0" w:line="240" w:lineRule="auto"/>
              <w:ind w:left="279" w:hanging="279"/>
              <w:contextualSpacing w:val="0"/>
              <w:rPr>
                <w:rFonts w:asciiTheme="minorHAnsi" w:hAnsiTheme="minorHAnsi" w:cstheme="minorHAnsi"/>
                <w:sz w:val="18"/>
                <w:lang w:eastAsia="en-US"/>
              </w:rPr>
            </w:pPr>
            <w:r w:rsidRPr="00825BED">
              <w:rPr>
                <w:rFonts w:asciiTheme="minorHAnsi" w:hAnsiTheme="minorHAnsi" w:cstheme="minorHAnsi"/>
                <w:sz w:val="18"/>
                <w:lang w:eastAsia="en-US"/>
              </w:rPr>
              <w:t>Opdrachtverlening (zomer 2025)</w:t>
            </w:r>
          </w:p>
          <w:p w:rsidRPr="00825BED" w:rsidR="00825BED" w:rsidP="00996B6B" w:rsidRDefault="00825BED" w14:paraId="1329378F" w14:textId="77777777">
            <w:pPr>
              <w:pStyle w:val="Lijstalinea"/>
              <w:numPr>
                <w:ilvl w:val="0"/>
                <w:numId w:val="29"/>
              </w:numPr>
              <w:spacing w:after="0" w:line="240" w:lineRule="auto"/>
              <w:ind w:left="279" w:hanging="279"/>
              <w:contextualSpacing w:val="0"/>
              <w:rPr>
                <w:rFonts w:asciiTheme="minorHAnsi" w:hAnsiTheme="minorHAnsi" w:cstheme="minorHAnsi"/>
                <w:sz w:val="18"/>
                <w:lang w:eastAsia="en-US"/>
              </w:rPr>
            </w:pPr>
            <w:r w:rsidRPr="00825BED">
              <w:rPr>
                <w:rFonts w:asciiTheme="minorHAnsi" w:hAnsiTheme="minorHAnsi" w:cstheme="minorHAnsi"/>
                <w:sz w:val="18"/>
                <w:lang w:eastAsia="en-US"/>
              </w:rPr>
              <w:t>Gewenste opleverdatum – uiterlijk 15 oktober (geen vaste datum, maar wel een datum die ruimte biedt voor het afwikkelen van de besluitvorming)</w:t>
            </w:r>
          </w:p>
        </w:tc>
      </w:tr>
      <w:tr w:rsidRPr="00825BED" w:rsidR="00825BED" w:rsidTr="0023610F" w14:paraId="6EF923FC" w14:textId="77777777">
        <w:trPr>
          <w:trHeight w:val="406"/>
        </w:trPr>
        <w:tc>
          <w:tcPr>
            <w:tcW w:w="1982" w:type="dxa"/>
          </w:tcPr>
          <w:p w:rsidRPr="00825BED" w:rsidR="00825BED" w:rsidP="0023610F" w:rsidRDefault="00825BED" w14:paraId="09BF2F01"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Onafhankelijke pentester</w:t>
            </w:r>
          </w:p>
        </w:tc>
        <w:tc>
          <w:tcPr>
            <w:tcW w:w="1559" w:type="dxa"/>
          </w:tcPr>
          <w:p w:rsidRPr="00825BED" w:rsidR="00825BED" w:rsidP="0023610F" w:rsidRDefault="00825BED" w14:paraId="067AFDDA"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[Naam bedrijf]</w:t>
            </w:r>
          </w:p>
        </w:tc>
        <w:tc>
          <w:tcPr>
            <w:tcW w:w="1511" w:type="dxa"/>
          </w:tcPr>
          <w:p w:rsidRPr="00825BED" w:rsidR="00825BED" w:rsidP="00996B6B" w:rsidRDefault="00825BED" w14:paraId="3769486C" w14:textId="77777777">
            <w:pPr>
              <w:pStyle w:val="Lijstalinea"/>
              <w:numPr>
                <w:ilvl w:val="0"/>
                <w:numId w:val="29"/>
              </w:numPr>
              <w:spacing w:after="0" w:line="240" w:lineRule="auto"/>
              <w:ind w:left="254" w:hanging="254"/>
              <w:contextualSpacing w:val="0"/>
              <w:rPr>
                <w:rFonts w:asciiTheme="minorHAnsi" w:hAnsiTheme="minorHAnsi" w:cstheme="minorHAnsi"/>
                <w:sz w:val="18"/>
                <w:lang w:eastAsia="en-US"/>
              </w:rPr>
            </w:pPr>
            <w:r w:rsidRPr="00825BED">
              <w:rPr>
                <w:rFonts w:asciiTheme="minorHAnsi" w:hAnsiTheme="minorHAnsi" w:cstheme="minorHAnsi"/>
                <w:sz w:val="18"/>
                <w:lang w:eastAsia="en-US"/>
              </w:rPr>
              <w:t>Uitvoeren pentest</w:t>
            </w:r>
          </w:p>
        </w:tc>
        <w:tc>
          <w:tcPr>
            <w:tcW w:w="3863" w:type="dxa"/>
          </w:tcPr>
          <w:p w:rsidRPr="00825BED" w:rsidR="00825BED" w:rsidP="00996B6B" w:rsidRDefault="00825BED" w14:paraId="5D0C21DD" w14:textId="77777777">
            <w:pPr>
              <w:pStyle w:val="Lijstalinea"/>
              <w:numPr>
                <w:ilvl w:val="0"/>
                <w:numId w:val="29"/>
              </w:numPr>
              <w:spacing w:after="0" w:line="240" w:lineRule="auto"/>
              <w:ind w:left="279" w:hanging="279"/>
              <w:contextualSpacing w:val="0"/>
              <w:rPr>
                <w:rFonts w:asciiTheme="minorHAnsi" w:hAnsiTheme="minorHAnsi" w:cstheme="minorHAnsi"/>
                <w:sz w:val="18"/>
                <w:lang w:eastAsia="en-US"/>
              </w:rPr>
            </w:pPr>
            <w:r w:rsidRPr="00825BED">
              <w:rPr>
                <w:rFonts w:asciiTheme="minorHAnsi" w:hAnsiTheme="minorHAnsi" w:cstheme="minorHAnsi"/>
                <w:sz w:val="18"/>
                <w:lang w:eastAsia="en-US"/>
              </w:rPr>
              <w:t>Via opdrachtverlening</w:t>
            </w:r>
          </w:p>
          <w:p w:rsidRPr="00825BED" w:rsidR="00825BED" w:rsidP="0023610F" w:rsidRDefault="00825BED" w14:paraId="357BF1D4" w14:textId="77777777">
            <w:pPr>
              <w:ind w:hanging="394"/>
              <w:rPr>
                <w:rFonts w:asciiTheme="minorHAnsi" w:hAnsiTheme="minorHAnsi" w:cstheme="minorHAnsi"/>
                <w:sz w:val="18"/>
                <w:lang w:eastAsia="en-US"/>
              </w:rPr>
            </w:pPr>
          </w:p>
        </w:tc>
      </w:tr>
      <w:tr w:rsidRPr="00825BED" w:rsidR="00825BED" w:rsidTr="0023610F" w14:paraId="4DAF47C8" w14:textId="77777777">
        <w:trPr>
          <w:trHeight w:val="406"/>
        </w:trPr>
        <w:tc>
          <w:tcPr>
            <w:tcW w:w="1982" w:type="dxa"/>
          </w:tcPr>
          <w:p w:rsidRPr="00825BED" w:rsidR="00825BED" w:rsidP="0023610F" w:rsidRDefault="00825BED" w14:paraId="66E66FCF"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Auditor</w:t>
            </w:r>
          </w:p>
        </w:tc>
        <w:tc>
          <w:tcPr>
            <w:tcW w:w="1559" w:type="dxa"/>
          </w:tcPr>
          <w:p w:rsidRPr="00825BED" w:rsidR="00825BED" w:rsidP="0023610F" w:rsidRDefault="00825BED" w14:paraId="315C3C61" w14:textId="77777777">
            <w:pPr>
              <w:spacing w:line="240" w:lineRule="auto"/>
              <w:rPr>
                <w:rFonts w:asciiTheme="minorHAnsi" w:hAnsiTheme="minorHAnsi" w:cstheme="minorHAnsi"/>
                <w:sz w:val="18"/>
                <w:highlight w:val="yellow"/>
                <w:lang w:eastAsia="en-US"/>
              </w:rPr>
            </w:pPr>
            <w:r w:rsidRPr="00825BED">
              <w:rPr>
                <w:rFonts w:asciiTheme="minorHAnsi" w:hAnsiTheme="minorHAnsi" w:cstheme="minorHAnsi"/>
                <w:sz w:val="18"/>
                <w:highlight w:val="yellow"/>
                <w:lang w:eastAsia="en-US"/>
              </w:rPr>
              <w:t>[Bedrijf en naam contactpersoon]</w:t>
            </w:r>
          </w:p>
        </w:tc>
        <w:tc>
          <w:tcPr>
            <w:tcW w:w="1511" w:type="dxa"/>
          </w:tcPr>
          <w:p w:rsidRPr="00825BED" w:rsidR="00825BED" w:rsidP="00996B6B" w:rsidRDefault="00825BED" w14:paraId="3A852975" w14:textId="77777777">
            <w:pPr>
              <w:pStyle w:val="Lijstalinea"/>
              <w:numPr>
                <w:ilvl w:val="0"/>
                <w:numId w:val="29"/>
              </w:numPr>
              <w:spacing w:after="0" w:line="240" w:lineRule="auto"/>
              <w:ind w:left="254" w:hanging="254"/>
              <w:contextualSpacing w:val="0"/>
              <w:rPr>
                <w:rFonts w:asciiTheme="minorHAnsi" w:hAnsiTheme="minorHAnsi" w:cstheme="minorHAnsi"/>
                <w:sz w:val="18"/>
                <w:lang w:eastAsia="en-US"/>
              </w:rPr>
            </w:pPr>
            <w:r w:rsidRPr="00825BED">
              <w:rPr>
                <w:rFonts w:asciiTheme="minorHAnsi" w:hAnsiTheme="minorHAnsi" w:cstheme="minorHAnsi"/>
                <w:sz w:val="18"/>
                <w:lang w:eastAsia="en-US"/>
              </w:rPr>
              <w:t>Uitvoeren audit</w:t>
            </w:r>
          </w:p>
        </w:tc>
        <w:tc>
          <w:tcPr>
            <w:tcW w:w="3863" w:type="dxa"/>
          </w:tcPr>
          <w:p w:rsidRPr="00825BED" w:rsidR="00825BED" w:rsidP="00996B6B" w:rsidRDefault="00825BED" w14:paraId="21944DA4" w14:textId="77777777">
            <w:pPr>
              <w:pStyle w:val="Lijstalinea"/>
              <w:numPr>
                <w:ilvl w:val="0"/>
                <w:numId w:val="29"/>
              </w:numPr>
              <w:spacing w:after="0" w:line="240" w:lineRule="auto"/>
              <w:ind w:left="279" w:hanging="279"/>
              <w:contextualSpacing w:val="0"/>
              <w:rPr>
                <w:rFonts w:asciiTheme="minorHAnsi" w:hAnsiTheme="minorHAnsi" w:cstheme="minorHAnsi"/>
                <w:sz w:val="18"/>
                <w:lang w:eastAsia="en-US"/>
              </w:rPr>
            </w:pPr>
            <w:r w:rsidRPr="00825BED">
              <w:rPr>
                <w:rFonts w:asciiTheme="minorHAnsi" w:hAnsiTheme="minorHAnsi" w:cstheme="minorHAnsi"/>
                <w:sz w:val="18"/>
                <w:lang w:eastAsia="en-US"/>
              </w:rPr>
              <w:t>Opdrachtverlening – uiterlijk oktober 2025</w:t>
            </w:r>
          </w:p>
          <w:p w:rsidRPr="00825BED" w:rsidR="00825BED" w:rsidP="00996B6B" w:rsidRDefault="00825BED" w14:paraId="517341C7" w14:textId="77777777">
            <w:pPr>
              <w:pStyle w:val="Lijstalinea"/>
              <w:numPr>
                <w:ilvl w:val="0"/>
                <w:numId w:val="29"/>
              </w:numPr>
              <w:spacing w:after="0" w:line="240" w:lineRule="auto"/>
              <w:ind w:left="279" w:hanging="279"/>
              <w:contextualSpacing w:val="0"/>
              <w:rPr>
                <w:rFonts w:asciiTheme="minorHAnsi" w:hAnsiTheme="minorHAnsi" w:cstheme="minorHAnsi"/>
                <w:sz w:val="18"/>
                <w:lang w:eastAsia="en-US"/>
              </w:rPr>
            </w:pPr>
            <w:r w:rsidRPr="00825BED">
              <w:rPr>
                <w:rFonts w:asciiTheme="minorHAnsi" w:hAnsiTheme="minorHAnsi" w:cstheme="minorHAnsi"/>
                <w:sz w:val="18"/>
                <w:lang w:eastAsia="en-US"/>
              </w:rPr>
              <w:t>Zie format opdracht auditor</w:t>
            </w:r>
          </w:p>
        </w:tc>
      </w:tr>
      <w:tr w:rsidRPr="00825BED" w:rsidR="00825BED" w:rsidTr="0023610F" w14:paraId="4242ED3E" w14:textId="77777777">
        <w:trPr>
          <w:trHeight w:val="406"/>
        </w:trPr>
        <w:tc>
          <w:tcPr>
            <w:tcW w:w="1982" w:type="dxa"/>
          </w:tcPr>
          <w:p w:rsidRPr="00825BED" w:rsidR="00825BED" w:rsidP="0023610F" w:rsidRDefault="00825BED" w14:paraId="5861B15A" w14:textId="77777777">
            <w:pPr>
              <w:spacing w:line="240" w:lineRule="auto"/>
              <w:rPr>
                <w:rFonts w:asciiTheme="minorHAnsi" w:hAnsiTheme="minorHAnsi" w:cstheme="minorHAnsi"/>
                <w:sz w:val="18"/>
                <w:lang w:eastAsia="en-US"/>
              </w:rPr>
            </w:pPr>
            <w:r w:rsidRPr="00825BED">
              <w:rPr>
                <w:rFonts w:asciiTheme="minorHAnsi" w:hAnsiTheme="minorHAnsi" w:cstheme="minorHAnsi"/>
                <w:sz w:val="18"/>
                <w:lang w:eastAsia="en-US"/>
              </w:rPr>
              <w:t>…</w:t>
            </w:r>
          </w:p>
        </w:tc>
        <w:tc>
          <w:tcPr>
            <w:tcW w:w="1559" w:type="dxa"/>
          </w:tcPr>
          <w:p w:rsidRPr="00825BED" w:rsidR="00825BED" w:rsidP="0023610F" w:rsidRDefault="00825BED" w14:paraId="36DDA08A" w14:textId="77777777">
            <w:pPr>
              <w:spacing w:line="240" w:lineRule="auto"/>
              <w:rPr>
                <w:rFonts w:asciiTheme="minorHAnsi" w:hAnsiTheme="minorHAnsi" w:cstheme="minorHAnsi"/>
                <w:sz w:val="18"/>
                <w:highlight w:val="yellow"/>
                <w:lang w:eastAsia="en-US"/>
              </w:rPr>
            </w:pPr>
          </w:p>
        </w:tc>
        <w:tc>
          <w:tcPr>
            <w:tcW w:w="1511" w:type="dxa"/>
          </w:tcPr>
          <w:p w:rsidRPr="00825BED" w:rsidR="00825BED" w:rsidP="00996B6B" w:rsidRDefault="00825BED" w14:paraId="6F64959D" w14:textId="77777777">
            <w:pPr>
              <w:pStyle w:val="Lijstalinea"/>
              <w:numPr>
                <w:ilvl w:val="0"/>
                <w:numId w:val="29"/>
              </w:numPr>
              <w:spacing w:after="0" w:line="240" w:lineRule="auto"/>
              <w:ind w:left="254" w:hanging="254"/>
              <w:contextualSpacing w:val="0"/>
              <w:rPr>
                <w:rFonts w:asciiTheme="minorHAnsi" w:hAnsiTheme="minorHAnsi" w:cstheme="minorHAnsi"/>
                <w:sz w:val="18"/>
                <w:lang w:eastAsia="en-US"/>
              </w:rPr>
            </w:pPr>
          </w:p>
        </w:tc>
        <w:tc>
          <w:tcPr>
            <w:tcW w:w="3863" w:type="dxa"/>
          </w:tcPr>
          <w:p w:rsidRPr="00825BED" w:rsidR="00825BED" w:rsidP="00996B6B" w:rsidRDefault="00825BED" w14:paraId="00CC8CD1" w14:textId="77777777">
            <w:pPr>
              <w:pStyle w:val="Lijstalinea"/>
              <w:numPr>
                <w:ilvl w:val="0"/>
                <w:numId w:val="29"/>
              </w:numPr>
              <w:spacing w:after="0" w:line="240" w:lineRule="auto"/>
              <w:ind w:left="279" w:hanging="279"/>
              <w:contextualSpacing w:val="0"/>
              <w:rPr>
                <w:rFonts w:asciiTheme="minorHAnsi" w:hAnsiTheme="minorHAnsi" w:cstheme="minorHAnsi"/>
                <w:sz w:val="18"/>
                <w:lang w:eastAsia="en-US"/>
              </w:rPr>
            </w:pPr>
          </w:p>
        </w:tc>
      </w:tr>
    </w:tbl>
    <w:p w:rsidR="0030270E" w:rsidP="0030270E" w:rsidRDefault="0030270E" w14:paraId="78259297" w14:textId="77777777"/>
    <w:p w:rsidR="00825BED" w:rsidRDefault="00825BED" w14:paraId="513F9B47" w14:textId="77777777">
      <w:pPr>
        <w:spacing w:after="0" w:line="280" w:lineRule="atLeast"/>
        <w:contextualSpacing w:val="0"/>
        <w:rPr>
          <w:rFonts w:cs="Courier New" w:eastAsiaTheme="majorEastAsia"/>
          <w:b/>
          <w:color w:val="143462"/>
          <w:sz w:val="30"/>
          <w:szCs w:val="50"/>
        </w:rPr>
      </w:pPr>
      <w:r>
        <w:br w:type="page"/>
      </w:r>
    </w:p>
    <w:p w:rsidR="0030270E" w:rsidP="00825BED" w:rsidRDefault="0030270E" w14:paraId="5475A823" w14:textId="354272EC">
      <w:pPr>
        <w:pStyle w:val="Kop2"/>
      </w:pPr>
      <w:bookmarkStart w:name="_Toc203658972" w:id="27"/>
      <w:r>
        <w:t>Begroting</w:t>
      </w:r>
      <w:bookmarkEnd w:id="27"/>
    </w:p>
    <w:p w:rsidR="0030270E" w:rsidP="0030270E" w:rsidRDefault="0030270E" w14:paraId="40C02C18" w14:textId="77777777"/>
    <w:p w:rsidRPr="00825BED" w:rsidR="0030270E" w:rsidP="0030270E" w:rsidRDefault="0030270E" w14:paraId="27686558" w14:textId="516707B3">
      <w:pPr>
        <w:rPr>
          <w:i/>
          <w:iCs/>
        </w:rPr>
      </w:pPr>
      <w:r w:rsidRPr="00825BED">
        <w:rPr>
          <w:i/>
          <w:iCs/>
        </w:rPr>
        <w:t>Voor de verantwoording ENSIA 2024 is mogelijk budget benodigd geweest. Op basis van deze ervaringen kunt u de begroting opstellen voor 2025. Bij de opstelling van de begroting kunt u denken aan kosten voor:</w:t>
      </w:r>
    </w:p>
    <w:p w:rsidRPr="00825BED" w:rsidR="0030270E" w:rsidP="00996B6B" w:rsidRDefault="0030270E" w14:paraId="6B04A587" w14:textId="2D5F4145">
      <w:pPr>
        <w:pStyle w:val="Lijstalinea"/>
        <w:numPr>
          <w:ilvl w:val="0"/>
          <w:numId w:val="32"/>
        </w:numPr>
        <w:rPr>
          <w:i/>
          <w:iCs/>
        </w:rPr>
      </w:pPr>
      <w:r w:rsidRPr="00825BED">
        <w:rPr>
          <w:i/>
          <w:iCs/>
        </w:rPr>
        <w:t>Inhuur uitvoering pentest;</w:t>
      </w:r>
    </w:p>
    <w:p w:rsidRPr="00825BED" w:rsidR="0030270E" w:rsidP="00996B6B" w:rsidRDefault="0030270E" w14:paraId="2C4F0D9A" w14:textId="3A9A4675">
      <w:pPr>
        <w:pStyle w:val="Lijstalinea"/>
        <w:numPr>
          <w:ilvl w:val="0"/>
          <w:numId w:val="32"/>
        </w:numPr>
        <w:rPr>
          <w:i/>
          <w:iCs/>
        </w:rPr>
      </w:pPr>
      <w:r w:rsidRPr="00825BED">
        <w:rPr>
          <w:i/>
          <w:iCs/>
        </w:rPr>
        <w:t>Inhuur auditor;</w:t>
      </w:r>
    </w:p>
    <w:p w:rsidRPr="00825BED" w:rsidR="0030270E" w:rsidP="00996B6B" w:rsidRDefault="0030270E" w14:paraId="6FC99373" w14:textId="4D4CEEE8">
      <w:pPr>
        <w:pStyle w:val="Lijstalinea"/>
        <w:numPr>
          <w:ilvl w:val="0"/>
          <w:numId w:val="32"/>
        </w:numPr>
        <w:rPr>
          <w:i/>
          <w:iCs/>
        </w:rPr>
      </w:pPr>
      <w:r w:rsidRPr="00825BED">
        <w:rPr>
          <w:i/>
          <w:iCs/>
        </w:rPr>
        <w:t xml:space="preserve">Inhuur van vervangers van mensen die activiteiten voor het project ENSIA doen; </w:t>
      </w:r>
    </w:p>
    <w:p w:rsidRPr="00825BED" w:rsidR="0030270E" w:rsidP="00996B6B" w:rsidRDefault="0030270E" w14:paraId="232AA00F" w14:textId="7562F7AB">
      <w:pPr>
        <w:pStyle w:val="Lijstalinea"/>
        <w:numPr>
          <w:ilvl w:val="0"/>
          <w:numId w:val="32"/>
        </w:numPr>
        <w:rPr>
          <w:i/>
          <w:iCs/>
        </w:rPr>
      </w:pPr>
      <w:r w:rsidRPr="00825BED">
        <w:rPr>
          <w:i/>
          <w:iCs/>
        </w:rPr>
        <w:t xml:space="preserve">Bij een samenwerkingsverband zijn er wellicht kosten verbonden aan het betrekken van een medewerker van het samenwerkingsverband; </w:t>
      </w:r>
    </w:p>
    <w:p w:rsidRPr="00825BED" w:rsidR="0030270E" w:rsidP="00996B6B" w:rsidRDefault="0030270E" w14:paraId="354B2DE6" w14:textId="18F7B8F8">
      <w:pPr>
        <w:pStyle w:val="Lijstalinea"/>
        <w:numPr>
          <w:ilvl w:val="0"/>
          <w:numId w:val="32"/>
        </w:numPr>
        <w:rPr>
          <w:i/>
          <w:iCs/>
        </w:rPr>
      </w:pPr>
      <w:r w:rsidRPr="00825BED">
        <w:rPr>
          <w:i/>
          <w:iCs/>
        </w:rPr>
        <w:t>Kosten voor de uitvoering van verbeterplannen;</w:t>
      </w:r>
    </w:p>
    <w:p w:rsidRPr="00825BED" w:rsidR="0030270E" w:rsidP="00996B6B" w:rsidRDefault="0030270E" w14:paraId="202CB137" w14:textId="0AC94A77">
      <w:pPr>
        <w:pStyle w:val="Lijstalinea"/>
        <w:numPr>
          <w:ilvl w:val="0"/>
          <w:numId w:val="32"/>
        </w:numPr>
        <w:rPr>
          <w:i/>
          <w:iCs/>
        </w:rPr>
      </w:pPr>
      <w:r w:rsidRPr="00825BED">
        <w:rPr>
          <w:i/>
          <w:iCs/>
        </w:rPr>
        <w:t xml:space="preserve">Kosten die gemaakt worden voor overleg, zoals een vergaderlocatie. </w:t>
      </w:r>
    </w:p>
    <w:p w:rsidR="0030270E" w:rsidP="0030270E" w:rsidRDefault="0030270E" w14:paraId="6D974A98" w14:textId="77777777">
      <w:r>
        <w:t xml:space="preserve">    </w:t>
      </w:r>
    </w:p>
    <w:p w:rsidR="00825BED" w:rsidRDefault="00825BED" w14:paraId="0E29EF88" w14:textId="77777777">
      <w:pPr>
        <w:spacing w:after="0" w:line="280" w:lineRule="atLeast"/>
        <w:contextualSpacing w:val="0"/>
      </w:pPr>
      <w:r>
        <w:br w:type="page"/>
      </w:r>
    </w:p>
    <w:p w:rsidR="0030270E" w:rsidP="00825BED" w:rsidRDefault="0030270E" w14:paraId="2FA69CBC" w14:textId="3BF05642">
      <w:pPr>
        <w:pStyle w:val="Kop2"/>
        <w:numPr>
          <w:ilvl w:val="0"/>
          <w:numId w:val="0"/>
        </w:numPr>
      </w:pPr>
      <w:bookmarkStart w:name="_Toc203658973" w:id="28"/>
      <w:r>
        <w:t>Bijlage - Rol- en taakbeschrijving interne stakeholders</w:t>
      </w:r>
      <w:bookmarkEnd w:id="28"/>
    </w:p>
    <w:p w:rsidR="0030270E" w:rsidP="0030270E" w:rsidRDefault="0030270E" w14:paraId="25D7A8FF" w14:textId="77777777"/>
    <w:p w:rsidR="0030270E" w:rsidP="0030270E" w:rsidRDefault="0030270E" w14:paraId="5D7B0A2A" w14:textId="2CFAA694">
      <w:r>
        <w:t xml:space="preserve">Deze bijlage bevat een kort overzicht van alle relevante gemeentelijke stakeholders. Daarbij is aangegeven wat er van hen verwacht wordt voor een succesvolle uitvoering van het ENSIA-verantwoordingsproces. </w:t>
      </w:r>
    </w:p>
    <w:p w:rsidR="0030270E" w:rsidP="00825BED" w:rsidRDefault="0030270E" w14:paraId="5441CAB1" w14:textId="77777777">
      <w:pPr>
        <w:pStyle w:val="Kop3"/>
        <w:numPr>
          <w:ilvl w:val="0"/>
          <w:numId w:val="0"/>
        </w:numPr>
      </w:pPr>
      <w:bookmarkStart w:name="_Toc203658974" w:id="29"/>
      <w:r>
        <w:t>College van B&amp;W</w:t>
      </w:r>
      <w:bookmarkEnd w:id="29"/>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06"/>
        <w:gridCol w:w="2907"/>
        <w:gridCol w:w="2906"/>
      </w:tblGrid>
      <w:tr w:rsidRPr="00D92F9F" w:rsidR="00825BED" w:rsidTr="0023610F" w14:paraId="05CBCF44" w14:textId="77777777">
        <w:tc>
          <w:tcPr>
            <w:tcW w:w="2973" w:type="dxa"/>
            <w:shd w:val="clear" w:color="auto" w:fill="101010" w:themeFill="text2"/>
          </w:tcPr>
          <w:p w:rsidRPr="00D92F9F" w:rsidR="00825BED" w:rsidP="0023610F" w:rsidRDefault="00825BED" w14:paraId="62AE9064"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01010" w:themeFill="text2"/>
          </w:tcPr>
          <w:p w:rsidRPr="00D92F9F" w:rsidR="00825BED" w:rsidP="0023610F" w:rsidRDefault="00825BED" w14:paraId="5DE6292A"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01010" w:themeFill="text2"/>
          </w:tcPr>
          <w:p w:rsidRPr="00D92F9F" w:rsidR="00825BED" w:rsidP="0023610F" w:rsidRDefault="00825BED" w14:paraId="61C60C1E"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00825BED" w:rsidTr="0023610F" w14:paraId="5C183832" w14:textId="77777777">
        <w:trPr>
          <w:trHeight w:val="7245"/>
        </w:trPr>
        <w:tc>
          <w:tcPr>
            <w:tcW w:w="2973" w:type="dxa"/>
          </w:tcPr>
          <w:p w:rsidRPr="00D92F9F" w:rsidR="00825BED" w:rsidP="00996B6B" w:rsidRDefault="00825BED" w14:paraId="76DB1A8C" w14:textId="77777777">
            <w:pPr>
              <w:pStyle w:val="Lijstalinea"/>
              <w:numPr>
                <w:ilvl w:val="0"/>
                <w:numId w:val="29"/>
              </w:numPr>
              <w:spacing w:before="43" w:after="0" w:line="240" w:lineRule="auto"/>
              <w:ind w:left="221" w:hanging="221"/>
              <w:contextualSpacing w:val="0"/>
              <w:rPr>
                <w:sz w:val="18"/>
              </w:rPr>
            </w:pPr>
            <w:r w:rsidRPr="00D92F9F">
              <w:rPr>
                <w:sz w:val="18"/>
              </w:rPr>
              <w:t>Vaststellen/benoemen coördinator.</w:t>
            </w:r>
          </w:p>
          <w:p w:rsidRPr="00D92F9F" w:rsidR="00825BED" w:rsidP="00996B6B" w:rsidRDefault="00825BED" w14:paraId="4E966B90" w14:textId="77777777">
            <w:pPr>
              <w:pStyle w:val="Lijstalinea"/>
              <w:numPr>
                <w:ilvl w:val="0"/>
                <w:numId w:val="29"/>
              </w:numPr>
              <w:spacing w:before="43" w:after="0" w:line="240" w:lineRule="auto"/>
              <w:ind w:left="221" w:hanging="221"/>
              <w:contextualSpacing w:val="0"/>
              <w:rPr>
                <w:b/>
                <w:bCs/>
                <w:color w:val="003358"/>
                <w:sz w:val="18"/>
              </w:rPr>
            </w:pPr>
            <w:r w:rsidRPr="287A629B">
              <w:rPr>
                <w:sz w:val="18"/>
              </w:rPr>
              <w:t xml:space="preserve">Laten uitvoeren van </w:t>
            </w:r>
            <w:r>
              <w:br/>
            </w:r>
            <w:r w:rsidRPr="287A629B">
              <w:rPr>
                <w:sz w:val="18"/>
              </w:rPr>
              <w:t>zelfevaluatie informatiebeveiliging en zelfevaluatie DigiD, BAG, BGT en BRO, BRP en Reisdocumenten.</w:t>
            </w:r>
          </w:p>
          <w:p w:rsidRPr="00D92F9F" w:rsidR="00825BED" w:rsidP="00996B6B" w:rsidRDefault="00825BED" w14:paraId="7BA95324" w14:textId="77777777">
            <w:pPr>
              <w:pStyle w:val="Lijstalinea"/>
              <w:numPr>
                <w:ilvl w:val="0"/>
                <w:numId w:val="29"/>
              </w:numPr>
              <w:spacing w:before="43" w:after="0" w:line="240" w:lineRule="auto"/>
              <w:ind w:left="221" w:hanging="221"/>
              <w:contextualSpacing w:val="0"/>
              <w:rPr>
                <w:sz w:val="18"/>
              </w:rPr>
            </w:pPr>
            <w:r w:rsidRPr="00D92F9F">
              <w:rPr>
                <w:sz w:val="18"/>
              </w:rPr>
              <w:t>Maken van afspraken binnen de samenwerkingsverbanden over de omgang met informatiebeveiliging en ENSIA.</w:t>
            </w:r>
          </w:p>
          <w:p w:rsidRPr="00D92F9F" w:rsidR="00825BED" w:rsidP="00996B6B" w:rsidRDefault="00825BED" w14:paraId="29E7987F" w14:textId="77777777">
            <w:pPr>
              <w:pStyle w:val="Lijstalinea"/>
              <w:numPr>
                <w:ilvl w:val="0"/>
                <w:numId w:val="29"/>
              </w:numPr>
              <w:spacing w:before="43" w:after="0" w:line="240" w:lineRule="auto"/>
              <w:ind w:left="221" w:hanging="221"/>
              <w:contextualSpacing w:val="0"/>
              <w:rPr>
                <w:b/>
                <w:color w:val="003358"/>
                <w:sz w:val="18"/>
              </w:rPr>
            </w:pPr>
            <w:r w:rsidRPr="00D92F9F">
              <w:rPr>
                <w:sz w:val="18"/>
              </w:rPr>
              <w:t>Het geven van opdracht aan RE-Auditor om Assurance te geven over de juistheid en volledigheid van de collegeverklaring.</w:t>
            </w:r>
          </w:p>
          <w:p w:rsidRPr="00D92F9F" w:rsidR="00825BED" w:rsidP="00996B6B" w:rsidRDefault="00825BED" w14:paraId="34D202C0" w14:textId="77777777">
            <w:pPr>
              <w:pStyle w:val="Lijstalinea"/>
              <w:numPr>
                <w:ilvl w:val="0"/>
                <w:numId w:val="29"/>
              </w:numPr>
              <w:spacing w:before="43" w:after="0" w:line="240" w:lineRule="auto"/>
              <w:ind w:left="221" w:hanging="221"/>
              <w:contextualSpacing w:val="0"/>
              <w:rPr>
                <w:sz w:val="18"/>
              </w:rPr>
            </w:pPr>
            <w:r w:rsidRPr="00D92F9F">
              <w:rPr>
                <w:spacing w:val="-2"/>
                <w:sz w:val="18"/>
              </w:rPr>
              <w:t>Afgeven collegeverklaring informatiebeveiliging (DigiD en Suwinet) en hiermee aangeven in hoeverre de beheermaatregelen aan de beveiligingsnormen voldoen.</w:t>
            </w:r>
          </w:p>
          <w:p w:rsidRPr="00D92F9F" w:rsidR="00825BED" w:rsidP="00996B6B" w:rsidRDefault="00825BED" w14:paraId="77C04595" w14:textId="77777777">
            <w:pPr>
              <w:pStyle w:val="Lijstalinea"/>
              <w:numPr>
                <w:ilvl w:val="0"/>
                <w:numId w:val="29"/>
              </w:numPr>
              <w:spacing w:before="43" w:after="0" w:line="240" w:lineRule="auto"/>
              <w:ind w:left="221" w:hanging="221"/>
              <w:contextualSpacing w:val="0"/>
              <w:rPr>
                <w:spacing w:val="-2"/>
                <w:sz w:val="18"/>
              </w:rPr>
            </w:pPr>
            <w:r w:rsidRPr="00D92F9F">
              <w:rPr>
                <w:sz w:val="18"/>
              </w:rPr>
              <w:t xml:space="preserve">Hierbij ook aangeven - </w:t>
            </w:r>
            <w:r>
              <w:rPr>
                <w:sz w:val="18"/>
              </w:rPr>
              <w:t>mits</w:t>
            </w:r>
            <w:r w:rsidRPr="00D92F9F">
              <w:rPr>
                <w:sz w:val="18"/>
              </w:rPr>
              <w:t xml:space="preserve"> aan de orde - welke onderdelen daarvan zijn uitgezonderd.</w:t>
            </w:r>
          </w:p>
          <w:p w:rsidRPr="00D92F9F" w:rsidR="00825BED" w:rsidP="00996B6B" w:rsidRDefault="00825BED" w14:paraId="263A4A0F" w14:textId="77777777">
            <w:pPr>
              <w:pStyle w:val="Lijstalinea"/>
              <w:numPr>
                <w:ilvl w:val="0"/>
                <w:numId w:val="29"/>
              </w:numPr>
              <w:spacing w:before="43" w:after="0" w:line="240" w:lineRule="auto"/>
              <w:ind w:left="221" w:hanging="221"/>
              <w:contextualSpacing w:val="0"/>
              <w:rPr>
                <w:sz w:val="18"/>
              </w:rPr>
            </w:pPr>
            <w:r w:rsidRPr="00D92F9F">
              <w:rPr>
                <w:sz w:val="18"/>
              </w:rPr>
              <w:t>Opstellen paragraaf informatieveiligheid t.b.v. interne verantwoording in de jaarrekening.</w:t>
            </w:r>
          </w:p>
          <w:p w:rsidRPr="00D92F9F" w:rsidR="00825BED" w:rsidP="00996B6B" w:rsidRDefault="00825BED" w14:paraId="2537EEB4" w14:textId="77777777">
            <w:pPr>
              <w:pStyle w:val="Lijstalinea"/>
              <w:numPr>
                <w:ilvl w:val="0"/>
                <w:numId w:val="29"/>
              </w:numPr>
              <w:spacing w:before="43" w:after="0" w:line="240" w:lineRule="auto"/>
              <w:ind w:left="221" w:hanging="221"/>
              <w:contextualSpacing w:val="0"/>
              <w:rPr>
                <w:sz w:val="18"/>
              </w:rPr>
            </w:pPr>
            <w:r w:rsidRPr="00D92F9F">
              <w:rPr>
                <w:sz w:val="18"/>
              </w:rPr>
              <w:t>Vaststellen van maatregelen voor het verbeteren van informatieveiligheid.</w:t>
            </w:r>
          </w:p>
          <w:p w:rsidRPr="00333395" w:rsidR="00825BED" w:rsidP="00996B6B" w:rsidRDefault="00825BED" w14:paraId="6DCD2D47" w14:textId="77777777">
            <w:pPr>
              <w:pStyle w:val="Lijstalinea"/>
              <w:numPr>
                <w:ilvl w:val="0"/>
                <w:numId w:val="29"/>
              </w:numPr>
              <w:spacing w:before="43" w:after="0" w:line="240" w:lineRule="auto"/>
              <w:ind w:left="221" w:hanging="221"/>
              <w:contextualSpacing w:val="0"/>
              <w:rPr>
                <w:b/>
                <w:color w:val="003358"/>
                <w:sz w:val="18"/>
              </w:rPr>
            </w:pPr>
            <w:r w:rsidRPr="00D92F9F">
              <w:rPr>
                <w:sz w:val="18"/>
              </w:rPr>
              <w:t>Het afleggen van</w:t>
            </w:r>
            <w:r>
              <w:rPr>
                <w:sz w:val="18"/>
              </w:rPr>
              <w:t xml:space="preserve"> v</w:t>
            </w:r>
            <w:r w:rsidRPr="00D92F9F">
              <w:rPr>
                <w:sz w:val="18"/>
              </w:rPr>
              <w:t>erantwoording aan de raad over informatieveiligheid</w:t>
            </w:r>
            <w:r w:rsidRPr="00333395">
              <w:rPr>
                <w:sz w:val="18"/>
              </w:rPr>
              <w:t>.</w:t>
            </w:r>
          </w:p>
        </w:tc>
        <w:tc>
          <w:tcPr>
            <w:tcW w:w="2974" w:type="dxa"/>
          </w:tcPr>
          <w:p w:rsidRPr="00333395" w:rsidR="00825BED" w:rsidP="00996B6B" w:rsidRDefault="00825BED" w14:paraId="734EFE57" w14:textId="77777777">
            <w:pPr>
              <w:pStyle w:val="Lijstalinea"/>
              <w:numPr>
                <w:ilvl w:val="0"/>
                <w:numId w:val="29"/>
              </w:numPr>
              <w:spacing w:before="43" w:after="0" w:line="240" w:lineRule="auto"/>
              <w:ind w:left="224" w:hanging="224"/>
              <w:contextualSpacing w:val="0"/>
              <w:rPr>
                <w:b/>
                <w:color w:val="003358"/>
                <w:sz w:val="18"/>
              </w:rPr>
            </w:pPr>
            <w:r w:rsidRPr="00333395">
              <w:rPr>
                <w:sz w:val="18"/>
              </w:rPr>
              <w:t>Adequate en tijdige rapportage aan de gemeenteraad over informatiebeveiliging en datakwaliteit/-integriteit in een separate rapportage.</w:t>
            </w:r>
          </w:p>
          <w:p w:rsidRPr="00333395" w:rsidR="00825BED" w:rsidP="00996B6B" w:rsidRDefault="00825BED" w14:paraId="3880520E" w14:textId="77777777">
            <w:pPr>
              <w:pStyle w:val="Lijstalinea"/>
              <w:numPr>
                <w:ilvl w:val="0"/>
                <w:numId w:val="29"/>
              </w:numPr>
              <w:spacing w:before="43" w:after="0" w:line="240" w:lineRule="auto"/>
              <w:ind w:left="224" w:hanging="224"/>
              <w:contextualSpacing w:val="0"/>
              <w:rPr>
                <w:b/>
                <w:color w:val="003358"/>
                <w:sz w:val="18"/>
              </w:rPr>
            </w:pPr>
            <w:r w:rsidRPr="00333395">
              <w:rPr>
                <w:spacing w:val="1"/>
                <w:sz w:val="18"/>
              </w:rPr>
              <w:t>Bij samenwerkingsverbanden als opdrachtgever verantwoordelijk voor de kwaliteit en veiligheid van het gebruik van informatie.</w:t>
            </w:r>
          </w:p>
          <w:p w:rsidRPr="00333395" w:rsidR="00825BED" w:rsidP="00996B6B" w:rsidRDefault="00825BED" w14:paraId="2DD8C611" w14:textId="77777777">
            <w:pPr>
              <w:pStyle w:val="Lijstalinea"/>
              <w:numPr>
                <w:ilvl w:val="0"/>
                <w:numId w:val="29"/>
              </w:numPr>
              <w:spacing w:before="43" w:after="0" w:line="240" w:lineRule="auto"/>
              <w:ind w:left="224" w:hanging="224"/>
              <w:contextualSpacing w:val="0"/>
              <w:rPr>
                <w:b/>
                <w:color w:val="003358"/>
                <w:sz w:val="18"/>
              </w:rPr>
            </w:pPr>
            <w:r w:rsidRPr="00333395">
              <w:rPr>
                <w:spacing w:val="1"/>
                <w:sz w:val="18"/>
              </w:rPr>
              <w:t>Adequate en tijdige rapportage aan de gemeenteraad over informatiebeveiliging en datakwaliteit/-integriteit in de paragraaf bedrijfsvoering van de jaarrekening.</w:t>
            </w:r>
          </w:p>
          <w:p w:rsidRPr="00333395" w:rsidR="00825BED" w:rsidP="00996B6B" w:rsidRDefault="00825BED" w14:paraId="703351FD" w14:textId="77777777">
            <w:pPr>
              <w:pStyle w:val="Lijstalinea"/>
              <w:numPr>
                <w:ilvl w:val="0"/>
                <w:numId w:val="29"/>
              </w:numPr>
              <w:spacing w:before="43" w:after="0" w:line="240" w:lineRule="auto"/>
              <w:ind w:left="224" w:hanging="224"/>
              <w:contextualSpacing w:val="0"/>
              <w:rPr>
                <w:b/>
                <w:color w:val="003358"/>
                <w:sz w:val="18"/>
              </w:rPr>
            </w:pPr>
            <w:r w:rsidRPr="00333395">
              <w:rPr>
                <w:sz w:val="18"/>
              </w:rPr>
              <w:t xml:space="preserve">Eindverantwoordelijk voor </w:t>
            </w:r>
            <w:r w:rsidRPr="00333395">
              <w:rPr>
                <w:sz w:val="18"/>
              </w:rPr>
              <w:br/>
            </w:r>
            <w:r w:rsidRPr="00333395">
              <w:rPr>
                <w:sz w:val="18"/>
              </w:rPr>
              <w:t xml:space="preserve">interne verantwoording </w:t>
            </w:r>
            <w:r w:rsidRPr="00333395">
              <w:rPr>
                <w:sz w:val="18"/>
              </w:rPr>
              <w:br/>
            </w:r>
            <w:r w:rsidRPr="00333395">
              <w:rPr>
                <w:sz w:val="18"/>
              </w:rPr>
              <w:t>met betrekking tot informatiebeveiliging.</w:t>
            </w:r>
          </w:p>
        </w:tc>
        <w:tc>
          <w:tcPr>
            <w:tcW w:w="2974" w:type="dxa"/>
          </w:tcPr>
          <w:p w:rsidRPr="00D92F9F" w:rsidR="00825BED" w:rsidP="00996B6B" w:rsidRDefault="00825BED" w14:paraId="7BDD529D" w14:textId="77777777">
            <w:pPr>
              <w:pStyle w:val="Lijstalinea"/>
              <w:numPr>
                <w:ilvl w:val="0"/>
                <w:numId w:val="29"/>
              </w:numPr>
              <w:spacing w:before="43" w:after="0" w:line="240" w:lineRule="auto"/>
              <w:ind w:left="225" w:hanging="225"/>
              <w:contextualSpacing w:val="0"/>
              <w:rPr>
                <w:b/>
                <w:color w:val="003358"/>
                <w:sz w:val="18"/>
              </w:rPr>
            </w:pPr>
            <w:r w:rsidRPr="00D92F9F">
              <w:rPr>
                <w:sz w:val="18"/>
              </w:rPr>
              <w:t>Benoemen van de coördinator</w:t>
            </w:r>
            <w:r>
              <w:rPr>
                <w:sz w:val="18"/>
              </w:rPr>
              <w:t>.</w:t>
            </w:r>
          </w:p>
          <w:p w:rsidRPr="00D92F9F" w:rsidR="00825BED" w:rsidP="00996B6B" w:rsidRDefault="00825BED" w14:paraId="74B74D0A" w14:textId="77777777">
            <w:pPr>
              <w:pStyle w:val="Lijstalinea"/>
              <w:numPr>
                <w:ilvl w:val="0"/>
                <w:numId w:val="29"/>
              </w:numPr>
              <w:spacing w:before="43" w:after="0" w:line="240" w:lineRule="auto"/>
              <w:ind w:left="225" w:hanging="225"/>
              <w:contextualSpacing w:val="0"/>
              <w:rPr>
                <w:b/>
                <w:color w:val="003358"/>
                <w:sz w:val="18"/>
              </w:rPr>
            </w:pPr>
            <w:r w:rsidRPr="00D92F9F">
              <w:rPr>
                <w:spacing w:val="1"/>
                <w:sz w:val="18"/>
              </w:rPr>
              <w:t>Keuze van verbetermaatregelen en de prioritering hiervan.</w:t>
            </w:r>
          </w:p>
          <w:p w:rsidRPr="00D92F9F" w:rsidR="00825BED" w:rsidP="00996B6B" w:rsidRDefault="00825BED" w14:paraId="37136A26" w14:textId="77777777">
            <w:pPr>
              <w:pStyle w:val="Lijstalinea"/>
              <w:numPr>
                <w:ilvl w:val="0"/>
                <w:numId w:val="29"/>
              </w:numPr>
              <w:spacing w:before="43" w:after="0" w:line="240" w:lineRule="auto"/>
              <w:ind w:left="225" w:hanging="225"/>
              <w:contextualSpacing w:val="0"/>
              <w:rPr>
                <w:b/>
                <w:color w:val="003358"/>
                <w:sz w:val="18"/>
              </w:rPr>
            </w:pPr>
            <w:r w:rsidRPr="00D92F9F">
              <w:rPr>
                <w:sz w:val="18"/>
              </w:rPr>
              <w:t xml:space="preserve">De gemeenteraad informeren </w:t>
            </w:r>
            <w:r w:rsidRPr="00D92F9F">
              <w:rPr>
                <w:sz w:val="18"/>
              </w:rPr>
              <w:br/>
            </w:r>
            <w:r w:rsidRPr="00D92F9F">
              <w:rPr>
                <w:sz w:val="18"/>
              </w:rPr>
              <w:t>over informatieveiligheid en voortgang over ENSIA.</w:t>
            </w:r>
          </w:p>
          <w:p w:rsidRPr="00D92F9F" w:rsidR="00825BED" w:rsidP="0023610F" w:rsidRDefault="00825BED" w14:paraId="7EDC14D5" w14:textId="77777777">
            <w:pPr>
              <w:pStyle w:val="Lijstalinea"/>
              <w:spacing w:line="240" w:lineRule="auto"/>
              <w:ind w:left="225" w:hanging="225"/>
              <w:rPr>
                <w:b/>
                <w:color w:val="003358"/>
                <w:sz w:val="18"/>
              </w:rPr>
            </w:pPr>
          </w:p>
        </w:tc>
      </w:tr>
    </w:tbl>
    <w:p w:rsidR="0030270E" w:rsidP="0030270E" w:rsidRDefault="0030270E" w14:paraId="7EFF3BE4" w14:textId="77777777"/>
    <w:p w:rsidR="00825BED" w:rsidRDefault="00825BED" w14:paraId="4291C00B" w14:textId="77777777">
      <w:pPr>
        <w:spacing w:after="0" w:line="280" w:lineRule="atLeast"/>
        <w:contextualSpacing w:val="0"/>
      </w:pPr>
      <w:r>
        <w:br w:type="page"/>
      </w:r>
    </w:p>
    <w:p w:rsidR="0030270E" w:rsidP="00825BED" w:rsidRDefault="0030270E" w14:paraId="20A99B3B" w14:textId="7E84AA9A">
      <w:pPr>
        <w:pStyle w:val="Kop3"/>
        <w:numPr>
          <w:ilvl w:val="0"/>
          <w:numId w:val="0"/>
        </w:numPr>
      </w:pPr>
      <w:bookmarkStart w:name="_Toc203658975" w:id="30"/>
      <w:r>
        <w:t>Portefeuillehouder informatiebeveiliging</w:t>
      </w:r>
      <w:bookmarkEnd w:id="30"/>
    </w:p>
    <w:p w:rsidRPr="00825BED" w:rsidR="00825BED" w:rsidP="00825BED" w:rsidRDefault="00825BED" w14:paraId="458B1FEB" w14:textId="77777777"/>
    <w:tbl>
      <w:tblPr>
        <w:tblStyle w:val="Tabelraster"/>
        <w:tblW w:w="0" w:type="auto"/>
        <w:tblCellMar>
          <w:top w:w="28" w:type="dxa"/>
          <w:left w:w="57" w:type="dxa"/>
          <w:bottom w:w="28" w:type="dxa"/>
          <w:right w:w="57" w:type="dxa"/>
        </w:tblCellMar>
        <w:tblLook w:val="04A0" w:firstRow="1" w:lastRow="0" w:firstColumn="1" w:lastColumn="0" w:noHBand="0" w:noVBand="1"/>
      </w:tblPr>
      <w:tblGrid>
        <w:gridCol w:w="2895"/>
        <w:gridCol w:w="2920"/>
        <w:gridCol w:w="2904"/>
      </w:tblGrid>
      <w:tr w:rsidRPr="00D92F9F" w:rsidR="00825BED" w:rsidTr="0023610F" w14:paraId="2CFCF85D" w14:textId="77777777">
        <w:tc>
          <w:tcPr>
            <w:tcW w:w="2973" w:type="dxa"/>
            <w:shd w:val="clear" w:color="auto" w:fill="101010" w:themeFill="text2"/>
          </w:tcPr>
          <w:p w:rsidRPr="00D92F9F" w:rsidR="00825BED" w:rsidP="0023610F" w:rsidRDefault="00825BED" w14:paraId="45980A76"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01010" w:themeFill="text2"/>
          </w:tcPr>
          <w:p w:rsidRPr="00D92F9F" w:rsidR="00825BED" w:rsidP="0023610F" w:rsidRDefault="00825BED" w14:paraId="74D632B8"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01010" w:themeFill="text2"/>
          </w:tcPr>
          <w:p w:rsidRPr="00D92F9F" w:rsidR="00825BED" w:rsidP="0023610F" w:rsidRDefault="00825BED" w14:paraId="5864C596"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D92F9F" w:rsidR="00825BED" w:rsidTr="0023610F" w14:paraId="02FF4434" w14:textId="77777777">
        <w:trPr>
          <w:trHeight w:val="3042"/>
        </w:trPr>
        <w:tc>
          <w:tcPr>
            <w:tcW w:w="2973" w:type="dxa"/>
          </w:tcPr>
          <w:p w:rsidRPr="00D92F9F" w:rsidR="00825BED" w:rsidP="00996B6B" w:rsidRDefault="00825BED" w14:paraId="7FD0DEB3" w14:textId="77777777">
            <w:pPr>
              <w:pStyle w:val="Lijstalinea"/>
              <w:numPr>
                <w:ilvl w:val="0"/>
                <w:numId w:val="33"/>
              </w:numPr>
              <w:spacing w:before="43" w:after="38" w:line="240" w:lineRule="auto"/>
              <w:ind w:left="221" w:hanging="221"/>
              <w:contextualSpacing w:val="0"/>
              <w:textAlignment w:val="baseline"/>
              <w:rPr>
                <w:rFonts w:eastAsia="Verdana"/>
                <w:color w:val="000000"/>
                <w:sz w:val="18"/>
              </w:rPr>
            </w:pPr>
            <w:r w:rsidRPr="00D92F9F">
              <w:rPr>
                <w:rFonts w:eastAsia="Verdana"/>
                <w:color w:val="000000"/>
                <w:sz w:val="18"/>
              </w:rPr>
              <w:t>Opdracht geven aan gemeentesecretaris voor aanwijzen van coördinator.</w:t>
            </w:r>
          </w:p>
          <w:p w:rsidRPr="00D92F9F" w:rsidR="00825BED" w:rsidP="00996B6B" w:rsidRDefault="00825BED" w14:paraId="0AFC6DD8" w14:textId="77777777">
            <w:pPr>
              <w:pStyle w:val="Lijstalinea"/>
              <w:numPr>
                <w:ilvl w:val="0"/>
                <w:numId w:val="33"/>
              </w:numPr>
              <w:spacing w:before="43" w:after="43" w:line="240" w:lineRule="auto"/>
              <w:ind w:left="221" w:hanging="221"/>
              <w:contextualSpacing w:val="0"/>
              <w:textAlignment w:val="baseline"/>
              <w:rPr>
                <w:rFonts w:eastAsia="Verdana"/>
                <w:color w:val="000000"/>
                <w:sz w:val="18"/>
              </w:rPr>
            </w:pPr>
            <w:r w:rsidRPr="00D92F9F">
              <w:rPr>
                <w:rFonts w:eastAsia="Verdana"/>
                <w:color w:val="000000"/>
                <w:sz w:val="18"/>
              </w:rPr>
              <w:t xml:space="preserve">Gemeenteraad systematisch informeren over de ENSIA- voortgang en hun rol daarin. College van B&amp;W systematisch informeren over de </w:t>
            </w:r>
            <w:r>
              <w:rPr>
                <w:rFonts w:eastAsia="Verdana"/>
                <w:color w:val="000000"/>
                <w:sz w:val="18"/>
              </w:rPr>
              <w:t xml:space="preserve">voortgang van </w:t>
            </w:r>
            <w:r w:rsidRPr="00D92F9F">
              <w:rPr>
                <w:rFonts w:eastAsia="Verdana"/>
                <w:color w:val="000000"/>
                <w:sz w:val="18"/>
              </w:rPr>
              <w:t>ENSIA.</w:t>
            </w:r>
          </w:p>
          <w:p w:rsidRPr="00333395" w:rsidR="00825BED" w:rsidP="00996B6B" w:rsidRDefault="00825BED" w14:paraId="110EB1D7" w14:textId="77777777">
            <w:pPr>
              <w:pStyle w:val="Lijstalinea"/>
              <w:numPr>
                <w:ilvl w:val="0"/>
                <w:numId w:val="33"/>
              </w:numPr>
              <w:spacing w:before="43" w:after="0" w:line="240" w:lineRule="auto"/>
              <w:ind w:left="221" w:hanging="221"/>
              <w:contextualSpacing w:val="0"/>
              <w:rPr>
                <w:b/>
                <w:color w:val="003358"/>
                <w:sz w:val="18"/>
              </w:rPr>
            </w:pPr>
            <w:r w:rsidRPr="00D92F9F">
              <w:rPr>
                <w:rFonts w:eastAsia="Verdana"/>
                <w:color w:val="000000"/>
                <w:sz w:val="18"/>
              </w:rPr>
              <w:t>Namens het college van B&amp;W rol vervullen van bestuurlijk opdrachtgever voor de uitvoering van ENSIA.</w:t>
            </w:r>
          </w:p>
        </w:tc>
        <w:tc>
          <w:tcPr>
            <w:tcW w:w="2974" w:type="dxa"/>
          </w:tcPr>
          <w:p w:rsidRPr="003949E3" w:rsidR="00825BED" w:rsidP="00996B6B" w:rsidRDefault="00825BED" w14:paraId="7BC94BAF" w14:textId="77777777">
            <w:pPr>
              <w:pStyle w:val="Lijstalinea"/>
              <w:numPr>
                <w:ilvl w:val="0"/>
                <w:numId w:val="33"/>
              </w:numPr>
              <w:spacing w:before="43" w:after="38" w:line="240" w:lineRule="auto"/>
              <w:ind w:left="224" w:hanging="224"/>
              <w:contextualSpacing w:val="0"/>
              <w:textAlignment w:val="baseline"/>
              <w:rPr>
                <w:rFonts w:eastAsia="Verdana"/>
                <w:color w:val="000000"/>
                <w:sz w:val="18"/>
              </w:rPr>
            </w:pPr>
            <w:r w:rsidRPr="00D92F9F">
              <w:rPr>
                <w:rFonts w:eastAsia="Verdana"/>
                <w:color w:val="000000"/>
                <w:sz w:val="18"/>
              </w:rPr>
              <w:t>Binnen het college van B&amp;W verantwoordelijk voor de (prioritering van) beveiliging</w:t>
            </w:r>
            <w:r>
              <w:rPr>
                <w:rFonts w:eastAsia="Verdana"/>
                <w:color w:val="000000"/>
                <w:sz w:val="18"/>
              </w:rPr>
              <w:t xml:space="preserve"> </w:t>
            </w:r>
            <w:r w:rsidRPr="003949E3">
              <w:rPr>
                <w:rFonts w:eastAsia="Verdana"/>
                <w:color w:val="000000"/>
                <w:sz w:val="18"/>
              </w:rPr>
              <w:t xml:space="preserve">van informatie binnen de </w:t>
            </w:r>
            <w:proofErr w:type="spellStart"/>
            <w:r w:rsidRPr="003949E3">
              <w:rPr>
                <w:rFonts w:eastAsia="Verdana"/>
                <w:color w:val="000000"/>
                <w:sz w:val="18"/>
              </w:rPr>
              <w:t>bedrijfs</w:t>
            </w:r>
            <w:proofErr w:type="spellEnd"/>
            <w:r w:rsidRPr="003949E3">
              <w:rPr>
                <w:rFonts w:eastAsia="Verdana"/>
                <w:color w:val="000000"/>
                <w:sz w:val="18"/>
              </w:rPr>
              <w:t xml:space="preserve">(werk)processen. </w:t>
            </w:r>
          </w:p>
          <w:p w:rsidRPr="00D92F9F" w:rsidR="00825BED" w:rsidP="00996B6B" w:rsidRDefault="00825BED" w14:paraId="74697CD2" w14:textId="77777777">
            <w:pPr>
              <w:pStyle w:val="Lijstalinea"/>
              <w:numPr>
                <w:ilvl w:val="0"/>
                <w:numId w:val="33"/>
              </w:numPr>
              <w:spacing w:before="43" w:after="43" w:line="240" w:lineRule="auto"/>
              <w:ind w:left="224" w:right="216" w:hanging="224"/>
              <w:contextualSpacing w:val="0"/>
              <w:textAlignment w:val="baseline"/>
              <w:rPr>
                <w:rFonts w:eastAsia="Verdana"/>
                <w:color w:val="000000"/>
                <w:sz w:val="18"/>
              </w:rPr>
            </w:pPr>
            <w:r w:rsidRPr="00D92F9F">
              <w:rPr>
                <w:rFonts w:eastAsia="Verdana"/>
                <w:color w:val="000000"/>
                <w:sz w:val="18"/>
              </w:rPr>
              <w:t>Als bestuurlijk opdrachtgever verantwoordelijk voor de kwaliteit en veiligheid van het gebruik van informatie.</w:t>
            </w:r>
          </w:p>
          <w:p w:rsidRPr="00333395" w:rsidR="00825BED" w:rsidP="00996B6B" w:rsidRDefault="00825BED" w14:paraId="0DE6750F" w14:textId="77777777">
            <w:pPr>
              <w:pStyle w:val="Lijstalinea"/>
              <w:numPr>
                <w:ilvl w:val="0"/>
                <w:numId w:val="33"/>
              </w:numPr>
              <w:spacing w:before="43" w:after="0" w:line="240" w:lineRule="auto"/>
              <w:ind w:left="224" w:hanging="224"/>
              <w:contextualSpacing w:val="0"/>
              <w:rPr>
                <w:b/>
                <w:color w:val="003358"/>
                <w:sz w:val="18"/>
              </w:rPr>
            </w:pPr>
            <w:r w:rsidRPr="00D92F9F">
              <w:rPr>
                <w:rFonts w:eastAsia="Verdana"/>
                <w:color w:val="000000"/>
                <w:spacing w:val="-1"/>
                <w:sz w:val="18"/>
              </w:rPr>
              <w:t>Verantwoordelijk voor het maken van afspraken met samenwerkingsverband(en) over informatiebeveiliging.</w:t>
            </w:r>
          </w:p>
        </w:tc>
        <w:tc>
          <w:tcPr>
            <w:tcW w:w="2974" w:type="dxa"/>
          </w:tcPr>
          <w:p w:rsidRPr="00D92F9F" w:rsidR="00825BED" w:rsidP="00996B6B" w:rsidRDefault="00825BED" w14:paraId="5D258229" w14:textId="77777777">
            <w:pPr>
              <w:pStyle w:val="Lijstalinea"/>
              <w:numPr>
                <w:ilvl w:val="0"/>
                <w:numId w:val="33"/>
              </w:numPr>
              <w:spacing w:before="43" w:after="38" w:line="240" w:lineRule="auto"/>
              <w:ind w:left="225" w:right="252" w:hanging="225"/>
              <w:contextualSpacing w:val="0"/>
              <w:textAlignment w:val="baseline"/>
              <w:rPr>
                <w:rFonts w:eastAsia="Verdana"/>
                <w:color w:val="000000"/>
                <w:spacing w:val="-1"/>
                <w:sz w:val="18"/>
              </w:rPr>
            </w:pPr>
            <w:r w:rsidRPr="00D92F9F">
              <w:rPr>
                <w:rFonts w:eastAsia="Verdana"/>
                <w:color w:val="000000"/>
                <w:spacing w:val="-1"/>
                <w:sz w:val="18"/>
              </w:rPr>
              <w:t xml:space="preserve">Bepalen inhoud en frequentie van de voorlichtings-informatie richting de </w:t>
            </w:r>
            <w:r w:rsidRPr="00D92F9F">
              <w:rPr>
                <w:rFonts w:eastAsia="Verdana"/>
                <w:color w:val="000000"/>
                <w:sz w:val="18"/>
              </w:rPr>
              <w:t>gemeenteraad.</w:t>
            </w:r>
          </w:p>
        </w:tc>
      </w:tr>
    </w:tbl>
    <w:p w:rsidR="0030270E" w:rsidP="0030270E" w:rsidRDefault="0030270E" w14:paraId="5674B6EE" w14:textId="77777777"/>
    <w:p w:rsidR="0030270E" w:rsidP="00825BED" w:rsidRDefault="0030270E" w14:paraId="0867B215" w14:textId="77777777">
      <w:pPr>
        <w:pStyle w:val="Kop3"/>
        <w:numPr>
          <w:ilvl w:val="0"/>
          <w:numId w:val="0"/>
        </w:numPr>
      </w:pPr>
      <w:bookmarkStart w:name="_Toc203658976" w:id="31"/>
      <w:r>
        <w:t>Gemeenteraad</w:t>
      </w:r>
      <w:bookmarkEnd w:id="31"/>
    </w:p>
    <w:p w:rsidRPr="00825BED" w:rsidR="00825BED" w:rsidP="00825BED" w:rsidRDefault="00825BED" w14:paraId="41C9A564" w14:textId="77777777"/>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01"/>
        <w:gridCol w:w="2909"/>
        <w:gridCol w:w="2909"/>
      </w:tblGrid>
      <w:tr w:rsidRPr="00D92F9F" w:rsidR="00825BED" w:rsidTr="0023610F" w14:paraId="082B937E" w14:textId="77777777">
        <w:tc>
          <w:tcPr>
            <w:tcW w:w="2973" w:type="dxa"/>
            <w:shd w:val="clear" w:color="auto" w:fill="101010" w:themeFill="text2"/>
          </w:tcPr>
          <w:p w:rsidRPr="00D92F9F" w:rsidR="00825BED" w:rsidP="0023610F" w:rsidRDefault="00825BED" w14:paraId="649F7321"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01010" w:themeFill="text2"/>
          </w:tcPr>
          <w:p w:rsidRPr="00D92F9F" w:rsidR="00825BED" w:rsidP="0023610F" w:rsidRDefault="00825BED" w14:paraId="54109992"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01010" w:themeFill="text2"/>
          </w:tcPr>
          <w:p w:rsidRPr="00D92F9F" w:rsidR="00825BED" w:rsidP="0023610F" w:rsidRDefault="00825BED" w14:paraId="1BE0550D"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D92F9F" w:rsidR="00825BED" w:rsidTr="0023610F" w14:paraId="138675EB" w14:textId="77777777">
        <w:trPr>
          <w:trHeight w:val="1766"/>
        </w:trPr>
        <w:tc>
          <w:tcPr>
            <w:tcW w:w="2973" w:type="dxa"/>
          </w:tcPr>
          <w:p w:rsidRPr="00123C9D" w:rsidR="00825BED" w:rsidP="00996B6B" w:rsidRDefault="00825BED" w14:paraId="0AC5EBFE" w14:textId="77777777">
            <w:pPr>
              <w:pStyle w:val="Lijstalinea"/>
              <w:numPr>
                <w:ilvl w:val="0"/>
                <w:numId w:val="33"/>
              </w:numPr>
              <w:spacing w:before="43" w:after="0" w:line="240" w:lineRule="auto"/>
              <w:ind w:left="168" w:hanging="168"/>
              <w:contextualSpacing w:val="0"/>
              <w:rPr>
                <w:rFonts w:eastAsia="Verdana"/>
                <w:color w:val="000000"/>
                <w:sz w:val="18"/>
              </w:rPr>
            </w:pPr>
            <w:r w:rsidRPr="2D69751D">
              <w:rPr>
                <w:rFonts w:eastAsia="Verdana"/>
                <w:color w:val="143462" w:themeColor="text1"/>
                <w:sz w:val="18"/>
              </w:rPr>
              <w:t xml:space="preserve">Stellen van vragen over informatieveiligheid (BIO en ENSIA). </w:t>
            </w:r>
          </w:p>
          <w:p w:rsidRPr="00BF1329" w:rsidR="00825BED" w:rsidP="00996B6B" w:rsidRDefault="00825BED" w14:paraId="65FB30FC" w14:textId="77777777">
            <w:pPr>
              <w:pStyle w:val="Lijstalinea"/>
              <w:numPr>
                <w:ilvl w:val="0"/>
                <w:numId w:val="33"/>
              </w:numPr>
              <w:spacing w:before="43" w:after="0" w:line="240" w:lineRule="auto"/>
              <w:ind w:left="168" w:hanging="168"/>
              <w:contextualSpacing w:val="0"/>
              <w:rPr>
                <w:rFonts w:eastAsia="Verdana"/>
                <w:color w:val="000000"/>
                <w:sz w:val="18"/>
              </w:rPr>
            </w:pPr>
            <w:r w:rsidRPr="00123C9D">
              <w:rPr>
                <w:rFonts w:eastAsia="Verdana"/>
                <w:color w:val="000000"/>
                <w:sz w:val="18"/>
              </w:rPr>
              <w:t>Beoordelen paragraaf informatieveiligheid en</w:t>
            </w:r>
            <w:r>
              <w:rPr>
                <w:rFonts w:eastAsia="Verdana"/>
                <w:color w:val="000000"/>
                <w:sz w:val="18"/>
              </w:rPr>
              <w:t xml:space="preserve"> </w:t>
            </w:r>
            <w:r w:rsidRPr="00BF1329">
              <w:rPr>
                <w:rFonts w:eastAsia="Verdana"/>
                <w:color w:val="000000"/>
                <w:sz w:val="18"/>
              </w:rPr>
              <w:t>collegeverklaring.</w:t>
            </w:r>
          </w:p>
          <w:p w:rsidRPr="00333395" w:rsidR="00825BED" w:rsidP="00996B6B" w:rsidRDefault="00825BED" w14:paraId="709318D9" w14:textId="77777777">
            <w:pPr>
              <w:pStyle w:val="Lijstalinea"/>
              <w:numPr>
                <w:ilvl w:val="0"/>
                <w:numId w:val="33"/>
              </w:numPr>
              <w:spacing w:before="43" w:after="0" w:line="240" w:lineRule="auto"/>
              <w:ind w:left="168" w:hanging="168"/>
              <w:contextualSpacing w:val="0"/>
              <w:rPr>
                <w:b/>
                <w:color w:val="003358"/>
                <w:sz w:val="18"/>
              </w:rPr>
            </w:pPr>
            <w:r w:rsidRPr="00123C9D">
              <w:rPr>
                <w:rFonts w:eastAsia="Verdana"/>
                <w:color w:val="000000"/>
                <w:sz w:val="18"/>
              </w:rPr>
              <w:t>Beoordelen van voorgenomen maatregelen voor het verbeteren van informatieveiligheid.</w:t>
            </w:r>
          </w:p>
        </w:tc>
        <w:tc>
          <w:tcPr>
            <w:tcW w:w="2974" w:type="dxa"/>
          </w:tcPr>
          <w:p w:rsidRPr="00123C9D" w:rsidR="00825BED" w:rsidP="00996B6B" w:rsidRDefault="00825BED" w14:paraId="562D2CD9" w14:textId="77777777">
            <w:pPr>
              <w:pStyle w:val="Lijstalinea"/>
              <w:numPr>
                <w:ilvl w:val="0"/>
                <w:numId w:val="33"/>
              </w:numPr>
              <w:spacing w:before="43" w:after="38" w:line="240" w:lineRule="auto"/>
              <w:ind w:left="171" w:right="252" w:hanging="171"/>
              <w:contextualSpacing w:val="0"/>
              <w:textAlignment w:val="baseline"/>
              <w:rPr>
                <w:rFonts w:eastAsia="Verdana"/>
                <w:color w:val="000000"/>
                <w:spacing w:val="-1"/>
                <w:sz w:val="18"/>
              </w:rPr>
            </w:pPr>
            <w:r w:rsidRPr="00123C9D">
              <w:rPr>
                <w:rFonts w:eastAsia="Verdana"/>
                <w:color w:val="000000"/>
                <w:spacing w:val="-1"/>
                <w:sz w:val="18"/>
              </w:rPr>
              <w:t>Het college van B&amp;W controleren op de invoering</w:t>
            </w:r>
          </w:p>
          <w:p w:rsidRPr="00333395" w:rsidR="00825BED" w:rsidP="00996B6B" w:rsidRDefault="00825BED" w14:paraId="1E1E6FF4" w14:textId="77777777">
            <w:pPr>
              <w:pStyle w:val="Lijstalinea"/>
              <w:numPr>
                <w:ilvl w:val="0"/>
                <w:numId w:val="33"/>
              </w:numPr>
              <w:spacing w:before="43" w:after="38" w:line="240" w:lineRule="auto"/>
              <w:ind w:left="171" w:right="252" w:hanging="171"/>
              <w:contextualSpacing w:val="0"/>
              <w:textAlignment w:val="baseline"/>
              <w:rPr>
                <w:b/>
                <w:color w:val="003358"/>
                <w:sz w:val="18"/>
              </w:rPr>
            </w:pPr>
            <w:r w:rsidRPr="003949E3">
              <w:rPr>
                <w:rFonts w:eastAsia="Verdana"/>
                <w:color w:val="000000"/>
                <w:spacing w:val="-1"/>
                <w:sz w:val="18"/>
              </w:rPr>
              <w:t>Opstellen paragraaf Bedrijfsvoering, incl. paragraaf</w:t>
            </w:r>
            <w:r>
              <w:rPr>
                <w:rFonts w:eastAsia="Verdana"/>
                <w:color w:val="000000"/>
                <w:spacing w:val="-1"/>
                <w:sz w:val="18"/>
              </w:rPr>
              <w:t xml:space="preserve"> i</w:t>
            </w:r>
            <w:r w:rsidRPr="00123C9D">
              <w:rPr>
                <w:rFonts w:eastAsia="Verdana"/>
                <w:color w:val="000000"/>
                <w:spacing w:val="-1"/>
                <w:sz w:val="18"/>
              </w:rPr>
              <w:t xml:space="preserve">nformatieveiligheid, voor het jaarverslag. </w:t>
            </w:r>
            <w:r>
              <w:rPr>
                <w:rFonts w:eastAsia="Verdana"/>
                <w:color w:val="000000"/>
                <w:spacing w:val="-1"/>
                <w:sz w:val="18"/>
              </w:rPr>
              <w:t>A</w:t>
            </w:r>
            <w:r w:rsidRPr="00123C9D">
              <w:rPr>
                <w:rFonts w:eastAsia="Verdana"/>
                <w:color w:val="000000"/>
                <w:spacing w:val="-1"/>
                <w:sz w:val="18"/>
              </w:rPr>
              <w:t>angevuld met separate rapportage informatieveiligheid.</w:t>
            </w:r>
          </w:p>
        </w:tc>
        <w:tc>
          <w:tcPr>
            <w:tcW w:w="2974" w:type="dxa"/>
          </w:tcPr>
          <w:p w:rsidRPr="00123C9D" w:rsidR="00825BED" w:rsidP="00996B6B" w:rsidRDefault="00825BED" w14:paraId="10B9A56E" w14:textId="77777777">
            <w:pPr>
              <w:pStyle w:val="Lijstalinea"/>
              <w:numPr>
                <w:ilvl w:val="0"/>
                <w:numId w:val="33"/>
              </w:numPr>
              <w:spacing w:before="43" w:after="38" w:line="240" w:lineRule="auto"/>
              <w:ind w:left="172" w:right="252" w:hanging="172"/>
              <w:contextualSpacing w:val="0"/>
              <w:textAlignment w:val="baseline"/>
              <w:rPr>
                <w:rFonts w:eastAsia="Verdana"/>
                <w:color w:val="000000"/>
                <w:spacing w:val="-1"/>
                <w:sz w:val="18"/>
              </w:rPr>
            </w:pPr>
            <w:r w:rsidRPr="00123C9D">
              <w:rPr>
                <w:rFonts w:eastAsia="Verdana"/>
                <w:color w:val="000000"/>
                <w:spacing w:val="-1"/>
                <w:sz w:val="18"/>
              </w:rPr>
              <w:t>Stellen van vragen over implementatie BIO en uitvoering ENSIA.</w:t>
            </w:r>
          </w:p>
          <w:p w:rsidRPr="00123C9D" w:rsidR="00825BED" w:rsidP="00996B6B" w:rsidRDefault="00825BED" w14:paraId="3D0C32DF" w14:textId="77777777">
            <w:pPr>
              <w:pStyle w:val="Lijstalinea"/>
              <w:numPr>
                <w:ilvl w:val="0"/>
                <w:numId w:val="33"/>
              </w:numPr>
              <w:spacing w:before="43" w:after="38" w:line="240" w:lineRule="auto"/>
              <w:ind w:left="172" w:right="252" w:hanging="172"/>
              <w:contextualSpacing w:val="0"/>
              <w:textAlignment w:val="baseline"/>
              <w:rPr>
                <w:rFonts w:eastAsia="Verdana"/>
                <w:color w:val="000000"/>
                <w:spacing w:val="-1"/>
                <w:sz w:val="18"/>
              </w:rPr>
            </w:pPr>
            <w:r w:rsidRPr="00123C9D">
              <w:rPr>
                <w:rFonts w:eastAsia="Verdana"/>
                <w:color w:val="000000"/>
                <w:spacing w:val="-1"/>
                <w:sz w:val="18"/>
              </w:rPr>
              <w:t>Onderzoek instellen naar stand van zaken informatieveiligheid.</w:t>
            </w:r>
          </w:p>
          <w:p w:rsidRPr="00D92F9F" w:rsidR="00825BED" w:rsidP="00996B6B" w:rsidRDefault="00825BED" w14:paraId="18085A8C" w14:textId="77777777">
            <w:pPr>
              <w:pStyle w:val="Lijstalinea"/>
              <w:numPr>
                <w:ilvl w:val="0"/>
                <w:numId w:val="33"/>
              </w:numPr>
              <w:spacing w:before="43" w:after="38" w:line="240" w:lineRule="auto"/>
              <w:ind w:left="172" w:right="252" w:hanging="172"/>
              <w:contextualSpacing w:val="0"/>
              <w:textAlignment w:val="baseline"/>
              <w:rPr>
                <w:rFonts w:eastAsia="Verdana"/>
                <w:color w:val="000000"/>
                <w:spacing w:val="-1"/>
                <w:sz w:val="18"/>
              </w:rPr>
            </w:pPr>
            <w:r w:rsidRPr="00123C9D">
              <w:rPr>
                <w:rFonts w:eastAsia="Verdana"/>
                <w:color w:val="000000"/>
                <w:spacing w:val="-1"/>
                <w:sz w:val="18"/>
              </w:rPr>
              <w:t>Bepalen van beleidskeuzes.</w:t>
            </w:r>
          </w:p>
        </w:tc>
      </w:tr>
    </w:tbl>
    <w:p w:rsidR="00825BED" w:rsidP="0030270E" w:rsidRDefault="00825BED" w14:paraId="35F37093" w14:textId="77777777"/>
    <w:p w:rsidR="0030270E" w:rsidP="00825BED" w:rsidRDefault="0030270E" w14:paraId="2528F303" w14:textId="77777777">
      <w:pPr>
        <w:pStyle w:val="Kop3"/>
        <w:numPr>
          <w:ilvl w:val="0"/>
          <w:numId w:val="0"/>
        </w:numPr>
      </w:pPr>
      <w:bookmarkStart w:name="_Toc203658977" w:id="32"/>
      <w:r>
        <w:t>Griffier</w:t>
      </w:r>
      <w:bookmarkEnd w:id="32"/>
    </w:p>
    <w:p w:rsidRPr="00825BED" w:rsidR="00825BED" w:rsidP="00825BED" w:rsidRDefault="00825BED" w14:paraId="2320F6C6" w14:textId="77777777"/>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05"/>
        <w:gridCol w:w="2910"/>
        <w:gridCol w:w="2904"/>
      </w:tblGrid>
      <w:tr w:rsidRPr="00D92F9F" w:rsidR="00825BED" w:rsidTr="0023610F" w14:paraId="5C4752B1" w14:textId="77777777">
        <w:tc>
          <w:tcPr>
            <w:tcW w:w="2973" w:type="dxa"/>
            <w:shd w:val="clear" w:color="auto" w:fill="101010" w:themeFill="text2"/>
          </w:tcPr>
          <w:p w:rsidRPr="00D92F9F" w:rsidR="00825BED" w:rsidP="0023610F" w:rsidRDefault="00825BED" w14:paraId="04B47A61"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01010" w:themeFill="text2"/>
          </w:tcPr>
          <w:p w:rsidRPr="00D92F9F" w:rsidR="00825BED" w:rsidP="0023610F" w:rsidRDefault="00825BED" w14:paraId="1AC7819B"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01010" w:themeFill="text2"/>
          </w:tcPr>
          <w:p w:rsidRPr="00D92F9F" w:rsidR="00825BED" w:rsidP="0023610F" w:rsidRDefault="00825BED" w14:paraId="72C3CAC8"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D92F9F" w:rsidR="00825BED" w:rsidTr="00825BED" w14:paraId="767CA990" w14:textId="77777777">
        <w:trPr>
          <w:trHeight w:val="24"/>
        </w:trPr>
        <w:tc>
          <w:tcPr>
            <w:tcW w:w="2973" w:type="dxa"/>
          </w:tcPr>
          <w:p w:rsidRPr="00123C9D" w:rsidR="00825BED" w:rsidP="00996B6B" w:rsidRDefault="00825BED" w14:paraId="373C29B1" w14:textId="77777777">
            <w:pPr>
              <w:pStyle w:val="Lijstalinea"/>
              <w:numPr>
                <w:ilvl w:val="0"/>
                <w:numId w:val="33"/>
              </w:numPr>
              <w:spacing w:before="43" w:after="0" w:line="240" w:lineRule="auto"/>
              <w:ind w:left="168" w:hanging="168"/>
              <w:contextualSpacing w:val="0"/>
              <w:rPr>
                <w:rFonts w:eastAsia="Verdana"/>
                <w:color w:val="000000"/>
                <w:sz w:val="18"/>
              </w:rPr>
            </w:pPr>
            <w:r w:rsidRPr="00123C9D">
              <w:rPr>
                <w:rFonts w:eastAsia="Verdana"/>
                <w:color w:val="000000"/>
                <w:sz w:val="18"/>
              </w:rPr>
              <w:t>Regelmatig agenderen van voortgang implementatie BIO en verantwoording ENSIA bij de gemeenteraad.</w:t>
            </w:r>
          </w:p>
          <w:p w:rsidRPr="00123C9D" w:rsidR="00825BED" w:rsidP="00996B6B" w:rsidRDefault="00825BED" w14:paraId="1A183987" w14:textId="77777777">
            <w:pPr>
              <w:pStyle w:val="Lijstalinea"/>
              <w:numPr>
                <w:ilvl w:val="0"/>
                <w:numId w:val="33"/>
              </w:numPr>
              <w:spacing w:before="43" w:after="0" w:line="240" w:lineRule="auto"/>
              <w:ind w:left="168" w:hanging="168"/>
              <w:contextualSpacing w:val="0"/>
              <w:rPr>
                <w:rFonts w:eastAsia="Verdana"/>
                <w:color w:val="000000"/>
                <w:sz w:val="18"/>
              </w:rPr>
            </w:pPr>
            <w:r w:rsidRPr="00123C9D">
              <w:rPr>
                <w:rFonts w:eastAsia="Verdana"/>
                <w:color w:val="000000"/>
                <w:sz w:val="18"/>
              </w:rPr>
              <w:t xml:space="preserve">Als onderdeel van jaarverslag: opstellen annotatie bij jaarverslag </w:t>
            </w:r>
            <w:r>
              <w:rPr>
                <w:rFonts w:eastAsia="Verdana"/>
                <w:color w:val="000000"/>
                <w:sz w:val="18"/>
              </w:rPr>
              <w:t>-</w:t>
            </w:r>
            <w:r w:rsidRPr="00123C9D">
              <w:rPr>
                <w:rFonts w:eastAsia="Verdana"/>
                <w:color w:val="000000"/>
                <w:sz w:val="18"/>
              </w:rPr>
              <w:t xml:space="preserve"> aandacht voor informatieveiligheid.</w:t>
            </w:r>
          </w:p>
          <w:p w:rsidRPr="005F0B79" w:rsidR="00825BED" w:rsidP="00996B6B" w:rsidRDefault="00825BED" w14:paraId="2E63BBCC" w14:textId="77777777">
            <w:pPr>
              <w:pStyle w:val="Lijstalinea"/>
              <w:numPr>
                <w:ilvl w:val="0"/>
                <w:numId w:val="33"/>
              </w:numPr>
              <w:spacing w:before="43" w:after="0" w:line="240" w:lineRule="auto"/>
              <w:ind w:left="168" w:hanging="168"/>
              <w:contextualSpacing w:val="0"/>
              <w:rPr>
                <w:rFonts w:eastAsia="Verdana"/>
                <w:color w:val="000000"/>
                <w:sz w:val="18"/>
              </w:rPr>
            </w:pPr>
            <w:r w:rsidRPr="005F0B79">
              <w:rPr>
                <w:rFonts w:eastAsia="Verdana"/>
                <w:color w:val="000000"/>
                <w:sz w:val="18"/>
              </w:rPr>
              <w:t>Als er sprake is van een separate verantwoording: uitgebreide annotatie over</w:t>
            </w:r>
            <w:r>
              <w:rPr>
                <w:rFonts w:eastAsia="Verdana"/>
                <w:color w:val="000000"/>
                <w:sz w:val="18"/>
              </w:rPr>
              <w:t xml:space="preserve"> </w:t>
            </w:r>
            <w:r w:rsidRPr="005F0B79">
              <w:rPr>
                <w:rFonts w:eastAsia="Verdana"/>
                <w:color w:val="000000"/>
                <w:sz w:val="18"/>
              </w:rPr>
              <w:t>ENSIA-verantwoording.</w:t>
            </w:r>
          </w:p>
          <w:p w:rsidRPr="00123C9D" w:rsidR="00825BED" w:rsidP="00996B6B" w:rsidRDefault="00825BED" w14:paraId="43284D16" w14:textId="77777777">
            <w:pPr>
              <w:pStyle w:val="Lijstalinea"/>
              <w:numPr>
                <w:ilvl w:val="0"/>
                <w:numId w:val="33"/>
              </w:numPr>
              <w:spacing w:before="43" w:after="0" w:line="240" w:lineRule="auto"/>
              <w:ind w:left="168" w:hanging="168"/>
              <w:contextualSpacing w:val="0"/>
              <w:rPr>
                <w:rFonts w:eastAsia="Verdana"/>
                <w:color w:val="000000"/>
                <w:sz w:val="18"/>
              </w:rPr>
            </w:pPr>
            <w:r w:rsidRPr="00123C9D">
              <w:rPr>
                <w:rFonts w:eastAsia="Verdana"/>
                <w:color w:val="000000"/>
                <w:sz w:val="18"/>
              </w:rPr>
              <w:t>Agenderen jaarverslag dan wel stukken verantwoording informatiebeveiliging ter informatie:</w:t>
            </w:r>
          </w:p>
          <w:p w:rsidRPr="005F0B79" w:rsidR="00825BED" w:rsidP="00996B6B" w:rsidRDefault="00825BED" w14:paraId="7C2225DF" w14:textId="77777777">
            <w:pPr>
              <w:pStyle w:val="Lijstalinea"/>
              <w:numPr>
                <w:ilvl w:val="1"/>
                <w:numId w:val="33"/>
              </w:numPr>
              <w:spacing w:before="43" w:after="0" w:line="240" w:lineRule="auto"/>
              <w:ind w:left="310" w:hanging="168"/>
              <w:contextualSpacing w:val="0"/>
              <w:rPr>
                <w:rFonts w:eastAsia="Verdana"/>
                <w:color w:val="000000"/>
                <w:sz w:val="18"/>
              </w:rPr>
            </w:pPr>
            <w:r w:rsidRPr="005F0B79">
              <w:rPr>
                <w:rFonts w:eastAsia="Verdana"/>
                <w:color w:val="000000"/>
                <w:sz w:val="18"/>
              </w:rPr>
              <w:t>Paragraaf informatieveiligheid</w:t>
            </w:r>
          </w:p>
          <w:p w:rsidRPr="00123C9D" w:rsidR="00825BED" w:rsidP="00996B6B" w:rsidRDefault="00825BED" w14:paraId="4513D6E5" w14:textId="77777777">
            <w:pPr>
              <w:pStyle w:val="Lijstalinea"/>
              <w:numPr>
                <w:ilvl w:val="1"/>
                <w:numId w:val="33"/>
              </w:numPr>
              <w:spacing w:before="43" w:after="0" w:line="240" w:lineRule="auto"/>
              <w:ind w:left="310" w:hanging="168"/>
              <w:contextualSpacing w:val="0"/>
              <w:rPr>
                <w:rFonts w:eastAsia="Verdana"/>
                <w:color w:val="000000"/>
                <w:sz w:val="18"/>
              </w:rPr>
            </w:pPr>
            <w:r w:rsidRPr="00123C9D">
              <w:rPr>
                <w:rFonts w:eastAsia="Verdana"/>
                <w:color w:val="000000"/>
                <w:sz w:val="18"/>
              </w:rPr>
              <w:t>Collegeverklaring</w:t>
            </w:r>
          </w:p>
          <w:p w:rsidRPr="00825BED" w:rsidR="00825BED" w:rsidP="00996B6B" w:rsidRDefault="00825BED" w14:paraId="0682B0D3" w14:textId="2826BCBF">
            <w:pPr>
              <w:pStyle w:val="Lijstalinea"/>
              <w:numPr>
                <w:ilvl w:val="1"/>
                <w:numId w:val="33"/>
              </w:numPr>
              <w:spacing w:before="43" w:after="0" w:line="240" w:lineRule="auto"/>
              <w:ind w:left="310" w:hanging="168"/>
              <w:contextualSpacing w:val="0"/>
              <w:rPr>
                <w:rFonts w:eastAsia="Verdana"/>
                <w:color w:val="000000"/>
                <w:sz w:val="18"/>
              </w:rPr>
            </w:pPr>
            <w:r w:rsidRPr="00123C9D">
              <w:rPr>
                <w:rFonts w:eastAsia="Verdana"/>
                <w:color w:val="000000"/>
                <w:sz w:val="18"/>
              </w:rPr>
              <w:t>Assurance rapport</w:t>
            </w:r>
          </w:p>
        </w:tc>
        <w:tc>
          <w:tcPr>
            <w:tcW w:w="2974" w:type="dxa"/>
          </w:tcPr>
          <w:p w:rsidRPr="00123C9D" w:rsidR="00825BED" w:rsidP="00996B6B" w:rsidRDefault="00825BED" w14:paraId="5EC64247" w14:textId="77777777">
            <w:pPr>
              <w:pStyle w:val="Lijstalinea"/>
              <w:numPr>
                <w:ilvl w:val="0"/>
                <w:numId w:val="33"/>
              </w:numPr>
              <w:spacing w:before="43" w:after="38" w:line="240" w:lineRule="auto"/>
              <w:ind w:left="171" w:right="252" w:hanging="171"/>
              <w:contextualSpacing w:val="0"/>
              <w:textAlignment w:val="baseline"/>
              <w:rPr>
                <w:rFonts w:eastAsia="Verdana"/>
                <w:color w:val="000000"/>
                <w:spacing w:val="-1"/>
                <w:sz w:val="18"/>
              </w:rPr>
            </w:pPr>
            <w:r w:rsidRPr="00123C9D">
              <w:rPr>
                <w:rFonts w:eastAsia="Verdana"/>
                <w:color w:val="000000"/>
                <w:spacing w:val="-1"/>
                <w:sz w:val="18"/>
              </w:rPr>
              <w:t>Tijdige agendering. Ontvangen, verzamelen en distribueren van Collegeverklaring, paragraaf</w:t>
            </w:r>
            <w:r>
              <w:rPr>
                <w:rFonts w:eastAsia="Verdana"/>
                <w:color w:val="000000"/>
                <w:spacing w:val="-1"/>
                <w:sz w:val="18"/>
              </w:rPr>
              <w:t xml:space="preserve"> </w:t>
            </w:r>
            <w:r w:rsidRPr="00123C9D">
              <w:rPr>
                <w:rFonts w:eastAsia="Verdana"/>
                <w:color w:val="000000"/>
                <w:sz w:val="18"/>
              </w:rPr>
              <w:t xml:space="preserve">Informatieveiligheid </w:t>
            </w:r>
            <w:r>
              <w:rPr>
                <w:rFonts w:eastAsia="Verdana"/>
                <w:color w:val="000000"/>
                <w:sz w:val="18"/>
              </w:rPr>
              <w:t xml:space="preserve">en </w:t>
            </w:r>
            <w:r w:rsidRPr="00123C9D">
              <w:rPr>
                <w:rFonts w:eastAsia="Verdana"/>
                <w:color w:val="000000"/>
                <w:sz w:val="18"/>
              </w:rPr>
              <w:t>separate Rapportage informatiebeveiliging.</w:t>
            </w:r>
          </w:p>
        </w:tc>
        <w:tc>
          <w:tcPr>
            <w:tcW w:w="2974" w:type="dxa"/>
          </w:tcPr>
          <w:p w:rsidRPr="00123C9D" w:rsidR="00825BED" w:rsidP="00996B6B" w:rsidRDefault="00825BED" w14:paraId="76E97D66" w14:textId="77777777">
            <w:pPr>
              <w:pStyle w:val="Lijstalinea"/>
              <w:numPr>
                <w:ilvl w:val="0"/>
                <w:numId w:val="33"/>
              </w:numPr>
              <w:spacing w:before="43" w:after="0" w:line="240" w:lineRule="auto"/>
              <w:ind w:left="172" w:hanging="172"/>
              <w:contextualSpacing w:val="0"/>
              <w:rPr>
                <w:rFonts w:ascii="Verdana" w:hAnsi="Verdana" w:eastAsia="Verdana"/>
                <w:color w:val="000000"/>
                <w:sz w:val="16"/>
              </w:rPr>
            </w:pPr>
            <w:r w:rsidRPr="00123C9D">
              <w:rPr>
                <w:rFonts w:eastAsia="Verdana"/>
                <w:color w:val="000000"/>
                <w:sz w:val="18"/>
              </w:rPr>
              <w:t>Verslaglegging, verantwoording en adviseren van de gemeenteraad over verantwoording ENSIA.</w:t>
            </w:r>
          </w:p>
        </w:tc>
      </w:tr>
    </w:tbl>
    <w:p w:rsidR="00825BED" w:rsidP="0030270E" w:rsidRDefault="00825BED" w14:paraId="050FCABB" w14:textId="77777777"/>
    <w:p w:rsidR="0030270E" w:rsidP="00825BED" w:rsidRDefault="0030270E" w14:paraId="0D74ACCA" w14:textId="641141A2">
      <w:pPr>
        <w:pStyle w:val="Kop3"/>
        <w:numPr>
          <w:ilvl w:val="0"/>
          <w:numId w:val="0"/>
        </w:numPr>
      </w:pPr>
      <w:bookmarkStart w:name="_Toc203658978" w:id="33"/>
      <w:r>
        <w:t>Gemeentesecretaris</w:t>
      </w:r>
      <w:bookmarkEnd w:id="33"/>
    </w:p>
    <w:p w:rsidRPr="00825BED" w:rsidR="00825BED" w:rsidP="00825BED" w:rsidRDefault="00825BED" w14:paraId="119BA0D9" w14:textId="77777777"/>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08"/>
        <w:gridCol w:w="2906"/>
        <w:gridCol w:w="2905"/>
      </w:tblGrid>
      <w:tr w:rsidRPr="00D92F9F" w:rsidR="00825BED" w:rsidTr="0023610F" w14:paraId="74AA8D66" w14:textId="77777777">
        <w:tc>
          <w:tcPr>
            <w:tcW w:w="2973" w:type="dxa"/>
            <w:shd w:val="clear" w:color="auto" w:fill="101010" w:themeFill="text2"/>
          </w:tcPr>
          <w:p w:rsidRPr="00D92F9F" w:rsidR="00825BED" w:rsidP="0023610F" w:rsidRDefault="00825BED" w14:paraId="72534063"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01010" w:themeFill="text2"/>
          </w:tcPr>
          <w:p w:rsidRPr="00D92F9F" w:rsidR="00825BED" w:rsidP="0023610F" w:rsidRDefault="00825BED" w14:paraId="7ED9FAF7"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01010" w:themeFill="text2"/>
          </w:tcPr>
          <w:p w:rsidRPr="00D92F9F" w:rsidR="00825BED" w:rsidP="0023610F" w:rsidRDefault="00825BED" w14:paraId="0B7DD03E"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123C9D" w:rsidR="00825BED" w:rsidTr="0023610F" w14:paraId="64D746DF" w14:textId="77777777">
        <w:trPr>
          <w:trHeight w:val="3061"/>
        </w:trPr>
        <w:tc>
          <w:tcPr>
            <w:tcW w:w="2973" w:type="dxa"/>
          </w:tcPr>
          <w:p w:rsidRPr="00917965" w:rsidR="00825BED" w:rsidP="00996B6B" w:rsidRDefault="00825BED" w14:paraId="4DFF68B5" w14:textId="77777777">
            <w:pPr>
              <w:pStyle w:val="Lijstalinea"/>
              <w:numPr>
                <w:ilvl w:val="0"/>
                <w:numId w:val="34"/>
              </w:numPr>
              <w:spacing w:before="43" w:after="0" w:line="240" w:lineRule="auto"/>
              <w:ind w:left="168" w:hanging="168"/>
              <w:contextualSpacing w:val="0"/>
              <w:rPr>
                <w:sz w:val="18"/>
              </w:rPr>
            </w:pPr>
            <w:r w:rsidRPr="00917965">
              <w:rPr>
                <w:sz w:val="18"/>
              </w:rPr>
              <w:t>Namens de portefeuillehouder: vervullen van de rol van gedelegeerd opdrachtgever voor de operationele sturing van ENSIA-uitvoering.</w:t>
            </w:r>
          </w:p>
          <w:p w:rsidRPr="00917965" w:rsidR="00825BED" w:rsidP="00996B6B" w:rsidRDefault="00825BED" w14:paraId="5A60BBBF" w14:textId="77777777">
            <w:pPr>
              <w:pStyle w:val="Lijstalinea"/>
              <w:numPr>
                <w:ilvl w:val="0"/>
                <w:numId w:val="34"/>
              </w:numPr>
              <w:spacing w:before="43" w:after="0" w:line="240" w:lineRule="auto"/>
              <w:ind w:left="168" w:hanging="168"/>
              <w:contextualSpacing w:val="0"/>
              <w:rPr>
                <w:sz w:val="18"/>
              </w:rPr>
            </w:pPr>
            <w:r w:rsidRPr="00917965">
              <w:rPr>
                <w:sz w:val="18"/>
              </w:rPr>
              <w:t>Benoemen van de coördinator.</w:t>
            </w:r>
          </w:p>
          <w:p w:rsidRPr="008A4D87" w:rsidR="00825BED" w:rsidP="00996B6B" w:rsidRDefault="00825BED" w14:paraId="4C0F7FFA" w14:textId="77777777">
            <w:pPr>
              <w:pStyle w:val="Lijstalinea"/>
              <w:numPr>
                <w:ilvl w:val="0"/>
                <w:numId w:val="34"/>
              </w:numPr>
              <w:spacing w:before="43" w:after="0" w:line="240" w:lineRule="auto"/>
              <w:ind w:left="168" w:hanging="168"/>
              <w:contextualSpacing w:val="0"/>
              <w:rPr>
                <w:sz w:val="18"/>
              </w:rPr>
            </w:pPr>
            <w:r w:rsidRPr="008A4D87">
              <w:rPr>
                <w:sz w:val="18"/>
              </w:rPr>
              <w:t>Sturing van de uitvoering van ENSIA-verantwoording</w:t>
            </w:r>
          </w:p>
          <w:p w:rsidRPr="008A4D87" w:rsidR="00825BED" w:rsidP="00996B6B" w:rsidRDefault="00825BED" w14:paraId="09AD81C0" w14:textId="77777777">
            <w:pPr>
              <w:pStyle w:val="Lijstalinea"/>
              <w:numPr>
                <w:ilvl w:val="0"/>
                <w:numId w:val="34"/>
              </w:numPr>
              <w:spacing w:before="43" w:after="0" w:line="240" w:lineRule="auto"/>
              <w:ind w:left="168" w:hanging="168"/>
              <w:contextualSpacing w:val="0"/>
              <w:rPr>
                <w:sz w:val="18"/>
              </w:rPr>
            </w:pPr>
            <w:r w:rsidRPr="008A4D87">
              <w:rPr>
                <w:sz w:val="18"/>
              </w:rPr>
              <w:t>Beschikbaar stellen van benodigde middelen en resources voor de uitvoering van ENSIA.</w:t>
            </w:r>
          </w:p>
          <w:p w:rsidRPr="008A4D87" w:rsidR="00825BED" w:rsidP="00996B6B" w:rsidRDefault="00825BED" w14:paraId="605753C0" w14:textId="77777777">
            <w:pPr>
              <w:pStyle w:val="Lijstalinea"/>
              <w:numPr>
                <w:ilvl w:val="0"/>
                <w:numId w:val="34"/>
              </w:numPr>
              <w:spacing w:before="43" w:after="0" w:line="240" w:lineRule="auto"/>
              <w:ind w:left="168" w:hanging="168"/>
              <w:contextualSpacing w:val="0"/>
            </w:pPr>
            <w:r w:rsidRPr="008A4D87">
              <w:rPr>
                <w:sz w:val="18"/>
              </w:rPr>
              <w:t>Faciliteren van coördinator ENSIA bij besluitvorming.</w:t>
            </w:r>
          </w:p>
        </w:tc>
        <w:tc>
          <w:tcPr>
            <w:tcW w:w="2974" w:type="dxa"/>
          </w:tcPr>
          <w:p w:rsidRPr="00123C9D" w:rsidR="00825BED" w:rsidP="00996B6B" w:rsidRDefault="00825BED" w14:paraId="1134E503" w14:textId="77777777">
            <w:pPr>
              <w:pStyle w:val="Lijstalinea"/>
              <w:numPr>
                <w:ilvl w:val="0"/>
                <w:numId w:val="34"/>
              </w:numPr>
              <w:spacing w:before="43" w:after="0" w:line="240" w:lineRule="auto"/>
              <w:ind w:left="171" w:hanging="171"/>
              <w:contextualSpacing w:val="0"/>
              <w:rPr>
                <w:rFonts w:eastAsia="Verdana"/>
                <w:color w:val="000000"/>
                <w:spacing w:val="-1"/>
                <w:sz w:val="18"/>
              </w:rPr>
            </w:pPr>
            <w:r w:rsidRPr="008A4D87">
              <w:rPr>
                <w:sz w:val="18"/>
              </w:rPr>
              <w:t>Is eindverantwoordelijk voor tijdige uitvoering van ENSIA met bijbehorende tijd, geld en kwaliteitsaspecten.</w:t>
            </w:r>
          </w:p>
        </w:tc>
        <w:tc>
          <w:tcPr>
            <w:tcW w:w="2974" w:type="dxa"/>
          </w:tcPr>
          <w:p w:rsidRPr="008A4D87" w:rsidR="00825BED" w:rsidP="00996B6B" w:rsidRDefault="00825BED" w14:paraId="35426C06" w14:textId="77777777">
            <w:pPr>
              <w:pStyle w:val="Lijstalinea"/>
              <w:numPr>
                <w:ilvl w:val="0"/>
                <w:numId w:val="33"/>
              </w:numPr>
              <w:spacing w:before="43" w:after="0" w:line="240" w:lineRule="auto"/>
              <w:ind w:left="172" w:hanging="172"/>
              <w:contextualSpacing w:val="0"/>
              <w:rPr>
                <w:sz w:val="18"/>
              </w:rPr>
            </w:pPr>
            <w:r>
              <w:rPr>
                <w:sz w:val="18"/>
              </w:rPr>
              <w:t>Aanstellin</w:t>
            </w:r>
            <w:r w:rsidRPr="008A4D87">
              <w:rPr>
                <w:sz w:val="18"/>
              </w:rPr>
              <w:t>g ENSIA-coördinator</w:t>
            </w:r>
            <w:r>
              <w:rPr>
                <w:sz w:val="18"/>
              </w:rPr>
              <w:t xml:space="preserve"> en vervanger.</w:t>
            </w:r>
          </w:p>
          <w:p w:rsidRPr="00917965" w:rsidR="00825BED" w:rsidP="0023610F" w:rsidRDefault="00825BED" w14:paraId="5036E40A" w14:textId="77777777">
            <w:pPr>
              <w:ind w:hanging="394"/>
              <w:rPr>
                <w:rFonts w:ascii="Verdana" w:hAnsi="Verdana" w:eastAsia="Verdana"/>
                <w:color w:val="000000"/>
                <w:sz w:val="16"/>
              </w:rPr>
            </w:pPr>
          </w:p>
        </w:tc>
      </w:tr>
    </w:tbl>
    <w:p w:rsidR="0030270E" w:rsidP="0030270E" w:rsidRDefault="0030270E" w14:paraId="1EAED43B" w14:textId="77777777"/>
    <w:p w:rsidR="0030270E" w:rsidP="00825BED" w:rsidRDefault="0030270E" w14:paraId="7AADA4F8" w14:textId="72CFF9E0">
      <w:pPr>
        <w:pStyle w:val="Kop3"/>
        <w:numPr>
          <w:ilvl w:val="0"/>
          <w:numId w:val="0"/>
        </w:numPr>
      </w:pPr>
      <w:bookmarkStart w:name="_Toc203658979" w:id="34"/>
      <w:r>
        <w:t xml:space="preserve">ENSIA </w:t>
      </w:r>
      <w:r w:rsidR="00825BED">
        <w:t>–</w:t>
      </w:r>
      <w:r>
        <w:t xml:space="preserve"> coördinator</w:t>
      </w:r>
      <w:bookmarkEnd w:id="34"/>
    </w:p>
    <w:p w:rsidR="00825BED" w:rsidP="00825BED" w:rsidRDefault="00825BED" w14:paraId="69B44BD0" w14:textId="77777777"/>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11"/>
        <w:gridCol w:w="2904"/>
        <w:gridCol w:w="2904"/>
      </w:tblGrid>
      <w:tr w:rsidRPr="00D92F9F" w:rsidR="00825BED" w:rsidTr="0023610F" w14:paraId="2ECA4490" w14:textId="77777777">
        <w:trPr>
          <w:tblHeader/>
        </w:trPr>
        <w:tc>
          <w:tcPr>
            <w:tcW w:w="2973" w:type="dxa"/>
            <w:shd w:val="clear" w:color="auto" w:fill="101010" w:themeFill="text2"/>
          </w:tcPr>
          <w:p w:rsidRPr="00D92F9F" w:rsidR="00825BED" w:rsidP="0023610F" w:rsidRDefault="00825BED" w14:paraId="1DEC64E7"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01010" w:themeFill="text2"/>
          </w:tcPr>
          <w:p w:rsidRPr="00D92F9F" w:rsidR="00825BED" w:rsidP="0023610F" w:rsidRDefault="00825BED" w14:paraId="10E7BF2C"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01010" w:themeFill="text2"/>
          </w:tcPr>
          <w:p w:rsidRPr="00D92F9F" w:rsidR="00825BED" w:rsidP="0023610F" w:rsidRDefault="00825BED" w14:paraId="259DB8E1"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123C9D" w:rsidR="00825BED" w:rsidTr="0023610F" w14:paraId="1312896E" w14:textId="77777777">
        <w:trPr>
          <w:trHeight w:val="3061"/>
        </w:trPr>
        <w:tc>
          <w:tcPr>
            <w:tcW w:w="2973" w:type="dxa"/>
          </w:tcPr>
          <w:p w:rsidRPr="00917965" w:rsidR="00825BED" w:rsidP="00996B6B" w:rsidRDefault="00825BED" w14:paraId="20B52454" w14:textId="77777777">
            <w:pPr>
              <w:pStyle w:val="Lijstalinea"/>
              <w:numPr>
                <w:ilvl w:val="0"/>
                <w:numId w:val="34"/>
              </w:numPr>
              <w:spacing w:before="43" w:after="0" w:line="240" w:lineRule="auto"/>
              <w:ind w:left="168" w:hanging="168"/>
              <w:contextualSpacing w:val="0"/>
              <w:rPr>
                <w:sz w:val="18"/>
              </w:rPr>
            </w:pPr>
            <w:r w:rsidRPr="00917965">
              <w:rPr>
                <w:sz w:val="18"/>
              </w:rPr>
              <w:t>Schrijven plan van aanpak voor uitvoering ENSIA.</w:t>
            </w:r>
          </w:p>
          <w:p w:rsidRPr="00AC6266" w:rsidR="00825BED" w:rsidP="00996B6B" w:rsidRDefault="00825BED" w14:paraId="603F6016" w14:textId="77777777">
            <w:pPr>
              <w:pStyle w:val="Lijstalinea"/>
              <w:numPr>
                <w:ilvl w:val="0"/>
                <w:numId w:val="34"/>
              </w:numPr>
              <w:spacing w:before="43" w:after="0" w:line="240" w:lineRule="auto"/>
              <w:ind w:left="168" w:hanging="168"/>
              <w:contextualSpacing w:val="0"/>
              <w:rPr>
                <w:sz w:val="18"/>
              </w:rPr>
            </w:pPr>
            <w:r w:rsidRPr="00AC6266">
              <w:rPr>
                <w:sz w:val="18"/>
              </w:rPr>
              <w:t>Opzetten projectorganisatie.</w:t>
            </w:r>
          </w:p>
          <w:p w:rsidRPr="00917965" w:rsidR="00825BED" w:rsidP="00996B6B" w:rsidRDefault="00825BED" w14:paraId="7A562752" w14:textId="77777777">
            <w:pPr>
              <w:pStyle w:val="Lijstalinea"/>
              <w:numPr>
                <w:ilvl w:val="0"/>
                <w:numId w:val="34"/>
              </w:numPr>
              <w:spacing w:before="43" w:after="0" w:line="240" w:lineRule="auto"/>
              <w:ind w:left="168" w:hanging="168"/>
              <w:contextualSpacing w:val="0"/>
              <w:rPr>
                <w:sz w:val="18"/>
              </w:rPr>
            </w:pPr>
            <w:r w:rsidRPr="00917965">
              <w:rPr>
                <w:sz w:val="18"/>
              </w:rPr>
              <w:t>Plannen en uitvoeren Kick-Off</w:t>
            </w:r>
            <w:r>
              <w:rPr>
                <w:sz w:val="18"/>
              </w:rPr>
              <w:t>.</w:t>
            </w:r>
          </w:p>
          <w:p w:rsidRPr="00AC6266" w:rsidR="00825BED" w:rsidP="00996B6B" w:rsidRDefault="00825BED" w14:paraId="562F743E" w14:textId="77777777">
            <w:pPr>
              <w:pStyle w:val="Lijstalinea"/>
              <w:numPr>
                <w:ilvl w:val="0"/>
                <w:numId w:val="34"/>
              </w:numPr>
              <w:spacing w:before="43" w:after="0" w:line="240" w:lineRule="auto"/>
              <w:ind w:left="168" w:hanging="168"/>
              <w:contextualSpacing w:val="0"/>
              <w:rPr>
                <w:sz w:val="18"/>
              </w:rPr>
            </w:pPr>
            <w:r w:rsidRPr="00AC6266">
              <w:rPr>
                <w:sz w:val="18"/>
              </w:rPr>
              <w:t>Organiseren ENSIA-</w:t>
            </w:r>
            <w:r>
              <w:rPr>
                <w:sz w:val="18"/>
              </w:rPr>
              <w:t>v</w:t>
            </w:r>
            <w:r w:rsidRPr="00AC6266">
              <w:rPr>
                <w:sz w:val="18"/>
              </w:rPr>
              <w:t>erantwoordingsproces.</w:t>
            </w:r>
          </w:p>
          <w:p w:rsidRPr="00AC6266" w:rsidR="00825BED" w:rsidP="00996B6B" w:rsidRDefault="00825BED" w14:paraId="758B474F" w14:textId="77777777">
            <w:pPr>
              <w:pStyle w:val="Lijstalinea"/>
              <w:numPr>
                <w:ilvl w:val="0"/>
                <w:numId w:val="34"/>
              </w:numPr>
              <w:spacing w:before="43" w:after="0" w:line="240" w:lineRule="auto"/>
              <w:ind w:left="168" w:hanging="168"/>
              <w:contextualSpacing w:val="0"/>
              <w:rPr>
                <w:sz w:val="18"/>
              </w:rPr>
            </w:pPr>
            <w:r w:rsidRPr="287A629B">
              <w:rPr>
                <w:sz w:val="18"/>
              </w:rPr>
              <w:t xml:space="preserve">Intern uitzetten vragenlijsten inleveren antwoorden die nodig zijn voor zelfevaluatie DigiD en antwoorden die nodig zijn voor volledige zelfevaluatie (vóór 31 december </w:t>
            </w:r>
            <w:r>
              <w:rPr>
                <w:sz w:val="18"/>
              </w:rPr>
              <w:t>2025</w:t>
            </w:r>
            <w:r w:rsidRPr="287A629B">
              <w:rPr>
                <w:sz w:val="18"/>
              </w:rPr>
              <w:t>).</w:t>
            </w:r>
          </w:p>
          <w:p w:rsidRPr="00AC6266" w:rsidR="00825BED" w:rsidP="00996B6B" w:rsidRDefault="00825BED" w14:paraId="7B3BAB44" w14:textId="77777777">
            <w:pPr>
              <w:pStyle w:val="Lijstalinea"/>
              <w:numPr>
                <w:ilvl w:val="0"/>
                <w:numId w:val="34"/>
              </w:numPr>
              <w:spacing w:before="43" w:after="0" w:line="240" w:lineRule="auto"/>
              <w:ind w:left="168" w:hanging="168"/>
              <w:contextualSpacing w:val="0"/>
              <w:rPr>
                <w:sz w:val="18"/>
              </w:rPr>
            </w:pPr>
            <w:r w:rsidRPr="00AC6266">
              <w:rPr>
                <w:sz w:val="18"/>
              </w:rPr>
              <w:t>Uploaden verantwoordings-documenten (Collegeverklaring en bijlagen, TPM’s en verantwoordingsrapportages)</w:t>
            </w:r>
            <w:r>
              <w:rPr>
                <w:sz w:val="18"/>
              </w:rPr>
              <w:t>.</w:t>
            </w:r>
          </w:p>
          <w:p w:rsidRPr="00AC6266" w:rsidR="00825BED" w:rsidP="00996B6B" w:rsidRDefault="00825BED" w14:paraId="3B263C6D" w14:textId="77777777">
            <w:pPr>
              <w:pStyle w:val="Lijstalinea"/>
              <w:numPr>
                <w:ilvl w:val="0"/>
                <w:numId w:val="34"/>
              </w:numPr>
              <w:spacing w:before="43" w:after="0" w:line="240" w:lineRule="auto"/>
              <w:ind w:left="168" w:hanging="168"/>
              <w:contextualSpacing w:val="0"/>
              <w:rPr>
                <w:sz w:val="18"/>
              </w:rPr>
            </w:pPr>
            <w:r w:rsidRPr="00AC6266">
              <w:rPr>
                <w:sz w:val="18"/>
              </w:rPr>
              <w:t>Opstellen van de collegeverklaring Informatiebeveiliging.</w:t>
            </w:r>
          </w:p>
          <w:p w:rsidRPr="00AC6266" w:rsidR="00825BED" w:rsidP="00996B6B" w:rsidRDefault="00825BED" w14:paraId="44E8EAA7" w14:textId="77777777">
            <w:pPr>
              <w:pStyle w:val="Lijstalinea"/>
              <w:numPr>
                <w:ilvl w:val="0"/>
                <w:numId w:val="34"/>
              </w:numPr>
              <w:spacing w:before="43" w:after="0" w:line="240" w:lineRule="auto"/>
              <w:ind w:left="168" w:hanging="168"/>
              <w:contextualSpacing w:val="0"/>
              <w:rPr>
                <w:sz w:val="18"/>
              </w:rPr>
            </w:pPr>
            <w:r w:rsidRPr="00AC6266">
              <w:rPr>
                <w:sz w:val="18"/>
              </w:rPr>
              <w:t>Organiseren opdrachtverlening voor IT-audit.</w:t>
            </w:r>
          </w:p>
          <w:p w:rsidR="00825BED" w:rsidP="00996B6B" w:rsidRDefault="00825BED" w14:paraId="367EE654" w14:textId="77777777">
            <w:pPr>
              <w:pStyle w:val="Lijstalinea"/>
              <w:numPr>
                <w:ilvl w:val="0"/>
                <w:numId w:val="34"/>
              </w:numPr>
              <w:spacing w:before="43" w:after="0" w:line="240" w:lineRule="auto"/>
              <w:ind w:left="168" w:hanging="168"/>
              <w:contextualSpacing w:val="0"/>
              <w:rPr>
                <w:sz w:val="18"/>
              </w:rPr>
            </w:pPr>
            <w:r w:rsidRPr="00AC6266">
              <w:rPr>
                <w:sz w:val="18"/>
              </w:rPr>
              <w:t>Organiseren opdracht voor pentesten per DigiD-aansluiting.</w:t>
            </w:r>
          </w:p>
          <w:p w:rsidRPr="00917965" w:rsidR="00825BED" w:rsidP="00996B6B" w:rsidRDefault="00825BED" w14:paraId="3D57004E" w14:textId="77777777">
            <w:pPr>
              <w:pStyle w:val="Lijstalinea"/>
              <w:numPr>
                <w:ilvl w:val="0"/>
                <w:numId w:val="34"/>
              </w:numPr>
              <w:spacing w:before="43" w:after="0" w:line="240" w:lineRule="auto"/>
              <w:ind w:left="168" w:hanging="168"/>
              <w:contextualSpacing w:val="0"/>
              <w:rPr>
                <w:sz w:val="18"/>
              </w:rPr>
            </w:pPr>
            <w:r w:rsidRPr="00917965">
              <w:rPr>
                <w:sz w:val="18"/>
              </w:rPr>
              <w:t>Faciliteren werkzaamheden van RE-Auditor en bewaken tijdige oplevering Assurance Rapport.</w:t>
            </w:r>
          </w:p>
          <w:p w:rsidRPr="00AC6266" w:rsidR="00825BED" w:rsidP="00996B6B" w:rsidRDefault="00825BED" w14:paraId="4DB3775E" w14:textId="77777777">
            <w:pPr>
              <w:pStyle w:val="Lijstalinea"/>
              <w:numPr>
                <w:ilvl w:val="0"/>
                <w:numId w:val="34"/>
              </w:numPr>
              <w:spacing w:before="43" w:after="0" w:line="240" w:lineRule="auto"/>
              <w:ind w:left="168" w:hanging="168"/>
              <w:contextualSpacing w:val="0"/>
              <w:rPr>
                <w:sz w:val="18"/>
              </w:rPr>
            </w:pPr>
            <w:r w:rsidRPr="00AC6266">
              <w:rPr>
                <w:sz w:val="18"/>
              </w:rPr>
              <w:t>ENSIA-proces en stappen afstemmen met de RE-auditor.</w:t>
            </w:r>
          </w:p>
          <w:p w:rsidRPr="00917965" w:rsidR="00825BED" w:rsidP="00996B6B" w:rsidRDefault="00825BED" w14:paraId="78F7327A" w14:textId="77777777">
            <w:pPr>
              <w:pStyle w:val="Lijstalinea"/>
              <w:numPr>
                <w:ilvl w:val="0"/>
                <w:numId w:val="34"/>
              </w:numPr>
              <w:spacing w:before="43" w:after="0" w:line="240" w:lineRule="auto"/>
              <w:ind w:left="168" w:hanging="168"/>
              <w:contextualSpacing w:val="0"/>
              <w:rPr>
                <w:sz w:val="18"/>
              </w:rPr>
            </w:pPr>
            <w:r w:rsidRPr="00917965">
              <w:rPr>
                <w:sz w:val="18"/>
              </w:rPr>
              <w:t>Verzamelen TPM’s van derde partijen en controleren op compleetheid.</w:t>
            </w:r>
          </w:p>
          <w:p w:rsidRPr="00AC6266" w:rsidR="00825BED" w:rsidP="00996B6B" w:rsidRDefault="00825BED" w14:paraId="3E5870A6" w14:textId="77777777">
            <w:pPr>
              <w:pStyle w:val="Lijstalinea"/>
              <w:numPr>
                <w:ilvl w:val="0"/>
                <w:numId w:val="34"/>
              </w:numPr>
              <w:spacing w:before="43" w:after="0" w:line="240" w:lineRule="auto"/>
              <w:ind w:left="168" w:hanging="168"/>
              <w:contextualSpacing w:val="0"/>
              <w:rPr>
                <w:sz w:val="18"/>
              </w:rPr>
            </w:pPr>
            <w:r w:rsidRPr="00AC6266">
              <w:rPr>
                <w:sz w:val="18"/>
              </w:rPr>
              <w:t>Inventariseren en toewijzen van verbeterpunten.</w:t>
            </w:r>
          </w:p>
          <w:p w:rsidRPr="00AC6266" w:rsidR="00825BED" w:rsidP="00996B6B" w:rsidRDefault="00825BED" w14:paraId="61E67395" w14:textId="77777777">
            <w:pPr>
              <w:pStyle w:val="Lijstalinea"/>
              <w:numPr>
                <w:ilvl w:val="0"/>
                <w:numId w:val="34"/>
              </w:numPr>
              <w:spacing w:before="43" w:after="0" w:line="240" w:lineRule="auto"/>
              <w:ind w:left="168" w:hanging="168"/>
              <w:contextualSpacing w:val="0"/>
              <w:rPr>
                <w:sz w:val="18"/>
              </w:rPr>
            </w:pPr>
            <w:r w:rsidRPr="00AC6266">
              <w:rPr>
                <w:sz w:val="18"/>
              </w:rPr>
              <w:t>Ondersteunen van domeindeskundigen bij de verantwoording en bij invullen zelfevaluatievragenlijsten.</w:t>
            </w:r>
          </w:p>
          <w:p w:rsidR="00825BED" w:rsidP="00996B6B" w:rsidRDefault="00825BED" w14:paraId="60ED0ED1" w14:textId="77777777">
            <w:pPr>
              <w:pStyle w:val="Lijstalinea"/>
              <w:numPr>
                <w:ilvl w:val="0"/>
                <w:numId w:val="34"/>
              </w:numPr>
              <w:spacing w:before="43" w:after="0" w:line="240" w:lineRule="auto"/>
              <w:ind w:left="168" w:hanging="168"/>
              <w:contextualSpacing w:val="0"/>
              <w:rPr>
                <w:sz w:val="18"/>
              </w:rPr>
            </w:pPr>
            <w:r w:rsidRPr="00AC6266">
              <w:rPr>
                <w:sz w:val="18"/>
              </w:rPr>
              <w:t xml:space="preserve">Organiseren </w:t>
            </w:r>
            <w:proofErr w:type="spellStart"/>
            <w:r w:rsidRPr="00AC6266">
              <w:rPr>
                <w:sz w:val="18"/>
              </w:rPr>
              <w:t>werkgroepoverleggen</w:t>
            </w:r>
            <w:proofErr w:type="spellEnd"/>
            <w:r w:rsidRPr="00AC6266">
              <w:rPr>
                <w:sz w:val="18"/>
              </w:rPr>
              <w:t xml:space="preserve"> en </w:t>
            </w:r>
            <w:r>
              <w:rPr>
                <w:sz w:val="18"/>
              </w:rPr>
              <w:t>-</w:t>
            </w:r>
            <w:r w:rsidRPr="00AC6266">
              <w:rPr>
                <w:sz w:val="18"/>
              </w:rPr>
              <w:t>bijeenkomsten.</w:t>
            </w:r>
          </w:p>
          <w:p w:rsidRPr="001E1957" w:rsidR="00825BED" w:rsidP="00996B6B" w:rsidRDefault="00825BED" w14:paraId="015E5327" w14:textId="77777777">
            <w:pPr>
              <w:pStyle w:val="Lijstalinea"/>
              <w:numPr>
                <w:ilvl w:val="0"/>
                <w:numId w:val="34"/>
              </w:numPr>
              <w:spacing w:before="43" w:after="0" w:line="240" w:lineRule="auto"/>
              <w:ind w:left="168" w:hanging="168"/>
              <w:contextualSpacing w:val="0"/>
              <w:rPr>
                <w:sz w:val="18"/>
              </w:rPr>
            </w:pPr>
            <w:r w:rsidRPr="001E1957">
              <w:rPr>
                <w:sz w:val="18"/>
              </w:rPr>
              <w:t>Coördineren/faciliteren van alle activiteiten die leiden tot paragraaf Informatiebeveiliging in jaarverslag en separate Rapportage informatieveiligheid.</w:t>
            </w:r>
          </w:p>
          <w:p w:rsidRPr="001E1957" w:rsidR="00825BED" w:rsidP="00996B6B" w:rsidRDefault="00825BED" w14:paraId="1AA8AFE0" w14:textId="77777777">
            <w:pPr>
              <w:pStyle w:val="Lijstalinea"/>
              <w:numPr>
                <w:ilvl w:val="0"/>
                <w:numId w:val="34"/>
              </w:numPr>
              <w:spacing w:before="43" w:after="0" w:line="240" w:lineRule="auto"/>
              <w:ind w:left="168" w:hanging="168"/>
              <w:contextualSpacing w:val="0"/>
              <w:rPr>
                <w:sz w:val="18"/>
              </w:rPr>
            </w:pPr>
            <w:r w:rsidRPr="001E1957">
              <w:rPr>
                <w:sz w:val="18"/>
              </w:rPr>
              <w:t>Interne communicatie t.b.v. domeindeskundigen, management, maar ook niet- direct betrokkenen.</w:t>
            </w:r>
          </w:p>
          <w:p w:rsidRPr="009F3931" w:rsidR="00825BED" w:rsidP="00996B6B" w:rsidRDefault="00825BED" w14:paraId="546FDA66" w14:textId="77777777">
            <w:pPr>
              <w:pStyle w:val="Lijstalinea"/>
              <w:numPr>
                <w:ilvl w:val="0"/>
                <w:numId w:val="34"/>
              </w:numPr>
              <w:spacing w:before="43" w:after="0" w:line="240" w:lineRule="auto"/>
              <w:ind w:left="168" w:hanging="168"/>
              <w:contextualSpacing w:val="0"/>
              <w:rPr>
                <w:sz w:val="18"/>
              </w:rPr>
            </w:pPr>
            <w:r w:rsidRPr="001E1957">
              <w:rPr>
                <w:sz w:val="18"/>
              </w:rPr>
              <w:t>Externe communicatie en afstemming met ondersteunende organisaties, zoals VNG Realisatie.</w:t>
            </w:r>
          </w:p>
        </w:tc>
        <w:tc>
          <w:tcPr>
            <w:tcW w:w="2974" w:type="dxa"/>
          </w:tcPr>
          <w:p w:rsidRPr="00AC6266" w:rsidR="00825BED" w:rsidP="00996B6B" w:rsidRDefault="00825BED" w14:paraId="621A5EF8" w14:textId="77777777">
            <w:pPr>
              <w:pStyle w:val="Lijstalinea"/>
              <w:numPr>
                <w:ilvl w:val="0"/>
                <w:numId w:val="34"/>
              </w:numPr>
              <w:spacing w:before="43" w:after="0" w:line="240" w:lineRule="auto"/>
              <w:ind w:left="171" w:hanging="171"/>
              <w:contextualSpacing w:val="0"/>
              <w:rPr>
                <w:sz w:val="18"/>
              </w:rPr>
            </w:pPr>
            <w:r w:rsidRPr="00AC6266">
              <w:rPr>
                <w:sz w:val="18"/>
              </w:rPr>
              <w:t>Projectleiding.</w:t>
            </w:r>
          </w:p>
          <w:p w:rsidRPr="00917965" w:rsidR="00825BED" w:rsidP="00996B6B" w:rsidRDefault="00825BED" w14:paraId="28BA4582" w14:textId="77777777">
            <w:pPr>
              <w:pStyle w:val="Lijstalinea"/>
              <w:numPr>
                <w:ilvl w:val="0"/>
                <w:numId w:val="34"/>
              </w:numPr>
              <w:spacing w:before="43" w:after="0" w:line="240" w:lineRule="auto"/>
              <w:ind w:left="171" w:hanging="171"/>
              <w:contextualSpacing w:val="0"/>
              <w:rPr>
                <w:sz w:val="18"/>
              </w:rPr>
            </w:pPr>
            <w:r w:rsidRPr="00917965">
              <w:rPr>
                <w:sz w:val="18"/>
              </w:rPr>
              <w:t>Zorgdragen voor brede betrokkenheid en draagvlak binnen de organisatie.</w:t>
            </w:r>
          </w:p>
          <w:p w:rsidRPr="00917965" w:rsidR="00825BED" w:rsidP="00996B6B" w:rsidRDefault="00825BED" w14:paraId="0D0957E8" w14:textId="77777777">
            <w:pPr>
              <w:pStyle w:val="Lijstalinea"/>
              <w:numPr>
                <w:ilvl w:val="0"/>
                <w:numId w:val="34"/>
              </w:numPr>
              <w:spacing w:before="43" w:after="0" w:line="240" w:lineRule="auto"/>
              <w:ind w:left="171" w:hanging="171"/>
              <w:contextualSpacing w:val="0"/>
              <w:rPr>
                <w:sz w:val="18"/>
              </w:rPr>
            </w:pPr>
            <w:r w:rsidRPr="00917965">
              <w:rPr>
                <w:sz w:val="18"/>
              </w:rPr>
              <w:t>Borgen van tijdige inlevering van antwoorden en het volledig uploaden van documenten.</w:t>
            </w:r>
          </w:p>
          <w:p w:rsidRPr="00AC6266" w:rsidR="00825BED" w:rsidP="00996B6B" w:rsidRDefault="00825BED" w14:paraId="3A7E244A" w14:textId="77777777">
            <w:pPr>
              <w:pStyle w:val="Lijstalinea"/>
              <w:numPr>
                <w:ilvl w:val="0"/>
                <w:numId w:val="34"/>
              </w:numPr>
              <w:spacing w:before="43" w:after="0" w:line="240" w:lineRule="auto"/>
              <w:ind w:left="171" w:hanging="171"/>
              <w:contextualSpacing w:val="0"/>
              <w:rPr>
                <w:sz w:val="18"/>
              </w:rPr>
            </w:pPr>
            <w:r w:rsidRPr="00AC6266">
              <w:rPr>
                <w:sz w:val="18"/>
              </w:rPr>
              <w:t xml:space="preserve">Voortgang </w:t>
            </w:r>
            <w:r>
              <w:rPr>
                <w:sz w:val="18"/>
              </w:rPr>
              <w:t xml:space="preserve">en scope bewaken </w:t>
            </w:r>
            <w:r w:rsidRPr="00AC6266">
              <w:rPr>
                <w:sz w:val="18"/>
              </w:rPr>
              <w:t>van het project.</w:t>
            </w:r>
          </w:p>
          <w:p w:rsidRPr="00AC6266" w:rsidR="00825BED" w:rsidP="00996B6B" w:rsidRDefault="00825BED" w14:paraId="14430FE4" w14:textId="77777777">
            <w:pPr>
              <w:pStyle w:val="Lijstalinea"/>
              <w:numPr>
                <w:ilvl w:val="0"/>
                <w:numId w:val="34"/>
              </w:numPr>
              <w:spacing w:before="43" w:after="0" w:line="240" w:lineRule="auto"/>
              <w:ind w:left="171" w:hanging="171"/>
              <w:contextualSpacing w:val="0"/>
              <w:rPr>
                <w:sz w:val="18"/>
              </w:rPr>
            </w:pPr>
            <w:r w:rsidRPr="00AC6266">
              <w:rPr>
                <w:sz w:val="18"/>
              </w:rPr>
              <w:t xml:space="preserve">Tijdige afsluiting van implementatie van ENSIA, binnen met de opdrachtgever overeengekomen afspraken over tijd, geld en kwaliteit. </w:t>
            </w:r>
          </w:p>
          <w:p w:rsidRPr="00AC6266" w:rsidR="00825BED" w:rsidP="00996B6B" w:rsidRDefault="00825BED" w14:paraId="6BC54B9B" w14:textId="77777777">
            <w:pPr>
              <w:pStyle w:val="Lijstalinea"/>
              <w:numPr>
                <w:ilvl w:val="0"/>
                <w:numId w:val="34"/>
              </w:numPr>
              <w:spacing w:before="43" w:after="0" w:line="240" w:lineRule="auto"/>
              <w:ind w:left="171" w:hanging="171"/>
              <w:contextualSpacing w:val="0"/>
              <w:rPr>
                <w:sz w:val="18"/>
              </w:rPr>
            </w:pPr>
            <w:r w:rsidRPr="00AC6266">
              <w:rPr>
                <w:sz w:val="18"/>
              </w:rPr>
              <w:t>Nauw overleg met CISO m.b.t. afstemmen procedures, maatregelen en controles die wel/niet worden uitgevoerd.</w:t>
            </w:r>
          </w:p>
        </w:tc>
        <w:tc>
          <w:tcPr>
            <w:tcW w:w="2974" w:type="dxa"/>
          </w:tcPr>
          <w:p w:rsidRPr="00AC6266" w:rsidR="00825BED" w:rsidP="00996B6B" w:rsidRDefault="00825BED" w14:paraId="0AF278D7" w14:textId="77777777">
            <w:pPr>
              <w:pStyle w:val="Lijstalinea"/>
              <w:numPr>
                <w:ilvl w:val="0"/>
                <w:numId w:val="34"/>
              </w:numPr>
              <w:spacing w:before="43" w:after="0" w:line="240" w:lineRule="auto"/>
              <w:ind w:left="172" w:hanging="172"/>
              <w:contextualSpacing w:val="0"/>
              <w:rPr>
                <w:sz w:val="18"/>
              </w:rPr>
            </w:pPr>
            <w:r w:rsidRPr="00AC6266">
              <w:rPr>
                <w:sz w:val="18"/>
              </w:rPr>
              <w:t>Het nemen van operationele</w:t>
            </w:r>
            <w:r>
              <w:rPr>
                <w:sz w:val="18"/>
              </w:rPr>
              <w:t xml:space="preserve"> </w:t>
            </w:r>
            <w:r w:rsidRPr="00AC6266">
              <w:rPr>
                <w:sz w:val="18"/>
              </w:rPr>
              <w:t>beslissingen binnen het</w:t>
            </w:r>
            <w:r>
              <w:rPr>
                <w:sz w:val="18"/>
              </w:rPr>
              <w:t xml:space="preserve"> </w:t>
            </w:r>
            <w:r w:rsidRPr="00AC6266">
              <w:rPr>
                <w:sz w:val="18"/>
              </w:rPr>
              <w:t>raamwerk van het (met de</w:t>
            </w:r>
            <w:r>
              <w:rPr>
                <w:sz w:val="18"/>
              </w:rPr>
              <w:t xml:space="preserve"> </w:t>
            </w:r>
            <w:r w:rsidRPr="00AC6266">
              <w:rPr>
                <w:sz w:val="18"/>
              </w:rPr>
              <w:t>opdrachtgever</w:t>
            </w:r>
            <w:r>
              <w:rPr>
                <w:sz w:val="18"/>
              </w:rPr>
              <w:t xml:space="preserve"> </w:t>
            </w:r>
            <w:r w:rsidRPr="00AC6266">
              <w:rPr>
                <w:sz w:val="18"/>
              </w:rPr>
              <w:t>overeengekomen en</w:t>
            </w:r>
            <w:r>
              <w:rPr>
                <w:sz w:val="18"/>
              </w:rPr>
              <w:t xml:space="preserve"> </w:t>
            </w:r>
            <w:r w:rsidRPr="00AC6266">
              <w:rPr>
                <w:sz w:val="18"/>
              </w:rPr>
              <w:t>goedgekeurde) plan van aanpak met vastgestelde</w:t>
            </w:r>
            <w:r>
              <w:rPr>
                <w:sz w:val="18"/>
              </w:rPr>
              <w:t xml:space="preserve"> </w:t>
            </w:r>
            <w:r w:rsidRPr="00AC6266">
              <w:rPr>
                <w:sz w:val="18"/>
              </w:rPr>
              <w:t>tijd, geld en</w:t>
            </w:r>
            <w:r>
              <w:rPr>
                <w:sz w:val="18"/>
              </w:rPr>
              <w:t xml:space="preserve"> </w:t>
            </w:r>
            <w:r w:rsidRPr="00AC6266">
              <w:rPr>
                <w:sz w:val="18"/>
              </w:rPr>
              <w:t>kwaliteitsafspraken.</w:t>
            </w:r>
          </w:p>
        </w:tc>
      </w:tr>
    </w:tbl>
    <w:p w:rsidRPr="00825BED" w:rsidR="00825BED" w:rsidP="00825BED" w:rsidRDefault="00825BED" w14:paraId="0A82A27F" w14:textId="77777777"/>
    <w:p w:rsidR="0030270E" w:rsidP="00825BED" w:rsidRDefault="0030270E" w14:paraId="3AAE4717" w14:textId="77777777">
      <w:pPr>
        <w:pStyle w:val="Kop3"/>
        <w:numPr>
          <w:ilvl w:val="0"/>
          <w:numId w:val="0"/>
        </w:numPr>
      </w:pPr>
      <w:bookmarkStart w:name="_Toc203658980" w:id="35"/>
      <w:r>
        <w:t>CIO of informatiemanager</w:t>
      </w:r>
      <w:bookmarkEnd w:id="35"/>
    </w:p>
    <w:p w:rsidR="0030270E" w:rsidP="0030270E" w:rsidRDefault="0030270E" w14:paraId="4AEA036A" w14:textId="0C3C11A9">
      <w:r>
        <w:t>Als de CIO door de gemeentesecretaris is aangewezen als coördinator, dan heeft hij/zij dezelfde taken en verantwoordelijkheden als deze coördinator (Zie de vorige tabel). Als de CIO niet fungeert als ENSIA-coördinator, dan zijn de taken, verantwoordelijkheden en bevoegdheden in relatie tot ENSIA als volgt:</w:t>
      </w:r>
    </w:p>
    <w:p w:rsidR="0030270E" w:rsidP="0030270E" w:rsidRDefault="0030270E" w14:paraId="0E91CCFB" w14:textId="669F20E1"/>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05"/>
        <w:gridCol w:w="2908"/>
        <w:gridCol w:w="2906"/>
      </w:tblGrid>
      <w:tr w:rsidRPr="00D92F9F" w:rsidR="00825BED" w:rsidTr="0023610F" w14:paraId="6B2680AF" w14:textId="77777777">
        <w:tc>
          <w:tcPr>
            <w:tcW w:w="2973" w:type="dxa"/>
            <w:shd w:val="clear" w:color="auto" w:fill="101010" w:themeFill="text2"/>
          </w:tcPr>
          <w:p w:rsidRPr="00D92F9F" w:rsidR="00825BED" w:rsidP="0023610F" w:rsidRDefault="00825BED" w14:paraId="70C596F4"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01010" w:themeFill="text2"/>
          </w:tcPr>
          <w:p w:rsidRPr="00D92F9F" w:rsidR="00825BED" w:rsidP="0023610F" w:rsidRDefault="00825BED" w14:paraId="673D1416"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01010" w:themeFill="text2"/>
          </w:tcPr>
          <w:p w:rsidRPr="00D92F9F" w:rsidR="00825BED" w:rsidP="0023610F" w:rsidRDefault="00825BED" w14:paraId="2D387D2A"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123C9D" w:rsidR="00825BED" w:rsidTr="0023610F" w14:paraId="5B8342B5" w14:textId="77777777">
        <w:trPr>
          <w:trHeight w:val="2921"/>
        </w:trPr>
        <w:tc>
          <w:tcPr>
            <w:tcW w:w="2973" w:type="dxa"/>
          </w:tcPr>
          <w:p w:rsidRPr="005C316E" w:rsidR="00825BED" w:rsidP="00996B6B" w:rsidRDefault="00825BED" w14:paraId="3F239DE7" w14:textId="77777777">
            <w:pPr>
              <w:pStyle w:val="Lijstalinea"/>
              <w:numPr>
                <w:ilvl w:val="0"/>
                <w:numId w:val="34"/>
              </w:numPr>
              <w:spacing w:before="43" w:after="0" w:line="240" w:lineRule="auto"/>
              <w:ind w:left="168" w:hanging="168"/>
              <w:contextualSpacing w:val="0"/>
              <w:rPr>
                <w:sz w:val="18"/>
              </w:rPr>
            </w:pPr>
            <w:r w:rsidRPr="005C316E">
              <w:rPr>
                <w:sz w:val="18"/>
              </w:rPr>
              <w:t>Ondersteunen van coördinator bij definiëren van taken en toewijzen aan bijv. proceseigenaren.</w:t>
            </w:r>
          </w:p>
          <w:p w:rsidRPr="009F3931" w:rsidR="00825BED" w:rsidP="00996B6B" w:rsidRDefault="00825BED" w14:paraId="546D8926" w14:textId="77777777">
            <w:pPr>
              <w:pStyle w:val="Lijstalinea"/>
              <w:numPr>
                <w:ilvl w:val="0"/>
                <w:numId w:val="34"/>
              </w:numPr>
              <w:spacing w:before="43" w:after="0" w:line="240" w:lineRule="auto"/>
              <w:ind w:left="168" w:hanging="168"/>
              <w:contextualSpacing w:val="0"/>
              <w:rPr>
                <w:sz w:val="18"/>
              </w:rPr>
            </w:pPr>
            <w:r w:rsidRPr="009F3931">
              <w:rPr>
                <w:sz w:val="18"/>
              </w:rPr>
              <w:t>Afstemming met CISO over informatiebeveiligingsbeleid en de uitvoering daarvan. Bepaling van consequenties na implementatiefase ENSIA. Aanpassen begroting t.b.v. verantwoording informatieveiligheid.</w:t>
            </w:r>
          </w:p>
          <w:p w:rsidRPr="009F3931" w:rsidR="00825BED" w:rsidP="00996B6B" w:rsidRDefault="00825BED" w14:paraId="093355AB" w14:textId="77777777">
            <w:pPr>
              <w:pStyle w:val="Lijstalinea"/>
              <w:numPr>
                <w:ilvl w:val="0"/>
                <w:numId w:val="34"/>
              </w:numPr>
              <w:spacing w:before="43" w:after="0" w:line="240" w:lineRule="auto"/>
              <w:ind w:left="168" w:hanging="168"/>
              <w:contextualSpacing w:val="0"/>
              <w:rPr>
                <w:sz w:val="18"/>
              </w:rPr>
            </w:pPr>
            <w:r w:rsidRPr="009F3931">
              <w:rPr>
                <w:sz w:val="18"/>
              </w:rPr>
              <w:t>Borgen van archivering van</w:t>
            </w:r>
            <w:r>
              <w:rPr>
                <w:sz w:val="18"/>
              </w:rPr>
              <w:t xml:space="preserve"> </w:t>
            </w:r>
            <w:r w:rsidRPr="009F3931">
              <w:rPr>
                <w:sz w:val="18"/>
              </w:rPr>
              <w:t>ENSIA- verantwoordingsdocumentatie</w:t>
            </w:r>
          </w:p>
        </w:tc>
        <w:tc>
          <w:tcPr>
            <w:tcW w:w="2974" w:type="dxa"/>
          </w:tcPr>
          <w:p w:rsidRPr="009F3931" w:rsidR="00825BED" w:rsidP="00996B6B" w:rsidRDefault="00825BED" w14:paraId="116A32F4" w14:textId="77777777">
            <w:pPr>
              <w:pStyle w:val="Lijstalinea"/>
              <w:numPr>
                <w:ilvl w:val="0"/>
                <w:numId w:val="34"/>
              </w:numPr>
              <w:spacing w:before="43" w:after="0" w:line="240" w:lineRule="auto"/>
              <w:ind w:left="224" w:hanging="224"/>
              <w:contextualSpacing w:val="0"/>
              <w:rPr>
                <w:sz w:val="18"/>
              </w:rPr>
            </w:pPr>
            <w:r w:rsidRPr="009F3931">
              <w:rPr>
                <w:sz w:val="18"/>
              </w:rPr>
              <w:t>Opstellen</w:t>
            </w:r>
            <w:r>
              <w:rPr>
                <w:sz w:val="18"/>
              </w:rPr>
              <w:t xml:space="preserve"> </w:t>
            </w:r>
            <w:r w:rsidRPr="009F3931">
              <w:rPr>
                <w:sz w:val="18"/>
              </w:rPr>
              <w:t>Informatiebeveiligingsbeleid</w:t>
            </w:r>
            <w:r>
              <w:rPr>
                <w:sz w:val="18"/>
              </w:rPr>
              <w:t xml:space="preserve"> </w:t>
            </w:r>
            <w:r w:rsidRPr="009F3931">
              <w:rPr>
                <w:sz w:val="18"/>
              </w:rPr>
              <w:t>en –plan.</w:t>
            </w:r>
          </w:p>
          <w:p w:rsidRPr="009F3931" w:rsidR="00825BED" w:rsidP="00996B6B" w:rsidRDefault="00825BED" w14:paraId="3231661A" w14:textId="77777777">
            <w:pPr>
              <w:pStyle w:val="Lijstalinea"/>
              <w:numPr>
                <w:ilvl w:val="0"/>
                <w:numId w:val="34"/>
              </w:numPr>
              <w:spacing w:before="43" w:after="0" w:line="240" w:lineRule="auto"/>
              <w:ind w:left="224" w:hanging="224"/>
              <w:contextualSpacing w:val="0"/>
              <w:rPr>
                <w:sz w:val="18"/>
              </w:rPr>
            </w:pPr>
            <w:r w:rsidRPr="009F3931">
              <w:rPr>
                <w:sz w:val="18"/>
              </w:rPr>
              <w:t>Aansturen op de invoering van procedures, maatregelen en controles.</w:t>
            </w:r>
          </w:p>
          <w:p w:rsidRPr="009F3931" w:rsidR="00825BED" w:rsidP="00996B6B" w:rsidRDefault="00825BED" w14:paraId="2C26B469" w14:textId="77777777">
            <w:pPr>
              <w:pStyle w:val="Lijstalinea"/>
              <w:numPr>
                <w:ilvl w:val="0"/>
                <w:numId w:val="34"/>
              </w:numPr>
              <w:spacing w:before="43" w:after="0" w:line="240" w:lineRule="auto"/>
              <w:ind w:left="224" w:hanging="224"/>
              <w:contextualSpacing w:val="0"/>
              <w:rPr>
                <w:sz w:val="18"/>
              </w:rPr>
            </w:pPr>
            <w:r w:rsidRPr="009F3931">
              <w:rPr>
                <w:sz w:val="18"/>
              </w:rPr>
              <w:t>Afspraken met leveranciers over het treffen en verantwoorden van informatiebeveiligings-maatregelen.</w:t>
            </w:r>
          </w:p>
        </w:tc>
        <w:tc>
          <w:tcPr>
            <w:tcW w:w="2974" w:type="dxa"/>
          </w:tcPr>
          <w:p w:rsidRPr="009F3931" w:rsidR="00825BED" w:rsidP="00996B6B" w:rsidRDefault="00825BED" w14:paraId="63E3E620" w14:textId="77777777">
            <w:pPr>
              <w:pStyle w:val="Lijstalinea"/>
              <w:numPr>
                <w:ilvl w:val="0"/>
                <w:numId w:val="33"/>
              </w:numPr>
              <w:spacing w:before="43" w:after="0" w:line="240" w:lineRule="auto"/>
              <w:ind w:left="225" w:hanging="225"/>
              <w:contextualSpacing w:val="0"/>
              <w:rPr>
                <w:sz w:val="18"/>
              </w:rPr>
            </w:pPr>
            <w:r w:rsidRPr="009F3931">
              <w:rPr>
                <w:sz w:val="18"/>
              </w:rPr>
              <w:t>Uitbreiden van middelen in termen van manuren of geld.</w:t>
            </w:r>
          </w:p>
          <w:p w:rsidRPr="00123C9D" w:rsidR="00825BED" w:rsidP="00996B6B" w:rsidRDefault="00825BED" w14:paraId="39004C7E" w14:textId="77777777">
            <w:pPr>
              <w:pStyle w:val="Lijstalinea"/>
              <w:numPr>
                <w:ilvl w:val="0"/>
                <w:numId w:val="33"/>
              </w:numPr>
              <w:spacing w:before="43" w:after="0" w:line="240" w:lineRule="auto"/>
              <w:ind w:left="225" w:hanging="225"/>
              <w:contextualSpacing w:val="0"/>
              <w:rPr>
                <w:rFonts w:ascii="Verdana" w:hAnsi="Verdana" w:eastAsia="Verdana"/>
                <w:color w:val="000000"/>
                <w:sz w:val="16"/>
              </w:rPr>
            </w:pPr>
            <w:r w:rsidRPr="009F3931">
              <w:rPr>
                <w:sz w:val="18"/>
              </w:rPr>
              <w:t>Escaleren waar nodig.</w:t>
            </w:r>
          </w:p>
        </w:tc>
      </w:tr>
    </w:tbl>
    <w:p w:rsidR="00825BED" w:rsidP="0030270E" w:rsidRDefault="00825BED" w14:paraId="5A0B6FBE" w14:textId="77777777"/>
    <w:p w:rsidR="0030270E" w:rsidP="00825BED" w:rsidRDefault="0030270E" w14:paraId="607CBF30" w14:textId="77777777">
      <w:pPr>
        <w:pStyle w:val="Kop3"/>
        <w:numPr>
          <w:ilvl w:val="0"/>
          <w:numId w:val="0"/>
        </w:numPr>
      </w:pPr>
      <w:bookmarkStart w:name="_Toc203658981" w:id="36"/>
      <w:r>
        <w:t>CISO</w:t>
      </w:r>
      <w:bookmarkEnd w:id="36"/>
    </w:p>
    <w:p w:rsidR="0030270E" w:rsidP="0030270E" w:rsidRDefault="0030270E" w14:paraId="2CBF6D27" w14:textId="35F5B387">
      <w:r>
        <w:t>Als de CISO door de gemeentesecretaris wordt aangewezen als coördinator ENSIA, dan heeft hij/zij dezelfde taken en verantwoordelijkheden als deze coördinator (zie paragraaf ENSIA-coördinator). Indien de CISO niet fungeert als ENSIA-coördinator, dan zijn de taken, verantwoordelijkheden en bevoegdheden in relatie tot ENSIA als volgt:</w:t>
      </w:r>
    </w:p>
    <w:p w:rsidR="00825BED" w:rsidRDefault="00825BED" w14:paraId="46CB4D68" w14:textId="6ED68FD9">
      <w:pPr>
        <w:spacing w:after="0" w:line="280" w:lineRule="atLeast"/>
        <w:contextualSpacing w:val="0"/>
      </w:pPr>
      <w:r>
        <w:br w:type="page"/>
      </w:r>
    </w:p>
    <w:tbl>
      <w:tblPr>
        <w:tblStyle w:val="Tabelraster"/>
        <w:tblW w:w="8928" w:type="dxa"/>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Pr="00D92F9F" w:rsidR="00825BED" w:rsidTr="00825BED" w14:paraId="0C763FEC" w14:textId="77777777">
        <w:tc>
          <w:tcPr>
            <w:tcW w:w="2976" w:type="dxa"/>
            <w:shd w:val="clear" w:color="auto" w:fill="101010" w:themeFill="text2"/>
          </w:tcPr>
          <w:p w:rsidRPr="00D92F9F" w:rsidR="00825BED" w:rsidP="0023610F" w:rsidRDefault="00825BED" w14:paraId="4787D885"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01010" w:themeFill="text2"/>
          </w:tcPr>
          <w:p w:rsidRPr="00D92F9F" w:rsidR="00825BED" w:rsidP="0023610F" w:rsidRDefault="00825BED" w14:paraId="418A3F08"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01010" w:themeFill="text2"/>
          </w:tcPr>
          <w:p w:rsidRPr="00D92F9F" w:rsidR="00825BED" w:rsidP="0023610F" w:rsidRDefault="00825BED" w14:paraId="6FA0F224"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123C9D" w:rsidR="00825BED" w:rsidTr="00825BED" w14:paraId="2642B849" w14:textId="77777777">
        <w:trPr>
          <w:trHeight w:val="3061"/>
        </w:trPr>
        <w:tc>
          <w:tcPr>
            <w:tcW w:w="2976" w:type="dxa"/>
          </w:tcPr>
          <w:p w:rsidRPr="00625C0D" w:rsidR="00825BED" w:rsidP="00996B6B" w:rsidRDefault="00825BED" w14:paraId="2F7F0957" w14:textId="77777777">
            <w:pPr>
              <w:pStyle w:val="Lijstalinea"/>
              <w:numPr>
                <w:ilvl w:val="0"/>
                <w:numId w:val="34"/>
              </w:numPr>
              <w:spacing w:before="43" w:after="0" w:line="240" w:lineRule="auto"/>
              <w:ind w:left="168" w:hanging="168"/>
              <w:contextualSpacing w:val="0"/>
              <w:rPr>
                <w:sz w:val="18"/>
              </w:rPr>
            </w:pPr>
            <w:r w:rsidRPr="00625C0D">
              <w:rPr>
                <w:sz w:val="18"/>
              </w:rPr>
              <w:t xml:space="preserve">Ondersteunen van de </w:t>
            </w:r>
            <w:r>
              <w:rPr>
                <w:sz w:val="18"/>
              </w:rPr>
              <w:t>ENSIA-</w:t>
            </w:r>
            <w:r w:rsidRPr="00625C0D">
              <w:rPr>
                <w:sz w:val="18"/>
              </w:rPr>
              <w:t>coördinator als expert op het terrein van informatiebeveiliging.</w:t>
            </w:r>
          </w:p>
          <w:p w:rsidRPr="00625C0D" w:rsidR="00825BED" w:rsidP="00996B6B" w:rsidRDefault="00825BED" w14:paraId="379628D2" w14:textId="77777777">
            <w:pPr>
              <w:pStyle w:val="Lijstalinea"/>
              <w:numPr>
                <w:ilvl w:val="0"/>
                <w:numId w:val="34"/>
              </w:numPr>
              <w:spacing w:before="43" w:after="0" w:line="240" w:lineRule="auto"/>
              <w:ind w:left="168" w:hanging="168"/>
              <w:contextualSpacing w:val="0"/>
              <w:rPr>
                <w:sz w:val="18"/>
              </w:rPr>
            </w:pPr>
            <w:r w:rsidRPr="00625C0D">
              <w:rPr>
                <w:sz w:val="18"/>
              </w:rPr>
              <w:t>Opstellen, bijstellen, vernieuwen en herzien van</w:t>
            </w:r>
            <w:r>
              <w:rPr>
                <w:sz w:val="18"/>
              </w:rPr>
              <w:t xml:space="preserve"> h</w:t>
            </w:r>
            <w:r w:rsidRPr="00625C0D">
              <w:rPr>
                <w:sz w:val="18"/>
              </w:rPr>
              <w:t>et Informatiebeveiligingsbeleid en de daaruit voortvloeiende Informatiebeveiligingsplannen.</w:t>
            </w:r>
          </w:p>
          <w:p w:rsidRPr="00F82035" w:rsidR="00825BED" w:rsidP="00996B6B" w:rsidRDefault="00825BED" w14:paraId="16A8CE71" w14:textId="77777777">
            <w:pPr>
              <w:pStyle w:val="Lijstalinea"/>
              <w:numPr>
                <w:ilvl w:val="0"/>
                <w:numId w:val="34"/>
              </w:numPr>
              <w:spacing w:before="43" w:after="0" w:line="240" w:lineRule="auto"/>
              <w:ind w:left="168" w:hanging="168"/>
              <w:contextualSpacing w:val="0"/>
              <w:rPr>
                <w:sz w:val="18"/>
              </w:rPr>
            </w:pPr>
            <w:r w:rsidRPr="00F82035">
              <w:rPr>
                <w:sz w:val="18"/>
              </w:rPr>
              <w:t>Opnemen van verbeterpunten vanuit evaluatie ENSIA</w:t>
            </w:r>
            <w:r>
              <w:rPr>
                <w:sz w:val="18"/>
              </w:rPr>
              <w:t xml:space="preserve"> </w:t>
            </w:r>
            <w:r w:rsidRPr="00F82035">
              <w:rPr>
                <w:sz w:val="18"/>
              </w:rPr>
              <w:t>in de informatiebeveiliging</w:t>
            </w:r>
            <w:r>
              <w:rPr>
                <w:sz w:val="18"/>
              </w:rPr>
              <w:t>s</w:t>
            </w:r>
            <w:r w:rsidRPr="00F82035">
              <w:rPr>
                <w:sz w:val="18"/>
              </w:rPr>
              <w:t>plannen.</w:t>
            </w:r>
          </w:p>
          <w:p w:rsidRPr="00F82035" w:rsidR="00825BED" w:rsidP="00996B6B" w:rsidRDefault="00825BED" w14:paraId="650489D5" w14:textId="77777777">
            <w:pPr>
              <w:pStyle w:val="Lijstalinea"/>
              <w:numPr>
                <w:ilvl w:val="0"/>
                <w:numId w:val="34"/>
              </w:numPr>
              <w:spacing w:before="43" w:after="0" w:line="240" w:lineRule="auto"/>
              <w:ind w:left="168" w:hanging="168"/>
              <w:contextualSpacing w:val="0"/>
              <w:rPr>
                <w:sz w:val="18"/>
              </w:rPr>
            </w:pPr>
            <w:r w:rsidRPr="00F82035">
              <w:rPr>
                <w:sz w:val="18"/>
              </w:rPr>
              <w:t>Ondersteunen van lijnmanagement bij verbeteracties.</w:t>
            </w:r>
          </w:p>
          <w:p w:rsidRPr="00F82035" w:rsidR="00825BED" w:rsidP="00996B6B" w:rsidRDefault="00825BED" w14:paraId="7A28A6D6" w14:textId="77777777">
            <w:pPr>
              <w:pStyle w:val="Lijstalinea"/>
              <w:numPr>
                <w:ilvl w:val="0"/>
                <w:numId w:val="34"/>
              </w:numPr>
              <w:spacing w:before="43" w:after="0" w:line="240" w:lineRule="auto"/>
              <w:ind w:left="168" w:hanging="168"/>
              <w:contextualSpacing w:val="0"/>
              <w:rPr>
                <w:sz w:val="18"/>
              </w:rPr>
            </w:pPr>
            <w:r w:rsidRPr="00F82035">
              <w:rPr>
                <w:sz w:val="18"/>
              </w:rPr>
              <w:t>Adviseren van het (lijn)management bij de uitwerking van het informatiebeveiligingsbeleid in informatiebeveiligingsplannen voor hun verantwoordelijkheids</w:t>
            </w:r>
            <w:r>
              <w:rPr>
                <w:sz w:val="18"/>
              </w:rPr>
              <w:t>-</w:t>
            </w:r>
            <w:r w:rsidRPr="00F82035">
              <w:rPr>
                <w:sz w:val="18"/>
              </w:rPr>
              <w:t>gebieden. Daarnaast adviseren bij de implementatie van deze plannen.</w:t>
            </w:r>
          </w:p>
          <w:p w:rsidRPr="00740DDD" w:rsidR="00825BED" w:rsidP="00996B6B" w:rsidRDefault="00825BED" w14:paraId="0495669E" w14:textId="77777777">
            <w:pPr>
              <w:pStyle w:val="Lijstalinea"/>
              <w:numPr>
                <w:ilvl w:val="0"/>
                <w:numId w:val="34"/>
              </w:numPr>
              <w:spacing w:before="43" w:after="0" w:line="240" w:lineRule="auto"/>
              <w:ind w:left="168" w:hanging="168"/>
              <w:contextualSpacing w:val="0"/>
              <w:rPr>
                <w:sz w:val="18"/>
              </w:rPr>
            </w:pPr>
            <w:r w:rsidRPr="00F82035">
              <w:rPr>
                <w:sz w:val="18"/>
              </w:rPr>
              <w:t>Afstemmen van ENSIA met overige lopende projecten in de organisatie</w:t>
            </w:r>
            <w:r>
              <w:rPr>
                <w:sz w:val="18"/>
              </w:rPr>
              <w:t>.</w:t>
            </w:r>
          </w:p>
        </w:tc>
        <w:tc>
          <w:tcPr>
            <w:tcW w:w="2976" w:type="dxa"/>
          </w:tcPr>
          <w:p w:rsidRPr="00740DDD" w:rsidR="00825BED" w:rsidP="00996B6B" w:rsidRDefault="00825BED" w14:paraId="728E6D13" w14:textId="77777777">
            <w:pPr>
              <w:pStyle w:val="Lijstalinea"/>
              <w:numPr>
                <w:ilvl w:val="0"/>
                <w:numId w:val="34"/>
              </w:numPr>
              <w:spacing w:before="43" w:after="0" w:line="240" w:lineRule="auto"/>
              <w:ind w:left="171" w:right="36" w:hanging="171"/>
              <w:contextualSpacing w:val="0"/>
              <w:rPr>
                <w:sz w:val="18"/>
              </w:rPr>
            </w:pPr>
            <w:r w:rsidRPr="00740DDD">
              <w:rPr>
                <w:sz w:val="18"/>
              </w:rPr>
              <w:t>Verantwoordelijk voor het opstellen, bijstellen, vernieuwen en herzien van het Informatiebeveiligingsbeleid en de daaruit voortvloeiende</w:t>
            </w:r>
            <w:r>
              <w:rPr>
                <w:sz w:val="18"/>
              </w:rPr>
              <w:t xml:space="preserve"> </w:t>
            </w:r>
            <w:r w:rsidRPr="00740DDD">
              <w:rPr>
                <w:sz w:val="18"/>
              </w:rPr>
              <w:t>Informatiebeveil</w:t>
            </w:r>
            <w:r>
              <w:rPr>
                <w:sz w:val="18"/>
              </w:rPr>
              <w:t>igi</w:t>
            </w:r>
            <w:r w:rsidRPr="00740DDD">
              <w:rPr>
                <w:sz w:val="18"/>
              </w:rPr>
              <w:t>ngs</w:t>
            </w:r>
            <w:r>
              <w:rPr>
                <w:sz w:val="18"/>
              </w:rPr>
              <w:t>-</w:t>
            </w:r>
            <w:r w:rsidRPr="00740DDD">
              <w:rPr>
                <w:sz w:val="18"/>
              </w:rPr>
              <w:t>plannen (inclusief verbeteracties).</w:t>
            </w:r>
          </w:p>
          <w:p w:rsidRPr="00740DDD" w:rsidR="00825BED" w:rsidP="00996B6B" w:rsidRDefault="00825BED" w14:paraId="5CFB5C26" w14:textId="77777777">
            <w:pPr>
              <w:pStyle w:val="Lijstalinea"/>
              <w:numPr>
                <w:ilvl w:val="0"/>
                <w:numId w:val="34"/>
              </w:numPr>
              <w:spacing w:before="43" w:after="0" w:line="240" w:lineRule="auto"/>
              <w:ind w:left="171" w:right="36" w:hanging="171"/>
              <w:contextualSpacing w:val="0"/>
              <w:rPr>
                <w:sz w:val="18"/>
              </w:rPr>
            </w:pPr>
            <w:r w:rsidRPr="00740DDD">
              <w:rPr>
                <w:sz w:val="18"/>
              </w:rPr>
              <w:t>Projecten leiden die als doel hebben beveiligingsmaatregelen te</w:t>
            </w:r>
            <w:r>
              <w:rPr>
                <w:sz w:val="18"/>
              </w:rPr>
              <w:t xml:space="preserve"> </w:t>
            </w:r>
            <w:r w:rsidRPr="00740DDD">
              <w:rPr>
                <w:sz w:val="18"/>
              </w:rPr>
              <w:t>implementeren of de kwaliteit van de beveiliging op langere termijn te handhaven en waar nodig te verbeteren.</w:t>
            </w:r>
          </w:p>
          <w:p w:rsidRPr="009F3931" w:rsidR="00825BED" w:rsidP="00996B6B" w:rsidRDefault="00825BED" w14:paraId="320B0D60" w14:textId="77777777">
            <w:pPr>
              <w:pStyle w:val="Lijstalinea"/>
              <w:numPr>
                <w:ilvl w:val="0"/>
                <w:numId w:val="34"/>
              </w:numPr>
              <w:spacing w:before="43" w:after="0" w:line="240" w:lineRule="auto"/>
              <w:ind w:left="171" w:right="36" w:hanging="171"/>
              <w:contextualSpacing w:val="0"/>
              <w:rPr>
                <w:sz w:val="18"/>
              </w:rPr>
            </w:pPr>
            <w:r w:rsidRPr="00740DDD">
              <w:rPr>
                <w:sz w:val="18"/>
              </w:rPr>
              <w:t>Prioriteren van maatregelen die ingevoerd worden om de effectiviteit van informatieveiligheid te vergroten.</w:t>
            </w:r>
          </w:p>
        </w:tc>
        <w:tc>
          <w:tcPr>
            <w:tcW w:w="2976" w:type="dxa"/>
          </w:tcPr>
          <w:p w:rsidRPr="00740DDD" w:rsidR="00825BED" w:rsidP="00996B6B" w:rsidRDefault="00825BED" w14:paraId="6D0CE11B" w14:textId="77777777">
            <w:pPr>
              <w:pStyle w:val="Lijstalinea"/>
              <w:numPr>
                <w:ilvl w:val="0"/>
                <w:numId w:val="33"/>
              </w:numPr>
              <w:spacing w:before="43" w:after="0" w:line="240" w:lineRule="auto"/>
              <w:ind w:left="173" w:hanging="173"/>
              <w:contextualSpacing w:val="0"/>
              <w:rPr>
                <w:sz w:val="18"/>
              </w:rPr>
            </w:pPr>
            <w:r w:rsidRPr="00F82035">
              <w:rPr>
                <w:sz w:val="18"/>
              </w:rPr>
              <w:t>De belangrijkste bevoegdheid is om op elke plek binnen de organisatie gevraagd en ongevraagd onderzoek te</w:t>
            </w:r>
            <w:r>
              <w:rPr>
                <w:sz w:val="18"/>
              </w:rPr>
              <w:t xml:space="preserve"> </w:t>
            </w:r>
            <w:r w:rsidRPr="00740DDD">
              <w:rPr>
                <w:sz w:val="18"/>
              </w:rPr>
              <w:t>kunnen doen en zo nodig zaken af te dwingen.</w:t>
            </w:r>
          </w:p>
          <w:p w:rsidRPr="00740DDD" w:rsidR="00825BED" w:rsidP="00996B6B" w:rsidRDefault="00825BED" w14:paraId="2224C2B8" w14:textId="77777777">
            <w:pPr>
              <w:pStyle w:val="Lijstalinea"/>
              <w:numPr>
                <w:ilvl w:val="0"/>
                <w:numId w:val="33"/>
              </w:numPr>
              <w:spacing w:before="43" w:after="0" w:line="240" w:lineRule="auto"/>
              <w:ind w:left="173" w:hanging="173"/>
              <w:contextualSpacing w:val="0"/>
              <w:rPr>
                <w:sz w:val="18"/>
              </w:rPr>
            </w:pPr>
            <w:r w:rsidRPr="00F82035">
              <w:rPr>
                <w:sz w:val="18"/>
              </w:rPr>
              <w:t>Bij (grote)</w:t>
            </w:r>
            <w:r>
              <w:rPr>
                <w:sz w:val="18"/>
              </w:rPr>
              <w:t xml:space="preserve"> </w:t>
            </w:r>
            <w:r w:rsidRPr="00740DDD">
              <w:rPr>
                <w:sz w:val="18"/>
              </w:rPr>
              <w:t>beveiligingsincidenten/- risico’s heeft de CISO de bevoegdheid direct in te grijpen (met verantwoording</w:t>
            </w:r>
            <w:r>
              <w:rPr>
                <w:sz w:val="18"/>
              </w:rPr>
              <w:t xml:space="preserve"> </w:t>
            </w:r>
            <w:r w:rsidRPr="00740DDD">
              <w:rPr>
                <w:sz w:val="18"/>
              </w:rPr>
              <w:t>achteraf richting het management).</w:t>
            </w:r>
          </w:p>
          <w:p w:rsidRPr="00123C9D" w:rsidR="00825BED" w:rsidP="00996B6B" w:rsidRDefault="00825BED" w14:paraId="774ED4B2" w14:textId="77777777">
            <w:pPr>
              <w:pStyle w:val="Lijstalinea"/>
              <w:numPr>
                <w:ilvl w:val="0"/>
                <w:numId w:val="33"/>
              </w:numPr>
              <w:spacing w:before="43" w:after="0" w:line="240" w:lineRule="auto"/>
              <w:ind w:left="173" w:hanging="173"/>
              <w:contextualSpacing w:val="0"/>
              <w:rPr>
                <w:rFonts w:ascii="Verdana" w:hAnsi="Verdana" w:eastAsia="Verdana"/>
                <w:color w:val="000000"/>
                <w:sz w:val="16"/>
              </w:rPr>
            </w:pPr>
            <w:r w:rsidRPr="00F82035">
              <w:rPr>
                <w:sz w:val="18"/>
              </w:rPr>
              <w:t>Gevraagd en ongevraagd rapporteren aan het college van B&amp;W of de Raad.</w:t>
            </w:r>
          </w:p>
        </w:tc>
      </w:tr>
    </w:tbl>
    <w:p w:rsidR="00825BED" w:rsidP="0030270E" w:rsidRDefault="00825BED" w14:paraId="6E80B4C5" w14:textId="77777777"/>
    <w:p w:rsidR="0030270E" w:rsidP="00825BED" w:rsidRDefault="0030270E" w14:paraId="3F29CA7A" w14:textId="77777777">
      <w:pPr>
        <w:pStyle w:val="Kop3"/>
        <w:numPr>
          <w:ilvl w:val="0"/>
          <w:numId w:val="0"/>
        </w:numPr>
      </w:pPr>
      <w:bookmarkStart w:name="_Toc203658982" w:id="37"/>
      <w:r>
        <w:t>Controller</w:t>
      </w:r>
      <w:bookmarkEnd w:id="37"/>
    </w:p>
    <w:p w:rsidR="00825BED" w:rsidP="00825BED" w:rsidRDefault="00825BED" w14:paraId="753E8033" w14:textId="77777777"/>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Pr="00D92F9F" w:rsidR="00825BED" w:rsidTr="0023610F" w14:paraId="1FFE9BB2" w14:textId="77777777">
        <w:tc>
          <w:tcPr>
            <w:tcW w:w="2976" w:type="dxa"/>
            <w:shd w:val="clear" w:color="auto" w:fill="101010" w:themeFill="text2"/>
          </w:tcPr>
          <w:p w:rsidRPr="00D92F9F" w:rsidR="00825BED" w:rsidP="0023610F" w:rsidRDefault="00825BED" w14:paraId="731424B3"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01010" w:themeFill="text2"/>
          </w:tcPr>
          <w:p w:rsidRPr="00D92F9F" w:rsidR="00825BED" w:rsidP="0023610F" w:rsidRDefault="00825BED" w14:paraId="66D0E56E"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01010" w:themeFill="text2"/>
          </w:tcPr>
          <w:p w:rsidRPr="00D92F9F" w:rsidR="00825BED" w:rsidP="0023610F" w:rsidRDefault="00825BED" w14:paraId="76FE9748"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123C9D" w:rsidR="00825BED" w:rsidTr="0023610F" w14:paraId="25F4FEE0" w14:textId="77777777">
        <w:trPr>
          <w:trHeight w:val="2481"/>
        </w:trPr>
        <w:tc>
          <w:tcPr>
            <w:tcW w:w="2976" w:type="dxa"/>
          </w:tcPr>
          <w:p w:rsidRPr="00E7730B" w:rsidR="00825BED" w:rsidP="00996B6B" w:rsidRDefault="00825BED" w14:paraId="05A7BCC8" w14:textId="77777777">
            <w:pPr>
              <w:pStyle w:val="Lijstalinea"/>
              <w:numPr>
                <w:ilvl w:val="0"/>
                <w:numId w:val="34"/>
              </w:numPr>
              <w:spacing w:before="43" w:after="0" w:line="240" w:lineRule="auto"/>
              <w:ind w:left="168" w:hanging="168"/>
              <w:contextualSpacing w:val="0"/>
              <w:rPr>
                <w:sz w:val="18"/>
              </w:rPr>
            </w:pPr>
            <w:r w:rsidRPr="00E7730B">
              <w:rPr>
                <w:sz w:val="18"/>
              </w:rPr>
              <w:t>Afstemmen met ENSIA-coördinator over P&amp;C-cyclus.</w:t>
            </w:r>
          </w:p>
          <w:p w:rsidRPr="00E7730B" w:rsidR="00825BED" w:rsidP="00996B6B" w:rsidRDefault="00825BED" w14:paraId="0F01F237" w14:textId="77777777">
            <w:pPr>
              <w:pStyle w:val="Lijstalinea"/>
              <w:numPr>
                <w:ilvl w:val="0"/>
                <w:numId w:val="34"/>
              </w:numPr>
              <w:spacing w:before="43" w:after="0" w:line="240" w:lineRule="auto"/>
              <w:ind w:left="168" w:hanging="168"/>
              <w:contextualSpacing w:val="0"/>
              <w:rPr>
                <w:sz w:val="18"/>
              </w:rPr>
            </w:pPr>
            <w:r w:rsidRPr="00E7730B">
              <w:rPr>
                <w:sz w:val="18"/>
              </w:rPr>
              <w:t>Input leveren aan passende tekst voor paragraaf bedrijfsvoering voor jaarverslag.</w:t>
            </w:r>
          </w:p>
          <w:p w:rsidRPr="00740DDD" w:rsidR="00825BED" w:rsidP="00996B6B" w:rsidRDefault="00825BED" w14:paraId="58B5EC3D" w14:textId="77777777">
            <w:pPr>
              <w:pStyle w:val="Lijstalinea"/>
              <w:numPr>
                <w:ilvl w:val="0"/>
                <w:numId w:val="34"/>
              </w:numPr>
              <w:spacing w:before="43" w:after="0" w:line="240" w:lineRule="auto"/>
              <w:ind w:left="168" w:hanging="168"/>
              <w:contextualSpacing w:val="0"/>
              <w:rPr>
                <w:sz w:val="18"/>
              </w:rPr>
            </w:pPr>
            <w:r w:rsidRPr="00E7730B">
              <w:rPr>
                <w:sz w:val="18"/>
              </w:rPr>
              <w:t>Rapporteren van de</w:t>
            </w:r>
            <w:r>
              <w:rPr>
                <w:sz w:val="18"/>
              </w:rPr>
              <w:t xml:space="preserve"> </w:t>
            </w:r>
            <w:r w:rsidRPr="00E7730B">
              <w:rPr>
                <w:sz w:val="18"/>
              </w:rPr>
              <w:t>uitkomsten van interne audits, beveiligingsincidenten (i.s.m. CISO) en misstanden aan college of B&amp;W.</w:t>
            </w:r>
          </w:p>
        </w:tc>
        <w:tc>
          <w:tcPr>
            <w:tcW w:w="2976" w:type="dxa"/>
          </w:tcPr>
          <w:p w:rsidRPr="005700C1" w:rsidR="00825BED" w:rsidP="00996B6B" w:rsidRDefault="00825BED" w14:paraId="5634CC35" w14:textId="77777777">
            <w:pPr>
              <w:pStyle w:val="Lijstalinea"/>
              <w:numPr>
                <w:ilvl w:val="0"/>
                <w:numId w:val="34"/>
              </w:numPr>
              <w:spacing w:before="43" w:after="0" w:line="240" w:lineRule="auto"/>
              <w:ind w:left="171" w:hanging="171"/>
              <w:contextualSpacing w:val="0"/>
              <w:rPr>
                <w:sz w:val="18"/>
              </w:rPr>
            </w:pPr>
            <w:r w:rsidRPr="005700C1">
              <w:rPr>
                <w:sz w:val="18"/>
              </w:rPr>
              <w:t>Nauw overleg met CISO voor de uitvoering van interne audits, of specifieke plekken waar procedures, maatregelen en controles (lees: verantwoording) getoetst worden.</w:t>
            </w:r>
          </w:p>
          <w:p w:rsidRPr="009F3931" w:rsidR="00825BED" w:rsidP="00996B6B" w:rsidRDefault="00825BED" w14:paraId="428AE43F" w14:textId="77777777">
            <w:pPr>
              <w:pStyle w:val="Lijstalinea"/>
              <w:numPr>
                <w:ilvl w:val="0"/>
                <w:numId w:val="34"/>
              </w:numPr>
              <w:spacing w:before="43" w:after="0" w:line="240" w:lineRule="auto"/>
              <w:ind w:left="171" w:hanging="171"/>
              <w:contextualSpacing w:val="0"/>
              <w:rPr>
                <w:sz w:val="18"/>
              </w:rPr>
            </w:pPr>
            <w:r w:rsidRPr="00E7730B">
              <w:rPr>
                <w:sz w:val="18"/>
              </w:rPr>
              <w:t>Rapporten van interne audits overeenkomen met college B&amp;W.</w:t>
            </w:r>
          </w:p>
        </w:tc>
        <w:tc>
          <w:tcPr>
            <w:tcW w:w="2976" w:type="dxa"/>
          </w:tcPr>
          <w:p w:rsidRPr="00123C9D" w:rsidR="00825BED" w:rsidP="00996B6B" w:rsidRDefault="00825BED" w14:paraId="65631A4E" w14:textId="77777777">
            <w:pPr>
              <w:pStyle w:val="Lijstalinea"/>
              <w:numPr>
                <w:ilvl w:val="0"/>
                <w:numId w:val="34"/>
              </w:numPr>
              <w:spacing w:before="43" w:after="0" w:line="240" w:lineRule="auto"/>
              <w:ind w:left="172" w:hanging="172"/>
              <w:contextualSpacing w:val="0"/>
              <w:rPr>
                <w:rFonts w:ascii="Verdana" w:hAnsi="Verdana" w:eastAsia="Verdana"/>
                <w:color w:val="000000"/>
                <w:sz w:val="16"/>
              </w:rPr>
            </w:pPr>
            <w:r w:rsidRPr="005700C1">
              <w:rPr>
                <w:sz w:val="18"/>
              </w:rPr>
              <w:t>Toetsen of procedures worden gehandhaafd, maatregelen worden toegepast, en controles worden uitgevoerd. De belangrijkste bevoegdheid is om op elke plek binnen de organisatie gevraagd en</w:t>
            </w:r>
            <w:r>
              <w:rPr>
                <w:sz w:val="18"/>
              </w:rPr>
              <w:t xml:space="preserve"> </w:t>
            </w:r>
            <w:r w:rsidRPr="000E7317">
              <w:rPr>
                <w:sz w:val="18"/>
              </w:rPr>
              <w:t>ongevraagd onderzoek te kunnen doen en zo nodig zaken af te dwingen. Gevraagd en ongevraagd rapporteren aan het college van B&amp;W of de raad.</w:t>
            </w:r>
          </w:p>
        </w:tc>
      </w:tr>
    </w:tbl>
    <w:p w:rsidRPr="00825BED" w:rsidR="00825BED" w:rsidP="00825BED" w:rsidRDefault="00825BED" w14:paraId="4FBE759F" w14:textId="77777777"/>
    <w:p w:rsidR="0030270E" w:rsidP="00825BED" w:rsidRDefault="0030270E" w14:paraId="0EE7F77B" w14:textId="77777777">
      <w:pPr>
        <w:pStyle w:val="Kop3"/>
        <w:numPr>
          <w:ilvl w:val="0"/>
          <w:numId w:val="0"/>
        </w:numPr>
      </w:pPr>
      <w:bookmarkStart w:name="_Toc203658983" w:id="38"/>
      <w:r>
        <w:t>Lijnmanagers</w:t>
      </w:r>
      <w:bookmarkEnd w:id="38"/>
      <w:r>
        <w:t xml:space="preserve"> </w:t>
      </w:r>
    </w:p>
    <w:p w:rsidR="0030270E" w:rsidP="0030270E" w:rsidRDefault="0030270E" w14:paraId="740DF12A" w14:textId="77777777">
      <w:r>
        <w:t>Zoals de managers Burgerzaken/Publiekszaken, Sociaal domein, Ruimtelijke ordening, ICT, HR, Facilitair.</w:t>
      </w:r>
    </w:p>
    <w:p w:rsidR="00825BED" w:rsidRDefault="00825BED" w14:paraId="55E9BD09" w14:textId="0887A66A">
      <w:pPr>
        <w:spacing w:after="0" w:line="280" w:lineRule="atLeast"/>
        <w:contextualSpacing w:val="0"/>
      </w:pPr>
      <w:r>
        <w:br w:type="page"/>
      </w:r>
    </w:p>
    <w:tbl>
      <w:tblPr>
        <w:tblStyle w:val="Tabelraster"/>
        <w:tblW w:w="8928" w:type="dxa"/>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Pr="00D92F9F" w:rsidR="00825BED" w:rsidTr="00825BED" w14:paraId="3588A620" w14:textId="77777777">
        <w:tc>
          <w:tcPr>
            <w:tcW w:w="2976" w:type="dxa"/>
            <w:shd w:val="clear" w:color="auto" w:fill="101010" w:themeFill="text2"/>
          </w:tcPr>
          <w:p w:rsidRPr="00D92F9F" w:rsidR="00825BED" w:rsidP="0023610F" w:rsidRDefault="00825BED" w14:paraId="7AD9E420"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01010" w:themeFill="text2"/>
          </w:tcPr>
          <w:p w:rsidRPr="00D92F9F" w:rsidR="00825BED" w:rsidP="0023610F" w:rsidRDefault="00825BED" w14:paraId="141189F4"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01010" w:themeFill="text2"/>
          </w:tcPr>
          <w:p w:rsidRPr="00D92F9F" w:rsidR="00825BED" w:rsidP="0023610F" w:rsidRDefault="00825BED" w14:paraId="7FE5FF86"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123C9D" w:rsidR="00825BED" w:rsidTr="00825BED" w14:paraId="09E8D614" w14:textId="77777777">
        <w:trPr>
          <w:trHeight w:val="3061"/>
        </w:trPr>
        <w:tc>
          <w:tcPr>
            <w:tcW w:w="2976" w:type="dxa"/>
          </w:tcPr>
          <w:p w:rsidRPr="000E7317" w:rsidR="00825BED" w:rsidP="00996B6B" w:rsidRDefault="00825BED" w14:paraId="5659E96C" w14:textId="77777777">
            <w:pPr>
              <w:pStyle w:val="Lijstalinea"/>
              <w:numPr>
                <w:ilvl w:val="0"/>
                <w:numId w:val="34"/>
              </w:numPr>
              <w:spacing w:before="43" w:after="0" w:line="240" w:lineRule="auto"/>
              <w:ind w:left="221" w:hanging="221"/>
              <w:contextualSpacing w:val="0"/>
              <w:rPr>
                <w:sz w:val="18"/>
              </w:rPr>
            </w:pPr>
            <w:r w:rsidRPr="000E7317">
              <w:rPr>
                <w:sz w:val="18"/>
              </w:rPr>
              <w:t>Maken van resource afspraken met coördinator.</w:t>
            </w:r>
          </w:p>
          <w:p w:rsidRPr="005700C1" w:rsidR="00825BED" w:rsidP="00996B6B" w:rsidRDefault="00825BED" w14:paraId="525CBF3B" w14:textId="77777777">
            <w:pPr>
              <w:pStyle w:val="Lijstalinea"/>
              <w:numPr>
                <w:ilvl w:val="0"/>
                <w:numId w:val="34"/>
              </w:numPr>
              <w:spacing w:before="43" w:after="0" w:line="240" w:lineRule="auto"/>
              <w:ind w:left="221" w:hanging="221"/>
              <w:contextualSpacing w:val="0"/>
              <w:rPr>
                <w:sz w:val="18"/>
              </w:rPr>
            </w:pPr>
            <w:r w:rsidRPr="005700C1">
              <w:rPr>
                <w:sz w:val="18"/>
              </w:rPr>
              <w:t>Tijdige levering van medewerkers, met juiste expertise, aan het ENSIA-project.</w:t>
            </w:r>
          </w:p>
          <w:p w:rsidRPr="00740DDD" w:rsidR="00825BED" w:rsidP="00996B6B" w:rsidRDefault="00825BED" w14:paraId="4B2122F5" w14:textId="77777777">
            <w:pPr>
              <w:pStyle w:val="Lijstalinea"/>
              <w:numPr>
                <w:ilvl w:val="0"/>
                <w:numId w:val="34"/>
              </w:numPr>
              <w:spacing w:before="43" w:after="0" w:line="240" w:lineRule="auto"/>
              <w:ind w:left="221" w:hanging="221"/>
              <w:contextualSpacing w:val="0"/>
              <w:rPr>
                <w:sz w:val="18"/>
              </w:rPr>
            </w:pPr>
            <w:r w:rsidRPr="000E7317">
              <w:rPr>
                <w:sz w:val="18"/>
              </w:rPr>
              <w:t>Tijdige realisatie van verbeteracties voortvloeiend uit het ENSIA-project.</w:t>
            </w:r>
          </w:p>
        </w:tc>
        <w:tc>
          <w:tcPr>
            <w:tcW w:w="2976" w:type="dxa"/>
          </w:tcPr>
          <w:p w:rsidRPr="000E7317" w:rsidR="00825BED" w:rsidP="00996B6B" w:rsidRDefault="00825BED" w14:paraId="5146F9C1" w14:textId="77777777">
            <w:pPr>
              <w:pStyle w:val="Lijstalinea"/>
              <w:numPr>
                <w:ilvl w:val="0"/>
                <w:numId w:val="34"/>
              </w:numPr>
              <w:spacing w:before="43" w:after="0" w:line="240" w:lineRule="auto"/>
              <w:ind w:left="223" w:hanging="223"/>
              <w:contextualSpacing w:val="0"/>
              <w:rPr>
                <w:sz w:val="18"/>
              </w:rPr>
            </w:pPr>
            <w:r w:rsidRPr="000E7317">
              <w:rPr>
                <w:sz w:val="18"/>
              </w:rPr>
              <w:t>Is primair verantwoordelijk voor de domein/materie</w:t>
            </w:r>
            <w:r>
              <w:rPr>
                <w:sz w:val="18"/>
              </w:rPr>
              <w:t xml:space="preserve"> </w:t>
            </w:r>
            <w:r w:rsidRPr="000E7317">
              <w:rPr>
                <w:sz w:val="18"/>
              </w:rPr>
              <w:t>specifieke kennis en ervaring van opgeleverde resources.</w:t>
            </w:r>
          </w:p>
          <w:p w:rsidRPr="000E7317" w:rsidR="00825BED" w:rsidP="00996B6B" w:rsidRDefault="00825BED" w14:paraId="2AE83868" w14:textId="77777777">
            <w:pPr>
              <w:pStyle w:val="Lijstalinea"/>
              <w:numPr>
                <w:ilvl w:val="0"/>
                <w:numId w:val="34"/>
              </w:numPr>
              <w:spacing w:before="43" w:after="0" w:line="240" w:lineRule="auto"/>
              <w:ind w:left="223" w:hanging="223"/>
              <w:contextualSpacing w:val="0"/>
              <w:rPr>
                <w:sz w:val="18"/>
              </w:rPr>
            </w:pPr>
            <w:r w:rsidRPr="000E7317">
              <w:rPr>
                <w:sz w:val="18"/>
              </w:rPr>
              <w:t>Kwaliteit bewaken van</w:t>
            </w:r>
            <w:r>
              <w:rPr>
                <w:sz w:val="18"/>
              </w:rPr>
              <w:t xml:space="preserve"> </w:t>
            </w:r>
            <w:r w:rsidRPr="000E7317">
              <w:rPr>
                <w:sz w:val="18"/>
              </w:rPr>
              <w:t>informatiebeveiliging van die</w:t>
            </w:r>
            <w:r>
              <w:rPr>
                <w:sz w:val="18"/>
              </w:rPr>
              <w:t xml:space="preserve"> </w:t>
            </w:r>
            <w:r w:rsidRPr="000E7317">
              <w:rPr>
                <w:sz w:val="18"/>
              </w:rPr>
              <w:t>domeinen waarvoor zijn</w:t>
            </w:r>
            <w:r>
              <w:rPr>
                <w:sz w:val="18"/>
              </w:rPr>
              <w:t>/haar</w:t>
            </w:r>
            <w:r w:rsidRPr="000E7317">
              <w:rPr>
                <w:sz w:val="18"/>
              </w:rPr>
              <w:t xml:space="preserve"> afdeling verantwoordelijk is.</w:t>
            </w:r>
          </w:p>
          <w:p w:rsidRPr="000E7317" w:rsidR="00825BED" w:rsidP="00996B6B" w:rsidRDefault="00825BED" w14:paraId="29C8B8B6" w14:textId="77777777">
            <w:pPr>
              <w:pStyle w:val="Lijstalinea"/>
              <w:numPr>
                <w:ilvl w:val="0"/>
                <w:numId w:val="34"/>
              </w:numPr>
              <w:spacing w:before="43" w:after="0" w:line="240" w:lineRule="auto"/>
              <w:ind w:left="223" w:hanging="223"/>
              <w:contextualSpacing w:val="0"/>
              <w:rPr>
                <w:sz w:val="18"/>
              </w:rPr>
            </w:pPr>
            <w:r w:rsidRPr="000E7317">
              <w:rPr>
                <w:sz w:val="18"/>
              </w:rPr>
              <w:t>Opnemen van verbeteracties in informatiebeveiligingsplan en zorgen voor de tijdige realisatie.</w:t>
            </w:r>
          </w:p>
          <w:p w:rsidRPr="009F3931" w:rsidR="00825BED" w:rsidP="00996B6B" w:rsidRDefault="00825BED" w14:paraId="1462EA2C" w14:textId="77777777">
            <w:pPr>
              <w:pStyle w:val="Lijstalinea"/>
              <w:numPr>
                <w:ilvl w:val="0"/>
                <w:numId w:val="34"/>
              </w:numPr>
              <w:spacing w:before="43" w:after="0" w:line="240" w:lineRule="auto"/>
              <w:ind w:left="223" w:hanging="223"/>
              <w:contextualSpacing w:val="0"/>
              <w:rPr>
                <w:sz w:val="18"/>
              </w:rPr>
            </w:pPr>
            <w:r w:rsidRPr="000E7317">
              <w:rPr>
                <w:sz w:val="18"/>
              </w:rPr>
              <w:t>Realiseren van constante aandacht voor informatieveiligheid in eigen domein, inclusief verbeteringen.</w:t>
            </w:r>
          </w:p>
        </w:tc>
        <w:tc>
          <w:tcPr>
            <w:tcW w:w="2976" w:type="dxa"/>
          </w:tcPr>
          <w:p w:rsidRPr="000E7317" w:rsidR="00825BED" w:rsidP="00996B6B" w:rsidRDefault="00825BED" w14:paraId="31BE5B79" w14:textId="77777777">
            <w:pPr>
              <w:pStyle w:val="Lijstalinea"/>
              <w:numPr>
                <w:ilvl w:val="0"/>
                <w:numId w:val="34"/>
              </w:numPr>
              <w:spacing w:before="43" w:after="0" w:line="240" w:lineRule="auto"/>
              <w:ind w:left="225" w:hanging="225"/>
              <w:contextualSpacing w:val="0"/>
              <w:rPr>
                <w:sz w:val="18"/>
              </w:rPr>
            </w:pPr>
            <w:r w:rsidRPr="000E7317">
              <w:rPr>
                <w:sz w:val="18"/>
              </w:rPr>
              <w:t>Bepalen welke medewerkers uit de afdeling in de rol van</w:t>
            </w:r>
            <w:r>
              <w:rPr>
                <w:sz w:val="18"/>
              </w:rPr>
              <w:t xml:space="preserve"> </w:t>
            </w:r>
            <w:r w:rsidRPr="000E7317">
              <w:rPr>
                <w:sz w:val="18"/>
              </w:rPr>
              <w:t>domeindeskundigen bijdragen aan de uitvoering van</w:t>
            </w:r>
            <w:r>
              <w:rPr>
                <w:sz w:val="18"/>
              </w:rPr>
              <w:t xml:space="preserve"> </w:t>
            </w:r>
            <w:r w:rsidRPr="000E7317">
              <w:rPr>
                <w:sz w:val="18"/>
              </w:rPr>
              <w:t>ENSIA.</w:t>
            </w:r>
          </w:p>
          <w:p w:rsidRPr="000E7317" w:rsidR="00825BED" w:rsidP="00996B6B" w:rsidRDefault="00825BED" w14:paraId="6EC8015A" w14:textId="77777777">
            <w:pPr>
              <w:pStyle w:val="Lijstalinea"/>
              <w:numPr>
                <w:ilvl w:val="0"/>
                <w:numId w:val="34"/>
              </w:numPr>
              <w:spacing w:before="43" w:after="0" w:line="240" w:lineRule="auto"/>
              <w:ind w:left="225" w:hanging="225"/>
              <w:contextualSpacing w:val="0"/>
              <w:rPr>
                <w:sz w:val="18"/>
              </w:rPr>
            </w:pPr>
            <w:r w:rsidRPr="000E7317">
              <w:rPr>
                <w:sz w:val="18"/>
              </w:rPr>
              <w:t>Bepalen wie als</w:t>
            </w:r>
            <w:r>
              <w:rPr>
                <w:sz w:val="18"/>
              </w:rPr>
              <w:t xml:space="preserve"> </w:t>
            </w:r>
            <w:r w:rsidRPr="000E7317">
              <w:rPr>
                <w:sz w:val="18"/>
              </w:rPr>
              <w:t>gegevensbeheerder</w:t>
            </w:r>
            <w:r>
              <w:rPr>
                <w:sz w:val="18"/>
              </w:rPr>
              <w:t>s</w:t>
            </w:r>
            <w:r w:rsidRPr="000E7317">
              <w:rPr>
                <w:sz w:val="18"/>
              </w:rPr>
              <w:t xml:space="preserve"> fungeren, die een rol hebben in de waarborging van informatieveiligheid.</w:t>
            </w:r>
          </w:p>
        </w:tc>
      </w:tr>
    </w:tbl>
    <w:p w:rsidR="00825BED" w:rsidP="0030270E" w:rsidRDefault="00825BED" w14:paraId="669F69E7" w14:textId="77777777"/>
    <w:p w:rsidR="0030270E" w:rsidP="00825BED" w:rsidRDefault="0030270E" w14:paraId="0C25E25F" w14:textId="77777777">
      <w:pPr>
        <w:pStyle w:val="Kop3"/>
        <w:numPr>
          <w:ilvl w:val="0"/>
          <w:numId w:val="0"/>
        </w:numPr>
      </w:pPr>
      <w:bookmarkStart w:name="_Toc203658984" w:id="39"/>
      <w:r>
        <w:t>Domeindeskundigen</w:t>
      </w:r>
      <w:bookmarkEnd w:id="39"/>
    </w:p>
    <w:p w:rsidR="0030270E" w:rsidP="0030270E" w:rsidRDefault="0030270E" w14:paraId="246A10E2" w14:textId="77777777">
      <w:r>
        <w:t>Domeindeskundigen zijn medewerkers afkomstig van de afdelingen of samenwerkingsverbanden zoals: zoals Burgerzaken/Publiekszaken, Sociaal domein, Ruimtelijke ordening, ICT, HR, Facilitair of Belastingen. Ze worden door hun lijnmanager in overleg met een coördinator aan het project beschikbaar gesteld. Elke domeindeskundige heeft specifieke kennis van het eigen domein en al dan niet kennis van informatiebeveiliging en/of datakwaliteit en -integriteit op dit domein (BRP, Reisdocumenten, Suwinet, BAG, BGT en BRO en DigiD).</w:t>
      </w:r>
    </w:p>
    <w:p w:rsidR="0030270E" w:rsidP="0030270E" w:rsidRDefault="0030270E" w14:paraId="141674B0" w14:textId="77777777"/>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Pr="00D92F9F" w:rsidR="00825BED" w:rsidTr="0023610F" w14:paraId="734E1229" w14:textId="77777777">
        <w:trPr>
          <w:tblHeader/>
        </w:trPr>
        <w:tc>
          <w:tcPr>
            <w:tcW w:w="2976" w:type="dxa"/>
            <w:shd w:val="clear" w:color="auto" w:fill="101010" w:themeFill="text2"/>
          </w:tcPr>
          <w:p w:rsidRPr="00D92F9F" w:rsidR="00825BED" w:rsidP="0023610F" w:rsidRDefault="00825BED" w14:paraId="3E3942D6" w14:textId="77777777">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01010" w:themeFill="text2"/>
          </w:tcPr>
          <w:p w:rsidRPr="00D92F9F" w:rsidR="00825BED" w:rsidP="0023610F" w:rsidRDefault="00825BED" w14:paraId="35C5ED99" w14:textId="77777777">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01010" w:themeFill="text2"/>
          </w:tcPr>
          <w:p w:rsidRPr="00D92F9F" w:rsidR="00825BED" w:rsidP="0023610F" w:rsidRDefault="00825BED" w14:paraId="0538E8F7" w14:textId="77777777">
            <w:pPr>
              <w:spacing w:line="240" w:lineRule="auto"/>
              <w:rPr>
                <w:b/>
                <w:color w:val="FFFFFF" w:themeColor="background1"/>
                <w:sz w:val="18"/>
                <w:lang w:eastAsia="en-US"/>
              </w:rPr>
            </w:pPr>
            <w:r w:rsidRPr="00D92F9F">
              <w:rPr>
                <w:b/>
                <w:color w:val="FFFFFF" w:themeColor="background1"/>
                <w:sz w:val="18"/>
                <w:lang w:eastAsia="en-US"/>
              </w:rPr>
              <w:t>Bevoegdheden</w:t>
            </w:r>
          </w:p>
        </w:tc>
      </w:tr>
      <w:tr w:rsidRPr="00123C9D" w:rsidR="00825BED" w:rsidTr="0023610F" w14:paraId="68FACFE2" w14:textId="77777777">
        <w:trPr>
          <w:trHeight w:val="2089"/>
        </w:trPr>
        <w:tc>
          <w:tcPr>
            <w:tcW w:w="2976" w:type="dxa"/>
          </w:tcPr>
          <w:p w:rsidRPr="007418EE" w:rsidR="00825BED" w:rsidP="00996B6B" w:rsidRDefault="00825BED" w14:paraId="151BA536" w14:textId="77777777">
            <w:pPr>
              <w:pStyle w:val="Lijstalinea"/>
              <w:numPr>
                <w:ilvl w:val="0"/>
                <w:numId w:val="34"/>
              </w:numPr>
              <w:spacing w:before="43" w:after="0" w:line="240" w:lineRule="auto"/>
              <w:ind w:left="168" w:hanging="168"/>
              <w:contextualSpacing w:val="0"/>
              <w:rPr>
                <w:sz w:val="18"/>
              </w:rPr>
            </w:pPr>
            <w:r w:rsidRPr="007418EE">
              <w:rPr>
                <w:sz w:val="18"/>
              </w:rPr>
              <w:t>Deelname aan kick-off ENSIA</w:t>
            </w:r>
            <w:r>
              <w:rPr>
                <w:sz w:val="18"/>
              </w:rPr>
              <w:t>.</w:t>
            </w:r>
          </w:p>
          <w:p w:rsidRPr="00752E19" w:rsidR="00825BED" w:rsidP="00996B6B" w:rsidRDefault="00825BED" w14:paraId="609DB4E6" w14:textId="77777777">
            <w:pPr>
              <w:pStyle w:val="Lijstalinea"/>
              <w:numPr>
                <w:ilvl w:val="0"/>
                <w:numId w:val="34"/>
              </w:numPr>
              <w:spacing w:before="43" w:after="0" w:line="240" w:lineRule="auto"/>
              <w:ind w:left="168" w:hanging="168"/>
              <w:contextualSpacing w:val="0"/>
              <w:rPr>
                <w:sz w:val="18"/>
              </w:rPr>
            </w:pPr>
            <w:r w:rsidRPr="00752E19">
              <w:rPr>
                <w:sz w:val="18"/>
              </w:rPr>
              <w:t>Met coördinator vaststellen welke zelfevaluatievragen hij/zij oppakt.</w:t>
            </w:r>
          </w:p>
          <w:p w:rsidRPr="007418EE" w:rsidR="00825BED" w:rsidP="00996B6B" w:rsidRDefault="00825BED" w14:paraId="1D31C2CF" w14:textId="77777777">
            <w:pPr>
              <w:pStyle w:val="Lijstalinea"/>
              <w:numPr>
                <w:ilvl w:val="0"/>
                <w:numId w:val="34"/>
              </w:numPr>
              <w:spacing w:before="43" w:after="0" w:line="240" w:lineRule="auto"/>
              <w:ind w:left="168" w:hanging="168"/>
              <w:contextualSpacing w:val="0"/>
              <w:rPr>
                <w:sz w:val="18"/>
              </w:rPr>
            </w:pPr>
            <w:r w:rsidRPr="007418EE">
              <w:rPr>
                <w:sz w:val="18"/>
              </w:rPr>
              <w:t>Beantwoorden van ENSIA- zelfevaluatie binnen (met de coördinator overeengekomen) tijds- en kwaliteitsafspraken.</w:t>
            </w:r>
          </w:p>
          <w:p w:rsidRPr="00752E19" w:rsidR="00825BED" w:rsidP="00996B6B" w:rsidRDefault="00825BED" w14:paraId="190B3E37" w14:textId="77777777">
            <w:pPr>
              <w:pStyle w:val="Lijstalinea"/>
              <w:numPr>
                <w:ilvl w:val="0"/>
                <w:numId w:val="34"/>
              </w:numPr>
              <w:spacing w:before="43" w:after="0" w:line="240" w:lineRule="auto"/>
              <w:ind w:left="168" w:hanging="168"/>
              <w:contextualSpacing w:val="0"/>
              <w:rPr>
                <w:sz w:val="18"/>
              </w:rPr>
            </w:pPr>
            <w:r w:rsidRPr="00752E19">
              <w:rPr>
                <w:sz w:val="18"/>
              </w:rPr>
              <w:t>Legt hiaten of uitzonderingen</w:t>
            </w:r>
            <w:r>
              <w:rPr>
                <w:sz w:val="18"/>
              </w:rPr>
              <w:t xml:space="preserve"> </w:t>
            </w:r>
            <w:r w:rsidRPr="00752E19">
              <w:rPr>
                <w:sz w:val="18"/>
              </w:rPr>
              <w:t>vast in de ENSIA-vragenlijst en doet voorstellen voor verbeteracties.</w:t>
            </w:r>
          </w:p>
          <w:p w:rsidRPr="00752E19" w:rsidR="00825BED" w:rsidP="00996B6B" w:rsidRDefault="00825BED" w14:paraId="5F5E949A" w14:textId="77777777">
            <w:pPr>
              <w:pStyle w:val="Lijstalinea"/>
              <w:numPr>
                <w:ilvl w:val="0"/>
                <w:numId w:val="34"/>
              </w:numPr>
              <w:spacing w:before="43" w:after="0" w:line="240" w:lineRule="auto"/>
              <w:ind w:left="168" w:hanging="168"/>
              <w:contextualSpacing w:val="0"/>
              <w:rPr>
                <w:sz w:val="18"/>
              </w:rPr>
            </w:pPr>
            <w:r w:rsidRPr="00752E19">
              <w:rPr>
                <w:sz w:val="18"/>
              </w:rPr>
              <w:t>Rapporteren over voortgang van de taken aan de ENSIA-coördinator.</w:t>
            </w:r>
          </w:p>
          <w:p w:rsidRPr="007418EE" w:rsidR="00825BED" w:rsidP="00996B6B" w:rsidRDefault="00825BED" w14:paraId="4A77C2DE" w14:textId="77777777">
            <w:pPr>
              <w:pStyle w:val="Lijstalinea"/>
              <w:numPr>
                <w:ilvl w:val="0"/>
                <w:numId w:val="34"/>
              </w:numPr>
              <w:spacing w:before="43" w:after="0" w:line="240" w:lineRule="auto"/>
              <w:ind w:left="168" w:hanging="168"/>
              <w:contextualSpacing w:val="0"/>
              <w:rPr>
                <w:sz w:val="18"/>
              </w:rPr>
            </w:pPr>
            <w:r w:rsidRPr="007418EE">
              <w:rPr>
                <w:sz w:val="18"/>
              </w:rPr>
              <w:t>Deelname aan werkgroep</w:t>
            </w:r>
            <w:r>
              <w:rPr>
                <w:sz w:val="18"/>
              </w:rPr>
              <w:t>-</w:t>
            </w:r>
            <w:r w:rsidRPr="007418EE">
              <w:rPr>
                <w:sz w:val="18"/>
              </w:rPr>
              <w:t xml:space="preserve"> bijeenkomsten voor afstemming over de zelfevaluatievragen.</w:t>
            </w:r>
          </w:p>
          <w:p w:rsidRPr="007418EE" w:rsidR="00825BED" w:rsidP="00996B6B" w:rsidRDefault="00825BED" w14:paraId="6F7BA034" w14:textId="77777777">
            <w:pPr>
              <w:pStyle w:val="Lijstalinea"/>
              <w:numPr>
                <w:ilvl w:val="0"/>
                <w:numId w:val="34"/>
              </w:numPr>
              <w:spacing w:before="43" w:after="0" w:line="240" w:lineRule="auto"/>
              <w:ind w:left="168" w:hanging="168"/>
              <w:contextualSpacing w:val="0"/>
              <w:rPr>
                <w:sz w:val="18"/>
              </w:rPr>
            </w:pPr>
            <w:r w:rsidRPr="007418EE">
              <w:rPr>
                <w:sz w:val="18"/>
              </w:rPr>
              <w:t>Informeert collega’s binnen het domein over ENSIA-verantwoordingsproces en informatieveiligheid.</w:t>
            </w:r>
          </w:p>
          <w:p w:rsidRPr="007418EE" w:rsidR="00825BED" w:rsidP="00996B6B" w:rsidRDefault="00825BED" w14:paraId="74BDD7C2" w14:textId="77777777">
            <w:pPr>
              <w:pStyle w:val="Lijstalinea"/>
              <w:numPr>
                <w:ilvl w:val="0"/>
                <w:numId w:val="34"/>
              </w:numPr>
              <w:spacing w:before="43" w:after="0" w:line="240" w:lineRule="auto"/>
              <w:ind w:left="168" w:hanging="168"/>
              <w:contextualSpacing w:val="0"/>
              <w:rPr>
                <w:sz w:val="18"/>
              </w:rPr>
            </w:pPr>
            <w:r w:rsidRPr="007418EE">
              <w:rPr>
                <w:sz w:val="18"/>
              </w:rPr>
              <w:t>Verbin</w:t>
            </w:r>
            <w:r>
              <w:rPr>
                <w:sz w:val="18"/>
              </w:rPr>
              <w:t>dt</w:t>
            </w:r>
            <w:r w:rsidRPr="007418EE">
              <w:rPr>
                <w:sz w:val="18"/>
              </w:rPr>
              <w:t xml:space="preserve"> van kennis van domein met</w:t>
            </w:r>
            <w:r>
              <w:rPr>
                <w:sz w:val="18"/>
              </w:rPr>
              <w:t xml:space="preserve"> </w:t>
            </w:r>
            <w:r w:rsidRPr="007418EE">
              <w:rPr>
                <w:sz w:val="18"/>
              </w:rPr>
              <w:t>informatiebeveiliging.</w:t>
            </w:r>
          </w:p>
          <w:p w:rsidRPr="00740DDD" w:rsidR="00825BED" w:rsidP="00996B6B" w:rsidRDefault="00825BED" w14:paraId="320B2AD5" w14:textId="77777777">
            <w:pPr>
              <w:pStyle w:val="Lijstalinea"/>
              <w:numPr>
                <w:ilvl w:val="0"/>
                <w:numId w:val="34"/>
              </w:numPr>
              <w:spacing w:before="43" w:after="0" w:line="240" w:lineRule="auto"/>
              <w:ind w:left="168" w:hanging="168"/>
              <w:contextualSpacing w:val="0"/>
              <w:rPr>
                <w:sz w:val="18"/>
              </w:rPr>
            </w:pPr>
            <w:r w:rsidRPr="007418EE">
              <w:rPr>
                <w:sz w:val="18"/>
              </w:rPr>
              <w:t>Pakt indien nodig in overleg met CISO, coördinator en lijnmanager verbeteracties op.</w:t>
            </w:r>
          </w:p>
        </w:tc>
        <w:tc>
          <w:tcPr>
            <w:tcW w:w="2976" w:type="dxa"/>
          </w:tcPr>
          <w:p w:rsidRPr="007418EE" w:rsidR="00825BED" w:rsidP="00996B6B" w:rsidRDefault="00825BED" w14:paraId="717702DF" w14:textId="77777777">
            <w:pPr>
              <w:pStyle w:val="Lijstalinea"/>
              <w:numPr>
                <w:ilvl w:val="0"/>
                <w:numId w:val="34"/>
              </w:numPr>
              <w:spacing w:before="43" w:after="0" w:line="240" w:lineRule="auto"/>
              <w:ind w:left="223" w:hanging="223"/>
              <w:contextualSpacing w:val="0"/>
              <w:rPr>
                <w:sz w:val="18"/>
              </w:rPr>
            </w:pPr>
            <w:r w:rsidRPr="007418EE">
              <w:rPr>
                <w:sz w:val="18"/>
              </w:rPr>
              <w:t>Inzicht verwerven in</w:t>
            </w:r>
            <w:r>
              <w:rPr>
                <w:sz w:val="18"/>
              </w:rPr>
              <w:t xml:space="preserve"> </w:t>
            </w:r>
            <w:r w:rsidRPr="007418EE">
              <w:rPr>
                <w:sz w:val="18"/>
              </w:rPr>
              <w:t>informatieveiligheidsaspecten van het eigen domein.</w:t>
            </w:r>
          </w:p>
          <w:p w:rsidRPr="00752E19" w:rsidR="00825BED" w:rsidP="00996B6B" w:rsidRDefault="00825BED" w14:paraId="7DB60883" w14:textId="77777777">
            <w:pPr>
              <w:pStyle w:val="Lijstalinea"/>
              <w:numPr>
                <w:ilvl w:val="0"/>
                <w:numId w:val="34"/>
              </w:numPr>
              <w:spacing w:before="43" w:after="0" w:line="240" w:lineRule="auto"/>
              <w:ind w:left="223" w:hanging="223"/>
              <w:contextualSpacing w:val="0"/>
              <w:rPr>
                <w:sz w:val="18"/>
              </w:rPr>
            </w:pPr>
            <w:r w:rsidRPr="00752E19">
              <w:rPr>
                <w:sz w:val="18"/>
              </w:rPr>
              <w:t>Is, met anderen, verantwoordelijk voor tijdige beantwoording van ENSIA-zelfevaluatie vragen, waarover met de ENSIA-coördinator afspraken zijn gemaakt.</w:t>
            </w:r>
          </w:p>
          <w:p w:rsidRPr="007418EE" w:rsidR="00825BED" w:rsidP="00996B6B" w:rsidRDefault="00825BED" w14:paraId="4B71922F" w14:textId="77777777">
            <w:pPr>
              <w:pStyle w:val="Lijstalinea"/>
              <w:numPr>
                <w:ilvl w:val="0"/>
                <w:numId w:val="34"/>
              </w:numPr>
              <w:spacing w:before="43" w:after="0" w:line="240" w:lineRule="auto"/>
              <w:ind w:left="223" w:hanging="223"/>
              <w:contextualSpacing w:val="0"/>
              <w:rPr>
                <w:sz w:val="18"/>
              </w:rPr>
            </w:pPr>
            <w:r w:rsidRPr="007418EE">
              <w:rPr>
                <w:sz w:val="18"/>
              </w:rPr>
              <w:t>Fungeert als</w:t>
            </w:r>
            <w:r>
              <w:rPr>
                <w:sz w:val="18"/>
              </w:rPr>
              <w:t xml:space="preserve"> </w:t>
            </w:r>
            <w:r w:rsidRPr="007418EE">
              <w:rPr>
                <w:sz w:val="18"/>
              </w:rPr>
              <w:t>gegevensbeheerder die een</w:t>
            </w:r>
            <w:r>
              <w:rPr>
                <w:sz w:val="18"/>
              </w:rPr>
              <w:t xml:space="preserve"> </w:t>
            </w:r>
            <w:r w:rsidRPr="007418EE">
              <w:rPr>
                <w:sz w:val="18"/>
              </w:rPr>
              <w:t>rol heeft in de waarborging</w:t>
            </w:r>
            <w:r>
              <w:rPr>
                <w:sz w:val="18"/>
              </w:rPr>
              <w:t xml:space="preserve"> </w:t>
            </w:r>
            <w:r w:rsidRPr="007418EE">
              <w:rPr>
                <w:sz w:val="18"/>
              </w:rPr>
              <w:t>van informatieveiligheid.</w:t>
            </w:r>
          </w:p>
        </w:tc>
        <w:tc>
          <w:tcPr>
            <w:tcW w:w="2976" w:type="dxa"/>
          </w:tcPr>
          <w:p w:rsidRPr="000E7317" w:rsidR="00825BED" w:rsidP="0023610F" w:rsidRDefault="00825BED" w14:paraId="5F01F402" w14:textId="77777777">
            <w:pPr>
              <w:pStyle w:val="Lijstalinea"/>
              <w:spacing w:line="240" w:lineRule="auto"/>
              <w:ind w:left="360"/>
              <w:rPr>
                <w:sz w:val="18"/>
              </w:rPr>
            </w:pPr>
          </w:p>
        </w:tc>
      </w:tr>
    </w:tbl>
    <w:p w:rsidRPr="00D90E91" w:rsidR="00C36584" w:rsidP="0030270E" w:rsidRDefault="00C36584" w14:paraId="0CAE9CEC" w14:textId="1969B744"/>
    <w:sectPr w:rsidRPr="00D90E91" w:rsidR="00C36584" w:rsidSect="007E0EA7">
      <w:headerReference w:type="default" r:id="rId18"/>
      <w:footerReference w:type="default" r:id="rId19"/>
      <w:headerReference w:type="first" r:id="rId20"/>
      <w:footerReference w:type="first" r:id="rId21"/>
      <w:pgSz w:w="11905" w:h="16837" w:orient="portrait" w:code="9"/>
      <w:pgMar w:top="1588" w:right="1588" w:bottom="1985" w:left="1588" w:header="0" w:footer="0" w:gutter="0"/>
      <w:paperSrc w:first="15" w:other="15"/>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5D15" w:rsidP="00A14B69" w:rsidRDefault="00315D15" w14:paraId="291A52EF" w14:textId="77777777">
      <w:r>
        <w:separator/>
      </w:r>
    </w:p>
    <w:p w:rsidR="00315D15" w:rsidRDefault="00315D15" w14:paraId="71EC5843" w14:textId="77777777"/>
  </w:endnote>
  <w:endnote w:type="continuationSeparator" w:id="0">
    <w:p w:rsidR="00315D15" w:rsidP="00A14B69" w:rsidRDefault="00315D15" w14:paraId="7534E3DC" w14:textId="77777777">
      <w:r>
        <w:continuationSeparator/>
      </w:r>
    </w:p>
    <w:p w:rsidR="00315D15" w:rsidRDefault="00315D15" w14:paraId="091675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607447" w:rsidR="00D975CE" w:rsidP="00607447" w:rsidRDefault="00674C06" w14:paraId="71D7A2A3" w14:textId="77777777">
    <w:pPr>
      <w:spacing w:before="1" w:line="189" w:lineRule="exact"/>
      <w:textAlignment w:val="baseline"/>
    </w:pPr>
    <w:r>
      <w:rPr>
        <w:rFonts w:eastAsia="Arial"/>
        <w:b/>
        <w:noProof/>
        <w:sz w:val="16"/>
      </w:rPr>
      <mc:AlternateContent>
        <mc:Choice Requires="wps">
          <w:drawing>
            <wp:anchor distT="0" distB="0" distL="114300" distR="114300" simplePos="0" relativeHeight="251662336" behindDoc="0" locked="0" layoutInCell="0" allowOverlap="0" wp14:anchorId="26017A5A" wp14:editId="21BF93B5">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4684E" w:rsidR="00D975CE" w:rsidP="0014684E" w:rsidRDefault="00674C06" w14:paraId="7EA826AC" w14:textId="2A25E1FF">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SECTIONPAGES   \* MERGEFORMAT </w:instrText>
                          </w:r>
                          <w:r>
                            <w:fldChar w:fldCharType="separate"/>
                          </w:r>
                          <w:r w:rsidR="00996B6B">
                            <w:rPr>
                              <w:noProof/>
                            </w:rPr>
                            <w:t>25</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477E69A">
            <v:shapetype id="_x0000_t202" coordsize="21600,21600" o:spt="202" path="m,l,21600r21600,l21600,xe" w14:anchorId="26017A5A">
              <v:stroke joinstyle="miter"/>
              <v:path gradientshapeok="t" o:connecttype="rect"/>
            </v:shapetype>
            <v:shape id="Text Box 8" style="position:absolute;margin-left:-39.7pt;margin-top:773.95pt;width:34pt;height:41.9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spid="_x0000_s1029" o:allowincell="f" o:allowoverlap="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">
              <v:textbox inset="0,0,0,0">
                <w:txbxContent>
                  <w:p w:rsidRPr="0014684E" w:rsidR="00D975CE" w:rsidP="0014684E" w:rsidRDefault="00674C06" w14:paraId="03944D43" w14:textId="2A25E1FF">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SECTIONPAGES   \* MERGEFORMAT </w:instrText>
                    </w:r>
                    <w:r>
                      <w:fldChar w:fldCharType="separate"/>
                    </w:r>
                    <w:r w:rsidR="00996B6B">
                      <w:rPr>
                        <w:noProof/>
                      </w:rPr>
                      <w:t>25</w:t>
                    </w:r>
                    <w:r>
                      <w:fldChar w:fldCharType="end"/>
                    </w:r>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61312" behindDoc="0" locked="0" layoutInCell="1" allowOverlap="0" wp14:anchorId="4D9253C8" wp14:editId="01A4EF02">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01A4F" w:rsidR="00D975CE" w:rsidP="00607447" w:rsidRDefault="001415EF" w14:paraId="292DDBB0" w14:textId="77777777">
                          <w:pPr>
                            <w:rPr>
                              <w:rFonts w:cs="Arial"/>
                              <w:b/>
                              <w:sz w:val="16"/>
                            </w:rPr>
                          </w:pPr>
                          <w:r>
                            <w:rPr>
                              <w:rFonts w:cs="Arial"/>
                              <w:b/>
                              <w:sz w:val="16"/>
                            </w:rPr>
                            <w:t>VNG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A739E2E">
            <v:shape id="Text Box 4" style="position:absolute;margin-left:79.4pt;margin-top:773.95pt;width:306.15pt;height:4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0" o:allowoverlap="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uDr6g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" w14:anchorId="4D9253C8">
              <v:textbox inset="0,0,0,0">
                <w:txbxContent>
                  <w:p w:rsidRPr="00901A4F" w:rsidR="00D975CE" w:rsidP="00607447" w:rsidRDefault="001415EF" w14:paraId="6D6AD503" w14:textId="77777777">
                    <w:pPr>
                      <w:rPr>
                        <w:rFonts w:cs="Arial"/>
                        <w:b/>
                        <w:sz w:val="16"/>
                      </w:rPr>
                    </w:pPr>
                    <w:r>
                      <w:rPr>
                        <w:rFonts w:cs="Arial"/>
                        <w:b/>
                        <w:sz w:val="16"/>
                      </w:rPr>
                      <w:t>VNG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4776AB" w:rsidR="00D975CE" w:rsidP="004C36DA" w:rsidRDefault="00674C06" w14:paraId="0DD785F7" w14:textId="77777777">
    <w:pPr>
      <w:spacing w:before="1" w:line="189" w:lineRule="exact"/>
      <w:textAlignment w:val="baseline"/>
    </w:pPr>
    <w:r>
      <w:rPr>
        <w:rFonts w:eastAsia="Arial"/>
        <w:b/>
        <w:noProof/>
        <w:sz w:val="16"/>
      </w:rPr>
      <mc:AlternateContent>
        <mc:Choice Requires="wps">
          <w:drawing>
            <wp:anchor distT="0" distB="0" distL="114300" distR="114300" simplePos="0" relativeHeight="251664384" behindDoc="0" locked="0" layoutInCell="1" allowOverlap="1" wp14:anchorId="0B428233" wp14:editId="11898CE9">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01A4F" w:rsidR="00D975CE" w:rsidP="007D3890" w:rsidRDefault="00674C06" w14:paraId="5FC6E982" w14:textId="77777777">
                          <w:pPr>
                            <w:spacing w:line="260" w:lineRule="exact"/>
                            <w:rPr>
                              <w:rFonts w:cs="Arial"/>
                              <w:b/>
                              <w:sz w:val="16"/>
                            </w:rPr>
                          </w:pPr>
                          <w:r w:rsidRPr="00901A4F">
                            <w:rPr>
                              <w:rFonts w:cs="Arial"/>
                              <w:b/>
                              <w:sz w:val="16"/>
                            </w:rPr>
                            <w:t>Vereniging van Nederlandse Gemeenten</w:t>
                          </w:r>
                        </w:p>
                        <w:p w:rsidRPr="00901A4F" w:rsidR="00D975CE" w:rsidP="007D3890" w:rsidRDefault="00674C06" w14:paraId="6CF8F80A" w14:textId="77777777">
                          <w:pPr>
                            <w:spacing w:line="260" w:lineRule="exact"/>
                            <w:rPr>
                              <w:sz w:val="16"/>
                            </w:rPr>
                          </w:pPr>
                          <w:r w:rsidRPr="00901A4F">
                            <w:rPr>
                              <w:sz w:val="16"/>
                            </w:rPr>
                            <w:t>Nassaulaan 12 Den Haag | Postbus 30435 | 2500 GK Den Haag</w:t>
                          </w:r>
                        </w:p>
                        <w:p w:rsidRPr="00901A4F" w:rsidR="00D975CE" w:rsidP="007D3890" w:rsidRDefault="00674C06" w14:paraId="26509357" w14:textId="77777777">
                          <w:pPr>
                            <w:spacing w:line="260" w:lineRule="exact"/>
                            <w:rPr>
                              <w:sz w:val="16"/>
                            </w:rPr>
                          </w:pPr>
                          <w:r w:rsidRPr="00901A4F">
                            <w:rPr>
                              <w:sz w:val="16"/>
                            </w:rPr>
                            <w:t xml:space="preserve">070 - 373 83 93 | </w:t>
                          </w:r>
                          <w:hyperlink w:history="1" r:id="rId1">
                            <w:r w:rsidRPr="00901A4F" w:rsidR="00D975CE">
                              <w:rPr>
                                <w:sz w:val="16"/>
                              </w:rPr>
                              <w:t>info@vng.nl</w:t>
                            </w:r>
                          </w:hyperlink>
                          <w:r>
                            <w:rPr>
                              <w:sz w:val="16"/>
                            </w:rPr>
                            <w:t xml:space="preserve"> | vng.nl</w:t>
                          </w:r>
                        </w:p>
                        <w:p w:rsidRPr="00901A4F" w:rsidR="00D975CE" w:rsidP="007D3890" w:rsidRDefault="00D975CE" w14:paraId="7C31463F" w14:textId="77777777">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D9F47CD">
            <v:shapetype id="_x0000_t202" coordsize="21600,21600" o:spt="202" path="m,l,21600r21600,l21600,xe" w14:anchorId="0B428233">
              <v:stroke joinstyle="miter"/>
              <v:path gradientshapeok="t" o:connecttype="rect"/>
            </v:shapetype>
            <v:shape id="Text Box 2" style="position:absolute;margin-left:79.4pt;margin-top:773.95pt;width:306.15pt;height:4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1"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8V7A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">
              <v:textbox inset="0,0,0,0">
                <w:txbxContent>
                  <w:p w:rsidRPr="00901A4F" w:rsidR="00D975CE" w:rsidP="007D3890" w:rsidRDefault="00000000" w14:paraId="15CC3736" w14:textId="77777777">
                    <w:pPr>
                      <w:spacing w:line="260" w:lineRule="exact"/>
                      <w:rPr>
                        <w:rFonts w:cs="Arial"/>
                        <w:b/>
                        <w:sz w:val="16"/>
                      </w:rPr>
                    </w:pPr>
                    <w:r w:rsidRPr="00901A4F">
                      <w:rPr>
                        <w:rFonts w:cs="Arial"/>
                        <w:b/>
                        <w:sz w:val="16"/>
                      </w:rPr>
                      <w:t>Vereniging van Nederlandse Gemeenten</w:t>
                    </w:r>
                  </w:p>
                  <w:p w:rsidRPr="00901A4F" w:rsidR="00D975CE" w:rsidP="007D3890" w:rsidRDefault="00000000" w14:paraId="559FB864" w14:textId="77777777">
                    <w:pPr>
                      <w:spacing w:line="260" w:lineRule="exact"/>
                      <w:rPr>
                        <w:sz w:val="16"/>
                      </w:rPr>
                    </w:pPr>
                    <w:r w:rsidRPr="00901A4F">
                      <w:rPr>
                        <w:sz w:val="16"/>
                      </w:rPr>
                      <w:t>Nassaulaan 12 Den Haag | Postbus 30435 | 2500 GK Den Haag</w:t>
                    </w:r>
                  </w:p>
                  <w:p w:rsidRPr="00901A4F" w:rsidR="00D975CE" w:rsidP="007D3890" w:rsidRDefault="00000000" w14:paraId="309A79E8" w14:textId="77777777">
                    <w:pPr>
                      <w:spacing w:line="260" w:lineRule="exact"/>
                      <w:rPr>
                        <w:sz w:val="16"/>
                      </w:rPr>
                    </w:pPr>
                    <w:r w:rsidRPr="00901A4F">
                      <w:rPr>
                        <w:sz w:val="16"/>
                      </w:rPr>
                      <w:t xml:space="preserve">070 - 373 83 93 | </w:t>
                    </w:r>
                    <w:hyperlink w:history="1" r:id="rId2">
                      <w:r w:rsidRPr="00901A4F" w:rsidR="00D975CE">
                        <w:rPr>
                          <w:sz w:val="16"/>
                        </w:rPr>
                        <w:t>info@vng.nl</w:t>
                      </w:r>
                    </w:hyperlink>
                    <w:r>
                      <w:rPr>
                        <w:sz w:val="16"/>
                      </w:rPr>
                      <w:t xml:space="preserve"> | vng.nl</w:t>
                    </w:r>
                  </w:p>
                  <w:p w:rsidRPr="00901A4F" w:rsidR="00D975CE" w:rsidP="007D3890" w:rsidRDefault="00D975CE" w14:paraId="0A37501D" w14:textId="77777777">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65408" behindDoc="0" locked="0" layoutInCell="0" allowOverlap="0" wp14:anchorId="64EF8AD4" wp14:editId="54ADCC18">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4684E" w:rsidR="00D975CE" w:rsidP="007D3890" w:rsidRDefault="00674C06" w14:paraId="62250081" w14:textId="77777777">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09E445D">
            <v:shape id="_x0000_s1032" style="position:absolute;margin-left:-39.7pt;margin-top:773.95pt;width:34pt;height:41.9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allowincell="f" o:allowoverlap="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" w14:anchorId="64EF8AD4">
              <v:textbox inset="0,0,0,0">
                <w:txbxContent>
                  <w:p w:rsidRPr="0014684E" w:rsidR="00D975CE" w:rsidP="007D3890" w:rsidRDefault="00000000" w14:paraId="3C44E373" w14:textId="77777777">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5D15" w:rsidRDefault="00315D15" w14:paraId="4586FCEA" w14:textId="77777777">
      <w:r>
        <w:separator/>
      </w:r>
    </w:p>
  </w:footnote>
  <w:footnote w:type="continuationSeparator" w:id="0">
    <w:p w:rsidR="00315D15" w:rsidP="00A14B69" w:rsidRDefault="00315D15" w14:paraId="593FACB0" w14:textId="77777777">
      <w:r>
        <w:continuationSeparator/>
      </w:r>
    </w:p>
    <w:p w:rsidR="00315D15" w:rsidRDefault="00315D15" w14:paraId="7AD0B8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Pr="00B75259" w:rsidR="00B75259" w:rsidP="00B75259" w:rsidRDefault="00B75259" w14:paraId="038C695A" w14:textId="77777777">
    <w:pPr>
      <w:pStyle w:val="Koptekst"/>
    </w:pPr>
    <w:r w:rsidRPr="00EE4566">
      <w:rPr>
        <w:noProof/>
      </w:rPr>
      <w:drawing>
        <wp:anchor distT="0" distB="0" distL="114300" distR="114300" simplePos="0" relativeHeight="251659264" behindDoc="1" locked="0" layoutInCell="1" allowOverlap="1" wp14:anchorId="0CB7BEDC" wp14:editId="0021A69D">
          <wp:simplePos x="0" y="0"/>
          <wp:positionH relativeFrom="page">
            <wp:posOffset>15903</wp:posOffset>
          </wp:positionH>
          <wp:positionV relativeFrom="page">
            <wp:posOffset>516835</wp:posOffset>
          </wp:positionV>
          <wp:extent cx="7531634" cy="10177200"/>
          <wp:effectExtent l="0" t="0" r="0" b="0"/>
          <wp:wrapNone/>
          <wp:docPr id="829694543"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7955009"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7531634" cy="1017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75CE" w:rsidP="00F71926" w:rsidRDefault="00D975CE" w14:paraId="21352241" w14:textId="77777777">
    <w:pPr>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00D975CE" w:rsidP="00590D35" w:rsidRDefault="00674C06" w14:paraId="76E01BA8" w14:textId="77777777">
    <w:pPr>
      <w:spacing w:after="1560"/>
    </w:pPr>
    <w:r>
      <w:rPr>
        <w:noProof/>
      </w:rPr>
      <w:drawing>
        <wp:anchor distT="0" distB="0" distL="114300" distR="114300" simplePos="0" relativeHeight="251663360" behindDoc="1" locked="0" layoutInCell="1" allowOverlap="1" wp14:anchorId="2F71E0EA" wp14:editId="3ECE4BE6">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hint="default" w:ascii="Symbol" w:hAnsi="Symbol"/>
        <w:sz w:val="20"/>
      </w:rPr>
    </w:lvl>
    <w:lvl w:ilvl="1">
      <w:start w:val="1"/>
      <w:numFmt w:val="bullet"/>
      <w:lvlText w:val=""/>
      <w:lvlJc w:val="left"/>
      <w:pPr>
        <w:ind w:left="567" w:hanging="283"/>
      </w:pPr>
      <w:rPr>
        <w:rFonts w:hint="default" w:ascii="Symbol" w:hAnsi="Symbol"/>
      </w:rPr>
    </w:lvl>
    <w:lvl w:ilvl="2">
      <w:start w:val="1"/>
      <w:numFmt w:val="bullet"/>
      <w:lvlText w:val=""/>
      <w:lvlJc w:val="left"/>
      <w:pPr>
        <w:ind w:left="851" w:hanging="284"/>
      </w:pPr>
      <w:rPr>
        <w:rFonts w:hint="default" w:ascii="Symbol" w:hAnsi="Symbol"/>
      </w:rPr>
    </w:lvl>
    <w:lvl w:ilvl="3">
      <w:start w:val="1"/>
      <w:numFmt w:val="bullet"/>
      <w:lvlText w:val=""/>
      <w:lvlJc w:val="left"/>
      <w:pPr>
        <w:ind w:left="1134" w:hanging="283"/>
      </w:pPr>
      <w:rPr>
        <w:rFonts w:hint="default" w:ascii="Symbol" w:hAnsi="Symbol"/>
      </w:rPr>
    </w:lvl>
    <w:lvl w:ilvl="4">
      <w:start w:val="1"/>
      <w:numFmt w:val="bullet"/>
      <w:lvlText w:val=""/>
      <w:lvlJc w:val="left"/>
      <w:pPr>
        <w:ind w:left="1418" w:hanging="284"/>
      </w:pPr>
      <w:rPr>
        <w:rFonts w:hint="default" w:ascii="Symbol" w:hAnsi="Symbol"/>
      </w:rPr>
    </w:lvl>
    <w:lvl w:ilvl="5">
      <w:start w:val="1"/>
      <w:numFmt w:val="bullet"/>
      <w:lvlText w:val=""/>
      <w:lvlJc w:val="left"/>
      <w:pPr>
        <w:tabs>
          <w:tab w:val="num" w:pos="14175"/>
        </w:tabs>
        <w:ind w:left="1701" w:hanging="283"/>
      </w:pPr>
      <w:rPr>
        <w:rFonts w:hint="default" w:ascii="Symbol" w:hAnsi="Symbol"/>
      </w:rPr>
    </w:lvl>
    <w:lvl w:ilvl="6">
      <w:start w:val="1"/>
      <w:numFmt w:val="bullet"/>
      <w:lvlText w:val=""/>
      <w:lvlJc w:val="left"/>
      <w:pPr>
        <w:ind w:left="1985" w:hanging="284"/>
      </w:pPr>
      <w:rPr>
        <w:rFonts w:hint="default" w:ascii="Symbol" w:hAnsi="Symbol"/>
      </w:rPr>
    </w:lvl>
    <w:lvl w:ilvl="7">
      <w:start w:val="1"/>
      <w:numFmt w:val="bullet"/>
      <w:lvlText w:val=""/>
      <w:lvlJc w:val="left"/>
      <w:pPr>
        <w:ind w:left="2268" w:hanging="283"/>
      </w:pPr>
      <w:rPr>
        <w:rFonts w:hint="default" w:ascii="Symbol" w:hAnsi="Symbol"/>
      </w:rPr>
    </w:lvl>
    <w:lvl w:ilvl="8">
      <w:start w:val="1"/>
      <w:numFmt w:val="bullet"/>
      <w:lvlText w:val=""/>
      <w:lvlJc w:val="left"/>
      <w:pPr>
        <w:ind w:left="2552" w:hanging="284"/>
      </w:pPr>
      <w:rPr>
        <w:rFonts w:hint="default" w:ascii="Symbol" w:hAnsi="Symbol"/>
      </w:rPr>
    </w:lvl>
  </w:abstractNum>
  <w:abstractNum w:abstractNumId="1" w15:restartNumberingAfterBreak="0">
    <w:nsid w:val="04880596"/>
    <w:multiLevelType w:val="hybridMultilevel"/>
    <w:tmpl w:val="00D064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15:restartNumberingAfterBreak="0">
    <w:nsid w:val="144C62D2"/>
    <w:multiLevelType w:val="hybridMultilevel"/>
    <w:tmpl w:val="0DC2228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CB17808"/>
    <w:multiLevelType w:val="multilevel"/>
    <w:tmpl w:val="921CE4C8"/>
    <w:styleLink w:val="VNGGenummerdelijst"/>
    <w:lvl w:ilvl="0">
      <w:start w:val="1"/>
      <w:numFmt w:val="decimal"/>
      <w:lvlText w:val="%1"/>
      <w:lvlJc w:val="left"/>
      <w:pPr>
        <w:ind w:left="284" w:hanging="284"/>
      </w:pPr>
      <w:rPr>
        <w:rFonts w:hint="default" w:ascii="Arial" w:hAnsi="Arial"/>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5" w15:restartNumberingAfterBreak="0">
    <w:nsid w:val="1CFE6DD6"/>
    <w:multiLevelType w:val="hybridMultilevel"/>
    <w:tmpl w:val="96F0EF50"/>
    <w:lvl w:ilvl="0" w:tplc="BA5030F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07569B"/>
    <w:multiLevelType w:val="hybridMultilevel"/>
    <w:tmpl w:val="A3B4CBF4"/>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1DA6171D"/>
    <w:multiLevelType w:val="hybridMultilevel"/>
    <w:tmpl w:val="68142758"/>
    <w:lvl w:ilvl="0" w:tplc="8EF0F06E">
      <w:numFmt w:val="bullet"/>
      <w:lvlText w:val="•"/>
      <w:lvlJc w:val="left"/>
      <w:pPr>
        <w:ind w:left="780" w:hanging="42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203788D"/>
    <w:multiLevelType w:val="hybridMultilevel"/>
    <w:tmpl w:val="1B4A28C0"/>
    <w:lvl w:ilvl="0" w:tplc="BA5030F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9E3778"/>
    <w:multiLevelType w:val="hybridMultilevel"/>
    <w:tmpl w:val="655276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221678A"/>
    <w:multiLevelType w:val="hybridMultilevel"/>
    <w:tmpl w:val="47DA0D04"/>
    <w:lvl w:ilvl="0" w:tplc="BA5030F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DC4E52"/>
    <w:multiLevelType w:val="hybridMultilevel"/>
    <w:tmpl w:val="BCE8812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346706E6"/>
    <w:multiLevelType w:val="hybridMultilevel"/>
    <w:tmpl w:val="B0ECF9F4"/>
    <w:lvl w:ilvl="0" w:tplc="C600882C">
      <w:start w:val="1"/>
      <w:numFmt w:val="bullet"/>
      <w:lvlText w:val="•"/>
      <w:lvlJc w:val="left"/>
      <w:pPr>
        <w:tabs>
          <w:tab w:val="num" w:pos="360"/>
        </w:tabs>
        <w:ind w:left="360" w:hanging="360"/>
      </w:pPr>
      <w:rPr>
        <w:rFonts w:hint="default" w:ascii="Arial" w:hAnsi="Arial"/>
      </w:rPr>
    </w:lvl>
    <w:lvl w:ilvl="1" w:tplc="69B49BA8" w:tentative="1">
      <w:start w:val="1"/>
      <w:numFmt w:val="bullet"/>
      <w:lvlText w:val="•"/>
      <w:lvlJc w:val="left"/>
      <w:pPr>
        <w:tabs>
          <w:tab w:val="num" w:pos="1080"/>
        </w:tabs>
        <w:ind w:left="1080" w:hanging="360"/>
      </w:pPr>
      <w:rPr>
        <w:rFonts w:hint="default" w:ascii="Arial" w:hAnsi="Arial"/>
      </w:rPr>
    </w:lvl>
    <w:lvl w:ilvl="2" w:tplc="EA94EC3E" w:tentative="1">
      <w:start w:val="1"/>
      <w:numFmt w:val="bullet"/>
      <w:lvlText w:val="•"/>
      <w:lvlJc w:val="left"/>
      <w:pPr>
        <w:tabs>
          <w:tab w:val="num" w:pos="1800"/>
        </w:tabs>
        <w:ind w:left="1800" w:hanging="360"/>
      </w:pPr>
      <w:rPr>
        <w:rFonts w:hint="default" w:ascii="Arial" w:hAnsi="Arial"/>
      </w:rPr>
    </w:lvl>
    <w:lvl w:ilvl="3" w:tplc="A7EEF192" w:tentative="1">
      <w:start w:val="1"/>
      <w:numFmt w:val="bullet"/>
      <w:lvlText w:val="•"/>
      <w:lvlJc w:val="left"/>
      <w:pPr>
        <w:tabs>
          <w:tab w:val="num" w:pos="2520"/>
        </w:tabs>
        <w:ind w:left="2520" w:hanging="360"/>
      </w:pPr>
      <w:rPr>
        <w:rFonts w:hint="default" w:ascii="Arial" w:hAnsi="Arial"/>
      </w:rPr>
    </w:lvl>
    <w:lvl w:ilvl="4" w:tplc="18F4C4E0" w:tentative="1">
      <w:start w:val="1"/>
      <w:numFmt w:val="bullet"/>
      <w:lvlText w:val="•"/>
      <w:lvlJc w:val="left"/>
      <w:pPr>
        <w:tabs>
          <w:tab w:val="num" w:pos="3240"/>
        </w:tabs>
        <w:ind w:left="3240" w:hanging="360"/>
      </w:pPr>
      <w:rPr>
        <w:rFonts w:hint="default" w:ascii="Arial" w:hAnsi="Arial"/>
      </w:rPr>
    </w:lvl>
    <w:lvl w:ilvl="5" w:tplc="3B0238B0" w:tentative="1">
      <w:start w:val="1"/>
      <w:numFmt w:val="bullet"/>
      <w:lvlText w:val="•"/>
      <w:lvlJc w:val="left"/>
      <w:pPr>
        <w:tabs>
          <w:tab w:val="num" w:pos="3960"/>
        </w:tabs>
        <w:ind w:left="3960" w:hanging="360"/>
      </w:pPr>
      <w:rPr>
        <w:rFonts w:hint="default" w:ascii="Arial" w:hAnsi="Arial"/>
      </w:rPr>
    </w:lvl>
    <w:lvl w:ilvl="6" w:tplc="2F3C9CB8" w:tentative="1">
      <w:start w:val="1"/>
      <w:numFmt w:val="bullet"/>
      <w:lvlText w:val="•"/>
      <w:lvlJc w:val="left"/>
      <w:pPr>
        <w:tabs>
          <w:tab w:val="num" w:pos="4680"/>
        </w:tabs>
        <w:ind w:left="4680" w:hanging="360"/>
      </w:pPr>
      <w:rPr>
        <w:rFonts w:hint="default" w:ascii="Arial" w:hAnsi="Arial"/>
      </w:rPr>
    </w:lvl>
    <w:lvl w:ilvl="7" w:tplc="A4FE250E" w:tentative="1">
      <w:start w:val="1"/>
      <w:numFmt w:val="bullet"/>
      <w:lvlText w:val="•"/>
      <w:lvlJc w:val="left"/>
      <w:pPr>
        <w:tabs>
          <w:tab w:val="num" w:pos="5400"/>
        </w:tabs>
        <w:ind w:left="5400" w:hanging="360"/>
      </w:pPr>
      <w:rPr>
        <w:rFonts w:hint="default" w:ascii="Arial" w:hAnsi="Arial"/>
      </w:rPr>
    </w:lvl>
    <w:lvl w:ilvl="8" w:tplc="CE80C0F8" w:tentative="1">
      <w:start w:val="1"/>
      <w:numFmt w:val="bullet"/>
      <w:lvlText w:val="•"/>
      <w:lvlJc w:val="left"/>
      <w:pPr>
        <w:tabs>
          <w:tab w:val="num" w:pos="6120"/>
        </w:tabs>
        <w:ind w:left="6120" w:hanging="360"/>
      </w:pPr>
      <w:rPr>
        <w:rFonts w:hint="default" w:ascii="Arial" w:hAnsi="Arial"/>
      </w:rPr>
    </w:lvl>
  </w:abstractNum>
  <w:abstractNum w:abstractNumId="13" w15:restartNumberingAfterBreak="0">
    <w:nsid w:val="35094D58"/>
    <w:multiLevelType w:val="hybridMultilevel"/>
    <w:tmpl w:val="FCE8EEE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7C0016E"/>
    <w:multiLevelType w:val="hybridMultilevel"/>
    <w:tmpl w:val="2C52BA4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3A994FD5"/>
    <w:multiLevelType w:val="multilevel"/>
    <w:tmpl w:val="93967FA6"/>
    <w:lvl w:ilvl="0">
      <w:start w:val="1"/>
      <w:numFmt w:val="decimal"/>
      <w:pStyle w:val="Kop2"/>
      <w:lvlText w:val="%1."/>
      <w:lvlJc w:val="left"/>
      <w:pPr>
        <w:ind w:left="357" w:hanging="357"/>
      </w:pPr>
      <w:rPr>
        <w:rFonts w:hint="default"/>
      </w:rPr>
    </w:lvl>
    <w:lvl w:ilvl="1">
      <w:start w:val="1"/>
      <w:numFmt w:val="decimal"/>
      <w:pStyle w:val="Kop3"/>
      <w:isLgl/>
      <w:lvlText w:val="%1.%2."/>
      <w:lvlJc w:val="left"/>
      <w:pPr>
        <w:ind w:left="720" w:hanging="720"/>
      </w:pPr>
      <w:rPr>
        <w:rFonts w:hint="default"/>
      </w:rPr>
    </w:lvl>
    <w:lvl w:ilvl="2">
      <w:start w:val="1"/>
      <w:numFmt w:val="decimal"/>
      <w:pStyle w:val="Kop4"/>
      <w:lvlText w:val="%1.%2.%3."/>
      <w:lvlJc w:val="left"/>
      <w:pPr>
        <w:ind w:left="720" w:hanging="720"/>
      </w:pPr>
      <w:rPr>
        <w:rFonts w:hint="default"/>
      </w:rPr>
    </w:lvl>
    <w:lvl w:ilvl="3">
      <w:start w:val="1"/>
      <w:numFmt w:val="decimal"/>
      <w:pStyle w:val="Kop5"/>
      <w:isLgl/>
      <w:lvlText w:val="%1.%2.%3.%4."/>
      <w:lvlJc w:val="left"/>
      <w:pPr>
        <w:ind w:left="1077" w:hanging="1077"/>
      </w:pPr>
      <w:rPr>
        <w:rFonts w:hint="default"/>
      </w:rPr>
    </w:lvl>
    <w:lvl w:ilvl="4">
      <w:start w:val="1"/>
      <w:numFmt w:val="decimal"/>
      <w:pStyle w:val="Kop6"/>
      <w:isLgl/>
      <w:lvlText w:val="%1.%2.%3.%4.%5."/>
      <w:lvlJc w:val="left"/>
      <w:pPr>
        <w:ind w:left="1077" w:hanging="1077"/>
      </w:pPr>
      <w:rPr>
        <w:rFonts w:hint="default"/>
      </w:rPr>
    </w:lvl>
    <w:lvl w:ilvl="5">
      <w:start w:val="1"/>
      <w:numFmt w:val="decimal"/>
      <w:lvlText w:val="%1.%2.%3.%4.%5.%6."/>
      <w:lvlJc w:val="left"/>
      <w:pPr>
        <w:ind w:left="2739" w:hanging="2739"/>
      </w:pPr>
      <w:rPr>
        <w:rFonts w:hint="default"/>
      </w:rPr>
    </w:lvl>
    <w:lvl w:ilvl="6">
      <w:start w:val="1"/>
      <w:numFmt w:val="decimal"/>
      <w:lvlText w:val="%1.%2.%3.%4.%5.%6.%7."/>
      <w:lvlJc w:val="left"/>
      <w:pPr>
        <w:ind w:left="3238" w:hanging="107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F6319F"/>
    <w:multiLevelType w:val="hybridMultilevel"/>
    <w:tmpl w:val="6AFCADCA"/>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BD0E07"/>
    <w:multiLevelType w:val="hybridMultilevel"/>
    <w:tmpl w:val="83D8824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44761C73"/>
    <w:multiLevelType w:val="hybridMultilevel"/>
    <w:tmpl w:val="27E275F0"/>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462418FF"/>
    <w:multiLevelType w:val="hybridMultilevel"/>
    <w:tmpl w:val="E95E6ED8"/>
    <w:lvl w:ilvl="0" w:tplc="8EF0F06E">
      <w:numFmt w:val="bullet"/>
      <w:lvlText w:val="•"/>
      <w:lvlJc w:val="left"/>
      <w:pPr>
        <w:ind w:left="780" w:hanging="420"/>
      </w:pPr>
      <w:rPr>
        <w:rFonts w:hint="default" w:ascii="Arial" w:hAnsi="Arial" w:eastAsia="Times New Roman" w:cs="Arial"/>
      </w:rPr>
    </w:lvl>
    <w:lvl w:ilvl="1" w:tplc="CC1CEAA4">
      <w:start w:val="3"/>
      <w:numFmt w:val="bullet"/>
      <w:lvlText w:val=""/>
      <w:lvlJc w:val="left"/>
      <w:pPr>
        <w:ind w:left="1800" w:hanging="720"/>
      </w:pPr>
      <w:rPr>
        <w:rFonts w:hint="default" w:ascii="Symbol" w:hAnsi="Symbol" w:eastAsia="Times New Roman" w:cs="Times New Roman"/>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9A5682"/>
    <w:multiLevelType w:val="hybridMultilevel"/>
    <w:tmpl w:val="B33A3780"/>
    <w:lvl w:ilvl="0" w:tplc="FFFFFFFF">
      <w:numFmt w:val="bullet"/>
      <w:lvlText w:val="•"/>
      <w:lvlJc w:val="left"/>
      <w:pPr>
        <w:ind w:left="780" w:hanging="420"/>
      </w:pPr>
      <w:rPr>
        <w:rFonts w:hint="default" w:ascii="Arial" w:hAnsi="Arial" w:eastAsia="Times New Roman"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9D31AC"/>
    <w:multiLevelType w:val="hybridMultilevel"/>
    <w:tmpl w:val="70F49EA6"/>
    <w:lvl w:ilvl="0" w:tplc="BA5030F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C77C40"/>
    <w:multiLevelType w:val="hybridMultilevel"/>
    <w:tmpl w:val="E1A4E2C6"/>
    <w:lvl w:ilvl="0" w:tplc="FFFFFFFF">
      <w:numFmt w:val="bullet"/>
      <w:lvlText w:val="•"/>
      <w:lvlJc w:val="left"/>
      <w:pPr>
        <w:ind w:left="780" w:hanging="42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7" w15:restartNumberingAfterBreak="0">
    <w:nsid w:val="5B633272"/>
    <w:multiLevelType w:val="hybridMultilevel"/>
    <w:tmpl w:val="E8EEB5FC"/>
    <w:lvl w:ilvl="0" w:tplc="8EF0F06E">
      <w:numFmt w:val="bullet"/>
      <w:lvlText w:val="•"/>
      <w:lvlJc w:val="left"/>
      <w:pPr>
        <w:ind w:left="780" w:hanging="42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B14E0D"/>
    <w:multiLevelType w:val="hybridMultilevel"/>
    <w:tmpl w:val="2C38C8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60560007"/>
    <w:multiLevelType w:val="hybridMultilevel"/>
    <w:tmpl w:val="D0FE2B5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0A02E89"/>
    <w:multiLevelType w:val="hybridMultilevel"/>
    <w:tmpl w:val="EDFA218C"/>
    <w:lvl w:ilvl="0" w:tplc="FFFFFFFF">
      <w:numFmt w:val="bullet"/>
      <w:lvlText w:val="•"/>
      <w:lvlJc w:val="left"/>
      <w:pPr>
        <w:ind w:left="780" w:hanging="420"/>
      </w:pPr>
      <w:rPr>
        <w:rFonts w:hint="default" w:ascii="Arial" w:hAnsi="Arial" w:eastAsia="Times New Roman" w:cs="Arial"/>
      </w:rPr>
    </w:lvl>
    <w:lvl w:ilvl="1" w:tplc="935EE4F2">
      <w:start w:val="14"/>
      <w:numFmt w:val="bullet"/>
      <w:lvlText w:val="-"/>
      <w:lvlJc w:val="left"/>
      <w:pPr>
        <w:ind w:left="1440" w:hanging="360"/>
      </w:pPr>
      <w:rPr>
        <w:rFonts w:hint="default" w:ascii="Verdana" w:hAnsi="Verdana" w:eastAsia="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622C04F7"/>
    <w:multiLevelType w:val="hybridMultilevel"/>
    <w:tmpl w:val="454E553E"/>
    <w:lvl w:ilvl="0" w:tplc="FFFFFFFF">
      <w:numFmt w:val="bullet"/>
      <w:lvlText w:val="•"/>
      <w:lvlJc w:val="left"/>
      <w:pPr>
        <w:ind w:left="780" w:hanging="42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62F52782"/>
    <w:multiLevelType w:val="hybridMultilevel"/>
    <w:tmpl w:val="9F643D92"/>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4" w15:restartNumberingAfterBreak="0">
    <w:nsid w:val="631A15F1"/>
    <w:multiLevelType w:val="hybridMultilevel"/>
    <w:tmpl w:val="01740DC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5" w15:restartNumberingAfterBreak="0">
    <w:nsid w:val="695822E5"/>
    <w:multiLevelType w:val="hybridMultilevel"/>
    <w:tmpl w:val="61489D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6B9E6D22"/>
    <w:multiLevelType w:val="multilevel"/>
    <w:tmpl w:val="9F3C41EE"/>
    <w:name w:val="K-nummering222"/>
    <w:lvl w:ilvl="0">
      <w:start w:val="1"/>
      <w:numFmt w:val="decimal"/>
      <w:lvlText w:val="%1."/>
      <w:lvlJc w:val="left"/>
      <w:pPr>
        <w:ind w:left="397" w:hanging="397"/>
      </w:pPr>
      <w:rPr>
        <w:rFonts w:hint="default"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372C09"/>
    <w:multiLevelType w:val="hybridMultilevel"/>
    <w:tmpl w:val="A6DA8E74"/>
    <w:lvl w:ilvl="0" w:tplc="BA5030F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8744D28"/>
    <w:multiLevelType w:val="hybridMultilevel"/>
    <w:tmpl w:val="7D5C9246"/>
    <w:lvl w:ilvl="0" w:tplc="FFFFFFFF">
      <w:numFmt w:val="bullet"/>
      <w:lvlText w:val="•"/>
      <w:lvlJc w:val="left"/>
      <w:pPr>
        <w:ind w:left="780" w:hanging="42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7C081C6B"/>
    <w:multiLevelType w:val="hybridMultilevel"/>
    <w:tmpl w:val="B3D46816"/>
    <w:lvl w:ilvl="0" w:tplc="8EF0F06E">
      <w:numFmt w:val="bullet"/>
      <w:lvlText w:val="•"/>
      <w:lvlJc w:val="left"/>
      <w:pPr>
        <w:ind w:left="780" w:hanging="42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231963665">
    <w:abstractNumId w:val="26"/>
  </w:num>
  <w:num w:numId="2" w16cid:durableId="1713457852">
    <w:abstractNumId w:val="4"/>
  </w:num>
  <w:num w:numId="3" w16cid:durableId="87579220">
    <w:abstractNumId w:val="0"/>
  </w:num>
  <w:num w:numId="4" w16cid:durableId="1171137642">
    <w:abstractNumId w:val="15"/>
  </w:num>
  <w:num w:numId="5" w16cid:durableId="493031966">
    <w:abstractNumId w:val="7"/>
  </w:num>
  <w:num w:numId="6" w16cid:durableId="1306159367">
    <w:abstractNumId w:val="40"/>
  </w:num>
  <w:num w:numId="7" w16cid:durableId="1658681737">
    <w:abstractNumId w:val="27"/>
  </w:num>
  <w:num w:numId="8" w16cid:durableId="827211508">
    <w:abstractNumId w:val="8"/>
  </w:num>
  <w:num w:numId="9" w16cid:durableId="634680829">
    <w:abstractNumId w:val="20"/>
  </w:num>
  <w:num w:numId="10" w16cid:durableId="41565674">
    <w:abstractNumId w:val="31"/>
  </w:num>
  <w:num w:numId="11" w16cid:durableId="209339378">
    <w:abstractNumId w:val="30"/>
  </w:num>
  <w:num w:numId="12" w16cid:durableId="1430657496">
    <w:abstractNumId w:val="10"/>
  </w:num>
  <w:num w:numId="13" w16cid:durableId="392853930">
    <w:abstractNumId w:val="38"/>
  </w:num>
  <w:num w:numId="14" w16cid:durableId="319115368">
    <w:abstractNumId w:val="29"/>
  </w:num>
  <w:num w:numId="15" w16cid:durableId="1993295724">
    <w:abstractNumId w:val="3"/>
  </w:num>
  <w:num w:numId="16" w16cid:durableId="830486654">
    <w:abstractNumId w:val="35"/>
  </w:num>
  <w:num w:numId="17" w16cid:durableId="1273513992">
    <w:abstractNumId w:val="19"/>
  </w:num>
  <w:num w:numId="18" w16cid:durableId="462694287">
    <w:abstractNumId w:val="1"/>
  </w:num>
  <w:num w:numId="19" w16cid:durableId="930890806">
    <w:abstractNumId w:val="9"/>
  </w:num>
  <w:num w:numId="20" w16cid:durableId="2003510051">
    <w:abstractNumId w:val="24"/>
  </w:num>
  <w:num w:numId="21" w16cid:durableId="335495643">
    <w:abstractNumId w:val="5"/>
  </w:num>
  <w:num w:numId="22" w16cid:durableId="825127921">
    <w:abstractNumId w:val="34"/>
  </w:num>
  <w:num w:numId="23" w16cid:durableId="370350315">
    <w:abstractNumId w:val="33"/>
  </w:num>
  <w:num w:numId="24" w16cid:durableId="280455400">
    <w:abstractNumId w:val="18"/>
  </w:num>
  <w:num w:numId="25" w16cid:durableId="1662197152">
    <w:abstractNumId w:val="16"/>
  </w:num>
  <w:num w:numId="26" w16cid:durableId="911692580">
    <w:abstractNumId w:val="14"/>
  </w:num>
  <w:num w:numId="27" w16cid:durableId="340787511">
    <w:abstractNumId w:val="12"/>
  </w:num>
  <w:num w:numId="28" w16cid:durableId="2047102536">
    <w:abstractNumId w:val="22"/>
  </w:num>
  <w:num w:numId="29" w16cid:durableId="2124180438">
    <w:abstractNumId w:val="11"/>
  </w:num>
  <w:num w:numId="30" w16cid:durableId="1297491001">
    <w:abstractNumId w:val="25"/>
  </w:num>
  <w:num w:numId="31" w16cid:durableId="799882963">
    <w:abstractNumId w:val="32"/>
  </w:num>
  <w:num w:numId="32" w16cid:durableId="116338763">
    <w:abstractNumId w:val="39"/>
  </w:num>
  <w:num w:numId="33" w16cid:durableId="686637296">
    <w:abstractNumId w:val="6"/>
  </w:num>
  <w:num w:numId="34" w16cid:durableId="593587516">
    <w:abstractNumId w:val="13"/>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90"/>
  <w:embedSystemFonts/>
  <w:proofState w:spelling="clean" w:grammar="dirty"/>
  <w:attachedTemplate r:id="rId1"/>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val="false"/>
  <w:documentProtection w:edit="readOnly" w:formatting="1" w:enforcement="0"/>
  <w:defaultTabStop w:val="720"/>
  <w:autoHyphenation/>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BE579A"/>
    <w:rsid w:val="000024B1"/>
    <w:rsid w:val="000030E7"/>
    <w:rsid w:val="00003406"/>
    <w:rsid w:val="00004825"/>
    <w:rsid w:val="00011C70"/>
    <w:rsid w:val="00011D70"/>
    <w:rsid w:val="000129C5"/>
    <w:rsid w:val="00016416"/>
    <w:rsid w:val="00021C21"/>
    <w:rsid w:val="000232B6"/>
    <w:rsid w:val="00023660"/>
    <w:rsid w:val="0002770C"/>
    <w:rsid w:val="00030286"/>
    <w:rsid w:val="00033A6C"/>
    <w:rsid w:val="00034625"/>
    <w:rsid w:val="00043A0B"/>
    <w:rsid w:val="000502B8"/>
    <w:rsid w:val="000518AD"/>
    <w:rsid w:val="0006002B"/>
    <w:rsid w:val="00063021"/>
    <w:rsid w:val="00077AB2"/>
    <w:rsid w:val="000807AD"/>
    <w:rsid w:val="000826A6"/>
    <w:rsid w:val="00082CC0"/>
    <w:rsid w:val="00083760"/>
    <w:rsid w:val="00083A60"/>
    <w:rsid w:val="00084781"/>
    <w:rsid w:val="00086037"/>
    <w:rsid w:val="000879EE"/>
    <w:rsid w:val="000901CA"/>
    <w:rsid w:val="00090247"/>
    <w:rsid w:val="000902AF"/>
    <w:rsid w:val="00090B4C"/>
    <w:rsid w:val="00091FFC"/>
    <w:rsid w:val="00092C12"/>
    <w:rsid w:val="000A0953"/>
    <w:rsid w:val="000A4B2A"/>
    <w:rsid w:val="000A6024"/>
    <w:rsid w:val="000A7839"/>
    <w:rsid w:val="000B1AE5"/>
    <w:rsid w:val="000B2B8B"/>
    <w:rsid w:val="000B3E50"/>
    <w:rsid w:val="000B66CF"/>
    <w:rsid w:val="000C6696"/>
    <w:rsid w:val="000C67A9"/>
    <w:rsid w:val="000D0E9B"/>
    <w:rsid w:val="000D35C6"/>
    <w:rsid w:val="000D65AE"/>
    <w:rsid w:val="000E0909"/>
    <w:rsid w:val="000E0A1D"/>
    <w:rsid w:val="000E580D"/>
    <w:rsid w:val="000F634C"/>
    <w:rsid w:val="000F79E7"/>
    <w:rsid w:val="0010038F"/>
    <w:rsid w:val="00100E85"/>
    <w:rsid w:val="00102134"/>
    <w:rsid w:val="00103032"/>
    <w:rsid w:val="00103E96"/>
    <w:rsid w:val="00104486"/>
    <w:rsid w:val="00106382"/>
    <w:rsid w:val="00106D35"/>
    <w:rsid w:val="00106D6E"/>
    <w:rsid w:val="00107A61"/>
    <w:rsid w:val="00112C92"/>
    <w:rsid w:val="001154A5"/>
    <w:rsid w:val="00125AF7"/>
    <w:rsid w:val="00131602"/>
    <w:rsid w:val="001346AE"/>
    <w:rsid w:val="00135AD1"/>
    <w:rsid w:val="00137633"/>
    <w:rsid w:val="001415EF"/>
    <w:rsid w:val="00141E0D"/>
    <w:rsid w:val="00141F7B"/>
    <w:rsid w:val="00143443"/>
    <w:rsid w:val="001465AB"/>
    <w:rsid w:val="00163FAC"/>
    <w:rsid w:val="00167635"/>
    <w:rsid w:val="00172B45"/>
    <w:rsid w:val="00174E34"/>
    <w:rsid w:val="0017669E"/>
    <w:rsid w:val="0018092A"/>
    <w:rsid w:val="00182104"/>
    <w:rsid w:val="00183857"/>
    <w:rsid w:val="00187A46"/>
    <w:rsid w:val="00195082"/>
    <w:rsid w:val="001950DA"/>
    <w:rsid w:val="001A1D9D"/>
    <w:rsid w:val="001A2213"/>
    <w:rsid w:val="001A40AE"/>
    <w:rsid w:val="001B050E"/>
    <w:rsid w:val="001B44F1"/>
    <w:rsid w:val="001B5B7B"/>
    <w:rsid w:val="001C2045"/>
    <w:rsid w:val="001C5C7E"/>
    <w:rsid w:val="001D697C"/>
    <w:rsid w:val="001E2B3A"/>
    <w:rsid w:val="001E4031"/>
    <w:rsid w:val="001E7B12"/>
    <w:rsid w:val="001F002E"/>
    <w:rsid w:val="001F594C"/>
    <w:rsid w:val="00200063"/>
    <w:rsid w:val="00200C5D"/>
    <w:rsid w:val="00201086"/>
    <w:rsid w:val="002037AD"/>
    <w:rsid w:val="00203F56"/>
    <w:rsid w:val="0020541A"/>
    <w:rsid w:val="00207B7C"/>
    <w:rsid w:val="00216ED9"/>
    <w:rsid w:val="0022099D"/>
    <w:rsid w:val="00221812"/>
    <w:rsid w:val="002246D5"/>
    <w:rsid w:val="002255A0"/>
    <w:rsid w:val="002278E0"/>
    <w:rsid w:val="00227CC6"/>
    <w:rsid w:val="0023128B"/>
    <w:rsid w:val="00232CDF"/>
    <w:rsid w:val="0023453B"/>
    <w:rsid w:val="00235FC3"/>
    <w:rsid w:val="00236A46"/>
    <w:rsid w:val="00236E2A"/>
    <w:rsid w:val="002405B3"/>
    <w:rsid w:val="0024265D"/>
    <w:rsid w:val="00243B14"/>
    <w:rsid w:val="00245AB6"/>
    <w:rsid w:val="002506AC"/>
    <w:rsid w:val="002563D9"/>
    <w:rsid w:val="0025661F"/>
    <w:rsid w:val="00263711"/>
    <w:rsid w:val="00265CD1"/>
    <w:rsid w:val="00267656"/>
    <w:rsid w:val="002733FD"/>
    <w:rsid w:val="00275F13"/>
    <w:rsid w:val="00284A9C"/>
    <w:rsid w:val="00286BF2"/>
    <w:rsid w:val="002871BA"/>
    <w:rsid w:val="00290B7A"/>
    <w:rsid w:val="0029361E"/>
    <w:rsid w:val="002B1645"/>
    <w:rsid w:val="002B1FCA"/>
    <w:rsid w:val="002B238E"/>
    <w:rsid w:val="002B4ED1"/>
    <w:rsid w:val="002B53A4"/>
    <w:rsid w:val="002B5D63"/>
    <w:rsid w:val="002B6AD3"/>
    <w:rsid w:val="002C1AEB"/>
    <w:rsid w:val="002C29E7"/>
    <w:rsid w:val="002C2B2F"/>
    <w:rsid w:val="002C2D9E"/>
    <w:rsid w:val="002C3E0A"/>
    <w:rsid w:val="002C45AA"/>
    <w:rsid w:val="002D5463"/>
    <w:rsid w:val="002D65F6"/>
    <w:rsid w:val="002E10CF"/>
    <w:rsid w:val="002E2DD0"/>
    <w:rsid w:val="002E48C4"/>
    <w:rsid w:val="002E5E90"/>
    <w:rsid w:val="002F41D6"/>
    <w:rsid w:val="002F4C64"/>
    <w:rsid w:val="002F6ED5"/>
    <w:rsid w:val="0030270E"/>
    <w:rsid w:val="00306A29"/>
    <w:rsid w:val="00307269"/>
    <w:rsid w:val="00311205"/>
    <w:rsid w:val="00312DC1"/>
    <w:rsid w:val="00313F8B"/>
    <w:rsid w:val="00315D15"/>
    <w:rsid w:val="003164E1"/>
    <w:rsid w:val="00317379"/>
    <w:rsid w:val="00317E5C"/>
    <w:rsid w:val="00321405"/>
    <w:rsid w:val="003225CA"/>
    <w:rsid w:val="00323D77"/>
    <w:rsid w:val="00333223"/>
    <w:rsid w:val="00335DF2"/>
    <w:rsid w:val="00336F30"/>
    <w:rsid w:val="00337AC2"/>
    <w:rsid w:val="00341465"/>
    <w:rsid w:val="003468C1"/>
    <w:rsid w:val="00357E88"/>
    <w:rsid w:val="0036145B"/>
    <w:rsid w:val="00364256"/>
    <w:rsid w:val="003722A7"/>
    <w:rsid w:val="003735FE"/>
    <w:rsid w:val="003743A6"/>
    <w:rsid w:val="00377B9D"/>
    <w:rsid w:val="00380210"/>
    <w:rsid w:val="00381ED2"/>
    <w:rsid w:val="00383FC5"/>
    <w:rsid w:val="0038588C"/>
    <w:rsid w:val="00386060"/>
    <w:rsid w:val="00386866"/>
    <w:rsid w:val="00390415"/>
    <w:rsid w:val="003956FC"/>
    <w:rsid w:val="0039636C"/>
    <w:rsid w:val="003975D1"/>
    <w:rsid w:val="003A3387"/>
    <w:rsid w:val="003A5618"/>
    <w:rsid w:val="003A606D"/>
    <w:rsid w:val="003C1CDE"/>
    <w:rsid w:val="003C2180"/>
    <w:rsid w:val="003C6E64"/>
    <w:rsid w:val="003C7C7D"/>
    <w:rsid w:val="003C7CD1"/>
    <w:rsid w:val="003C7F34"/>
    <w:rsid w:val="003D2C42"/>
    <w:rsid w:val="003D7028"/>
    <w:rsid w:val="00400716"/>
    <w:rsid w:val="0040368A"/>
    <w:rsid w:val="00404E0C"/>
    <w:rsid w:val="0041283E"/>
    <w:rsid w:val="00412B86"/>
    <w:rsid w:val="00412DC4"/>
    <w:rsid w:val="00415810"/>
    <w:rsid w:val="004165FB"/>
    <w:rsid w:val="00421C5D"/>
    <w:rsid w:val="00422833"/>
    <w:rsid w:val="00424B9C"/>
    <w:rsid w:val="00424E15"/>
    <w:rsid w:val="00426E06"/>
    <w:rsid w:val="00432A73"/>
    <w:rsid w:val="00437E02"/>
    <w:rsid w:val="00441A7A"/>
    <w:rsid w:val="00447A53"/>
    <w:rsid w:val="00455FEA"/>
    <w:rsid w:val="00456A75"/>
    <w:rsid w:val="00457685"/>
    <w:rsid w:val="00461773"/>
    <w:rsid w:val="00465F5F"/>
    <w:rsid w:val="00466564"/>
    <w:rsid w:val="00470924"/>
    <w:rsid w:val="00471FD9"/>
    <w:rsid w:val="00474084"/>
    <w:rsid w:val="00475C7A"/>
    <w:rsid w:val="00480663"/>
    <w:rsid w:val="004812E9"/>
    <w:rsid w:val="00485CFF"/>
    <w:rsid w:val="00490E91"/>
    <w:rsid w:val="004940F6"/>
    <w:rsid w:val="004A0171"/>
    <w:rsid w:val="004A0E5C"/>
    <w:rsid w:val="004B2192"/>
    <w:rsid w:val="004B7D11"/>
    <w:rsid w:val="004C2111"/>
    <w:rsid w:val="004C3065"/>
    <w:rsid w:val="004C47B7"/>
    <w:rsid w:val="004C4A2B"/>
    <w:rsid w:val="004C59AD"/>
    <w:rsid w:val="004C5BBE"/>
    <w:rsid w:val="004C5DF0"/>
    <w:rsid w:val="004D0EE5"/>
    <w:rsid w:val="004D3758"/>
    <w:rsid w:val="004D3CAA"/>
    <w:rsid w:val="004D66E3"/>
    <w:rsid w:val="004D787F"/>
    <w:rsid w:val="004D7B04"/>
    <w:rsid w:val="004E122E"/>
    <w:rsid w:val="004E4379"/>
    <w:rsid w:val="004E468C"/>
    <w:rsid w:val="004F3A45"/>
    <w:rsid w:val="004F3CBF"/>
    <w:rsid w:val="004F5112"/>
    <w:rsid w:val="004F6633"/>
    <w:rsid w:val="004F6D38"/>
    <w:rsid w:val="004F7D9D"/>
    <w:rsid w:val="00501796"/>
    <w:rsid w:val="005066E6"/>
    <w:rsid w:val="00507817"/>
    <w:rsid w:val="00507FCD"/>
    <w:rsid w:val="005113F9"/>
    <w:rsid w:val="005118ED"/>
    <w:rsid w:val="00513581"/>
    <w:rsid w:val="00522788"/>
    <w:rsid w:val="00527614"/>
    <w:rsid w:val="00527BA9"/>
    <w:rsid w:val="00530888"/>
    <w:rsid w:val="00542956"/>
    <w:rsid w:val="005465ED"/>
    <w:rsid w:val="00556E47"/>
    <w:rsid w:val="00562315"/>
    <w:rsid w:val="00563646"/>
    <w:rsid w:val="005647AE"/>
    <w:rsid w:val="005669DD"/>
    <w:rsid w:val="00567802"/>
    <w:rsid w:val="005767BF"/>
    <w:rsid w:val="00580E3F"/>
    <w:rsid w:val="00580FB3"/>
    <w:rsid w:val="00582E44"/>
    <w:rsid w:val="005850E9"/>
    <w:rsid w:val="00585DA4"/>
    <w:rsid w:val="00587566"/>
    <w:rsid w:val="0059146E"/>
    <w:rsid w:val="0059560B"/>
    <w:rsid w:val="00595F57"/>
    <w:rsid w:val="00596181"/>
    <w:rsid w:val="005A40FE"/>
    <w:rsid w:val="005B07DD"/>
    <w:rsid w:val="005B1687"/>
    <w:rsid w:val="005B243A"/>
    <w:rsid w:val="005B2A32"/>
    <w:rsid w:val="005B377D"/>
    <w:rsid w:val="005C6085"/>
    <w:rsid w:val="005C741B"/>
    <w:rsid w:val="005D015D"/>
    <w:rsid w:val="005E29EA"/>
    <w:rsid w:val="005F0AD0"/>
    <w:rsid w:val="005F68AB"/>
    <w:rsid w:val="005F7C2A"/>
    <w:rsid w:val="00600203"/>
    <w:rsid w:val="006003E2"/>
    <w:rsid w:val="00616493"/>
    <w:rsid w:val="00623C8B"/>
    <w:rsid w:val="00625540"/>
    <w:rsid w:val="006256DB"/>
    <w:rsid w:val="00630623"/>
    <w:rsid w:val="0063250D"/>
    <w:rsid w:val="006332B5"/>
    <w:rsid w:val="00634BB6"/>
    <w:rsid w:val="00635BBC"/>
    <w:rsid w:val="00651E85"/>
    <w:rsid w:val="00655883"/>
    <w:rsid w:val="0065743E"/>
    <w:rsid w:val="006579A4"/>
    <w:rsid w:val="00663669"/>
    <w:rsid w:val="00664143"/>
    <w:rsid w:val="00664332"/>
    <w:rsid w:val="006651FB"/>
    <w:rsid w:val="00673A14"/>
    <w:rsid w:val="0068115C"/>
    <w:rsid w:val="00684A8A"/>
    <w:rsid w:val="00685504"/>
    <w:rsid w:val="006878FD"/>
    <w:rsid w:val="00690065"/>
    <w:rsid w:val="00690DF9"/>
    <w:rsid w:val="00693162"/>
    <w:rsid w:val="00695CFA"/>
    <w:rsid w:val="006A6CCE"/>
    <w:rsid w:val="006A784D"/>
    <w:rsid w:val="006B21DE"/>
    <w:rsid w:val="006C008A"/>
    <w:rsid w:val="006D24F0"/>
    <w:rsid w:val="006D3DE5"/>
    <w:rsid w:val="006E2FEC"/>
    <w:rsid w:val="006E4EF5"/>
    <w:rsid w:val="006E7AC6"/>
    <w:rsid w:val="006E7D6D"/>
    <w:rsid w:val="006F2B18"/>
    <w:rsid w:val="006F4749"/>
    <w:rsid w:val="00702C64"/>
    <w:rsid w:val="007073D8"/>
    <w:rsid w:val="0071015B"/>
    <w:rsid w:val="0071066E"/>
    <w:rsid w:val="007125CA"/>
    <w:rsid w:val="00715310"/>
    <w:rsid w:val="007161F4"/>
    <w:rsid w:val="0071699E"/>
    <w:rsid w:val="00717E98"/>
    <w:rsid w:val="00731172"/>
    <w:rsid w:val="00736E2B"/>
    <w:rsid w:val="00745C2E"/>
    <w:rsid w:val="00750652"/>
    <w:rsid w:val="00751EAA"/>
    <w:rsid w:val="00751EB6"/>
    <w:rsid w:val="00756DF9"/>
    <w:rsid w:val="00757261"/>
    <w:rsid w:val="007624A7"/>
    <w:rsid w:val="00763B8F"/>
    <w:rsid w:val="00765309"/>
    <w:rsid w:val="00766863"/>
    <w:rsid w:val="00767423"/>
    <w:rsid w:val="007679C2"/>
    <w:rsid w:val="0077068D"/>
    <w:rsid w:val="00771090"/>
    <w:rsid w:val="00776647"/>
    <w:rsid w:val="00777030"/>
    <w:rsid w:val="00780A69"/>
    <w:rsid w:val="00780FA0"/>
    <w:rsid w:val="007849A7"/>
    <w:rsid w:val="00785566"/>
    <w:rsid w:val="007859D3"/>
    <w:rsid w:val="00792A4F"/>
    <w:rsid w:val="007936A9"/>
    <w:rsid w:val="007948C9"/>
    <w:rsid w:val="007A52F1"/>
    <w:rsid w:val="007A5A66"/>
    <w:rsid w:val="007A7C74"/>
    <w:rsid w:val="007B06BF"/>
    <w:rsid w:val="007C008D"/>
    <w:rsid w:val="007C175E"/>
    <w:rsid w:val="007C257B"/>
    <w:rsid w:val="007C38CE"/>
    <w:rsid w:val="007C5833"/>
    <w:rsid w:val="007C75AF"/>
    <w:rsid w:val="007D433E"/>
    <w:rsid w:val="007D606D"/>
    <w:rsid w:val="007E0EA7"/>
    <w:rsid w:val="007E1A9E"/>
    <w:rsid w:val="007E30CE"/>
    <w:rsid w:val="007E3377"/>
    <w:rsid w:val="007E6186"/>
    <w:rsid w:val="007E6A9C"/>
    <w:rsid w:val="007F20F8"/>
    <w:rsid w:val="007F7C9F"/>
    <w:rsid w:val="00812AE6"/>
    <w:rsid w:val="008130C7"/>
    <w:rsid w:val="008136D6"/>
    <w:rsid w:val="00814102"/>
    <w:rsid w:val="00814DA3"/>
    <w:rsid w:val="008245C8"/>
    <w:rsid w:val="00824A0D"/>
    <w:rsid w:val="00825BED"/>
    <w:rsid w:val="0083180E"/>
    <w:rsid w:val="00840D22"/>
    <w:rsid w:val="0084293B"/>
    <w:rsid w:val="008449C5"/>
    <w:rsid w:val="00845643"/>
    <w:rsid w:val="00845BF1"/>
    <w:rsid w:val="00853FDD"/>
    <w:rsid w:val="008615A7"/>
    <w:rsid w:val="008642BB"/>
    <w:rsid w:val="008655D3"/>
    <w:rsid w:val="008670BF"/>
    <w:rsid w:val="008759AB"/>
    <w:rsid w:val="00881F13"/>
    <w:rsid w:val="0088610D"/>
    <w:rsid w:val="00887C9C"/>
    <w:rsid w:val="008929E5"/>
    <w:rsid w:val="00897055"/>
    <w:rsid w:val="008A0990"/>
    <w:rsid w:val="008A45DE"/>
    <w:rsid w:val="008A4C56"/>
    <w:rsid w:val="008A4D78"/>
    <w:rsid w:val="008A68BF"/>
    <w:rsid w:val="008B6AC5"/>
    <w:rsid w:val="008C0911"/>
    <w:rsid w:val="008C2404"/>
    <w:rsid w:val="008C669F"/>
    <w:rsid w:val="008C7B82"/>
    <w:rsid w:val="008D3354"/>
    <w:rsid w:val="008D3A7A"/>
    <w:rsid w:val="008E082E"/>
    <w:rsid w:val="008E1D8F"/>
    <w:rsid w:val="008E5C31"/>
    <w:rsid w:val="008E712A"/>
    <w:rsid w:val="008F468D"/>
    <w:rsid w:val="008F6811"/>
    <w:rsid w:val="009075D8"/>
    <w:rsid w:val="00910708"/>
    <w:rsid w:val="00914D5C"/>
    <w:rsid w:val="0091640E"/>
    <w:rsid w:val="0091671A"/>
    <w:rsid w:val="009172F4"/>
    <w:rsid w:val="00921F3C"/>
    <w:rsid w:val="00923B35"/>
    <w:rsid w:val="0093050A"/>
    <w:rsid w:val="009306DB"/>
    <w:rsid w:val="00930A69"/>
    <w:rsid w:val="009317C2"/>
    <w:rsid w:val="00931EA6"/>
    <w:rsid w:val="00935B84"/>
    <w:rsid w:val="00937597"/>
    <w:rsid w:val="009424E3"/>
    <w:rsid w:val="00942E93"/>
    <w:rsid w:val="00946587"/>
    <w:rsid w:val="00946FBB"/>
    <w:rsid w:val="00951434"/>
    <w:rsid w:val="00960EAB"/>
    <w:rsid w:val="0096142C"/>
    <w:rsid w:val="00962D1C"/>
    <w:rsid w:val="00964F89"/>
    <w:rsid w:val="00965EEC"/>
    <w:rsid w:val="009668A7"/>
    <w:rsid w:val="00981BB5"/>
    <w:rsid w:val="00987235"/>
    <w:rsid w:val="00990DCB"/>
    <w:rsid w:val="009955EB"/>
    <w:rsid w:val="00996B6B"/>
    <w:rsid w:val="009A1457"/>
    <w:rsid w:val="009A264E"/>
    <w:rsid w:val="009A37E3"/>
    <w:rsid w:val="009A7DF6"/>
    <w:rsid w:val="009B022A"/>
    <w:rsid w:val="009B1CAF"/>
    <w:rsid w:val="009B268C"/>
    <w:rsid w:val="009B308B"/>
    <w:rsid w:val="009B786A"/>
    <w:rsid w:val="009C1167"/>
    <w:rsid w:val="009C24E4"/>
    <w:rsid w:val="009C3531"/>
    <w:rsid w:val="009C6BCE"/>
    <w:rsid w:val="009C6E47"/>
    <w:rsid w:val="009C7B84"/>
    <w:rsid w:val="009D09F1"/>
    <w:rsid w:val="009E1F22"/>
    <w:rsid w:val="009E276D"/>
    <w:rsid w:val="009E2F98"/>
    <w:rsid w:val="009E4B00"/>
    <w:rsid w:val="009E7680"/>
    <w:rsid w:val="009F028C"/>
    <w:rsid w:val="009F2DD7"/>
    <w:rsid w:val="009F423F"/>
    <w:rsid w:val="009F718F"/>
    <w:rsid w:val="009F7D61"/>
    <w:rsid w:val="00A013E2"/>
    <w:rsid w:val="00A03439"/>
    <w:rsid w:val="00A0763D"/>
    <w:rsid w:val="00A13119"/>
    <w:rsid w:val="00A13588"/>
    <w:rsid w:val="00A1398C"/>
    <w:rsid w:val="00A14B69"/>
    <w:rsid w:val="00A15EEC"/>
    <w:rsid w:val="00A16EF7"/>
    <w:rsid w:val="00A22920"/>
    <w:rsid w:val="00A22D05"/>
    <w:rsid w:val="00A23F4D"/>
    <w:rsid w:val="00A245FF"/>
    <w:rsid w:val="00A2469B"/>
    <w:rsid w:val="00A2491B"/>
    <w:rsid w:val="00A30FCA"/>
    <w:rsid w:val="00A329CD"/>
    <w:rsid w:val="00A334E1"/>
    <w:rsid w:val="00A35198"/>
    <w:rsid w:val="00A352FD"/>
    <w:rsid w:val="00A364E4"/>
    <w:rsid w:val="00A40C8F"/>
    <w:rsid w:val="00A41115"/>
    <w:rsid w:val="00A6122F"/>
    <w:rsid w:val="00A6204B"/>
    <w:rsid w:val="00A62DC7"/>
    <w:rsid w:val="00A63DFA"/>
    <w:rsid w:val="00A66625"/>
    <w:rsid w:val="00A704D1"/>
    <w:rsid w:val="00A7090F"/>
    <w:rsid w:val="00A729D3"/>
    <w:rsid w:val="00A76FB4"/>
    <w:rsid w:val="00A92154"/>
    <w:rsid w:val="00A94032"/>
    <w:rsid w:val="00A95674"/>
    <w:rsid w:val="00AA1B0E"/>
    <w:rsid w:val="00AA246B"/>
    <w:rsid w:val="00AA3085"/>
    <w:rsid w:val="00AA7116"/>
    <w:rsid w:val="00AB1652"/>
    <w:rsid w:val="00AB628F"/>
    <w:rsid w:val="00AB66FE"/>
    <w:rsid w:val="00AC24EF"/>
    <w:rsid w:val="00AC4E3B"/>
    <w:rsid w:val="00AC51AD"/>
    <w:rsid w:val="00AC7813"/>
    <w:rsid w:val="00AD2349"/>
    <w:rsid w:val="00AD799A"/>
    <w:rsid w:val="00AE0E81"/>
    <w:rsid w:val="00AE6C56"/>
    <w:rsid w:val="00AF3068"/>
    <w:rsid w:val="00AF317E"/>
    <w:rsid w:val="00AF3217"/>
    <w:rsid w:val="00AF395D"/>
    <w:rsid w:val="00AF5C66"/>
    <w:rsid w:val="00AF5E4A"/>
    <w:rsid w:val="00AF6706"/>
    <w:rsid w:val="00B01CC3"/>
    <w:rsid w:val="00B02582"/>
    <w:rsid w:val="00B06308"/>
    <w:rsid w:val="00B07821"/>
    <w:rsid w:val="00B118CD"/>
    <w:rsid w:val="00B12E1C"/>
    <w:rsid w:val="00B14AD1"/>
    <w:rsid w:val="00B2436E"/>
    <w:rsid w:val="00B2532F"/>
    <w:rsid w:val="00B346AA"/>
    <w:rsid w:val="00B35133"/>
    <w:rsid w:val="00B45AFC"/>
    <w:rsid w:val="00B46008"/>
    <w:rsid w:val="00B463BC"/>
    <w:rsid w:val="00B50D5C"/>
    <w:rsid w:val="00B50DDE"/>
    <w:rsid w:val="00B510ED"/>
    <w:rsid w:val="00B548E2"/>
    <w:rsid w:val="00B61050"/>
    <w:rsid w:val="00B649FD"/>
    <w:rsid w:val="00B71278"/>
    <w:rsid w:val="00B7304A"/>
    <w:rsid w:val="00B734D2"/>
    <w:rsid w:val="00B75259"/>
    <w:rsid w:val="00B75B49"/>
    <w:rsid w:val="00B82BBB"/>
    <w:rsid w:val="00B83A80"/>
    <w:rsid w:val="00B90200"/>
    <w:rsid w:val="00B91CC3"/>
    <w:rsid w:val="00B96518"/>
    <w:rsid w:val="00BA61BC"/>
    <w:rsid w:val="00BB5293"/>
    <w:rsid w:val="00BC1BFA"/>
    <w:rsid w:val="00BC23C3"/>
    <w:rsid w:val="00BC3772"/>
    <w:rsid w:val="00BD01A2"/>
    <w:rsid w:val="00BD1E00"/>
    <w:rsid w:val="00BD3CF1"/>
    <w:rsid w:val="00BD54D9"/>
    <w:rsid w:val="00BD6BFC"/>
    <w:rsid w:val="00BE579A"/>
    <w:rsid w:val="00BE61F5"/>
    <w:rsid w:val="00BE7701"/>
    <w:rsid w:val="00BF5937"/>
    <w:rsid w:val="00BF78E4"/>
    <w:rsid w:val="00C0087C"/>
    <w:rsid w:val="00C024AD"/>
    <w:rsid w:val="00C02CF5"/>
    <w:rsid w:val="00C067A0"/>
    <w:rsid w:val="00C11632"/>
    <w:rsid w:val="00C13296"/>
    <w:rsid w:val="00C216E7"/>
    <w:rsid w:val="00C24703"/>
    <w:rsid w:val="00C35CE4"/>
    <w:rsid w:val="00C36584"/>
    <w:rsid w:val="00C37D3F"/>
    <w:rsid w:val="00C4070A"/>
    <w:rsid w:val="00C4144F"/>
    <w:rsid w:val="00C428D2"/>
    <w:rsid w:val="00C47C30"/>
    <w:rsid w:val="00C51B9B"/>
    <w:rsid w:val="00C54917"/>
    <w:rsid w:val="00C55BBB"/>
    <w:rsid w:val="00C61278"/>
    <w:rsid w:val="00C64154"/>
    <w:rsid w:val="00C665AB"/>
    <w:rsid w:val="00C6754B"/>
    <w:rsid w:val="00C73421"/>
    <w:rsid w:val="00C747F8"/>
    <w:rsid w:val="00C77CF6"/>
    <w:rsid w:val="00C80825"/>
    <w:rsid w:val="00C8251D"/>
    <w:rsid w:val="00C90491"/>
    <w:rsid w:val="00C93843"/>
    <w:rsid w:val="00C9388A"/>
    <w:rsid w:val="00C974CD"/>
    <w:rsid w:val="00C97D87"/>
    <w:rsid w:val="00C97DAE"/>
    <w:rsid w:val="00CA3915"/>
    <w:rsid w:val="00CA4249"/>
    <w:rsid w:val="00CB32BE"/>
    <w:rsid w:val="00CB480F"/>
    <w:rsid w:val="00CB49D8"/>
    <w:rsid w:val="00CB5653"/>
    <w:rsid w:val="00CC64F6"/>
    <w:rsid w:val="00CE0F51"/>
    <w:rsid w:val="00CE581B"/>
    <w:rsid w:val="00CF5587"/>
    <w:rsid w:val="00CF59B8"/>
    <w:rsid w:val="00CF676D"/>
    <w:rsid w:val="00D03AD4"/>
    <w:rsid w:val="00D03ECF"/>
    <w:rsid w:val="00D04948"/>
    <w:rsid w:val="00D0552F"/>
    <w:rsid w:val="00D05C8F"/>
    <w:rsid w:val="00D0657A"/>
    <w:rsid w:val="00D126C2"/>
    <w:rsid w:val="00D15FDB"/>
    <w:rsid w:val="00D16F36"/>
    <w:rsid w:val="00D22251"/>
    <w:rsid w:val="00D22C0A"/>
    <w:rsid w:val="00D264B0"/>
    <w:rsid w:val="00D30449"/>
    <w:rsid w:val="00D33E44"/>
    <w:rsid w:val="00D40B5F"/>
    <w:rsid w:val="00D42FED"/>
    <w:rsid w:val="00D4368B"/>
    <w:rsid w:val="00D466EF"/>
    <w:rsid w:val="00D468F1"/>
    <w:rsid w:val="00D46EFB"/>
    <w:rsid w:val="00D47382"/>
    <w:rsid w:val="00D64FAA"/>
    <w:rsid w:val="00D667D5"/>
    <w:rsid w:val="00D70E9B"/>
    <w:rsid w:val="00D72C67"/>
    <w:rsid w:val="00D75A18"/>
    <w:rsid w:val="00D82FF0"/>
    <w:rsid w:val="00D90E91"/>
    <w:rsid w:val="00D917DB"/>
    <w:rsid w:val="00D94786"/>
    <w:rsid w:val="00D9560C"/>
    <w:rsid w:val="00D975CE"/>
    <w:rsid w:val="00DA2235"/>
    <w:rsid w:val="00DA5B19"/>
    <w:rsid w:val="00DA7467"/>
    <w:rsid w:val="00DB3689"/>
    <w:rsid w:val="00DB695B"/>
    <w:rsid w:val="00DC574C"/>
    <w:rsid w:val="00DC5C70"/>
    <w:rsid w:val="00DD13A4"/>
    <w:rsid w:val="00DD1D17"/>
    <w:rsid w:val="00DD1D71"/>
    <w:rsid w:val="00DD6771"/>
    <w:rsid w:val="00DE1C62"/>
    <w:rsid w:val="00DE36F4"/>
    <w:rsid w:val="00DE3896"/>
    <w:rsid w:val="00DE38D5"/>
    <w:rsid w:val="00DE68B3"/>
    <w:rsid w:val="00DF1B65"/>
    <w:rsid w:val="00DF2F41"/>
    <w:rsid w:val="00DF4CC8"/>
    <w:rsid w:val="00DF54EA"/>
    <w:rsid w:val="00DF5E5E"/>
    <w:rsid w:val="00DF623D"/>
    <w:rsid w:val="00DF6905"/>
    <w:rsid w:val="00DF739D"/>
    <w:rsid w:val="00DF7736"/>
    <w:rsid w:val="00E04DDE"/>
    <w:rsid w:val="00E075A9"/>
    <w:rsid w:val="00E102C4"/>
    <w:rsid w:val="00E1342D"/>
    <w:rsid w:val="00E14ADB"/>
    <w:rsid w:val="00E15774"/>
    <w:rsid w:val="00E215C2"/>
    <w:rsid w:val="00E2197E"/>
    <w:rsid w:val="00E22BAE"/>
    <w:rsid w:val="00E26244"/>
    <w:rsid w:val="00E26D33"/>
    <w:rsid w:val="00E26FD3"/>
    <w:rsid w:val="00E276E0"/>
    <w:rsid w:val="00E27BA4"/>
    <w:rsid w:val="00E356EC"/>
    <w:rsid w:val="00E40266"/>
    <w:rsid w:val="00E42044"/>
    <w:rsid w:val="00E4683A"/>
    <w:rsid w:val="00E52649"/>
    <w:rsid w:val="00E53FF9"/>
    <w:rsid w:val="00E622A2"/>
    <w:rsid w:val="00E655F4"/>
    <w:rsid w:val="00E66A73"/>
    <w:rsid w:val="00E71B04"/>
    <w:rsid w:val="00E73322"/>
    <w:rsid w:val="00E814EB"/>
    <w:rsid w:val="00E86704"/>
    <w:rsid w:val="00E96E89"/>
    <w:rsid w:val="00EA2B9D"/>
    <w:rsid w:val="00EA3DDC"/>
    <w:rsid w:val="00EB4486"/>
    <w:rsid w:val="00EB4FA1"/>
    <w:rsid w:val="00EB63D1"/>
    <w:rsid w:val="00EC00B9"/>
    <w:rsid w:val="00EC395C"/>
    <w:rsid w:val="00EC3ABC"/>
    <w:rsid w:val="00EC64C9"/>
    <w:rsid w:val="00ED0F6D"/>
    <w:rsid w:val="00ED118E"/>
    <w:rsid w:val="00ED188F"/>
    <w:rsid w:val="00EE4566"/>
    <w:rsid w:val="00EE7AD3"/>
    <w:rsid w:val="00EF0A3E"/>
    <w:rsid w:val="00EF2AE2"/>
    <w:rsid w:val="00F02A90"/>
    <w:rsid w:val="00F06C7F"/>
    <w:rsid w:val="00F11CCA"/>
    <w:rsid w:val="00F12C45"/>
    <w:rsid w:val="00F15E90"/>
    <w:rsid w:val="00F2122E"/>
    <w:rsid w:val="00F227B0"/>
    <w:rsid w:val="00F231CF"/>
    <w:rsid w:val="00F2369F"/>
    <w:rsid w:val="00F249CB"/>
    <w:rsid w:val="00F25FC4"/>
    <w:rsid w:val="00F35752"/>
    <w:rsid w:val="00F36813"/>
    <w:rsid w:val="00F3704C"/>
    <w:rsid w:val="00F4212E"/>
    <w:rsid w:val="00F42C04"/>
    <w:rsid w:val="00F43788"/>
    <w:rsid w:val="00F46F1B"/>
    <w:rsid w:val="00F51369"/>
    <w:rsid w:val="00F60A2A"/>
    <w:rsid w:val="00F60EB4"/>
    <w:rsid w:val="00F6247F"/>
    <w:rsid w:val="00F64A48"/>
    <w:rsid w:val="00F6587D"/>
    <w:rsid w:val="00F675B1"/>
    <w:rsid w:val="00F724EE"/>
    <w:rsid w:val="00F753B6"/>
    <w:rsid w:val="00F915C1"/>
    <w:rsid w:val="00F92D5C"/>
    <w:rsid w:val="00F933F8"/>
    <w:rsid w:val="00F96C92"/>
    <w:rsid w:val="00FA15E7"/>
    <w:rsid w:val="00FA16E1"/>
    <w:rsid w:val="00FA1EF9"/>
    <w:rsid w:val="00FA2527"/>
    <w:rsid w:val="00FA2C3D"/>
    <w:rsid w:val="00FA48AB"/>
    <w:rsid w:val="00FB0DC8"/>
    <w:rsid w:val="00FB3229"/>
    <w:rsid w:val="00FB5BEE"/>
    <w:rsid w:val="00FB74A8"/>
    <w:rsid w:val="00FC042C"/>
    <w:rsid w:val="00FC0601"/>
    <w:rsid w:val="00FC30EF"/>
    <w:rsid w:val="00FC4E55"/>
    <w:rsid w:val="00FC74CE"/>
    <w:rsid w:val="00FD00E2"/>
    <w:rsid w:val="00FD0C87"/>
    <w:rsid w:val="00FE30D2"/>
    <w:rsid w:val="00FE3218"/>
    <w:rsid w:val="00FE3C89"/>
    <w:rsid w:val="00FE6B76"/>
    <w:rsid w:val="00FF4B43"/>
    <w:rsid w:val="00FF68BB"/>
    <w:rsid w:val="00FF69B7"/>
    <w:rsid w:val="544C3B1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E4BA"/>
  <w15:chartTrackingRefBased/>
  <w15:docId w15:val="{FDB9143A-3350-C440-9B1E-6E0F0FF41B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imes New Roman"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10708"/>
    <w:pPr>
      <w:spacing w:after="200" w:line="250" w:lineRule="atLeast"/>
      <w:contextualSpacing/>
    </w:pPr>
  </w:style>
  <w:style w:type="paragraph" w:styleId="Kop1">
    <w:name w:val="heading 1"/>
    <w:aliases w:val="Documenttitel"/>
    <w:basedOn w:val="Standaard"/>
    <w:next w:val="Standaard"/>
    <w:link w:val="Kop1Char"/>
    <w:uiPriority w:val="3"/>
    <w:qFormat/>
    <w:rsid w:val="00910708"/>
    <w:pPr>
      <w:keepNext/>
      <w:keepLines/>
      <w:spacing w:after="600" w:line="600" w:lineRule="atLeast"/>
      <w:contextualSpacing w:val="0"/>
      <w:outlineLvl w:val="0"/>
    </w:pPr>
    <w:rPr>
      <w:b/>
      <w:bCs/>
      <w:color w:val="FFFFFF"/>
      <w:kern w:val="32"/>
      <w:sz w:val="60"/>
      <w:szCs w:val="32"/>
    </w:rPr>
  </w:style>
  <w:style w:type="paragraph" w:styleId="Kop2">
    <w:name w:val="heading 2"/>
    <w:basedOn w:val="Standaard"/>
    <w:next w:val="Paragraaftoegankelijk"/>
    <w:link w:val="Kop2Char"/>
    <w:uiPriority w:val="1"/>
    <w:qFormat/>
    <w:rsid w:val="00910708"/>
    <w:pPr>
      <w:keepNext/>
      <w:keepLines/>
      <w:numPr>
        <w:numId w:val="4"/>
      </w:numPr>
      <w:spacing w:after="300" w:line="375" w:lineRule="atLeast"/>
      <w:contextualSpacing w:val="0"/>
      <w:outlineLvl w:val="1"/>
    </w:pPr>
    <w:rPr>
      <w:rFonts w:cs="Courier New" w:eastAsiaTheme="majorEastAsia"/>
      <w:b/>
      <w:color w:val="143462"/>
      <w:sz w:val="30"/>
      <w:szCs w:val="50"/>
    </w:rPr>
  </w:style>
  <w:style w:type="paragraph" w:styleId="Kop3">
    <w:name w:val="heading 3"/>
    <w:basedOn w:val="Standaard"/>
    <w:next w:val="Paragraaftoegankelijk"/>
    <w:link w:val="Kop3Char"/>
    <w:uiPriority w:val="1"/>
    <w:qFormat/>
    <w:rsid w:val="00910708"/>
    <w:pPr>
      <w:keepNext/>
      <w:keepLines/>
      <w:numPr>
        <w:ilvl w:val="1"/>
        <w:numId w:val="4"/>
      </w:numPr>
      <w:spacing w:after="40" w:line="300" w:lineRule="atLeast"/>
      <w:contextualSpacing w:val="0"/>
      <w:outlineLvl w:val="2"/>
    </w:pPr>
    <w:rPr>
      <w:rFonts w:eastAsiaTheme="majorEastAsia"/>
      <w:b/>
      <w:color w:val="143462"/>
      <w:sz w:val="24"/>
    </w:rPr>
  </w:style>
  <w:style w:type="paragraph" w:styleId="Kop4">
    <w:name w:val="heading 4"/>
    <w:basedOn w:val="Standaard"/>
    <w:next w:val="Paragraaftoegankelijk"/>
    <w:link w:val="Kop4Char"/>
    <w:uiPriority w:val="1"/>
    <w:qFormat/>
    <w:rsid w:val="00AF5E4A"/>
    <w:pPr>
      <w:keepNext/>
      <w:keepLines/>
      <w:numPr>
        <w:ilvl w:val="2"/>
        <w:numId w:val="4"/>
      </w:numPr>
      <w:spacing w:after="40"/>
      <w:contextualSpacing w:val="0"/>
      <w:outlineLvl w:val="3"/>
    </w:pPr>
    <w:rPr>
      <w:rFonts w:eastAsiaTheme="majorEastAsia" w:cstheme="majorBidi"/>
      <w:b/>
      <w:iCs/>
    </w:rPr>
  </w:style>
  <w:style w:type="paragraph" w:styleId="Kop5">
    <w:name w:val="heading 5"/>
    <w:basedOn w:val="Standaard"/>
    <w:next w:val="Paragraaftoegankelijk"/>
    <w:link w:val="Kop5Char"/>
    <w:uiPriority w:val="1"/>
    <w:qFormat/>
    <w:rsid w:val="00AF5E4A"/>
    <w:pPr>
      <w:keepNext/>
      <w:keepLines/>
      <w:numPr>
        <w:ilvl w:val="3"/>
        <w:numId w:val="4"/>
      </w:numPr>
      <w:spacing w:after="40"/>
      <w:contextualSpacing w:val="0"/>
      <w:outlineLvl w:val="4"/>
    </w:pPr>
    <w:rPr>
      <w:rFonts w:eastAsiaTheme="majorEastAsia" w:cstheme="majorBidi"/>
      <w:i/>
    </w:rPr>
  </w:style>
  <w:style w:type="paragraph" w:styleId="Kop6">
    <w:name w:val="heading 6"/>
    <w:basedOn w:val="Standaard"/>
    <w:next w:val="Paragraaftoegankelijk"/>
    <w:link w:val="Kop6Char"/>
    <w:uiPriority w:val="10"/>
    <w:semiHidden/>
    <w:qFormat/>
    <w:rsid w:val="00AF5E4A"/>
    <w:pPr>
      <w:keepNext/>
      <w:keepLines/>
      <w:numPr>
        <w:ilvl w:val="4"/>
        <w:numId w:val="4"/>
      </w:numPr>
      <w:spacing w:after="40"/>
      <w:contextualSpacing w:val="0"/>
      <w:outlineLvl w:val="5"/>
    </w:pPr>
    <w:rPr>
      <w:rFonts w:eastAsiaTheme="majorEastAsia" w:cstheme="majorBidi"/>
    </w:rPr>
  </w:style>
  <w:style w:type="paragraph" w:styleId="Kop7">
    <w:name w:val="heading 7"/>
    <w:basedOn w:val="Standaard"/>
    <w:next w:val="Paragraaftoegankelijk"/>
    <w:link w:val="Kop7Char"/>
    <w:uiPriority w:val="11"/>
    <w:semiHidden/>
    <w:rsid w:val="0071699E"/>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aliases w:val="Documenttitel Char"/>
    <w:link w:val="Kop1"/>
    <w:uiPriority w:val="3"/>
    <w:rsid w:val="00910708"/>
    <w:rPr>
      <w:b/>
      <w:bCs/>
      <w:color w:val="FFFFFF"/>
      <w:kern w:val="32"/>
      <w:sz w:val="60"/>
      <w:szCs w:val="32"/>
    </w:rPr>
  </w:style>
  <w:style w:type="character" w:styleId="Kop2Char" w:customStyle="1">
    <w:name w:val="Kop 2 Char"/>
    <w:link w:val="Kop2"/>
    <w:uiPriority w:val="1"/>
    <w:rsid w:val="00910708"/>
    <w:rPr>
      <w:rFonts w:cs="Courier New" w:eastAsiaTheme="majorEastAsia"/>
      <w:b/>
      <w:color w:val="143462"/>
      <w:sz w:val="30"/>
      <w:szCs w:val="50"/>
    </w:rPr>
  </w:style>
  <w:style w:type="character" w:styleId="Kop3Char" w:customStyle="1">
    <w:name w:val="Kop 3 Char"/>
    <w:link w:val="Kop3"/>
    <w:uiPriority w:val="1"/>
    <w:rsid w:val="00910708"/>
    <w:rPr>
      <w:rFonts w:eastAsiaTheme="majorEastAsia"/>
      <w:b/>
      <w:color w:val="143462"/>
      <w:sz w:val="24"/>
    </w:rPr>
  </w:style>
  <w:style w:type="character" w:styleId="GevolgdeHyperlink">
    <w:name w:val="FollowedHyperlink"/>
    <w:basedOn w:val="Standaardalinea-lettertype"/>
    <w:uiPriority w:val="59"/>
    <w:semiHidden/>
    <w:unhideWhenUsed/>
    <w:rsid w:val="00B7304A"/>
    <w:rPr>
      <w:caps w:val="0"/>
      <w:smallCaps w:val="0"/>
      <w:strike w:val="0"/>
      <w:dstrike w:val="0"/>
      <w:vanish w:val="0"/>
      <w:color w:val="auto"/>
      <w:u w:val="single"/>
      <w:vertAlign w:val="baseline"/>
    </w:rPr>
  </w:style>
  <w:style w:type="paragraph" w:styleId="Lijstalinea">
    <w:name w:val="List Paragraph"/>
    <w:basedOn w:val="Standaard"/>
    <w:uiPriority w:val="34"/>
    <w:qFormat/>
    <w:rsid w:val="00C0087C"/>
  </w:style>
  <w:style w:type="character" w:styleId="Kop4Char" w:customStyle="1">
    <w:name w:val="Kop 4 Char"/>
    <w:basedOn w:val="Standaardalinea-lettertype"/>
    <w:link w:val="Kop4"/>
    <w:uiPriority w:val="1"/>
    <w:rsid w:val="00673A14"/>
    <w:rPr>
      <w:rFonts w:eastAsiaTheme="majorEastAsia" w:cstheme="majorBidi"/>
      <w:b/>
      <w:iCs/>
    </w:rPr>
  </w:style>
  <w:style w:type="character" w:styleId="Kop5Char" w:customStyle="1">
    <w:name w:val="Kop 5 Char"/>
    <w:basedOn w:val="Standaardalinea-lettertype"/>
    <w:link w:val="Kop5"/>
    <w:uiPriority w:val="1"/>
    <w:rsid w:val="00673A14"/>
    <w:rPr>
      <w:rFonts w:eastAsiaTheme="majorEastAsia" w:cstheme="majorBidi"/>
      <w:i/>
    </w:rPr>
  </w:style>
  <w:style w:type="character" w:styleId="Kop6Char" w:customStyle="1">
    <w:name w:val="Kop 6 Char"/>
    <w:basedOn w:val="Standaardalinea-lettertype"/>
    <w:link w:val="Kop6"/>
    <w:uiPriority w:val="10"/>
    <w:semiHidden/>
    <w:rsid w:val="00063021"/>
    <w:rPr>
      <w:rFonts w:eastAsiaTheme="majorEastAsia" w:cstheme="majorBidi"/>
    </w:rPr>
  </w:style>
  <w:style w:type="numbering" w:styleId="VNGGenummerdekoppen2tm6" w:customStyle="1">
    <w:name w:val="VNG Genummerde koppen 2 t/m 6"/>
    <w:uiPriority w:val="99"/>
    <w:rsid w:val="00ED118E"/>
    <w:pPr>
      <w:numPr>
        <w:numId w:val="1"/>
      </w:numPr>
    </w:pPr>
  </w:style>
  <w:style w:type="table" w:styleId="Tabelraster">
    <w:name w:val="Table Grid"/>
    <w:basedOn w:val="Standaardtabel"/>
    <w:uiPriority w:val="39"/>
    <w:rsid w:val="00F624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rsid w:val="00D70E9B"/>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Onopgemaaktetabel1">
    <w:name w:val="Plain Table 1"/>
    <w:basedOn w:val="Standaardtabel"/>
    <w:uiPriority w:val="41"/>
    <w:rsid w:val="00D70E9B"/>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color="5B90DD" w:themeColor="text1" w:themeTint="80" w:sz="4" w:space="0"/>
        <w:bottom w:val="single" w:color="5B90DD" w:themeColor="text1" w:themeTint="80" w:sz="4" w:space="0"/>
      </w:tblBorders>
    </w:tblPr>
    <w:tblStylePr w:type="firstRow">
      <w:rPr>
        <w:b/>
        <w:bCs/>
      </w:rPr>
      <w:tblPr/>
      <w:tcPr>
        <w:tcBorders>
          <w:bottom w:val="single" w:color="5B90DD" w:themeColor="text1" w:themeTint="80" w:sz="4" w:space="0"/>
        </w:tcBorders>
      </w:tcPr>
    </w:tblStylePr>
    <w:tblStylePr w:type="lastRow">
      <w:rPr>
        <w:b/>
        <w:bCs/>
      </w:rPr>
      <w:tblPr/>
      <w:tcPr>
        <w:tcBorders>
          <w:top w:val="single" w:color="5B90DD" w:themeColor="text1" w:themeTint="80" w:sz="4" w:space="0"/>
        </w:tcBorders>
      </w:tcPr>
    </w:tblStylePr>
    <w:tblStylePr w:type="firstCol">
      <w:rPr>
        <w:b/>
        <w:bCs/>
      </w:rPr>
    </w:tblStylePr>
    <w:tblStylePr w:type="lastCol">
      <w:rPr>
        <w:b/>
        <w:bCs/>
      </w:rPr>
    </w:tblStylePr>
    <w:tblStylePr w:type="band1Vert">
      <w:tblPr/>
      <w:tcPr>
        <w:tcBorders>
          <w:left w:val="single" w:color="5B90DD" w:themeColor="text1" w:themeTint="80" w:sz="4" w:space="0"/>
          <w:right w:val="single" w:color="5B90DD" w:themeColor="text1" w:themeTint="80" w:sz="4" w:space="0"/>
        </w:tcBorders>
      </w:tcPr>
    </w:tblStylePr>
    <w:tblStylePr w:type="band2Vert">
      <w:tblPr/>
      <w:tcPr>
        <w:tcBorders>
          <w:left w:val="single" w:color="5B90DD" w:themeColor="text1" w:themeTint="80" w:sz="4" w:space="0"/>
          <w:right w:val="single" w:color="5B90DD" w:themeColor="text1" w:themeTint="80" w:sz="4" w:space="0"/>
        </w:tcBorders>
      </w:tcPr>
    </w:tblStylePr>
    <w:tblStylePr w:type="band1Horz">
      <w:tblPr/>
      <w:tcPr>
        <w:tcBorders>
          <w:top w:val="single" w:color="5B90DD" w:themeColor="text1" w:themeTint="80" w:sz="4" w:space="0"/>
          <w:bottom w:val="single" w:color="5B90DD" w:themeColor="text1" w:themeTint="80" w:sz="4" w:space="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color="5B90D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5B90D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hAnsiTheme="majorHAnsi" w:eastAsiaTheme="majorEastAsia" w:cstheme="majorBidi"/>
        <w:i/>
        <w:iCs/>
        <w:sz w:val="26"/>
      </w:rPr>
      <w:tblPr/>
      <w:tcPr>
        <w:tcBorders>
          <w:bottom w:val="single" w:color="5B90DD"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0DD"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0DD"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0DD"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B7304A"/>
    <w:rPr>
      <w:caps w:val="0"/>
      <w:smallCaps w:val="0"/>
      <w:strike w:val="0"/>
      <w:dstrike w:val="0"/>
      <w:vanish w:val="0"/>
      <w:color w:val="143462"/>
      <w:u w:val="single" w:color="143462"/>
      <w:vertAlign w:val="baseline"/>
    </w:rPr>
  </w:style>
  <w:style w:type="paragraph" w:styleId="Kaderlichtblauw" w:customStyle="1">
    <w:name w:val="Kader lichtblauw"/>
    <w:basedOn w:val="Kadergeel"/>
    <w:next w:val="Paragraaftoegankelijk"/>
    <w:uiPriority w:val="4"/>
    <w:qFormat/>
    <w:rsid w:val="0071699E"/>
    <w:pPr>
      <w:pBdr>
        <w:top w:val="single" w:color="0078BC" w:sz="8" w:space="12"/>
        <w:left w:val="single" w:color="0078BC" w:sz="8" w:space="12"/>
        <w:bottom w:val="single" w:color="0078BC" w:sz="8" w:space="12"/>
        <w:right w:val="single" w:color="0078BC" w:sz="8" w:space="12"/>
      </w:pBdr>
      <w:shd w:val="clear" w:color="143462" w:fill="0078BC"/>
    </w:pPr>
    <w:rPr>
      <w:color w:val="FFFFFF"/>
    </w:rPr>
  </w:style>
  <w:style w:type="table" w:styleId="Rastertabel1licht-Accent1">
    <w:name w:val="Grid Table 1 Light Accent 1"/>
    <w:basedOn w:val="Standaardtabel"/>
    <w:uiPriority w:val="46"/>
    <w:rsid w:val="00F675B1"/>
    <w:tblPr>
      <w:tblStyleRowBandSize w:val="1"/>
      <w:tblStyleColBandSize w:val="1"/>
      <w:tblBorders>
        <w:top w:val="single" w:color="F5B0B3" w:themeColor="accent1" w:themeTint="66" w:sz="4" w:space="0"/>
        <w:left w:val="single" w:color="F5B0B3" w:themeColor="accent1" w:themeTint="66" w:sz="4" w:space="0"/>
        <w:bottom w:val="single" w:color="F5B0B3" w:themeColor="accent1" w:themeTint="66" w:sz="4" w:space="0"/>
        <w:right w:val="single" w:color="F5B0B3" w:themeColor="accent1" w:themeTint="66" w:sz="4" w:space="0"/>
        <w:insideH w:val="single" w:color="F5B0B3" w:themeColor="accent1" w:themeTint="66" w:sz="4" w:space="0"/>
        <w:insideV w:val="single" w:color="F5B0B3" w:themeColor="accent1" w:themeTint="66" w:sz="4" w:space="0"/>
      </w:tblBorders>
    </w:tblPr>
    <w:tblStylePr w:type="firstRow">
      <w:rPr>
        <w:b/>
        <w:bCs/>
      </w:rPr>
      <w:tblPr/>
      <w:tcPr>
        <w:tcBorders>
          <w:bottom w:val="single" w:color="F0898E" w:themeColor="accent1" w:themeTint="99" w:sz="12" w:space="0"/>
        </w:tcBorders>
      </w:tcPr>
    </w:tblStylePr>
    <w:tblStylePr w:type="lastRow">
      <w:rPr>
        <w:b/>
        <w:bCs/>
      </w:rPr>
      <w:tblPr/>
      <w:tcPr>
        <w:tcBorders>
          <w:top w:val="double" w:color="F0898E" w:themeColor="accent1" w:themeTint="99" w:sz="2" w:space="0"/>
        </w:tcBorders>
      </w:tcPr>
    </w:tblStylePr>
    <w:tblStylePr w:type="firstCol">
      <w:rPr>
        <w:b/>
        <w:bCs/>
      </w:rPr>
    </w:tblStylePr>
    <w:tblStylePr w:type="lastCol">
      <w:rPr>
        <w:b/>
        <w:bCs/>
      </w:rPr>
    </w:tblStylePr>
  </w:style>
  <w:style w:type="numbering" w:styleId="VNGGenummerdelijst" w:customStyle="1">
    <w:name w:val="VNG Genummerde lijst"/>
    <w:uiPriority w:val="99"/>
    <w:rsid w:val="005B1687"/>
    <w:pPr>
      <w:numPr>
        <w:numId w:val="2"/>
      </w:numPr>
    </w:pPr>
  </w:style>
  <w:style w:type="numbering" w:styleId="VNGOngenummerdelijst" w:customStyle="1">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styleId="Introductie" w:customStyle="1">
    <w:name w:val="Introductie"/>
    <w:basedOn w:val="Standaard"/>
    <w:next w:val="Standaard"/>
    <w:uiPriority w:val="2"/>
    <w:qFormat/>
    <w:rsid w:val="005113F9"/>
    <w:pPr>
      <w:keepLines/>
      <w:contextualSpacing w:val="0"/>
    </w:pPr>
    <w:rPr>
      <w:b/>
      <w:color w:val="143462"/>
      <w:lang w:val="fr-FR"/>
    </w:rPr>
  </w:style>
  <w:style w:type="table" w:styleId="VNGtabel" w:customStyle="1">
    <w:name w:val="VNG tabel"/>
    <w:basedOn w:val="Standaardtabel"/>
    <w:uiPriority w:val="99"/>
    <w:rsid w:val="005113F9"/>
    <w:pPr>
      <w:keepLines/>
      <w:suppressAutoHyphens/>
      <w:spacing w:before="100" w:beforeAutospacing="1" w:after="100" w:afterAutospacing="1" w:line="288" w:lineRule="auto"/>
      <w:contextualSpacing/>
    </w:pPr>
    <w:rPr>
      <w:sz w:val="16"/>
    </w:rPr>
    <w:tblPr>
      <w:tblBorders>
        <w:top w:val="single" w:color="00A1E5" w:sz="8" w:space="0"/>
        <w:left w:val="single" w:color="00A1E5" w:sz="8" w:space="0"/>
        <w:bottom w:val="single" w:color="00A1E5" w:sz="8" w:space="0"/>
        <w:right w:val="single" w:color="00A1E5" w:sz="8" w:space="0"/>
        <w:insideH w:val="single" w:color="00A1E5" w:sz="8" w:space="0"/>
        <w:insideV w:val="single" w:color="00A1E5" w:sz="8" w:space="0"/>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paragraph" w:styleId="Klein" w:customStyle="1">
    <w:name w:val="Klein"/>
    <w:basedOn w:val="Standaard"/>
    <w:uiPriority w:val="17"/>
    <w:semiHidden/>
    <w:qFormat/>
    <w:rsid w:val="00AF5E4A"/>
    <w:pPr>
      <w:spacing w:after="160"/>
      <w:contextualSpacing w:val="0"/>
    </w:pPr>
    <w:rPr>
      <w:sz w:val="16"/>
    </w:rPr>
  </w:style>
  <w:style w:type="paragraph" w:styleId="Voetnoottekst">
    <w:name w:val="footnote text"/>
    <w:basedOn w:val="Standaard"/>
    <w:link w:val="VoetnoottekstChar"/>
    <w:semiHidden/>
    <w:unhideWhenUsed/>
    <w:rsid w:val="009172F4"/>
    <w:pPr>
      <w:spacing w:line="240" w:lineRule="auto"/>
    </w:pPr>
  </w:style>
  <w:style w:type="character" w:styleId="VoetnoottekstChar" w:customStyle="1">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iPriority w:val="99"/>
    <w:rsid w:val="0091671A"/>
    <w:pPr>
      <w:tabs>
        <w:tab w:val="center" w:pos="4513"/>
        <w:tab w:val="right" w:pos="9026"/>
      </w:tabs>
      <w:spacing w:after="160"/>
    </w:pPr>
    <w:rPr>
      <w:sz w:val="16"/>
    </w:rPr>
  </w:style>
  <w:style w:type="character" w:styleId="KoptekstChar" w:customStyle="1">
    <w:name w:val="Koptekst Char"/>
    <w:basedOn w:val="Standaardalinea-lettertype"/>
    <w:link w:val="Koptekst"/>
    <w:uiPriority w:val="99"/>
    <w:rsid w:val="00063021"/>
    <w:rPr>
      <w:sz w:val="16"/>
    </w:rPr>
  </w:style>
  <w:style w:type="paragraph" w:styleId="Voettekst">
    <w:name w:val="footer"/>
    <w:basedOn w:val="Standaard"/>
    <w:link w:val="VoettekstChar"/>
    <w:uiPriority w:val="59"/>
    <w:semiHidden/>
    <w:rsid w:val="007936A9"/>
    <w:pPr>
      <w:tabs>
        <w:tab w:val="center" w:pos="4513"/>
        <w:tab w:val="right" w:pos="9026"/>
      </w:tabs>
      <w:spacing w:after="250"/>
      <w:contextualSpacing w:val="0"/>
    </w:pPr>
    <w:rPr>
      <w:sz w:val="16"/>
    </w:rPr>
  </w:style>
  <w:style w:type="character" w:styleId="VoettekstChar" w:customStyle="1">
    <w:name w:val="Voettekst Char"/>
    <w:basedOn w:val="Standaardalinea-lettertype"/>
    <w:link w:val="Voettekst"/>
    <w:uiPriority w:val="59"/>
    <w:semiHidden/>
    <w:rsid w:val="00673A14"/>
    <w:rPr>
      <w:sz w:val="16"/>
    </w:rPr>
  </w:style>
  <w:style w:type="paragraph" w:styleId="Kopvaninhoudsopgave">
    <w:name w:val="TOC Heading"/>
    <w:basedOn w:val="Kop2"/>
    <w:next w:val="Standaard"/>
    <w:uiPriority w:val="39"/>
    <w:semiHidden/>
    <w:rsid w:val="00F51369"/>
    <w:pPr>
      <w:outlineLvl w:val="9"/>
    </w:pPr>
    <w:rPr>
      <w:rFonts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styleId="StijlKopvaninhoudsopgaveLatijnsArial30ptAangepastekl" w:customStyle="1">
    <w:name w:val="Stijl Kop van inhoudsopgave + (Latijns) Arial 30 pt Aangepaste kl..."/>
    <w:basedOn w:val="Kopvaninhoudsopgave"/>
    <w:uiPriority w:val="6"/>
    <w:unhideWhenUsed/>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styleId="BallontekstChar" w:customStyle="1">
    <w:name w:val="Ballontekst Char"/>
    <w:basedOn w:val="Standaardalinea-lettertype"/>
    <w:link w:val="Ballontekst"/>
    <w:semiHidden/>
    <w:rsid w:val="004C59AD"/>
    <w:rPr>
      <w:rFonts w:cs="Segoe UI"/>
      <w:szCs w:val="18"/>
    </w:rPr>
  </w:style>
  <w:style w:type="character" w:styleId="Kop7Char" w:customStyle="1">
    <w:name w:val="Kop 7 Char"/>
    <w:basedOn w:val="Standaardalinea-lettertype"/>
    <w:link w:val="Kop7"/>
    <w:uiPriority w:val="11"/>
    <w:semiHidden/>
    <w:rsid w:val="00063021"/>
    <w:rPr>
      <w:rFonts w:eastAsiaTheme="majorEastAsia" w:cstheme="majorBidi"/>
      <w:iCs/>
    </w:rPr>
  </w:style>
  <w:style w:type="character" w:styleId="Kop8Char" w:customStyle="1">
    <w:name w:val="Kop 8 Char"/>
    <w:basedOn w:val="Standaardalinea-lettertype"/>
    <w:link w:val="Kop8"/>
    <w:uiPriority w:val="1"/>
    <w:semiHidden/>
    <w:rsid w:val="006B21DE"/>
    <w:rPr>
      <w:rFonts w:eastAsiaTheme="majorEastAsia" w:cstheme="majorBidi"/>
      <w:color w:val="00A9F3"/>
      <w:szCs w:val="21"/>
    </w:rPr>
  </w:style>
  <w:style w:type="character" w:styleId="Kop9Char" w:customStyle="1">
    <w:name w:val="Kop 9 Char"/>
    <w:basedOn w:val="Standaardalinea-lettertype"/>
    <w:link w:val="Kop9"/>
    <w:uiPriority w:val="1"/>
    <w:semiHidden/>
    <w:rsid w:val="006B21DE"/>
    <w:rPr>
      <w:rFonts w:eastAsiaTheme="majorEastAsia" w:cstheme="majorBidi"/>
      <w:iCs/>
      <w:color w:val="00A9F3"/>
      <w:szCs w:val="21"/>
    </w:rPr>
  </w:style>
  <w:style w:type="paragraph" w:styleId="Paragraaftoegankelijk" w:customStyle="1">
    <w:name w:val="Paragraaf (toegankelijk)"/>
    <w:basedOn w:val="Standaard"/>
    <w:link w:val="ParagraaftoegankelijkChar"/>
    <w:uiPriority w:val="5"/>
    <w:qFormat/>
    <w:rsid w:val="007936A9"/>
    <w:pPr>
      <w:contextualSpacing w:val="0"/>
    </w:pPr>
  </w:style>
  <w:style w:type="character" w:styleId="ParagraaftoegankelijkChar" w:customStyle="1">
    <w:name w:val="Paragraaf (toegankelijk) Char"/>
    <w:basedOn w:val="Standaardalinea-lettertype"/>
    <w:link w:val="Paragraaftoegankelijk"/>
    <w:uiPriority w:val="5"/>
    <w:rsid w:val="004A0E5C"/>
  </w:style>
  <w:style w:type="paragraph" w:styleId="Kadergeel" w:customStyle="1">
    <w:name w:val="Kader geel"/>
    <w:basedOn w:val="Standaard"/>
    <w:next w:val="Paragraaftoegankelijk"/>
    <w:uiPriority w:val="4"/>
    <w:qFormat/>
    <w:rsid w:val="0071699E"/>
    <w:pPr>
      <w:keepLines/>
      <w:pBdr>
        <w:top w:val="single" w:color="F7AD00" w:sz="8" w:space="12"/>
        <w:left w:val="single" w:color="F7AD00" w:sz="8" w:space="12"/>
        <w:bottom w:val="single" w:color="F7AD00" w:sz="8" w:space="12"/>
        <w:right w:val="single" w:color="F7AD00" w:sz="8" w:space="12"/>
      </w:pBdr>
      <w:shd w:val="clear" w:color="143462" w:fill="F7AD00"/>
      <w:spacing w:before="200"/>
      <w:ind w:left="284" w:right="284"/>
      <w:contextualSpacing w:val="0"/>
    </w:pPr>
    <w:rPr>
      <w:rFonts w:eastAsiaTheme="majorEastAsia"/>
    </w:rPr>
  </w:style>
  <w:style w:type="paragraph" w:styleId="Kadergroen" w:customStyle="1">
    <w:name w:val="Kader groen"/>
    <w:basedOn w:val="Standaard"/>
    <w:next w:val="Paragraaftoegankelijk"/>
    <w:uiPriority w:val="4"/>
    <w:qFormat/>
    <w:rsid w:val="0017669E"/>
    <w:pPr>
      <w:keepLines/>
      <w:pBdr>
        <w:top w:val="single" w:color="7CB817" w:sz="8" w:space="12"/>
        <w:left w:val="single" w:color="7CB817" w:sz="8" w:space="12"/>
        <w:bottom w:val="single" w:color="7CB817" w:sz="8" w:space="12"/>
        <w:right w:val="single" w:color="7CB817" w:sz="8" w:space="12"/>
      </w:pBdr>
      <w:shd w:val="clear" w:color="143462" w:fill="7CB817"/>
      <w:spacing w:before="200"/>
      <w:ind w:left="284" w:right="284"/>
      <w:contextualSpacing w:val="0"/>
    </w:pPr>
    <w:rPr>
      <w:rFonts w:eastAsiaTheme="majorEastAsia"/>
    </w:rPr>
  </w:style>
  <w:style w:type="paragraph" w:styleId="Kaderpaars" w:customStyle="1">
    <w:name w:val="Kader paars"/>
    <w:basedOn w:val="Standaard"/>
    <w:next w:val="Paragraaftoegankelijk"/>
    <w:uiPriority w:val="4"/>
    <w:qFormat/>
    <w:rsid w:val="00D264B0"/>
    <w:pPr>
      <w:keepLines/>
      <w:pBdr>
        <w:top w:val="single" w:color="83589E" w:sz="8" w:space="12"/>
        <w:left w:val="single" w:color="83589E" w:sz="8" w:space="12"/>
        <w:bottom w:val="single" w:color="83589E" w:sz="8" w:space="12"/>
        <w:right w:val="single" w:color="83589E" w:sz="8" w:space="12"/>
      </w:pBdr>
      <w:shd w:val="clear" w:color="143462" w:fill="83589E"/>
      <w:spacing w:before="200"/>
      <w:ind w:left="284" w:right="284"/>
      <w:contextualSpacing w:val="0"/>
    </w:pPr>
    <w:rPr>
      <w:rFonts w:eastAsiaTheme="majorEastAsia"/>
      <w:color w:val="FFFFFF"/>
    </w:rPr>
  </w:style>
  <w:style w:type="paragraph" w:styleId="Kader" w:customStyle="1">
    <w:name w:val="Kader"/>
    <w:basedOn w:val="Standaard"/>
    <w:next w:val="Paragraaftoegankelijk"/>
    <w:uiPriority w:val="4"/>
    <w:qFormat/>
    <w:rsid w:val="00C97D87"/>
    <w:pPr>
      <w:keepLines/>
      <w:pBdr>
        <w:top w:val="single" w:color="143462" w:sz="8" w:space="12"/>
        <w:left w:val="single" w:color="143462" w:sz="8" w:space="12"/>
        <w:bottom w:val="single" w:color="143462" w:sz="8" w:space="12"/>
        <w:right w:val="single" w:color="143462" w:sz="8" w:space="12"/>
      </w:pBdr>
      <w:shd w:val="clear" w:color="143462" w:fill="143462"/>
      <w:spacing w:before="200"/>
      <w:ind w:left="284" w:right="284"/>
      <w:contextualSpacing w:val="0"/>
    </w:pPr>
    <w:rPr>
      <w:rFonts w:eastAsiaTheme="majorEastAsia"/>
    </w:rPr>
  </w:style>
  <w:style w:type="paragraph" w:styleId="Ondertitel">
    <w:name w:val="Subtitle"/>
    <w:basedOn w:val="Standaard"/>
    <w:next w:val="Standaard"/>
    <w:link w:val="OndertitelChar"/>
    <w:uiPriority w:val="3"/>
    <w:qFormat/>
    <w:rsid w:val="00910708"/>
    <w:pPr>
      <w:numPr>
        <w:ilvl w:val="1"/>
      </w:numPr>
      <w:spacing w:after="300" w:line="375" w:lineRule="atLeast"/>
      <w:contextualSpacing w:val="0"/>
    </w:pPr>
    <w:rPr>
      <w:rFonts w:eastAsiaTheme="minorEastAsia" w:cstheme="minorBidi"/>
      <w:b/>
      <w:color w:val="FFFFFF"/>
      <w:spacing w:val="15"/>
      <w:sz w:val="30"/>
      <w:szCs w:val="22"/>
    </w:rPr>
  </w:style>
  <w:style w:type="character" w:styleId="OndertitelChar" w:customStyle="1">
    <w:name w:val="Ondertitel Char"/>
    <w:basedOn w:val="Standaardalinea-lettertype"/>
    <w:link w:val="Ondertitel"/>
    <w:uiPriority w:val="3"/>
    <w:rsid w:val="00910708"/>
    <w:rPr>
      <w:rFonts w:eastAsiaTheme="minorEastAsia" w:cstheme="minorBidi"/>
      <w:b/>
      <w:color w:val="FFFFFF"/>
      <w:spacing w:val="15"/>
      <w:sz w:val="30"/>
      <w:szCs w:val="22"/>
    </w:rPr>
  </w:style>
  <w:style w:type="paragraph" w:styleId="Titel">
    <w:name w:val="Title"/>
    <w:basedOn w:val="Standaard"/>
    <w:next w:val="Standaard"/>
    <w:link w:val="TitelChar"/>
    <w:uiPriority w:val="3"/>
    <w:semiHidden/>
    <w:qFormat/>
    <w:rsid w:val="00A22D05"/>
    <w:pPr>
      <w:keepNext/>
      <w:keepLines/>
      <w:spacing w:after="600" w:line="600" w:lineRule="exact"/>
      <w:contextualSpacing w:val="0"/>
      <w:outlineLvl w:val="0"/>
    </w:pPr>
    <w:rPr>
      <w:rFonts w:eastAsiaTheme="majorEastAsia" w:cstheme="majorBidi"/>
      <w:b/>
      <w:color w:val="143462"/>
      <w:kern w:val="32"/>
      <w:sz w:val="60"/>
      <w:szCs w:val="56"/>
    </w:rPr>
  </w:style>
  <w:style w:type="character" w:styleId="TitelChar" w:customStyle="1">
    <w:name w:val="Titel Char"/>
    <w:basedOn w:val="Standaardalinea-lettertype"/>
    <w:link w:val="Titel"/>
    <w:uiPriority w:val="3"/>
    <w:semiHidden/>
    <w:rsid w:val="004A0E5C"/>
    <w:rPr>
      <w:rFonts w:eastAsiaTheme="majorEastAsia" w:cstheme="majorBidi"/>
      <w:b/>
      <w:color w:val="143462"/>
      <w:kern w:val="32"/>
      <w:sz w:val="60"/>
      <w:szCs w:val="56"/>
    </w:rPr>
  </w:style>
  <w:style w:type="paragraph" w:styleId="Citaat">
    <w:name w:val="Quote"/>
    <w:basedOn w:val="Standaard"/>
    <w:next w:val="Standaard"/>
    <w:link w:val="CitaatChar"/>
    <w:semiHidden/>
    <w:unhideWhenUsed/>
    <w:rsid w:val="007C175E"/>
    <w:pPr>
      <w:spacing w:before="160" w:after="160"/>
      <w:jc w:val="center"/>
    </w:pPr>
    <w:rPr>
      <w:i/>
      <w:iCs/>
      <w:color w:val="245FB3" w:themeColor="text1" w:themeTint="BF"/>
    </w:rPr>
  </w:style>
  <w:style w:type="character" w:styleId="CitaatChar" w:customStyle="1">
    <w:name w:val="Citaat Char"/>
    <w:basedOn w:val="Standaardalinea-lettertype"/>
    <w:link w:val="Citaat"/>
    <w:semiHidden/>
    <w:rsid w:val="007C175E"/>
    <w:rPr>
      <w:i/>
      <w:iCs/>
      <w:color w:val="245FB3" w:themeColor="text1" w:themeTint="BF"/>
    </w:rPr>
  </w:style>
  <w:style w:type="character" w:styleId="Intensievebenadrukking">
    <w:name w:val="Intense Emphasis"/>
    <w:basedOn w:val="Standaardalinea-lettertype"/>
    <w:semiHidden/>
    <w:unhideWhenUsed/>
    <w:rsid w:val="007C175E"/>
    <w:rPr>
      <w:i/>
      <w:iCs/>
      <w:color w:val="BF1821" w:themeColor="accent1" w:themeShade="BF"/>
    </w:rPr>
  </w:style>
  <w:style w:type="paragraph" w:styleId="Duidelijkcitaat">
    <w:name w:val="Intense Quote"/>
    <w:basedOn w:val="Standaard"/>
    <w:next w:val="Standaard"/>
    <w:link w:val="DuidelijkcitaatChar"/>
    <w:semiHidden/>
    <w:unhideWhenUsed/>
    <w:rsid w:val="007C175E"/>
    <w:pPr>
      <w:pBdr>
        <w:top w:val="single" w:color="BF1821" w:themeColor="accent1" w:themeShade="BF" w:sz="4" w:space="10"/>
        <w:bottom w:val="single" w:color="BF1821" w:themeColor="accent1" w:themeShade="BF" w:sz="4" w:space="10"/>
      </w:pBdr>
      <w:spacing w:before="360" w:after="360"/>
      <w:ind w:left="864" w:right="864"/>
      <w:jc w:val="center"/>
    </w:pPr>
    <w:rPr>
      <w:i/>
      <w:iCs/>
      <w:color w:val="BF1821" w:themeColor="accent1" w:themeShade="BF"/>
    </w:rPr>
  </w:style>
  <w:style w:type="character" w:styleId="DuidelijkcitaatChar" w:customStyle="1">
    <w:name w:val="Duidelijk citaat Char"/>
    <w:basedOn w:val="Standaardalinea-lettertype"/>
    <w:link w:val="Duidelijkcitaat"/>
    <w:semiHidden/>
    <w:rsid w:val="007C175E"/>
    <w:rPr>
      <w:i/>
      <w:iCs/>
      <w:color w:val="BF1821" w:themeColor="accent1" w:themeShade="BF"/>
    </w:rPr>
  </w:style>
  <w:style w:type="character" w:styleId="Intensieveverwijzing">
    <w:name w:val="Intense Reference"/>
    <w:basedOn w:val="Standaardalinea-lettertype"/>
    <w:semiHidden/>
    <w:unhideWhenUsed/>
    <w:rsid w:val="007C175E"/>
    <w:rPr>
      <w:b/>
      <w:bCs/>
      <w:smallCaps/>
      <w:color w:val="BF1821" w:themeColor="accent1" w:themeShade="BF"/>
      <w:spacing w:val="5"/>
    </w:rPr>
  </w:style>
  <w:style w:type="table" w:styleId="VNGtabellichtblauw" w:customStyle="1">
    <w:name w:val="VNG tabel lichtblauw"/>
    <w:basedOn w:val="VNGtabel"/>
    <w:uiPriority w:val="99"/>
    <w:rsid w:val="005113F9"/>
    <w:pPr>
      <w:spacing w:line="240" w:lineRule="auto"/>
    </w:pPr>
    <w:tblPr>
      <w:tblBorders>
        <w:top w:val="single" w:color="0078BC" w:sz="8" w:space="0"/>
        <w:left w:val="single" w:color="0078BC" w:sz="8" w:space="0"/>
        <w:bottom w:val="single" w:color="0078BC" w:sz="8" w:space="0"/>
        <w:right w:val="single" w:color="0078BC" w:sz="8" w:space="0"/>
        <w:insideH w:val="single" w:color="0078BC" w:sz="8" w:space="0"/>
        <w:insideV w:val="single" w:color="0078BC" w:sz="8" w:space="0"/>
      </w:tblBorders>
    </w:tblPr>
    <w:tblStylePr w:type="firstRow">
      <w:rPr>
        <w:rFonts w:ascii="Arial" w:hAnsi="Arial"/>
        <w:b/>
        <w:color w:val="FFFFFF"/>
        <w:sz w:val="16"/>
      </w:rPr>
      <w:tblPr/>
      <w:tcPr>
        <w:shd w:val="clear" w:color="auto" w:fill="0078BC"/>
      </w:tcPr>
    </w:tblStylePr>
  </w:style>
  <w:style w:type="table" w:styleId="VNGtabelgeel" w:customStyle="1">
    <w:name w:val="VNG tabel geel"/>
    <w:basedOn w:val="VNGtabel"/>
    <w:uiPriority w:val="99"/>
    <w:rsid w:val="007849A7"/>
    <w:pPr>
      <w:spacing w:line="240" w:lineRule="auto"/>
    </w:pPr>
    <w:tblPr>
      <w:tblBorders>
        <w:top w:val="single" w:color="F7AD00" w:sz="8" w:space="0"/>
        <w:left w:val="single" w:color="F7AD00" w:sz="8" w:space="0"/>
        <w:bottom w:val="single" w:color="F7AD00" w:sz="8" w:space="0"/>
        <w:right w:val="single" w:color="F7AD00" w:sz="8" w:space="0"/>
        <w:insideH w:val="single" w:color="F7AD00" w:sz="8" w:space="0"/>
        <w:insideV w:val="single" w:color="F7AD00" w:sz="8" w:space="0"/>
      </w:tblBorders>
    </w:tblPr>
    <w:tblStylePr w:type="firstRow">
      <w:rPr>
        <w:rFonts w:ascii="Arial" w:hAnsi="Arial"/>
        <w:b/>
        <w:color w:val="auto"/>
        <w:sz w:val="16"/>
      </w:rPr>
      <w:tblPr/>
      <w:tcPr>
        <w:shd w:val="clear" w:color="auto" w:fill="F7AD00"/>
      </w:tcPr>
    </w:tblStylePr>
  </w:style>
  <w:style w:type="table" w:styleId="VNGtabelgroen" w:customStyle="1">
    <w:name w:val="VNG tabel groen"/>
    <w:basedOn w:val="VNGtabel"/>
    <w:uiPriority w:val="99"/>
    <w:rsid w:val="007849A7"/>
    <w:pPr>
      <w:spacing w:line="240" w:lineRule="auto"/>
    </w:pPr>
    <w:rPr>
      <w:color w:val="000000"/>
    </w:rPr>
    <w:tblPr>
      <w:tblBorders>
        <w:top w:val="single" w:color="7CB817" w:sz="8" w:space="0"/>
        <w:left w:val="single" w:color="7CB817" w:sz="8" w:space="0"/>
        <w:bottom w:val="single" w:color="7CB817" w:sz="8" w:space="0"/>
        <w:right w:val="single" w:color="7CB817" w:sz="8" w:space="0"/>
        <w:insideH w:val="single" w:color="7CB817" w:sz="8" w:space="0"/>
        <w:insideV w:val="single" w:color="7CB817" w:sz="8" w:space="0"/>
      </w:tblBorders>
    </w:tblPr>
    <w:tblStylePr w:type="firstRow">
      <w:rPr>
        <w:rFonts w:ascii="Arial" w:hAnsi="Arial"/>
        <w:b/>
        <w:color w:val="000000"/>
        <w:sz w:val="16"/>
      </w:rPr>
      <w:tblPr/>
      <w:tcPr>
        <w:shd w:val="clear" w:color="auto" w:fill="7CB817"/>
      </w:tcPr>
    </w:tblStylePr>
  </w:style>
  <w:style w:type="table" w:styleId="VNGtabelpaars" w:customStyle="1">
    <w:name w:val="VNG tabel paars"/>
    <w:basedOn w:val="VNGtabel"/>
    <w:uiPriority w:val="99"/>
    <w:rsid w:val="007849A7"/>
    <w:pPr>
      <w:spacing w:line="240" w:lineRule="auto"/>
    </w:pPr>
    <w:tblPr>
      <w:tblBorders>
        <w:top w:val="single" w:color="83589E" w:sz="8" w:space="0"/>
        <w:left w:val="single" w:color="83589E" w:sz="8" w:space="0"/>
        <w:bottom w:val="single" w:color="83589E" w:sz="8" w:space="0"/>
        <w:right w:val="single" w:color="83589E" w:sz="8" w:space="0"/>
        <w:insideH w:val="single" w:color="83589E" w:sz="8" w:space="0"/>
        <w:insideV w:val="single" w:color="83589E" w:sz="8" w:space="0"/>
      </w:tblBorders>
    </w:tblPr>
    <w:tblStylePr w:type="firstRow">
      <w:rPr>
        <w:rFonts w:ascii="Arial" w:hAnsi="Arial"/>
        <w:b/>
        <w:color w:val="FFFFFF"/>
        <w:sz w:val="16"/>
      </w:rPr>
      <w:tblPr/>
      <w:tcPr>
        <w:shd w:val="clear" w:color="auto" w:fill="83589E"/>
      </w:tcPr>
    </w:tblStylePr>
  </w:style>
  <w:style w:type="table" w:styleId="Lijsttabel7kleurrijk-Accent6">
    <w:name w:val="List Table 7 Colorful Accent 6"/>
    <w:basedOn w:val="Standaardtabel"/>
    <w:uiPriority w:val="52"/>
    <w:rsid w:val="00693162"/>
    <w:pPr>
      <w:spacing w:line="240" w:lineRule="auto"/>
    </w:pPr>
    <w:rPr>
      <w:color w:val="7B8402"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6B10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6B10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6B10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6B103" w:themeColor="accent6" w:sz="4" w:space="0"/>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lofontekst" w:customStyle="1">
    <w:name w:val="Colofontekst"/>
    <w:basedOn w:val="Standaard"/>
    <w:next w:val="Standaard"/>
    <w:uiPriority w:val="4"/>
    <w:qFormat/>
    <w:rsid w:val="00D90E91"/>
    <w:pPr>
      <w:spacing w:after="0" w:line="280" w:lineRule="atLeast"/>
      <w:contextualSpacing w:val="0"/>
    </w:pPr>
    <w:rPr>
      <w:sz w:val="18"/>
    </w:rPr>
  </w:style>
  <w:style w:type="paragraph" w:styleId="Titelinhoudsopgave" w:customStyle="1">
    <w:name w:val="Titel inhoudsopgave"/>
    <w:basedOn w:val="Kop2"/>
    <w:semiHidden/>
    <w:qFormat/>
    <w:rsid w:val="00A2469B"/>
    <w:pPr>
      <w:numPr>
        <w:numId w:val="0"/>
      </w:numPr>
      <w:ind w:left="357" w:hanging="357"/>
    </w:pPr>
  </w:style>
  <w:style w:type="character" w:styleId="Onopgelostemelding">
    <w:name w:val="Unresolved Mention"/>
    <w:basedOn w:val="Standaardalinea-lettertype"/>
    <w:uiPriority w:val="99"/>
    <w:semiHidden/>
    <w:unhideWhenUsed/>
    <w:rsid w:val="00A334E1"/>
    <w:rPr>
      <w:color w:val="605E5C"/>
      <w:shd w:val="clear" w:color="auto" w:fill="E1DFDD"/>
    </w:rPr>
  </w:style>
  <w:style w:type="paragraph" w:styleId="Plattetekst">
    <w:name w:val="Body Text"/>
    <w:basedOn w:val="Standaard"/>
    <w:link w:val="PlattetekstChar"/>
    <w:uiPriority w:val="1"/>
    <w:qFormat/>
    <w:rsid w:val="00DE36F4"/>
    <w:pPr>
      <w:widowControl w:val="0"/>
      <w:autoSpaceDE w:val="0"/>
      <w:autoSpaceDN w:val="0"/>
      <w:spacing w:after="0" w:line="280" w:lineRule="atLeast"/>
      <w:contextualSpacing w:val="0"/>
    </w:pPr>
    <w:rPr>
      <w:rFonts w:eastAsia="Arial" w:cs="Arial"/>
      <w:szCs w:val="21"/>
      <w:lang w:bidi="nl-NL"/>
    </w:rPr>
  </w:style>
  <w:style w:type="character" w:styleId="PlattetekstChar" w:customStyle="1">
    <w:name w:val="Platte tekst Char"/>
    <w:basedOn w:val="Standaardalinea-lettertype"/>
    <w:link w:val="Plattetekst"/>
    <w:uiPriority w:val="1"/>
    <w:rsid w:val="00DE36F4"/>
    <w:rPr>
      <w:rFonts w:eastAsia="Arial" w:cs="Arial"/>
      <w:szCs w:val="21"/>
      <w:lang w:bidi="nl-NL"/>
    </w:rPr>
  </w:style>
  <w:style w:type="table" w:styleId="Lijsttabel3-Accent1">
    <w:name w:val="List Table 3 Accent 1"/>
    <w:basedOn w:val="Standaardtabel"/>
    <w:uiPriority w:val="48"/>
    <w:rsid w:val="00DE36F4"/>
    <w:pPr>
      <w:widowControl w:val="0"/>
      <w:autoSpaceDE w:val="0"/>
      <w:autoSpaceDN w:val="0"/>
      <w:spacing w:line="240" w:lineRule="auto"/>
    </w:pPr>
    <w:rPr>
      <w:rFonts w:asciiTheme="minorHAnsi" w:hAnsiTheme="minorHAnsi" w:eastAsiaTheme="minorHAnsi" w:cstheme="minorBidi"/>
      <w:sz w:val="22"/>
      <w:szCs w:val="22"/>
      <w:lang w:val="en-US" w:eastAsia="en-US"/>
    </w:rPr>
    <w:tblPr>
      <w:tblStyleRowBandSize w:val="1"/>
      <w:tblStyleColBandSize w:val="1"/>
      <w:tblBorders>
        <w:top w:val="single" w:color="E63B44" w:themeColor="accent1" w:sz="4" w:space="0"/>
        <w:left w:val="single" w:color="E63B44" w:themeColor="accent1" w:sz="4" w:space="0"/>
        <w:bottom w:val="single" w:color="E63B44" w:themeColor="accent1" w:sz="4" w:space="0"/>
        <w:right w:val="single" w:color="E63B44" w:themeColor="accent1" w:sz="4" w:space="0"/>
      </w:tblBorders>
    </w:tblPr>
    <w:tblStylePr w:type="firstRow">
      <w:rPr>
        <w:b/>
        <w:bCs/>
        <w:color w:val="FFFFFF" w:themeColor="background1"/>
      </w:rPr>
      <w:tblPr/>
      <w:tcPr>
        <w:shd w:val="clear" w:color="auto" w:fill="E63B44" w:themeFill="accent1"/>
      </w:tcPr>
    </w:tblStylePr>
    <w:tblStylePr w:type="lastRow">
      <w:rPr>
        <w:b/>
        <w:bCs/>
      </w:rPr>
      <w:tblPr/>
      <w:tcPr>
        <w:tcBorders>
          <w:top w:val="double" w:color="E63B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3B44" w:themeColor="accent1" w:sz="4" w:space="0"/>
          <w:right w:val="single" w:color="E63B44" w:themeColor="accent1" w:sz="4" w:space="0"/>
        </w:tcBorders>
      </w:tcPr>
    </w:tblStylePr>
    <w:tblStylePr w:type="band1Horz">
      <w:tblPr/>
      <w:tcPr>
        <w:tcBorders>
          <w:top w:val="single" w:color="E63B44" w:themeColor="accent1" w:sz="4" w:space="0"/>
          <w:bottom w:val="single" w:color="E63B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3B44" w:themeColor="accent1" w:sz="4" w:space="0"/>
          <w:left w:val="nil"/>
        </w:tcBorders>
      </w:tcPr>
    </w:tblStylePr>
    <w:tblStylePr w:type="swCell">
      <w:tblPr/>
      <w:tcPr>
        <w:tcBorders>
          <w:top w:val="double" w:color="E63B44" w:themeColor="accent1" w:sz="4" w:space="0"/>
          <w:right w:val="nil"/>
        </w:tcBorders>
      </w:tcPr>
    </w:tblStylePr>
  </w:style>
  <w:style w:type="table" w:styleId="Rastertabel3-Accent1">
    <w:name w:val="Grid Table 3 Accent 1"/>
    <w:basedOn w:val="Standaardtabel"/>
    <w:uiPriority w:val="48"/>
    <w:rsid w:val="00DE36F4"/>
    <w:pPr>
      <w:widowControl w:val="0"/>
      <w:autoSpaceDE w:val="0"/>
      <w:autoSpaceDN w:val="0"/>
      <w:spacing w:line="240" w:lineRule="auto"/>
    </w:pPr>
    <w:rPr>
      <w:rFonts w:asciiTheme="minorHAnsi" w:hAnsiTheme="minorHAnsi" w:eastAsiaTheme="minorHAnsi" w:cstheme="minorBidi"/>
      <w:sz w:val="22"/>
      <w:szCs w:val="22"/>
      <w:lang w:val="en-US" w:eastAsia="en-US"/>
    </w:rPr>
    <w:tblPr>
      <w:tblStyleRowBandSize w:val="1"/>
      <w:tblStyleColBandSize w:val="1"/>
      <w:tblBorders>
        <w:top w:val="single" w:color="F0898E" w:themeColor="accent1" w:themeTint="99" w:sz="4" w:space="0"/>
        <w:left w:val="single" w:color="F0898E" w:themeColor="accent1" w:themeTint="99" w:sz="4" w:space="0"/>
        <w:bottom w:val="single" w:color="F0898E" w:themeColor="accent1" w:themeTint="99" w:sz="4" w:space="0"/>
        <w:right w:val="single" w:color="F0898E" w:themeColor="accent1" w:themeTint="99" w:sz="4" w:space="0"/>
        <w:insideH w:val="single" w:color="F0898E" w:themeColor="accent1" w:themeTint="99" w:sz="4" w:space="0"/>
        <w:insideV w:val="single" w:color="F0898E"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7D9" w:themeFill="accent1" w:themeFillTint="33"/>
      </w:tcPr>
    </w:tblStylePr>
    <w:tblStylePr w:type="band1Horz">
      <w:tblPr/>
      <w:tcPr>
        <w:shd w:val="clear" w:color="auto" w:fill="FAD7D9" w:themeFill="accent1" w:themeFillTint="33"/>
      </w:tcPr>
    </w:tblStylePr>
    <w:tblStylePr w:type="neCell">
      <w:tblPr/>
      <w:tcPr>
        <w:tcBorders>
          <w:bottom w:val="single" w:color="F0898E" w:themeColor="accent1" w:themeTint="99" w:sz="4" w:space="0"/>
        </w:tcBorders>
      </w:tcPr>
    </w:tblStylePr>
    <w:tblStylePr w:type="nwCell">
      <w:tblPr/>
      <w:tcPr>
        <w:tcBorders>
          <w:bottom w:val="single" w:color="F0898E" w:themeColor="accent1" w:themeTint="99" w:sz="4" w:space="0"/>
        </w:tcBorders>
      </w:tcPr>
    </w:tblStylePr>
    <w:tblStylePr w:type="seCell">
      <w:tblPr/>
      <w:tcPr>
        <w:tcBorders>
          <w:top w:val="single" w:color="F0898E" w:themeColor="accent1" w:themeTint="99" w:sz="4" w:space="0"/>
        </w:tcBorders>
      </w:tcPr>
    </w:tblStylePr>
    <w:tblStylePr w:type="swCell">
      <w:tblPr/>
      <w:tcPr>
        <w:tcBorders>
          <w:top w:val="single" w:color="F0898E" w:themeColor="accent1" w:themeTint="99" w:sz="4" w:space="0"/>
        </w:tcBorders>
      </w:tcPr>
    </w:tblStylePr>
  </w:style>
  <w:style w:type="table" w:styleId="K-tabel" w:customStyle="1">
    <w:name w:val="K-tabel"/>
    <w:basedOn w:val="Standaardtabel"/>
    <w:uiPriority w:val="99"/>
    <w:rsid w:val="00DE36F4"/>
    <w:rPr>
      <w:rFonts w:ascii="Verdana" w:hAnsi="Verdana" w:eastAsia="Calibri"/>
      <w:sz w:val="16"/>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pPr>
        <w:wordWrap/>
        <w:spacing w:beforeLines="0" w:beforeAutospacing="0" w:afterLines="0" w:afterAutospacing="0" w:line="280" w:lineRule="atLeast"/>
        <w:ind w:left="0" w:leftChars="0" w:right="0" w:rightChars="0"/>
      </w:pPr>
      <w:rPr>
        <w:rFonts w:ascii="@Yu Gothic UI Semilight" w:hAnsi="@Yu Gothic UI Semilight"/>
        <w:b/>
        <w:color w:val="FFFFFF" w:themeColor="background1"/>
        <w:sz w:val="16"/>
      </w:rPr>
      <w:tblPr/>
      <w:trPr>
        <w:cantSplit/>
        <w:tblHeader/>
      </w:trPr>
      <w:tcPr>
        <w:shd w:val="clear" w:color="auto" w:fill="E63B44"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0051">
      <w:bodyDiv w:val="1"/>
      <w:marLeft w:val="0"/>
      <w:marRight w:val="0"/>
      <w:marTop w:val="0"/>
      <w:marBottom w:val="0"/>
      <w:divBdr>
        <w:top w:val="none" w:sz="0" w:space="0" w:color="auto"/>
        <w:left w:val="none" w:sz="0" w:space="0" w:color="auto"/>
        <w:bottom w:val="none" w:sz="0" w:space="0" w:color="auto"/>
        <w:right w:val="none" w:sz="0" w:space="0" w:color="auto"/>
      </w:divBdr>
    </w:div>
    <w:div w:id="1150251482">
      <w:bodyDiv w:val="1"/>
      <w:marLeft w:val="0"/>
      <w:marRight w:val="0"/>
      <w:marTop w:val="0"/>
      <w:marBottom w:val="0"/>
      <w:divBdr>
        <w:top w:val="none" w:sz="0" w:space="0" w:color="auto"/>
        <w:left w:val="none" w:sz="0" w:space="0" w:color="auto"/>
        <w:bottom w:val="none" w:sz="0" w:space="0" w:color="auto"/>
        <w:right w:val="none" w:sz="0" w:space="0" w:color="auto"/>
      </w:divBdr>
    </w:div>
    <w:div w:id="1284655801">
      <w:bodyDiv w:val="1"/>
      <w:marLeft w:val="0"/>
      <w:marRight w:val="0"/>
      <w:marTop w:val="0"/>
      <w:marBottom w:val="0"/>
      <w:divBdr>
        <w:top w:val="none" w:sz="0" w:space="0" w:color="auto"/>
        <w:left w:val="none" w:sz="0" w:space="0" w:color="auto"/>
        <w:bottom w:val="none" w:sz="0" w:space="0" w:color="auto"/>
        <w:right w:val="none" w:sz="0" w:space="0" w:color="auto"/>
      </w:divBdr>
    </w:div>
    <w:div w:id="1448769968">
      <w:bodyDiv w:val="1"/>
      <w:marLeft w:val="0"/>
      <w:marRight w:val="0"/>
      <w:marTop w:val="0"/>
      <w:marBottom w:val="0"/>
      <w:divBdr>
        <w:top w:val="none" w:sz="0" w:space="0" w:color="auto"/>
        <w:left w:val="none" w:sz="0" w:space="0" w:color="auto"/>
        <w:bottom w:val="none" w:sz="0" w:space="0" w:color="auto"/>
        <w:right w:val="none" w:sz="0" w:space="0" w:color="auto"/>
      </w:divBdr>
    </w:div>
    <w:div w:id="1749302383">
      <w:bodyDiv w:val="1"/>
      <w:marLeft w:val="0"/>
      <w:marRight w:val="0"/>
      <w:marTop w:val="0"/>
      <w:marBottom w:val="0"/>
      <w:divBdr>
        <w:top w:val="none" w:sz="0" w:space="0" w:color="auto"/>
        <w:left w:val="none" w:sz="0" w:space="0" w:color="auto"/>
        <w:bottom w:val="none" w:sz="0" w:space="0" w:color="auto"/>
        <w:right w:val="none" w:sz="0" w:space="0" w:color="auto"/>
      </w:divBdr>
    </w:div>
    <w:div w:id="18808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bkwi.nl/standaarden/privacy-beveiliging/verantwoordings-richtlijn-gevs-2025-v10"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info@vng.nl" TargetMode="External" Id="rId12" /><Relationship Type="http://schemas.openxmlformats.org/officeDocument/2006/relationships/hyperlink" Target="https://www.informatiebeveiligingsdienst.nl/product/handreiking-positionering-en-taken-van-de-fg/" TargetMode="External" Id="rId17" /><Relationship Type="http://schemas.openxmlformats.org/officeDocument/2006/relationships/customXml" Target="../customXml/item2.xml" Id="rId2" /><Relationship Type="http://schemas.openxmlformats.org/officeDocument/2006/relationships/hyperlink" Target="https://www.informatiebeveiligingsdienst.nl/product/handreiking-functieprofielen-informatiebeveiliging/"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image" Target="media/image4.emf"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acom/Downloads/VNG-sjablonen/Rapport.dotx" TargetMode="External"/></Relationships>
</file>

<file path=word/theme/theme1.xml><?xml version="1.0" encoding="utf-8"?>
<a:theme xmlns:a="http://schemas.openxmlformats.org/drawingml/2006/main" xmlns:thm15="http://schemas.microsoft.com/office/thememl/2012/main" name="Kantoor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7" ma:contentTypeDescription="Een nieuw document maken." ma:contentTypeScope="" ma:versionID="f608ff243ef22dbb59882cba782b0190">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0854efdc1594ecf4a961dfa9af3442e5"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fcd9594-9585-4e20-bc4f-2ddef410d8e2}" ma:internalName="TaxCatchAll" ma:showField="CatchAllData" ma:web="38570855-c4d2-4323-b3fd-b0c93b843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f13ab7-f420-4d4d-aa04-1573c253073b">
      <Terms xmlns="http://schemas.microsoft.com/office/infopath/2007/PartnerControls"/>
    </lcf76f155ced4ddcb4097134ff3c332f>
    <TaxCatchAll xmlns="38570855-c4d2-4323-b3fd-b0c93b8435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6833-0AC1-4B64-BB31-3C1D6EEF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D4CE0-7FE3-45D0-8A13-0E0B86622C81}">
  <ds:schemaRefs>
    <ds:schemaRef ds:uri="http://schemas.microsoft.com/sharepoint/v3/contenttype/forms"/>
  </ds:schemaRefs>
</ds:datastoreItem>
</file>

<file path=customXml/itemProps3.xml><?xml version="1.0" encoding="utf-8"?>
<ds:datastoreItem xmlns:ds="http://schemas.openxmlformats.org/officeDocument/2006/customXml" ds:itemID="{3BA1E6BB-6DEF-4C16-A377-8D21211547E5}">
  <ds:schemaRefs>
    <ds:schemaRef ds:uri="http://schemas.microsoft.com/office/2006/metadata/properties"/>
    <ds:schemaRef ds:uri="http://schemas.microsoft.com/office/infopath/2007/PartnerControls"/>
    <ds:schemaRef ds:uri="1c3f80d5-e9ed-4989-8cd8-2e92278e0054"/>
    <ds:schemaRef ds:uri="0e4b0a71-e7c5-4f55-8df1-9df8c0407a84"/>
    <ds:schemaRef ds:uri="46f13ab7-f420-4d4d-aa04-1573c253073b"/>
    <ds:schemaRef ds:uri="38570855-c4d2-4323-b3fd-b0c93b84358b"/>
  </ds:schemaRefs>
</ds:datastoreItem>
</file>

<file path=customXml/itemProps4.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Rapport.dotx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VNG Rapport</dc:title>
  <dc:subject/>
  <dc:creator>J.T. Engelhart</dc:creator>
  <keywords/>
  <dc:description/>
  <lastModifiedBy>Joeri Koops</lastModifiedBy>
  <revision>6</revision>
  <dcterms:created xsi:type="dcterms:W3CDTF">2025-07-17T12:36:00.0000000Z</dcterms:created>
  <dcterms:modified xsi:type="dcterms:W3CDTF">2025-08-07T14:45:14.2038682Z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0x010100F5D43FC41C81E4458672496CC4376F7E</vt:lpwstr>
  </property>
</Properties>
</file>