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6E4A" w14:textId="77777777" w:rsidR="003926FC" w:rsidRDefault="003926FC" w:rsidP="003926FC"/>
    <w:p w14:paraId="7E74C2AE" w14:textId="77777777" w:rsidR="003926FC" w:rsidRDefault="003926FC" w:rsidP="003926FC"/>
    <w:p w14:paraId="502C1EEA" w14:textId="0CFBA9E8" w:rsidR="003517CA" w:rsidRDefault="003517CA" w:rsidP="003926FC">
      <w:r>
        <w:rPr>
          <w:lang w:val="en-US"/>
        </w:rPr>
        <w:t>[</w:t>
      </w:r>
      <w:proofErr w:type="spellStart"/>
      <w:r w:rsidR="002F29C3">
        <w:rPr>
          <w:lang w:val="en-US"/>
        </w:rPr>
        <w:t>B</w:t>
      </w:r>
      <w:r>
        <w:rPr>
          <w:lang w:val="en-US"/>
        </w:rPr>
        <w:t>edrijfsnaam</w:t>
      </w:r>
      <w:proofErr w:type="spellEnd"/>
      <w:r>
        <w:rPr>
          <w:lang w:val="en-US"/>
        </w:rPr>
        <w:t>]</w:t>
      </w:r>
      <w:r w:rsidR="003926FC" w:rsidRPr="0054253B">
        <w:rPr>
          <w:lang w:val="en-US"/>
        </w:rPr>
        <w:br/>
      </w:r>
      <w:r>
        <w:t>[</w:t>
      </w:r>
      <w:r w:rsidR="002F29C3">
        <w:t>S</w:t>
      </w:r>
      <w:r>
        <w:t>traatnaam</w:t>
      </w:r>
      <w:r w:rsidR="004D5D1A">
        <w:t>,</w:t>
      </w:r>
      <w:r>
        <w:t xml:space="preserve"> huisnummer]</w:t>
      </w:r>
    </w:p>
    <w:p w14:paraId="6C4ADC22" w14:textId="6EF5B980" w:rsidR="003926FC" w:rsidRPr="003926FC" w:rsidRDefault="004D5D1A" w:rsidP="003926FC">
      <w:r>
        <w:t xml:space="preserve">[Postcode, woonplaats] </w:t>
      </w:r>
      <w:r w:rsidR="003926FC" w:rsidRPr="003926FC">
        <w:cr/>
      </w:r>
    </w:p>
    <w:p w14:paraId="0EEC047B" w14:textId="77777777" w:rsidR="003926FC" w:rsidRPr="003926FC" w:rsidRDefault="003926FC" w:rsidP="003926FC"/>
    <w:p w14:paraId="0F74AD8A" w14:textId="77777777" w:rsidR="003926FC" w:rsidRPr="003926FC" w:rsidRDefault="003926FC" w:rsidP="003926FC"/>
    <w:p w14:paraId="0A324C38" w14:textId="77777777" w:rsidR="003926FC" w:rsidRPr="003926FC" w:rsidRDefault="003926FC" w:rsidP="003926FC"/>
    <w:p w14:paraId="46A2C5F4" w14:textId="77777777" w:rsidR="003926FC" w:rsidRPr="003926FC" w:rsidRDefault="003926FC" w:rsidP="003926FC"/>
    <w:p w14:paraId="6D90F1A9" w14:textId="77777777" w:rsidR="003926FC" w:rsidRPr="003926FC" w:rsidRDefault="003926FC" w:rsidP="003926FC"/>
    <w:p w14:paraId="6C93E04B" w14:textId="77777777" w:rsidR="003926FC" w:rsidRPr="003926FC" w:rsidRDefault="003926FC" w:rsidP="003926FC"/>
    <w:p w14:paraId="00109FDA" w14:textId="18A88D28" w:rsidR="003926FC" w:rsidRPr="002D4C04" w:rsidRDefault="004D5D1A" w:rsidP="003926FC">
      <w:r>
        <w:t>[plaats], [datum]</w:t>
      </w:r>
    </w:p>
    <w:p w14:paraId="18D11263" w14:textId="77777777" w:rsidR="003926FC" w:rsidRPr="002D4C04" w:rsidRDefault="003926FC" w:rsidP="003926FC"/>
    <w:p w14:paraId="27BB2F8B" w14:textId="1F0E4FA6" w:rsidR="003926FC" w:rsidRPr="002D4C04" w:rsidRDefault="003926FC" w:rsidP="003926FC">
      <w:r w:rsidRPr="002D4C04">
        <w:t>Ons kenmerk</w:t>
      </w:r>
      <w:r w:rsidRPr="002D4C04">
        <w:tab/>
        <w:t xml:space="preserve">: </w:t>
      </w:r>
    </w:p>
    <w:p w14:paraId="531BA4E1" w14:textId="03126295" w:rsidR="003926FC" w:rsidRPr="002D4C04" w:rsidRDefault="003926FC" w:rsidP="003926FC">
      <w:r w:rsidRPr="002D4C04">
        <w:t>Afdeling</w:t>
      </w:r>
      <w:r w:rsidRPr="002D4C04">
        <w:tab/>
        <w:t xml:space="preserve">: </w:t>
      </w:r>
    </w:p>
    <w:p w14:paraId="66913B01" w14:textId="735CA858" w:rsidR="003926FC" w:rsidRPr="002D4C04" w:rsidRDefault="003926FC" w:rsidP="003926FC">
      <w:r w:rsidRPr="002D4C04">
        <w:t>Behandeld door</w:t>
      </w:r>
      <w:r w:rsidRPr="002D4C04">
        <w:tab/>
        <w:t xml:space="preserve">: </w:t>
      </w:r>
    </w:p>
    <w:p w14:paraId="6C918B73" w14:textId="44B33D58" w:rsidR="003926FC" w:rsidRPr="002D4C04" w:rsidRDefault="003926FC" w:rsidP="003926FC">
      <w:r w:rsidRPr="002D4C04">
        <w:t>Uw kenmerk</w:t>
      </w:r>
      <w:r w:rsidRPr="002D4C04">
        <w:tab/>
        <w:t xml:space="preserve">: </w:t>
      </w:r>
    </w:p>
    <w:p w14:paraId="269F9ECF" w14:textId="77777777" w:rsidR="003926FC" w:rsidRPr="002D4C04" w:rsidRDefault="003926FC" w:rsidP="003926FC"/>
    <w:p w14:paraId="6DF9A97C" w14:textId="77777777" w:rsidR="003926FC" w:rsidRDefault="003926FC" w:rsidP="003926FC">
      <w:pPr>
        <w:rPr>
          <w:rFonts w:eastAsia="Times New Roman" w:cs="Arial"/>
          <w:szCs w:val="20"/>
          <w:lang w:eastAsia="nl-NL"/>
        </w:rPr>
      </w:pPr>
      <w:r w:rsidRPr="002D4C04">
        <w:t>Betreft</w:t>
      </w:r>
      <w:r w:rsidRPr="002D4C04">
        <w:tab/>
      </w:r>
      <w:r>
        <w:tab/>
      </w:r>
      <w:r w:rsidRPr="002D4C04">
        <w:t xml:space="preserve">: </w:t>
      </w:r>
      <w:r>
        <w:rPr>
          <w:rFonts w:eastAsia="Times New Roman" w:cs="Times New Roman"/>
          <w:szCs w:val="20"/>
          <w:lang w:eastAsia="nl-NL"/>
        </w:rPr>
        <w:t xml:space="preserve">Beoordeling </w:t>
      </w:r>
      <w:r w:rsidRPr="00AC18A8">
        <w:rPr>
          <w:rFonts w:eastAsia="Times New Roman" w:cs="Times New Roman"/>
          <w:szCs w:val="20"/>
          <w:lang w:eastAsia="nl-NL"/>
        </w:rPr>
        <w:t xml:space="preserve">melding Besluit activiteiten leefomgeving </w:t>
      </w:r>
      <w:r>
        <w:rPr>
          <w:rFonts w:eastAsia="Times New Roman" w:cs="Times New Roman"/>
          <w:szCs w:val="20"/>
          <w:lang w:eastAsia="nl-NL"/>
        </w:rPr>
        <w:t xml:space="preserve">/ </w:t>
      </w:r>
      <w:r w:rsidRPr="0014375C">
        <w:rPr>
          <w:rFonts w:eastAsia="Times New Roman" w:cs="Arial"/>
          <w:szCs w:val="20"/>
          <w:lang w:eastAsia="nl-NL"/>
        </w:rPr>
        <w:t xml:space="preserve">verzoek </w:t>
      </w:r>
      <w:proofErr w:type="spellStart"/>
      <w:r>
        <w:rPr>
          <w:rFonts w:eastAsia="Times New Roman" w:cs="Arial"/>
          <w:szCs w:val="20"/>
          <w:lang w:eastAsia="nl-NL"/>
        </w:rPr>
        <w:t>vergunningcheck</w:t>
      </w:r>
      <w:proofErr w:type="spellEnd"/>
      <w:r>
        <w:rPr>
          <w:rFonts w:eastAsia="Times New Roman" w:cs="Arial"/>
          <w:szCs w:val="20"/>
          <w:lang w:eastAsia="nl-NL"/>
        </w:rPr>
        <w:t xml:space="preserve"> </w:t>
      </w:r>
    </w:p>
    <w:p w14:paraId="549C318E" w14:textId="2B452FD0" w:rsidR="003926FC" w:rsidRPr="002D4C04" w:rsidRDefault="003926FC" w:rsidP="003926FC">
      <w:pPr>
        <w:ind w:left="1416"/>
      </w:pPr>
      <w:r>
        <w:rPr>
          <w:rFonts w:eastAsia="Times New Roman" w:cs="Arial"/>
          <w:szCs w:val="20"/>
          <w:lang w:eastAsia="nl-NL"/>
        </w:rPr>
        <w:t xml:space="preserve">  MBA</w:t>
      </w:r>
      <w:r>
        <w:t xml:space="preserve"> </w:t>
      </w:r>
    </w:p>
    <w:p w14:paraId="072603EF" w14:textId="77777777" w:rsidR="003926FC" w:rsidRDefault="003926FC" w:rsidP="003926FC"/>
    <w:p w14:paraId="1137D4D4" w14:textId="77777777" w:rsidR="00AC18A8" w:rsidRPr="00AC18A8" w:rsidRDefault="00AC18A8" w:rsidP="00AC18A8">
      <w:pPr>
        <w:spacing w:line="240" w:lineRule="atLeast"/>
        <w:rPr>
          <w:rFonts w:eastAsia="Times New Roman" w:cs="Times New Roman"/>
          <w:szCs w:val="20"/>
          <w:lang w:eastAsia="nl-NL"/>
        </w:rPr>
      </w:pPr>
    </w:p>
    <w:p w14:paraId="25EC9585" w14:textId="51E51363" w:rsidR="00AC18A8" w:rsidRPr="00AC18A8" w:rsidRDefault="00AC18A8" w:rsidP="00AC18A8">
      <w:pPr>
        <w:spacing w:line="240" w:lineRule="atLeast"/>
        <w:rPr>
          <w:rFonts w:eastAsia="Times New Roman" w:cs="Times New Roman"/>
          <w:szCs w:val="20"/>
          <w:lang w:eastAsia="nl-NL"/>
        </w:rPr>
      </w:pPr>
      <w:r w:rsidRPr="00AC18A8">
        <w:rPr>
          <w:rFonts w:eastAsia="Times New Roman" w:cs="Times New Roman"/>
          <w:szCs w:val="20"/>
          <w:lang w:eastAsia="nl-NL"/>
        </w:rPr>
        <w:t>Geachte heer, mevrouw,</w:t>
      </w:r>
    </w:p>
    <w:p w14:paraId="0030D441" w14:textId="77777777" w:rsidR="00AC18A8" w:rsidRPr="00AC18A8" w:rsidRDefault="00AC18A8" w:rsidP="00AC18A8">
      <w:pPr>
        <w:tabs>
          <w:tab w:val="left" w:pos="945"/>
        </w:tabs>
        <w:spacing w:line="240" w:lineRule="atLeast"/>
        <w:rPr>
          <w:rFonts w:eastAsia="Times New Roman" w:cs="Arial"/>
          <w:szCs w:val="20"/>
          <w:lang w:eastAsia="nl-NL"/>
        </w:rPr>
      </w:pPr>
    </w:p>
    <w:p w14:paraId="5838CBB1" w14:textId="4D36DE9D" w:rsidR="00313C17" w:rsidRDefault="00AC18A8" w:rsidP="00AC18A8">
      <w:pPr>
        <w:spacing w:line="240" w:lineRule="atLeast"/>
        <w:rPr>
          <w:rFonts w:eastAsia="Times New Roman" w:cs="Arial"/>
          <w:b/>
          <w:szCs w:val="20"/>
          <w:lang w:eastAsia="nl-NL"/>
        </w:rPr>
      </w:pPr>
      <w:r w:rsidRPr="00AC18A8">
        <w:rPr>
          <w:rFonts w:eastAsia="Times New Roman" w:cs="Arial"/>
          <w:szCs w:val="20"/>
          <w:lang w:eastAsia="nl-NL"/>
        </w:rPr>
        <w:t>Op</w:t>
      </w:r>
      <w:r w:rsidR="004D5D1A">
        <w:rPr>
          <w:rFonts w:eastAsia="Times New Roman" w:cs="Arial"/>
          <w:szCs w:val="20"/>
          <w:lang w:eastAsia="nl-NL"/>
        </w:rPr>
        <w:t xml:space="preserve"> [datum] </w:t>
      </w:r>
      <w:r w:rsidRPr="00AC18A8">
        <w:rPr>
          <w:rFonts w:eastAsia="Times New Roman" w:cs="Arial"/>
          <w:szCs w:val="20"/>
          <w:lang w:eastAsia="nl-NL"/>
        </w:rPr>
        <w:t>ontving</w:t>
      </w:r>
      <w:r w:rsidR="009A64C0">
        <w:rPr>
          <w:rFonts w:eastAsia="Times New Roman" w:cs="Arial"/>
          <w:szCs w:val="20"/>
          <w:lang w:eastAsia="nl-NL"/>
        </w:rPr>
        <w:t xml:space="preserve"> gemeente </w:t>
      </w:r>
      <w:r w:rsidR="002730A7">
        <w:rPr>
          <w:rFonts w:eastAsia="Times New Roman" w:cs="Arial"/>
          <w:szCs w:val="20"/>
          <w:lang w:eastAsia="nl-NL"/>
        </w:rPr>
        <w:t>[…]</w:t>
      </w:r>
      <w:r w:rsidR="009A64C0" w:rsidRPr="00AC18A8">
        <w:rPr>
          <w:rFonts w:eastAsia="Times New Roman" w:cs="Arial"/>
          <w:szCs w:val="20"/>
          <w:lang w:eastAsia="nl-NL"/>
        </w:rPr>
        <w:t xml:space="preserve"> </w:t>
      </w:r>
      <w:r w:rsidRPr="00AC18A8">
        <w:rPr>
          <w:rFonts w:eastAsia="Times New Roman" w:cs="Arial"/>
          <w:szCs w:val="20"/>
          <w:lang w:eastAsia="nl-NL"/>
        </w:rPr>
        <w:t xml:space="preserve">uw melding Besluit activiteiten leefomgeving (Bal). </w:t>
      </w:r>
      <w:r w:rsidR="00491BD3">
        <w:rPr>
          <w:rFonts w:eastAsia="Times New Roman" w:cs="Arial"/>
          <w:szCs w:val="20"/>
          <w:lang w:eastAsia="nl-NL"/>
        </w:rPr>
        <w:t xml:space="preserve">Namens de gemeente </w:t>
      </w:r>
      <w:r w:rsidR="002730A7">
        <w:rPr>
          <w:rFonts w:eastAsia="Times New Roman" w:cs="Arial"/>
          <w:szCs w:val="20"/>
          <w:lang w:eastAsia="nl-NL"/>
        </w:rPr>
        <w:t>[…]</w:t>
      </w:r>
      <w:r w:rsidR="00491BD3">
        <w:rPr>
          <w:rFonts w:eastAsia="Times New Roman" w:cs="Arial"/>
          <w:szCs w:val="20"/>
          <w:lang w:eastAsia="nl-NL"/>
        </w:rPr>
        <w:t xml:space="preserve"> reageren wij op uw melding. </w:t>
      </w:r>
      <w:r w:rsidRPr="00AC18A8">
        <w:rPr>
          <w:rFonts w:eastAsia="Times New Roman" w:cs="Arial"/>
          <w:szCs w:val="20"/>
          <w:lang w:eastAsia="nl-NL"/>
        </w:rPr>
        <w:t xml:space="preserve">U </w:t>
      </w:r>
      <w:r w:rsidR="00677A41">
        <w:rPr>
          <w:rFonts w:eastAsia="Times New Roman" w:cs="Arial"/>
          <w:szCs w:val="20"/>
          <w:lang w:eastAsia="nl-NL"/>
        </w:rPr>
        <w:t xml:space="preserve">meldt de oprichting van </w:t>
      </w:r>
      <w:r w:rsidR="00E6452D">
        <w:rPr>
          <w:rFonts w:eastAsia="Times New Roman" w:cs="Arial"/>
          <w:szCs w:val="20"/>
          <w:lang w:eastAsia="nl-NL"/>
        </w:rPr>
        <w:t>[naam bedrijf]</w:t>
      </w:r>
      <w:r w:rsidR="00677A41" w:rsidRPr="00677A41">
        <w:t>.</w:t>
      </w:r>
      <w:r w:rsidR="00677A41">
        <w:rPr>
          <w:rFonts w:eastAsia="Times New Roman" w:cs="Arial"/>
          <w:szCs w:val="20"/>
          <w:lang w:eastAsia="nl-NL"/>
        </w:rPr>
        <w:t xml:space="preserve"> </w:t>
      </w:r>
      <w:r w:rsidRPr="00AC18A8">
        <w:rPr>
          <w:rFonts w:eastAsia="Times New Roman" w:cs="Arial"/>
          <w:szCs w:val="20"/>
          <w:lang w:eastAsia="nl-NL"/>
        </w:rPr>
        <w:t xml:space="preserve"> </w:t>
      </w:r>
    </w:p>
    <w:p w14:paraId="43EAEF40" w14:textId="6636336D" w:rsidR="00313C17" w:rsidRPr="00327996" w:rsidRDefault="00313C17" w:rsidP="00AC18A8">
      <w:pPr>
        <w:spacing w:line="240" w:lineRule="atLeast"/>
        <w:rPr>
          <w:rFonts w:eastAsia="Times New Roman" w:cs="Arial"/>
          <w:bCs/>
          <w:szCs w:val="20"/>
          <w:lang w:eastAsia="nl-NL"/>
        </w:rPr>
      </w:pPr>
      <w:r w:rsidRPr="00327996">
        <w:rPr>
          <w:rFonts w:eastAsia="Times New Roman" w:cs="Arial"/>
          <w:bCs/>
          <w:szCs w:val="20"/>
          <w:lang w:eastAsia="nl-NL"/>
        </w:rPr>
        <w:t>Deze brief gaat in op twee punten</w:t>
      </w:r>
      <w:r w:rsidR="007258B1">
        <w:rPr>
          <w:rFonts w:eastAsia="Times New Roman" w:cs="Arial"/>
          <w:bCs/>
          <w:szCs w:val="20"/>
          <w:lang w:eastAsia="nl-NL"/>
        </w:rPr>
        <w:t>,</w:t>
      </w:r>
      <w:r w:rsidRPr="00327996">
        <w:rPr>
          <w:rFonts w:eastAsia="Times New Roman" w:cs="Arial"/>
          <w:bCs/>
          <w:szCs w:val="20"/>
          <w:lang w:eastAsia="nl-NL"/>
        </w:rPr>
        <w:t xml:space="preserve"> namelijk:</w:t>
      </w:r>
    </w:p>
    <w:p w14:paraId="657CF5DD" w14:textId="49E7A323" w:rsidR="00ED39A6" w:rsidRPr="00327996" w:rsidRDefault="00132D7D" w:rsidP="00ED39A6">
      <w:pPr>
        <w:pStyle w:val="Lijstalinea"/>
        <w:numPr>
          <w:ilvl w:val="0"/>
          <w:numId w:val="4"/>
        </w:numPr>
        <w:spacing w:line="240" w:lineRule="atLeast"/>
        <w:rPr>
          <w:rFonts w:eastAsia="Times New Roman" w:cs="Arial"/>
          <w:szCs w:val="20"/>
          <w:lang w:eastAsia="nl-NL"/>
        </w:rPr>
      </w:pPr>
      <w:r>
        <w:rPr>
          <w:rFonts w:eastAsia="Times New Roman" w:cs="Arial"/>
          <w:szCs w:val="20"/>
          <w:lang w:eastAsia="nl-NL"/>
        </w:rPr>
        <w:t>Wij missen informatie om te bepalen</w:t>
      </w:r>
      <w:r w:rsidR="00ED39A6" w:rsidRPr="00327996">
        <w:rPr>
          <w:rFonts w:eastAsia="Times New Roman" w:cs="Arial"/>
          <w:szCs w:val="20"/>
          <w:lang w:eastAsia="nl-NL"/>
        </w:rPr>
        <w:t xml:space="preserve"> welke wetgeving leidend is voor uw activiteit</w:t>
      </w:r>
      <w:r w:rsidR="00491BD3">
        <w:rPr>
          <w:rFonts w:eastAsia="Times New Roman" w:cs="Arial"/>
          <w:szCs w:val="20"/>
          <w:lang w:eastAsia="nl-NL"/>
        </w:rPr>
        <w:t>;</w:t>
      </w:r>
      <w:r w:rsidR="00EF212D">
        <w:rPr>
          <w:rFonts w:eastAsia="Times New Roman" w:cs="Arial"/>
          <w:szCs w:val="20"/>
          <w:lang w:eastAsia="nl-NL"/>
        </w:rPr>
        <w:t xml:space="preserve"> </w:t>
      </w:r>
    </w:p>
    <w:p w14:paraId="5B48280C" w14:textId="229568C1" w:rsidR="00313C17" w:rsidRPr="00327996" w:rsidRDefault="00313C17" w:rsidP="00313C17">
      <w:pPr>
        <w:pStyle w:val="Lijstalinea"/>
        <w:numPr>
          <w:ilvl w:val="0"/>
          <w:numId w:val="4"/>
        </w:numPr>
        <w:spacing w:line="240" w:lineRule="atLeast"/>
        <w:rPr>
          <w:rFonts w:eastAsia="Times New Roman" w:cs="Arial"/>
          <w:bCs/>
          <w:szCs w:val="20"/>
          <w:lang w:eastAsia="nl-NL"/>
        </w:rPr>
      </w:pPr>
      <w:r w:rsidRPr="00327996">
        <w:rPr>
          <w:rFonts w:eastAsia="Times New Roman" w:cs="Arial"/>
          <w:bCs/>
          <w:szCs w:val="20"/>
          <w:lang w:eastAsia="nl-NL"/>
        </w:rPr>
        <w:t>Uw melding is onvolledig</w:t>
      </w:r>
      <w:r w:rsidR="00ED39A6" w:rsidRPr="00327996">
        <w:rPr>
          <w:rFonts w:eastAsia="Times New Roman" w:cs="Arial"/>
          <w:bCs/>
          <w:szCs w:val="20"/>
          <w:lang w:eastAsia="nl-NL"/>
        </w:rPr>
        <w:t>.</w:t>
      </w:r>
    </w:p>
    <w:p w14:paraId="38B74B07" w14:textId="1B5C8CD1" w:rsidR="00C06207" w:rsidRDefault="00C06207" w:rsidP="00C06207">
      <w:pPr>
        <w:spacing w:line="240" w:lineRule="atLeast"/>
        <w:rPr>
          <w:rFonts w:eastAsia="Times New Roman" w:cs="Arial"/>
          <w:szCs w:val="20"/>
          <w:lang w:eastAsia="nl-NL"/>
        </w:rPr>
      </w:pPr>
      <w:r w:rsidRPr="00AC18A8">
        <w:rPr>
          <w:rFonts w:eastAsia="Times New Roman" w:cs="Arial"/>
          <w:szCs w:val="20"/>
          <w:lang w:eastAsia="nl-NL"/>
        </w:rPr>
        <w:t>In deze brief leest u wat wij</w:t>
      </w:r>
      <w:r w:rsidR="00491BD3">
        <w:rPr>
          <w:rFonts w:eastAsia="Times New Roman" w:cs="Arial"/>
          <w:szCs w:val="20"/>
          <w:lang w:eastAsia="nl-NL"/>
        </w:rPr>
        <w:t xml:space="preserve"> </w:t>
      </w:r>
      <w:r w:rsidRPr="00AC18A8">
        <w:rPr>
          <w:rFonts w:eastAsia="Times New Roman" w:cs="Arial"/>
          <w:szCs w:val="20"/>
          <w:lang w:eastAsia="nl-NL"/>
        </w:rPr>
        <w:t>nog van u nodig hebben.</w:t>
      </w:r>
    </w:p>
    <w:p w14:paraId="2DDF35C3" w14:textId="77777777" w:rsidR="00ED39A6" w:rsidRDefault="00ED39A6" w:rsidP="00C06207">
      <w:pPr>
        <w:spacing w:line="240" w:lineRule="atLeast"/>
        <w:rPr>
          <w:rFonts w:eastAsia="Times New Roman" w:cs="Arial"/>
          <w:szCs w:val="20"/>
          <w:lang w:eastAsia="nl-NL"/>
        </w:rPr>
      </w:pPr>
    </w:p>
    <w:p w14:paraId="16D2F888" w14:textId="462ED994" w:rsidR="00ED39A6" w:rsidRPr="00327996" w:rsidRDefault="007915D1" w:rsidP="00327996">
      <w:pPr>
        <w:pStyle w:val="Lijstalinea"/>
        <w:numPr>
          <w:ilvl w:val="0"/>
          <w:numId w:val="6"/>
        </w:numPr>
        <w:spacing w:line="240" w:lineRule="atLeast"/>
        <w:rPr>
          <w:rFonts w:eastAsia="Times New Roman" w:cs="Arial"/>
          <w:b/>
          <w:bCs/>
          <w:szCs w:val="20"/>
          <w:lang w:eastAsia="nl-NL"/>
        </w:rPr>
      </w:pPr>
      <w:bookmarkStart w:id="0" w:name="_Hlk156921738"/>
      <w:r>
        <w:rPr>
          <w:rFonts w:eastAsia="Times New Roman" w:cs="Arial"/>
          <w:b/>
          <w:bCs/>
          <w:szCs w:val="20"/>
          <w:lang w:eastAsia="nl-NL"/>
        </w:rPr>
        <w:t>W</w:t>
      </w:r>
      <w:r w:rsidR="00ED39A6" w:rsidRPr="00327996">
        <w:rPr>
          <w:rFonts w:eastAsia="Times New Roman" w:cs="Arial"/>
          <w:b/>
          <w:bCs/>
          <w:szCs w:val="20"/>
          <w:lang w:eastAsia="nl-NL"/>
        </w:rPr>
        <w:t>elke wetgeving leidend is voor uw activiteit</w:t>
      </w:r>
      <w:r>
        <w:rPr>
          <w:rFonts w:eastAsia="Times New Roman" w:cs="Arial"/>
          <w:b/>
          <w:bCs/>
          <w:szCs w:val="20"/>
          <w:lang w:eastAsia="nl-NL"/>
        </w:rPr>
        <w:t>?</w:t>
      </w:r>
    </w:p>
    <w:bookmarkEnd w:id="0"/>
    <w:p w14:paraId="2B3BC90A" w14:textId="6B34C08B" w:rsidR="00ED39A6" w:rsidRDefault="00ED39A6" w:rsidP="00C06207">
      <w:pPr>
        <w:spacing w:line="240" w:lineRule="atLeast"/>
        <w:rPr>
          <w:rFonts w:eastAsia="Times New Roman" w:cs="Arial"/>
          <w:szCs w:val="20"/>
          <w:lang w:eastAsia="nl-NL"/>
        </w:rPr>
      </w:pPr>
      <w:r w:rsidRPr="00327996">
        <w:rPr>
          <w:rFonts w:eastAsia="Times New Roman" w:cs="Arial"/>
          <w:szCs w:val="20"/>
          <w:lang w:eastAsia="nl-NL"/>
        </w:rPr>
        <w:t>U he</w:t>
      </w:r>
      <w:r w:rsidRPr="00740526">
        <w:rPr>
          <w:rFonts w:eastAsia="Times New Roman" w:cs="Arial"/>
          <w:szCs w:val="20"/>
          <w:lang w:eastAsia="nl-NL"/>
        </w:rPr>
        <w:t xml:space="preserve">eft een melding ingediend om een </w:t>
      </w:r>
      <w:r w:rsidR="007258B1">
        <w:rPr>
          <w:rFonts w:eastAsia="Times New Roman" w:cs="Arial"/>
          <w:szCs w:val="20"/>
          <w:lang w:eastAsia="nl-NL"/>
        </w:rPr>
        <w:t>(</w:t>
      </w:r>
      <w:r w:rsidRPr="00740526">
        <w:rPr>
          <w:rFonts w:eastAsia="Times New Roman" w:cs="Arial"/>
          <w:szCs w:val="20"/>
          <w:lang w:eastAsia="nl-NL"/>
        </w:rPr>
        <w:t>bier</w:t>
      </w:r>
      <w:r w:rsidR="007258B1">
        <w:rPr>
          <w:rFonts w:eastAsia="Times New Roman" w:cs="Arial"/>
          <w:szCs w:val="20"/>
          <w:lang w:eastAsia="nl-NL"/>
        </w:rPr>
        <w:t>)</w:t>
      </w:r>
      <w:r w:rsidRPr="00740526">
        <w:rPr>
          <w:rFonts w:eastAsia="Times New Roman" w:cs="Arial"/>
          <w:szCs w:val="20"/>
          <w:lang w:eastAsia="nl-NL"/>
        </w:rPr>
        <w:t xml:space="preserve">brouwerij te mogen starten. </w:t>
      </w:r>
      <w:r w:rsidR="00C54857">
        <w:rPr>
          <w:rFonts w:eastAsia="Times New Roman" w:cs="Arial"/>
          <w:szCs w:val="20"/>
          <w:lang w:eastAsia="nl-NL"/>
        </w:rPr>
        <w:t>Het brouwen van bier</w:t>
      </w:r>
      <w:r w:rsidRPr="00740526">
        <w:rPr>
          <w:rFonts w:eastAsia="Times New Roman" w:cs="Arial"/>
          <w:szCs w:val="20"/>
          <w:lang w:eastAsia="nl-NL"/>
        </w:rPr>
        <w:t xml:space="preserve"> </w:t>
      </w:r>
      <w:r w:rsidR="00AC499A">
        <w:rPr>
          <w:rFonts w:eastAsia="Times New Roman" w:cs="Arial"/>
          <w:szCs w:val="20"/>
          <w:lang w:eastAsia="nl-NL"/>
        </w:rPr>
        <w:t>kan vallen</w:t>
      </w:r>
      <w:r w:rsidR="00AC499A" w:rsidRPr="00740526">
        <w:rPr>
          <w:rFonts w:eastAsia="Times New Roman" w:cs="Arial"/>
          <w:szCs w:val="20"/>
          <w:lang w:eastAsia="nl-NL"/>
        </w:rPr>
        <w:t xml:space="preserve"> </w:t>
      </w:r>
      <w:r w:rsidRPr="00740526">
        <w:rPr>
          <w:rFonts w:eastAsia="Times New Roman" w:cs="Arial"/>
          <w:szCs w:val="20"/>
          <w:lang w:eastAsia="nl-NL"/>
        </w:rPr>
        <w:t>onder de activiteit ‘voedingsmiddelenindustrie’</w:t>
      </w:r>
      <w:r w:rsidR="00AC499A">
        <w:rPr>
          <w:rFonts w:eastAsia="Times New Roman" w:cs="Arial"/>
          <w:szCs w:val="20"/>
          <w:lang w:eastAsia="nl-NL"/>
        </w:rPr>
        <w:t xml:space="preserve"> uit het Besluit activiteiten leefomgeving (Bal)</w:t>
      </w:r>
      <w:r w:rsidRPr="00740526">
        <w:rPr>
          <w:rFonts w:eastAsia="Times New Roman" w:cs="Arial"/>
          <w:szCs w:val="20"/>
          <w:lang w:eastAsia="nl-NL"/>
        </w:rPr>
        <w:t>.</w:t>
      </w:r>
      <w:r w:rsidR="00AC499A">
        <w:rPr>
          <w:rFonts w:eastAsia="Times New Roman" w:cs="Arial"/>
          <w:szCs w:val="20"/>
          <w:lang w:eastAsia="nl-NL"/>
        </w:rPr>
        <w:t xml:space="preserve"> Al</w:t>
      </w:r>
      <w:r w:rsidR="00CD2E6D">
        <w:rPr>
          <w:rFonts w:eastAsia="Times New Roman" w:cs="Arial"/>
          <w:szCs w:val="20"/>
          <w:lang w:eastAsia="nl-NL"/>
        </w:rPr>
        <w:t>leen al</w:t>
      </w:r>
      <w:r w:rsidR="00AC499A">
        <w:rPr>
          <w:rFonts w:eastAsia="Times New Roman" w:cs="Arial"/>
          <w:szCs w:val="20"/>
          <w:lang w:eastAsia="nl-NL"/>
        </w:rPr>
        <w:t xml:space="preserve">s dat zo is, </w:t>
      </w:r>
      <w:r w:rsidR="00CD2E6D">
        <w:rPr>
          <w:rFonts w:eastAsia="Times New Roman" w:cs="Arial"/>
          <w:szCs w:val="20"/>
          <w:lang w:eastAsia="nl-NL"/>
        </w:rPr>
        <w:t>gelden de regels van het Bal, waaronder</w:t>
      </w:r>
      <w:r w:rsidR="00446FA1">
        <w:rPr>
          <w:rFonts w:eastAsia="Times New Roman" w:cs="Arial"/>
          <w:szCs w:val="20"/>
          <w:lang w:eastAsia="nl-NL"/>
        </w:rPr>
        <w:t xml:space="preserve"> mogelijk</w:t>
      </w:r>
      <w:r w:rsidR="00CD2E6D">
        <w:rPr>
          <w:rFonts w:eastAsia="Times New Roman" w:cs="Arial"/>
          <w:szCs w:val="20"/>
          <w:lang w:eastAsia="nl-NL"/>
        </w:rPr>
        <w:t xml:space="preserve"> de plicht om de </w:t>
      </w:r>
      <w:r w:rsidR="00A3191A">
        <w:rPr>
          <w:rFonts w:eastAsia="Times New Roman" w:cs="Arial"/>
          <w:szCs w:val="20"/>
          <w:lang w:eastAsia="nl-NL"/>
        </w:rPr>
        <w:t>Bal-</w:t>
      </w:r>
      <w:r w:rsidR="00CD2E6D">
        <w:rPr>
          <w:rFonts w:eastAsia="Times New Roman" w:cs="Arial"/>
          <w:szCs w:val="20"/>
          <w:lang w:eastAsia="nl-NL"/>
        </w:rPr>
        <w:t>melding te doen die u gedaan heeft.</w:t>
      </w:r>
      <w:r w:rsidR="00521370">
        <w:rPr>
          <w:rFonts w:eastAsia="Times New Roman" w:cs="Arial"/>
          <w:szCs w:val="20"/>
          <w:lang w:eastAsia="nl-NL"/>
        </w:rPr>
        <w:t xml:space="preserve"> Er kunnen ook regels </w:t>
      </w:r>
      <w:r w:rsidR="00343809">
        <w:rPr>
          <w:rFonts w:eastAsia="Times New Roman" w:cs="Arial"/>
          <w:szCs w:val="20"/>
          <w:lang w:eastAsia="nl-NL"/>
        </w:rPr>
        <w:t xml:space="preserve">uit het </w:t>
      </w:r>
      <w:r w:rsidR="006747AB">
        <w:rPr>
          <w:rFonts w:eastAsia="Times New Roman" w:cs="Arial"/>
          <w:szCs w:val="20"/>
          <w:lang w:eastAsia="nl-NL"/>
        </w:rPr>
        <w:t>O</w:t>
      </w:r>
      <w:r w:rsidR="00343809">
        <w:rPr>
          <w:rFonts w:eastAsia="Times New Roman" w:cs="Arial"/>
          <w:szCs w:val="20"/>
          <w:lang w:eastAsia="nl-NL"/>
        </w:rPr>
        <w:t xml:space="preserve">mgevingsplan van uw gemeente gelden. </w:t>
      </w:r>
      <w:r w:rsidR="006747AB">
        <w:rPr>
          <w:rFonts w:eastAsia="Times New Roman" w:cs="Arial"/>
          <w:szCs w:val="20"/>
          <w:lang w:eastAsia="nl-NL"/>
        </w:rPr>
        <w:t>Er</w:t>
      </w:r>
      <w:r w:rsidR="00343809">
        <w:rPr>
          <w:rFonts w:eastAsia="Times New Roman" w:cs="Arial"/>
          <w:szCs w:val="20"/>
          <w:lang w:eastAsia="nl-NL"/>
        </w:rPr>
        <w:t xml:space="preserve"> is dus eerst duidelijkheid nodig</w:t>
      </w:r>
      <w:r w:rsidR="006747AB">
        <w:rPr>
          <w:rFonts w:eastAsia="Times New Roman" w:cs="Arial"/>
          <w:szCs w:val="20"/>
          <w:lang w:eastAsia="nl-NL"/>
        </w:rPr>
        <w:t xml:space="preserve"> over welke regels er gelden voor uw bedrijf.</w:t>
      </w:r>
    </w:p>
    <w:p w14:paraId="363603B2" w14:textId="77777777" w:rsidR="00343809" w:rsidRPr="00740526" w:rsidRDefault="00343809" w:rsidP="00C06207">
      <w:pPr>
        <w:spacing w:line="240" w:lineRule="atLeast"/>
        <w:rPr>
          <w:rFonts w:eastAsia="Times New Roman" w:cs="Arial"/>
          <w:szCs w:val="20"/>
          <w:lang w:eastAsia="nl-NL"/>
        </w:rPr>
      </w:pPr>
    </w:p>
    <w:p w14:paraId="6165B3E8" w14:textId="0B8AB8E6" w:rsidR="00ED39A6" w:rsidRPr="00740526" w:rsidRDefault="00ED39A6" w:rsidP="00C06207">
      <w:pPr>
        <w:spacing w:line="240" w:lineRule="atLeast"/>
        <w:rPr>
          <w:rFonts w:eastAsia="Times New Roman" w:cs="Arial"/>
          <w:szCs w:val="20"/>
          <w:lang w:eastAsia="nl-NL"/>
        </w:rPr>
      </w:pPr>
      <w:r w:rsidRPr="00740526">
        <w:rPr>
          <w:rFonts w:eastAsia="Times New Roman" w:cs="Arial"/>
          <w:szCs w:val="20"/>
          <w:lang w:eastAsia="nl-NL"/>
        </w:rPr>
        <w:t xml:space="preserve">Om te kunnen beoordelen of uw activiteit valt onder </w:t>
      </w:r>
      <w:r w:rsidR="00DE062B">
        <w:rPr>
          <w:rFonts w:eastAsia="Times New Roman" w:cs="Arial"/>
          <w:szCs w:val="20"/>
          <w:lang w:eastAsia="nl-NL"/>
        </w:rPr>
        <w:t xml:space="preserve">paragraaf 3.4.8 (voedingsmiddelenindustrie) van </w:t>
      </w:r>
      <w:r w:rsidRPr="00740526">
        <w:rPr>
          <w:rFonts w:eastAsia="Times New Roman" w:cs="Arial"/>
          <w:szCs w:val="20"/>
          <w:lang w:eastAsia="nl-NL"/>
        </w:rPr>
        <w:t>het Besluit activiteiten leefomgeving (Bal) en/of onder het Omgevingsplan, is een antwoord op de volgende vraag nodig:</w:t>
      </w:r>
    </w:p>
    <w:p w14:paraId="4D6D38B9" w14:textId="77777777" w:rsidR="00ED39A6" w:rsidRPr="00740526" w:rsidRDefault="00ED39A6" w:rsidP="00C06207">
      <w:pPr>
        <w:spacing w:line="240" w:lineRule="atLeast"/>
        <w:rPr>
          <w:rFonts w:eastAsia="Times New Roman" w:cs="Arial"/>
          <w:szCs w:val="20"/>
          <w:lang w:eastAsia="nl-NL"/>
        </w:rPr>
      </w:pPr>
    </w:p>
    <w:p w14:paraId="7B2BF2A2" w14:textId="6C952342" w:rsidR="00ED39A6" w:rsidRPr="00327996" w:rsidRDefault="00ED39A6" w:rsidP="00C06207">
      <w:pPr>
        <w:spacing w:line="240" w:lineRule="atLeast"/>
        <w:rPr>
          <w:rFonts w:eastAsia="Times New Roman" w:cs="Arial"/>
          <w:i/>
          <w:iCs/>
          <w:szCs w:val="20"/>
          <w:lang w:eastAsia="nl-NL"/>
        </w:rPr>
      </w:pPr>
      <w:r w:rsidRPr="00327996">
        <w:rPr>
          <w:rFonts w:eastAsia="Times New Roman" w:cs="Arial"/>
          <w:i/>
          <w:iCs/>
          <w:szCs w:val="20"/>
          <w:lang w:eastAsia="nl-NL"/>
        </w:rPr>
        <w:t>Heeft u voor het maken van uw levensmiddel een stookinstallatie in gebruik met een nominaal thermisch ingangsvermogen van meer dan 100 kW of een oven met een aansluitwaarde van meer dan 100 kW?</w:t>
      </w:r>
    </w:p>
    <w:p w14:paraId="3BD7733A" w14:textId="77777777" w:rsidR="00ED39A6" w:rsidRPr="00740526" w:rsidRDefault="00ED39A6" w:rsidP="00C06207">
      <w:pPr>
        <w:spacing w:line="240" w:lineRule="atLeast"/>
        <w:rPr>
          <w:rFonts w:eastAsia="Times New Roman" w:cs="Arial"/>
          <w:szCs w:val="20"/>
          <w:lang w:eastAsia="nl-NL"/>
        </w:rPr>
      </w:pPr>
    </w:p>
    <w:p w14:paraId="62CE6144" w14:textId="55877CD0" w:rsidR="00ED39A6" w:rsidRPr="009A64C0" w:rsidRDefault="00740526" w:rsidP="00C06207">
      <w:pPr>
        <w:spacing w:line="240" w:lineRule="atLeast"/>
      </w:pPr>
      <w:r w:rsidRPr="00740526">
        <w:rPr>
          <w:rFonts w:eastAsia="Times New Roman" w:cs="Arial"/>
          <w:szCs w:val="20"/>
          <w:lang w:eastAsia="nl-NL"/>
        </w:rPr>
        <w:t>Dez</w:t>
      </w:r>
      <w:r>
        <w:rPr>
          <w:rFonts w:eastAsia="Times New Roman" w:cs="Arial"/>
          <w:szCs w:val="20"/>
          <w:lang w:eastAsia="nl-NL"/>
        </w:rPr>
        <w:t xml:space="preserve">e vraag </w:t>
      </w:r>
      <w:r w:rsidR="00D4168A">
        <w:rPr>
          <w:rFonts w:eastAsia="Times New Roman" w:cs="Arial"/>
          <w:szCs w:val="20"/>
          <w:lang w:eastAsia="nl-NL"/>
        </w:rPr>
        <w:t xml:space="preserve">is u waarschijnlijk tijdens het invullen van de melding in </w:t>
      </w:r>
      <w:r>
        <w:rPr>
          <w:rFonts w:eastAsia="Times New Roman" w:cs="Arial"/>
          <w:szCs w:val="20"/>
          <w:lang w:eastAsia="nl-NL"/>
        </w:rPr>
        <w:t xml:space="preserve">het Omgevingsloket niet gesteld. Wanneer u de </w:t>
      </w:r>
      <w:proofErr w:type="spellStart"/>
      <w:r>
        <w:rPr>
          <w:rFonts w:eastAsia="Times New Roman" w:cs="Arial"/>
          <w:szCs w:val="20"/>
          <w:lang w:eastAsia="nl-NL"/>
        </w:rPr>
        <w:t>vergunningcheck</w:t>
      </w:r>
      <w:proofErr w:type="spellEnd"/>
      <w:r>
        <w:rPr>
          <w:rFonts w:eastAsia="Times New Roman" w:cs="Arial"/>
          <w:szCs w:val="20"/>
          <w:lang w:eastAsia="nl-NL"/>
        </w:rPr>
        <w:t xml:space="preserve"> van het Omgevingsloket doorloopt</w:t>
      </w:r>
      <w:r w:rsidR="00D4168A">
        <w:rPr>
          <w:rFonts w:eastAsia="Times New Roman" w:cs="Arial"/>
          <w:szCs w:val="20"/>
          <w:lang w:eastAsia="nl-NL"/>
        </w:rPr>
        <w:t xml:space="preserve"> (</w:t>
      </w:r>
      <w:r w:rsidR="00D4168A" w:rsidRPr="00D4168A">
        <w:rPr>
          <w:rFonts w:eastAsia="Times New Roman" w:cs="Arial"/>
          <w:szCs w:val="20"/>
          <w:lang w:eastAsia="nl-NL"/>
        </w:rPr>
        <w:t>Omgevingswet.overheid.nl</w:t>
      </w:r>
      <w:r w:rsidR="00D4168A">
        <w:rPr>
          <w:rFonts w:eastAsia="Times New Roman" w:cs="Arial"/>
          <w:szCs w:val="20"/>
          <w:lang w:eastAsia="nl-NL"/>
        </w:rPr>
        <w:t>)</w:t>
      </w:r>
      <w:r>
        <w:rPr>
          <w:rFonts w:eastAsia="Times New Roman" w:cs="Arial"/>
          <w:szCs w:val="20"/>
          <w:lang w:eastAsia="nl-NL"/>
        </w:rPr>
        <w:t>, zult u zien dat de vraag wel</w:t>
      </w:r>
      <w:r w:rsidR="00A30CCE">
        <w:rPr>
          <w:rFonts w:eastAsia="Times New Roman" w:cs="Arial"/>
          <w:szCs w:val="20"/>
          <w:lang w:eastAsia="nl-NL"/>
        </w:rPr>
        <w:t xml:space="preserve"> </w:t>
      </w:r>
      <w:r>
        <w:rPr>
          <w:rFonts w:eastAsia="Times New Roman" w:cs="Arial"/>
          <w:szCs w:val="20"/>
          <w:lang w:eastAsia="nl-NL"/>
        </w:rPr>
        <w:t xml:space="preserve">wordt gesteld. We adviseren u </w:t>
      </w:r>
      <w:r w:rsidR="00D4168A">
        <w:rPr>
          <w:rFonts w:eastAsia="Times New Roman" w:cs="Arial"/>
          <w:szCs w:val="20"/>
          <w:lang w:eastAsia="nl-NL"/>
        </w:rPr>
        <w:t xml:space="preserve">daarom </w:t>
      </w:r>
      <w:r>
        <w:rPr>
          <w:rFonts w:eastAsia="Times New Roman" w:cs="Arial"/>
          <w:szCs w:val="20"/>
          <w:lang w:eastAsia="nl-NL"/>
        </w:rPr>
        <w:t>d</w:t>
      </w:r>
      <w:r w:rsidR="00A30CCE">
        <w:rPr>
          <w:rFonts w:eastAsia="Times New Roman" w:cs="Arial"/>
          <w:szCs w:val="20"/>
          <w:lang w:eastAsia="nl-NL"/>
        </w:rPr>
        <w:t xml:space="preserve">e </w:t>
      </w:r>
      <w:proofErr w:type="spellStart"/>
      <w:r w:rsidR="00A30CCE">
        <w:rPr>
          <w:rFonts w:eastAsia="Times New Roman" w:cs="Arial"/>
          <w:szCs w:val="20"/>
          <w:lang w:eastAsia="nl-NL"/>
        </w:rPr>
        <w:t>vergunningcheck</w:t>
      </w:r>
      <w:proofErr w:type="spellEnd"/>
      <w:r>
        <w:rPr>
          <w:rFonts w:eastAsia="Times New Roman" w:cs="Arial"/>
          <w:szCs w:val="20"/>
          <w:lang w:eastAsia="nl-NL"/>
        </w:rPr>
        <w:t xml:space="preserve"> alsnog te do</w:t>
      </w:r>
      <w:r w:rsidR="00491BD3">
        <w:rPr>
          <w:rFonts w:eastAsia="Times New Roman" w:cs="Arial"/>
          <w:szCs w:val="20"/>
          <w:lang w:eastAsia="nl-NL"/>
        </w:rPr>
        <w:t>orlopen</w:t>
      </w:r>
      <w:r>
        <w:rPr>
          <w:rFonts w:eastAsia="Times New Roman" w:cs="Arial"/>
          <w:szCs w:val="20"/>
          <w:lang w:eastAsia="nl-NL"/>
        </w:rPr>
        <w:t xml:space="preserve">. </w:t>
      </w:r>
      <w:r w:rsidR="00446FA1">
        <w:rPr>
          <w:rFonts w:eastAsia="Times New Roman" w:cs="Arial"/>
          <w:szCs w:val="20"/>
          <w:lang w:eastAsia="nl-NL"/>
        </w:rPr>
        <w:t>Daaruit zal blijken welke vergunningplicht en/of meldplicht en/of informatieplicht voor uw bedrijf aan de orde zijn.</w:t>
      </w:r>
    </w:p>
    <w:p w14:paraId="56CD4155" w14:textId="49957348" w:rsidR="00740526" w:rsidRDefault="00740526" w:rsidP="00740526">
      <w:pPr>
        <w:spacing w:line="240" w:lineRule="atLeast"/>
        <w:rPr>
          <w:rFonts w:eastAsia="Times New Roman" w:cs="Times New Roman"/>
          <w:szCs w:val="20"/>
          <w:lang w:eastAsia="nl-NL"/>
        </w:rPr>
      </w:pPr>
      <w:r>
        <w:rPr>
          <w:rFonts w:eastAsia="Times New Roman" w:cs="Times New Roman"/>
          <w:szCs w:val="20"/>
          <w:lang w:eastAsia="nl-NL"/>
        </w:rPr>
        <w:lastRenderedPageBreak/>
        <w:t xml:space="preserve">Mocht hier een vergunningplicht en/of een informatieplicht uit volgen, dan verzoeken wij u een vergunning voor deze activiteit aan te vragen </w:t>
      </w:r>
      <w:r w:rsidR="00491BD3">
        <w:rPr>
          <w:rFonts w:eastAsia="Times New Roman" w:cs="Times New Roman"/>
          <w:szCs w:val="20"/>
          <w:lang w:eastAsia="nl-NL"/>
        </w:rPr>
        <w:t xml:space="preserve">en </w:t>
      </w:r>
      <w:r>
        <w:rPr>
          <w:rFonts w:eastAsia="Times New Roman" w:cs="Times New Roman"/>
          <w:szCs w:val="20"/>
          <w:lang w:eastAsia="nl-NL"/>
        </w:rPr>
        <w:t xml:space="preserve">de daarbij benodigde gegevens </w:t>
      </w:r>
      <w:r w:rsidR="00491BD3">
        <w:rPr>
          <w:rFonts w:eastAsia="Times New Roman" w:cs="Times New Roman"/>
          <w:szCs w:val="20"/>
          <w:lang w:eastAsia="nl-NL"/>
        </w:rPr>
        <w:t>toe</w:t>
      </w:r>
      <w:r>
        <w:rPr>
          <w:rFonts w:eastAsia="Times New Roman" w:cs="Times New Roman"/>
          <w:szCs w:val="20"/>
          <w:lang w:eastAsia="nl-NL"/>
        </w:rPr>
        <w:t xml:space="preserve"> te voegen / te uploaden.</w:t>
      </w:r>
    </w:p>
    <w:p w14:paraId="293EB6D4" w14:textId="77777777" w:rsidR="00F33F46" w:rsidRPr="00740526" w:rsidRDefault="00F33F46" w:rsidP="00C06207">
      <w:pPr>
        <w:spacing w:line="240" w:lineRule="atLeast"/>
        <w:rPr>
          <w:rFonts w:eastAsia="Times New Roman" w:cs="Arial"/>
          <w:szCs w:val="20"/>
          <w:lang w:eastAsia="nl-NL"/>
        </w:rPr>
      </w:pPr>
    </w:p>
    <w:p w14:paraId="74FCA4B2" w14:textId="2ED88662" w:rsidR="00ED39A6" w:rsidRDefault="00740526" w:rsidP="00C06207">
      <w:pPr>
        <w:spacing w:line="240" w:lineRule="atLeast"/>
        <w:rPr>
          <w:rFonts w:eastAsia="Times New Roman" w:cs="Arial"/>
          <w:szCs w:val="20"/>
          <w:lang w:eastAsia="nl-NL"/>
        </w:rPr>
      </w:pPr>
      <w:r w:rsidRPr="00F074A0">
        <w:rPr>
          <w:rFonts w:eastAsia="Times New Roman" w:cs="Arial"/>
          <w:szCs w:val="20"/>
          <w:lang w:eastAsia="nl-NL"/>
        </w:rPr>
        <w:t xml:space="preserve">Wanneer het antwoord op de </w:t>
      </w:r>
      <w:r w:rsidR="00F33F46" w:rsidRPr="00F074A0">
        <w:rPr>
          <w:rFonts w:eastAsia="Times New Roman" w:cs="Arial"/>
          <w:szCs w:val="20"/>
          <w:lang w:eastAsia="nl-NL"/>
        </w:rPr>
        <w:t xml:space="preserve">bovenstaande </w:t>
      </w:r>
      <w:r w:rsidRPr="00F074A0">
        <w:rPr>
          <w:rFonts w:eastAsia="Times New Roman" w:cs="Arial"/>
          <w:szCs w:val="20"/>
          <w:lang w:eastAsia="nl-NL"/>
        </w:rPr>
        <w:t xml:space="preserve">vraag ja </w:t>
      </w:r>
      <w:r w:rsidR="00EF212D" w:rsidRPr="00F074A0">
        <w:rPr>
          <w:rFonts w:eastAsia="Times New Roman" w:cs="Arial"/>
          <w:szCs w:val="20"/>
          <w:lang w:eastAsia="nl-NL"/>
        </w:rPr>
        <w:t>is</w:t>
      </w:r>
      <w:r w:rsidRPr="00F074A0">
        <w:rPr>
          <w:rFonts w:eastAsia="Times New Roman" w:cs="Arial"/>
          <w:szCs w:val="20"/>
          <w:lang w:eastAsia="nl-NL"/>
        </w:rPr>
        <w:t xml:space="preserve">, </w:t>
      </w:r>
      <w:r w:rsidR="00A30CCE" w:rsidRPr="00F074A0">
        <w:rPr>
          <w:rFonts w:eastAsia="Times New Roman" w:cs="Arial"/>
          <w:szCs w:val="20"/>
          <w:lang w:eastAsia="nl-NL"/>
        </w:rPr>
        <w:t xml:space="preserve">kan </w:t>
      </w:r>
      <w:r w:rsidRPr="00F074A0">
        <w:rPr>
          <w:rFonts w:eastAsia="Times New Roman" w:cs="Arial"/>
          <w:szCs w:val="20"/>
          <w:lang w:eastAsia="nl-NL"/>
        </w:rPr>
        <w:t xml:space="preserve">voor </w:t>
      </w:r>
      <w:r w:rsidR="00ED39A6" w:rsidRPr="00F074A0">
        <w:rPr>
          <w:rFonts w:eastAsia="Times New Roman" w:cs="Arial"/>
          <w:szCs w:val="20"/>
          <w:lang w:eastAsia="nl-NL"/>
        </w:rPr>
        <w:t xml:space="preserve">het brouwen van bier </w:t>
      </w:r>
      <w:r w:rsidR="00A30CCE" w:rsidRPr="00F074A0">
        <w:rPr>
          <w:rFonts w:eastAsia="Times New Roman" w:cs="Arial"/>
          <w:szCs w:val="20"/>
          <w:lang w:eastAsia="nl-NL"/>
        </w:rPr>
        <w:t>ge</w:t>
      </w:r>
      <w:r w:rsidR="00ED39A6" w:rsidRPr="00F074A0">
        <w:rPr>
          <w:rFonts w:eastAsia="Times New Roman" w:cs="Arial"/>
          <w:szCs w:val="20"/>
          <w:lang w:eastAsia="nl-NL"/>
        </w:rPr>
        <w:t>en melding word</w:t>
      </w:r>
      <w:r w:rsidR="00EF212D" w:rsidRPr="00F074A0">
        <w:rPr>
          <w:rFonts w:eastAsia="Times New Roman" w:cs="Arial"/>
          <w:szCs w:val="20"/>
          <w:lang w:eastAsia="nl-NL"/>
        </w:rPr>
        <w:t>en</w:t>
      </w:r>
      <w:r w:rsidR="00ED39A6" w:rsidRPr="00F074A0">
        <w:rPr>
          <w:rFonts w:eastAsia="Times New Roman" w:cs="Arial"/>
          <w:szCs w:val="20"/>
          <w:lang w:eastAsia="nl-NL"/>
        </w:rPr>
        <w:t xml:space="preserve"> ingediend</w:t>
      </w:r>
      <w:r w:rsidR="00D4168A" w:rsidRPr="00F074A0">
        <w:rPr>
          <w:rFonts w:eastAsia="Times New Roman" w:cs="Arial"/>
          <w:szCs w:val="20"/>
          <w:lang w:eastAsia="nl-NL"/>
        </w:rPr>
        <w:t>, maar is er een vergunning nodig</w:t>
      </w:r>
      <w:r w:rsidR="00ED39A6" w:rsidRPr="00F074A0">
        <w:rPr>
          <w:rFonts w:eastAsia="Times New Roman" w:cs="Arial"/>
          <w:szCs w:val="20"/>
          <w:lang w:eastAsia="nl-NL"/>
        </w:rPr>
        <w:t>.</w:t>
      </w:r>
      <w:r w:rsidRPr="00F074A0">
        <w:rPr>
          <w:rFonts w:eastAsia="Times New Roman" w:cs="Arial"/>
          <w:szCs w:val="20"/>
          <w:lang w:eastAsia="nl-NL"/>
        </w:rPr>
        <w:t xml:space="preserve"> </w:t>
      </w:r>
      <w:r w:rsidR="00EF212D" w:rsidRPr="00F074A0">
        <w:rPr>
          <w:rFonts w:eastAsia="Times New Roman" w:cs="Arial"/>
          <w:szCs w:val="20"/>
          <w:lang w:eastAsia="nl-NL"/>
        </w:rPr>
        <w:t>U kunt de melding dan intrekken.</w:t>
      </w:r>
      <w:r w:rsidR="00D4168A" w:rsidRPr="00F074A0">
        <w:rPr>
          <w:rFonts w:eastAsia="Times New Roman" w:cs="Arial"/>
          <w:szCs w:val="20"/>
          <w:lang w:eastAsia="nl-NL"/>
        </w:rPr>
        <w:t xml:space="preserve"> Dit kunt u doen door ons een email te sturen (</w:t>
      </w:r>
      <w:r w:rsidR="006D2590">
        <w:rPr>
          <w:rFonts w:eastAsia="Times New Roman" w:cs="Arial"/>
          <w:szCs w:val="20"/>
          <w:lang w:eastAsia="nl-NL"/>
        </w:rPr>
        <w:t>[e-mailadres]</w:t>
      </w:r>
      <w:r w:rsidR="00D4168A" w:rsidRPr="00F074A0">
        <w:rPr>
          <w:rFonts w:eastAsia="Times New Roman" w:cs="Arial"/>
          <w:szCs w:val="20"/>
          <w:lang w:eastAsia="nl-NL"/>
        </w:rPr>
        <w:t>), met daarin het verzoek tot het intrekken van de melding.</w:t>
      </w:r>
      <w:r w:rsidR="00EF212D" w:rsidRPr="00F074A0">
        <w:rPr>
          <w:rFonts w:eastAsia="Times New Roman" w:cs="Arial"/>
          <w:szCs w:val="20"/>
          <w:lang w:eastAsia="nl-NL"/>
        </w:rPr>
        <w:t xml:space="preserve"> </w:t>
      </w:r>
      <w:r w:rsidRPr="00F074A0">
        <w:rPr>
          <w:rFonts w:eastAsia="Times New Roman" w:cs="Arial"/>
          <w:szCs w:val="20"/>
          <w:lang w:eastAsia="nl-NL"/>
        </w:rPr>
        <w:t xml:space="preserve">Volledigheidshalve gaan we </w:t>
      </w:r>
      <w:r w:rsidR="00491BD3" w:rsidRPr="00F074A0">
        <w:rPr>
          <w:rFonts w:eastAsia="Times New Roman" w:cs="Arial"/>
          <w:szCs w:val="20"/>
          <w:lang w:eastAsia="nl-NL"/>
        </w:rPr>
        <w:t xml:space="preserve">bij </w:t>
      </w:r>
      <w:r w:rsidR="007258B1" w:rsidRPr="00F074A0">
        <w:rPr>
          <w:rFonts w:eastAsia="Times New Roman" w:cs="Arial"/>
          <w:szCs w:val="20"/>
          <w:lang w:eastAsia="nl-NL"/>
        </w:rPr>
        <w:t xml:space="preserve">onderdeel 2 </w:t>
      </w:r>
      <w:r w:rsidRPr="00F074A0">
        <w:rPr>
          <w:rFonts w:eastAsia="Times New Roman" w:cs="Arial"/>
          <w:szCs w:val="20"/>
          <w:lang w:eastAsia="nl-NL"/>
        </w:rPr>
        <w:t>nog wel in op de ingediende melding.</w:t>
      </w:r>
    </w:p>
    <w:p w14:paraId="4A2E0E88" w14:textId="77777777" w:rsidR="00F33F46" w:rsidRDefault="00F33F46" w:rsidP="00C06207">
      <w:pPr>
        <w:spacing w:line="240" w:lineRule="atLeast"/>
        <w:rPr>
          <w:rFonts w:eastAsia="Times New Roman" w:cs="Arial"/>
          <w:szCs w:val="20"/>
          <w:lang w:eastAsia="nl-NL"/>
        </w:rPr>
      </w:pPr>
    </w:p>
    <w:p w14:paraId="60060BBA" w14:textId="7938FFD7" w:rsidR="00F33F46" w:rsidRPr="00327996" w:rsidRDefault="000307B3" w:rsidP="00F33F46">
      <w:pPr>
        <w:spacing w:line="240" w:lineRule="atLeast"/>
        <w:rPr>
          <w:rFonts w:eastAsia="Times New Roman" w:cs="Times New Roman"/>
          <w:i/>
          <w:iCs/>
          <w:szCs w:val="20"/>
          <w:u w:val="single"/>
          <w:lang w:eastAsia="nl-NL"/>
        </w:rPr>
      </w:pPr>
      <w:r>
        <w:rPr>
          <w:rFonts w:eastAsia="Times New Roman" w:cs="Times New Roman"/>
          <w:i/>
          <w:iCs/>
          <w:szCs w:val="20"/>
          <w:u w:val="single"/>
          <w:lang w:eastAsia="nl-NL"/>
        </w:rPr>
        <w:t>P</w:t>
      </w:r>
      <w:r w:rsidR="007258B1" w:rsidRPr="007258B1">
        <w:rPr>
          <w:rFonts w:eastAsia="Times New Roman" w:cs="Times New Roman"/>
          <w:i/>
          <w:iCs/>
          <w:szCs w:val="20"/>
          <w:u w:val="single"/>
          <w:lang w:eastAsia="nl-NL"/>
        </w:rPr>
        <w:t>roject-</w:t>
      </w:r>
      <w:proofErr w:type="spellStart"/>
      <w:r w:rsidR="007258B1" w:rsidRPr="007258B1">
        <w:rPr>
          <w:rFonts w:eastAsia="Times New Roman" w:cs="Times New Roman"/>
          <w:i/>
          <w:iCs/>
          <w:szCs w:val="20"/>
          <w:u w:val="single"/>
          <w:lang w:eastAsia="nl-NL"/>
        </w:rPr>
        <w:t>mer</w:t>
      </w:r>
      <w:proofErr w:type="spellEnd"/>
      <w:r w:rsidR="007258B1" w:rsidRPr="007258B1">
        <w:rPr>
          <w:rFonts w:eastAsia="Times New Roman" w:cs="Times New Roman"/>
          <w:i/>
          <w:iCs/>
          <w:szCs w:val="20"/>
          <w:u w:val="single"/>
          <w:lang w:eastAsia="nl-NL"/>
        </w:rPr>
        <w:t>-beoordeling</w:t>
      </w:r>
    </w:p>
    <w:p w14:paraId="62FCD34F" w14:textId="67C38EC1" w:rsidR="00F33F46" w:rsidRDefault="004E0FD9" w:rsidP="00F33F46">
      <w:pPr>
        <w:spacing w:line="240" w:lineRule="atLeast"/>
        <w:rPr>
          <w:rFonts w:eastAsia="Times New Roman" w:cs="Times New Roman"/>
          <w:szCs w:val="20"/>
          <w:lang w:eastAsia="nl-NL"/>
        </w:rPr>
      </w:pPr>
      <w:r>
        <w:rPr>
          <w:rFonts w:eastAsia="Times New Roman" w:cs="Times New Roman"/>
          <w:szCs w:val="20"/>
          <w:lang w:eastAsia="nl-NL"/>
        </w:rPr>
        <w:t xml:space="preserve">Wanneer blijkt dat uw </w:t>
      </w:r>
      <w:r w:rsidR="00F33F46">
        <w:rPr>
          <w:rFonts w:eastAsia="Times New Roman" w:cs="Times New Roman"/>
          <w:szCs w:val="20"/>
          <w:lang w:eastAsia="nl-NL"/>
        </w:rPr>
        <w:t xml:space="preserve">activiteit </w:t>
      </w:r>
      <w:proofErr w:type="spellStart"/>
      <w:r w:rsidR="00F33F46">
        <w:rPr>
          <w:rFonts w:eastAsia="Times New Roman" w:cs="Times New Roman"/>
          <w:szCs w:val="20"/>
          <w:lang w:eastAsia="nl-NL"/>
        </w:rPr>
        <w:t>vergunningplichtig</w:t>
      </w:r>
      <w:proofErr w:type="spellEnd"/>
      <w:r w:rsidR="00F33F46">
        <w:rPr>
          <w:rFonts w:eastAsia="Times New Roman" w:cs="Times New Roman"/>
          <w:szCs w:val="20"/>
          <w:lang w:eastAsia="nl-NL"/>
        </w:rPr>
        <w:t xml:space="preserve"> </w:t>
      </w:r>
      <w:r>
        <w:rPr>
          <w:rFonts w:eastAsia="Times New Roman" w:cs="Times New Roman"/>
          <w:szCs w:val="20"/>
          <w:lang w:eastAsia="nl-NL"/>
        </w:rPr>
        <w:t xml:space="preserve">is, </w:t>
      </w:r>
      <w:r w:rsidR="00F33F46">
        <w:rPr>
          <w:rFonts w:eastAsia="Times New Roman" w:cs="Times New Roman"/>
          <w:szCs w:val="20"/>
          <w:lang w:eastAsia="nl-NL"/>
        </w:rPr>
        <w:t xml:space="preserve">dient </w:t>
      </w:r>
      <w:r>
        <w:rPr>
          <w:rFonts w:eastAsia="Times New Roman" w:cs="Times New Roman"/>
          <w:szCs w:val="20"/>
          <w:lang w:eastAsia="nl-NL"/>
        </w:rPr>
        <w:t xml:space="preserve">er gelijktijdig of voorafgaande aan de vergunningaanvraag </w:t>
      </w:r>
      <w:r w:rsidR="00F33F46">
        <w:rPr>
          <w:rFonts w:eastAsia="Times New Roman" w:cs="Times New Roman"/>
          <w:szCs w:val="20"/>
          <w:lang w:eastAsia="nl-NL"/>
        </w:rPr>
        <w:t xml:space="preserve">ook een </w:t>
      </w:r>
      <w:r w:rsidR="007258B1" w:rsidRPr="007258B1">
        <w:rPr>
          <w:rFonts w:eastAsia="Times New Roman" w:cs="Times New Roman"/>
          <w:szCs w:val="20"/>
          <w:lang w:eastAsia="nl-NL"/>
        </w:rPr>
        <w:t>project-</w:t>
      </w:r>
      <w:proofErr w:type="spellStart"/>
      <w:r w:rsidR="007258B1" w:rsidRPr="007258B1">
        <w:rPr>
          <w:rFonts w:eastAsia="Times New Roman" w:cs="Times New Roman"/>
          <w:szCs w:val="20"/>
          <w:lang w:eastAsia="nl-NL"/>
        </w:rPr>
        <w:t>mer</w:t>
      </w:r>
      <w:proofErr w:type="spellEnd"/>
      <w:r w:rsidR="007258B1" w:rsidRPr="007258B1">
        <w:rPr>
          <w:rFonts w:eastAsia="Times New Roman" w:cs="Times New Roman"/>
          <w:szCs w:val="20"/>
          <w:lang w:eastAsia="nl-NL"/>
        </w:rPr>
        <w:t>-beoordeling</w:t>
      </w:r>
      <w:r w:rsidR="007258B1">
        <w:rPr>
          <w:rFonts w:eastAsia="Times New Roman" w:cs="Times New Roman"/>
          <w:szCs w:val="20"/>
          <w:lang w:eastAsia="nl-NL"/>
        </w:rPr>
        <w:t xml:space="preserve"> </w:t>
      </w:r>
      <w:r w:rsidR="00F33F46">
        <w:rPr>
          <w:rFonts w:eastAsia="Times New Roman" w:cs="Times New Roman"/>
          <w:szCs w:val="20"/>
          <w:lang w:eastAsia="nl-NL"/>
        </w:rPr>
        <w:t xml:space="preserve">te worden ingediend. </w:t>
      </w:r>
    </w:p>
    <w:p w14:paraId="18435764" w14:textId="0ED04961" w:rsidR="00F33F46" w:rsidRDefault="00F33F46" w:rsidP="00F33F46">
      <w:pPr>
        <w:spacing w:line="240" w:lineRule="atLeast"/>
        <w:rPr>
          <w:rFonts w:eastAsia="Times New Roman" w:cs="Times New Roman"/>
          <w:szCs w:val="20"/>
          <w:lang w:eastAsia="nl-NL"/>
        </w:rPr>
      </w:pPr>
      <w:r w:rsidRPr="00B23DC8">
        <w:rPr>
          <w:rFonts w:eastAsia="Times New Roman" w:cs="Times New Roman"/>
          <w:szCs w:val="20"/>
          <w:lang w:eastAsia="nl-NL"/>
        </w:rPr>
        <w:t xml:space="preserve">Op basis van </w:t>
      </w:r>
      <w:r>
        <w:rPr>
          <w:rFonts w:eastAsia="Times New Roman" w:cs="Times New Roman"/>
          <w:szCs w:val="20"/>
          <w:lang w:eastAsia="nl-NL"/>
        </w:rPr>
        <w:t xml:space="preserve">de gegevens in de </w:t>
      </w:r>
      <w:r w:rsidR="007258B1" w:rsidRPr="007258B1">
        <w:rPr>
          <w:rFonts w:eastAsia="Times New Roman" w:cs="Times New Roman"/>
          <w:szCs w:val="20"/>
          <w:lang w:eastAsia="nl-NL"/>
        </w:rPr>
        <w:t>project-</w:t>
      </w:r>
      <w:proofErr w:type="spellStart"/>
      <w:r w:rsidR="007258B1" w:rsidRPr="007258B1">
        <w:rPr>
          <w:rFonts w:eastAsia="Times New Roman" w:cs="Times New Roman"/>
          <w:szCs w:val="20"/>
          <w:lang w:eastAsia="nl-NL"/>
        </w:rPr>
        <w:t>mer</w:t>
      </w:r>
      <w:proofErr w:type="spellEnd"/>
      <w:r w:rsidR="007258B1" w:rsidRPr="007258B1">
        <w:rPr>
          <w:rFonts w:eastAsia="Times New Roman" w:cs="Times New Roman"/>
          <w:szCs w:val="20"/>
          <w:lang w:eastAsia="nl-NL"/>
        </w:rPr>
        <w:t>-beoordeling</w:t>
      </w:r>
      <w:r w:rsidR="007258B1">
        <w:rPr>
          <w:rFonts w:eastAsia="Times New Roman" w:cs="Times New Roman"/>
          <w:szCs w:val="20"/>
          <w:lang w:eastAsia="nl-NL"/>
        </w:rPr>
        <w:t xml:space="preserve"> </w:t>
      </w:r>
      <w:r w:rsidR="003E058E">
        <w:rPr>
          <w:rFonts w:eastAsia="Times New Roman" w:cs="Times New Roman"/>
          <w:szCs w:val="20"/>
          <w:lang w:eastAsia="nl-NL"/>
        </w:rPr>
        <w:t>beoordelen</w:t>
      </w:r>
      <w:r>
        <w:rPr>
          <w:rFonts w:eastAsia="Times New Roman" w:cs="Times New Roman"/>
          <w:szCs w:val="20"/>
          <w:lang w:eastAsia="nl-NL"/>
        </w:rPr>
        <w:t xml:space="preserve"> wij of er voor de gemelde activiteit </w:t>
      </w:r>
      <w:r w:rsidRPr="00B23DC8">
        <w:rPr>
          <w:rFonts w:eastAsia="Times New Roman" w:cs="Times New Roman"/>
          <w:szCs w:val="20"/>
          <w:lang w:eastAsia="nl-NL"/>
        </w:rPr>
        <w:t xml:space="preserve">een milieueffectrapport </w:t>
      </w:r>
      <w:r w:rsidR="007258B1">
        <w:rPr>
          <w:rFonts w:eastAsia="Times New Roman" w:cs="Times New Roman"/>
          <w:szCs w:val="20"/>
          <w:lang w:eastAsia="nl-NL"/>
        </w:rPr>
        <w:t>(</w:t>
      </w:r>
      <w:proofErr w:type="spellStart"/>
      <w:r w:rsidR="007258B1">
        <w:rPr>
          <w:rFonts w:eastAsia="Times New Roman" w:cs="Times New Roman"/>
          <w:szCs w:val="20"/>
          <w:lang w:eastAsia="nl-NL"/>
        </w:rPr>
        <w:t>mer</w:t>
      </w:r>
      <w:proofErr w:type="spellEnd"/>
      <w:r w:rsidR="007258B1">
        <w:rPr>
          <w:rFonts w:eastAsia="Times New Roman" w:cs="Times New Roman"/>
          <w:szCs w:val="20"/>
          <w:lang w:eastAsia="nl-NL"/>
        </w:rPr>
        <w:t xml:space="preserve">) </w:t>
      </w:r>
      <w:r w:rsidR="003E058E">
        <w:rPr>
          <w:rFonts w:eastAsia="Times New Roman" w:cs="Times New Roman"/>
          <w:szCs w:val="20"/>
          <w:lang w:eastAsia="nl-NL"/>
        </w:rPr>
        <w:t>nodig is</w:t>
      </w:r>
      <w:r w:rsidR="00207970">
        <w:rPr>
          <w:rFonts w:eastAsia="Times New Roman" w:cs="Times New Roman"/>
          <w:szCs w:val="20"/>
          <w:lang w:eastAsia="nl-NL"/>
        </w:rPr>
        <w:t>.</w:t>
      </w:r>
      <w:r w:rsidR="003E058E">
        <w:rPr>
          <w:rStyle w:val="Voetnootmarkering"/>
          <w:rFonts w:eastAsia="Times New Roman" w:cs="Times New Roman"/>
          <w:szCs w:val="20"/>
          <w:lang w:eastAsia="nl-NL"/>
        </w:rPr>
        <w:footnoteReference w:id="1"/>
      </w:r>
    </w:p>
    <w:p w14:paraId="6A7C5B10" w14:textId="77777777" w:rsidR="00F33F46" w:rsidRDefault="00F33F46" w:rsidP="00F33F46">
      <w:pPr>
        <w:spacing w:line="240" w:lineRule="atLeast"/>
        <w:rPr>
          <w:rFonts w:eastAsia="Times New Roman" w:cs="Times New Roman"/>
          <w:szCs w:val="20"/>
          <w:lang w:eastAsia="nl-NL"/>
        </w:rPr>
      </w:pPr>
    </w:p>
    <w:p w14:paraId="78494851" w14:textId="2E5BBE4B" w:rsidR="00ED39A6" w:rsidRDefault="00F33F46" w:rsidP="00C06207">
      <w:pPr>
        <w:spacing w:line="240" w:lineRule="atLeast"/>
        <w:rPr>
          <w:rFonts w:eastAsia="Times New Roman" w:cs="Times New Roman"/>
          <w:szCs w:val="20"/>
          <w:lang w:eastAsia="nl-NL"/>
        </w:rPr>
      </w:pPr>
      <w:r>
        <w:rPr>
          <w:rFonts w:eastAsia="Times New Roman" w:cs="Times New Roman"/>
          <w:szCs w:val="20"/>
          <w:lang w:eastAsia="nl-NL"/>
        </w:rPr>
        <w:t xml:space="preserve">Meer informatie kunt u vinden via: </w:t>
      </w:r>
      <w:r w:rsidR="007915D1" w:rsidRPr="007915D1">
        <w:rPr>
          <w:rFonts w:eastAsia="Times New Roman" w:cs="Times New Roman"/>
          <w:szCs w:val="20"/>
          <w:lang w:eastAsia="nl-NL"/>
        </w:rPr>
        <w:t>https://iplo.nl/regelgeving/instrumenten/milieueffectrapportage/project-mer-beoordeling/</w:t>
      </w:r>
    </w:p>
    <w:p w14:paraId="256D8705" w14:textId="77777777" w:rsidR="007F3768" w:rsidRDefault="007F3768" w:rsidP="00C06207">
      <w:pPr>
        <w:spacing w:line="240" w:lineRule="atLeast"/>
        <w:rPr>
          <w:rFonts w:eastAsia="Times New Roman" w:cs="Times New Roman"/>
          <w:szCs w:val="20"/>
          <w:lang w:eastAsia="nl-NL"/>
        </w:rPr>
      </w:pPr>
    </w:p>
    <w:p w14:paraId="6DD77736" w14:textId="57090385" w:rsidR="007F3768" w:rsidRDefault="00294058" w:rsidP="00AC18A8">
      <w:pPr>
        <w:spacing w:line="240" w:lineRule="atLeast"/>
        <w:rPr>
          <w:rFonts w:eastAsia="Times New Roman" w:cs="Times New Roman"/>
          <w:szCs w:val="20"/>
          <w:lang w:eastAsia="nl-NL"/>
        </w:rPr>
      </w:pPr>
      <w:r w:rsidRPr="00F074A0">
        <w:rPr>
          <w:rFonts w:eastAsia="Times New Roman" w:cs="Times New Roman"/>
          <w:szCs w:val="20"/>
          <w:lang w:eastAsia="nl-NL"/>
        </w:rPr>
        <w:t>De project-</w:t>
      </w:r>
      <w:proofErr w:type="spellStart"/>
      <w:r w:rsidRPr="00F074A0">
        <w:rPr>
          <w:rFonts w:eastAsia="Times New Roman" w:cs="Times New Roman"/>
          <w:szCs w:val="20"/>
          <w:lang w:eastAsia="nl-NL"/>
        </w:rPr>
        <w:t>mer</w:t>
      </w:r>
      <w:proofErr w:type="spellEnd"/>
      <w:r w:rsidRPr="00F074A0">
        <w:rPr>
          <w:rFonts w:eastAsia="Times New Roman" w:cs="Times New Roman"/>
          <w:szCs w:val="20"/>
          <w:lang w:eastAsia="nl-NL"/>
        </w:rPr>
        <w:t xml:space="preserve">-beoordeling kunt u </w:t>
      </w:r>
      <w:r w:rsidR="007F3768" w:rsidRPr="00F074A0">
        <w:rPr>
          <w:rFonts w:eastAsia="Times New Roman" w:cs="Times New Roman"/>
          <w:szCs w:val="20"/>
          <w:lang w:eastAsia="nl-NL"/>
        </w:rPr>
        <w:t xml:space="preserve">via </w:t>
      </w:r>
      <w:r w:rsidRPr="00F074A0">
        <w:rPr>
          <w:rFonts w:eastAsia="Times New Roman" w:cs="Times New Roman"/>
          <w:szCs w:val="20"/>
          <w:lang w:eastAsia="nl-NL"/>
        </w:rPr>
        <w:t>toevoegen aan de vergunningaanvraag</w:t>
      </w:r>
      <w:r w:rsidR="000E060A" w:rsidRPr="00F074A0">
        <w:rPr>
          <w:rFonts w:eastAsia="Times New Roman" w:cs="Times New Roman"/>
          <w:szCs w:val="20"/>
          <w:lang w:eastAsia="nl-NL"/>
        </w:rPr>
        <w:t>.</w:t>
      </w:r>
      <w:r w:rsidR="00F074A0" w:rsidRPr="00F074A0">
        <w:rPr>
          <w:rFonts w:eastAsia="Times New Roman" w:cs="Times New Roman"/>
          <w:szCs w:val="20"/>
          <w:lang w:eastAsia="nl-NL"/>
        </w:rPr>
        <w:t xml:space="preserve"> Mocht het toevoegen van deze beoordeling bij de vergunningaanvraag niet lukken, dan verzoeken we u de project </w:t>
      </w:r>
      <w:proofErr w:type="spellStart"/>
      <w:r w:rsidR="00F074A0" w:rsidRPr="00F074A0">
        <w:rPr>
          <w:rFonts w:eastAsia="Times New Roman" w:cs="Times New Roman"/>
          <w:szCs w:val="20"/>
          <w:lang w:eastAsia="nl-NL"/>
        </w:rPr>
        <w:t>mer</w:t>
      </w:r>
      <w:proofErr w:type="spellEnd"/>
      <w:r w:rsidR="00F074A0" w:rsidRPr="00F074A0">
        <w:rPr>
          <w:rFonts w:eastAsia="Times New Roman" w:cs="Times New Roman"/>
          <w:szCs w:val="20"/>
          <w:lang w:eastAsia="nl-NL"/>
        </w:rPr>
        <w:t>-beoordeling per email (</w:t>
      </w:r>
      <w:r w:rsidR="00207970">
        <w:rPr>
          <w:rFonts w:eastAsia="Times New Roman" w:cs="Times New Roman"/>
          <w:szCs w:val="20"/>
          <w:lang w:eastAsia="nl-NL"/>
        </w:rPr>
        <w:t>[e-mailadres]</w:t>
      </w:r>
      <w:r w:rsidR="00F074A0" w:rsidRPr="00F074A0">
        <w:rPr>
          <w:rFonts w:eastAsia="Times New Roman" w:cs="Times New Roman"/>
          <w:szCs w:val="20"/>
          <w:lang w:eastAsia="nl-NL"/>
        </w:rPr>
        <w:t xml:space="preserve">) </w:t>
      </w:r>
      <w:r w:rsidR="00F074A0">
        <w:rPr>
          <w:rFonts w:eastAsia="Times New Roman" w:cs="Times New Roman"/>
          <w:szCs w:val="20"/>
          <w:lang w:eastAsia="nl-NL"/>
        </w:rPr>
        <w:t xml:space="preserve">ons </w:t>
      </w:r>
      <w:r w:rsidR="00F074A0" w:rsidRPr="00F074A0">
        <w:rPr>
          <w:rFonts w:eastAsia="Times New Roman" w:cs="Times New Roman"/>
          <w:szCs w:val="20"/>
          <w:lang w:eastAsia="nl-NL"/>
        </w:rPr>
        <w:t>toe te zenden. Dit kunt u doen voor of gelijktijdig met de vergunningaanvraag.</w:t>
      </w:r>
      <w:r w:rsidR="007F3768">
        <w:rPr>
          <w:rFonts w:eastAsia="Times New Roman" w:cs="Times New Roman"/>
          <w:szCs w:val="20"/>
          <w:lang w:eastAsia="nl-NL"/>
        </w:rPr>
        <w:t xml:space="preserve"> </w:t>
      </w:r>
    </w:p>
    <w:p w14:paraId="22FB5D16" w14:textId="77777777" w:rsidR="00313C17" w:rsidRPr="00AC18A8" w:rsidRDefault="00313C17" w:rsidP="00AC18A8">
      <w:pPr>
        <w:spacing w:line="240" w:lineRule="atLeast"/>
        <w:rPr>
          <w:rFonts w:eastAsia="Times New Roman" w:cs="Arial"/>
          <w:b/>
          <w:szCs w:val="20"/>
          <w:lang w:eastAsia="nl-NL"/>
        </w:rPr>
      </w:pPr>
    </w:p>
    <w:p w14:paraId="0115AF33" w14:textId="5F658D49" w:rsidR="00AC18A8" w:rsidRPr="00327996" w:rsidRDefault="00EF212D" w:rsidP="00327996">
      <w:pPr>
        <w:pStyle w:val="Lijstalinea"/>
        <w:numPr>
          <w:ilvl w:val="0"/>
          <w:numId w:val="6"/>
        </w:numPr>
        <w:spacing w:line="240" w:lineRule="atLeast"/>
        <w:rPr>
          <w:rFonts w:eastAsia="Times New Roman" w:cs="Arial"/>
          <w:b/>
          <w:bCs/>
          <w:szCs w:val="20"/>
          <w:lang w:eastAsia="nl-NL"/>
        </w:rPr>
      </w:pPr>
      <w:r w:rsidRPr="00327996">
        <w:rPr>
          <w:rFonts w:eastAsia="Times New Roman" w:cs="Arial"/>
          <w:b/>
          <w:szCs w:val="20"/>
          <w:lang w:eastAsia="nl-NL"/>
        </w:rPr>
        <w:t>Uw melding is onvolledig</w:t>
      </w:r>
    </w:p>
    <w:p w14:paraId="15B03557" w14:textId="6C9958B9" w:rsidR="00A3191A" w:rsidRDefault="00A3191A" w:rsidP="00AC18A8">
      <w:pPr>
        <w:spacing w:line="240" w:lineRule="atLeast"/>
        <w:rPr>
          <w:rFonts w:eastAsia="Times New Roman" w:cs="Times New Roman"/>
          <w:szCs w:val="20"/>
          <w:lang w:eastAsia="nl-NL"/>
        </w:rPr>
      </w:pPr>
      <w:r>
        <w:rPr>
          <w:rFonts w:eastAsia="Times New Roman" w:cs="Times New Roman"/>
          <w:szCs w:val="20"/>
          <w:lang w:eastAsia="nl-NL"/>
        </w:rPr>
        <w:t xml:space="preserve">Als uit het doorlopen van de </w:t>
      </w:r>
      <w:proofErr w:type="spellStart"/>
      <w:r>
        <w:rPr>
          <w:rFonts w:eastAsia="Times New Roman" w:cs="Times New Roman"/>
          <w:szCs w:val="20"/>
          <w:lang w:eastAsia="nl-NL"/>
        </w:rPr>
        <w:t>vergunningcheck</w:t>
      </w:r>
      <w:proofErr w:type="spellEnd"/>
      <w:r>
        <w:rPr>
          <w:rFonts w:eastAsia="Times New Roman" w:cs="Times New Roman"/>
          <w:szCs w:val="20"/>
          <w:lang w:eastAsia="nl-NL"/>
        </w:rPr>
        <w:t xml:space="preserve"> volgt dat u wel de Bal-melding moet doen, moet u de melding nog volledig maken.</w:t>
      </w:r>
    </w:p>
    <w:p w14:paraId="01C1E9A5" w14:textId="5C56838E" w:rsidR="00EF212D" w:rsidRDefault="00AC18A8" w:rsidP="00AC18A8">
      <w:pPr>
        <w:spacing w:line="240" w:lineRule="atLeast"/>
        <w:rPr>
          <w:rFonts w:eastAsia="Times New Roman" w:cs="Times New Roman"/>
          <w:szCs w:val="20"/>
          <w:lang w:eastAsia="nl-NL"/>
        </w:rPr>
      </w:pPr>
      <w:r w:rsidRPr="00AC18A8">
        <w:rPr>
          <w:rFonts w:eastAsia="Times New Roman" w:cs="Times New Roman"/>
          <w:szCs w:val="20"/>
          <w:lang w:eastAsia="nl-NL"/>
        </w:rPr>
        <w:t>U</w:t>
      </w:r>
      <w:r w:rsidR="00EF212D">
        <w:rPr>
          <w:rFonts w:eastAsia="Times New Roman" w:cs="Times New Roman"/>
          <w:szCs w:val="20"/>
          <w:lang w:eastAsia="nl-NL"/>
        </w:rPr>
        <w:t xml:space="preserve"> heeft </w:t>
      </w:r>
      <w:r w:rsidR="00A3191A">
        <w:rPr>
          <w:rFonts w:eastAsia="Times New Roman" w:cs="Times New Roman"/>
          <w:szCs w:val="20"/>
          <w:lang w:eastAsia="nl-NL"/>
        </w:rPr>
        <w:t xml:space="preserve">namelijk </w:t>
      </w:r>
      <w:r w:rsidR="00EF212D">
        <w:rPr>
          <w:rFonts w:eastAsia="Times New Roman" w:cs="Times New Roman"/>
          <w:szCs w:val="20"/>
          <w:lang w:eastAsia="nl-NL"/>
        </w:rPr>
        <w:t>de volgende documenten niet toegevoegd aan uw melding:</w:t>
      </w:r>
    </w:p>
    <w:p w14:paraId="47FBDD12" w14:textId="2EB46626" w:rsidR="00B23DC8" w:rsidRDefault="00EF212D" w:rsidP="00327996">
      <w:pPr>
        <w:pStyle w:val="Lijstalinea"/>
        <w:numPr>
          <w:ilvl w:val="0"/>
          <w:numId w:val="7"/>
        </w:numPr>
        <w:spacing w:line="240" w:lineRule="atLeast"/>
        <w:rPr>
          <w:rFonts w:eastAsia="Times New Roman" w:cs="Times New Roman"/>
          <w:szCs w:val="20"/>
          <w:lang w:eastAsia="nl-NL"/>
        </w:rPr>
      </w:pPr>
      <w:r>
        <w:rPr>
          <w:rFonts w:eastAsia="Times New Roman" w:cs="Times New Roman"/>
          <w:szCs w:val="20"/>
          <w:lang w:eastAsia="nl-NL"/>
        </w:rPr>
        <w:t xml:space="preserve">Een document met de </w:t>
      </w:r>
      <w:r w:rsidR="00585D85">
        <w:rPr>
          <w:rFonts w:eastAsia="Times New Roman" w:cs="Times New Roman"/>
          <w:szCs w:val="20"/>
          <w:lang w:eastAsia="nl-NL"/>
        </w:rPr>
        <w:t xml:space="preserve">ligging van de </w:t>
      </w:r>
      <w:r>
        <w:rPr>
          <w:rFonts w:eastAsia="Times New Roman" w:cs="Times New Roman"/>
          <w:szCs w:val="20"/>
          <w:lang w:eastAsia="nl-NL"/>
        </w:rPr>
        <w:t>geuremissiepunten</w:t>
      </w:r>
      <w:r w:rsidR="006935E0">
        <w:rPr>
          <w:rFonts w:eastAsia="Times New Roman" w:cs="Times New Roman"/>
          <w:szCs w:val="20"/>
          <w:lang w:eastAsia="nl-NL"/>
        </w:rPr>
        <w:t>;</w:t>
      </w:r>
      <w:r w:rsidR="00AC18A8" w:rsidRPr="00327996">
        <w:rPr>
          <w:rFonts w:eastAsia="Times New Roman" w:cs="Times New Roman"/>
          <w:szCs w:val="20"/>
          <w:lang w:eastAsia="nl-NL"/>
        </w:rPr>
        <w:t xml:space="preserve"> </w:t>
      </w:r>
    </w:p>
    <w:p w14:paraId="424531AF" w14:textId="5686F55A" w:rsidR="00EF212D" w:rsidRPr="00327996" w:rsidRDefault="00EF212D" w:rsidP="00327996">
      <w:pPr>
        <w:pStyle w:val="Lijstalinea"/>
        <w:numPr>
          <w:ilvl w:val="0"/>
          <w:numId w:val="7"/>
        </w:numPr>
        <w:spacing w:line="240" w:lineRule="atLeast"/>
        <w:rPr>
          <w:rFonts w:eastAsia="Times New Roman" w:cs="Times New Roman"/>
          <w:szCs w:val="20"/>
          <w:lang w:eastAsia="nl-NL"/>
        </w:rPr>
      </w:pPr>
      <w:r>
        <w:rPr>
          <w:rFonts w:eastAsia="Times New Roman" w:cs="Times New Roman"/>
          <w:szCs w:val="20"/>
          <w:lang w:eastAsia="nl-NL"/>
        </w:rPr>
        <w:t xml:space="preserve">Een document </w:t>
      </w:r>
      <w:r w:rsidR="00585D85">
        <w:rPr>
          <w:rFonts w:eastAsia="Times New Roman" w:cs="Times New Roman"/>
          <w:szCs w:val="20"/>
          <w:lang w:eastAsia="nl-NL"/>
        </w:rPr>
        <w:t>met een overzicht van de spreiding van de lozing in het vuilwaterriool</w:t>
      </w:r>
      <w:r w:rsidR="0027668D">
        <w:rPr>
          <w:rFonts w:eastAsia="Times New Roman" w:cs="Times New Roman"/>
          <w:szCs w:val="20"/>
          <w:lang w:eastAsia="nl-NL"/>
        </w:rPr>
        <w:t xml:space="preserve"> over het jaar</w:t>
      </w:r>
      <w:r w:rsidR="00585D85">
        <w:rPr>
          <w:rFonts w:eastAsia="Times New Roman" w:cs="Times New Roman"/>
          <w:szCs w:val="20"/>
          <w:lang w:eastAsia="nl-NL"/>
        </w:rPr>
        <w:t xml:space="preserve"> (</w:t>
      </w:r>
      <w:r w:rsidR="00585D85">
        <w:t>als in een vuilwaterriool zuurstofbindende stoffen met een jaargemiddelde vervuilingswaarde van 5.000 inwonerequivalenten of meer worden geloosd)</w:t>
      </w:r>
      <w:r w:rsidR="006935E0">
        <w:t>.</w:t>
      </w:r>
    </w:p>
    <w:p w14:paraId="22D40709" w14:textId="6570FBCD" w:rsidR="00E451DC" w:rsidRDefault="00585D85" w:rsidP="00AC18A8">
      <w:pPr>
        <w:spacing w:line="240" w:lineRule="atLeast"/>
        <w:rPr>
          <w:rFonts w:eastAsia="Times New Roman" w:cs="Times New Roman"/>
          <w:szCs w:val="20"/>
          <w:lang w:eastAsia="nl-NL"/>
        </w:rPr>
      </w:pPr>
      <w:r w:rsidRPr="00F074A0">
        <w:rPr>
          <w:rFonts w:eastAsia="Times New Roman" w:cs="Times New Roman"/>
          <w:szCs w:val="20"/>
          <w:lang w:eastAsia="nl-NL"/>
        </w:rPr>
        <w:t xml:space="preserve">Op dit moment </w:t>
      </w:r>
      <w:r w:rsidR="00BB7099" w:rsidRPr="00F074A0">
        <w:rPr>
          <w:rFonts w:eastAsia="Times New Roman" w:cs="Times New Roman"/>
          <w:szCs w:val="20"/>
          <w:lang w:eastAsia="nl-NL"/>
        </w:rPr>
        <w:t xml:space="preserve">is </w:t>
      </w:r>
      <w:r w:rsidRPr="00F074A0">
        <w:rPr>
          <w:rFonts w:eastAsia="Times New Roman" w:cs="Times New Roman"/>
          <w:szCs w:val="20"/>
          <w:lang w:eastAsia="nl-NL"/>
        </w:rPr>
        <w:t xml:space="preserve">uw melding </w:t>
      </w:r>
      <w:r w:rsidR="00BB7099" w:rsidRPr="00F074A0">
        <w:rPr>
          <w:rFonts w:eastAsia="Times New Roman" w:cs="Times New Roman"/>
          <w:szCs w:val="20"/>
          <w:lang w:eastAsia="nl-NL"/>
        </w:rPr>
        <w:t xml:space="preserve">nog </w:t>
      </w:r>
      <w:r w:rsidRPr="00F074A0">
        <w:rPr>
          <w:rFonts w:eastAsia="Times New Roman" w:cs="Times New Roman"/>
          <w:szCs w:val="20"/>
          <w:lang w:eastAsia="nl-NL"/>
        </w:rPr>
        <w:t xml:space="preserve">onvolledig. </w:t>
      </w:r>
      <w:r w:rsidR="0027668D" w:rsidRPr="00F074A0">
        <w:rPr>
          <w:rFonts w:eastAsia="Times New Roman" w:cs="Times New Roman"/>
          <w:szCs w:val="20"/>
          <w:lang w:eastAsia="nl-NL"/>
        </w:rPr>
        <w:t xml:space="preserve">Zolang u niet alle vereiste informatie heeft ingediend, heeft u de </w:t>
      </w:r>
      <w:r w:rsidRPr="00F074A0">
        <w:rPr>
          <w:rFonts w:eastAsia="Times New Roman" w:cs="Times New Roman"/>
          <w:szCs w:val="20"/>
          <w:lang w:eastAsia="nl-NL"/>
        </w:rPr>
        <w:t xml:space="preserve">melding </w:t>
      </w:r>
      <w:r w:rsidR="0027668D" w:rsidRPr="00F074A0">
        <w:rPr>
          <w:rFonts w:eastAsia="Times New Roman" w:cs="Times New Roman"/>
          <w:szCs w:val="20"/>
          <w:lang w:eastAsia="nl-NL"/>
        </w:rPr>
        <w:t xml:space="preserve">nog </w:t>
      </w:r>
      <w:r w:rsidRPr="00F074A0">
        <w:rPr>
          <w:rFonts w:eastAsia="Times New Roman" w:cs="Times New Roman"/>
          <w:szCs w:val="20"/>
          <w:lang w:eastAsia="nl-NL"/>
        </w:rPr>
        <w:t>niet gedaan.</w:t>
      </w:r>
      <w:r w:rsidR="00F407A1" w:rsidRPr="00F074A0">
        <w:rPr>
          <w:rFonts w:eastAsia="Times New Roman" w:cs="Times New Roman"/>
          <w:szCs w:val="20"/>
          <w:lang w:eastAsia="nl-NL"/>
        </w:rPr>
        <w:t xml:space="preserve"> U kunt deze aanvullen door ons deze gegevens t</w:t>
      </w:r>
      <w:r w:rsidR="000307B3" w:rsidRPr="00F074A0">
        <w:rPr>
          <w:rFonts w:eastAsia="Times New Roman" w:cs="Times New Roman"/>
          <w:szCs w:val="20"/>
          <w:lang w:eastAsia="nl-NL"/>
        </w:rPr>
        <w:t>o</w:t>
      </w:r>
      <w:r w:rsidR="00F407A1" w:rsidRPr="00F074A0">
        <w:rPr>
          <w:rFonts w:eastAsia="Times New Roman" w:cs="Times New Roman"/>
          <w:szCs w:val="20"/>
          <w:lang w:eastAsia="nl-NL"/>
        </w:rPr>
        <w:t xml:space="preserve">e te sturen via </w:t>
      </w:r>
      <w:r w:rsidR="00846ACF">
        <w:rPr>
          <w:rFonts w:eastAsia="Times New Roman" w:cs="Times New Roman"/>
          <w:szCs w:val="20"/>
          <w:lang w:eastAsia="nl-NL"/>
        </w:rPr>
        <w:t xml:space="preserve">[e-mailadres] </w:t>
      </w:r>
      <w:r w:rsidR="00F407A1" w:rsidRPr="00F074A0">
        <w:rPr>
          <w:rFonts w:eastAsia="Times New Roman" w:cs="Times New Roman"/>
          <w:szCs w:val="20"/>
          <w:lang w:eastAsia="nl-NL"/>
        </w:rPr>
        <w:t xml:space="preserve">onder vermelding van zaaknummer </w:t>
      </w:r>
      <w:r w:rsidR="00846ACF">
        <w:rPr>
          <w:rFonts w:eastAsia="Times New Roman" w:cs="Times New Roman"/>
          <w:szCs w:val="20"/>
          <w:lang w:eastAsia="nl-NL"/>
        </w:rPr>
        <w:t>[…]</w:t>
      </w:r>
      <w:r w:rsidR="00F407A1" w:rsidRPr="00F074A0">
        <w:rPr>
          <w:rFonts w:eastAsia="Times New Roman" w:cs="Times New Roman"/>
          <w:szCs w:val="20"/>
          <w:lang w:eastAsia="nl-NL"/>
        </w:rPr>
        <w:t>.</w:t>
      </w:r>
    </w:p>
    <w:p w14:paraId="62D6CC63" w14:textId="14DE7DAB" w:rsidR="00585D85" w:rsidRDefault="00585D85" w:rsidP="00AC18A8">
      <w:pPr>
        <w:spacing w:line="240" w:lineRule="atLeast"/>
        <w:rPr>
          <w:rFonts w:eastAsia="Times New Roman" w:cs="Times New Roman"/>
          <w:szCs w:val="20"/>
          <w:lang w:eastAsia="nl-NL"/>
        </w:rPr>
      </w:pPr>
      <w:r>
        <w:rPr>
          <w:rFonts w:eastAsia="Times New Roman" w:cs="Times New Roman"/>
          <w:szCs w:val="20"/>
          <w:lang w:eastAsia="nl-NL"/>
        </w:rPr>
        <w:t>Wij wijzen u erop dat</w:t>
      </w:r>
      <w:r w:rsidR="00C31FEF">
        <w:rPr>
          <w:rFonts w:eastAsia="Times New Roman" w:cs="Times New Roman"/>
          <w:szCs w:val="20"/>
          <w:lang w:eastAsia="nl-NL"/>
        </w:rPr>
        <w:t xml:space="preserve"> als uw bedrijf </w:t>
      </w:r>
      <w:proofErr w:type="spellStart"/>
      <w:r w:rsidR="00C31FEF">
        <w:rPr>
          <w:rFonts w:eastAsia="Times New Roman" w:cs="Times New Roman"/>
          <w:szCs w:val="20"/>
          <w:lang w:eastAsia="nl-NL"/>
        </w:rPr>
        <w:t>meldingsplichtig</w:t>
      </w:r>
      <w:proofErr w:type="spellEnd"/>
      <w:r w:rsidR="00C31FEF">
        <w:rPr>
          <w:rFonts w:eastAsia="Times New Roman" w:cs="Times New Roman"/>
          <w:szCs w:val="20"/>
          <w:lang w:eastAsia="nl-NL"/>
        </w:rPr>
        <w:t xml:space="preserve"> is,</w:t>
      </w:r>
      <w:r>
        <w:rPr>
          <w:rFonts w:eastAsia="Times New Roman" w:cs="Times New Roman"/>
          <w:szCs w:val="20"/>
          <w:lang w:eastAsia="nl-NL"/>
        </w:rPr>
        <w:t xml:space="preserve"> u de activiteit het brouwen van bier </w:t>
      </w:r>
      <w:r w:rsidR="000307B3">
        <w:rPr>
          <w:rFonts w:eastAsia="Times New Roman" w:cs="Times New Roman"/>
          <w:szCs w:val="20"/>
          <w:lang w:eastAsia="nl-NL"/>
        </w:rPr>
        <w:t xml:space="preserve">nog </w:t>
      </w:r>
      <w:r>
        <w:rPr>
          <w:rFonts w:eastAsia="Times New Roman" w:cs="Times New Roman"/>
          <w:szCs w:val="20"/>
          <w:lang w:eastAsia="nl-NL"/>
        </w:rPr>
        <w:t>niet uit mag voeren</w:t>
      </w:r>
      <w:r w:rsidR="00491BD3">
        <w:rPr>
          <w:rFonts w:eastAsia="Times New Roman" w:cs="Times New Roman"/>
          <w:szCs w:val="20"/>
          <w:lang w:eastAsia="nl-NL"/>
        </w:rPr>
        <w:t xml:space="preserve"> totdat u van ons hebt gehoord dat de melding volledig is</w:t>
      </w:r>
      <w:r>
        <w:rPr>
          <w:rFonts w:eastAsia="Times New Roman" w:cs="Times New Roman"/>
          <w:szCs w:val="20"/>
          <w:lang w:eastAsia="nl-NL"/>
        </w:rPr>
        <w:t>.</w:t>
      </w:r>
      <w:r w:rsidR="00C31FEF">
        <w:rPr>
          <w:rFonts w:eastAsia="Times New Roman" w:cs="Times New Roman"/>
          <w:szCs w:val="20"/>
          <w:lang w:eastAsia="nl-NL"/>
        </w:rPr>
        <w:t xml:space="preserve"> Vier weken nadat de melding (compleet) is gedaan, kunt u met uw bedrijf starten.</w:t>
      </w:r>
    </w:p>
    <w:p w14:paraId="10ED170F" w14:textId="77777777" w:rsidR="00585D85" w:rsidRDefault="00585D85" w:rsidP="00AC18A8">
      <w:pPr>
        <w:spacing w:line="240" w:lineRule="atLeast"/>
        <w:rPr>
          <w:rFonts w:eastAsia="Times New Roman" w:cs="Times New Roman"/>
          <w:szCs w:val="20"/>
          <w:lang w:eastAsia="nl-NL"/>
        </w:rPr>
      </w:pPr>
    </w:p>
    <w:p w14:paraId="6FE9B694" w14:textId="15D65182" w:rsidR="001C5C94" w:rsidRDefault="00327996" w:rsidP="00AC18A8">
      <w:pPr>
        <w:spacing w:line="240" w:lineRule="atLeast"/>
        <w:rPr>
          <w:rFonts w:eastAsia="Times New Roman" w:cs="Times New Roman"/>
          <w:szCs w:val="20"/>
          <w:lang w:eastAsia="nl-NL"/>
        </w:rPr>
      </w:pPr>
      <w:r>
        <w:rPr>
          <w:rFonts w:eastAsia="Times New Roman" w:cs="Times New Roman"/>
          <w:b/>
          <w:bCs/>
          <w:szCs w:val="20"/>
          <w:lang w:eastAsia="nl-NL"/>
        </w:rPr>
        <w:t>Hoe nu verder</w:t>
      </w:r>
      <w:r w:rsidR="00585D85">
        <w:rPr>
          <w:rFonts w:eastAsia="Times New Roman" w:cs="Times New Roman"/>
          <w:b/>
          <w:bCs/>
          <w:szCs w:val="20"/>
          <w:lang w:eastAsia="nl-NL"/>
        </w:rPr>
        <w:t>?</w:t>
      </w:r>
    </w:p>
    <w:p w14:paraId="071F8F76" w14:textId="0942CBEF" w:rsidR="00585D85" w:rsidRDefault="00585D85" w:rsidP="00585D85">
      <w:pPr>
        <w:spacing w:line="240" w:lineRule="atLeast"/>
        <w:rPr>
          <w:rFonts w:eastAsia="Times New Roman" w:cs="Times New Roman"/>
          <w:szCs w:val="20"/>
          <w:lang w:eastAsia="nl-NL"/>
        </w:rPr>
      </w:pPr>
      <w:r>
        <w:rPr>
          <w:rFonts w:eastAsia="Times New Roman" w:cs="Times New Roman"/>
          <w:szCs w:val="20"/>
          <w:lang w:eastAsia="nl-NL"/>
        </w:rPr>
        <w:t>Bovenstaande hebben we samengevat in vier punten.</w:t>
      </w:r>
    </w:p>
    <w:p w14:paraId="60CF5E2F" w14:textId="2812F983" w:rsidR="00585D85" w:rsidRDefault="00585D85" w:rsidP="00585D85">
      <w:pPr>
        <w:spacing w:line="240" w:lineRule="atLeast"/>
        <w:rPr>
          <w:rFonts w:eastAsia="Times New Roman" w:cs="Times New Roman"/>
          <w:szCs w:val="20"/>
          <w:lang w:eastAsia="nl-NL"/>
        </w:rPr>
      </w:pPr>
      <w:r>
        <w:rPr>
          <w:rFonts w:eastAsia="Times New Roman" w:cs="Times New Roman"/>
          <w:szCs w:val="20"/>
          <w:lang w:eastAsia="nl-NL"/>
        </w:rPr>
        <w:t xml:space="preserve">1. We hebben meer inzicht </w:t>
      </w:r>
      <w:r w:rsidR="00A63886">
        <w:rPr>
          <w:rFonts w:eastAsia="Times New Roman" w:cs="Times New Roman"/>
          <w:szCs w:val="20"/>
          <w:lang w:eastAsia="nl-NL"/>
        </w:rPr>
        <w:t xml:space="preserve">in uw activiteit </w:t>
      </w:r>
      <w:r>
        <w:rPr>
          <w:rFonts w:eastAsia="Times New Roman" w:cs="Times New Roman"/>
          <w:szCs w:val="20"/>
          <w:lang w:eastAsia="nl-NL"/>
        </w:rPr>
        <w:t xml:space="preserve">nodig en </w:t>
      </w:r>
      <w:r w:rsidR="00A63886">
        <w:rPr>
          <w:rFonts w:eastAsia="Times New Roman" w:cs="Times New Roman"/>
          <w:szCs w:val="20"/>
          <w:lang w:eastAsia="nl-NL"/>
        </w:rPr>
        <w:t xml:space="preserve">u </w:t>
      </w:r>
      <w:r w:rsidR="00CD2E6D">
        <w:rPr>
          <w:rFonts w:eastAsia="Times New Roman" w:cs="Times New Roman"/>
          <w:szCs w:val="20"/>
          <w:lang w:eastAsia="nl-NL"/>
        </w:rPr>
        <w:t xml:space="preserve">kunt ons daarbij </w:t>
      </w:r>
      <w:r w:rsidR="00A63886">
        <w:rPr>
          <w:rFonts w:eastAsia="Times New Roman" w:cs="Times New Roman"/>
          <w:szCs w:val="20"/>
          <w:lang w:eastAsia="nl-NL"/>
        </w:rPr>
        <w:t>help</w:t>
      </w:r>
      <w:r w:rsidR="00CD2E6D">
        <w:rPr>
          <w:rFonts w:eastAsia="Times New Roman" w:cs="Times New Roman"/>
          <w:szCs w:val="20"/>
          <w:lang w:eastAsia="nl-NL"/>
        </w:rPr>
        <w:t>en</w:t>
      </w:r>
      <w:r w:rsidR="00A63886">
        <w:rPr>
          <w:rFonts w:eastAsia="Times New Roman" w:cs="Times New Roman"/>
          <w:szCs w:val="20"/>
          <w:lang w:eastAsia="nl-NL"/>
        </w:rPr>
        <w:t xml:space="preserve"> </w:t>
      </w:r>
      <w:r>
        <w:rPr>
          <w:rFonts w:eastAsia="Times New Roman" w:cs="Times New Roman"/>
          <w:szCs w:val="20"/>
          <w:lang w:eastAsia="nl-NL"/>
        </w:rPr>
        <w:t xml:space="preserve">door de </w:t>
      </w:r>
      <w:proofErr w:type="spellStart"/>
      <w:r>
        <w:rPr>
          <w:rFonts w:eastAsia="Times New Roman" w:cs="Times New Roman"/>
          <w:szCs w:val="20"/>
          <w:lang w:eastAsia="nl-NL"/>
        </w:rPr>
        <w:t>vergunningcheck</w:t>
      </w:r>
      <w:proofErr w:type="spellEnd"/>
      <w:r>
        <w:rPr>
          <w:rFonts w:eastAsia="Times New Roman" w:cs="Times New Roman"/>
          <w:szCs w:val="20"/>
          <w:lang w:eastAsia="nl-NL"/>
        </w:rPr>
        <w:t xml:space="preserve"> </w:t>
      </w:r>
      <w:r w:rsidR="006935E0">
        <w:rPr>
          <w:rFonts w:eastAsia="Times New Roman" w:cs="Times New Roman"/>
          <w:szCs w:val="20"/>
          <w:lang w:eastAsia="nl-NL"/>
        </w:rPr>
        <w:t>te doen</w:t>
      </w:r>
      <w:r>
        <w:rPr>
          <w:rFonts w:eastAsia="Times New Roman" w:cs="Times New Roman"/>
          <w:szCs w:val="20"/>
          <w:lang w:eastAsia="nl-NL"/>
        </w:rPr>
        <w:t xml:space="preserve"> en de daaruit voortvloeiende verzoeken in te dienen</w:t>
      </w:r>
      <w:r w:rsidR="00A63886">
        <w:rPr>
          <w:rFonts w:eastAsia="Times New Roman" w:cs="Times New Roman"/>
          <w:szCs w:val="20"/>
          <w:lang w:eastAsia="nl-NL"/>
        </w:rPr>
        <w:t xml:space="preserve"> via het omgevingsloket;</w:t>
      </w:r>
    </w:p>
    <w:p w14:paraId="0E5D1362" w14:textId="6DBBA512" w:rsidR="00585D85" w:rsidRDefault="00585D85" w:rsidP="00585D85">
      <w:pPr>
        <w:spacing w:line="240" w:lineRule="atLeast"/>
        <w:rPr>
          <w:rFonts w:eastAsia="Times New Roman" w:cs="Times New Roman"/>
          <w:szCs w:val="20"/>
          <w:lang w:eastAsia="nl-NL"/>
        </w:rPr>
      </w:pPr>
      <w:r>
        <w:rPr>
          <w:rFonts w:eastAsia="Times New Roman" w:cs="Times New Roman"/>
          <w:szCs w:val="20"/>
          <w:lang w:eastAsia="nl-NL"/>
        </w:rPr>
        <w:t xml:space="preserve">2. Wanneer blijkt dat </w:t>
      </w:r>
      <w:r w:rsidR="006935E0">
        <w:rPr>
          <w:rFonts w:eastAsia="Times New Roman" w:cs="Times New Roman"/>
          <w:szCs w:val="20"/>
          <w:lang w:eastAsia="nl-NL"/>
        </w:rPr>
        <w:t xml:space="preserve">er </w:t>
      </w:r>
      <w:r>
        <w:rPr>
          <w:rFonts w:eastAsia="Times New Roman" w:cs="Times New Roman"/>
          <w:szCs w:val="20"/>
          <w:lang w:eastAsia="nl-NL"/>
        </w:rPr>
        <w:t>sprake is van een vergunningplicht</w:t>
      </w:r>
      <w:r w:rsidR="006935E0">
        <w:rPr>
          <w:rFonts w:eastAsia="Times New Roman" w:cs="Times New Roman"/>
          <w:szCs w:val="20"/>
          <w:lang w:eastAsia="nl-NL"/>
        </w:rPr>
        <w:t>:</w:t>
      </w:r>
      <w:r>
        <w:rPr>
          <w:rFonts w:eastAsia="Times New Roman" w:cs="Times New Roman"/>
          <w:szCs w:val="20"/>
          <w:lang w:eastAsia="nl-NL"/>
        </w:rPr>
        <w:t xml:space="preserve"> </w:t>
      </w:r>
    </w:p>
    <w:p w14:paraId="23BD5611" w14:textId="7AF63F76" w:rsidR="00585D85" w:rsidRDefault="00585D85" w:rsidP="00327996">
      <w:pPr>
        <w:spacing w:line="240" w:lineRule="atLeast"/>
        <w:ind w:firstLine="708"/>
        <w:rPr>
          <w:rFonts w:eastAsia="Times New Roman" w:cs="Times New Roman"/>
          <w:szCs w:val="20"/>
          <w:lang w:eastAsia="nl-NL"/>
        </w:rPr>
      </w:pPr>
      <w:r>
        <w:rPr>
          <w:rFonts w:eastAsia="Times New Roman" w:cs="Times New Roman"/>
          <w:szCs w:val="20"/>
          <w:lang w:eastAsia="nl-NL"/>
        </w:rPr>
        <w:t>a. kunt u de melding intrekken</w:t>
      </w:r>
      <w:r w:rsidR="008D7D13">
        <w:rPr>
          <w:rFonts w:eastAsia="Times New Roman" w:cs="Times New Roman"/>
          <w:szCs w:val="20"/>
          <w:lang w:eastAsia="nl-NL"/>
        </w:rPr>
        <w:t>;</w:t>
      </w:r>
    </w:p>
    <w:p w14:paraId="1B7AEB97" w14:textId="53729104" w:rsidR="008D7D13" w:rsidRDefault="008D7D13" w:rsidP="008D7D13">
      <w:pPr>
        <w:spacing w:line="240" w:lineRule="atLeast"/>
        <w:ind w:firstLine="708"/>
        <w:rPr>
          <w:rFonts w:eastAsia="Times New Roman" w:cs="Times New Roman"/>
          <w:szCs w:val="20"/>
          <w:lang w:eastAsia="nl-NL"/>
        </w:rPr>
      </w:pPr>
      <w:r>
        <w:rPr>
          <w:rFonts w:eastAsia="Times New Roman" w:cs="Times New Roman"/>
          <w:szCs w:val="20"/>
          <w:lang w:eastAsia="nl-NL"/>
        </w:rPr>
        <w:t>b. dient u een vergunningaanvraag in</w:t>
      </w:r>
      <w:r w:rsidR="000E060A">
        <w:rPr>
          <w:rFonts w:eastAsia="Times New Roman" w:cs="Times New Roman"/>
          <w:szCs w:val="20"/>
          <w:lang w:eastAsia="nl-NL"/>
        </w:rPr>
        <w:t xml:space="preserve"> (en alle andere verzoeken die nodig zijn)</w:t>
      </w:r>
      <w:r>
        <w:rPr>
          <w:rFonts w:eastAsia="Times New Roman" w:cs="Times New Roman"/>
          <w:szCs w:val="20"/>
          <w:lang w:eastAsia="nl-NL"/>
        </w:rPr>
        <w:t>;</w:t>
      </w:r>
    </w:p>
    <w:p w14:paraId="319B9E3F" w14:textId="092A0D14" w:rsidR="00585D85" w:rsidRDefault="008D7D13" w:rsidP="00327996">
      <w:pPr>
        <w:spacing w:line="240" w:lineRule="atLeast"/>
        <w:ind w:firstLine="708"/>
        <w:rPr>
          <w:rFonts w:eastAsia="Times New Roman" w:cs="Times New Roman"/>
          <w:szCs w:val="20"/>
          <w:lang w:eastAsia="nl-NL"/>
        </w:rPr>
      </w:pPr>
      <w:r>
        <w:rPr>
          <w:rFonts w:eastAsia="Times New Roman" w:cs="Times New Roman"/>
          <w:szCs w:val="20"/>
          <w:lang w:eastAsia="nl-NL"/>
        </w:rPr>
        <w:t>c</w:t>
      </w:r>
      <w:r w:rsidR="00585D85">
        <w:rPr>
          <w:rFonts w:eastAsia="Times New Roman" w:cs="Times New Roman"/>
          <w:szCs w:val="20"/>
          <w:lang w:eastAsia="nl-NL"/>
        </w:rPr>
        <w:t xml:space="preserve">. dient u een </w:t>
      </w:r>
      <w:r w:rsidR="000307B3" w:rsidRPr="007258B1">
        <w:rPr>
          <w:rFonts w:eastAsia="Times New Roman" w:cs="Times New Roman"/>
          <w:szCs w:val="20"/>
          <w:lang w:eastAsia="nl-NL"/>
        </w:rPr>
        <w:t>project-</w:t>
      </w:r>
      <w:proofErr w:type="spellStart"/>
      <w:r w:rsidR="000307B3" w:rsidRPr="007258B1">
        <w:rPr>
          <w:rFonts w:eastAsia="Times New Roman" w:cs="Times New Roman"/>
          <w:szCs w:val="20"/>
          <w:lang w:eastAsia="nl-NL"/>
        </w:rPr>
        <w:t>mer</w:t>
      </w:r>
      <w:proofErr w:type="spellEnd"/>
      <w:r w:rsidR="000307B3" w:rsidRPr="007258B1">
        <w:rPr>
          <w:rFonts w:eastAsia="Times New Roman" w:cs="Times New Roman"/>
          <w:szCs w:val="20"/>
          <w:lang w:eastAsia="nl-NL"/>
        </w:rPr>
        <w:t>-beoordeling</w:t>
      </w:r>
      <w:r w:rsidR="000307B3">
        <w:rPr>
          <w:rFonts w:eastAsia="Times New Roman" w:cs="Times New Roman"/>
          <w:szCs w:val="20"/>
          <w:lang w:eastAsia="nl-NL"/>
        </w:rPr>
        <w:t xml:space="preserve"> in</w:t>
      </w:r>
      <w:r>
        <w:rPr>
          <w:rFonts w:eastAsia="Times New Roman" w:cs="Times New Roman"/>
          <w:szCs w:val="20"/>
          <w:lang w:eastAsia="nl-NL"/>
        </w:rPr>
        <w:t>.</w:t>
      </w:r>
    </w:p>
    <w:p w14:paraId="72C3E120" w14:textId="3342804E" w:rsidR="00585D85" w:rsidRDefault="00585D85" w:rsidP="00585D85">
      <w:pPr>
        <w:spacing w:line="240" w:lineRule="atLeast"/>
        <w:rPr>
          <w:rFonts w:eastAsia="Times New Roman" w:cs="Times New Roman"/>
          <w:szCs w:val="20"/>
          <w:lang w:eastAsia="nl-NL"/>
        </w:rPr>
      </w:pPr>
      <w:r>
        <w:rPr>
          <w:rFonts w:eastAsia="Times New Roman" w:cs="Times New Roman"/>
          <w:szCs w:val="20"/>
          <w:lang w:eastAsia="nl-NL"/>
        </w:rPr>
        <w:t xml:space="preserve">3. Wanneer </w:t>
      </w:r>
      <w:r w:rsidR="006935E0">
        <w:rPr>
          <w:rFonts w:eastAsia="Times New Roman" w:cs="Times New Roman"/>
          <w:szCs w:val="20"/>
          <w:lang w:eastAsia="nl-NL"/>
        </w:rPr>
        <w:t>b</w:t>
      </w:r>
      <w:r>
        <w:rPr>
          <w:rFonts w:eastAsia="Times New Roman" w:cs="Times New Roman"/>
          <w:szCs w:val="20"/>
          <w:lang w:eastAsia="nl-NL"/>
        </w:rPr>
        <w:t>lijkt dat u (onder andere) toch een melding nodig heeft, vragen we u deze aan te vullen</w:t>
      </w:r>
      <w:r w:rsidR="00A63886">
        <w:rPr>
          <w:rFonts w:eastAsia="Times New Roman" w:cs="Times New Roman"/>
          <w:szCs w:val="20"/>
          <w:lang w:eastAsia="nl-NL"/>
        </w:rPr>
        <w:t>;</w:t>
      </w:r>
      <w:r>
        <w:rPr>
          <w:rFonts w:eastAsia="Times New Roman" w:cs="Times New Roman"/>
          <w:szCs w:val="20"/>
          <w:lang w:eastAsia="nl-NL"/>
        </w:rPr>
        <w:t xml:space="preserve"> </w:t>
      </w:r>
    </w:p>
    <w:p w14:paraId="56CC249C" w14:textId="31EEDBEE" w:rsidR="008D7D13" w:rsidRPr="00F074A0" w:rsidRDefault="00585D85" w:rsidP="00F074A0">
      <w:pPr>
        <w:spacing w:line="240" w:lineRule="atLeast"/>
        <w:rPr>
          <w:rFonts w:eastAsia="Times New Roman" w:cs="Times New Roman"/>
          <w:szCs w:val="20"/>
          <w:lang w:eastAsia="nl-NL"/>
        </w:rPr>
      </w:pPr>
      <w:r>
        <w:rPr>
          <w:rFonts w:eastAsia="Times New Roman" w:cs="Times New Roman"/>
          <w:szCs w:val="20"/>
          <w:lang w:eastAsia="nl-NL"/>
        </w:rPr>
        <w:t xml:space="preserve">4. Op dit moment heeft u een onvolledige melding gedaan en mag u de activiteit het brouwen van bier niet uitvoeren. </w:t>
      </w:r>
      <w:r w:rsidR="00A63886">
        <w:rPr>
          <w:rFonts w:eastAsia="Times New Roman" w:cs="Times New Roman"/>
          <w:szCs w:val="20"/>
          <w:lang w:eastAsia="nl-NL"/>
        </w:rPr>
        <w:t>Door punt 1 uit te voeren start u het proces opnieuw op.</w:t>
      </w:r>
      <w:r w:rsidR="008D7D13">
        <w:rPr>
          <w:rFonts w:eastAsia="Times New Roman" w:cs="Arial"/>
          <w:szCs w:val="20"/>
          <w:lang w:eastAsia="nl-NL"/>
        </w:rPr>
        <w:br w:type="page"/>
      </w:r>
    </w:p>
    <w:p w14:paraId="0616110A" w14:textId="77777777" w:rsidR="0006171A" w:rsidRPr="0006171A" w:rsidRDefault="0006171A" w:rsidP="0006171A">
      <w:pPr>
        <w:rPr>
          <w:rFonts w:cs="Arial"/>
          <w:b/>
          <w:bCs/>
          <w:szCs w:val="20"/>
          <w14:ligatures w14:val="standardContextual"/>
        </w:rPr>
      </w:pPr>
      <w:r w:rsidRPr="0006171A">
        <w:rPr>
          <w:rFonts w:cs="Arial"/>
          <w:b/>
          <w:bCs/>
          <w:szCs w:val="20"/>
          <w14:ligatures w14:val="standardContextual"/>
        </w:rPr>
        <w:lastRenderedPageBreak/>
        <w:t>Heeft u nog vragen?</w:t>
      </w:r>
    </w:p>
    <w:p w14:paraId="17985DA4" w14:textId="3B953DB6" w:rsidR="0006171A" w:rsidRPr="0006171A" w:rsidRDefault="0006171A" w:rsidP="0006171A">
      <w:pPr>
        <w:rPr>
          <w:rFonts w:cs="Arial"/>
          <w:szCs w:val="20"/>
          <w14:ligatures w14:val="standardContextual"/>
        </w:rPr>
      </w:pPr>
      <w:r w:rsidRPr="0006171A">
        <w:rPr>
          <w:rFonts w:cs="Arial"/>
          <w:szCs w:val="20"/>
          <w14:ligatures w14:val="standardContextual"/>
        </w:rPr>
        <w:t xml:space="preserve">Neem dan contact op met </w:t>
      </w:r>
      <w:r w:rsidR="00701418">
        <w:rPr>
          <w:rFonts w:cs="Arial"/>
          <w:szCs w:val="20"/>
          <w14:ligatures w14:val="standardContextual"/>
        </w:rPr>
        <w:t>[…]</w:t>
      </w:r>
      <w:r w:rsidRPr="0006171A">
        <w:rPr>
          <w:rFonts w:cs="Arial"/>
          <w:szCs w:val="20"/>
          <w14:ligatures w14:val="standardContextual"/>
        </w:rPr>
        <w:t xml:space="preserve">, bereikbaar op telefoonnummer </w:t>
      </w:r>
      <w:r w:rsidR="00701418">
        <w:rPr>
          <w:rFonts w:cs="Arial"/>
          <w:szCs w:val="20"/>
          <w14:ligatures w14:val="standardContextual"/>
        </w:rPr>
        <w:t xml:space="preserve">[…] </w:t>
      </w:r>
      <w:r w:rsidRPr="0006171A">
        <w:rPr>
          <w:rFonts w:cs="Arial"/>
          <w:szCs w:val="20"/>
          <w14:ligatures w14:val="standardContextual"/>
        </w:rPr>
        <w:t xml:space="preserve">of per </w:t>
      </w:r>
      <w:r w:rsidR="00701418">
        <w:rPr>
          <w:rFonts w:cs="Arial"/>
          <w:szCs w:val="20"/>
          <w14:ligatures w14:val="standardContextual"/>
        </w:rPr>
        <w:t>e-mail […]</w:t>
      </w:r>
      <w:r w:rsidRPr="0006171A">
        <w:rPr>
          <w:rFonts w:cs="Arial"/>
          <w:szCs w:val="20"/>
          <w14:ligatures w14:val="standardContextual"/>
        </w:rPr>
        <w:t xml:space="preserve">. </w:t>
      </w:r>
    </w:p>
    <w:p w14:paraId="1A5E319F" w14:textId="77777777" w:rsidR="00AC18A8" w:rsidRPr="00AC18A8" w:rsidRDefault="00AC18A8" w:rsidP="00AC18A8">
      <w:pPr>
        <w:rPr>
          <w:rFonts w:eastAsia="Times New Roman" w:cs="Arial"/>
          <w:szCs w:val="20"/>
          <w:lang w:eastAsia="nl-NL"/>
        </w:rPr>
      </w:pPr>
    </w:p>
    <w:p w14:paraId="558A50AF" w14:textId="77777777" w:rsidR="00E451DC" w:rsidRDefault="00E451DC" w:rsidP="00E451DC"/>
    <w:p w14:paraId="582092A1" w14:textId="20FD3817" w:rsidR="009A64C0" w:rsidRDefault="009A64C0" w:rsidP="009A64C0">
      <w:pPr>
        <w:rPr>
          <w:rFonts w:eastAsia="Times New Roman" w:cs="Arial"/>
          <w:szCs w:val="20"/>
          <w:lang w:eastAsia="nl-NL"/>
        </w:rPr>
      </w:pPr>
      <w:r>
        <w:rPr>
          <w:rFonts w:eastAsia="Times New Roman" w:cs="Arial"/>
          <w:szCs w:val="20"/>
          <w:lang w:eastAsia="nl-NL"/>
        </w:rPr>
        <w:t>Namens het college</w:t>
      </w:r>
      <w:r w:rsidRPr="00AC18A8">
        <w:rPr>
          <w:rFonts w:eastAsia="Times New Roman" w:cs="Arial"/>
          <w:szCs w:val="20"/>
          <w:lang w:eastAsia="nl-NL"/>
        </w:rPr>
        <w:t xml:space="preserve"> van burgemeester en wethouders van de gemeente </w:t>
      </w:r>
      <w:r w:rsidR="00701418">
        <w:rPr>
          <w:rFonts w:cs="Arial"/>
          <w:szCs w:val="20"/>
          <w14:ligatures w14:val="standardContextual"/>
        </w:rPr>
        <w:t>[…]</w:t>
      </w:r>
    </w:p>
    <w:p w14:paraId="36461F85" w14:textId="1AF0195A" w:rsidR="00E451DC" w:rsidRDefault="00E451DC" w:rsidP="00E451DC">
      <w:r>
        <w:br/>
      </w:r>
      <w:r>
        <w:br/>
      </w:r>
      <w:r>
        <w:br/>
      </w:r>
      <w:r>
        <w:br/>
      </w:r>
      <w:r>
        <w:br/>
      </w:r>
      <w:r>
        <w:br/>
      </w:r>
      <w:r w:rsidR="00701418">
        <w:t>[…]</w:t>
      </w:r>
      <w:r>
        <w:br/>
      </w:r>
    </w:p>
    <w:p w14:paraId="3B33F1E8" w14:textId="77777777" w:rsidR="00E451DC" w:rsidRDefault="00E451DC" w:rsidP="00E451DC"/>
    <w:p w14:paraId="52D41AC9" w14:textId="77777777" w:rsidR="00E451DC" w:rsidRDefault="00E451DC" w:rsidP="00E451DC"/>
    <w:p w14:paraId="2E147221" w14:textId="77777777" w:rsidR="00E451DC" w:rsidRDefault="00E451DC" w:rsidP="00E451DC"/>
    <w:p w14:paraId="1FA64D58" w14:textId="77777777" w:rsidR="0006171A" w:rsidRDefault="0006171A" w:rsidP="00AC18A8">
      <w:pPr>
        <w:rPr>
          <w:rFonts w:eastAsia="Times New Roman" w:cs="Arial"/>
          <w:szCs w:val="20"/>
          <w:lang w:eastAsia="nl-NL"/>
        </w:rPr>
      </w:pPr>
    </w:p>
    <w:p w14:paraId="088C417C" w14:textId="70D2BB4A" w:rsidR="003926FC" w:rsidRDefault="0006171A" w:rsidP="00AC18A8">
      <w:pPr>
        <w:rPr>
          <w:rFonts w:eastAsia="Times New Roman" w:cs="Arial"/>
          <w:szCs w:val="20"/>
          <w:lang w:eastAsia="nl-NL"/>
        </w:rPr>
      </w:pPr>
      <w:r>
        <w:rPr>
          <w:rFonts w:eastAsia="Times New Roman" w:cs="Arial"/>
          <w:szCs w:val="20"/>
          <w:lang w:eastAsia="nl-NL"/>
        </w:rPr>
        <w:t>Kopie:</w:t>
      </w:r>
      <w:r w:rsidR="00F43EF0">
        <w:rPr>
          <w:rFonts w:eastAsia="Times New Roman" w:cs="Arial"/>
          <w:szCs w:val="20"/>
          <w:lang w:eastAsia="nl-NL"/>
        </w:rPr>
        <w:t xml:space="preserve"> </w:t>
      </w:r>
      <w:r w:rsidR="003926FC">
        <w:rPr>
          <w:rFonts w:eastAsia="Times New Roman" w:cs="Arial"/>
          <w:szCs w:val="20"/>
          <w:lang w:eastAsia="nl-NL"/>
        </w:rPr>
        <w:tab/>
      </w:r>
      <w:r w:rsidR="00701418">
        <w:rPr>
          <w:rFonts w:eastAsia="Times New Roman" w:cs="Arial"/>
          <w:szCs w:val="20"/>
          <w:lang w:eastAsia="nl-NL"/>
        </w:rPr>
        <w:t>[…]</w:t>
      </w:r>
    </w:p>
    <w:p w14:paraId="61BC2F64" w14:textId="00A676B5" w:rsidR="0006171A" w:rsidRDefault="0006171A" w:rsidP="00AC18A8">
      <w:pPr>
        <w:rPr>
          <w:rFonts w:eastAsia="Times New Roman" w:cs="Arial"/>
          <w:szCs w:val="20"/>
          <w:lang w:eastAsia="nl-NL"/>
        </w:rPr>
      </w:pPr>
    </w:p>
    <w:p w14:paraId="5C7AD679" w14:textId="3377FE79" w:rsidR="003926FC" w:rsidRPr="00AC18A8" w:rsidRDefault="003926FC" w:rsidP="00E451DC">
      <w:pPr>
        <w:rPr>
          <w:rFonts w:eastAsia="Times New Roman" w:cs="Arial"/>
          <w:szCs w:val="20"/>
          <w:lang w:eastAsia="nl-NL"/>
        </w:rPr>
      </w:pPr>
    </w:p>
    <w:sectPr w:rsidR="003926FC" w:rsidRPr="00AC18A8" w:rsidSect="00B37BC6">
      <w:footerReference w:type="default" r:id="rId11"/>
      <w:type w:val="continuous"/>
      <w:pgSz w:w="11906" w:h="16838"/>
      <w:pgMar w:top="2552" w:right="1417" w:bottom="1417" w:left="1417" w:header="709" w:footer="6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2E94" w14:textId="77777777" w:rsidR="00B37BC6" w:rsidRDefault="00B37BC6" w:rsidP="00597BC1">
      <w:r>
        <w:separator/>
      </w:r>
    </w:p>
  </w:endnote>
  <w:endnote w:type="continuationSeparator" w:id="0">
    <w:p w14:paraId="129207CF" w14:textId="77777777" w:rsidR="00B37BC6" w:rsidRDefault="00B37BC6" w:rsidP="0059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EFE4" w14:textId="71A629CE" w:rsidR="00A401F5" w:rsidRPr="00CC33C7" w:rsidRDefault="009665A5" w:rsidP="009665A5">
    <w:pPr>
      <w:pStyle w:val="Voettekst"/>
      <w:tabs>
        <w:tab w:val="clear" w:pos="4536"/>
        <w:tab w:val="left" w:pos="0"/>
      </w:tabs>
      <w:rPr>
        <w:sz w:val="18"/>
        <w:szCs w:val="18"/>
      </w:rPr>
    </w:pPr>
    <w:r w:rsidRPr="009665A5">
      <w:rPr>
        <w:b/>
        <w:bCs/>
        <w:color w:val="009E99"/>
        <w:sz w:val="18"/>
        <w:szCs w:val="18"/>
      </w:rPr>
      <w:t xml:space="preserve">Ons kenmerk: </w:t>
    </w:r>
    <w:r w:rsidR="004946B1">
      <w:rPr>
        <w:b/>
        <w:bCs/>
        <w:color w:val="009E99"/>
        <w:sz w:val="18"/>
        <w:szCs w:val="18"/>
      </w:rPr>
      <w:t>[…]</w:t>
    </w:r>
    <w:r>
      <w:rPr>
        <w:b/>
        <w:bCs/>
        <w:color w:val="009E99"/>
        <w:sz w:val="18"/>
        <w:szCs w:val="18"/>
      </w:rPr>
      <w:tab/>
    </w:r>
    <w:r w:rsidR="00A401F5" w:rsidRPr="00B54A3A">
      <w:rPr>
        <w:b/>
        <w:bCs/>
        <w:color w:val="009E99"/>
        <w:sz w:val="18"/>
        <w:szCs w:val="18"/>
      </w:rPr>
      <w:t xml:space="preserve">- </w:t>
    </w:r>
    <w:sdt>
      <w:sdtPr>
        <w:rPr>
          <w:b/>
          <w:bCs/>
          <w:color w:val="009E99"/>
          <w:sz w:val="18"/>
          <w:szCs w:val="18"/>
        </w:rPr>
        <w:id w:val="83033971"/>
        <w:docPartObj>
          <w:docPartGallery w:val="Page Numbers (Bottom of Page)"/>
          <w:docPartUnique/>
        </w:docPartObj>
      </w:sdtPr>
      <w:sdtEndPr>
        <w:rPr>
          <w:b w:val="0"/>
          <w:bCs w:val="0"/>
          <w:color w:val="auto"/>
        </w:rPr>
      </w:sdtEndPr>
      <w:sdtContent>
        <w:sdt>
          <w:sdtPr>
            <w:rPr>
              <w:b/>
              <w:bCs/>
              <w:color w:val="009E99"/>
              <w:sz w:val="18"/>
              <w:szCs w:val="18"/>
            </w:rPr>
            <w:id w:val="1728636285"/>
            <w:docPartObj>
              <w:docPartGallery w:val="Page Numbers (Top of Page)"/>
              <w:docPartUnique/>
            </w:docPartObj>
          </w:sdtPr>
          <w:sdtEndPr>
            <w:rPr>
              <w:b w:val="0"/>
              <w:bCs w:val="0"/>
              <w:color w:val="auto"/>
            </w:rPr>
          </w:sdtEndPr>
          <w:sdtContent>
            <w:r w:rsidR="00A401F5" w:rsidRPr="00B54A3A">
              <w:rPr>
                <w:b/>
                <w:bCs/>
                <w:color w:val="009E99"/>
                <w:sz w:val="18"/>
                <w:szCs w:val="18"/>
              </w:rPr>
              <w:fldChar w:fldCharType="begin"/>
            </w:r>
            <w:r w:rsidR="00A401F5" w:rsidRPr="00B54A3A">
              <w:rPr>
                <w:b/>
                <w:bCs/>
                <w:color w:val="009E99"/>
                <w:sz w:val="18"/>
                <w:szCs w:val="18"/>
              </w:rPr>
              <w:instrText>PAGE</w:instrText>
            </w:r>
            <w:r w:rsidR="00A401F5" w:rsidRPr="00B54A3A">
              <w:rPr>
                <w:b/>
                <w:bCs/>
                <w:color w:val="009E99"/>
                <w:sz w:val="18"/>
                <w:szCs w:val="18"/>
              </w:rPr>
              <w:fldChar w:fldCharType="separate"/>
            </w:r>
            <w:r w:rsidR="008D3AA8">
              <w:rPr>
                <w:b/>
                <w:bCs/>
                <w:noProof/>
                <w:color w:val="009E99"/>
                <w:sz w:val="18"/>
                <w:szCs w:val="18"/>
              </w:rPr>
              <w:t>2</w:t>
            </w:r>
            <w:r w:rsidR="00A401F5" w:rsidRPr="00B54A3A">
              <w:rPr>
                <w:b/>
                <w:bCs/>
                <w:color w:val="009E99"/>
                <w:sz w:val="18"/>
                <w:szCs w:val="18"/>
              </w:rPr>
              <w:fldChar w:fldCharType="end"/>
            </w:r>
            <w:r w:rsidR="00A401F5" w:rsidRPr="00B54A3A">
              <w:rPr>
                <w:b/>
                <w:bCs/>
                <w:color w:val="009E99"/>
                <w:sz w:val="18"/>
                <w:szCs w:val="18"/>
              </w:rPr>
              <w:t xml:space="preserve"> van </w:t>
            </w:r>
            <w:r w:rsidR="00A401F5" w:rsidRPr="00B54A3A">
              <w:rPr>
                <w:b/>
                <w:bCs/>
                <w:color w:val="009E99"/>
                <w:sz w:val="18"/>
                <w:szCs w:val="18"/>
              </w:rPr>
              <w:fldChar w:fldCharType="begin"/>
            </w:r>
            <w:r w:rsidR="00A401F5" w:rsidRPr="00B54A3A">
              <w:rPr>
                <w:b/>
                <w:bCs/>
                <w:color w:val="009E99"/>
                <w:sz w:val="18"/>
                <w:szCs w:val="18"/>
              </w:rPr>
              <w:instrText>NUMPAGES</w:instrText>
            </w:r>
            <w:r w:rsidR="00A401F5" w:rsidRPr="00B54A3A">
              <w:rPr>
                <w:b/>
                <w:bCs/>
                <w:color w:val="009E99"/>
                <w:sz w:val="18"/>
                <w:szCs w:val="18"/>
              </w:rPr>
              <w:fldChar w:fldCharType="separate"/>
            </w:r>
            <w:r w:rsidR="008D3AA8">
              <w:rPr>
                <w:b/>
                <w:bCs/>
                <w:noProof/>
                <w:color w:val="009E99"/>
                <w:sz w:val="18"/>
                <w:szCs w:val="18"/>
              </w:rPr>
              <w:t>2</w:t>
            </w:r>
            <w:r w:rsidR="00A401F5" w:rsidRPr="00B54A3A">
              <w:rPr>
                <w:b/>
                <w:bCs/>
                <w:color w:val="009E99"/>
                <w:sz w:val="18"/>
                <w:szCs w:val="18"/>
              </w:rPr>
              <w:fldChar w:fldCharType="end"/>
            </w:r>
            <w:r w:rsidR="00A401F5" w:rsidRPr="00B54A3A">
              <w:rPr>
                <w:b/>
                <w:bCs/>
                <w:color w:val="009E99"/>
                <w:sz w:val="18"/>
                <w:szCs w:val="18"/>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9133" w14:textId="77777777" w:rsidR="00B37BC6" w:rsidRDefault="00B37BC6" w:rsidP="00597BC1">
      <w:r>
        <w:separator/>
      </w:r>
    </w:p>
  </w:footnote>
  <w:footnote w:type="continuationSeparator" w:id="0">
    <w:p w14:paraId="721BE938" w14:textId="77777777" w:rsidR="00B37BC6" w:rsidRDefault="00B37BC6" w:rsidP="00597BC1">
      <w:r>
        <w:continuationSeparator/>
      </w:r>
    </w:p>
  </w:footnote>
  <w:footnote w:id="1">
    <w:p w14:paraId="6D6B583E" w14:textId="2ADE94DD" w:rsidR="003E058E" w:rsidRPr="00327996" w:rsidRDefault="003E058E">
      <w:pPr>
        <w:pStyle w:val="Voetnoottekst"/>
        <w:rPr>
          <w:sz w:val="16"/>
          <w:szCs w:val="16"/>
        </w:rPr>
      </w:pPr>
      <w:r w:rsidRPr="00327996">
        <w:rPr>
          <w:rStyle w:val="Voetnootmarkering"/>
          <w:sz w:val="16"/>
          <w:szCs w:val="16"/>
        </w:rPr>
        <w:footnoteRef/>
      </w:r>
      <w:r w:rsidRPr="00327996">
        <w:rPr>
          <w:sz w:val="16"/>
          <w:szCs w:val="16"/>
        </w:rPr>
        <w:t xml:space="preserve"> </w:t>
      </w:r>
      <w:r w:rsidRPr="00327996">
        <w:rPr>
          <w:rFonts w:eastAsia="Times New Roman" w:cs="Times New Roman"/>
          <w:sz w:val="16"/>
          <w:szCs w:val="16"/>
          <w:lang w:eastAsia="nl-NL"/>
        </w:rPr>
        <w:t xml:space="preserve">Deze </w:t>
      </w:r>
      <w:proofErr w:type="spellStart"/>
      <w:r w:rsidRPr="00327996">
        <w:rPr>
          <w:rFonts w:eastAsia="Times New Roman" w:cs="Times New Roman"/>
          <w:sz w:val="16"/>
          <w:szCs w:val="16"/>
          <w:lang w:eastAsia="nl-NL"/>
        </w:rPr>
        <w:t>mer</w:t>
      </w:r>
      <w:proofErr w:type="spellEnd"/>
      <w:r w:rsidRPr="00327996">
        <w:rPr>
          <w:rFonts w:eastAsia="Times New Roman" w:cs="Times New Roman"/>
          <w:sz w:val="16"/>
          <w:szCs w:val="16"/>
          <w:lang w:eastAsia="nl-NL"/>
        </w:rPr>
        <w:t>-beoordelingsplicht volgt uit artikel 16.43, eerste lid van de Omgevingswet, hoofdstuk 11 en bijlage V van het Omgevingsbesluit. De activiteit wordt vermeld in onderdeel G.4 ‘Bierbrouwerijen of mouterijen’ van Bijlage V van het Omgevingsbesluit.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158"/>
    <w:multiLevelType w:val="hybridMultilevel"/>
    <w:tmpl w:val="5832D754"/>
    <w:lvl w:ilvl="0" w:tplc="0413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F643B2"/>
    <w:multiLevelType w:val="hybridMultilevel"/>
    <w:tmpl w:val="195432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136463"/>
    <w:multiLevelType w:val="hybridMultilevel"/>
    <w:tmpl w:val="3FD89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4402D9"/>
    <w:multiLevelType w:val="hybridMultilevel"/>
    <w:tmpl w:val="831C6D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DA870E8"/>
    <w:multiLevelType w:val="hybridMultilevel"/>
    <w:tmpl w:val="8752D3BE"/>
    <w:lvl w:ilvl="0" w:tplc="A5FC3076">
      <w:start w:val="1"/>
      <w:numFmt w:val="decimal"/>
      <w:lvlText w:val="%1."/>
      <w:lvlJc w:val="left"/>
      <w:pPr>
        <w:ind w:left="720" w:hanging="360"/>
      </w:pPr>
    </w:lvl>
    <w:lvl w:ilvl="1" w:tplc="7EA4D71E">
      <w:start w:val="1"/>
      <w:numFmt w:val="lowerLetter"/>
      <w:lvlText w:val="%2."/>
      <w:lvlJc w:val="left"/>
      <w:pPr>
        <w:ind w:left="1440" w:hanging="360"/>
      </w:pPr>
    </w:lvl>
    <w:lvl w:ilvl="2" w:tplc="16B6C88A">
      <w:start w:val="1"/>
      <w:numFmt w:val="lowerRoman"/>
      <w:lvlText w:val="%3."/>
      <w:lvlJc w:val="right"/>
      <w:pPr>
        <w:ind w:left="2160" w:hanging="180"/>
      </w:pPr>
    </w:lvl>
    <w:lvl w:ilvl="3" w:tplc="D86680F6">
      <w:start w:val="1"/>
      <w:numFmt w:val="decimal"/>
      <w:lvlText w:val="%4."/>
      <w:lvlJc w:val="left"/>
      <w:pPr>
        <w:ind w:left="2880" w:hanging="360"/>
      </w:pPr>
    </w:lvl>
    <w:lvl w:ilvl="4" w:tplc="FF98F4A8">
      <w:start w:val="1"/>
      <w:numFmt w:val="lowerLetter"/>
      <w:lvlText w:val="%5."/>
      <w:lvlJc w:val="left"/>
      <w:pPr>
        <w:ind w:left="3600" w:hanging="360"/>
      </w:pPr>
    </w:lvl>
    <w:lvl w:ilvl="5" w:tplc="6274970C">
      <w:start w:val="1"/>
      <w:numFmt w:val="lowerRoman"/>
      <w:lvlText w:val="%6."/>
      <w:lvlJc w:val="right"/>
      <w:pPr>
        <w:ind w:left="4320" w:hanging="180"/>
      </w:pPr>
    </w:lvl>
    <w:lvl w:ilvl="6" w:tplc="38766704">
      <w:start w:val="1"/>
      <w:numFmt w:val="decimal"/>
      <w:lvlText w:val="%7."/>
      <w:lvlJc w:val="left"/>
      <w:pPr>
        <w:ind w:left="5040" w:hanging="360"/>
      </w:pPr>
    </w:lvl>
    <w:lvl w:ilvl="7" w:tplc="A5D69080">
      <w:start w:val="1"/>
      <w:numFmt w:val="lowerLetter"/>
      <w:lvlText w:val="%8."/>
      <w:lvlJc w:val="left"/>
      <w:pPr>
        <w:ind w:left="5760" w:hanging="360"/>
      </w:pPr>
    </w:lvl>
    <w:lvl w:ilvl="8" w:tplc="0CB03BFA">
      <w:start w:val="1"/>
      <w:numFmt w:val="lowerRoman"/>
      <w:lvlText w:val="%9."/>
      <w:lvlJc w:val="right"/>
      <w:pPr>
        <w:ind w:left="6480" w:hanging="180"/>
      </w:pPr>
    </w:lvl>
  </w:abstractNum>
  <w:abstractNum w:abstractNumId="5" w15:restartNumberingAfterBreak="0">
    <w:nsid w:val="336B3FE1"/>
    <w:multiLevelType w:val="hybridMultilevel"/>
    <w:tmpl w:val="D6620B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BB1107"/>
    <w:multiLevelType w:val="hybridMultilevel"/>
    <w:tmpl w:val="BABC6772"/>
    <w:lvl w:ilvl="0" w:tplc="F4FAD362">
      <w:start w:val="1"/>
      <w:numFmt w:val="decimal"/>
      <w:lvlText w:val="%1)"/>
      <w:lvlJc w:val="left"/>
      <w:pPr>
        <w:ind w:left="1140" w:hanging="360"/>
      </w:pPr>
    </w:lvl>
    <w:lvl w:ilvl="1" w:tplc="FD80E1A6">
      <w:start w:val="1"/>
      <w:numFmt w:val="decimal"/>
      <w:lvlText w:val="%2)"/>
      <w:lvlJc w:val="left"/>
      <w:pPr>
        <w:ind w:left="1140" w:hanging="360"/>
      </w:pPr>
    </w:lvl>
    <w:lvl w:ilvl="2" w:tplc="28B8740A">
      <w:start w:val="1"/>
      <w:numFmt w:val="decimal"/>
      <w:lvlText w:val="%3)"/>
      <w:lvlJc w:val="left"/>
      <w:pPr>
        <w:ind w:left="1140" w:hanging="360"/>
      </w:pPr>
    </w:lvl>
    <w:lvl w:ilvl="3" w:tplc="FC9EEE9E">
      <w:start w:val="1"/>
      <w:numFmt w:val="decimal"/>
      <w:lvlText w:val="%4)"/>
      <w:lvlJc w:val="left"/>
      <w:pPr>
        <w:ind w:left="1140" w:hanging="360"/>
      </w:pPr>
    </w:lvl>
    <w:lvl w:ilvl="4" w:tplc="E4484CCE">
      <w:start w:val="1"/>
      <w:numFmt w:val="decimal"/>
      <w:lvlText w:val="%5)"/>
      <w:lvlJc w:val="left"/>
      <w:pPr>
        <w:ind w:left="1140" w:hanging="360"/>
      </w:pPr>
    </w:lvl>
    <w:lvl w:ilvl="5" w:tplc="DCB47CFC">
      <w:start w:val="1"/>
      <w:numFmt w:val="decimal"/>
      <w:lvlText w:val="%6)"/>
      <w:lvlJc w:val="left"/>
      <w:pPr>
        <w:ind w:left="1140" w:hanging="360"/>
      </w:pPr>
    </w:lvl>
    <w:lvl w:ilvl="6" w:tplc="370C31B4">
      <w:start w:val="1"/>
      <w:numFmt w:val="decimal"/>
      <w:lvlText w:val="%7)"/>
      <w:lvlJc w:val="left"/>
      <w:pPr>
        <w:ind w:left="1140" w:hanging="360"/>
      </w:pPr>
    </w:lvl>
    <w:lvl w:ilvl="7" w:tplc="46D84298">
      <w:start w:val="1"/>
      <w:numFmt w:val="decimal"/>
      <w:lvlText w:val="%8)"/>
      <w:lvlJc w:val="left"/>
      <w:pPr>
        <w:ind w:left="1140" w:hanging="360"/>
      </w:pPr>
    </w:lvl>
    <w:lvl w:ilvl="8" w:tplc="27484834">
      <w:start w:val="1"/>
      <w:numFmt w:val="decimal"/>
      <w:lvlText w:val="%9)"/>
      <w:lvlJc w:val="left"/>
      <w:pPr>
        <w:ind w:left="1140" w:hanging="360"/>
      </w:pPr>
    </w:lvl>
  </w:abstractNum>
  <w:num w:numId="1" w16cid:durableId="1491367136">
    <w:abstractNumId w:val="3"/>
  </w:num>
  <w:num w:numId="2" w16cid:durableId="2013600285">
    <w:abstractNumId w:val="4"/>
  </w:num>
  <w:num w:numId="3" w16cid:durableId="714816268">
    <w:abstractNumId w:val="6"/>
  </w:num>
  <w:num w:numId="4" w16cid:durableId="1662931109">
    <w:abstractNumId w:val="2"/>
  </w:num>
  <w:num w:numId="5" w16cid:durableId="907037993">
    <w:abstractNumId w:val="5"/>
  </w:num>
  <w:num w:numId="6" w16cid:durableId="147719755">
    <w:abstractNumId w:val="1"/>
  </w:num>
  <w:num w:numId="7" w16cid:durableId="113629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EE"/>
    <w:rsid w:val="00002C4C"/>
    <w:rsid w:val="000307B3"/>
    <w:rsid w:val="00046C25"/>
    <w:rsid w:val="0005129A"/>
    <w:rsid w:val="0006171A"/>
    <w:rsid w:val="0006363D"/>
    <w:rsid w:val="000E060A"/>
    <w:rsid w:val="000E22EE"/>
    <w:rsid w:val="000E645A"/>
    <w:rsid w:val="00132D7D"/>
    <w:rsid w:val="00135FA5"/>
    <w:rsid w:val="0017173F"/>
    <w:rsid w:val="00171F0F"/>
    <w:rsid w:val="00172D90"/>
    <w:rsid w:val="001C5C94"/>
    <w:rsid w:val="00203740"/>
    <w:rsid w:val="00207970"/>
    <w:rsid w:val="00211772"/>
    <w:rsid w:val="00252A88"/>
    <w:rsid w:val="002730A7"/>
    <w:rsid w:val="0027668D"/>
    <w:rsid w:val="00294058"/>
    <w:rsid w:val="002944BA"/>
    <w:rsid w:val="002B7C39"/>
    <w:rsid w:val="002D2E1C"/>
    <w:rsid w:val="002F29C3"/>
    <w:rsid w:val="002F5604"/>
    <w:rsid w:val="00306B7D"/>
    <w:rsid w:val="00313689"/>
    <w:rsid w:val="00313C17"/>
    <w:rsid w:val="00314684"/>
    <w:rsid w:val="00327996"/>
    <w:rsid w:val="00343809"/>
    <w:rsid w:val="00343DD2"/>
    <w:rsid w:val="00347907"/>
    <w:rsid w:val="00350C64"/>
    <w:rsid w:val="003517CA"/>
    <w:rsid w:val="003578E9"/>
    <w:rsid w:val="00371C58"/>
    <w:rsid w:val="003926FC"/>
    <w:rsid w:val="00393D8F"/>
    <w:rsid w:val="00397C42"/>
    <w:rsid w:val="00397DB7"/>
    <w:rsid w:val="003B4180"/>
    <w:rsid w:val="003C1E26"/>
    <w:rsid w:val="003D6891"/>
    <w:rsid w:val="003E058E"/>
    <w:rsid w:val="003E56FB"/>
    <w:rsid w:val="004347AE"/>
    <w:rsid w:val="0044028C"/>
    <w:rsid w:val="00446FA1"/>
    <w:rsid w:val="004757D0"/>
    <w:rsid w:val="00491BD3"/>
    <w:rsid w:val="004935B5"/>
    <w:rsid w:val="004946B1"/>
    <w:rsid w:val="004B24BB"/>
    <w:rsid w:val="004D5D1A"/>
    <w:rsid w:val="004E0FD9"/>
    <w:rsid w:val="004F3AEF"/>
    <w:rsid w:val="004F6362"/>
    <w:rsid w:val="005168E5"/>
    <w:rsid w:val="00521370"/>
    <w:rsid w:val="0054253B"/>
    <w:rsid w:val="00544D33"/>
    <w:rsid w:val="0055686E"/>
    <w:rsid w:val="00566499"/>
    <w:rsid w:val="00580B08"/>
    <w:rsid w:val="00585D85"/>
    <w:rsid w:val="00597BC1"/>
    <w:rsid w:val="005B200A"/>
    <w:rsid w:val="005E0DBA"/>
    <w:rsid w:val="005F1C09"/>
    <w:rsid w:val="005F459E"/>
    <w:rsid w:val="00641EE9"/>
    <w:rsid w:val="00647E67"/>
    <w:rsid w:val="00654AC8"/>
    <w:rsid w:val="00662C83"/>
    <w:rsid w:val="00665247"/>
    <w:rsid w:val="006747AB"/>
    <w:rsid w:val="00677A41"/>
    <w:rsid w:val="006935E0"/>
    <w:rsid w:val="006D2590"/>
    <w:rsid w:val="006D4572"/>
    <w:rsid w:val="006F3770"/>
    <w:rsid w:val="006F5435"/>
    <w:rsid w:val="00701418"/>
    <w:rsid w:val="007258B1"/>
    <w:rsid w:val="00730041"/>
    <w:rsid w:val="00740526"/>
    <w:rsid w:val="007454A4"/>
    <w:rsid w:val="00761F7E"/>
    <w:rsid w:val="00773053"/>
    <w:rsid w:val="007915D1"/>
    <w:rsid w:val="00793F6A"/>
    <w:rsid w:val="007A09F5"/>
    <w:rsid w:val="007D5E57"/>
    <w:rsid w:val="007E25D4"/>
    <w:rsid w:val="007F3768"/>
    <w:rsid w:val="007F3C96"/>
    <w:rsid w:val="00841A0F"/>
    <w:rsid w:val="00846ACF"/>
    <w:rsid w:val="00847A1B"/>
    <w:rsid w:val="008514F7"/>
    <w:rsid w:val="00853286"/>
    <w:rsid w:val="008538E7"/>
    <w:rsid w:val="00877844"/>
    <w:rsid w:val="008B69E4"/>
    <w:rsid w:val="008B7480"/>
    <w:rsid w:val="008D3AA8"/>
    <w:rsid w:val="008D7D13"/>
    <w:rsid w:val="00916ED4"/>
    <w:rsid w:val="00937A57"/>
    <w:rsid w:val="00963F11"/>
    <w:rsid w:val="009665A5"/>
    <w:rsid w:val="009666B2"/>
    <w:rsid w:val="00971185"/>
    <w:rsid w:val="009A64C0"/>
    <w:rsid w:val="009D52B5"/>
    <w:rsid w:val="009E3E27"/>
    <w:rsid w:val="00A07D38"/>
    <w:rsid w:val="00A30CCE"/>
    <w:rsid w:val="00A3191A"/>
    <w:rsid w:val="00A401F5"/>
    <w:rsid w:val="00A43998"/>
    <w:rsid w:val="00A6216E"/>
    <w:rsid w:val="00A63886"/>
    <w:rsid w:val="00A82C1B"/>
    <w:rsid w:val="00A90BC5"/>
    <w:rsid w:val="00AC113A"/>
    <w:rsid w:val="00AC18A8"/>
    <w:rsid w:val="00AC3C6B"/>
    <w:rsid w:val="00AC499A"/>
    <w:rsid w:val="00AD6B8A"/>
    <w:rsid w:val="00B06DEF"/>
    <w:rsid w:val="00B11885"/>
    <w:rsid w:val="00B23DC8"/>
    <w:rsid w:val="00B3610F"/>
    <w:rsid w:val="00B37BC6"/>
    <w:rsid w:val="00B40EB6"/>
    <w:rsid w:val="00B53DD0"/>
    <w:rsid w:val="00B54A3A"/>
    <w:rsid w:val="00B97D47"/>
    <w:rsid w:val="00BA1EA5"/>
    <w:rsid w:val="00BB7099"/>
    <w:rsid w:val="00C06207"/>
    <w:rsid w:val="00C14688"/>
    <w:rsid w:val="00C2312B"/>
    <w:rsid w:val="00C31FEF"/>
    <w:rsid w:val="00C32C9E"/>
    <w:rsid w:val="00C37C03"/>
    <w:rsid w:val="00C45037"/>
    <w:rsid w:val="00C47CC8"/>
    <w:rsid w:val="00C54857"/>
    <w:rsid w:val="00C741DD"/>
    <w:rsid w:val="00C75544"/>
    <w:rsid w:val="00C863DE"/>
    <w:rsid w:val="00CA4BB3"/>
    <w:rsid w:val="00CA7D3A"/>
    <w:rsid w:val="00CB3950"/>
    <w:rsid w:val="00CB548A"/>
    <w:rsid w:val="00CC33C7"/>
    <w:rsid w:val="00CC50D5"/>
    <w:rsid w:val="00CD2E6D"/>
    <w:rsid w:val="00D04A61"/>
    <w:rsid w:val="00D15FA5"/>
    <w:rsid w:val="00D35054"/>
    <w:rsid w:val="00D4168A"/>
    <w:rsid w:val="00D56383"/>
    <w:rsid w:val="00DB2227"/>
    <w:rsid w:val="00DB2EED"/>
    <w:rsid w:val="00DE062B"/>
    <w:rsid w:val="00DE3BB8"/>
    <w:rsid w:val="00DF1CA4"/>
    <w:rsid w:val="00E451DC"/>
    <w:rsid w:val="00E54BBB"/>
    <w:rsid w:val="00E55B02"/>
    <w:rsid w:val="00E6452D"/>
    <w:rsid w:val="00E73E99"/>
    <w:rsid w:val="00E83BE3"/>
    <w:rsid w:val="00EA71DE"/>
    <w:rsid w:val="00EC2571"/>
    <w:rsid w:val="00EC4409"/>
    <w:rsid w:val="00ED39A6"/>
    <w:rsid w:val="00EF212D"/>
    <w:rsid w:val="00F074A0"/>
    <w:rsid w:val="00F24F81"/>
    <w:rsid w:val="00F33F46"/>
    <w:rsid w:val="00F407A1"/>
    <w:rsid w:val="00F43EF0"/>
    <w:rsid w:val="00F64A88"/>
    <w:rsid w:val="00F82BEE"/>
    <w:rsid w:val="00F87E60"/>
    <w:rsid w:val="00F91BB1"/>
    <w:rsid w:val="00F93EB8"/>
    <w:rsid w:val="00F964BD"/>
    <w:rsid w:val="00F974E4"/>
    <w:rsid w:val="00FA2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69BDB"/>
  <w15:chartTrackingRefBased/>
  <w15:docId w15:val="{297073F2-8C14-4F32-8B4B-ED1A1FE0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4BB"/>
    <w:pPr>
      <w:spacing w:after="0" w:line="240" w:lineRule="auto"/>
    </w:pPr>
    <w:rPr>
      <w:sz w:val="20"/>
    </w:rPr>
  </w:style>
  <w:style w:type="paragraph" w:styleId="Kop1">
    <w:name w:val="heading 1"/>
    <w:basedOn w:val="Standaard"/>
    <w:next w:val="Standaard"/>
    <w:link w:val="Kop1Char"/>
    <w:autoRedefine/>
    <w:uiPriority w:val="9"/>
    <w:qFormat/>
    <w:rsid w:val="00A07D38"/>
    <w:pPr>
      <w:keepNext/>
      <w:keepLines/>
      <w:spacing w:before="240"/>
      <w:outlineLvl w:val="0"/>
    </w:pPr>
    <w:rPr>
      <w:rFonts w:eastAsiaTheme="majorEastAsia" w:cstheme="majorBidi"/>
      <w:b/>
      <w:sz w:val="32"/>
      <w:szCs w:val="32"/>
    </w:rPr>
  </w:style>
  <w:style w:type="paragraph" w:styleId="Kop2">
    <w:name w:val="heading 2"/>
    <w:basedOn w:val="Standaard"/>
    <w:next w:val="Standaard"/>
    <w:link w:val="Kop2Char"/>
    <w:autoRedefine/>
    <w:uiPriority w:val="9"/>
    <w:semiHidden/>
    <w:unhideWhenUsed/>
    <w:qFormat/>
    <w:rsid w:val="00A07D38"/>
    <w:pPr>
      <w:keepNext/>
      <w:keepLines/>
      <w:spacing w:before="12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7BC1"/>
    <w:pPr>
      <w:tabs>
        <w:tab w:val="center" w:pos="4536"/>
        <w:tab w:val="right" w:pos="9072"/>
      </w:tabs>
    </w:pPr>
  </w:style>
  <w:style w:type="character" w:customStyle="1" w:styleId="KoptekstChar">
    <w:name w:val="Koptekst Char"/>
    <w:basedOn w:val="Standaardalinea-lettertype"/>
    <w:link w:val="Koptekst"/>
    <w:uiPriority w:val="99"/>
    <w:rsid w:val="00597BC1"/>
  </w:style>
  <w:style w:type="paragraph" w:styleId="Voettekst">
    <w:name w:val="footer"/>
    <w:basedOn w:val="Standaard"/>
    <w:link w:val="VoettekstChar"/>
    <w:uiPriority w:val="99"/>
    <w:unhideWhenUsed/>
    <w:rsid w:val="00597BC1"/>
    <w:pPr>
      <w:tabs>
        <w:tab w:val="center" w:pos="4536"/>
        <w:tab w:val="right" w:pos="9072"/>
      </w:tabs>
    </w:pPr>
  </w:style>
  <w:style w:type="character" w:customStyle="1" w:styleId="VoettekstChar">
    <w:name w:val="Voettekst Char"/>
    <w:basedOn w:val="Standaardalinea-lettertype"/>
    <w:link w:val="Voettekst"/>
    <w:uiPriority w:val="99"/>
    <w:rsid w:val="00597BC1"/>
  </w:style>
  <w:style w:type="character" w:styleId="Hyperlink">
    <w:name w:val="Hyperlink"/>
    <w:basedOn w:val="Standaardalinea-lettertype"/>
    <w:uiPriority w:val="99"/>
    <w:unhideWhenUsed/>
    <w:rsid w:val="005F1C09"/>
    <w:rPr>
      <w:color w:val="0563C1" w:themeColor="hyperlink"/>
      <w:u w:val="single"/>
    </w:rPr>
  </w:style>
  <w:style w:type="character" w:customStyle="1" w:styleId="Onopgelostemelding1">
    <w:name w:val="Onopgeloste melding1"/>
    <w:basedOn w:val="Standaardalinea-lettertype"/>
    <w:uiPriority w:val="99"/>
    <w:semiHidden/>
    <w:unhideWhenUsed/>
    <w:rsid w:val="005F1C09"/>
    <w:rPr>
      <w:color w:val="605E5C"/>
      <w:shd w:val="clear" w:color="auto" w:fill="E1DFDD"/>
    </w:rPr>
  </w:style>
  <w:style w:type="character" w:customStyle="1" w:styleId="Kop1Char">
    <w:name w:val="Kop 1 Char"/>
    <w:basedOn w:val="Standaardalinea-lettertype"/>
    <w:link w:val="Kop1"/>
    <w:uiPriority w:val="9"/>
    <w:rsid w:val="00A07D38"/>
    <w:rPr>
      <w:rFonts w:eastAsiaTheme="majorEastAsia" w:cstheme="majorBidi"/>
      <w:b/>
      <w:sz w:val="32"/>
      <w:szCs w:val="32"/>
    </w:rPr>
  </w:style>
  <w:style w:type="character" w:customStyle="1" w:styleId="Kop2Char">
    <w:name w:val="Kop 2 Char"/>
    <w:basedOn w:val="Standaardalinea-lettertype"/>
    <w:link w:val="Kop2"/>
    <w:uiPriority w:val="9"/>
    <w:semiHidden/>
    <w:rsid w:val="00A07D38"/>
    <w:rPr>
      <w:rFonts w:eastAsiaTheme="majorEastAsia" w:cstheme="majorBidi"/>
      <w:b/>
      <w:sz w:val="24"/>
      <w:szCs w:val="26"/>
    </w:rPr>
  </w:style>
  <w:style w:type="paragraph" w:styleId="Titel">
    <w:name w:val="Title"/>
    <w:basedOn w:val="Standaard"/>
    <w:next w:val="Standaard"/>
    <w:link w:val="TitelChar"/>
    <w:uiPriority w:val="10"/>
    <w:qFormat/>
    <w:rsid w:val="00C75544"/>
    <w:pPr>
      <w:contextualSpacing/>
    </w:pPr>
    <w:rPr>
      <w:rFonts w:eastAsiaTheme="majorEastAsia" w:cstheme="majorBidi"/>
      <w:b/>
      <w:spacing w:val="-10"/>
      <w:kern w:val="28"/>
      <w:sz w:val="56"/>
      <w:szCs w:val="56"/>
    </w:rPr>
  </w:style>
  <w:style w:type="character" w:customStyle="1" w:styleId="TitelChar">
    <w:name w:val="Titel Char"/>
    <w:basedOn w:val="Standaardalinea-lettertype"/>
    <w:link w:val="Titel"/>
    <w:uiPriority w:val="10"/>
    <w:rsid w:val="00C75544"/>
    <w:rPr>
      <w:rFonts w:eastAsiaTheme="majorEastAsia" w:cstheme="majorBidi"/>
      <w:b/>
      <w:spacing w:val="-10"/>
      <w:kern w:val="28"/>
      <w:sz w:val="56"/>
      <w:szCs w:val="56"/>
    </w:rPr>
  </w:style>
  <w:style w:type="paragraph" w:styleId="Ondertitel">
    <w:name w:val="Subtitle"/>
    <w:basedOn w:val="Standaard"/>
    <w:next w:val="Standaard"/>
    <w:link w:val="OndertitelChar"/>
    <w:autoRedefine/>
    <w:uiPriority w:val="11"/>
    <w:qFormat/>
    <w:rsid w:val="00C75544"/>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C75544"/>
    <w:rPr>
      <w:rFonts w:eastAsiaTheme="minorEastAsia"/>
      <w:color w:val="5A5A5A" w:themeColor="text1" w:themeTint="A5"/>
      <w:spacing w:val="15"/>
    </w:rPr>
  </w:style>
  <w:style w:type="paragraph" w:styleId="Citaat">
    <w:name w:val="Quote"/>
    <w:basedOn w:val="Standaard"/>
    <w:next w:val="Standaard"/>
    <w:link w:val="CitaatChar"/>
    <w:uiPriority w:val="29"/>
    <w:qFormat/>
    <w:rsid w:val="00C7554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5544"/>
    <w:rPr>
      <w:i/>
      <w:iCs/>
      <w:color w:val="404040" w:themeColor="text1" w:themeTint="BF"/>
      <w:sz w:val="20"/>
    </w:rPr>
  </w:style>
  <w:style w:type="paragraph" w:styleId="Duidelijkcitaat">
    <w:name w:val="Intense Quote"/>
    <w:basedOn w:val="Standaard"/>
    <w:next w:val="Standaard"/>
    <w:link w:val="DuidelijkcitaatChar"/>
    <w:uiPriority w:val="30"/>
    <w:qFormat/>
    <w:rsid w:val="00C75544"/>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rsid w:val="00C75544"/>
    <w:rPr>
      <w:i/>
      <w:iCs/>
      <w:sz w:val="20"/>
    </w:rPr>
  </w:style>
  <w:style w:type="character" w:styleId="Intensievebenadrukking">
    <w:name w:val="Intense Emphasis"/>
    <w:basedOn w:val="Standaardalinea-lettertype"/>
    <w:uiPriority w:val="21"/>
    <w:qFormat/>
    <w:rsid w:val="00C75544"/>
    <w:rPr>
      <w:i/>
      <w:iCs/>
      <w:color w:val="auto"/>
    </w:rPr>
  </w:style>
  <w:style w:type="character" w:styleId="Intensieveverwijzing">
    <w:name w:val="Intense Reference"/>
    <w:basedOn w:val="Standaardalinea-lettertype"/>
    <w:uiPriority w:val="32"/>
    <w:qFormat/>
    <w:rsid w:val="00C75544"/>
    <w:rPr>
      <w:b/>
      <w:bCs/>
      <w:smallCaps/>
      <w:color w:val="auto"/>
      <w:spacing w:val="5"/>
    </w:rPr>
  </w:style>
  <w:style w:type="character" w:styleId="Tekstvantijdelijkeaanduiding">
    <w:name w:val="Placeholder Text"/>
    <w:basedOn w:val="Standaardalinea-lettertype"/>
    <w:uiPriority w:val="99"/>
    <w:semiHidden/>
    <w:rsid w:val="00314684"/>
    <w:rPr>
      <w:color w:val="808080"/>
    </w:rPr>
  </w:style>
  <w:style w:type="table" w:customStyle="1" w:styleId="Tabelraster1">
    <w:name w:val="Tabelraster1"/>
    <w:basedOn w:val="Standaardtabel"/>
    <w:next w:val="Tabelraster"/>
    <w:uiPriority w:val="59"/>
    <w:rsid w:val="00CC33C7"/>
    <w:pPr>
      <w:spacing w:after="0" w:line="240" w:lineRule="auto"/>
    </w:pPr>
    <w:rPr>
      <w:rFonts w:eastAsia="Times New Roman"/>
      <w:sz w:val="19"/>
      <w:szCs w:val="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39"/>
    <w:rsid w:val="00CC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757D0"/>
    <w:rPr>
      <w:sz w:val="16"/>
      <w:szCs w:val="16"/>
    </w:rPr>
  </w:style>
  <w:style w:type="paragraph" w:styleId="Tekstopmerking">
    <w:name w:val="annotation text"/>
    <w:basedOn w:val="Standaard"/>
    <w:link w:val="TekstopmerkingChar"/>
    <w:uiPriority w:val="99"/>
    <w:unhideWhenUsed/>
    <w:rsid w:val="004757D0"/>
    <w:pPr>
      <w:spacing w:after="160"/>
    </w:pPr>
    <w:rPr>
      <w:szCs w:val="20"/>
    </w:rPr>
  </w:style>
  <w:style w:type="character" w:customStyle="1" w:styleId="TekstopmerkingChar">
    <w:name w:val="Tekst opmerking Char"/>
    <w:basedOn w:val="Standaardalinea-lettertype"/>
    <w:link w:val="Tekstopmerking"/>
    <w:uiPriority w:val="99"/>
    <w:rsid w:val="004757D0"/>
    <w:rPr>
      <w:sz w:val="20"/>
      <w:szCs w:val="20"/>
    </w:rPr>
  </w:style>
  <w:style w:type="paragraph" w:styleId="Onderwerpvanopmerking">
    <w:name w:val="annotation subject"/>
    <w:basedOn w:val="Tekstopmerking"/>
    <w:next w:val="Tekstopmerking"/>
    <w:link w:val="OnderwerpvanopmerkingChar"/>
    <w:uiPriority w:val="99"/>
    <w:semiHidden/>
    <w:unhideWhenUsed/>
    <w:rsid w:val="007454A4"/>
    <w:pPr>
      <w:spacing w:after="0"/>
    </w:pPr>
    <w:rPr>
      <w:b/>
      <w:bCs/>
    </w:rPr>
  </w:style>
  <w:style w:type="character" w:customStyle="1" w:styleId="OnderwerpvanopmerkingChar">
    <w:name w:val="Onderwerp van opmerking Char"/>
    <w:basedOn w:val="TekstopmerkingChar"/>
    <w:link w:val="Onderwerpvanopmerking"/>
    <w:uiPriority w:val="99"/>
    <w:semiHidden/>
    <w:rsid w:val="007454A4"/>
    <w:rPr>
      <w:b/>
      <w:bCs/>
      <w:sz w:val="20"/>
      <w:szCs w:val="20"/>
    </w:rPr>
  </w:style>
  <w:style w:type="paragraph" w:styleId="Revisie">
    <w:name w:val="Revision"/>
    <w:hidden/>
    <w:uiPriority w:val="99"/>
    <w:semiHidden/>
    <w:rsid w:val="00350C64"/>
    <w:pPr>
      <w:spacing w:after="0" w:line="240" w:lineRule="auto"/>
    </w:pPr>
    <w:rPr>
      <w:sz w:val="20"/>
    </w:rPr>
  </w:style>
  <w:style w:type="character" w:styleId="Onopgelostemelding">
    <w:name w:val="Unresolved Mention"/>
    <w:basedOn w:val="Standaardalinea-lettertype"/>
    <w:uiPriority w:val="99"/>
    <w:semiHidden/>
    <w:unhideWhenUsed/>
    <w:rsid w:val="001C5C94"/>
    <w:rPr>
      <w:color w:val="605E5C"/>
      <w:shd w:val="clear" w:color="auto" w:fill="E1DFDD"/>
    </w:rPr>
  </w:style>
  <w:style w:type="paragraph" w:styleId="Lijstalinea">
    <w:name w:val="List Paragraph"/>
    <w:basedOn w:val="Standaard"/>
    <w:uiPriority w:val="34"/>
    <w:qFormat/>
    <w:rsid w:val="00313C17"/>
    <w:pPr>
      <w:ind w:left="720"/>
      <w:contextualSpacing/>
    </w:pPr>
  </w:style>
  <w:style w:type="character" w:styleId="GevolgdeHyperlink">
    <w:name w:val="FollowedHyperlink"/>
    <w:basedOn w:val="Standaardalinea-lettertype"/>
    <w:uiPriority w:val="99"/>
    <w:semiHidden/>
    <w:unhideWhenUsed/>
    <w:rsid w:val="00A63886"/>
    <w:rPr>
      <w:color w:val="954F72" w:themeColor="followedHyperlink"/>
      <w:u w:val="single"/>
    </w:rPr>
  </w:style>
  <w:style w:type="paragraph" w:styleId="Voetnoottekst">
    <w:name w:val="footnote text"/>
    <w:basedOn w:val="Standaard"/>
    <w:link w:val="VoetnoottekstChar"/>
    <w:uiPriority w:val="99"/>
    <w:semiHidden/>
    <w:unhideWhenUsed/>
    <w:rsid w:val="003E058E"/>
    <w:rPr>
      <w:szCs w:val="20"/>
    </w:rPr>
  </w:style>
  <w:style w:type="character" w:customStyle="1" w:styleId="VoetnoottekstChar">
    <w:name w:val="Voetnoottekst Char"/>
    <w:basedOn w:val="Standaardalinea-lettertype"/>
    <w:link w:val="Voetnoottekst"/>
    <w:uiPriority w:val="99"/>
    <w:semiHidden/>
    <w:rsid w:val="003E058E"/>
    <w:rPr>
      <w:sz w:val="20"/>
      <w:szCs w:val="20"/>
    </w:rPr>
  </w:style>
  <w:style w:type="character" w:styleId="Voetnootmarkering">
    <w:name w:val="footnote reference"/>
    <w:basedOn w:val="Standaardalinea-lettertype"/>
    <w:uiPriority w:val="99"/>
    <w:semiHidden/>
    <w:unhideWhenUsed/>
    <w:rsid w:val="003E0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12951">
      <w:bodyDiv w:val="1"/>
      <w:marLeft w:val="0"/>
      <w:marRight w:val="0"/>
      <w:marTop w:val="0"/>
      <w:marBottom w:val="0"/>
      <w:divBdr>
        <w:top w:val="none" w:sz="0" w:space="0" w:color="auto"/>
        <w:left w:val="none" w:sz="0" w:space="0" w:color="auto"/>
        <w:bottom w:val="none" w:sz="0" w:space="0" w:color="auto"/>
        <w:right w:val="none" w:sz="0" w:space="0" w:color="auto"/>
      </w:divBdr>
    </w:div>
    <w:div w:id="8799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8583A6-7654-4DC4-92AD-ED46F661758D}">
  <we:reference id="d80dbcb1-ba45-43b4-8fa8-80f847f0d7ba" version="2.0.1.0" store="EXCatalog" storeType="EXCatalog"/>
  <we:alternateReferences>
    <we:reference id="WA200001890" version="2.0.1.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2b04baa-6580-4826-82f5-6c59abb8f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1189EB0E76F84A9D7F03C8EA815291" ma:contentTypeVersion="16" ma:contentTypeDescription="Een nieuw document maken." ma:contentTypeScope="" ma:versionID="bb974139524cbff647a5a0e3acee7726">
  <xsd:schema xmlns:xsd="http://www.w3.org/2001/XMLSchema" xmlns:xs="http://www.w3.org/2001/XMLSchema" xmlns:p="http://schemas.microsoft.com/office/2006/metadata/properties" xmlns:ns3="92b04baa-6580-4826-82f5-6c59abb8f47c" xmlns:ns4="4b3b6605-14ba-4a1a-95f2-93f8ffde7dbf" targetNamespace="http://schemas.microsoft.com/office/2006/metadata/properties" ma:root="true" ma:fieldsID="85346f48359eec0c3b059e16bad58cbd" ns3:_="" ns4:_="">
    <xsd:import namespace="92b04baa-6580-4826-82f5-6c59abb8f47c"/>
    <xsd:import namespace="4b3b6605-14ba-4a1a-95f2-93f8ffde7d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04baa-6580-4826-82f5-6c59abb8f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b6605-14ba-4a1a-95f2-93f8ffde7d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9FE9E-1A52-46C3-A205-24FCE35E0226}">
  <ds:schemaRefs>
    <ds:schemaRef ds:uri="http://schemas.microsoft.com/office/infopath/2007/PartnerControls"/>
    <ds:schemaRef ds:uri="http://purl.org/dc/elements/1.1/"/>
    <ds:schemaRef ds:uri="http://schemas.microsoft.com/office/2006/metadata/properties"/>
    <ds:schemaRef ds:uri="92b04baa-6580-4826-82f5-6c59abb8f47c"/>
    <ds:schemaRef ds:uri="http://purl.org/dc/terms/"/>
    <ds:schemaRef ds:uri="http://schemas.openxmlformats.org/package/2006/metadata/core-properties"/>
    <ds:schemaRef ds:uri="http://schemas.microsoft.com/office/2006/documentManagement/types"/>
    <ds:schemaRef ds:uri="4b3b6605-14ba-4a1a-95f2-93f8ffde7dbf"/>
    <ds:schemaRef ds:uri="http://www.w3.org/XML/1998/namespace"/>
    <ds:schemaRef ds:uri="http://purl.org/dc/dcmitype/"/>
  </ds:schemaRefs>
</ds:datastoreItem>
</file>

<file path=customXml/itemProps2.xml><?xml version="1.0" encoding="utf-8"?>
<ds:datastoreItem xmlns:ds="http://schemas.openxmlformats.org/officeDocument/2006/customXml" ds:itemID="{5A493A30-566B-4A17-8861-6BB39E6608F6}">
  <ds:schemaRefs>
    <ds:schemaRef ds:uri="http://schemas.microsoft.com/sharepoint/v3/contenttype/forms"/>
  </ds:schemaRefs>
</ds:datastoreItem>
</file>

<file path=customXml/itemProps3.xml><?xml version="1.0" encoding="utf-8"?>
<ds:datastoreItem xmlns:ds="http://schemas.openxmlformats.org/officeDocument/2006/customXml" ds:itemID="{6F4C7E46-CED0-49C6-BB38-82A6FFD308B7}">
  <ds:schemaRefs>
    <ds:schemaRef ds:uri="http://schemas.openxmlformats.org/officeDocument/2006/bibliography"/>
  </ds:schemaRefs>
</ds:datastoreItem>
</file>

<file path=customXml/itemProps4.xml><?xml version="1.0" encoding="utf-8"?>
<ds:datastoreItem xmlns:ds="http://schemas.openxmlformats.org/officeDocument/2006/customXml" ds:itemID="{137405B2-F93F-4FAB-B257-FB68B3C6D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04baa-6580-4826-82f5-6c59abb8f47c"/>
    <ds:schemaRef ds:uri="4b3b6605-14ba-4a1a-95f2-93f8ffde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4538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Middel, Jaap</dc:creator>
  <cp:keywords/>
  <dc:description/>
  <cp:lastModifiedBy>Patricia Palmen</cp:lastModifiedBy>
  <cp:revision>2</cp:revision>
  <cp:lastPrinted>2024-02-02T10:51:00Z</cp:lastPrinted>
  <dcterms:created xsi:type="dcterms:W3CDTF">2024-03-07T13:18:00Z</dcterms:created>
  <dcterms:modified xsi:type="dcterms:W3CDTF">2024-03-07T13:18:00Z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0x010100E81189EB0E76F84A9D7F03C8EA815291</vt:lpwstr>
  </property>
</Properties>
</file>