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2"/>
        <w:rPr>
          <w:rFonts w:ascii="Times New Roman"/>
          <w:sz w:val="20"/>
        </w:rPr>
      </w:pPr>
    </w:p>
    <w:p>
      <w:pPr>
        <w:tabs>
          <w:tab w:pos="6223" w:val="left" w:leader="none"/>
        </w:tabs>
        <w:spacing w:line="240" w:lineRule="auto"/>
        <w:ind w:left="733" w:right="0" w:firstLine="0"/>
        <w:rPr>
          <w:rFonts w:ascii="Times New Roman"/>
          <w:sz w:val="20"/>
        </w:rPr>
      </w:pPr>
      <w:r>
        <w:rPr>
          <w:rFonts w:ascii="Times New Roman"/>
          <w:position w:val="1"/>
          <w:sz w:val="20"/>
        </w:rPr>
        <mc:AlternateContent>
          <mc:Choice Requires="wps">
            <w:drawing>
              <wp:inline distT="0" distB="0" distL="0" distR="0">
                <wp:extent cx="3237865" cy="1454150"/>
                <wp:effectExtent l="0" t="0" r="0" b="0"/>
                <wp:docPr id="1" name="Textbox 1"/>
                <wp:cNvGraphicFramePr>
                  <a:graphicFrameLocks/>
                </wp:cNvGraphicFramePr>
                <a:graphic>
                  <a:graphicData uri="http://schemas.microsoft.com/office/word/2010/wordprocessingShape">
                    <wps:wsp>
                      <wps:cNvPr id="1" name="Textbox 1"/>
                      <wps:cNvSpPr txBox="1"/>
                      <wps:spPr>
                        <a:xfrm>
                          <a:off x="0" y="0"/>
                          <a:ext cx="3237865" cy="1454150"/>
                        </a:xfrm>
                        <a:prstGeom prst="rect">
                          <a:avLst/>
                        </a:prstGeom>
                        <a:solidFill>
                          <a:srgbClr val="D8F1FD"/>
                        </a:solidFill>
                      </wps:spPr>
                      <wps:txbx>
                        <w:txbxContent>
                          <w:p>
                            <w:pPr>
                              <w:pStyle w:val="BodyText"/>
                              <w:spacing w:before="7"/>
                              <w:rPr>
                                <w:rFonts w:ascii="Times New Roman"/>
                                <w:color w:val="000000"/>
                              </w:rPr>
                            </w:pPr>
                          </w:p>
                          <w:p>
                            <w:pPr>
                              <w:spacing w:line="348" w:lineRule="auto" w:before="0"/>
                              <w:ind w:left="324" w:right="3959" w:firstLine="0"/>
                              <w:jc w:val="left"/>
                              <w:rPr>
                                <w:rFonts w:ascii="Avenir Heavy" w:hAnsi="Avenir Heavy"/>
                                <w:b/>
                                <w:color w:val="000000"/>
                                <w:sz w:val="24"/>
                              </w:rPr>
                            </w:pPr>
                            <w:r>
                              <w:rPr>
                                <w:rFonts w:ascii="Avenir Heavy" w:hAnsi="Avenir Heavy"/>
                                <w:b/>
                                <w:color w:val="002C63"/>
                                <w:spacing w:val="-2"/>
                                <w:sz w:val="24"/>
                              </w:rPr>
                              <w:t>Datum </w:t>
                            </w:r>
                            <w:r>
                              <w:rPr>
                                <w:rFonts w:ascii="Avenir Heavy" w:hAnsi="Avenir Heavy"/>
                                <w:b/>
                                <w:color w:val="002C63"/>
                                <w:spacing w:val="-4"/>
                                <w:sz w:val="24"/>
                              </w:rPr>
                              <w:t>Tĳd </w:t>
                            </w:r>
                            <w:r>
                              <w:rPr>
                                <w:rFonts w:ascii="Avenir Heavy" w:hAnsi="Avenir Heavy"/>
                                <w:b/>
                                <w:color w:val="002C63"/>
                                <w:spacing w:val="-2"/>
                                <w:sz w:val="24"/>
                              </w:rPr>
                              <w:t>Locatie</w:t>
                            </w:r>
                          </w:p>
                          <w:p>
                            <w:pPr>
                              <w:spacing w:line="315" w:lineRule="exact" w:before="0"/>
                              <w:ind w:left="324" w:right="0" w:firstLine="0"/>
                              <w:jc w:val="left"/>
                              <w:rPr>
                                <w:rFonts w:ascii="Avenir Heavy"/>
                                <w:b/>
                                <w:color w:val="000000"/>
                                <w:sz w:val="24"/>
                              </w:rPr>
                            </w:pPr>
                            <w:r>
                              <w:rPr>
                                <w:rFonts w:ascii="Avenir Heavy"/>
                                <w:b/>
                                <w:color w:val="002C63"/>
                                <w:spacing w:val="-2"/>
                                <w:sz w:val="24"/>
                              </w:rPr>
                              <w:t>Onderwerp</w:t>
                            </w:r>
                          </w:p>
                        </w:txbxContent>
                      </wps:txbx>
                      <wps:bodyPr wrap="square" lIns="0" tIns="0" rIns="0" bIns="0" rtlCol="0">
                        <a:noAutofit/>
                      </wps:bodyPr>
                    </wps:wsp>
                  </a:graphicData>
                </a:graphic>
              </wp:inline>
            </w:drawing>
          </mc:Choice>
          <mc:Fallback>
            <w:pict>
              <v:shapetype id="_x0000_t202" o:spt="202" coordsize="21600,21600" path="m,l,21600r21600,l21600,xe">
                <v:stroke joinstyle="miter"/>
                <v:path gradientshapeok="t" o:connecttype="rect"/>
              </v:shapetype>
              <v:shape style="width:254.95pt;height:114.5pt;mso-position-horizontal-relative:char;mso-position-vertical-relative:line" type="#_x0000_t202" id="docshape1" filled="true" fillcolor="#d8f1fd" stroked="false">
                <w10:anchorlock/>
                <v:textbox inset="0,0,0,0">
                  <w:txbxContent>
                    <w:p>
                      <w:pPr>
                        <w:pStyle w:val="BodyText"/>
                        <w:spacing w:before="7"/>
                        <w:rPr>
                          <w:rFonts w:ascii="Times New Roman"/>
                          <w:color w:val="000000"/>
                        </w:rPr>
                      </w:pPr>
                    </w:p>
                    <w:p>
                      <w:pPr>
                        <w:spacing w:line="348" w:lineRule="auto" w:before="0"/>
                        <w:ind w:left="324" w:right="3959" w:firstLine="0"/>
                        <w:jc w:val="left"/>
                        <w:rPr>
                          <w:rFonts w:ascii="Avenir Heavy" w:hAnsi="Avenir Heavy"/>
                          <w:b/>
                          <w:color w:val="000000"/>
                          <w:sz w:val="24"/>
                        </w:rPr>
                      </w:pPr>
                      <w:r>
                        <w:rPr>
                          <w:rFonts w:ascii="Avenir Heavy" w:hAnsi="Avenir Heavy"/>
                          <w:b/>
                          <w:color w:val="002C63"/>
                          <w:spacing w:val="-2"/>
                          <w:sz w:val="24"/>
                        </w:rPr>
                        <w:t>Datum </w:t>
                      </w:r>
                      <w:r>
                        <w:rPr>
                          <w:rFonts w:ascii="Avenir Heavy" w:hAnsi="Avenir Heavy"/>
                          <w:b/>
                          <w:color w:val="002C63"/>
                          <w:spacing w:val="-4"/>
                          <w:sz w:val="24"/>
                        </w:rPr>
                        <w:t>Tĳd </w:t>
                      </w:r>
                      <w:r>
                        <w:rPr>
                          <w:rFonts w:ascii="Avenir Heavy" w:hAnsi="Avenir Heavy"/>
                          <w:b/>
                          <w:color w:val="002C63"/>
                          <w:spacing w:val="-2"/>
                          <w:sz w:val="24"/>
                        </w:rPr>
                        <w:t>Locatie</w:t>
                      </w:r>
                    </w:p>
                    <w:p>
                      <w:pPr>
                        <w:spacing w:line="315" w:lineRule="exact" w:before="0"/>
                        <w:ind w:left="324" w:right="0" w:firstLine="0"/>
                        <w:jc w:val="left"/>
                        <w:rPr>
                          <w:rFonts w:ascii="Avenir Heavy"/>
                          <w:b/>
                          <w:color w:val="000000"/>
                          <w:sz w:val="24"/>
                        </w:rPr>
                      </w:pPr>
                      <w:r>
                        <w:rPr>
                          <w:rFonts w:ascii="Avenir Heavy"/>
                          <w:b/>
                          <w:color w:val="002C63"/>
                          <w:spacing w:val="-2"/>
                          <w:sz w:val="24"/>
                        </w:rPr>
                        <w:t>Onderwerp</w:t>
                      </w:r>
                    </w:p>
                  </w:txbxContent>
                </v:textbox>
                <v:fill type="solid"/>
              </v:shape>
            </w:pict>
          </mc:Fallback>
        </mc:AlternateContent>
      </w:r>
      <w:r>
        <w:rPr>
          <w:rFonts w:ascii="Times New Roman"/>
          <w:position w:val="1"/>
          <w:sz w:val="20"/>
        </w:rPr>
      </w:r>
      <w:r>
        <w:rPr>
          <w:rFonts w:ascii="Times New Roman"/>
          <w:position w:val="1"/>
          <w:sz w:val="20"/>
        </w:rPr>
        <w:tab/>
      </w:r>
      <w:r>
        <w:rPr>
          <w:rFonts w:ascii="Times New Roman"/>
          <w:sz w:val="20"/>
        </w:rPr>
        <mc:AlternateContent>
          <mc:Choice Requires="wps">
            <w:drawing>
              <wp:inline distT="0" distB="0" distL="0" distR="0">
                <wp:extent cx="3187065" cy="1454150"/>
                <wp:effectExtent l="9525" t="0" r="3810" b="12700"/>
                <wp:docPr id="2" name="Textbox 2"/>
                <wp:cNvGraphicFramePr>
                  <a:graphicFrameLocks/>
                </wp:cNvGraphicFramePr>
                <a:graphic>
                  <a:graphicData uri="http://schemas.microsoft.com/office/word/2010/wordprocessingShape">
                    <wps:wsp>
                      <wps:cNvPr id="2" name="Textbox 2"/>
                      <wps:cNvSpPr txBox="1"/>
                      <wps:spPr>
                        <a:xfrm>
                          <a:off x="0" y="0"/>
                          <a:ext cx="3187065" cy="1454150"/>
                        </a:xfrm>
                        <a:prstGeom prst="rect">
                          <a:avLst/>
                        </a:prstGeom>
                        <a:ln w="12700">
                          <a:solidFill>
                            <a:srgbClr val="00A9F3"/>
                          </a:solidFill>
                          <a:prstDash val="solid"/>
                        </a:ln>
                      </wps:spPr>
                      <wps:txbx>
                        <w:txbxContent>
                          <w:p>
                            <w:pPr>
                              <w:spacing w:before="273"/>
                              <w:ind w:left="315" w:right="0" w:firstLine="0"/>
                              <w:jc w:val="left"/>
                              <w:rPr>
                                <w:rFonts w:ascii="Avenir Heavy"/>
                                <w:b/>
                                <w:sz w:val="24"/>
                              </w:rPr>
                            </w:pPr>
                            <w:r>
                              <w:rPr>
                                <w:rFonts w:ascii="Avenir Heavy"/>
                                <w:b/>
                                <w:color w:val="00A9F3"/>
                                <w:sz w:val="24"/>
                              </w:rPr>
                              <w:t>Extra </w:t>
                            </w:r>
                            <w:r>
                              <w:rPr>
                                <w:rFonts w:ascii="Avenir Heavy"/>
                                <w:b/>
                                <w:color w:val="00A9F3"/>
                                <w:spacing w:val="-2"/>
                                <w:sz w:val="24"/>
                              </w:rPr>
                              <w:t>informatie</w:t>
                            </w:r>
                          </w:p>
                        </w:txbxContent>
                      </wps:txbx>
                      <wps:bodyPr wrap="square" lIns="0" tIns="0" rIns="0" bIns="0" rtlCol="0">
                        <a:noAutofit/>
                      </wps:bodyPr>
                    </wps:wsp>
                  </a:graphicData>
                </a:graphic>
              </wp:inline>
            </w:drawing>
          </mc:Choice>
          <mc:Fallback>
            <w:pict>
              <v:shape style="width:250.95pt;height:114.5pt;mso-position-horizontal-relative:char;mso-position-vertical-relative:line" type="#_x0000_t202" id="docshape2" filled="false" stroked="true" strokeweight="1pt" strokecolor="#00a9f3">
                <w10:anchorlock/>
                <v:textbox inset="0,0,0,0">
                  <w:txbxContent>
                    <w:p>
                      <w:pPr>
                        <w:spacing w:before="273"/>
                        <w:ind w:left="315" w:right="0" w:firstLine="0"/>
                        <w:jc w:val="left"/>
                        <w:rPr>
                          <w:rFonts w:ascii="Avenir Heavy"/>
                          <w:b/>
                          <w:sz w:val="24"/>
                        </w:rPr>
                      </w:pPr>
                      <w:r>
                        <w:rPr>
                          <w:rFonts w:ascii="Avenir Heavy"/>
                          <w:b/>
                          <w:color w:val="00A9F3"/>
                          <w:sz w:val="24"/>
                        </w:rPr>
                        <w:t>Extra </w:t>
                      </w:r>
                      <w:r>
                        <w:rPr>
                          <w:rFonts w:ascii="Avenir Heavy"/>
                          <w:b/>
                          <w:color w:val="00A9F3"/>
                          <w:spacing w:val="-2"/>
                          <w:sz w:val="24"/>
                        </w:rPr>
                        <w:t>informatie</w:t>
                      </w:r>
                    </w:p>
                  </w:txbxContent>
                </v:textbox>
                <v:stroke dashstyle="solid"/>
              </v:shape>
            </w:pict>
          </mc:Fallback>
        </mc:AlternateContent>
      </w:r>
      <w:r>
        <w:rPr>
          <w:rFonts w:ascii="Times New Roman"/>
          <w:sz w:val="20"/>
        </w:rPr>
      </w:r>
    </w:p>
    <w:p>
      <w:pPr>
        <w:pStyle w:val="BodyText"/>
        <w:spacing w:before="190"/>
        <w:rPr>
          <w:rFonts w:ascii="Times New Roman"/>
        </w:rPr>
      </w:pPr>
    </w:p>
    <w:p>
      <w:pPr>
        <w:pStyle w:val="BodyText"/>
        <w:spacing w:line="256" w:lineRule="auto"/>
        <w:ind w:left="1021" w:right="104"/>
      </w:pPr>
      <w:r>
        <w:rPr>
          <w:rFonts w:ascii="Avenir Light Oblique"/>
          <w:i/>
          <w:color w:val="002C63"/>
        </w:rPr>
        <w:t>Voorbeeldtekst: </w:t>
      </w:r>
      <w:r>
        <w:rPr>
          <w:color w:val="002C63"/>
        </w:rPr>
        <w:t>Op 1 januari 2024 is de Wet kwaliteitsborging voor het bouwen (Wkb) van kracht gegaan. Dit zorgt voor een grote stelselwijziging waar alle partijen binnen het bouwproces mee te maken krijgen. Er veranderen bijvoorbeeld een aantal regels in de verhouding tussen opdracht- gever en opdrachtnemer. De gemeente heeft een andere rol. De Wkb introduceert een kwaliteits- borger,</w:t>
      </w:r>
      <w:r>
        <w:rPr>
          <w:color w:val="002C63"/>
          <w:spacing w:val="-8"/>
        </w:rPr>
        <w:t> </w:t>
      </w:r>
      <w:r>
        <w:rPr>
          <w:color w:val="002C63"/>
        </w:rPr>
        <w:t>die</w:t>
      </w:r>
      <w:r>
        <w:rPr>
          <w:color w:val="002C63"/>
          <w:spacing w:val="-8"/>
        </w:rPr>
        <w:t> </w:t>
      </w:r>
      <w:r>
        <w:rPr>
          <w:color w:val="002C63"/>
        </w:rPr>
        <w:t>samen</w:t>
      </w:r>
      <w:r>
        <w:rPr>
          <w:color w:val="002C63"/>
          <w:spacing w:val="-8"/>
        </w:rPr>
        <w:t> </w:t>
      </w:r>
      <w:r>
        <w:rPr>
          <w:color w:val="002C63"/>
        </w:rPr>
        <w:t>met</w:t>
      </w:r>
      <w:r>
        <w:rPr>
          <w:color w:val="002C63"/>
          <w:spacing w:val="-8"/>
        </w:rPr>
        <w:t> </w:t>
      </w:r>
      <w:r>
        <w:rPr>
          <w:color w:val="002C63"/>
        </w:rPr>
        <w:t>de</w:t>
      </w:r>
      <w:r>
        <w:rPr>
          <w:color w:val="002C63"/>
          <w:spacing w:val="-8"/>
        </w:rPr>
        <w:t> </w:t>
      </w:r>
      <w:r>
        <w:rPr>
          <w:color w:val="002C63"/>
        </w:rPr>
        <w:t>bouwer</w:t>
      </w:r>
      <w:r>
        <w:rPr>
          <w:color w:val="002C63"/>
          <w:spacing w:val="-8"/>
        </w:rPr>
        <w:t> </w:t>
      </w:r>
      <w:r>
        <w:rPr>
          <w:color w:val="002C63"/>
        </w:rPr>
        <w:t>de</w:t>
      </w:r>
      <w:r>
        <w:rPr>
          <w:color w:val="002C63"/>
          <w:spacing w:val="-8"/>
        </w:rPr>
        <w:t> </w:t>
      </w:r>
      <w:r>
        <w:rPr>
          <w:color w:val="002C63"/>
        </w:rPr>
        <w:t>kwaliteit</w:t>
      </w:r>
      <w:r>
        <w:rPr>
          <w:color w:val="002C63"/>
          <w:spacing w:val="-8"/>
        </w:rPr>
        <w:t> </w:t>
      </w:r>
      <w:r>
        <w:rPr>
          <w:color w:val="002C63"/>
        </w:rPr>
        <w:t>gaat</w:t>
      </w:r>
      <w:r>
        <w:rPr>
          <w:color w:val="002C63"/>
          <w:spacing w:val="-8"/>
        </w:rPr>
        <w:t> </w:t>
      </w:r>
      <w:r>
        <w:rPr>
          <w:color w:val="002C63"/>
        </w:rPr>
        <w:t>borgen</w:t>
      </w:r>
      <w:r>
        <w:rPr>
          <w:color w:val="002C63"/>
          <w:spacing w:val="-8"/>
        </w:rPr>
        <w:t> </w:t>
      </w:r>
      <w:r>
        <w:rPr>
          <w:color w:val="002C63"/>
        </w:rPr>
        <w:t>en</w:t>
      </w:r>
      <w:r>
        <w:rPr>
          <w:color w:val="002C63"/>
          <w:spacing w:val="-8"/>
        </w:rPr>
        <w:t> </w:t>
      </w:r>
      <w:r>
        <w:rPr>
          <w:color w:val="002C63"/>
        </w:rPr>
        <w:t>toetsen.</w:t>
      </w:r>
      <w:r>
        <w:rPr>
          <w:color w:val="002C63"/>
          <w:spacing w:val="-8"/>
        </w:rPr>
        <w:t> </w:t>
      </w:r>
      <w:r>
        <w:rPr>
          <w:color w:val="002C63"/>
        </w:rPr>
        <w:t>Een</w:t>
      </w:r>
      <w:r>
        <w:rPr>
          <w:color w:val="002C63"/>
          <w:spacing w:val="-8"/>
        </w:rPr>
        <w:t> </w:t>
      </w:r>
      <w:r>
        <w:rPr>
          <w:color w:val="002C63"/>
        </w:rPr>
        <w:t>goede</w:t>
      </w:r>
      <w:r>
        <w:rPr>
          <w:color w:val="002C63"/>
          <w:spacing w:val="-8"/>
        </w:rPr>
        <w:t> </w:t>
      </w:r>
      <w:r>
        <w:rPr>
          <w:color w:val="002C63"/>
        </w:rPr>
        <w:t>voorbereiding</w:t>
      </w:r>
      <w:r>
        <w:rPr>
          <w:color w:val="002C63"/>
          <w:spacing w:val="-8"/>
        </w:rPr>
        <w:t> </w:t>
      </w:r>
      <w:r>
        <w:rPr>
          <w:color w:val="002C63"/>
        </w:rPr>
        <w:t>is belangrijk om goed met elkaar te kunnen samenwerken in het bouwproces. U bent van harte welkom bij de informatiebijeenkomst Wkb voor projectontwikkelaars en architecten.</w:t>
      </w:r>
    </w:p>
    <w:p>
      <w:pPr>
        <w:pStyle w:val="BodyText"/>
        <w:spacing w:before="90"/>
        <w:rPr>
          <w:sz w:val="20"/>
        </w:rPr>
      </w:pPr>
    </w:p>
    <w:p>
      <w:pPr>
        <w:spacing w:after="0"/>
        <w:rPr>
          <w:sz w:val="20"/>
        </w:rPr>
        <w:sectPr>
          <w:type w:val="continuous"/>
          <w:pgSz w:w="11910" w:h="16840"/>
          <w:pgMar w:top="0" w:bottom="0" w:left="0" w:right="260"/>
        </w:sectPr>
      </w:pPr>
    </w:p>
    <w:p>
      <w:pPr>
        <w:pStyle w:val="Heading1"/>
        <w:spacing w:before="102"/>
        <w:ind w:left="1021"/>
        <w:rPr>
          <w:rFonts w:ascii="Avenir Black"/>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0</wp:posOffset>
                </wp:positionV>
                <wp:extent cx="7560309" cy="3721100"/>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7560309" cy="3721100"/>
                          <a:chExt cx="7560309" cy="3721100"/>
                        </a:xfrm>
                      </wpg:grpSpPr>
                      <pic:pic>
                        <pic:nvPicPr>
                          <pic:cNvPr id="4" name="Image 4"/>
                          <pic:cNvPicPr/>
                        </pic:nvPicPr>
                        <pic:blipFill>
                          <a:blip r:embed="rId5" cstate="print"/>
                          <a:stretch>
                            <a:fillRect/>
                          </a:stretch>
                        </pic:blipFill>
                        <pic:spPr>
                          <a:xfrm>
                            <a:off x="0" y="0"/>
                            <a:ext cx="7559992" cy="3721100"/>
                          </a:xfrm>
                          <a:prstGeom prst="rect">
                            <a:avLst/>
                          </a:prstGeom>
                        </pic:spPr>
                      </pic:pic>
                      <wps:wsp>
                        <wps:cNvPr id="5" name="Graphic 5"/>
                        <wps:cNvSpPr/>
                        <wps:spPr>
                          <a:xfrm>
                            <a:off x="4346505" y="2291764"/>
                            <a:ext cx="1429385" cy="1429385"/>
                          </a:xfrm>
                          <a:custGeom>
                            <a:avLst/>
                            <a:gdLst/>
                            <a:ahLst/>
                            <a:cxnLst/>
                            <a:rect l="l" t="t" r="r" b="b"/>
                            <a:pathLst>
                              <a:path w="1429385" h="1429385">
                                <a:moveTo>
                                  <a:pt x="714679" y="0"/>
                                </a:moveTo>
                                <a:lnTo>
                                  <a:pt x="665748" y="1648"/>
                                </a:lnTo>
                                <a:lnTo>
                                  <a:pt x="617702" y="6524"/>
                                </a:lnTo>
                                <a:lnTo>
                                  <a:pt x="570647" y="14519"/>
                                </a:lnTo>
                                <a:lnTo>
                                  <a:pt x="524690" y="25528"/>
                                </a:lnTo>
                                <a:lnTo>
                                  <a:pt x="479937" y="39444"/>
                                </a:lnTo>
                                <a:lnTo>
                                  <a:pt x="436495" y="56161"/>
                                </a:lnTo>
                                <a:lnTo>
                                  <a:pt x="394470" y="75572"/>
                                </a:lnTo>
                                <a:lnTo>
                                  <a:pt x="353968" y="97572"/>
                                </a:lnTo>
                                <a:lnTo>
                                  <a:pt x="315097" y="122052"/>
                                </a:lnTo>
                                <a:lnTo>
                                  <a:pt x="277961" y="148908"/>
                                </a:lnTo>
                                <a:lnTo>
                                  <a:pt x="242669" y="178033"/>
                                </a:lnTo>
                                <a:lnTo>
                                  <a:pt x="209326" y="209319"/>
                                </a:lnTo>
                                <a:lnTo>
                                  <a:pt x="178038" y="242662"/>
                                </a:lnTo>
                                <a:lnTo>
                                  <a:pt x="148913" y="277953"/>
                                </a:lnTo>
                                <a:lnTo>
                                  <a:pt x="122056" y="315088"/>
                                </a:lnTo>
                                <a:lnTo>
                                  <a:pt x="97575" y="353959"/>
                                </a:lnTo>
                                <a:lnTo>
                                  <a:pt x="75575" y="394460"/>
                                </a:lnTo>
                                <a:lnTo>
                                  <a:pt x="56163" y="436484"/>
                                </a:lnTo>
                                <a:lnTo>
                                  <a:pt x="39445" y="479926"/>
                                </a:lnTo>
                                <a:lnTo>
                                  <a:pt x="25529" y="524679"/>
                                </a:lnTo>
                                <a:lnTo>
                                  <a:pt x="14519" y="570635"/>
                                </a:lnTo>
                                <a:lnTo>
                                  <a:pt x="6524" y="617690"/>
                                </a:lnTo>
                                <a:lnTo>
                                  <a:pt x="1648" y="665736"/>
                                </a:lnTo>
                                <a:lnTo>
                                  <a:pt x="0" y="714667"/>
                                </a:lnTo>
                                <a:lnTo>
                                  <a:pt x="1648" y="763598"/>
                                </a:lnTo>
                                <a:lnTo>
                                  <a:pt x="6524" y="811643"/>
                                </a:lnTo>
                                <a:lnTo>
                                  <a:pt x="14519" y="858698"/>
                                </a:lnTo>
                                <a:lnTo>
                                  <a:pt x="25529" y="904655"/>
                                </a:lnTo>
                                <a:lnTo>
                                  <a:pt x="39445" y="949407"/>
                                </a:lnTo>
                                <a:lnTo>
                                  <a:pt x="56163" y="992849"/>
                                </a:lnTo>
                                <a:lnTo>
                                  <a:pt x="75575" y="1034873"/>
                                </a:lnTo>
                                <a:lnTo>
                                  <a:pt x="97575" y="1075374"/>
                                </a:lnTo>
                                <a:lnTo>
                                  <a:pt x="122056" y="1114245"/>
                                </a:lnTo>
                                <a:lnTo>
                                  <a:pt x="148913" y="1151380"/>
                                </a:lnTo>
                                <a:lnTo>
                                  <a:pt x="178038" y="1186672"/>
                                </a:lnTo>
                                <a:lnTo>
                                  <a:pt x="209326" y="1220014"/>
                                </a:lnTo>
                                <a:lnTo>
                                  <a:pt x="242669" y="1251300"/>
                                </a:lnTo>
                                <a:lnTo>
                                  <a:pt x="277961" y="1280425"/>
                                </a:lnTo>
                                <a:lnTo>
                                  <a:pt x="315097" y="1307281"/>
                                </a:lnTo>
                                <a:lnTo>
                                  <a:pt x="353968" y="1331761"/>
                                </a:lnTo>
                                <a:lnTo>
                                  <a:pt x="394470" y="1353761"/>
                                </a:lnTo>
                                <a:lnTo>
                                  <a:pt x="436495" y="1373172"/>
                                </a:lnTo>
                                <a:lnTo>
                                  <a:pt x="479937" y="1389889"/>
                                </a:lnTo>
                                <a:lnTo>
                                  <a:pt x="524690" y="1403805"/>
                                </a:lnTo>
                                <a:lnTo>
                                  <a:pt x="570647" y="1414814"/>
                                </a:lnTo>
                                <a:lnTo>
                                  <a:pt x="617702" y="1422810"/>
                                </a:lnTo>
                                <a:lnTo>
                                  <a:pt x="665748" y="1427685"/>
                                </a:lnTo>
                                <a:lnTo>
                                  <a:pt x="714679" y="1429334"/>
                                </a:lnTo>
                                <a:lnTo>
                                  <a:pt x="763610" y="1427685"/>
                                </a:lnTo>
                                <a:lnTo>
                                  <a:pt x="811656" y="1422810"/>
                                </a:lnTo>
                                <a:lnTo>
                                  <a:pt x="858711" y="1414814"/>
                                </a:lnTo>
                                <a:lnTo>
                                  <a:pt x="904667" y="1403805"/>
                                </a:lnTo>
                                <a:lnTo>
                                  <a:pt x="949420" y="1389889"/>
                                </a:lnTo>
                                <a:lnTo>
                                  <a:pt x="992861" y="1373172"/>
                                </a:lnTo>
                                <a:lnTo>
                                  <a:pt x="1034886" y="1353761"/>
                                </a:lnTo>
                                <a:lnTo>
                                  <a:pt x="1075387" y="1331761"/>
                                </a:lnTo>
                                <a:lnTo>
                                  <a:pt x="1114258" y="1307281"/>
                                </a:lnTo>
                                <a:lnTo>
                                  <a:pt x="1151393" y="1280425"/>
                                </a:lnTo>
                                <a:lnTo>
                                  <a:pt x="1186684" y="1251300"/>
                                </a:lnTo>
                                <a:lnTo>
                                  <a:pt x="1220027" y="1220014"/>
                                </a:lnTo>
                                <a:lnTo>
                                  <a:pt x="1251313" y="1186672"/>
                                </a:lnTo>
                                <a:lnTo>
                                  <a:pt x="1280438" y="1151380"/>
                                </a:lnTo>
                                <a:lnTo>
                                  <a:pt x="1307293" y="1114245"/>
                                </a:lnTo>
                                <a:lnTo>
                                  <a:pt x="1331774" y="1075374"/>
                                </a:lnTo>
                                <a:lnTo>
                                  <a:pt x="1353773" y="1034873"/>
                                </a:lnTo>
                                <a:lnTo>
                                  <a:pt x="1373185" y="992849"/>
                                </a:lnTo>
                                <a:lnTo>
                                  <a:pt x="1389902" y="949407"/>
                                </a:lnTo>
                                <a:lnTo>
                                  <a:pt x="1403818" y="904655"/>
                                </a:lnTo>
                                <a:lnTo>
                                  <a:pt x="1414827" y="858698"/>
                                </a:lnTo>
                                <a:lnTo>
                                  <a:pt x="1422822" y="811643"/>
                                </a:lnTo>
                                <a:lnTo>
                                  <a:pt x="1427698" y="763598"/>
                                </a:lnTo>
                                <a:lnTo>
                                  <a:pt x="1429346" y="714667"/>
                                </a:lnTo>
                                <a:lnTo>
                                  <a:pt x="1427698" y="665736"/>
                                </a:lnTo>
                                <a:lnTo>
                                  <a:pt x="1422822" y="617690"/>
                                </a:lnTo>
                                <a:lnTo>
                                  <a:pt x="1414827" y="570635"/>
                                </a:lnTo>
                                <a:lnTo>
                                  <a:pt x="1403818" y="524679"/>
                                </a:lnTo>
                                <a:lnTo>
                                  <a:pt x="1389902" y="479926"/>
                                </a:lnTo>
                                <a:lnTo>
                                  <a:pt x="1373185" y="436484"/>
                                </a:lnTo>
                                <a:lnTo>
                                  <a:pt x="1353773" y="394460"/>
                                </a:lnTo>
                                <a:lnTo>
                                  <a:pt x="1331774" y="353959"/>
                                </a:lnTo>
                                <a:lnTo>
                                  <a:pt x="1307293" y="315088"/>
                                </a:lnTo>
                                <a:lnTo>
                                  <a:pt x="1280438" y="277953"/>
                                </a:lnTo>
                                <a:lnTo>
                                  <a:pt x="1251313" y="242662"/>
                                </a:lnTo>
                                <a:lnTo>
                                  <a:pt x="1220027" y="209319"/>
                                </a:lnTo>
                                <a:lnTo>
                                  <a:pt x="1186684" y="178033"/>
                                </a:lnTo>
                                <a:lnTo>
                                  <a:pt x="1151393" y="148908"/>
                                </a:lnTo>
                                <a:lnTo>
                                  <a:pt x="1114258" y="122052"/>
                                </a:lnTo>
                                <a:lnTo>
                                  <a:pt x="1075387" y="97572"/>
                                </a:lnTo>
                                <a:lnTo>
                                  <a:pt x="1034886" y="75572"/>
                                </a:lnTo>
                                <a:lnTo>
                                  <a:pt x="992861" y="56161"/>
                                </a:lnTo>
                                <a:lnTo>
                                  <a:pt x="949420" y="39444"/>
                                </a:lnTo>
                                <a:lnTo>
                                  <a:pt x="904667" y="25528"/>
                                </a:lnTo>
                                <a:lnTo>
                                  <a:pt x="858711" y="14519"/>
                                </a:lnTo>
                                <a:lnTo>
                                  <a:pt x="811656" y="6524"/>
                                </a:lnTo>
                                <a:lnTo>
                                  <a:pt x="763610" y="1648"/>
                                </a:lnTo>
                                <a:lnTo>
                                  <a:pt x="714679" y="0"/>
                                </a:lnTo>
                                <a:close/>
                              </a:path>
                            </a:pathLst>
                          </a:custGeom>
                          <a:solidFill>
                            <a:srgbClr val="00A9F3"/>
                          </a:solidFill>
                        </wps:spPr>
                        <wps:bodyPr wrap="square" lIns="0" tIns="0" rIns="0" bIns="0" rtlCol="0">
                          <a:prstTxWarp prst="textNoShape">
                            <a:avLst/>
                          </a:prstTxWarp>
                          <a:noAutofit/>
                        </wps:bodyPr>
                      </wps:wsp>
                      <wps:wsp>
                        <wps:cNvPr id="6" name="Textbox 6"/>
                        <wps:cNvSpPr txBox="1"/>
                        <wps:spPr>
                          <a:xfrm>
                            <a:off x="8102" y="2291753"/>
                            <a:ext cx="5105400" cy="1429385"/>
                          </a:xfrm>
                          <a:prstGeom prst="rect">
                            <a:avLst/>
                          </a:prstGeom>
                          <a:solidFill>
                            <a:srgbClr val="00A9F3"/>
                          </a:solidFill>
                        </wps:spPr>
                        <wps:txbx>
                          <w:txbxContent>
                            <w:p>
                              <w:pPr>
                                <w:spacing w:before="261"/>
                                <w:ind w:left="763" w:right="0" w:firstLine="0"/>
                                <w:jc w:val="left"/>
                                <w:rPr>
                                  <w:color w:val="000000"/>
                                  <w:sz w:val="24"/>
                                </w:rPr>
                              </w:pPr>
                              <w:r>
                                <w:rPr>
                                  <w:color w:val="FFFFFF"/>
                                  <w:sz w:val="24"/>
                                </w:rPr>
                                <w:t>Voorbeeld</w:t>
                              </w:r>
                              <w:r>
                                <w:rPr>
                                  <w:color w:val="FFFFFF"/>
                                  <w:spacing w:val="-7"/>
                                  <w:sz w:val="24"/>
                                </w:rPr>
                                <w:t> </w:t>
                              </w:r>
                              <w:r>
                                <w:rPr>
                                  <w:color w:val="FFFFFF"/>
                                  <w:sz w:val="24"/>
                                </w:rPr>
                                <w:t>Uitnodiging</w:t>
                              </w:r>
                              <w:r>
                                <w:rPr>
                                  <w:color w:val="FFFFFF"/>
                                  <w:spacing w:val="-7"/>
                                  <w:sz w:val="24"/>
                                </w:rPr>
                                <w:t> </w:t>
                              </w:r>
                              <w:r>
                                <w:rPr>
                                  <w:color w:val="FFFFFF"/>
                                  <w:spacing w:val="-2"/>
                                  <w:sz w:val="24"/>
                                </w:rPr>
                                <w:t>informatiebijeenkomst</w:t>
                              </w:r>
                            </w:p>
                            <w:p>
                              <w:pPr>
                                <w:spacing w:line="194" w:lineRule="auto" w:before="144"/>
                                <w:ind w:left="763" w:right="-57" w:firstLine="0"/>
                                <w:jc w:val="left"/>
                                <w:rPr>
                                  <w:rFonts w:ascii="Avenir Black"/>
                                  <w:b/>
                                  <w:color w:val="000000"/>
                                  <w:sz w:val="54"/>
                                </w:rPr>
                              </w:pPr>
                              <w:r>
                                <w:rPr>
                                  <w:rFonts w:ascii="Avenir Black"/>
                                  <w:b/>
                                  <w:color w:val="FFFFFF"/>
                                  <w:sz w:val="54"/>
                                </w:rPr>
                                <w:t>Wet kwaliteitsborging voor ontwikkelaars</w:t>
                              </w:r>
                              <w:r>
                                <w:rPr>
                                  <w:rFonts w:ascii="Avenir Black"/>
                                  <w:b/>
                                  <w:color w:val="FFFFFF"/>
                                  <w:spacing w:val="-23"/>
                                  <w:sz w:val="54"/>
                                </w:rPr>
                                <w:t> </w:t>
                              </w:r>
                              <w:r>
                                <w:rPr>
                                  <w:rFonts w:ascii="Avenir Black"/>
                                  <w:b/>
                                  <w:color w:val="FFFFFF"/>
                                  <w:sz w:val="54"/>
                                </w:rPr>
                                <w:t>en</w:t>
                              </w:r>
                              <w:r>
                                <w:rPr>
                                  <w:rFonts w:ascii="Avenir Black"/>
                                  <w:b/>
                                  <w:color w:val="FFFFFF"/>
                                  <w:spacing w:val="-23"/>
                                  <w:sz w:val="54"/>
                                </w:rPr>
                                <w:t> </w:t>
                              </w:r>
                              <w:r>
                                <w:rPr>
                                  <w:rFonts w:ascii="Avenir Black"/>
                                  <w:b/>
                                  <w:color w:val="FFFFFF"/>
                                  <w:sz w:val="54"/>
                                </w:rPr>
                                <w:t>architecten</w:t>
                              </w:r>
                            </w:p>
                          </w:txbxContent>
                        </wps:txbx>
                        <wps:bodyPr wrap="square" lIns="0" tIns="0" rIns="0" bIns="0" rtlCol="0">
                          <a:noAutofit/>
                        </wps:bodyPr>
                      </wps:wsp>
                    </wpg:wgp>
                  </a:graphicData>
                </a:graphic>
              </wp:anchor>
            </w:drawing>
          </mc:Choice>
          <mc:Fallback>
            <w:pict>
              <v:group style="position:absolute;margin-left:0pt;margin-top:.000015pt;width:595.3pt;height:293pt;mso-position-horizontal-relative:page;mso-position-vertical-relative:page;z-index:15729664" id="docshapegroup3" coordorigin="0,0" coordsize="11906,5860">
                <v:shape style="position:absolute;left:0;top:0;width:11906;height:5860" type="#_x0000_t75" id="docshape4" stroked="false">
                  <v:imagedata r:id="rId5" o:title=""/>
                </v:shape>
                <v:shape style="position:absolute;left:6844;top:3609;width:2251;height:2251" id="docshape5" coordorigin="6845,3609" coordsize="2251,2251" path="m7970,3609l7893,3612,7818,3619,7744,3632,7671,3649,7601,3671,7532,3698,7466,3728,7402,3763,7341,3801,7283,3844,7227,3889,7175,3939,7125,3991,7079,4047,7037,4105,6999,4166,6964,4230,6933,4296,6907,4365,6885,4435,6868,4508,6855,4582,6847,4657,6845,4735,6847,4812,6855,4887,6868,4961,6885,5034,6907,5104,6933,5173,6964,5239,6999,5303,7037,5364,7079,5422,7125,5478,7175,5530,7227,5580,7283,5625,7341,5668,7402,5706,7466,5741,7532,5772,7601,5798,7671,5820,7744,5837,7818,5850,7893,5857,7970,5860,8047,5857,8123,5850,8197,5837,8270,5820,8340,5798,8408,5772,8475,5741,8538,5706,8600,5668,8658,5625,8714,5580,8766,5530,8815,5478,8861,5422,8904,5364,8942,5303,8977,5239,9007,5173,9034,5104,9056,5034,9073,4961,9086,4887,9093,4812,9096,4735,9093,4657,9086,4582,9073,4508,9056,4435,9034,4365,9007,4296,8977,4230,8942,4166,8904,4105,8861,4047,8815,3991,8766,3939,8714,3889,8658,3844,8600,3801,8538,3763,8475,3728,8408,3698,8340,3671,8270,3649,8197,3632,8123,3619,8047,3612,7970,3609xe" filled="true" fillcolor="#00a9f3" stroked="false">
                  <v:path arrowok="t"/>
                  <v:fill type="solid"/>
                </v:shape>
                <v:shape style="position:absolute;left:12;top:3609;width:8040;height:2251" type="#_x0000_t202" id="docshape6" filled="true" fillcolor="#00a9f3" stroked="false">
                  <v:textbox inset="0,0,0,0">
                    <w:txbxContent>
                      <w:p>
                        <w:pPr>
                          <w:spacing w:before="261"/>
                          <w:ind w:left="763" w:right="0" w:firstLine="0"/>
                          <w:jc w:val="left"/>
                          <w:rPr>
                            <w:color w:val="000000"/>
                            <w:sz w:val="24"/>
                          </w:rPr>
                        </w:pPr>
                        <w:r>
                          <w:rPr>
                            <w:color w:val="FFFFFF"/>
                            <w:sz w:val="24"/>
                          </w:rPr>
                          <w:t>Voorbeeld</w:t>
                        </w:r>
                        <w:r>
                          <w:rPr>
                            <w:color w:val="FFFFFF"/>
                            <w:spacing w:val="-7"/>
                            <w:sz w:val="24"/>
                          </w:rPr>
                          <w:t> </w:t>
                        </w:r>
                        <w:r>
                          <w:rPr>
                            <w:color w:val="FFFFFF"/>
                            <w:sz w:val="24"/>
                          </w:rPr>
                          <w:t>Uitnodiging</w:t>
                        </w:r>
                        <w:r>
                          <w:rPr>
                            <w:color w:val="FFFFFF"/>
                            <w:spacing w:val="-7"/>
                            <w:sz w:val="24"/>
                          </w:rPr>
                          <w:t> </w:t>
                        </w:r>
                        <w:r>
                          <w:rPr>
                            <w:color w:val="FFFFFF"/>
                            <w:spacing w:val="-2"/>
                            <w:sz w:val="24"/>
                          </w:rPr>
                          <w:t>informatiebijeenkomst</w:t>
                        </w:r>
                      </w:p>
                      <w:p>
                        <w:pPr>
                          <w:spacing w:line="194" w:lineRule="auto" w:before="144"/>
                          <w:ind w:left="763" w:right="-57" w:firstLine="0"/>
                          <w:jc w:val="left"/>
                          <w:rPr>
                            <w:rFonts w:ascii="Avenir Black"/>
                            <w:b/>
                            <w:color w:val="000000"/>
                            <w:sz w:val="54"/>
                          </w:rPr>
                        </w:pPr>
                        <w:r>
                          <w:rPr>
                            <w:rFonts w:ascii="Avenir Black"/>
                            <w:b/>
                            <w:color w:val="FFFFFF"/>
                            <w:sz w:val="54"/>
                          </w:rPr>
                          <w:t>Wet kwaliteitsborging voor ontwikkelaars</w:t>
                        </w:r>
                        <w:r>
                          <w:rPr>
                            <w:rFonts w:ascii="Avenir Black"/>
                            <w:b/>
                            <w:color w:val="FFFFFF"/>
                            <w:spacing w:val="-23"/>
                            <w:sz w:val="54"/>
                          </w:rPr>
                          <w:t> </w:t>
                        </w:r>
                        <w:r>
                          <w:rPr>
                            <w:rFonts w:ascii="Avenir Black"/>
                            <w:b/>
                            <w:color w:val="FFFFFF"/>
                            <w:sz w:val="54"/>
                          </w:rPr>
                          <w:t>en</w:t>
                        </w:r>
                        <w:r>
                          <w:rPr>
                            <w:rFonts w:ascii="Avenir Black"/>
                            <w:b/>
                            <w:color w:val="FFFFFF"/>
                            <w:spacing w:val="-23"/>
                            <w:sz w:val="54"/>
                          </w:rPr>
                          <w:t> </w:t>
                        </w:r>
                        <w:r>
                          <w:rPr>
                            <w:rFonts w:ascii="Avenir Black"/>
                            <w:b/>
                            <w:color w:val="FFFFFF"/>
                            <w:sz w:val="54"/>
                          </w:rPr>
                          <w:t>architecten</w:t>
                        </w:r>
                      </w:p>
                    </w:txbxContent>
                  </v:textbox>
                  <v:fill type="solid"/>
                  <w10:wrap type="none"/>
                </v:shape>
                <w10:wrap type="none"/>
              </v:group>
            </w:pict>
          </mc:Fallback>
        </mc:AlternateContent>
      </w:r>
      <w:r>
        <w:rPr/>
        <mc:AlternateContent>
          <mc:Choice Requires="wps">
            <w:drawing>
              <wp:anchor distT="0" distB="0" distL="0" distR="0" allowOverlap="1" layoutInCell="1" locked="0" behindDoc="0" simplePos="0" relativeHeight="15730176">
                <wp:simplePos x="0" y="0"/>
                <wp:positionH relativeFrom="page">
                  <wp:posOffset>17995</wp:posOffset>
                </wp:positionH>
                <wp:positionV relativeFrom="page">
                  <wp:posOffset>9410700</wp:posOffset>
                </wp:positionV>
                <wp:extent cx="7519034" cy="128143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7519034" cy="1281430"/>
                          <a:chExt cx="7519034" cy="1281430"/>
                        </a:xfrm>
                      </wpg:grpSpPr>
                      <wps:wsp>
                        <wps:cNvPr id="8" name="Graphic 8"/>
                        <wps:cNvSpPr/>
                        <wps:spPr>
                          <a:xfrm>
                            <a:off x="0" y="0"/>
                            <a:ext cx="7519034" cy="1281430"/>
                          </a:xfrm>
                          <a:custGeom>
                            <a:avLst/>
                            <a:gdLst/>
                            <a:ahLst/>
                            <a:cxnLst/>
                            <a:rect l="l" t="t" r="r" b="b"/>
                            <a:pathLst>
                              <a:path w="7519034" h="1281430">
                                <a:moveTo>
                                  <a:pt x="7519009" y="0"/>
                                </a:moveTo>
                                <a:lnTo>
                                  <a:pt x="0" y="0"/>
                                </a:lnTo>
                                <a:lnTo>
                                  <a:pt x="0" y="1281302"/>
                                </a:lnTo>
                                <a:lnTo>
                                  <a:pt x="7519009" y="1281302"/>
                                </a:lnTo>
                                <a:lnTo>
                                  <a:pt x="7519009" y="0"/>
                                </a:lnTo>
                                <a:close/>
                              </a:path>
                            </a:pathLst>
                          </a:custGeom>
                          <a:solidFill>
                            <a:srgbClr val="D8F1FD"/>
                          </a:solidFill>
                        </wps:spPr>
                        <wps:bodyPr wrap="square" lIns="0" tIns="0" rIns="0" bIns="0" rtlCol="0">
                          <a:prstTxWarp prst="textNoShape">
                            <a:avLst/>
                          </a:prstTxWarp>
                          <a:noAutofit/>
                        </wps:bodyPr>
                      </wps:wsp>
                      <wps:wsp>
                        <wps:cNvPr id="9" name="Graphic 9"/>
                        <wps:cNvSpPr/>
                        <wps:spPr>
                          <a:xfrm>
                            <a:off x="471251" y="403101"/>
                            <a:ext cx="2188845" cy="447675"/>
                          </a:xfrm>
                          <a:custGeom>
                            <a:avLst/>
                            <a:gdLst/>
                            <a:ahLst/>
                            <a:cxnLst/>
                            <a:rect l="l" t="t" r="r" b="b"/>
                            <a:pathLst>
                              <a:path w="2188845" h="447675">
                                <a:moveTo>
                                  <a:pt x="2129586" y="0"/>
                                </a:moveTo>
                                <a:lnTo>
                                  <a:pt x="59029" y="0"/>
                                </a:lnTo>
                                <a:lnTo>
                                  <a:pt x="36111" y="4658"/>
                                </a:lnTo>
                                <a:lnTo>
                                  <a:pt x="17341" y="17341"/>
                                </a:lnTo>
                                <a:lnTo>
                                  <a:pt x="4658" y="36111"/>
                                </a:lnTo>
                                <a:lnTo>
                                  <a:pt x="0" y="59029"/>
                                </a:lnTo>
                                <a:lnTo>
                                  <a:pt x="0" y="388099"/>
                                </a:lnTo>
                                <a:lnTo>
                                  <a:pt x="4658" y="411024"/>
                                </a:lnTo>
                                <a:lnTo>
                                  <a:pt x="17341" y="429798"/>
                                </a:lnTo>
                                <a:lnTo>
                                  <a:pt x="36111" y="442482"/>
                                </a:lnTo>
                                <a:lnTo>
                                  <a:pt x="59029" y="447141"/>
                                </a:lnTo>
                                <a:lnTo>
                                  <a:pt x="2129586" y="447141"/>
                                </a:lnTo>
                                <a:lnTo>
                                  <a:pt x="2152512" y="442482"/>
                                </a:lnTo>
                                <a:lnTo>
                                  <a:pt x="2171285" y="429798"/>
                                </a:lnTo>
                                <a:lnTo>
                                  <a:pt x="2183970" y="411024"/>
                                </a:lnTo>
                                <a:lnTo>
                                  <a:pt x="2188629" y="388099"/>
                                </a:lnTo>
                                <a:lnTo>
                                  <a:pt x="2188629" y="59029"/>
                                </a:lnTo>
                                <a:lnTo>
                                  <a:pt x="2183970" y="36111"/>
                                </a:lnTo>
                                <a:lnTo>
                                  <a:pt x="2171285" y="17341"/>
                                </a:lnTo>
                                <a:lnTo>
                                  <a:pt x="2152512" y="4658"/>
                                </a:lnTo>
                                <a:lnTo>
                                  <a:pt x="2129586" y="0"/>
                                </a:lnTo>
                                <a:close/>
                              </a:path>
                            </a:pathLst>
                          </a:custGeom>
                          <a:solidFill>
                            <a:srgbClr val="002C63"/>
                          </a:solidFill>
                        </wps:spPr>
                        <wps:bodyPr wrap="square" lIns="0" tIns="0" rIns="0" bIns="0" rtlCol="0">
                          <a:prstTxWarp prst="textNoShape">
                            <a:avLst/>
                          </a:prstTxWarp>
                          <a:noAutofit/>
                        </wps:bodyPr>
                      </wps:wsp>
                      <wps:wsp>
                        <wps:cNvPr id="10" name="Textbox 10"/>
                        <wps:cNvSpPr txBox="1"/>
                        <wps:spPr>
                          <a:xfrm>
                            <a:off x="1028600" y="524984"/>
                            <a:ext cx="1032510" cy="209550"/>
                          </a:xfrm>
                          <a:prstGeom prst="rect">
                            <a:avLst/>
                          </a:prstGeom>
                        </wps:spPr>
                        <wps:txbx>
                          <w:txbxContent>
                            <w:p>
                              <w:pPr>
                                <w:spacing w:before="1"/>
                                <w:ind w:left="0" w:right="0" w:firstLine="0"/>
                                <w:jc w:val="left"/>
                                <w:rPr>
                                  <w:rFonts w:ascii="Avenir Black"/>
                                  <w:b/>
                                  <w:sz w:val="24"/>
                                </w:rPr>
                              </w:pPr>
                              <w:r>
                                <w:rPr>
                                  <w:rFonts w:ascii="Avenir Black"/>
                                  <w:b/>
                                  <w:color w:val="FFFFFF"/>
                                  <w:sz w:val="24"/>
                                </w:rPr>
                                <w:t>Meld</w:t>
                              </w:r>
                              <w:r>
                                <w:rPr>
                                  <w:rFonts w:ascii="Avenir Black"/>
                                  <w:b/>
                                  <w:color w:val="FFFFFF"/>
                                  <w:spacing w:val="-2"/>
                                  <w:sz w:val="24"/>
                                </w:rPr>
                                <w:t> </w:t>
                              </w:r>
                              <w:r>
                                <w:rPr>
                                  <w:rFonts w:ascii="Avenir Black"/>
                                  <w:b/>
                                  <w:color w:val="FFFFFF"/>
                                  <w:sz w:val="24"/>
                                </w:rPr>
                                <w:t>u nu </w:t>
                              </w:r>
                              <w:r>
                                <w:rPr>
                                  <w:rFonts w:ascii="Avenir Black"/>
                                  <w:b/>
                                  <w:color w:val="FFFFFF"/>
                                  <w:spacing w:val="-5"/>
                                  <w:sz w:val="24"/>
                                </w:rPr>
                                <w:t>aan</w:t>
                              </w:r>
                            </w:p>
                          </w:txbxContent>
                        </wps:txbx>
                        <wps:bodyPr wrap="square" lIns="0" tIns="0" rIns="0" bIns="0" rtlCol="0">
                          <a:noAutofit/>
                        </wps:bodyPr>
                      </wps:wsp>
                      <wps:wsp>
                        <wps:cNvPr id="11" name="Textbox 11"/>
                        <wps:cNvSpPr txBox="1"/>
                        <wps:spPr>
                          <a:xfrm>
                            <a:off x="6133934" y="281495"/>
                            <a:ext cx="1094740" cy="729615"/>
                          </a:xfrm>
                          <a:prstGeom prst="rect">
                            <a:avLst/>
                          </a:prstGeom>
                          <a:solidFill>
                            <a:srgbClr val="FFFFFF"/>
                          </a:solidFill>
                        </wps:spPr>
                        <wps:txbx>
                          <w:txbxContent>
                            <w:p>
                              <w:pPr>
                                <w:spacing w:line="240" w:lineRule="auto" w:before="14"/>
                                <w:rPr>
                                  <w:color w:val="000000"/>
                                  <w:sz w:val="22"/>
                                </w:rPr>
                              </w:pPr>
                            </w:p>
                            <w:p>
                              <w:pPr>
                                <w:spacing w:line="220" w:lineRule="auto" w:before="0"/>
                                <w:ind w:left="482" w:right="0" w:firstLine="123"/>
                                <w:jc w:val="left"/>
                                <w:rPr>
                                  <w:rFonts w:ascii="Avenir Heavy"/>
                                  <w:b/>
                                  <w:color w:val="000000"/>
                                  <w:sz w:val="22"/>
                                </w:rPr>
                              </w:pPr>
                              <w:r>
                                <w:rPr>
                                  <w:rFonts w:ascii="Avenir Heavy"/>
                                  <w:b/>
                                  <w:color w:val="00A9F3"/>
                                  <w:spacing w:val="-4"/>
                                  <w:sz w:val="22"/>
                                </w:rPr>
                                <w:t>Logo </w:t>
                              </w:r>
                              <w:r>
                                <w:rPr>
                                  <w:rFonts w:ascii="Avenir Heavy"/>
                                  <w:b/>
                                  <w:color w:val="00A9F3"/>
                                  <w:spacing w:val="-2"/>
                                  <w:sz w:val="22"/>
                                </w:rPr>
                                <w:t>partner</w:t>
                              </w:r>
                            </w:p>
                          </w:txbxContent>
                        </wps:txbx>
                        <wps:bodyPr wrap="square" lIns="0" tIns="0" rIns="0" bIns="0" rtlCol="0">
                          <a:noAutofit/>
                        </wps:bodyPr>
                      </wps:wsp>
                      <wps:wsp>
                        <wps:cNvPr id="12" name="Textbox 12"/>
                        <wps:cNvSpPr txBox="1"/>
                        <wps:spPr>
                          <a:xfrm>
                            <a:off x="4825834" y="281495"/>
                            <a:ext cx="1094740" cy="729615"/>
                          </a:xfrm>
                          <a:prstGeom prst="rect">
                            <a:avLst/>
                          </a:prstGeom>
                          <a:solidFill>
                            <a:srgbClr val="FFFFFF"/>
                          </a:solidFill>
                        </wps:spPr>
                        <wps:txbx>
                          <w:txbxContent>
                            <w:p>
                              <w:pPr>
                                <w:spacing w:line="240" w:lineRule="auto" w:before="14"/>
                                <w:rPr>
                                  <w:color w:val="000000"/>
                                  <w:sz w:val="22"/>
                                </w:rPr>
                              </w:pPr>
                            </w:p>
                            <w:p>
                              <w:pPr>
                                <w:spacing w:line="220" w:lineRule="auto" w:before="0"/>
                                <w:ind w:left="323" w:right="0" w:firstLine="282"/>
                                <w:jc w:val="left"/>
                                <w:rPr>
                                  <w:rFonts w:ascii="Avenir Heavy"/>
                                  <w:b/>
                                  <w:color w:val="000000"/>
                                  <w:sz w:val="22"/>
                                </w:rPr>
                              </w:pPr>
                              <w:r>
                                <w:rPr>
                                  <w:rFonts w:ascii="Avenir Heavy"/>
                                  <w:b/>
                                  <w:color w:val="00A9F3"/>
                                  <w:spacing w:val="-4"/>
                                  <w:sz w:val="22"/>
                                </w:rPr>
                                <w:t>Logo </w:t>
                              </w:r>
                              <w:r>
                                <w:rPr>
                                  <w:rFonts w:ascii="Avenir Heavy"/>
                                  <w:b/>
                                  <w:color w:val="00A9F3"/>
                                  <w:spacing w:val="-2"/>
                                  <w:sz w:val="22"/>
                                </w:rPr>
                                <w:t>Gemeente</w:t>
                              </w:r>
                            </w:p>
                          </w:txbxContent>
                        </wps:txbx>
                        <wps:bodyPr wrap="square" lIns="0" tIns="0" rIns="0" bIns="0" rtlCol="0">
                          <a:noAutofit/>
                        </wps:bodyPr>
                      </wps:wsp>
                    </wpg:wgp>
                  </a:graphicData>
                </a:graphic>
              </wp:anchor>
            </w:drawing>
          </mc:Choice>
          <mc:Fallback>
            <w:pict>
              <v:group style="position:absolute;margin-left:1.417pt;margin-top:741pt;width:592.050pt;height:100.9pt;mso-position-horizontal-relative:page;mso-position-vertical-relative:page;z-index:15730176" id="docshapegroup7" coordorigin="28,14820" coordsize="11841,2018">
                <v:rect style="position:absolute;left:28;top:14820;width:11841;height:2018" id="docshape8" filled="true" fillcolor="#d8f1fd" stroked="false">
                  <v:fill type="solid"/>
                </v:rect>
                <v:shape style="position:absolute;left:770;top:15454;width:3447;height:705" id="docshape9" coordorigin="770,15455" coordsize="3447,705" path="m4124,15455l863,15455,827,15462,798,15482,778,15512,770,15548,770,16066,778,16102,798,16132,827,16152,863,16159,4124,16159,4160,16152,4190,16132,4210,16102,4217,16066,4217,15548,4210,15512,4190,15482,4160,15462,4124,15455xe" filled="true" fillcolor="#002c63" stroked="false">
                  <v:path arrowok="t"/>
                  <v:fill type="solid"/>
                </v:shape>
                <v:shape style="position:absolute;left:1648;top:15646;width:1626;height:330" type="#_x0000_t202" id="docshape10" filled="false" stroked="false">
                  <v:textbox inset="0,0,0,0">
                    <w:txbxContent>
                      <w:p>
                        <w:pPr>
                          <w:spacing w:before="1"/>
                          <w:ind w:left="0" w:right="0" w:firstLine="0"/>
                          <w:jc w:val="left"/>
                          <w:rPr>
                            <w:rFonts w:ascii="Avenir Black"/>
                            <w:b/>
                            <w:sz w:val="24"/>
                          </w:rPr>
                        </w:pPr>
                        <w:r>
                          <w:rPr>
                            <w:rFonts w:ascii="Avenir Black"/>
                            <w:b/>
                            <w:color w:val="FFFFFF"/>
                            <w:sz w:val="24"/>
                          </w:rPr>
                          <w:t>Meld</w:t>
                        </w:r>
                        <w:r>
                          <w:rPr>
                            <w:rFonts w:ascii="Avenir Black"/>
                            <w:b/>
                            <w:color w:val="FFFFFF"/>
                            <w:spacing w:val="-2"/>
                            <w:sz w:val="24"/>
                          </w:rPr>
                          <w:t> </w:t>
                        </w:r>
                        <w:r>
                          <w:rPr>
                            <w:rFonts w:ascii="Avenir Black"/>
                            <w:b/>
                            <w:color w:val="FFFFFF"/>
                            <w:sz w:val="24"/>
                          </w:rPr>
                          <w:t>u nu </w:t>
                        </w:r>
                        <w:r>
                          <w:rPr>
                            <w:rFonts w:ascii="Avenir Black"/>
                            <w:b/>
                            <w:color w:val="FFFFFF"/>
                            <w:spacing w:val="-5"/>
                            <w:sz w:val="24"/>
                          </w:rPr>
                          <w:t>aan</w:t>
                        </w:r>
                      </w:p>
                    </w:txbxContent>
                  </v:textbox>
                  <w10:wrap type="none"/>
                </v:shape>
                <v:shape style="position:absolute;left:9688;top:15263;width:1724;height:1149" type="#_x0000_t202" id="docshape11" filled="true" fillcolor="#ffffff" stroked="false">
                  <v:textbox inset="0,0,0,0">
                    <w:txbxContent>
                      <w:p>
                        <w:pPr>
                          <w:spacing w:line="240" w:lineRule="auto" w:before="14"/>
                          <w:rPr>
                            <w:color w:val="000000"/>
                            <w:sz w:val="22"/>
                          </w:rPr>
                        </w:pPr>
                      </w:p>
                      <w:p>
                        <w:pPr>
                          <w:spacing w:line="220" w:lineRule="auto" w:before="0"/>
                          <w:ind w:left="482" w:right="0" w:firstLine="123"/>
                          <w:jc w:val="left"/>
                          <w:rPr>
                            <w:rFonts w:ascii="Avenir Heavy"/>
                            <w:b/>
                            <w:color w:val="000000"/>
                            <w:sz w:val="22"/>
                          </w:rPr>
                        </w:pPr>
                        <w:r>
                          <w:rPr>
                            <w:rFonts w:ascii="Avenir Heavy"/>
                            <w:b/>
                            <w:color w:val="00A9F3"/>
                            <w:spacing w:val="-4"/>
                            <w:sz w:val="22"/>
                          </w:rPr>
                          <w:t>Logo </w:t>
                        </w:r>
                        <w:r>
                          <w:rPr>
                            <w:rFonts w:ascii="Avenir Heavy"/>
                            <w:b/>
                            <w:color w:val="00A9F3"/>
                            <w:spacing w:val="-2"/>
                            <w:sz w:val="22"/>
                          </w:rPr>
                          <w:t>partner</w:t>
                        </w:r>
                      </w:p>
                    </w:txbxContent>
                  </v:textbox>
                  <v:fill type="solid"/>
                  <w10:wrap type="none"/>
                </v:shape>
                <v:shape style="position:absolute;left:7628;top:15263;width:1724;height:1149" type="#_x0000_t202" id="docshape12" filled="true" fillcolor="#ffffff" stroked="false">
                  <v:textbox inset="0,0,0,0">
                    <w:txbxContent>
                      <w:p>
                        <w:pPr>
                          <w:spacing w:line="240" w:lineRule="auto" w:before="14"/>
                          <w:rPr>
                            <w:color w:val="000000"/>
                            <w:sz w:val="22"/>
                          </w:rPr>
                        </w:pPr>
                      </w:p>
                      <w:p>
                        <w:pPr>
                          <w:spacing w:line="220" w:lineRule="auto" w:before="0"/>
                          <w:ind w:left="323" w:right="0" w:firstLine="282"/>
                          <w:jc w:val="left"/>
                          <w:rPr>
                            <w:rFonts w:ascii="Avenir Heavy"/>
                            <w:b/>
                            <w:color w:val="000000"/>
                            <w:sz w:val="22"/>
                          </w:rPr>
                        </w:pPr>
                        <w:r>
                          <w:rPr>
                            <w:rFonts w:ascii="Avenir Heavy"/>
                            <w:b/>
                            <w:color w:val="00A9F3"/>
                            <w:spacing w:val="-4"/>
                            <w:sz w:val="22"/>
                          </w:rPr>
                          <w:t>Logo </w:t>
                        </w:r>
                        <w:r>
                          <w:rPr>
                            <w:rFonts w:ascii="Avenir Heavy"/>
                            <w:b/>
                            <w:color w:val="00A9F3"/>
                            <w:spacing w:val="-2"/>
                            <w:sz w:val="22"/>
                          </w:rPr>
                          <w:t>Gemeente</w:t>
                        </w:r>
                      </w:p>
                    </w:txbxContent>
                  </v:textbox>
                  <v:fill type="solid"/>
                  <w10:wrap type="none"/>
                </v:shape>
                <w10:wrap type="none"/>
              </v:group>
            </w:pict>
          </mc:Fallback>
        </mc:AlternateContent>
      </w:r>
      <w:r>
        <w:rPr>
          <w:rFonts w:ascii="Avenir Black"/>
          <w:color w:val="002C63"/>
          <w:spacing w:val="-2"/>
        </w:rPr>
        <w:t>Programma</w:t>
      </w:r>
    </w:p>
    <w:p>
      <w:pPr>
        <w:pStyle w:val="BodyText"/>
        <w:tabs>
          <w:tab w:pos="2356" w:val="left" w:leader="none"/>
        </w:tabs>
        <w:spacing w:before="79"/>
        <w:ind w:left="1021"/>
      </w:pPr>
      <w:r>
        <w:rPr>
          <w:color w:val="002C63"/>
          <w:spacing w:val="-2"/>
        </w:rPr>
        <w:t>18.45</w:t>
      </w:r>
      <w:r>
        <w:rPr>
          <w:color w:val="002C63"/>
        </w:rPr>
        <w:tab/>
      </w:r>
      <w:r>
        <w:rPr>
          <w:color w:val="002C63"/>
          <w:spacing w:val="-2"/>
        </w:rPr>
        <w:t>Inloop</w:t>
      </w:r>
    </w:p>
    <w:p>
      <w:pPr>
        <w:pStyle w:val="BodyText"/>
        <w:tabs>
          <w:tab w:pos="2356" w:val="left" w:leader="none"/>
        </w:tabs>
        <w:spacing w:before="90"/>
        <w:ind w:left="1021"/>
      </w:pPr>
      <w:r>
        <w:rPr>
          <w:color w:val="002C63"/>
          <w:spacing w:val="-2"/>
        </w:rPr>
        <w:t>19.00</w:t>
      </w:r>
      <w:r>
        <w:rPr>
          <w:color w:val="002C63"/>
        </w:rPr>
        <w:tab/>
      </w:r>
      <w:r>
        <w:rPr>
          <w:color w:val="002C63"/>
          <w:spacing w:val="-2"/>
        </w:rPr>
        <w:t>Opening</w:t>
      </w:r>
    </w:p>
    <w:p>
      <w:pPr>
        <w:pStyle w:val="BodyText"/>
        <w:tabs>
          <w:tab w:pos="2356" w:val="left" w:leader="none"/>
        </w:tabs>
        <w:spacing w:before="90"/>
        <w:ind w:left="1021"/>
      </w:pPr>
      <w:r>
        <w:rPr>
          <w:color w:val="002C63"/>
          <w:spacing w:val="-2"/>
        </w:rPr>
        <w:t>19.15</w:t>
      </w:r>
      <w:r>
        <w:rPr>
          <w:color w:val="002C63"/>
        </w:rPr>
        <w:tab/>
        <w:t>Start</w:t>
      </w:r>
      <w:r>
        <w:rPr>
          <w:color w:val="002C63"/>
          <w:spacing w:val="-2"/>
        </w:rPr>
        <w:t> rondtafelgesprek</w:t>
      </w:r>
    </w:p>
    <w:p>
      <w:pPr>
        <w:pStyle w:val="BodyText"/>
        <w:tabs>
          <w:tab w:pos="2356" w:val="left" w:leader="none"/>
        </w:tabs>
        <w:spacing w:before="89"/>
        <w:ind w:left="1021"/>
      </w:pPr>
      <w:r>
        <w:rPr>
          <w:color w:val="002C63"/>
          <w:spacing w:val="-2"/>
        </w:rPr>
        <w:t>20.45</w:t>
      </w:r>
      <w:r>
        <w:rPr>
          <w:color w:val="002C63"/>
        </w:rPr>
        <w:tab/>
        <w:t>Plenaire</w:t>
      </w:r>
      <w:r>
        <w:rPr>
          <w:color w:val="002C63"/>
          <w:spacing w:val="-5"/>
        </w:rPr>
        <w:t> </w:t>
      </w:r>
      <w:r>
        <w:rPr>
          <w:color w:val="002C63"/>
          <w:spacing w:val="-2"/>
        </w:rPr>
        <w:t>afsluiting</w:t>
      </w:r>
    </w:p>
    <w:p>
      <w:pPr>
        <w:pStyle w:val="BodyText"/>
        <w:tabs>
          <w:tab w:pos="2356" w:val="left" w:leader="none"/>
        </w:tabs>
        <w:spacing w:before="90"/>
        <w:ind w:left="1021"/>
      </w:pPr>
      <w:r>
        <w:rPr>
          <w:color w:val="002C63"/>
          <w:spacing w:val="-2"/>
        </w:rPr>
        <w:t>21.00</w:t>
      </w:r>
      <w:r>
        <w:rPr>
          <w:color w:val="002C63"/>
        </w:rPr>
        <w:tab/>
      </w:r>
      <w:r>
        <w:rPr>
          <w:color w:val="002C63"/>
          <w:spacing w:val="-2"/>
        </w:rPr>
        <w:t>Borrel</w:t>
      </w:r>
    </w:p>
    <w:p>
      <w:pPr>
        <w:pStyle w:val="Heading1"/>
        <w:spacing w:before="101"/>
        <w:ind w:left="1021"/>
        <w:rPr>
          <w:rFonts w:ascii="Avenir Black"/>
        </w:rPr>
      </w:pPr>
      <w:r>
        <w:rPr>
          <w:b w:val="0"/>
        </w:rPr>
        <w:br w:type="column"/>
      </w:r>
      <w:r>
        <w:rPr>
          <w:rFonts w:ascii="Avenir Black"/>
          <w:color w:val="002C63"/>
        </w:rPr>
        <w:t>Aanmelden en </w:t>
      </w:r>
      <w:r>
        <w:rPr>
          <w:rFonts w:ascii="Avenir Black"/>
          <w:color w:val="002C63"/>
          <w:spacing w:val="-2"/>
        </w:rPr>
        <w:t>vragen</w:t>
      </w:r>
    </w:p>
    <w:p>
      <w:pPr>
        <w:pStyle w:val="BodyText"/>
        <w:spacing w:line="307" w:lineRule="auto" w:before="80"/>
        <w:ind w:left="1021" w:right="850"/>
      </w:pPr>
      <w:r>
        <w:rPr>
          <w:color w:val="002C63"/>
        </w:rPr>
        <w:t>Meld u aan via onderstaande knop of stuur een</w:t>
      </w:r>
      <w:r>
        <w:rPr>
          <w:color w:val="002C63"/>
          <w:spacing w:val="-2"/>
        </w:rPr>
        <w:t> </w:t>
      </w:r>
      <w:r>
        <w:rPr>
          <w:color w:val="002C63"/>
        </w:rPr>
        <w:t>email</w:t>
      </w:r>
      <w:r>
        <w:rPr>
          <w:color w:val="002C63"/>
          <w:spacing w:val="-2"/>
        </w:rPr>
        <w:t> </w:t>
      </w:r>
      <w:r>
        <w:rPr>
          <w:color w:val="002C63"/>
        </w:rPr>
        <w:t>met</w:t>
      </w:r>
      <w:r>
        <w:rPr>
          <w:color w:val="002C63"/>
          <w:spacing w:val="-2"/>
        </w:rPr>
        <w:t> </w:t>
      </w:r>
      <w:r>
        <w:rPr>
          <w:color w:val="002C63"/>
        </w:rPr>
        <w:t>uw</w:t>
      </w:r>
      <w:r>
        <w:rPr>
          <w:color w:val="002C63"/>
          <w:spacing w:val="-2"/>
        </w:rPr>
        <w:t> </w:t>
      </w:r>
      <w:r>
        <w:rPr>
          <w:color w:val="002C63"/>
        </w:rPr>
        <w:t>aanmelding</w:t>
      </w:r>
      <w:r>
        <w:rPr>
          <w:color w:val="002C63"/>
          <w:spacing w:val="-2"/>
        </w:rPr>
        <w:t> </w:t>
      </w:r>
      <w:r>
        <w:rPr>
          <w:color w:val="002C63"/>
        </w:rPr>
        <w:t>vóór</w:t>
      </w:r>
      <w:r>
        <w:rPr>
          <w:color w:val="002C63"/>
          <w:spacing w:val="-2"/>
        </w:rPr>
        <w:t> </w:t>
      </w:r>
      <w:r>
        <w:rPr>
          <w:color w:val="002C63"/>
        </w:rPr>
        <w:t>[</w:t>
      </w:r>
      <w:r>
        <w:rPr>
          <w:color w:val="002C63"/>
          <w:spacing w:val="-2"/>
        </w:rPr>
        <w:t> </w:t>
      </w:r>
      <w:r>
        <w:rPr>
          <w:color w:val="002C63"/>
        </w:rPr>
        <w:t>datum</w:t>
      </w:r>
      <w:r>
        <w:rPr>
          <w:color w:val="002C63"/>
          <w:spacing w:val="-2"/>
        </w:rPr>
        <w:t> </w:t>
      </w:r>
      <w:r>
        <w:rPr>
          <w:color w:val="002C63"/>
        </w:rPr>
        <w:t>].</w:t>
      </w:r>
    </w:p>
    <w:p>
      <w:pPr>
        <w:pStyle w:val="BodyText"/>
        <w:spacing w:before="91"/>
      </w:pPr>
    </w:p>
    <w:p>
      <w:pPr>
        <w:pStyle w:val="BodyText"/>
        <w:spacing w:line="307" w:lineRule="auto"/>
        <w:ind w:left="1021" w:right="850"/>
      </w:pPr>
      <w:r>
        <w:rPr>
          <w:color w:val="002C63"/>
        </w:rPr>
        <w:t>Voor</w:t>
      </w:r>
      <w:r>
        <w:rPr>
          <w:color w:val="002C63"/>
          <w:spacing w:val="-5"/>
        </w:rPr>
        <w:t> </w:t>
      </w:r>
      <w:r>
        <w:rPr>
          <w:color w:val="002C63"/>
        </w:rPr>
        <w:t>deelname</w:t>
      </w:r>
      <w:r>
        <w:rPr>
          <w:color w:val="002C63"/>
          <w:spacing w:val="-5"/>
        </w:rPr>
        <w:t> </w:t>
      </w:r>
      <w:r>
        <w:rPr>
          <w:color w:val="002C63"/>
        </w:rPr>
        <w:t>en</w:t>
      </w:r>
      <w:r>
        <w:rPr>
          <w:color w:val="002C63"/>
          <w:spacing w:val="-5"/>
        </w:rPr>
        <w:t> </w:t>
      </w:r>
      <w:r>
        <w:rPr>
          <w:color w:val="002C63"/>
        </w:rPr>
        <w:t>vragen</w:t>
      </w:r>
      <w:r>
        <w:rPr>
          <w:color w:val="002C63"/>
          <w:spacing w:val="-5"/>
        </w:rPr>
        <w:t> </w:t>
      </w:r>
      <w:r>
        <w:rPr>
          <w:color w:val="002C63"/>
        </w:rPr>
        <w:t>kunt</w:t>
      </w:r>
      <w:r>
        <w:rPr>
          <w:color w:val="002C63"/>
          <w:spacing w:val="-5"/>
        </w:rPr>
        <w:t> </w:t>
      </w:r>
      <w:r>
        <w:rPr>
          <w:color w:val="002C63"/>
        </w:rPr>
        <w:t>u</w:t>
      </w:r>
      <w:r>
        <w:rPr>
          <w:color w:val="002C63"/>
          <w:spacing w:val="-5"/>
        </w:rPr>
        <w:t> </w:t>
      </w:r>
      <w:r>
        <w:rPr>
          <w:color w:val="002C63"/>
        </w:rPr>
        <w:t>een</w:t>
      </w:r>
      <w:r>
        <w:rPr>
          <w:color w:val="002C63"/>
          <w:spacing w:val="-5"/>
        </w:rPr>
        <w:t> </w:t>
      </w:r>
      <w:r>
        <w:rPr>
          <w:color w:val="002C63"/>
        </w:rPr>
        <w:t>email sturen naar [ emailadres ].</w:t>
      </w:r>
    </w:p>
    <w:sectPr>
      <w:type w:val="continuous"/>
      <w:pgSz w:w="11910" w:h="16840"/>
      <w:pgMar w:top="0" w:bottom="0" w:left="0" w:right="260"/>
      <w:cols w:num="2" w:equalWidth="0">
        <w:col w:w="4784" w:space="56"/>
        <w:col w:w="681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 Light Oblique">
    <w:altName w:val="Avenir Light Oblique"/>
    <w:charset w:val="0"/>
    <w:family w:val="swiss"/>
    <w:pitch w:val="variable"/>
  </w:font>
  <w:font w:name="Avenir">
    <w:altName w:val="Avenir"/>
    <w:charset w:val="0"/>
    <w:family w:val="swiss"/>
    <w:pitch w:val="variable"/>
  </w:font>
  <w:font w:name="Avenir Heavy">
    <w:altName w:val="Avenir Heavy"/>
    <w:charset w:val="0"/>
    <w:family w:val="swiss"/>
    <w:pitch w:val="variable"/>
  </w:font>
  <w:font w:name="Avenir Black">
    <w:altName w:val="Avenir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 w:hAnsi="Avenir" w:eastAsia="Avenir" w:cs="Avenir"/>
      <w:lang w:val="nl-NL" w:eastAsia="en-US" w:bidi="ar-SA"/>
    </w:rPr>
  </w:style>
  <w:style w:styleId="BodyText" w:type="paragraph">
    <w:name w:val="Body Text"/>
    <w:basedOn w:val="Normal"/>
    <w:uiPriority w:val="1"/>
    <w:qFormat/>
    <w:pPr/>
    <w:rPr>
      <w:rFonts w:ascii="Avenir" w:hAnsi="Avenir" w:eastAsia="Avenir" w:cs="Avenir"/>
      <w:sz w:val="24"/>
      <w:szCs w:val="24"/>
      <w:lang w:val="nl-NL" w:eastAsia="en-US" w:bidi="ar-SA"/>
    </w:rPr>
  </w:style>
  <w:style w:styleId="Heading1" w:type="paragraph">
    <w:name w:val="Heading 1"/>
    <w:basedOn w:val="Normal"/>
    <w:uiPriority w:val="1"/>
    <w:qFormat/>
    <w:pPr>
      <w:ind w:left="324"/>
      <w:outlineLvl w:val="1"/>
    </w:pPr>
    <w:rPr>
      <w:rFonts w:ascii="Avenir Heavy" w:hAnsi="Avenir Heavy" w:eastAsia="Avenir Heavy" w:cs="Avenir Heavy"/>
      <w:b/>
      <w:bCs/>
      <w:sz w:val="24"/>
      <w:szCs w:val="24"/>
      <w:lang w:val="nl-NL" w:eastAsia="en-US" w:bidi="ar-SA"/>
    </w:rPr>
  </w:style>
  <w:style w:styleId="ListParagraph" w:type="paragraph">
    <w:name w:val="List Paragraph"/>
    <w:basedOn w:val="Normal"/>
    <w:uiPriority w:val="1"/>
    <w:qFormat/>
    <w:pPr/>
    <w:rPr>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Voorbeeld-Uitnodiging-bijeenkomst</dc:title>
  <dcterms:created xsi:type="dcterms:W3CDTF">2024-02-07T21:40:39Z</dcterms:created>
  <dcterms:modified xsi:type="dcterms:W3CDTF">2024-02-07T21:40:39Z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2024-02-07T00:00:00Z</vt:filetime>
  </property>
  <property fmtid="{D5CDD505-2E9C-101B-9397-08002B2CF9AE}" pid="3" name="Creator">
    <vt:lpwstr>Adobe Illustrator 26.1 (Macintosh)</vt:lpwstr>
  </property>
  <property fmtid="{D5CDD505-2E9C-101B-9397-08002B2CF9AE}" pid="4" name="CreatorVersion">
    <vt:lpwstr>21.0.0</vt:lpwstr>
  </property>
  <property fmtid="{D5CDD505-2E9C-101B-9397-08002B2CF9AE}" pid="5" name="LastSaved">
    <vt:filetime>2024-02-07T00:00:00Z</vt:filetime>
  </property>
  <property fmtid="{D5CDD505-2E9C-101B-9397-08002B2CF9AE}" pid="6" name="Producer">
    <vt:lpwstr>Adobe PDF library 16.04</vt:lpwstr>
  </property>
</Properties>
</file>