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203B" w14:textId="36C50147" w:rsidR="0013338C" w:rsidRDefault="0013338C" w:rsidP="0013338C">
      <w:pPr>
        <w:pStyle w:val="Kop1"/>
        <w:rPr>
          <w:sz w:val="24"/>
          <w:szCs w:val="24"/>
        </w:rPr>
      </w:pPr>
      <w:r>
        <w:br/>
      </w:r>
      <w:r>
        <w:br/>
      </w:r>
      <w:r>
        <w:br/>
      </w:r>
      <w:r>
        <w:br/>
      </w:r>
      <w:r>
        <w:br/>
      </w:r>
      <w:r>
        <w:br/>
        <w:t>Wie beantwoordt welke vraag?</w:t>
      </w:r>
      <w:r>
        <w:br/>
      </w:r>
    </w:p>
    <w:p w14:paraId="4A5E6C7B" w14:textId="22E8E8C5" w:rsidR="00385DF1" w:rsidRPr="00385DF1" w:rsidRDefault="00385DF1" w:rsidP="53113D85">
      <w:r w:rsidRPr="00385DF1">
        <w:t xml:space="preserve">Vragen die je kunt stellen aan het KCC, </w:t>
      </w:r>
      <w:r w:rsidR="00F442DA">
        <w:t>f</w:t>
      </w:r>
      <w:r w:rsidRPr="00385DF1">
        <w:t xml:space="preserve">rontoffice en </w:t>
      </w:r>
      <w:r w:rsidR="00F442DA">
        <w:t>b</w:t>
      </w:r>
      <w:r w:rsidRPr="00385DF1">
        <w:t xml:space="preserve">ackoffice </w:t>
      </w:r>
      <w:r w:rsidR="0013338C">
        <w:br/>
      </w:r>
      <w:r w:rsidRPr="00385DF1">
        <w:t>over de Omgevingswet en de Wet Kwaliteitsborging voor het Bouwen (</w:t>
      </w:r>
      <w:proofErr w:type="spellStart"/>
      <w:r w:rsidRPr="00385DF1">
        <w:t>Wkb</w:t>
      </w:r>
      <w:proofErr w:type="spellEnd"/>
      <w:r w:rsidRPr="00385DF1">
        <w:t>)</w:t>
      </w:r>
    </w:p>
    <w:p w14:paraId="5BAD60EE" w14:textId="77777777" w:rsidR="00385DF1" w:rsidRDefault="00385DF1">
      <w:pPr>
        <w:rPr>
          <w:b/>
          <w:bCs/>
        </w:rPr>
      </w:pPr>
      <w:r>
        <w:rPr>
          <w:b/>
          <w:bCs/>
        </w:rPr>
        <w:br w:type="page"/>
      </w:r>
    </w:p>
    <w:p w14:paraId="78029287" w14:textId="3ECEC1FB" w:rsidR="598E92B2" w:rsidRDefault="598E92B2" w:rsidP="53113D85">
      <w:pPr>
        <w:rPr>
          <w:b/>
          <w:bCs/>
        </w:rPr>
      </w:pPr>
      <w:r w:rsidRPr="208FB18C">
        <w:rPr>
          <w:b/>
          <w:bCs/>
        </w:rPr>
        <w:lastRenderedPageBreak/>
        <w:t>Wie beantwoord</w:t>
      </w:r>
      <w:r w:rsidR="005A0201" w:rsidRPr="208FB18C">
        <w:rPr>
          <w:b/>
          <w:bCs/>
        </w:rPr>
        <w:t>t</w:t>
      </w:r>
      <w:r w:rsidRPr="208FB18C">
        <w:rPr>
          <w:b/>
          <w:bCs/>
        </w:rPr>
        <w:t xml:space="preserve"> welke vraag</w:t>
      </w:r>
      <w:r w:rsidR="0013338C">
        <w:rPr>
          <w:b/>
          <w:bCs/>
        </w:rPr>
        <w:t>?</w:t>
      </w:r>
    </w:p>
    <w:p w14:paraId="6F625C8C" w14:textId="5C3686A9" w:rsidR="0236624E" w:rsidRDefault="005A0201">
      <w:r>
        <w:t>Vijfentwintig</w:t>
      </w:r>
      <w:r w:rsidR="0236624E">
        <w:t xml:space="preserve"> vragen. Vijfentwintig vragen die gesteld kunnen worden aan het KCC</w:t>
      </w:r>
      <w:r w:rsidR="00F442DA">
        <w:t xml:space="preserve">, </w:t>
      </w:r>
      <w:r w:rsidR="0236624E">
        <w:t xml:space="preserve">de </w:t>
      </w:r>
      <w:r w:rsidR="0013338C">
        <w:t>f</w:t>
      </w:r>
      <w:r w:rsidR="0236624E">
        <w:t>rontoffice</w:t>
      </w:r>
      <w:r>
        <w:t xml:space="preserve"> </w:t>
      </w:r>
      <w:r w:rsidR="00F442DA">
        <w:t xml:space="preserve">of de backoffice </w:t>
      </w:r>
      <w:r>
        <w:t>rondom de fysieke leefomgeving en dus</w:t>
      </w:r>
      <w:r w:rsidR="0013338C">
        <w:t xml:space="preserve"> automatisch</w:t>
      </w:r>
      <w:r>
        <w:t xml:space="preserve"> </w:t>
      </w:r>
      <w:r w:rsidR="7173F739">
        <w:t>de nieuwe Omgevingswet</w:t>
      </w:r>
      <w:r>
        <w:t xml:space="preserve"> (</w:t>
      </w:r>
      <w:proofErr w:type="spellStart"/>
      <w:r>
        <w:t>incl</w:t>
      </w:r>
      <w:proofErr w:type="spellEnd"/>
      <w:r>
        <w:t xml:space="preserve"> </w:t>
      </w:r>
      <w:r w:rsidR="7173F739">
        <w:t xml:space="preserve">Wet </w:t>
      </w:r>
      <w:r w:rsidR="50C669D2">
        <w:t>k</w:t>
      </w:r>
      <w:r w:rsidR="7173F739">
        <w:t xml:space="preserve">waliteitsborging </w:t>
      </w:r>
      <w:r w:rsidR="2F6C81FF">
        <w:t>b</w:t>
      </w:r>
      <w:r w:rsidR="7173F739">
        <w:t>ouw (</w:t>
      </w:r>
      <w:proofErr w:type="spellStart"/>
      <w:r w:rsidR="7173F739">
        <w:t>W</w:t>
      </w:r>
      <w:r w:rsidR="2377EA35">
        <w:t>kb</w:t>
      </w:r>
      <w:proofErr w:type="spellEnd"/>
      <w:r w:rsidR="7173F739">
        <w:t>)</w:t>
      </w:r>
      <w:r w:rsidR="0013338C">
        <w:t>)</w:t>
      </w:r>
      <w:r>
        <w:t xml:space="preserve"> en het nieuwe Omgevingsloket raken</w:t>
      </w:r>
      <w:r w:rsidR="7173F739">
        <w:t xml:space="preserve">. </w:t>
      </w:r>
    </w:p>
    <w:p w14:paraId="7471D274" w14:textId="46BB034F" w:rsidR="0236624E" w:rsidRDefault="008A391A">
      <w:r>
        <w:t>Wie</w:t>
      </w:r>
      <w:r w:rsidR="0013338C">
        <w:t xml:space="preserve"> weet het antwoord op</w:t>
      </w:r>
      <w:r>
        <w:t xml:space="preserve"> en beantwoordt</w:t>
      </w:r>
      <w:r w:rsidR="0013338C">
        <w:t xml:space="preserve"> de vraag? </w:t>
      </w:r>
      <w:r w:rsidR="178DEFDB">
        <w:t xml:space="preserve">Is dat </w:t>
      </w:r>
      <w:r w:rsidR="0013338C">
        <w:t xml:space="preserve">iemand </w:t>
      </w:r>
      <w:r w:rsidR="178DEFDB">
        <w:t xml:space="preserve">binnen je eigen </w:t>
      </w:r>
      <w:r w:rsidR="7F80AA69">
        <w:t>organisatie</w:t>
      </w:r>
      <w:r w:rsidR="178DEFDB">
        <w:t xml:space="preserve"> of is kennis en kunde van buiten je organisatie nodig? En als je niet direct het antwoord kan geven, weet je dan wat je m</w:t>
      </w:r>
      <w:r w:rsidR="76E06273">
        <w:t>oet doen? Kan je het antwoord opzoeken op een website of is het de bedoeling om direct door te verbinden? Misschien moet de vragensteller teruggebeld worden?</w:t>
      </w:r>
    </w:p>
    <w:p w14:paraId="53FC07FF" w14:textId="79051A2B" w:rsidR="76E06273" w:rsidRDefault="76E06273" w:rsidP="6B80EACB">
      <w:r>
        <w:t xml:space="preserve">De </w:t>
      </w:r>
      <w:r w:rsidR="00F442DA">
        <w:t xml:space="preserve">vijfentwintig </w:t>
      </w:r>
      <w:r>
        <w:t xml:space="preserve">vragen die hier gesteld worden, worden niet beantwoord! </w:t>
      </w:r>
      <w:r w:rsidR="0013338C">
        <w:t>Het d</w:t>
      </w:r>
      <w:r w:rsidR="14D7BA3E">
        <w:t xml:space="preserve">oel </w:t>
      </w:r>
      <w:r w:rsidR="005A0201">
        <w:t xml:space="preserve">van deze vragen </w:t>
      </w:r>
      <w:r w:rsidR="14D7BA3E">
        <w:t xml:space="preserve">is </w:t>
      </w:r>
      <w:r w:rsidR="0013338C">
        <w:t xml:space="preserve">om </w:t>
      </w:r>
      <w:r w:rsidR="14D7BA3E">
        <w:t>scherp</w:t>
      </w:r>
      <w:r w:rsidR="0013338C">
        <w:t xml:space="preserve"> te</w:t>
      </w:r>
      <w:r w:rsidR="14D7BA3E">
        <w:t xml:space="preserve"> krijgen of de mensen van het KCC</w:t>
      </w:r>
      <w:r w:rsidR="00F442DA">
        <w:t xml:space="preserve">, de frontoffice en de backoffice </w:t>
      </w:r>
      <w:r w:rsidR="14D7BA3E">
        <w:t xml:space="preserve">weten hoe de </w:t>
      </w:r>
      <w:r w:rsidR="201F80FE">
        <w:t>vraagbeantwoording georganiseerd is. Is de werkwijze duidelijk? Zijn er afspraken over in welke gevallen antwoorden direct moeten worden gegeven, en in welke gevallen moet worden doorverwezen? Hoe doe je dat dan</w:t>
      </w:r>
      <w:r w:rsidR="64A6CA71">
        <w:t>?</w:t>
      </w:r>
    </w:p>
    <w:p w14:paraId="50319E58" w14:textId="348267CE" w:rsidR="64A6CA71" w:rsidRDefault="64A6CA71" w:rsidP="6B80EACB">
      <w:r>
        <w:t>En als uit het gesprek blijkt dat er onduidelijkheden en of onvolkomenheden zijn, hoe gaan die dan worden opgelost</w:t>
      </w:r>
      <w:r w:rsidR="005A0201">
        <w:t>? Welk</w:t>
      </w:r>
      <w:r w:rsidR="0013338C">
        <w:t>e</w:t>
      </w:r>
      <w:r w:rsidR="005A0201">
        <w:t xml:space="preserve"> opleidingen moet nog georganiseerd worden?</w:t>
      </w:r>
      <w:r w:rsidR="3FF5D468">
        <w:t xml:space="preserve"> </w:t>
      </w:r>
      <w:r>
        <w:t xml:space="preserve"> </w:t>
      </w:r>
    </w:p>
    <w:p w14:paraId="56EEE8A6" w14:textId="2C86D0F1" w:rsidR="0013338C" w:rsidRDefault="00875F8F" w:rsidP="53113D85">
      <w:r>
        <w:rPr>
          <w:highlight w:val="yellow"/>
        </w:rPr>
        <w:br/>
      </w:r>
    </w:p>
    <w:tbl>
      <w:tblPr>
        <w:tblStyle w:val="Tabelraster"/>
        <w:tblW w:w="14029" w:type="dxa"/>
        <w:tblLook w:val="04A0" w:firstRow="1" w:lastRow="0" w:firstColumn="1" w:lastColumn="0" w:noHBand="0" w:noVBand="1"/>
      </w:tblPr>
      <w:tblGrid>
        <w:gridCol w:w="496"/>
        <w:gridCol w:w="7154"/>
        <w:gridCol w:w="4111"/>
        <w:gridCol w:w="2268"/>
      </w:tblGrid>
      <w:tr w:rsidR="006D7124" w14:paraId="78603276" w14:textId="380C7D6F" w:rsidTr="00096CFB">
        <w:trPr>
          <w:trHeight w:val="496"/>
        </w:trPr>
        <w:tc>
          <w:tcPr>
            <w:tcW w:w="496" w:type="dxa"/>
            <w:shd w:val="clear" w:color="auto" w:fill="B4C6E7" w:themeFill="accent1" w:themeFillTint="66"/>
            <w:vAlign w:val="center"/>
          </w:tcPr>
          <w:p w14:paraId="25DF6E61" w14:textId="51FF143E" w:rsidR="006D7124" w:rsidRDefault="006D7124" w:rsidP="00A62F81">
            <w:r>
              <w:t xml:space="preserve"> </w:t>
            </w:r>
          </w:p>
        </w:tc>
        <w:tc>
          <w:tcPr>
            <w:tcW w:w="7154" w:type="dxa"/>
            <w:shd w:val="clear" w:color="auto" w:fill="B4C6E7" w:themeFill="accent1" w:themeFillTint="66"/>
            <w:vAlign w:val="center"/>
          </w:tcPr>
          <w:p w14:paraId="079A545C" w14:textId="7B67C2DE" w:rsidR="006D7124" w:rsidRPr="00096CFB" w:rsidRDefault="006D7124" w:rsidP="00A62F81">
            <w:pPr>
              <w:rPr>
                <w:b/>
                <w:bCs/>
              </w:rPr>
            </w:pPr>
            <w:r w:rsidRPr="00096CFB">
              <w:rPr>
                <w:b/>
                <w:bCs/>
              </w:rPr>
              <w:t>Vragen</w:t>
            </w:r>
          </w:p>
        </w:tc>
        <w:tc>
          <w:tcPr>
            <w:tcW w:w="4111" w:type="dxa"/>
            <w:shd w:val="clear" w:color="auto" w:fill="B4C6E7" w:themeFill="accent1" w:themeFillTint="66"/>
            <w:vAlign w:val="center"/>
          </w:tcPr>
          <w:p w14:paraId="46A30E16" w14:textId="19E7C050" w:rsidR="006D7124" w:rsidRPr="00096CFB" w:rsidRDefault="006D7124" w:rsidP="00A62F81">
            <w:pPr>
              <w:rPr>
                <w:b/>
                <w:bCs/>
              </w:rPr>
            </w:pPr>
            <w:r>
              <w:rPr>
                <w:b/>
                <w:bCs/>
              </w:rPr>
              <w:t>Aantekeningen</w:t>
            </w:r>
          </w:p>
        </w:tc>
        <w:tc>
          <w:tcPr>
            <w:tcW w:w="2268" w:type="dxa"/>
            <w:shd w:val="clear" w:color="auto" w:fill="B4C6E7" w:themeFill="accent1" w:themeFillTint="66"/>
          </w:tcPr>
          <w:p w14:paraId="5234CD7C" w14:textId="4BA3BDB1" w:rsidR="006D7124" w:rsidRPr="006D7124" w:rsidRDefault="006D7124" w:rsidP="00A62F81">
            <w:pPr>
              <w:rPr>
                <w:b/>
                <w:bCs/>
              </w:rPr>
            </w:pPr>
            <w:r w:rsidRPr="000931DA">
              <w:rPr>
                <w:b/>
                <w:bCs/>
              </w:rPr>
              <w:t>Wie beantwoordt deze vraag?</w:t>
            </w:r>
          </w:p>
        </w:tc>
      </w:tr>
      <w:tr w:rsidR="006D7124" w14:paraId="2DD51B5C" w14:textId="0BA9855A" w:rsidTr="00096CFB">
        <w:tc>
          <w:tcPr>
            <w:tcW w:w="496" w:type="dxa"/>
            <w:shd w:val="clear" w:color="auto" w:fill="B4C6E7" w:themeFill="accent1" w:themeFillTint="66"/>
            <w:vAlign w:val="center"/>
          </w:tcPr>
          <w:p w14:paraId="1D7CDC38" w14:textId="738BFCFD" w:rsidR="006D7124" w:rsidRDefault="006D7124" w:rsidP="006D7124">
            <w:r>
              <w:t>1.</w:t>
            </w:r>
          </w:p>
        </w:tc>
        <w:tc>
          <w:tcPr>
            <w:tcW w:w="7154" w:type="dxa"/>
            <w:shd w:val="clear" w:color="auto" w:fill="B4C6E7" w:themeFill="accent1" w:themeFillTint="66"/>
            <w:vAlign w:val="center"/>
          </w:tcPr>
          <w:p w14:paraId="10FD6651" w14:textId="6AC96B24" w:rsidR="006D7124" w:rsidRDefault="006D7124" w:rsidP="006D7124">
            <w:pPr>
              <w:rPr>
                <w:rFonts w:eastAsiaTheme="minorEastAsia"/>
              </w:rPr>
            </w:pPr>
            <w:r>
              <w:rPr>
                <w:rFonts w:eastAsiaTheme="minorEastAsia"/>
              </w:rPr>
              <w:br/>
            </w:r>
            <w:r w:rsidRPr="6B80EACB">
              <w:rPr>
                <w:rFonts w:eastAsiaTheme="minorEastAsia"/>
              </w:rPr>
              <w:t>Een boer wil zijn varkensstal uitbreiden. Hij wil de aanvraag doen in het DSO. De uitbreiding komt tegen de rand van zijn perceel waar een beek loopt. De boer loopt vast in het DSO en belt het met de gemeente</w:t>
            </w:r>
            <w:r>
              <w:rPr>
                <w:rFonts w:eastAsiaTheme="minorEastAsia"/>
              </w:rPr>
              <w:t>.</w:t>
            </w:r>
          </w:p>
          <w:p w14:paraId="5A1913DA" w14:textId="77777777" w:rsidR="006D7124" w:rsidRDefault="006D7124" w:rsidP="006D7124"/>
        </w:tc>
        <w:tc>
          <w:tcPr>
            <w:tcW w:w="4111" w:type="dxa"/>
            <w:shd w:val="clear" w:color="auto" w:fill="B4C6E7" w:themeFill="accent1" w:themeFillTint="66"/>
            <w:vAlign w:val="center"/>
          </w:tcPr>
          <w:p w14:paraId="0F1B854A" w14:textId="77777777" w:rsidR="006D7124" w:rsidRDefault="006D7124" w:rsidP="006D7124"/>
        </w:tc>
        <w:tc>
          <w:tcPr>
            <w:tcW w:w="2268" w:type="dxa"/>
            <w:shd w:val="clear" w:color="auto" w:fill="B4C6E7" w:themeFill="accent1" w:themeFillTint="66"/>
            <w:vAlign w:val="center"/>
          </w:tcPr>
          <w:p w14:paraId="016D7363" w14:textId="77777777" w:rsidR="006D7124" w:rsidRDefault="006D7124" w:rsidP="006D7124"/>
        </w:tc>
      </w:tr>
      <w:tr w:rsidR="006D7124" w14:paraId="02D1A8D0" w14:textId="12A5879E" w:rsidTr="00096CFB">
        <w:trPr>
          <w:trHeight w:val="851"/>
        </w:trPr>
        <w:tc>
          <w:tcPr>
            <w:tcW w:w="496" w:type="dxa"/>
            <w:shd w:val="clear" w:color="auto" w:fill="D9E2F3" w:themeFill="accent1" w:themeFillTint="33"/>
            <w:vAlign w:val="center"/>
          </w:tcPr>
          <w:p w14:paraId="63876A18" w14:textId="77777777" w:rsidR="006D7124" w:rsidRDefault="006D7124" w:rsidP="00A62F81"/>
        </w:tc>
        <w:tc>
          <w:tcPr>
            <w:tcW w:w="7154" w:type="dxa"/>
            <w:shd w:val="clear" w:color="auto" w:fill="D9E2F3" w:themeFill="accent1" w:themeFillTint="33"/>
            <w:vAlign w:val="center"/>
          </w:tcPr>
          <w:p w14:paraId="5CFDF41B" w14:textId="0023AD67" w:rsidR="006D7124" w:rsidRDefault="006D7124" w:rsidP="00A62F81">
            <w:pPr>
              <w:pStyle w:val="Lijstalinea"/>
              <w:numPr>
                <w:ilvl w:val="0"/>
                <w:numId w:val="4"/>
              </w:numPr>
            </w:pPr>
            <w:r w:rsidRPr="00096CFB">
              <w:rPr>
                <w:rFonts w:eastAsiaTheme="minorEastAsia"/>
              </w:rPr>
              <w:t>Wordt er real time hulp geboden bij het doorlopen van het DSO?</w:t>
            </w:r>
          </w:p>
        </w:tc>
        <w:tc>
          <w:tcPr>
            <w:tcW w:w="4111" w:type="dxa"/>
            <w:shd w:val="clear" w:color="auto" w:fill="D9E2F3" w:themeFill="accent1" w:themeFillTint="33"/>
            <w:vAlign w:val="center"/>
          </w:tcPr>
          <w:p w14:paraId="158AA466" w14:textId="77777777" w:rsidR="006D7124" w:rsidRDefault="006D7124" w:rsidP="00A62F81"/>
        </w:tc>
        <w:tc>
          <w:tcPr>
            <w:tcW w:w="2268" w:type="dxa"/>
            <w:shd w:val="clear" w:color="auto" w:fill="D9E2F3" w:themeFill="accent1" w:themeFillTint="33"/>
          </w:tcPr>
          <w:p w14:paraId="735077EF" w14:textId="77777777" w:rsidR="006D7124" w:rsidRDefault="006D7124" w:rsidP="00A62F81"/>
        </w:tc>
      </w:tr>
      <w:tr w:rsidR="006D7124" w14:paraId="3A951195" w14:textId="67A7A790" w:rsidTr="00096CFB">
        <w:trPr>
          <w:trHeight w:val="851"/>
        </w:trPr>
        <w:tc>
          <w:tcPr>
            <w:tcW w:w="496" w:type="dxa"/>
            <w:shd w:val="clear" w:color="auto" w:fill="D9E2F3" w:themeFill="accent1" w:themeFillTint="33"/>
            <w:vAlign w:val="center"/>
          </w:tcPr>
          <w:p w14:paraId="4045D92D" w14:textId="77777777" w:rsidR="006D7124" w:rsidRDefault="006D7124" w:rsidP="00A62F81"/>
        </w:tc>
        <w:tc>
          <w:tcPr>
            <w:tcW w:w="7154" w:type="dxa"/>
            <w:shd w:val="clear" w:color="auto" w:fill="D9E2F3" w:themeFill="accent1" w:themeFillTint="33"/>
            <w:vAlign w:val="center"/>
          </w:tcPr>
          <w:p w14:paraId="52A9743B" w14:textId="157864CA" w:rsidR="006D7124" w:rsidRDefault="006D7124" w:rsidP="00A62F81">
            <w:pPr>
              <w:pStyle w:val="Lijstalinea"/>
              <w:numPr>
                <w:ilvl w:val="0"/>
                <w:numId w:val="4"/>
              </w:numPr>
            </w:pPr>
            <w:r w:rsidRPr="00096CFB">
              <w:rPr>
                <w:rFonts w:eastAsiaTheme="minorEastAsia"/>
              </w:rPr>
              <w:t>Is de vraag duidelijk – welke informatie is nodig van de aanvrager?</w:t>
            </w:r>
          </w:p>
        </w:tc>
        <w:tc>
          <w:tcPr>
            <w:tcW w:w="4111" w:type="dxa"/>
            <w:shd w:val="clear" w:color="auto" w:fill="D9E2F3" w:themeFill="accent1" w:themeFillTint="33"/>
            <w:vAlign w:val="center"/>
          </w:tcPr>
          <w:p w14:paraId="49DCE6F5" w14:textId="77777777" w:rsidR="006D7124" w:rsidRDefault="006D7124" w:rsidP="00A62F81"/>
        </w:tc>
        <w:tc>
          <w:tcPr>
            <w:tcW w:w="2268" w:type="dxa"/>
            <w:shd w:val="clear" w:color="auto" w:fill="D9E2F3" w:themeFill="accent1" w:themeFillTint="33"/>
          </w:tcPr>
          <w:p w14:paraId="25D43CD2" w14:textId="77777777" w:rsidR="006D7124" w:rsidRDefault="006D7124" w:rsidP="00A62F81"/>
        </w:tc>
      </w:tr>
      <w:tr w:rsidR="006D7124" w14:paraId="65467CBA" w14:textId="780251E0" w:rsidTr="00096CFB">
        <w:trPr>
          <w:trHeight w:val="851"/>
        </w:trPr>
        <w:tc>
          <w:tcPr>
            <w:tcW w:w="496" w:type="dxa"/>
            <w:shd w:val="clear" w:color="auto" w:fill="D9E2F3" w:themeFill="accent1" w:themeFillTint="33"/>
            <w:vAlign w:val="center"/>
          </w:tcPr>
          <w:p w14:paraId="03D04D09" w14:textId="77777777" w:rsidR="006D7124" w:rsidRDefault="006D7124" w:rsidP="00A62F81"/>
        </w:tc>
        <w:tc>
          <w:tcPr>
            <w:tcW w:w="7154" w:type="dxa"/>
            <w:shd w:val="clear" w:color="auto" w:fill="D9E2F3" w:themeFill="accent1" w:themeFillTint="33"/>
            <w:vAlign w:val="center"/>
          </w:tcPr>
          <w:p w14:paraId="692805D1" w14:textId="1ADB41F6" w:rsidR="006D7124" w:rsidRDefault="006D7124" w:rsidP="00096CFB">
            <w:pPr>
              <w:pStyle w:val="Lijstalinea"/>
              <w:numPr>
                <w:ilvl w:val="0"/>
                <w:numId w:val="4"/>
              </w:numPr>
            </w:pPr>
            <w:r w:rsidRPr="00096CFB">
              <w:rPr>
                <w:rFonts w:eastAsiaTheme="minorEastAsia"/>
              </w:rPr>
              <w:t>Welke vergunningen zijn nodig?</w:t>
            </w:r>
          </w:p>
        </w:tc>
        <w:tc>
          <w:tcPr>
            <w:tcW w:w="4111" w:type="dxa"/>
            <w:shd w:val="clear" w:color="auto" w:fill="D9E2F3" w:themeFill="accent1" w:themeFillTint="33"/>
            <w:vAlign w:val="center"/>
          </w:tcPr>
          <w:p w14:paraId="3F7421EE" w14:textId="77777777" w:rsidR="006D7124" w:rsidRDefault="006D7124" w:rsidP="00A62F81"/>
        </w:tc>
        <w:tc>
          <w:tcPr>
            <w:tcW w:w="2268" w:type="dxa"/>
            <w:shd w:val="clear" w:color="auto" w:fill="D9E2F3" w:themeFill="accent1" w:themeFillTint="33"/>
          </w:tcPr>
          <w:p w14:paraId="0C0BFC2F" w14:textId="77777777" w:rsidR="006D7124" w:rsidRDefault="006D7124" w:rsidP="00A62F81"/>
        </w:tc>
      </w:tr>
      <w:tr w:rsidR="006D7124" w14:paraId="20B6880E" w14:textId="3A0537E5" w:rsidTr="00096CFB">
        <w:trPr>
          <w:trHeight w:val="844"/>
        </w:trPr>
        <w:tc>
          <w:tcPr>
            <w:tcW w:w="496" w:type="dxa"/>
            <w:shd w:val="clear" w:color="auto" w:fill="D9E2F3" w:themeFill="accent1" w:themeFillTint="33"/>
            <w:vAlign w:val="center"/>
          </w:tcPr>
          <w:p w14:paraId="5C2BE088" w14:textId="77777777" w:rsidR="006D7124" w:rsidRDefault="006D7124" w:rsidP="00A62F81"/>
        </w:tc>
        <w:tc>
          <w:tcPr>
            <w:tcW w:w="7154" w:type="dxa"/>
            <w:shd w:val="clear" w:color="auto" w:fill="D9E2F3" w:themeFill="accent1" w:themeFillTint="33"/>
            <w:vAlign w:val="center"/>
          </w:tcPr>
          <w:p w14:paraId="1A51B001" w14:textId="4C20391E" w:rsidR="006D7124" w:rsidRDefault="006D7124" w:rsidP="00A62F81">
            <w:pPr>
              <w:pStyle w:val="Lijstalinea"/>
              <w:numPr>
                <w:ilvl w:val="0"/>
                <w:numId w:val="4"/>
              </w:numPr>
            </w:pPr>
            <w:r w:rsidRPr="00096CFB">
              <w:rPr>
                <w:rFonts w:eastAsiaTheme="minorEastAsia"/>
              </w:rPr>
              <w:t xml:space="preserve">Wie is naast de gemeente </w:t>
            </w:r>
            <w:r>
              <w:rPr>
                <w:rFonts w:eastAsiaTheme="minorEastAsia"/>
              </w:rPr>
              <w:t>bevoegd gezag</w:t>
            </w:r>
            <w:r w:rsidRPr="00096CFB">
              <w:rPr>
                <w:rFonts w:eastAsiaTheme="minorEastAsia"/>
              </w:rPr>
              <w:t>?</w:t>
            </w:r>
          </w:p>
        </w:tc>
        <w:tc>
          <w:tcPr>
            <w:tcW w:w="4111" w:type="dxa"/>
            <w:shd w:val="clear" w:color="auto" w:fill="D9E2F3" w:themeFill="accent1" w:themeFillTint="33"/>
            <w:vAlign w:val="center"/>
          </w:tcPr>
          <w:p w14:paraId="4AD9CDBC" w14:textId="77777777" w:rsidR="006D7124" w:rsidRDefault="006D7124" w:rsidP="00A62F81"/>
        </w:tc>
        <w:tc>
          <w:tcPr>
            <w:tcW w:w="2268" w:type="dxa"/>
            <w:shd w:val="clear" w:color="auto" w:fill="D9E2F3" w:themeFill="accent1" w:themeFillTint="33"/>
          </w:tcPr>
          <w:p w14:paraId="753E15EB" w14:textId="77777777" w:rsidR="006D7124" w:rsidRDefault="006D7124" w:rsidP="00A62F81"/>
        </w:tc>
      </w:tr>
      <w:tr w:rsidR="006D7124" w14:paraId="3F701361" w14:textId="3001CC81" w:rsidTr="00096CFB">
        <w:tc>
          <w:tcPr>
            <w:tcW w:w="496" w:type="dxa"/>
            <w:shd w:val="clear" w:color="auto" w:fill="B4C6E7" w:themeFill="accent1" w:themeFillTint="66"/>
            <w:vAlign w:val="center"/>
          </w:tcPr>
          <w:p w14:paraId="20007647" w14:textId="78DD9802" w:rsidR="006D7124" w:rsidRDefault="006D7124" w:rsidP="00A62F81">
            <w:r>
              <w:t>2.</w:t>
            </w:r>
          </w:p>
        </w:tc>
        <w:tc>
          <w:tcPr>
            <w:tcW w:w="7154" w:type="dxa"/>
            <w:shd w:val="clear" w:color="auto" w:fill="B4C6E7" w:themeFill="accent1" w:themeFillTint="66"/>
            <w:vAlign w:val="center"/>
          </w:tcPr>
          <w:p w14:paraId="4CC6350B" w14:textId="05C333B7" w:rsidR="006D7124" w:rsidRDefault="006D7124" w:rsidP="00A62F81">
            <w:r>
              <w:rPr>
                <w:rFonts w:eastAsiaTheme="minorEastAsia"/>
              </w:rPr>
              <w:br/>
            </w:r>
            <w:r w:rsidRPr="6B80EACB">
              <w:rPr>
                <w:rFonts w:eastAsiaTheme="minorEastAsia"/>
              </w:rPr>
              <w:t>Een inwoner wil in zijn tuin een zwembad aanleggen. Het zwembad komt op het achtererf. Is hiervoor een vergunning nodig</w:t>
            </w:r>
            <w:r>
              <w:rPr>
                <w:rFonts w:eastAsiaTheme="minorEastAsia"/>
              </w:rPr>
              <w:t xml:space="preserve">? </w:t>
            </w:r>
            <w:r>
              <w:rPr>
                <w:rFonts w:eastAsiaTheme="minorEastAsia"/>
              </w:rPr>
              <w:br/>
            </w:r>
          </w:p>
        </w:tc>
        <w:tc>
          <w:tcPr>
            <w:tcW w:w="4111" w:type="dxa"/>
            <w:shd w:val="clear" w:color="auto" w:fill="B4C6E7" w:themeFill="accent1" w:themeFillTint="66"/>
            <w:vAlign w:val="center"/>
          </w:tcPr>
          <w:p w14:paraId="6AEDCA20" w14:textId="77777777" w:rsidR="006D7124" w:rsidRDefault="006D7124" w:rsidP="00A62F81"/>
        </w:tc>
        <w:tc>
          <w:tcPr>
            <w:tcW w:w="2268" w:type="dxa"/>
            <w:shd w:val="clear" w:color="auto" w:fill="B4C6E7" w:themeFill="accent1" w:themeFillTint="66"/>
          </w:tcPr>
          <w:p w14:paraId="500F3114" w14:textId="77777777" w:rsidR="006D7124" w:rsidRDefault="006D7124" w:rsidP="00A62F81"/>
        </w:tc>
      </w:tr>
      <w:tr w:rsidR="006D7124" w14:paraId="6E110B85" w14:textId="733F2BD7" w:rsidTr="00096CFB">
        <w:trPr>
          <w:trHeight w:val="851"/>
        </w:trPr>
        <w:tc>
          <w:tcPr>
            <w:tcW w:w="496" w:type="dxa"/>
            <w:shd w:val="clear" w:color="auto" w:fill="D9E2F3" w:themeFill="accent1" w:themeFillTint="33"/>
            <w:vAlign w:val="center"/>
          </w:tcPr>
          <w:p w14:paraId="49A43D57" w14:textId="77777777" w:rsidR="006D7124" w:rsidRDefault="006D7124" w:rsidP="00A62F81"/>
        </w:tc>
        <w:tc>
          <w:tcPr>
            <w:tcW w:w="7154" w:type="dxa"/>
            <w:shd w:val="clear" w:color="auto" w:fill="D9E2F3" w:themeFill="accent1" w:themeFillTint="33"/>
            <w:vAlign w:val="center"/>
          </w:tcPr>
          <w:p w14:paraId="3CD208EC" w14:textId="7751CC9A" w:rsidR="006D7124" w:rsidRDefault="006D7124" w:rsidP="00096CFB">
            <w:pPr>
              <w:pStyle w:val="Lijstalinea"/>
              <w:numPr>
                <w:ilvl w:val="0"/>
                <w:numId w:val="4"/>
              </w:numPr>
            </w:pPr>
            <w:r w:rsidRPr="6B80EACB">
              <w:rPr>
                <w:rFonts w:eastAsiaTheme="minorEastAsia"/>
              </w:rPr>
              <w:t>Wat doet de gemeente aan algemene bodemvragen en wat</w:t>
            </w:r>
            <w:r>
              <w:rPr>
                <w:rFonts w:eastAsiaTheme="minorEastAsia"/>
              </w:rPr>
              <w:t xml:space="preserve"> doet</w:t>
            </w:r>
            <w:r w:rsidRPr="6B80EACB">
              <w:rPr>
                <w:rFonts w:eastAsiaTheme="minorEastAsia"/>
              </w:rPr>
              <w:t xml:space="preserve"> de </w:t>
            </w:r>
            <w:proofErr w:type="gramStart"/>
            <w:r w:rsidRPr="6B80EACB">
              <w:rPr>
                <w:rFonts w:eastAsiaTheme="minorEastAsia"/>
              </w:rPr>
              <w:t>RUD /</w:t>
            </w:r>
            <w:proofErr w:type="gramEnd"/>
            <w:r w:rsidRPr="6B80EACB">
              <w:rPr>
                <w:rFonts w:eastAsiaTheme="minorEastAsia"/>
              </w:rPr>
              <w:t xml:space="preserve">  OD</w:t>
            </w:r>
            <w:r>
              <w:rPr>
                <w:rFonts w:eastAsiaTheme="minorEastAsia"/>
              </w:rPr>
              <w:t>?</w:t>
            </w:r>
          </w:p>
        </w:tc>
        <w:tc>
          <w:tcPr>
            <w:tcW w:w="4111" w:type="dxa"/>
            <w:shd w:val="clear" w:color="auto" w:fill="D9E2F3" w:themeFill="accent1" w:themeFillTint="33"/>
            <w:vAlign w:val="center"/>
          </w:tcPr>
          <w:p w14:paraId="60AD292A" w14:textId="77777777" w:rsidR="006D7124" w:rsidRDefault="006D7124" w:rsidP="00A62F81"/>
        </w:tc>
        <w:tc>
          <w:tcPr>
            <w:tcW w:w="2268" w:type="dxa"/>
            <w:shd w:val="clear" w:color="auto" w:fill="D9E2F3" w:themeFill="accent1" w:themeFillTint="33"/>
          </w:tcPr>
          <w:p w14:paraId="5981DF53" w14:textId="77777777" w:rsidR="006D7124" w:rsidRDefault="006D7124" w:rsidP="00A62F81"/>
        </w:tc>
      </w:tr>
      <w:tr w:rsidR="006D7124" w14:paraId="6B240202" w14:textId="10EEADD8" w:rsidTr="00096CFB">
        <w:trPr>
          <w:trHeight w:val="851"/>
        </w:trPr>
        <w:tc>
          <w:tcPr>
            <w:tcW w:w="496" w:type="dxa"/>
            <w:shd w:val="clear" w:color="auto" w:fill="D9E2F3" w:themeFill="accent1" w:themeFillTint="33"/>
            <w:vAlign w:val="center"/>
          </w:tcPr>
          <w:p w14:paraId="1EF3D04D" w14:textId="77777777" w:rsidR="006D7124" w:rsidRDefault="006D7124" w:rsidP="00A62F81"/>
        </w:tc>
        <w:tc>
          <w:tcPr>
            <w:tcW w:w="7154" w:type="dxa"/>
            <w:shd w:val="clear" w:color="auto" w:fill="D9E2F3" w:themeFill="accent1" w:themeFillTint="33"/>
            <w:vAlign w:val="center"/>
          </w:tcPr>
          <w:p w14:paraId="0A8ACB81" w14:textId="3A05E820" w:rsidR="006D7124" w:rsidRDefault="006D7124" w:rsidP="00096CFB">
            <w:pPr>
              <w:pStyle w:val="Lijstalinea"/>
              <w:numPr>
                <w:ilvl w:val="0"/>
                <w:numId w:val="4"/>
              </w:numPr>
            </w:pPr>
            <w:r w:rsidRPr="6B80EACB">
              <w:rPr>
                <w:rFonts w:eastAsiaTheme="minorEastAsia"/>
              </w:rPr>
              <w:t xml:space="preserve">Wordt de gemeente de </w:t>
            </w:r>
            <w:proofErr w:type="gramStart"/>
            <w:r w:rsidRPr="6B80EACB">
              <w:rPr>
                <w:rFonts w:eastAsiaTheme="minorEastAsia"/>
              </w:rPr>
              <w:t>case manager</w:t>
            </w:r>
            <w:proofErr w:type="gramEnd"/>
            <w:r w:rsidRPr="6B80EACB">
              <w:rPr>
                <w:rFonts w:eastAsiaTheme="minorEastAsia"/>
              </w:rPr>
              <w:t xml:space="preserve"> van de algemene vraag en zorgt afstemming met andere overheden</w:t>
            </w:r>
          </w:p>
        </w:tc>
        <w:tc>
          <w:tcPr>
            <w:tcW w:w="4111" w:type="dxa"/>
            <w:shd w:val="clear" w:color="auto" w:fill="D9E2F3" w:themeFill="accent1" w:themeFillTint="33"/>
            <w:vAlign w:val="center"/>
          </w:tcPr>
          <w:p w14:paraId="09ADC9D1" w14:textId="77777777" w:rsidR="006D7124" w:rsidRDefault="006D7124" w:rsidP="00A62F81"/>
        </w:tc>
        <w:tc>
          <w:tcPr>
            <w:tcW w:w="2268" w:type="dxa"/>
            <w:shd w:val="clear" w:color="auto" w:fill="D9E2F3" w:themeFill="accent1" w:themeFillTint="33"/>
          </w:tcPr>
          <w:p w14:paraId="2F8FE3AE" w14:textId="77777777" w:rsidR="006D7124" w:rsidRDefault="006D7124" w:rsidP="00A62F81"/>
        </w:tc>
      </w:tr>
      <w:tr w:rsidR="006D7124" w14:paraId="5AF20475" w14:textId="71157EA8" w:rsidTr="00096CFB">
        <w:trPr>
          <w:trHeight w:val="1168"/>
        </w:trPr>
        <w:tc>
          <w:tcPr>
            <w:tcW w:w="496" w:type="dxa"/>
            <w:shd w:val="clear" w:color="auto" w:fill="B4C6E7" w:themeFill="accent1" w:themeFillTint="66"/>
            <w:vAlign w:val="center"/>
          </w:tcPr>
          <w:p w14:paraId="5F6DF193" w14:textId="60814AAD" w:rsidR="006D7124" w:rsidRDefault="006D7124" w:rsidP="00A62F81">
            <w:r>
              <w:t>3.</w:t>
            </w:r>
          </w:p>
        </w:tc>
        <w:tc>
          <w:tcPr>
            <w:tcW w:w="7154" w:type="dxa"/>
            <w:shd w:val="clear" w:color="auto" w:fill="B4C6E7" w:themeFill="accent1" w:themeFillTint="66"/>
            <w:vAlign w:val="center"/>
          </w:tcPr>
          <w:p w14:paraId="17D96EFE" w14:textId="6370DD56" w:rsidR="006D7124" w:rsidRDefault="006D7124" w:rsidP="00A62F81">
            <w:r>
              <w:rPr>
                <w:rFonts w:eastAsiaTheme="minorEastAsia"/>
              </w:rPr>
              <w:t>Een inwoner</w:t>
            </w:r>
            <w:r w:rsidRPr="6B80EACB">
              <w:rPr>
                <w:rFonts w:eastAsiaTheme="minorEastAsia"/>
              </w:rPr>
              <w:t xml:space="preserve"> wil </w:t>
            </w:r>
            <w:r>
              <w:rPr>
                <w:rFonts w:eastAsiaTheme="minorEastAsia"/>
              </w:rPr>
              <w:t>haar</w:t>
            </w:r>
            <w:r w:rsidRPr="6B80EACB">
              <w:rPr>
                <w:rFonts w:eastAsiaTheme="minorEastAsia"/>
              </w:rPr>
              <w:t xml:space="preserve"> tuin aanpakken. Er staat een redelijk grote boom in. Hoe weet </w:t>
            </w:r>
            <w:r>
              <w:rPr>
                <w:rFonts w:eastAsiaTheme="minorEastAsia"/>
              </w:rPr>
              <w:t>zij</w:t>
            </w:r>
            <w:r w:rsidRPr="6B80EACB">
              <w:rPr>
                <w:rFonts w:eastAsiaTheme="minorEastAsia"/>
              </w:rPr>
              <w:t xml:space="preserve"> of </w:t>
            </w:r>
            <w:r>
              <w:rPr>
                <w:rFonts w:eastAsiaTheme="minorEastAsia"/>
              </w:rPr>
              <w:t>ze</w:t>
            </w:r>
            <w:r w:rsidRPr="6B80EACB">
              <w:rPr>
                <w:rFonts w:eastAsiaTheme="minorEastAsia"/>
              </w:rPr>
              <w:t xml:space="preserve"> die boom mag kappen?</w:t>
            </w:r>
          </w:p>
        </w:tc>
        <w:tc>
          <w:tcPr>
            <w:tcW w:w="4111" w:type="dxa"/>
            <w:shd w:val="clear" w:color="auto" w:fill="B4C6E7" w:themeFill="accent1" w:themeFillTint="66"/>
            <w:vAlign w:val="center"/>
          </w:tcPr>
          <w:p w14:paraId="0B83D0E8" w14:textId="77777777" w:rsidR="006D7124" w:rsidRDefault="006D7124" w:rsidP="00A62F81"/>
        </w:tc>
        <w:tc>
          <w:tcPr>
            <w:tcW w:w="2268" w:type="dxa"/>
            <w:shd w:val="clear" w:color="auto" w:fill="B4C6E7" w:themeFill="accent1" w:themeFillTint="66"/>
          </w:tcPr>
          <w:p w14:paraId="60A8E179" w14:textId="77777777" w:rsidR="006D7124" w:rsidRDefault="006D7124" w:rsidP="00A62F81"/>
        </w:tc>
      </w:tr>
      <w:tr w:rsidR="006D7124" w14:paraId="26A6ADD9" w14:textId="744E9BB7" w:rsidTr="00096CFB">
        <w:trPr>
          <w:trHeight w:val="851"/>
        </w:trPr>
        <w:tc>
          <w:tcPr>
            <w:tcW w:w="496" w:type="dxa"/>
            <w:shd w:val="clear" w:color="auto" w:fill="D9E2F3" w:themeFill="accent1" w:themeFillTint="33"/>
            <w:vAlign w:val="center"/>
          </w:tcPr>
          <w:p w14:paraId="11A1F4D8" w14:textId="77777777" w:rsidR="006D7124" w:rsidRDefault="006D7124" w:rsidP="00A62F81"/>
        </w:tc>
        <w:tc>
          <w:tcPr>
            <w:tcW w:w="7154" w:type="dxa"/>
            <w:shd w:val="clear" w:color="auto" w:fill="D9E2F3" w:themeFill="accent1" w:themeFillTint="33"/>
            <w:vAlign w:val="center"/>
          </w:tcPr>
          <w:p w14:paraId="0D3AAB02" w14:textId="16B1F7AE" w:rsidR="006D7124" w:rsidRDefault="006D7124" w:rsidP="00096CFB">
            <w:pPr>
              <w:pStyle w:val="Lijstalinea"/>
              <w:numPr>
                <w:ilvl w:val="0"/>
                <w:numId w:val="4"/>
              </w:numPr>
            </w:pPr>
            <w:r w:rsidRPr="6B80EACB">
              <w:rPr>
                <w:rFonts w:eastAsiaTheme="minorEastAsia"/>
              </w:rPr>
              <w:t>Wat is het bomenbeleid bij de gemeente?</w:t>
            </w:r>
          </w:p>
        </w:tc>
        <w:tc>
          <w:tcPr>
            <w:tcW w:w="4111" w:type="dxa"/>
            <w:shd w:val="clear" w:color="auto" w:fill="D9E2F3" w:themeFill="accent1" w:themeFillTint="33"/>
            <w:vAlign w:val="center"/>
          </w:tcPr>
          <w:p w14:paraId="1EBF2978" w14:textId="77777777" w:rsidR="006D7124" w:rsidRDefault="006D7124" w:rsidP="00A62F81"/>
        </w:tc>
        <w:tc>
          <w:tcPr>
            <w:tcW w:w="2268" w:type="dxa"/>
            <w:shd w:val="clear" w:color="auto" w:fill="D9E2F3" w:themeFill="accent1" w:themeFillTint="33"/>
          </w:tcPr>
          <w:p w14:paraId="06B8A43C" w14:textId="77777777" w:rsidR="006D7124" w:rsidRDefault="006D7124" w:rsidP="00A62F81"/>
        </w:tc>
      </w:tr>
      <w:tr w:rsidR="006D7124" w14:paraId="5747D654" w14:textId="27588E8E" w:rsidTr="00096CFB">
        <w:trPr>
          <w:trHeight w:val="851"/>
        </w:trPr>
        <w:tc>
          <w:tcPr>
            <w:tcW w:w="496" w:type="dxa"/>
            <w:shd w:val="clear" w:color="auto" w:fill="D9E2F3" w:themeFill="accent1" w:themeFillTint="33"/>
            <w:vAlign w:val="center"/>
          </w:tcPr>
          <w:p w14:paraId="63681BB9" w14:textId="77777777" w:rsidR="006D7124" w:rsidRDefault="006D7124" w:rsidP="00A62F81"/>
        </w:tc>
        <w:tc>
          <w:tcPr>
            <w:tcW w:w="7154" w:type="dxa"/>
            <w:shd w:val="clear" w:color="auto" w:fill="D9E2F3" w:themeFill="accent1" w:themeFillTint="33"/>
            <w:vAlign w:val="center"/>
          </w:tcPr>
          <w:p w14:paraId="2BFC6365" w14:textId="2FB32025" w:rsidR="006D7124" w:rsidRDefault="006D7124" w:rsidP="00096CFB">
            <w:pPr>
              <w:pStyle w:val="Lijstalinea"/>
              <w:numPr>
                <w:ilvl w:val="0"/>
                <w:numId w:val="4"/>
              </w:numPr>
            </w:pPr>
            <w:r w:rsidRPr="6B80EACB">
              <w:rPr>
                <w:rFonts w:eastAsiaTheme="minorEastAsia"/>
              </w:rPr>
              <w:t xml:space="preserve">Waar is het bomenbeleid te vinden – op de website of kan de </w:t>
            </w:r>
            <w:proofErr w:type="spellStart"/>
            <w:r w:rsidRPr="6B80EACB">
              <w:rPr>
                <w:rFonts w:eastAsiaTheme="minorEastAsia"/>
              </w:rPr>
              <w:t>vergunningcheck</w:t>
            </w:r>
            <w:proofErr w:type="spellEnd"/>
            <w:r w:rsidRPr="6B80EACB">
              <w:rPr>
                <w:rFonts w:eastAsiaTheme="minorEastAsia"/>
              </w:rPr>
              <w:t xml:space="preserve"> worden ingevuld?</w:t>
            </w:r>
          </w:p>
        </w:tc>
        <w:tc>
          <w:tcPr>
            <w:tcW w:w="4111" w:type="dxa"/>
            <w:shd w:val="clear" w:color="auto" w:fill="D9E2F3" w:themeFill="accent1" w:themeFillTint="33"/>
            <w:vAlign w:val="center"/>
          </w:tcPr>
          <w:p w14:paraId="0C7DF5B5" w14:textId="77777777" w:rsidR="006D7124" w:rsidRDefault="006D7124" w:rsidP="00A62F81"/>
        </w:tc>
        <w:tc>
          <w:tcPr>
            <w:tcW w:w="2268" w:type="dxa"/>
            <w:shd w:val="clear" w:color="auto" w:fill="D9E2F3" w:themeFill="accent1" w:themeFillTint="33"/>
          </w:tcPr>
          <w:p w14:paraId="0B619F14" w14:textId="77777777" w:rsidR="006D7124" w:rsidRDefault="006D7124" w:rsidP="00A62F81"/>
        </w:tc>
      </w:tr>
      <w:tr w:rsidR="006D7124" w14:paraId="2ED6BE25" w14:textId="015826D6" w:rsidTr="00096CFB">
        <w:trPr>
          <w:trHeight w:val="851"/>
        </w:trPr>
        <w:tc>
          <w:tcPr>
            <w:tcW w:w="496" w:type="dxa"/>
            <w:shd w:val="clear" w:color="auto" w:fill="D9E2F3" w:themeFill="accent1" w:themeFillTint="33"/>
            <w:vAlign w:val="center"/>
          </w:tcPr>
          <w:p w14:paraId="79F6297B" w14:textId="77777777" w:rsidR="006D7124" w:rsidRDefault="006D7124" w:rsidP="00A62F81"/>
        </w:tc>
        <w:tc>
          <w:tcPr>
            <w:tcW w:w="7154" w:type="dxa"/>
            <w:shd w:val="clear" w:color="auto" w:fill="D9E2F3" w:themeFill="accent1" w:themeFillTint="33"/>
            <w:vAlign w:val="center"/>
          </w:tcPr>
          <w:p w14:paraId="73A25322" w14:textId="2D420227" w:rsidR="006D7124" w:rsidRDefault="006D7124" w:rsidP="00096CFB">
            <w:pPr>
              <w:pStyle w:val="Lijstalinea"/>
              <w:numPr>
                <w:ilvl w:val="0"/>
                <w:numId w:val="4"/>
              </w:numPr>
            </w:pPr>
            <w:r w:rsidRPr="00096CFB">
              <w:rPr>
                <w:rFonts w:eastAsiaTheme="minorEastAsia"/>
              </w:rPr>
              <w:t>Wordt alleen de boom gekapt of ook de stronk met wortels verwijderd – wordt er gegraven?</w:t>
            </w:r>
          </w:p>
        </w:tc>
        <w:tc>
          <w:tcPr>
            <w:tcW w:w="4111" w:type="dxa"/>
            <w:shd w:val="clear" w:color="auto" w:fill="D9E2F3" w:themeFill="accent1" w:themeFillTint="33"/>
            <w:vAlign w:val="center"/>
          </w:tcPr>
          <w:p w14:paraId="355C3E81" w14:textId="77777777" w:rsidR="006D7124" w:rsidRDefault="006D7124" w:rsidP="00A62F81"/>
        </w:tc>
        <w:tc>
          <w:tcPr>
            <w:tcW w:w="2268" w:type="dxa"/>
            <w:shd w:val="clear" w:color="auto" w:fill="D9E2F3" w:themeFill="accent1" w:themeFillTint="33"/>
          </w:tcPr>
          <w:p w14:paraId="2DD67EC4" w14:textId="77777777" w:rsidR="006D7124" w:rsidRDefault="006D7124" w:rsidP="00A62F81"/>
        </w:tc>
      </w:tr>
      <w:tr w:rsidR="006D7124" w14:paraId="53FF2204" w14:textId="52E1907C" w:rsidTr="00096CFB">
        <w:trPr>
          <w:trHeight w:val="851"/>
        </w:trPr>
        <w:tc>
          <w:tcPr>
            <w:tcW w:w="496" w:type="dxa"/>
            <w:shd w:val="clear" w:color="auto" w:fill="D9E2F3" w:themeFill="accent1" w:themeFillTint="33"/>
            <w:vAlign w:val="center"/>
          </w:tcPr>
          <w:p w14:paraId="7F495EC4" w14:textId="77777777" w:rsidR="006D7124" w:rsidRDefault="006D7124" w:rsidP="00A62F81"/>
        </w:tc>
        <w:tc>
          <w:tcPr>
            <w:tcW w:w="7154" w:type="dxa"/>
            <w:shd w:val="clear" w:color="auto" w:fill="D9E2F3" w:themeFill="accent1" w:themeFillTint="33"/>
            <w:vAlign w:val="center"/>
          </w:tcPr>
          <w:p w14:paraId="3CC5706D" w14:textId="27304192" w:rsidR="006D7124" w:rsidRDefault="006D7124" w:rsidP="00096CFB">
            <w:pPr>
              <w:pStyle w:val="Lijstalinea"/>
              <w:numPr>
                <w:ilvl w:val="0"/>
                <w:numId w:val="4"/>
              </w:numPr>
            </w:pPr>
            <w:r w:rsidRPr="00096CFB">
              <w:rPr>
                <w:rFonts w:eastAsiaTheme="minorEastAsia"/>
              </w:rPr>
              <w:t>Is het nodig om na te gaan of er bijzondere vogels nestelen in de boom?</w:t>
            </w:r>
          </w:p>
        </w:tc>
        <w:tc>
          <w:tcPr>
            <w:tcW w:w="4111" w:type="dxa"/>
            <w:shd w:val="clear" w:color="auto" w:fill="D9E2F3" w:themeFill="accent1" w:themeFillTint="33"/>
            <w:vAlign w:val="center"/>
          </w:tcPr>
          <w:p w14:paraId="7D76DCBC" w14:textId="77777777" w:rsidR="006D7124" w:rsidRDefault="006D7124" w:rsidP="00A62F81"/>
        </w:tc>
        <w:tc>
          <w:tcPr>
            <w:tcW w:w="2268" w:type="dxa"/>
            <w:shd w:val="clear" w:color="auto" w:fill="D9E2F3" w:themeFill="accent1" w:themeFillTint="33"/>
          </w:tcPr>
          <w:p w14:paraId="3270D9E6" w14:textId="77777777" w:rsidR="006D7124" w:rsidRDefault="006D7124" w:rsidP="00A62F81"/>
        </w:tc>
      </w:tr>
      <w:tr w:rsidR="006D7124" w14:paraId="703DA70F" w14:textId="7CB57413" w:rsidTr="00096CFB">
        <w:trPr>
          <w:trHeight w:val="2114"/>
        </w:trPr>
        <w:tc>
          <w:tcPr>
            <w:tcW w:w="496" w:type="dxa"/>
            <w:shd w:val="clear" w:color="auto" w:fill="B4C6E7" w:themeFill="accent1" w:themeFillTint="66"/>
            <w:vAlign w:val="center"/>
          </w:tcPr>
          <w:p w14:paraId="7DC8C7BE" w14:textId="5BFFE2BD" w:rsidR="006D7124" w:rsidRDefault="006D7124" w:rsidP="00A62F81">
            <w:r>
              <w:t xml:space="preserve">4. </w:t>
            </w:r>
          </w:p>
        </w:tc>
        <w:tc>
          <w:tcPr>
            <w:tcW w:w="7154" w:type="dxa"/>
            <w:shd w:val="clear" w:color="auto" w:fill="B4C6E7" w:themeFill="accent1" w:themeFillTint="66"/>
            <w:vAlign w:val="center"/>
          </w:tcPr>
          <w:p w14:paraId="1AA3D17E" w14:textId="432CC800" w:rsidR="006D7124" w:rsidRDefault="006D7124" w:rsidP="00A62F81">
            <w:r w:rsidRPr="6B80EACB">
              <w:rPr>
                <w:rFonts w:eastAsiaTheme="minorEastAsia"/>
              </w:rPr>
              <w:t xml:space="preserve">Een inwoner wil een </w:t>
            </w:r>
            <w:r>
              <w:rPr>
                <w:rFonts w:eastAsiaTheme="minorEastAsia"/>
              </w:rPr>
              <w:t>hobby</w:t>
            </w:r>
            <w:r w:rsidRPr="6B80EACB">
              <w:rPr>
                <w:rFonts w:eastAsiaTheme="minorEastAsia"/>
              </w:rPr>
              <w:t xml:space="preserve">schuur achter in zijn tuin plaatsen. </w:t>
            </w:r>
            <w:r>
              <w:rPr>
                <w:rFonts w:eastAsiaTheme="minorEastAsia"/>
              </w:rPr>
              <w:t>Hij wil</w:t>
            </w:r>
            <w:r w:rsidRPr="6B80EACB">
              <w:rPr>
                <w:rFonts w:eastAsiaTheme="minorEastAsia"/>
              </w:rPr>
              <w:t xml:space="preserve"> ook</w:t>
            </w:r>
            <w:r>
              <w:rPr>
                <w:rFonts w:eastAsiaTheme="minorEastAsia"/>
              </w:rPr>
              <w:t xml:space="preserve"> graag</w:t>
            </w:r>
            <w:r w:rsidRPr="6B80EACB">
              <w:rPr>
                <w:rFonts w:eastAsiaTheme="minorEastAsia"/>
              </w:rPr>
              <w:t xml:space="preserve"> dat de schuur wordt aangesloten op water en op het riool. Op de plaats van de schuur staat nu een grote eik. De inwoner vraagt advies welke vergunningen hij moet aanvragen en of die aanvragen allemaal tegelijk moeten worden aangevraagd.</w:t>
            </w:r>
          </w:p>
        </w:tc>
        <w:tc>
          <w:tcPr>
            <w:tcW w:w="4111" w:type="dxa"/>
            <w:shd w:val="clear" w:color="auto" w:fill="B4C6E7" w:themeFill="accent1" w:themeFillTint="66"/>
            <w:vAlign w:val="center"/>
          </w:tcPr>
          <w:p w14:paraId="19A87FDB" w14:textId="77777777" w:rsidR="006D7124" w:rsidRDefault="006D7124" w:rsidP="00A62F81"/>
        </w:tc>
        <w:tc>
          <w:tcPr>
            <w:tcW w:w="2268" w:type="dxa"/>
            <w:shd w:val="clear" w:color="auto" w:fill="B4C6E7" w:themeFill="accent1" w:themeFillTint="66"/>
          </w:tcPr>
          <w:p w14:paraId="5832EBA5" w14:textId="77777777" w:rsidR="006D7124" w:rsidRDefault="006D7124" w:rsidP="00A62F81"/>
        </w:tc>
      </w:tr>
      <w:tr w:rsidR="006D7124" w14:paraId="07019725" w14:textId="45B545E2" w:rsidTr="00096CFB">
        <w:trPr>
          <w:trHeight w:val="851"/>
        </w:trPr>
        <w:tc>
          <w:tcPr>
            <w:tcW w:w="496" w:type="dxa"/>
            <w:shd w:val="clear" w:color="auto" w:fill="D9E2F3" w:themeFill="accent1" w:themeFillTint="33"/>
            <w:vAlign w:val="center"/>
          </w:tcPr>
          <w:p w14:paraId="083ED4A0" w14:textId="77777777" w:rsidR="006D7124" w:rsidRDefault="006D7124" w:rsidP="00A62F81"/>
        </w:tc>
        <w:tc>
          <w:tcPr>
            <w:tcW w:w="7154" w:type="dxa"/>
            <w:shd w:val="clear" w:color="auto" w:fill="D9E2F3" w:themeFill="accent1" w:themeFillTint="33"/>
            <w:vAlign w:val="center"/>
          </w:tcPr>
          <w:p w14:paraId="6D6FC06F" w14:textId="184FAFB3" w:rsidR="006D7124" w:rsidRDefault="00994257" w:rsidP="00096CFB">
            <w:pPr>
              <w:pStyle w:val="Lijstalinea"/>
              <w:numPr>
                <w:ilvl w:val="0"/>
                <w:numId w:val="4"/>
              </w:numPr>
            </w:pPr>
            <w:r>
              <w:rPr>
                <w:rFonts w:eastAsiaTheme="minorEastAsia"/>
              </w:rPr>
              <w:t>W</w:t>
            </w:r>
            <w:r w:rsidR="006D7124" w:rsidRPr="6B80EACB">
              <w:rPr>
                <w:rFonts w:eastAsiaTheme="minorEastAsia"/>
              </w:rPr>
              <w:t>elke informatie is nodig van de aanvrager?</w:t>
            </w:r>
          </w:p>
        </w:tc>
        <w:tc>
          <w:tcPr>
            <w:tcW w:w="4111" w:type="dxa"/>
            <w:shd w:val="clear" w:color="auto" w:fill="D9E2F3" w:themeFill="accent1" w:themeFillTint="33"/>
            <w:vAlign w:val="center"/>
          </w:tcPr>
          <w:p w14:paraId="73365902" w14:textId="77777777" w:rsidR="006D7124" w:rsidRDefault="006D7124" w:rsidP="00A62F81"/>
        </w:tc>
        <w:tc>
          <w:tcPr>
            <w:tcW w:w="2268" w:type="dxa"/>
            <w:shd w:val="clear" w:color="auto" w:fill="D9E2F3" w:themeFill="accent1" w:themeFillTint="33"/>
          </w:tcPr>
          <w:p w14:paraId="5646C9C4" w14:textId="77777777" w:rsidR="006D7124" w:rsidRDefault="006D7124" w:rsidP="00A62F81"/>
        </w:tc>
      </w:tr>
      <w:tr w:rsidR="006D7124" w14:paraId="4E636F25" w14:textId="6175E289" w:rsidTr="00096CFB">
        <w:trPr>
          <w:trHeight w:val="851"/>
        </w:trPr>
        <w:tc>
          <w:tcPr>
            <w:tcW w:w="496" w:type="dxa"/>
            <w:shd w:val="clear" w:color="auto" w:fill="D9E2F3" w:themeFill="accent1" w:themeFillTint="33"/>
            <w:vAlign w:val="center"/>
          </w:tcPr>
          <w:p w14:paraId="63100BD4" w14:textId="77777777" w:rsidR="006D7124" w:rsidRDefault="006D7124" w:rsidP="00A62F81"/>
        </w:tc>
        <w:tc>
          <w:tcPr>
            <w:tcW w:w="7154" w:type="dxa"/>
            <w:shd w:val="clear" w:color="auto" w:fill="D9E2F3" w:themeFill="accent1" w:themeFillTint="33"/>
            <w:vAlign w:val="center"/>
          </w:tcPr>
          <w:p w14:paraId="79A2B65A" w14:textId="379EFFF2" w:rsidR="006D7124" w:rsidRDefault="006D7124" w:rsidP="00096CFB">
            <w:pPr>
              <w:pStyle w:val="Lijstalinea"/>
              <w:numPr>
                <w:ilvl w:val="0"/>
                <w:numId w:val="4"/>
              </w:numPr>
            </w:pPr>
            <w:r w:rsidRPr="00096CFB">
              <w:rPr>
                <w:rFonts w:eastAsiaTheme="minorEastAsia"/>
              </w:rPr>
              <w:t>Hoe gaat de gemeente om met onlosmakelijkheid en adviezen</w:t>
            </w:r>
            <w:r>
              <w:rPr>
                <w:rFonts w:eastAsiaTheme="minorEastAsia"/>
              </w:rPr>
              <w:t>?</w:t>
            </w:r>
          </w:p>
        </w:tc>
        <w:tc>
          <w:tcPr>
            <w:tcW w:w="4111" w:type="dxa"/>
            <w:shd w:val="clear" w:color="auto" w:fill="D9E2F3" w:themeFill="accent1" w:themeFillTint="33"/>
            <w:vAlign w:val="center"/>
          </w:tcPr>
          <w:p w14:paraId="723AA1F0" w14:textId="77777777" w:rsidR="006D7124" w:rsidRDefault="006D7124" w:rsidP="00A62F81"/>
        </w:tc>
        <w:tc>
          <w:tcPr>
            <w:tcW w:w="2268" w:type="dxa"/>
            <w:shd w:val="clear" w:color="auto" w:fill="D9E2F3" w:themeFill="accent1" w:themeFillTint="33"/>
          </w:tcPr>
          <w:p w14:paraId="02809384" w14:textId="77777777" w:rsidR="006D7124" w:rsidRDefault="006D7124" w:rsidP="00A62F81"/>
        </w:tc>
      </w:tr>
      <w:tr w:rsidR="006D7124" w14:paraId="752BFCC9" w14:textId="10ED8D56" w:rsidTr="00096CFB">
        <w:trPr>
          <w:trHeight w:val="851"/>
        </w:trPr>
        <w:tc>
          <w:tcPr>
            <w:tcW w:w="496" w:type="dxa"/>
            <w:shd w:val="clear" w:color="auto" w:fill="D9E2F3" w:themeFill="accent1" w:themeFillTint="33"/>
            <w:vAlign w:val="center"/>
          </w:tcPr>
          <w:p w14:paraId="57ABBB20" w14:textId="77777777" w:rsidR="006D7124" w:rsidRDefault="006D7124" w:rsidP="00A62F81"/>
        </w:tc>
        <w:tc>
          <w:tcPr>
            <w:tcW w:w="7154" w:type="dxa"/>
            <w:shd w:val="clear" w:color="auto" w:fill="D9E2F3" w:themeFill="accent1" w:themeFillTint="33"/>
            <w:vAlign w:val="center"/>
          </w:tcPr>
          <w:p w14:paraId="7236AEE9" w14:textId="1198B06F" w:rsidR="006D7124" w:rsidRDefault="006D7124" w:rsidP="00096CFB">
            <w:pPr>
              <w:pStyle w:val="Lijstalinea"/>
              <w:numPr>
                <w:ilvl w:val="0"/>
                <w:numId w:val="4"/>
              </w:numPr>
            </w:pPr>
            <w:r w:rsidRPr="6B80EACB">
              <w:rPr>
                <w:rFonts w:eastAsiaTheme="minorEastAsia"/>
              </w:rPr>
              <w:t>Welke informatieplichten, meldingen en vergunningen zijn nodig</w:t>
            </w:r>
            <w:r>
              <w:rPr>
                <w:rFonts w:eastAsiaTheme="minorEastAsia"/>
              </w:rPr>
              <w:t>?</w:t>
            </w:r>
          </w:p>
        </w:tc>
        <w:tc>
          <w:tcPr>
            <w:tcW w:w="4111" w:type="dxa"/>
            <w:shd w:val="clear" w:color="auto" w:fill="D9E2F3" w:themeFill="accent1" w:themeFillTint="33"/>
            <w:vAlign w:val="center"/>
          </w:tcPr>
          <w:p w14:paraId="36E11D40" w14:textId="77777777" w:rsidR="006D7124" w:rsidRDefault="006D7124" w:rsidP="00A62F81"/>
        </w:tc>
        <w:tc>
          <w:tcPr>
            <w:tcW w:w="2268" w:type="dxa"/>
            <w:shd w:val="clear" w:color="auto" w:fill="D9E2F3" w:themeFill="accent1" w:themeFillTint="33"/>
          </w:tcPr>
          <w:p w14:paraId="0453D411" w14:textId="77777777" w:rsidR="006D7124" w:rsidRDefault="006D7124" w:rsidP="00A62F81"/>
        </w:tc>
      </w:tr>
      <w:tr w:rsidR="006D7124" w14:paraId="5FD905C2" w14:textId="7A0A35F3" w:rsidTr="00096CFB">
        <w:trPr>
          <w:trHeight w:val="1357"/>
        </w:trPr>
        <w:tc>
          <w:tcPr>
            <w:tcW w:w="496" w:type="dxa"/>
            <w:shd w:val="clear" w:color="auto" w:fill="B4C6E7" w:themeFill="accent1" w:themeFillTint="66"/>
            <w:vAlign w:val="center"/>
          </w:tcPr>
          <w:p w14:paraId="338D915F" w14:textId="26CF77D2" w:rsidR="006D7124" w:rsidRDefault="006D7124" w:rsidP="00A62F81">
            <w:r>
              <w:t xml:space="preserve">5. </w:t>
            </w:r>
          </w:p>
        </w:tc>
        <w:tc>
          <w:tcPr>
            <w:tcW w:w="7154" w:type="dxa"/>
            <w:shd w:val="clear" w:color="auto" w:fill="B4C6E7" w:themeFill="accent1" w:themeFillTint="66"/>
            <w:vAlign w:val="center"/>
          </w:tcPr>
          <w:p w14:paraId="590EC7FF" w14:textId="2847C7D1" w:rsidR="006D7124" w:rsidRDefault="006D7124" w:rsidP="00A62F81">
            <w:r w:rsidRPr="6B80EACB">
              <w:rPr>
                <w:rFonts w:eastAsiaTheme="minorEastAsia"/>
              </w:rPr>
              <w:t xml:space="preserve">Een inwoner is bezig met een </w:t>
            </w:r>
            <w:proofErr w:type="spellStart"/>
            <w:r w:rsidRPr="6B80EACB">
              <w:rPr>
                <w:rFonts w:eastAsiaTheme="minorEastAsia"/>
              </w:rPr>
              <w:t>vergunningcheck</w:t>
            </w:r>
            <w:proofErr w:type="spellEnd"/>
            <w:r w:rsidRPr="6B80EACB">
              <w:rPr>
                <w:rFonts w:eastAsiaTheme="minorEastAsia"/>
              </w:rPr>
              <w:t xml:space="preserve"> voor de verbouwing van zijn monumentale huis. In de check staat een vraag waar hij niet uitkomt. Bij het “</w:t>
            </w:r>
            <w:proofErr w:type="gramStart"/>
            <w:r w:rsidRPr="6B80EACB">
              <w:rPr>
                <w:rFonts w:eastAsiaTheme="minorEastAsia"/>
              </w:rPr>
              <w:t>i-</w:t>
            </w:r>
            <w:proofErr w:type="spellStart"/>
            <w:r w:rsidRPr="6B80EACB">
              <w:rPr>
                <w:rFonts w:eastAsiaTheme="minorEastAsia"/>
              </w:rPr>
              <w:t>tje</w:t>
            </w:r>
            <w:proofErr w:type="spellEnd"/>
            <w:proofErr w:type="gramEnd"/>
            <w:r w:rsidRPr="6B80EACB">
              <w:rPr>
                <w:rFonts w:eastAsiaTheme="minorEastAsia"/>
              </w:rPr>
              <w:t>” staat: neem contact met uw gemeente op. Dat doet de inwoner.</w:t>
            </w:r>
          </w:p>
        </w:tc>
        <w:tc>
          <w:tcPr>
            <w:tcW w:w="4111" w:type="dxa"/>
            <w:shd w:val="clear" w:color="auto" w:fill="B4C6E7" w:themeFill="accent1" w:themeFillTint="66"/>
            <w:vAlign w:val="center"/>
          </w:tcPr>
          <w:p w14:paraId="271B5D5A" w14:textId="77777777" w:rsidR="006D7124" w:rsidRDefault="006D7124" w:rsidP="00A62F81"/>
        </w:tc>
        <w:tc>
          <w:tcPr>
            <w:tcW w:w="2268" w:type="dxa"/>
            <w:shd w:val="clear" w:color="auto" w:fill="B4C6E7" w:themeFill="accent1" w:themeFillTint="66"/>
          </w:tcPr>
          <w:p w14:paraId="74C4B751" w14:textId="77777777" w:rsidR="006D7124" w:rsidRDefault="006D7124" w:rsidP="00A62F81"/>
        </w:tc>
      </w:tr>
      <w:tr w:rsidR="006D7124" w14:paraId="61C5C59C" w14:textId="55C076CD" w:rsidTr="00096CFB">
        <w:trPr>
          <w:trHeight w:val="851"/>
        </w:trPr>
        <w:tc>
          <w:tcPr>
            <w:tcW w:w="496" w:type="dxa"/>
            <w:shd w:val="clear" w:color="auto" w:fill="D9E2F3" w:themeFill="accent1" w:themeFillTint="33"/>
            <w:vAlign w:val="center"/>
          </w:tcPr>
          <w:p w14:paraId="23BEC8EE" w14:textId="77777777" w:rsidR="006D7124" w:rsidRDefault="006D7124" w:rsidP="00A62F81"/>
        </w:tc>
        <w:tc>
          <w:tcPr>
            <w:tcW w:w="7154" w:type="dxa"/>
            <w:shd w:val="clear" w:color="auto" w:fill="D9E2F3" w:themeFill="accent1" w:themeFillTint="33"/>
            <w:vAlign w:val="center"/>
          </w:tcPr>
          <w:p w14:paraId="692F2A0D" w14:textId="00B0787A" w:rsidR="006D7124" w:rsidRDefault="006D7124" w:rsidP="00096CFB">
            <w:pPr>
              <w:pStyle w:val="Lijstalinea"/>
              <w:numPr>
                <w:ilvl w:val="0"/>
                <w:numId w:val="4"/>
              </w:numPr>
            </w:pPr>
            <w:r w:rsidRPr="6B80EACB">
              <w:rPr>
                <w:rFonts w:eastAsiaTheme="minorEastAsia"/>
              </w:rPr>
              <w:t>Wordt er real time hulp geboden?</w:t>
            </w:r>
          </w:p>
        </w:tc>
        <w:tc>
          <w:tcPr>
            <w:tcW w:w="4111" w:type="dxa"/>
            <w:shd w:val="clear" w:color="auto" w:fill="D9E2F3" w:themeFill="accent1" w:themeFillTint="33"/>
            <w:vAlign w:val="center"/>
          </w:tcPr>
          <w:p w14:paraId="516D1B86" w14:textId="77777777" w:rsidR="006D7124" w:rsidRDefault="006D7124" w:rsidP="00A62F81"/>
        </w:tc>
        <w:tc>
          <w:tcPr>
            <w:tcW w:w="2268" w:type="dxa"/>
            <w:shd w:val="clear" w:color="auto" w:fill="D9E2F3" w:themeFill="accent1" w:themeFillTint="33"/>
          </w:tcPr>
          <w:p w14:paraId="539A7182" w14:textId="77777777" w:rsidR="006D7124" w:rsidRDefault="006D7124" w:rsidP="00A62F81"/>
        </w:tc>
      </w:tr>
      <w:tr w:rsidR="006D7124" w14:paraId="39024701" w14:textId="26A4F069" w:rsidTr="00096CFB">
        <w:trPr>
          <w:trHeight w:val="851"/>
        </w:trPr>
        <w:tc>
          <w:tcPr>
            <w:tcW w:w="496" w:type="dxa"/>
            <w:shd w:val="clear" w:color="auto" w:fill="D9E2F3" w:themeFill="accent1" w:themeFillTint="33"/>
            <w:vAlign w:val="center"/>
          </w:tcPr>
          <w:p w14:paraId="7B3ADB05" w14:textId="77777777" w:rsidR="006D7124" w:rsidRDefault="006D7124" w:rsidP="00A62F81"/>
        </w:tc>
        <w:tc>
          <w:tcPr>
            <w:tcW w:w="7154" w:type="dxa"/>
            <w:shd w:val="clear" w:color="auto" w:fill="D9E2F3" w:themeFill="accent1" w:themeFillTint="33"/>
            <w:vAlign w:val="center"/>
          </w:tcPr>
          <w:p w14:paraId="1BF1377E" w14:textId="69EC5347" w:rsidR="006D7124" w:rsidRDefault="006D7124" w:rsidP="00096CFB">
            <w:pPr>
              <w:pStyle w:val="Lijstalinea"/>
              <w:numPr>
                <w:ilvl w:val="0"/>
                <w:numId w:val="4"/>
              </w:numPr>
            </w:pPr>
            <w:r w:rsidRPr="6B80EACB">
              <w:rPr>
                <w:rFonts w:eastAsiaTheme="minorEastAsia"/>
              </w:rPr>
              <w:t xml:space="preserve">Kan de gemeente meekijken in het DSO? </w:t>
            </w:r>
          </w:p>
        </w:tc>
        <w:tc>
          <w:tcPr>
            <w:tcW w:w="4111" w:type="dxa"/>
            <w:shd w:val="clear" w:color="auto" w:fill="D9E2F3" w:themeFill="accent1" w:themeFillTint="33"/>
            <w:vAlign w:val="center"/>
          </w:tcPr>
          <w:p w14:paraId="0FEAAD2D" w14:textId="77777777" w:rsidR="006D7124" w:rsidRDefault="006D7124" w:rsidP="00A62F81"/>
        </w:tc>
        <w:tc>
          <w:tcPr>
            <w:tcW w:w="2268" w:type="dxa"/>
            <w:shd w:val="clear" w:color="auto" w:fill="D9E2F3" w:themeFill="accent1" w:themeFillTint="33"/>
          </w:tcPr>
          <w:p w14:paraId="20A7A5EB" w14:textId="77777777" w:rsidR="006D7124" w:rsidRDefault="006D7124" w:rsidP="00A62F81"/>
        </w:tc>
      </w:tr>
      <w:tr w:rsidR="006D7124" w14:paraId="51236224" w14:textId="073EE2BE" w:rsidTr="00096CFB">
        <w:trPr>
          <w:trHeight w:val="851"/>
        </w:trPr>
        <w:tc>
          <w:tcPr>
            <w:tcW w:w="496" w:type="dxa"/>
            <w:shd w:val="clear" w:color="auto" w:fill="D9E2F3" w:themeFill="accent1" w:themeFillTint="33"/>
            <w:vAlign w:val="center"/>
          </w:tcPr>
          <w:p w14:paraId="276AB8EC" w14:textId="77777777" w:rsidR="006D7124" w:rsidRDefault="006D7124" w:rsidP="00A62F81"/>
        </w:tc>
        <w:tc>
          <w:tcPr>
            <w:tcW w:w="7154" w:type="dxa"/>
            <w:shd w:val="clear" w:color="auto" w:fill="D9E2F3" w:themeFill="accent1" w:themeFillTint="33"/>
            <w:vAlign w:val="center"/>
          </w:tcPr>
          <w:p w14:paraId="4444FB1E" w14:textId="5387AB7F" w:rsidR="006D7124" w:rsidRDefault="006D7124" w:rsidP="00096CFB">
            <w:pPr>
              <w:pStyle w:val="Lijstalinea"/>
              <w:numPr>
                <w:ilvl w:val="0"/>
                <w:numId w:val="4"/>
              </w:numPr>
            </w:pPr>
            <w:r w:rsidRPr="6B80EACB">
              <w:rPr>
                <w:rFonts w:eastAsiaTheme="minorEastAsia"/>
              </w:rPr>
              <w:t xml:space="preserve">Zijn </w:t>
            </w:r>
            <w:r w:rsidR="00994257">
              <w:rPr>
                <w:rFonts w:eastAsiaTheme="minorEastAsia"/>
              </w:rPr>
              <w:t>frontoffice</w:t>
            </w:r>
            <w:r w:rsidRPr="6B80EACB">
              <w:rPr>
                <w:rFonts w:eastAsiaTheme="minorEastAsia"/>
              </w:rPr>
              <w:t>medewerkers op de hoogte va</w:t>
            </w:r>
            <w:r>
              <w:rPr>
                <w:rFonts w:eastAsiaTheme="minorEastAsia"/>
              </w:rPr>
              <w:t>n</w:t>
            </w:r>
            <w:r w:rsidRPr="6B80EACB">
              <w:rPr>
                <w:rFonts w:eastAsiaTheme="minorEastAsia"/>
              </w:rPr>
              <w:t xml:space="preserve"> inhoud beslisbomen</w:t>
            </w:r>
          </w:p>
        </w:tc>
        <w:tc>
          <w:tcPr>
            <w:tcW w:w="4111" w:type="dxa"/>
            <w:shd w:val="clear" w:color="auto" w:fill="D9E2F3" w:themeFill="accent1" w:themeFillTint="33"/>
            <w:vAlign w:val="center"/>
          </w:tcPr>
          <w:p w14:paraId="25628F62" w14:textId="77777777" w:rsidR="006D7124" w:rsidRDefault="006D7124" w:rsidP="00A62F81"/>
        </w:tc>
        <w:tc>
          <w:tcPr>
            <w:tcW w:w="2268" w:type="dxa"/>
            <w:shd w:val="clear" w:color="auto" w:fill="D9E2F3" w:themeFill="accent1" w:themeFillTint="33"/>
          </w:tcPr>
          <w:p w14:paraId="128D4381" w14:textId="77777777" w:rsidR="006D7124" w:rsidRDefault="006D7124" w:rsidP="00A62F81"/>
        </w:tc>
      </w:tr>
      <w:tr w:rsidR="006D7124" w14:paraId="6D77136F" w14:textId="299713FE" w:rsidTr="00096CFB">
        <w:trPr>
          <w:trHeight w:val="1420"/>
        </w:trPr>
        <w:tc>
          <w:tcPr>
            <w:tcW w:w="496" w:type="dxa"/>
            <w:shd w:val="clear" w:color="auto" w:fill="B4C6E7" w:themeFill="accent1" w:themeFillTint="66"/>
            <w:vAlign w:val="center"/>
          </w:tcPr>
          <w:p w14:paraId="5578DA1D" w14:textId="297F1349" w:rsidR="006D7124" w:rsidRDefault="006D7124" w:rsidP="00A62F81">
            <w:r>
              <w:t>6.</w:t>
            </w:r>
          </w:p>
        </w:tc>
        <w:tc>
          <w:tcPr>
            <w:tcW w:w="7154" w:type="dxa"/>
            <w:shd w:val="clear" w:color="auto" w:fill="B4C6E7" w:themeFill="accent1" w:themeFillTint="66"/>
            <w:vAlign w:val="center"/>
          </w:tcPr>
          <w:p w14:paraId="18547EFA" w14:textId="52FDC770" w:rsidR="006D7124" w:rsidRDefault="006D7124" w:rsidP="00A62F81">
            <w:r w:rsidRPr="6B80EACB">
              <w:rPr>
                <w:rFonts w:eastAsiaTheme="minorEastAsia"/>
              </w:rPr>
              <w:t xml:space="preserve">Na het invullen van de </w:t>
            </w:r>
            <w:proofErr w:type="spellStart"/>
            <w:r w:rsidRPr="6B80EACB">
              <w:rPr>
                <w:rFonts w:eastAsiaTheme="minorEastAsia"/>
              </w:rPr>
              <w:t>vergunningcheck</w:t>
            </w:r>
            <w:proofErr w:type="spellEnd"/>
            <w:r w:rsidRPr="6B80EACB">
              <w:rPr>
                <w:rFonts w:eastAsiaTheme="minorEastAsia"/>
              </w:rPr>
              <w:t xml:space="preserve"> blijkt dat de inwoner een vergunning moet aanvragen. De inwoner moet nu inloggen. Welke mogelijkheden zijn er om in te loggen om een aanvraag te doen?</w:t>
            </w:r>
          </w:p>
        </w:tc>
        <w:tc>
          <w:tcPr>
            <w:tcW w:w="4111" w:type="dxa"/>
            <w:shd w:val="clear" w:color="auto" w:fill="B4C6E7" w:themeFill="accent1" w:themeFillTint="66"/>
            <w:vAlign w:val="center"/>
          </w:tcPr>
          <w:p w14:paraId="7C97FAA2" w14:textId="77777777" w:rsidR="006D7124" w:rsidRDefault="006D7124" w:rsidP="00A62F81"/>
        </w:tc>
        <w:tc>
          <w:tcPr>
            <w:tcW w:w="2268" w:type="dxa"/>
            <w:shd w:val="clear" w:color="auto" w:fill="B4C6E7" w:themeFill="accent1" w:themeFillTint="66"/>
          </w:tcPr>
          <w:p w14:paraId="23E6B671" w14:textId="77777777" w:rsidR="006D7124" w:rsidRDefault="006D7124" w:rsidP="00A62F81"/>
        </w:tc>
      </w:tr>
      <w:tr w:rsidR="006D7124" w14:paraId="5F8BB658" w14:textId="7DD570FA" w:rsidTr="00096CFB">
        <w:trPr>
          <w:trHeight w:val="851"/>
        </w:trPr>
        <w:tc>
          <w:tcPr>
            <w:tcW w:w="496" w:type="dxa"/>
            <w:shd w:val="clear" w:color="auto" w:fill="D9E2F3" w:themeFill="accent1" w:themeFillTint="33"/>
            <w:vAlign w:val="center"/>
          </w:tcPr>
          <w:p w14:paraId="0C316976" w14:textId="77777777" w:rsidR="006D7124" w:rsidRDefault="006D7124" w:rsidP="00A62F81"/>
        </w:tc>
        <w:tc>
          <w:tcPr>
            <w:tcW w:w="7154" w:type="dxa"/>
            <w:shd w:val="clear" w:color="auto" w:fill="D9E2F3" w:themeFill="accent1" w:themeFillTint="33"/>
            <w:vAlign w:val="center"/>
          </w:tcPr>
          <w:p w14:paraId="5EA78924" w14:textId="7FDE0AD1" w:rsidR="006D7124" w:rsidRDefault="006D7124" w:rsidP="00096CFB">
            <w:pPr>
              <w:pStyle w:val="Lijstalinea"/>
              <w:numPr>
                <w:ilvl w:val="0"/>
                <w:numId w:val="4"/>
              </w:numPr>
            </w:pPr>
            <w:r w:rsidRPr="6B80EACB">
              <w:rPr>
                <w:rFonts w:eastAsiaTheme="minorEastAsia"/>
              </w:rPr>
              <w:t>Is bekend voor welke functies in het Omgevingsloket je moet inloggen?</w:t>
            </w:r>
          </w:p>
        </w:tc>
        <w:tc>
          <w:tcPr>
            <w:tcW w:w="4111" w:type="dxa"/>
            <w:shd w:val="clear" w:color="auto" w:fill="D9E2F3" w:themeFill="accent1" w:themeFillTint="33"/>
            <w:vAlign w:val="center"/>
          </w:tcPr>
          <w:p w14:paraId="5C450989" w14:textId="77777777" w:rsidR="006D7124" w:rsidRDefault="006D7124" w:rsidP="00A62F81"/>
        </w:tc>
        <w:tc>
          <w:tcPr>
            <w:tcW w:w="2268" w:type="dxa"/>
            <w:shd w:val="clear" w:color="auto" w:fill="D9E2F3" w:themeFill="accent1" w:themeFillTint="33"/>
          </w:tcPr>
          <w:p w14:paraId="005C3304" w14:textId="77777777" w:rsidR="006D7124" w:rsidRDefault="006D7124" w:rsidP="00A62F81"/>
        </w:tc>
      </w:tr>
      <w:tr w:rsidR="006D7124" w14:paraId="7F6C4EEE" w14:textId="46614770" w:rsidTr="00096CFB">
        <w:trPr>
          <w:trHeight w:val="851"/>
        </w:trPr>
        <w:tc>
          <w:tcPr>
            <w:tcW w:w="496" w:type="dxa"/>
            <w:shd w:val="clear" w:color="auto" w:fill="D9E2F3" w:themeFill="accent1" w:themeFillTint="33"/>
            <w:vAlign w:val="center"/>
          </w:tcPr>
          <w:p w14:paraId="2D11FE2C" w14:textId="77777777" w:rsidR="006D7124" w:rsidRDefault="006D7124" w:rsidP="00A62F81"/>
        </w:tc>
        <w:tc>
          <w:tcPr>
            <w:tcW w:w="7154" w:type="dxa"/>
            <w:shd w:val="clear" w:color="auto" w:fill="D9E2F3" w:themeFill="accent1" w:themeFillTint="33"/>
            <w:vAlign w:val="center"/>
          </w:tcPr>
          <w:p w14:paraId="2650BA4C" w14:textId="20430446" w:rsidR="006D7124" w:rsidRPr="00096CFB" w:rsidRDefault="006D7124" w:rsidP="00096CFB">
            <w:pPr>
              <w:pStyle w:val="Lijstalinea"/>
              <w:numPr>
                <w:ilvl w:val="0"/>
                <w:numId w:val="4"/>
              </w:numPr>
              <w:rPr>
                <w:rFonts w:eastAsiaTheme="minorEastAsia"/>
              </w:rPr>
            </w:pPr>
            <w:r w:rsidRPr="00096CFB">
              <w:rPr>
                <w:rFonts w:eastAsiaTheme="minorEastAsia"/>
              </w:rPr>
              <w:t>Op welke manieren kan je inloggen bij het Omgevingsloket?</w:t>
            </w:r>
          </w:p>
        </w:tc>
        <w:tc>
          <w:tcPr>
            <w:tcW w:w="4111" w:type="dxa"/>
            <w:shd w:val="clear" w:color="auto" w:fill="D9E2F3" w:themeFill="accent1" w:themeFillTint="33"/>
            <w:vAlign w:val="center"/>
          </w:tcPr>
          <w:p w14:paraId="0207C70F" w14:textId="77777777" w:rsidR="006D7124" w:rsidRDefault="006D7124" w:rsidP="00A62F81"/>
        </w:tc>
        <w:tc>
          <w:tcPr>
            <w:tcW w:w="2268" w:type="dxa"/>
            <w:shd w:val="clear" w:color="auto" w:fill="D9E2F3" w:themeFill="accent1" w:themeFillTint="33"/>
          </w:tcPr>
          <w:p w14:paraId="1CFE6703" w14:textId="77777777" w:rsidR="006D7124" w:rsidRDefault="006D7124" w:rsidP="00A62F81"/>
        </w:tc>
      </w:tr>
      <w:tr w:rsidR="006D7124" w14:paraId="771D3C11" w14:textId="280C9599" w:rsidTr="00096CFB">
        <w:trPr>
          <w:trHeight w:val="851"/>
        </w:trPr>
        <w:tc>
          <w:tcPr>
            <w:tcW w:w="496" w:type="dxa"/>
            <w:shd w:val="clear" w:color="auto" w:fill="D9E2F3" w:themeFill="accent1" w:themeFillTint="33"/>
            <w:vAlign w:val="center"/>
          </w:tcPr>
          <w:p w14:paraId="0E4B4296" w14:textId="77777777" w:rsidR="006D7124" w:rsidRDefault="006D7124" w:rsidP="00A62F81"/>
        </w:tc>
        <w:tc>
          <w:tcPr>
            <w:tcW w:w="7154" w:type="dxa"/>
            <w:shd w:val="clear" w:color="auto" w:fill="D9E2F3" w:themeFill="accent1" w:themeFillTint="33"/>
            <w:vAlign w:val="center"/>
          </w:tcPr>
          <w:p w14:paraId="78463766" w14:textId="33E5AD49" w:rsidR="006D7124" w:rsidRDefault="006D7124" w:rsidP="00096CFB">
            <w:pPr>
              <w:pStyle w:val="Lijstalinea"/>
              <w:numPr>
                <w:ilvl w:val="0"/>
                <w:numId w:val="4"/>
              </w:numPr>
            </w:pPr>
            <w:r w:rsidRPr="6B80EACB">
              <w:rPr>
                <w:rFonts w:eastAsiaTheme="minorEastAsia"/>
              </w:rPr>
              <w:t>Wat te doen als de aanvrager niet over deze inlogmogelijkheden beschikt?</w:t>
            </w:r>
          </w:p>
        </w:tc>
        <w:tc>
          <w:tcPr>
            <w:tcW w:w="4111" w:type="dxa"/>
            <w:shd w:val="clear" w:color="auto" w:fill="D9E2F3" w:themeFill="accent1" w:themeFillTint="33"/>
            <w:vAlign w:val="center"/>
          </w:tcPr>
          <w:p w14:paraId="38C84C20" w14:textId="77777777" w:rsidR="006D7124" w:rsidRDefault="006D7124" w:rsidP="00A62F81"/>
        </w:tc>
        <w:tc>
          <w:tcPr>
            <w:tcW w:w="2268" w:type="dxa"/>
            <w:shd w:val="clear" w:color="auto" w:fill="D9E2F3" w:themeFill="accent1" w:themeFillTint="33"/>
          </w:tcPr>
          <w:p w14:paraId="05D3D9D0" w14:textId="77777777" w:rsidR="006D7124" w:rsidRDefault="006D7124" w:rsidP="00A62F81"/>
        </w:tc>
      </w:tr>
      <w:tr w:rsidR="006D7124" w14:paraId="725F4CE2" w14:textId="1EC80E2C" w:rsidTr="00096CFB">
        <w:trPr>
          <w:trHeight w:val="1022"/>
        </w:trPr>
        <w:tc>
          <w:tcPr>
            <w:tcW w:w="496" w:type="dxa"/>
            <w:shd w:val="clear" w:color="auto" w:fill="B4C6E7" w:themeFill="accent1" w:themeFillTint="66"/>
            <w:vAlign w:val="center"/>
          </w:tcPr>
          <w:p w14:paraId="5C695285" w14:textId="79517715" w:rsidR="006D7124" w:rsidRDefault="006D7124" w:rsidP="00A62F81">
            <w:r>
              <w:t>7.</w:t>
            </w:r>
          </w:p>
        </w:tc>
        <w:tc>
          <w:tcPr>
            <w:tcW w:w="7154" w:type="dxa"/>
            <w:shd w:val="clear" w:color="auto" w:fill="B4C6E7" w:themeFill="accent1" w:themeFillTint="66"/>
            <w:vAlign w:val="center"/>
          </w:tcPr>
          <w:p w14:paraId="4F8FABC8" w14:textId="0426CB27" w:rsidR="006D7124" w:rsidRDefault="006D7124" w:rsidP="00A62F81">
            <w:r w:rsidRPr="6B80EACB">
              <w:rPr>
                <w:rFonts w:eastAsiaTheme="minorEastAsia"/>
              </w:rPr>
              <w:t>Moet je inloggen op het Omgevingsloket als je een melding moet doen?</w:t>
            </w:r>
          </w:p>
        </w:tc>
        <w:tc>
          <w:tcPr>
            <w:tcW w:w="4111" w:type="dxa"/>
            <w:shd w:val="clear" w:color="auto" w:fill="B4C6E7" w:themeFill="accent1" w:themeFillTint="66"/>
            <w:vAlign w:val="center"/>
          </w:tcPr>
          <w:p w14:paraId="55BDEDF9" w14:textId="77777777" w:rsidR="006D7124" w:rsidRDefault="006D7124" w:rsidP="00A62F81"/>
        </w:tc>
        <w:tc>
          <w:tcPr>
            <w:tcW w:w="2268" w:type="dxa"/>
            <w:shd w:val="clear" w:color="auto" w:fill="B4C6E7" w:themeFill="accent1" w:themeFillTint="66"/>
          </w:tcPr>
          <w:p w14:paraId="7BD475EA" w14:textId="77777777" w:rsidR="006D7124" w:rsidRDefault="006D7124" w:rsidP="00A62F81"/>
        </w:tc>
      </w:tr>
      <w:tr w:rsidR="006D7124" w14:paraId="4FB4530E" w14:textId="0E1DBA22" w:rsidTr="00096CFB">
        <w:trPr>
          <w:trHeight w:val="851"/>
        </w:trPr>
        <w:tc>
          <w:tcPr>
            <w:tcW w:w="496" w:type="dxa"/>
            <w:shd w:val="clear" w:color="auto" w:fill="D9E2F3" w:themeFill="accent1" w:themeFillTint="33"/>
            <w:vAlign w:val="center"/>
          </w:tcPr>
          <w:p w14:paraId="6B06B7A2" w14:textId="77777777" w:rsidR="006D7124" w:rsidRDefault="006D7124" w:rsidP="00994257"/>
        </w:tc>
        <w:tc>
          <w:tcPr>
            <w:tcW w:w="7154" w:type="dxa"/>
            <w:shd w:val="clear" w:color="auto" w:fill="D9E2F3" w:themeFill="accent1" w:themeFillTint="33"/>
            <w:vAlign w:val="center"/>
          </w:tcPr>
          <w:p w14:paraId="579ECAB3" w14:textId="0BE02E28" w:rsidR="006D7124" w:rsidRPr="00096CFB" w:rsidRDefault="006D7124" w:rsidP="00096CFB">
            <w:pPr>
              <w:pStyle w:val="Lijstalinea"/>
              <w:numPr>
                <w:ilvl w:val="0"/>
                <w:numId w:val="4"/>
              </w:numPr>
              <w:rPr>
                <w:rFonts w:eastAsiaTheme="minorEastAsia"/>
              </w:rPr>
            </w:pPr>
            <w:r w:rsidRPr="00096CFB">
              <w:rPr>
                <w:rFonts w:eastAsiaTheme="minorEastAsia"/>
              </w:rPr>
              <w:t>Is bekend voor welke functies in het Omgevingsloket je moet inloggen?</w:t>
            </w:r>
          </w:p>
          <w:p w14:paraId="7BBFB4DD" w14:textId="768FD778" w:rsidR="006D7124" w:rsidRDefault="006D7124" w:rsidP="00096CFB">
            <w:pPr>
              <w:pStyle w:val="Lijstalinea"/>
            </w:pPr>
          </w:p>
        </w:tc>
        <w:tc>
          <w:tcPr>
            <w:tcW w:w="4111" w:type="dxa"/>
            <w:shd w:val="clear" w:color="auto" w:fill="D9E2F3" w:themeFill="accent1" w:themeFillTint="33"/>
            <w:vAlign w:val="center"/>
          </w:tcPr>
          <w:p w14:paraId="048A7B99" w14:textId="77777777" w:rsidR="006D7124" w:rsidRDefault="006D7124" w:rsidP="00994257"/>
        </w:tc>
        <w:tc>
          <w:tcPr>
            <w:tcW w:w="2268" w:type="dxa"/>
            <w:shd w:val="clear" w:color="auto" w:fill="D9E2F3" w:themeFill="accent1" w:themeFillTint="33"/>
            <w:vAlign w:val="center"/>
          </w:tcPr>
          <w:p w14:paraId="257A6FAA" w14:textId="77777777" w:rsidR="006D7124" w:rsidRDefault="006D7124" w:rsidP="00994257"/>
        </w:tc>
      </w:tr>
      <w:tr w:rsidR="006D7124" w14:paraId="0321F481" w14:textId="018D4101" w:rsidTr="00096CFB">
        <w:trPr>
          <w:trHeight w:val="851"/>
        </w:trPr>
        <w:tc>
          <w:tcPr>
            <w:tcW w:w="496" w:type="dxa"/>
            <w:shd w:val="clear" w:color="auto" w:fill="D9E2F3" w:themeFill="accent1" w:themeFillTint="33"/>
            <w:vAlign w:val="center"/>
          </w:tcPr>
          <w:p w14:paraId="638F7A30" w14:textId="77777777" w:rsidR="006D7124" w:rsidRDefault="006D7124" w:rsidP="00994257"/>
        </w:tc>
        <w:tc>
          <w:tcPr>
            <w:tcW w:w="7154" w:type="dxa"/>
            <w:shd w:val="clear" w:color="auto" w:fill="D9E2F3" w:themeFill="accent1" w:themeFillTint="33"/>
            <w:vAlign w:val="center"/>
          </w:tcPr>
          <w:p w14:paraId="4D991795" w14:textId="7FE53132" w:rsidR="006D7124" w:rsidRPr="00096CFB" w:rsidRDefault="006D7124" w:rsidP="00096CFB">
            <w:pPr>
              <w:pStyle w:val="Lijstalinea"/>
              <w:numPr>
                <w:ilvl w:val="0"/>
                <w:numId w:val="4"/>
              </w:numPr>
              <w:rPr>
                <w:rFonts w:eastAsiaTheme="minorEastAsia"/>
              </w:rPr>
            </w:pPr>
            <w:r w:rsidRPr="00096CFB">
              <w:rPr>
                <w:rFonts w:eastAsiaTheme="minorEastAsia"/>
              </w:rPr>
              <w:t>Op welke manieren kan je inloggen bij het Omgevingsloket?</w:t>
            </w:r>
          </w:p>
          <w:p w14:paraId="124F825E" w14:textId="13235D5C" w:rsidR="006D7124" w:rsidRDefault="006D7124" w:rsidP="00096CFB">
            <w:pPr>
              <w:pStyle w:val="Lijstalinea"/>
            </w:pPr>
          </w:p>
        </w:tc>
        <w:tc>
          <w:tcPr>
            <w:tcW w:w="4111" w:type="dxa"/>
            <w:shd w:val="clear" w:color="auto" w:fill="D9E2F3" w:themeFill="accent1" w:themeFillTint="33"/>
            <w:vAlign w:val="center"/>
          </w:tcPr>
          <w:p w14:paraId="0F491E74" w14:textId="77777777" w:rsidR="006D7124" w:rsidRDefault="006D7124" w:rsidP="00994257"/>
        </w:tc>
        <w:tc>
          <w:tcPr>
            <w:tcW w:w="2268" w:type="dxa"/>
            <w:shd w:val="clear" w:color="auto" w:fill="D9E2F3" w:themeFill="accent1" w:themeFillTint="33"/>
            <w:vAlign w:val="center"/>
          </w:tcPr>
          <w:p w14:paraId="23036E99" w14:textId="77777777" w:rsidR="006D7124" w:rsidRDefault="006D7124" w:rsidP="00994257"/>
        </w:tc>
      </w:tr>
      <w:tr w:rsidR="006D7124" w14:paraId="5D780CD5" w14:textId="583A4BAE" w:rsidTr="00096CFB">
        <w:trPr>
          <w:trHeight w:val="1609"/>
        </w:trPr>
        <w:tc>
          <w:tcPr>
            <w:tcW w:w="496" w:type="dxa"/>
            <w:shd w:val="clear" w:color="auto" w:fill="B4C6E7" w:themeFill="accent1" w:themeFillTint="66"/>
            <w:vAlign w:val="center"/>
          </w:tcPr>
          <w:p w14:paraId="41827593" w14:textId="5458266C" w:rsidR="006D7124" w:rsidRDefault="006D7124" w:rsidP="00A62F81">
            <w:r>
              <w:lastRenderedPageBreak/>
              <w:t>8.</w:t>
            </w:r>
          </w:p>
        </w:tc>
        <w:tc>
          <w:tcPr>
            <w:tcW w:w="7154" w:type="dxa"/>
            <w:shd w:val="clear" w:color="auto" w:fill="B4C6E7" w:themeFill="accent1" w:themeFillTint="66"/>
            <w:vAlign w:val="center"/>
          </w:tcPr>
          <w:p w14:paraId="44E55FFE" w14:textId="361C6420" w:rsidR="006D7124" w:rsidRDefault="006D7124" w:rsidP="00A62F81">
            <w:r>
              <w:rPr>
                <w:rFonts w:eastAsiaTheme="minorEastAsia"/>
              </w:rPr>
              <w:t>Een bewoner</w:t>
            </w:r>
            <w:r w:rsidRPr="6B80EACB">
              <w:rPr>
                <w:rFonts w:eastAsiaTheme="minorEastAsia"/>
              </w:rPr>
              <w:t xml:space="preserve"> he</w:t>
            </w:r>
            <w:r>
              <w:rPr>
                <w:rFonts w:eastAsiaTheme="minorEastAsia"/>
              </w:rPr>
              <w:t>eft</w:t>
            </w:r>
            <w:r w:rsidRPr="6B80EACB">
              <w:rPr>
                <w:rFonts w:eastAsiaTheme="minorEastAsia"/>
              </w:rPr>
              <w:t xml:space="preserve"> 10 weken geleden een vergunning aangevraagd. Er zou na 8 weken een besluit worden genomen. Dat is nog niet gebeurd. Welke rechten he</w:t>
            </w:r>
            <w:r>
              <w:rPr>
                <w:rFonts w:eastAsiaTheme="minorEastAsia"/>
              </w:rPr>
              <w:t xml:space="preserve">eft de bewoner? </w:t>
            </w:r>
          </w:p>
        </w:tc>
        <w:tc>
          <w:tcPr>
            <w:tcW w:w="4111" w:type="dxa"/>
            <w:shd w:val="clear" w:color="auto" w:fill="B4C6E7" w:themeFill="accent1" w:themeFillTint="66"/>
            <w:vAlign w:val="center"/>
          </w:tcPr>
          <w:p w14:paraId="2EA07A14" w14:textId="77777777" w:rsidR="006D7124" w:rsidRDefault="006D7124" w:rsidP="00A62F81"/>
        </w:tc>
        <w:tc>
          <w:tcPr>
            <w:tcW w:w="2268" w:type="dxa"/>
            <w:shd w:val="clear" w:color="auto" w:fill="B4C6E7" w:themeFill="accent1" w:themeFillTint="66"/>
          </w:tcPr>
          <w:p w14:paraId="4F7638CA" w14:textId="77777777" w:rsidR="006D7124" w:rsidRDefault="006D7124" w:rsidP="00A62F81"/>
        </w:tc>
      </w:tr>
      <w:tr w:rsidR="006D7124" w14:paraId="6EE97634" w14:textId="514A8253" w:rsidTr="00096CFB">
        <w:trPr>
          <w:trHeight w:val="851"/>
        </w:trPr>
        <w:tc>
          <w:tcPr>
            <w:tcW w:w="496" w:type="dxa"/>
            <w:shd w:val="clear" w:color="auto" w:fill="D9E2F3" w:themeFill="accent1" w:themeFillTint="33"/>
            <w:vAlign w:val="center"/>
          </w:tcPr>
          <w:p w14:paraId="1765273A" w14:textId="77777777" w:rsidR="006D7124" w:rsidRDefault="006D7124" w:rsidP="00A62F81"/>
        </w:tc>
        <w:tc>
          <w:tcPr>
            <w:tcW w:w="7154" w:type="dxa"/>
            <w:shd w:val="clear" w:color="auto" w:fill="D9E2F3" w:themeFill="accent1" w:themeFillTint="33"/>
            <w:vAlign w:val="center"/>
          </w:tcPr>
          <w:p w14:paraId="1E9E977E" w14:textId="16CB1A9B" w:rsidR="006D7124" w:rsidRDefault="006D7124" w:rsidP="00096CFB">
            <w:pPr>
              <w:pStyle w:val="Lijstalinea"/>
              <w:numPr>
                <w:ilvl w:val="0"/>
                <w:numId w:val="4"/>
              </w:numPr>
            </w:pPr>
            <w:r w:rsidRPr="6B80EACB">
              <w:rPr>
                <w:rFonts w:eastAsiaTheme="minorEastAsia"/>
              </w:rPr>
              <w:t xml:space="preserve">Is de vergunning aangevraagd </w:t>
            </w:r>
            <w:r w:rsidR="00994257">
              <w:rPr>
                <w:rFonts w:eastAsiaTheme="minorEastAsia"/>
              </w:rPr>
              <w:t>en</w:t>
            </w:r>
            <w:r w:rsidRPr="6B80EACB">
              <w:rPr>
                <w:rFonts w:eastAsiaTheme="minorEastAsia"/>
              </w:rPr>
              <w:t xml:space="preserve"> is er een ontvangstbevestiging ontvangen?</w:t>
            </w:r>
          </w:p>
        </w:tc>
        <w:tc>
          <w:tcPr>
            <w:tcW w:w="4111" w:type="dxa"/>
            <w:shd w:val="clear" w:color="auto" w:fill="D9E2F3" w:themeFill="accent1" w:themeFillTint="33"/>
            <w:vAlign w:val="center"/>
          </w:tcPr>
          <w:p w14:paraId="452671D3" w14:textId="77777777" w:rsidR="006D7124" w:rsidRDefault="006D7124" w:rsidP="00A62F81"/>
        </w:tc>
        <w:tc>
          <w:tcPr>
            <w:tcW w:w="2268" w:type="dxa"/>
            <w:shd w:val="clear" w:color="auto" w:fill="D9E2F3" w:themeFill="accent1" w:themeFillTint="33"/>
          </w:tcPr>
          <w:p w14:paraId="3276850B" w14:textId="77777777" w:rsidR="006D7124" w:rsidRDefault="006D7124" w:rsidP="00A62F81"/>
        </w:tc>
      </w:tr>
      <w:tr w:rsidR="006D7124" w14:paraId="2936425E" w14:textId="4A22A266" w:rsidTr="00096CFB">
        <w:trPr>
          <w:trHeight w:val="851"/>
        </w:trPr>
        <w:tc>
          <w:tcPr>
            <w:tcW w:w="496" w:type="dxa"/>
            <w:shd w:val="clear" w:color="auto" w:fill="D9E2F3" w:themeFill="accent1" w:themeFillTint="33"/>
            <w:vAlign w:val="center"/>
          </w:tcPr>
          <w:p w14:paraId="6C56932F" w14:textId="77777777" w:rsidR="006D7124" w:rsidRDefault="006D7124" w:rsidP="00A62F81"/>
        </w:tc>
        <w:tc>
          <w:tcPr>
            <w:tcW w:w="7154" w:type="dxa"/>
            <w:shd w:val="clear" w:color="auto" w:fill="D9E2F3" w:themeFill="accent1" w:themeFillTint="33"/>
            <w:vAlign w:val="center"/>
          </w:tcPr>
          <w:p w14:paraId="505971AD" w14:textId="2BA6812F" w:rsidR="006D7124" w:rsidRDefault="006D7124" w:rsidP="00096CFB">
            <w:pPr>
              <w:pStyle w:val="Lijstalinea"/>
              <w:numPr>
                <w:ilvl w:val="0"/>
                <w:numId w:val="4"/>
              </w:numPr>
            </w:pPr>
            <w:r w:rsidRPr="6B80EACB">
              <w:rPr>
                <w:rFonts w:eastAsiaTheme="minorEastAsia"/>
              </w:rPr>
              <w:t>Is de aanvraag te vinden?</w:t>
            </w:r>
          </w:p>
        </w:tc>
        <w:tc>
          <w:tcPr>
            <w:tcW w:w="4111" w:type="dxa"/>
            <w:shd w:val="clear" w:color="auto" w:fill="D9E2F3" w:themeFill="accent1" w:themeFillTint="33"/>
            <w:vAlign w:val="center"/>
          </w:tcPr>
          <w:p w14:paraId="126AE094" w14:textId="77777777" w:rsidR="006D7124" w:rsidRDefault="006D7124" w:rsidP="00A62F81"/>
        </w:tc>
        <w:tc>
          <w:tcPr>
            <w:tcW w:w="2268" w:type="dxa"/>
            <w:shd w:val="clear" w:color="auto" w:fill="D9E2F3" w:themeFill="accent1" w:themeFillTint="33"/>
          </w:tcPr>
          <w:p w14:paraId="2DBD0A3B" w14:textId="77777777" w:rsidR="006D7124" w:rsidRDefault="006D7124" w:rsidP="00A62F81"/>
        </w:tc>
      </w:tr>
      <w:tr w:rsidR="006D7124" w14:paraId="40459859" w14:textId="583FD82A" w:rsidTr="00096CFB">
        <w:trPr>
          <w:trHeight w:val="851"/>
        </w:trPr>
        <w:tc>
          <w:tcPr>
            <w:tcW w:w="496" w:type="dxa"/>
            <w:shd w:val="clear" w:color="auto" w:fill="D9E2F3" w:themeFill="accent1" w:themeFillTint="33"/>
            <w:vAlign w:val="center"/>
          </w:tcPr>
          <w:p w14:paraId="28D7947B" w14:textId="77777777" w:rsidR="006D7124" w:rsidRDefault="006D7124" w:rsidP="00A62F81"/>
        </w:tc>
        <w:tc>
          <w:tcPr>
            <w:tcW w:w="7154" w:type="dxa"/>
            <w:shd w:val="clear" w:color="auto" w:fill="D9E2F3" w:themeFill="accent1" w:themeFillTint="33"/>
            <w:vAlign w:val="center"/>
          </w:tcPr>
          <w:p w14:paraId="7167E8B4" w14:textId="64F9C33B" w:rsidR="006D7124" w:rsidRDefault="006D7124" w:rsidP="00096CFB">
            <w:pPr>
              <w:pStyle w:val="Lijstalinea"/>
              <w:numPr>
                <w:ilvl w:val="0"/>
                <w:numId w:val="4"/>
              </w:numPr>
            </w:pPr>
            <w:r w:rsidRPr="6B80EACB">
              <w:rPr>
                <w:rFonts w:eastAsiaTheme="minorEastAsia"/>
              </w:rPr>
              <w:t>Is de wet Dwangsom van toepassing?</w:t>
            </w:r>
          </w:p>
        </w:tc>
        <w:tc>
          <w:tcPr>
            <w:tcW w:w="4111" w:type="dxa"/>
            <w:shd w:val="clear" w:color="auto" w:fill="D9E2F3" w:themeFill="accent1" w:themeFillTint="33"/>
            <w:vAlign w:val="center"/>
          </w:tcPr>
          <w:p w14:paraId="3A57402C" w14:textId="77777777" w:rsidR="006D7124" w:rsidRDefault="006D7124" w:rsidP="00A62F81"/>
        </w:tc>
        <w:tc>
          <w:tcPr>
            <w:tcW w:w="2268" w:type="dxa"/>
            <w:shd w:val="clear" w:color="auto" w:fill="D9E2F3" w:themeFill="accent1" w:themeFillTint="33"/>
          </w:tcPr>
          <w:p w14:paraId="2454A857" w14:textId="77777777" w:rsidR="006D7124" w:rsidRDefault="006D7124" w:rsidP="00A62F81"/>
        </w:tc>
      </w:tr>
      <w:tr w:rsidR="006D7124" w14:paraId="27E01FE8" w14:textId="3CE1D381" w:rsidTr="00096CFB">
        <w:trPr>
          <w:trHeight w:val="851"/>
        </w:trPr>
        <w:tc>
          <w:tcPr>
            <w:tcW w:w="496" w:type="dxa"/>
            <w:shd w:val="clear" w:color="auto" w:fill="D9E2F3" w:themeFill="accent1" w:themeFillTint="33"/>
            <w:vAlign w:val="center"/>
          </w:tcPr>
          <w:p w14:paraId="227B5B77" w14:textId="77777777" w:rsidR="006D7124" w:rsidRDefault="006D7124" w:rsidP="00A62F81"/>
        </w:tc>
        <w:tc>
          <w:tcPr>
            <w:tcW w:w="7154" w:type="dxa"/>
            <w:shd w:val="clear" w:color="auto" w:fill="D9E2F3" w:themeFill="accent1" w:themeFillTint="33"/>
            <w:vAlign w:val="center"/>
          </w:tcPr>
          <w:p w14:paraId="7170B6A6" w14:textId="23222875" w:rsidR="006D7124" w:rsidRDefault="006D7124" w:rsidP="00096CFB">
            <w:pPr>
              <w:pStyle w:val="Lijstalinea"/>
              <w:numPr>
                <w:ilvl w:val="0"/>
                <w:numId w:val="4"/>
              </w:numPr>
            </w:pPr>
            <w:r w:rsidRPr="6B80EACB">
              <w:rPr>
                <w:rFonts w:eastAsiaTheme="minorEastAsia"/>
              </w:rPr>
              <w:t>Is bekend waar de informatie staat wat de burger moet doen?</w:t>
            </w:r>
          </w:p>
        </w:tc>
        <w:tc>
          <w:tcPr>
            <w:tcW w:w="4111" w:type="dxa"/>
            <w:shd w:val="clear" w:color="auto" w:fill="D9E2F3" w:themeFill="accent1" w:themeFillTint="33"/>
            <w:vAlign w:val="center"/>
          </w:tcPr>
          <w:p w14:paraId="0C1BF705" w14:textId="576CB949" w:rsidR="006D7124" w:rsidRDefault="006D7124" w:rsidP="00A62F81"/>
        </w:tc>
        <w:tc>
          <w:tcPr>
            <w:tcW w:w="2268" w:type="dxa"/>
            <w:shd w:val="clear" w:color="auto" w:fill="D9E2F3" w:themeFill="accent1" w:themeFillTint="33"/>
          </w:tcPr>
          <w:p w14:paraId="3E7BD075" w14:textId="77777777" w:rsidR="006D7124" w:rsidRDefault="006D7124" w:rsidP="00A62F81"/>
        </w:tc>
      </w:tr>
      <w:tr w:rsidR="006D7124" w14:paraId="6892597D" w14:textId="7A0B19EB" w:rsidTr="00096CFB">
        <w:trPr>
          <w:trHeight w:val="1405"/>
        </w:trPr>
        <w:tc>
          <w:tcPr>
            <w:tcW w:w="496" w:type="dxa"/>
            <w:shd w:val="clear" w:color="auto" w:fill="B4C6E7" w:themeFill="accent1" w:themeFillTint="66"/>
            <w:vAlign w:val="center"/>
          </w:tcPr>
          <w:p w14:paraId="5836CD01" w14:textId="4773FE31" w:rsidR="006D7124" w:rsidRDefault="006D7124" w:rsidP="00A62F81">
            <w:r>
              <w:t xml:space="preserve">9 </w:t>
            </w:r>
          </w:p>
        </w:tc>
        <w:tc>
          <w:tcPr>
            <w:tcW w:w="7154" w:type="dxa"/>
            <w:shd w:val="clear" w:color="auto" w:fill="B4C6E7" w:themeFill="accent1" w:themeFillTint="66"/>
            <w:vAlign w:val="center"/>
          </w:tcPr>
          <w:p w14:paraId="496387BD" w14:textId="59CAE84B" w:rsidR="006D7124" w:rsidRDefault="006D7124" w:rsidP="00A62F81">
            <w:r>
              <w:rPr>
                <w:rFonts w:eastAsiaTheme="minorEastAsia"/>
              </w:rPr>
              <w:t>Een ondernemer wil</w:t>
            </w:r>
            <w:r w:rsidRPr="6B80EACB">
              <w:rPr>
                <w:rFonts w:eastAsiaTheme="minorEastAsia"/>
              </w:rPr>
              <w:t xml:space="preserve"> graag een nieuw bedrijfspand laten bouwen in de binnenstad om daar een coffeeshop te beginnen. </w:t>
            </w:r>
            <w:r>
              <w:rPr>
                <w:rFonts w:eastAsiaTheme="minorEastAsia"/>
              </w:rPr>
              <w:t>Hij</w:t>
            </w:r>
            <w:r w:rsidRPr="6B80EACB">
              <w:rPr>
                <w:rFonts w:eastAsiaTheme="minorEastAsia"/>
              </w:rPr>
              <w:t xml:space="preserve"> wil graag weten waar dat kan en waar </w:t>
            </w:r>
            <w:r>
              <w:rPr>
                <w:rFonts w:eastAsiaTheme="minorEastAsia"/>
              </w:rPr>
              <w:t>hij</w:t>
            </w:r>
            <w:r w:rsidRPr="6B80EACB">
              <w:rPr>
                <w:rFonts w:eastAsiaTheme="minorEastAsia"/>
              </w:rPr>
              <w:t xml:space="preserve"> aan moet voldoen.</w:t>
            </w:r>
          </w:p>
        </w:tc>
        <w:tc>
          <w:tcPr>
            <w:tcW w:w="4111" w:type="dxa"/>
            <w:shd w:val="clear" w:color="auto" w:fill="B4C6E7" w:themeFill="accent1" w:themeFillTint="66"/>
            <w:vAlign w:val="center"/>
          </w:tcPr>
          <w:p w14:paraId="0A5B387A" w14:textId="77777777" w:rsidR="006D7124" w:rsidRDefault="006D7124" w:rsidP="00A62F81"/>
        </w:tc>
        <w:tc>
          <w:tcPr>
            <w:tcW w:w="2268" w:type="dxa"/>
            <w:shd w:val="clear" w:color="auto" w:fill="B4C6E7" w:themeFill="accent1" w:themeFillTint="66"/>
          </w:tcPr>
          <w:p w14:paraId="16EE4ED3" w14:textId="77777777" w:rsidR="006D7124" w:rsidRDefault="006D7124" w:rsidP="00A62F81"/>
        </w:tc>
      </w:tr>
      <w:tr w:rsidR="006D7124" w14:paraId="45583A42" w14:textId="47086272" w:rsidTr="00096CFB">
        <w:trPr>
          <w:trHeight w:val="851"/>
        </w:trPr>
        <w:tc>
          <w:tcPr>
            <w:tcW w:w="496" w:type="dxa"/>
            <w:shd w:val="clear" w:color="auto" w:fill="D9E2F3" w:themeFill="accent1" w:themeFillTint="33"/>
            <w:vAlign w:val="center"/>
          </w:tcPr>
          <w:p w14:paraId="2820649C" w14:textId="77777777" w:rsidR="006D7124" w:rsidRDefault="006D7124" w:rsidP="00A62F81"/>
        </w:tc>
        <w:tc>
          <w:tcPr>
            <w:tcW w:w="7154" w:type="dxa"/>
            <w:shd w:val="clear" w:color="auto" w:fill="D9E2F3" w:themeFill="accent1" w:themeFillTint="33"/>
            <w:vAlign w:val="center"/>
          </w:tcPr>
          <w:p w14:paraId="7DC08EE2" w14:textId="10C56B8A" w:rsidR="006D7124" w:rsidRDefault="006D7124" w:rsidP="00096CFB">
            <w:pPr>
              <w:pStyle w:val="Lijstalinea"/>
              <w:numPr>
                <w:ilvl w:val="0"/>
                <w:numId w:val="4"/>
              </w:numPr>
            </w:pPr>
            <w:r w:rsidRPr="6B80EACB">
              <w:rPr>
                <w:rFonts w:eastAsiaTheme="minorEastAsia"/>
              </w:rPr>
              <w:t>Wordt dit gezien als algemene vraag of start van initiatievenproces</w:t>
            </w:r>
            <w:r>
              <w:rPr>
                <w:rFonts w:eastAsiaTheme="minorEastAsia"/>
              </w:rPr>
              <w:t>?</w:t>
            </w:r>
          </w:p>
        </w:tc>
        <w:tc>
          <w:tcPr>
            <w:tcW w:w="4111" w:type="dxa"/>
            <w:shd w:val="clear" w:color="auto" w:fill="D9E2F3" w:themeFill="accent1" w:themeFillTint="33"/>
            <w:vAlign w:val="center"/>
          </w:tcPr>
          <w:p w14:paraId="5F36689D" w14:textId="77777777" w:rsidR="006D7124" w:rsidRDefault="006D7124" w:rsidP="00A62F81"/>
        </w:tc>
        <w:tc>
          <w:tcPr>
            <w:tcW w:w="2268" w:type="dxa"/>
            <w:shd w:val="clear" w:color="auto" w:fill="D9E2F3" w:themeFill="accent1" w:themeFillTint="33"/>
          </w:tcPr>
          <w:p w14:paraId="27B584FC" w14:textId="77777777" w:rsidR="006D7124" w:rsidRDefault="006D7124" w:rsidP="00A62F81"/>
        </w:tc>
      </w:tr>
      <w:tr w:rsidR="006D7124" w14:paraId="62AD50D6" w14:textId="6088D64F" w:rsidTr="00096CFB">
        <w:trPr>
          <w:trHeight w:val="851"/>
        </w:trPr>
        <w:tc>
          <w:tcPr>
            <w:tcW w:w="496" w:type="dxa"/>
            <w:shd w:val="clear" w:color="auto" w:fill="D9E2F3" w:themeFill="accent1" w:themeFillTint="33"/>
            <w:vAlign w:val="center"/>
          </w:tcPr>
          <w:p w14:paraId="727BC206" w14:textId="77777777" w:rsidR="006D7124" w:rsidRDefault="006D7124" w:rsidP="00A62F81"/>
        </w:tc>
        <w:tc>
          <w:tcPr>
            <w:tcW w:w="7154" w:type="dxa"/>
            <w:shd w:val="clear" w:color="auto" w:fill="D9E2F3" w:themeFill="accent1" w:themeFillTint="33"/>
            <w:vAlign w:val="center"/>
          </w:tcPr>
          <w:p w14:paraId="10CF4F27" w14:textId="26E0EC9D" w:rsidR="006D7124" w:rsidRDefault="00096CFB" w:rsidP="00096CFB">
            <w:pPr>
              <w:pStyle w:val="Lijstalinea"/>
              <w:numPr>
                <w:ilvl w:val="0"/>
                <w:numId w:val="4"/>
              </w:numPr>
            </w:pPr>
            <w:r>
              <w:rPr>
                <w:rFonts w:eastAsiaTheme="minorEastAsia"/>
              </w:rPr>
              <w:t xml:space="preserve">Hoe zit het met de locatie, horecavergunning, </w:t>
            </w:r>
            <w:proofErr w:type="spellStart"/>
            <w:r>
              <w:rPr>
                <w:rFonts w:eastAsiaTheme="minorEastAsia"/>
              </w:rPr>
              <w:t>Bibop</w:t>
            </w:r>
            <w:proofErr w:type="spellEnd"/>
            <w:r>
              <w:rPr>
                <w:rFonts w:eastAsiaTheme="minorEastAsia"/>
              </w:rPr>
              <w:t>?</w:t>
            </w:r>
          </w:p>
        </w:tc>
        <w:tc>
          <w:tcPr>
            <w:tcW w:w="4111" w:type="dxa"/>
            <w:shd w:val="clear" w:color="auto" w:fill="D9E2F3" w:themeFill="accent1" w:themeFillTint="33"/>
            <w:vAlign w:val="center"/>
          </w:tcPr>
          <w:p w14:paraId="7C1C3F17" w14:textId="77777777" w:rsidR="006D7124" w:rsidRDefault="006D7124" w:rsidP="00A62F81"/>
        </w:tc>
        <w:tc>
          <w:tcPr>
            <w:tcW w:w="2268" w:type="dxa"/>
            <w:shd w:val="clear" w:color="auto" w:fill="D9E2F3" w:themeFill="accent1" w:themeFillTint="33"/>
          </w:tcPr>
          <w:p w14:paraId="7C928FBA" w14:textId="77777777" w:rsidR="006D7124" w:rsidRDefault="006D7124" w:rsidP="00A62F81"/>
        </w:tc>
      </w:tr>
      <w:tr w:rsidR="006D7124" w14:paraId="09398214" w14:textId="7434DDFD" w:rsidTr="00096CFB">
        <w:trPr>
          <w:trHeight w:val="851"/>
        </w:trPr>
        <w:tc>
          <w:tcPr>
            <w:tcW w:w="496" w:type="dxa"/>
            <w:shd w:val="clear" w:color="auto" w:fill="D9E2F3" w:themeFill="accent1" w:themeFillTint="33"/>
            <w:vAlign w:val="center"/>
          </w:tcPr>
          <w:p w14:paraId="00EF8864" w14:textId="77777777" w:rsidR="006D7124" w:rsidRDefault="006D7124" w:rsidP="00A62F81"/>
        </w:tc>
        <w:tc>
          <w:tcPr>
            <w:tcW w:w="7154" w:type="dxa"/>
            <w:shd w:val="clear" w:color="auto" w:fill="D9E2F3" w:themeFill="accent1" w:themeFillTint="33"/>
            <w:vAlign w:val="center"/>
          </w:tcPr>
          <w:p w14:paraId="00500813" w14:textId="08C85C44" w:rsidR="006D7124" w:rsidRDefault="006D7124" w:rsidP="00096CFB">
            <w:pPr>
              <w:pStyle w:val="Lijstalinea"/>
              <w:numPr>
                <w:ilvl w:val="0"/>
                <w:numId w:val="4"/>
              </w:numPr>
            </w:pPr>
            <w:r w:rsidRPr="6B80EACB">
              <w:rPr>
                <w:rFonts w:eastAsiaTheme="minorEastAsia"/>
              </w:rPr>
              <w:t xml:space="preserve">Is de </w:t>
            </w:r>
            <w:proofErr w:type="spellStart"/>
            <w:r w:rsidR="001F2F43">
              <w:rPr>
                <w:rFonts w:eastAsiaTheme="minorEastAsia"/>
              </w:rPr>
              <w:t>Wkb</w:t>
            </w:r>
            <w:proofErr w:type="spellEnd"/>
            <w:r w:rsidR="001F2F43" w:rsidRPr="6B80EACB">
              <w:rPr>
                <w:rFonts w:eastAsiaTheme="minorEastAsia"/>
              </w:rPr>
              <w:t xml:space="preserve"> </w:t>
            </w:r>
            <w:r w:rsidRPr="6B80EACB">
              <w:rPr>
                <w:rFonts w:eastAsiaTheme="minorEastAsia"/>
              </w:rPr>
              <w:t>van toepassing op het bouwwerk?</w:t>
            </w:r>
          </w:p>
        </w:tc>
        <w:tc>
          <w:tcPr>
            <w:tcW w:w="4111" w:type="dxa"/>
            <w:shd w:val="clear" w:color="auto" w:fill="D9E2F3" w:themeFill="accent1" w:themeFillTint="33"/>
            <w:vAlign w:val="center"/>
          </w:tcPr>
          <w:p w14:paraId="195266AC" w14:textId="77777777" w:rsidR="006D7124" w:rsidRDefault="006D7124" w:rsidP="00A62F81"/>
        </w:tc>
        <w:tc>
          <w:tcPr>
            <w:tcW w:w="2268" w:type="dxa"/>
            <w:shd w:val="clear" w:color="auto" w:fill="D9E2F3" w:themeFill="accent1" w:themeFillTint="33"/>
          </w:tcPr>
          <w:p w14:paraId="2B352DB8" w14:textId="77777777" w:rsidR="006D7124" w:rsidRDefault="006D7124" w:rsidP="00A62F81"/>
        </w:tc>
      </w:tr>
      <w:tr w:rsidR="006D7124" w14:paraId="206E5BF3" w14:textId="3BDCBE75" w:rsidTr="00096CFB">
        <w:trPr>
          <w:trHeight w:val="1543"/>
        </w:trPr>
        <w:tc>
          <w:tcPr>
            <w:tcW w:w="496" w:type="dxa"/>
            <w:shd w:val="clear" w:color="auto" w:fill="B4C6E7" w:themeFill="accent1" w:themeFillTint="66"/>
            <w:vAlign w:val="center"/>
          </w:tcPr>
          <w:p w14:paraId="1D0F92A3" w14:textId="11020AF8" w:rsidR="006D7124" w:rsidRDefault="006D7124" w:rsidP="00A62F81">
            <w:r>
              <w:t>10.</w:t>
            </w:r>
          </w:p>
        </w:tc>
        <w:tc>
          <w:tcPr>
            <w:tcW w:w="7154" w:type="dxa"/>
            <w:shd w:val="clear" w:color="auto" w:fill="B4C6E7" w:themeFill="accent1" w:themeFillTint="66"/>
            <w:vAlign w:val="center"/>
          </w:tcPr>
          <w:p w14:paraId="79793E8B" w14:textId="7E89D5FE" w:rsidR="006D7124" w:rsidRDefault="006D7124" w:rsidP="00A62F81">
            <w:r>
              <w:rPr>
                <w:rFonts w:eastAsiaTheme="minorEastAsia"/>
              </w:rPr>
              <w:t>Een bewoner is</w:t>
            </w:r>
            <w:r w:rsidRPr="6B80EACB">
              <w:rPr>
                <w:rFonts w:eastAsiaTheme="minorEastAsia"/>
              </w:rPr>
              <w:t xml:space="preserve"> bezig een plan uit te werken (deze vraag/case is nog onduidelijk, wat dit Omgevingsplan). Daar zou </w:t>
            </w:r>
            <w:r>
              <w:rPr>
                <w:rFonts w:eastAsiaTheme="minorEastAsia"/>
              </w:rPr>
              <w:t>ze</w:t>
            </w:r>
            <w:r w:rsidRPr="6B80EACB">
              <w:rPr>
                <w:rFonts w:eastAsiaTheme="minorEastAsia"/>
              </w:rPr>
              <w:t xml:space="preserve"> graag overleg over hebben om meer zekerheid te krijgen wat er kan. </w:t>
            </w:r>
          </w:p>
        </w:tc>
        <w:tc>
          <w:tcPr>
            <w:tcW w:w="4111" w:type="dxa"/>
            <w:shd w:val="clear" w:color="auto" w:fill="B4C6E7" w:themeFill="accent1" w:themeFillTint="66"/>
            <w:vAlign w:val="center"/>
          </w:tcPr>
          <w:p w14:paraId="3B6157B4" w14:textId="77777777" w:rsidR="006D7124" w:rsidRDefault="006D7124" w:rsidP="00A62F81"/>
        </w:tc>
        <w:tc>
          <w:tcPr>
            <w:tcW w:w="2268" w:type="dxa"/>
            <w:shd w:val="clear" w:color="auto" w:fill="B4C6E7" w:themeFill="accent1" w:themeFillTint="66"/>
          </w:tcPr>
          <w:p w14:paraId="1E837203" w14:textId="77777777" w:rsidR="006D7124" w:rsidRDefault="006D7124" w:rsidP="00A62F81"/>
        </w:tc>
      </w:tr>
      <w:tr w:rsidR="006D7124" w14:paraId="18825A36" w14:textId="623F6F79" w:rsidTr="00096CFB">
        <w:trPr>
          <w:trHeight w:val="851"/>
        </w:trPr>
        <w:tc>
          <w:tcPr>
            <w:tcW w:w="496" w:type="dxa"/>
            <w:shd w:val="clear" w:color="auto" w:fill="D9E2F3" w:themeFill="accent1" w:themeFillTint="33"/>
            <w:vAlign w:val="center"/>
          </w:tcPr>
          <w:p w14:paraId="167FC530" w14:textId="77777777" w:rsidR="006D7124" w:rsidRDefault="006D7124" w:rsidP="00A62F81"/>
        </w:tc>
        <w:tc>
          <w:tcPr>
            <w:tcW w:w="7154" w:type="dxa"/>
            <w:shd w:val="clear" w:color="auto" w:fill="D9E2F3" w:themeFill="accent1" w:themeFillTint="33"/>
            <w:vAlign w:val="center"/>
          </w:tcPr>
          <w:p w14:paraId="3EBC8F8A" w14:textId="3EE27DDA" w:rsidR="006D7124" w:rsidRDefault="006D7124" w:rsidP="00096CFB">
            <w:pPr>
              <w:pStyle w:val="Lijstalinea"/>
              <w:numPr>
                <w:ilvl w:val="0"/>
                <w:numId w:val="4"/>
              </w:numPr>
            </w:pPr>
            <w:r w:rsidRPr="6B80EACB">
              <w:rPr>
                <w:rFonts w:eastAsiaTheme="minorEastAsia"/>
              </w:rPr>
              <w:t>Is er sprake van vooroverleg of een conceptverzoek?</w:t>
            </w:r>
          </w:p>
        </w:tc>
        <w:tc>
          <w:tcPr>
            <w:tcW w:w="4111" w:type="dxa"/>
            <w:shd w:val="clear" w:color="auto" w:fill="D9E2F3" w:themeFill="accent1" w:themeFillTint="33"/>
            <w:vAlign w:val="center"/>
          </w:tcPr>
          <w:p w14:paraId="62DB7773" w14:textId="77777777" w:rsidR="006D7124" w:rsidRDefault="006D7124" w:rsidP="00A62F81"/>
        </w:tc>
        <w:tc>
          <w:tcPr>
            <w:tcW w:w="2268" w:type="dxa"/>
            <w:shd w:val="clear" w:color="auto" w:fill="D9E2F3" w:themeFill="accent1" w:themeFillTint="33"/>
          </w:tcPr>
          <w:p w14:paraId="36A46D38" w14:textId="77777777" w:rsidR="006D7124" w:rsidRDefault="006D7124" w:rsidP="00A62F81"/>
        </w:tc>
      </w:tr>
      <w:tr w:rsidR="006D7124" w14:paraId="0AFB0F79" w14:textId="021D57E9" w:rsidTr="00096CFB">
        <w:trPr>
          <w:trHeight w:val="851"/>
        </w:trPr>
        <w:tc>
          <w:tcPr>
            <w:tcW w:w="496" w:type="dxa"/>
            <w:shd w:val="clear" w:color="auto" w:fill="D9E2F3" w:themeFill="accent1" w:themeFillTint="33"/>
            <w:vAlign w:val="center"/>
          </w:tcPr>
          <w:p w14:paraId="551863FC" w14:textId="77777777" w:rsidR="006D7124" w:rsidRDefault="006D7124" w:rsidP="00A62F81"/>
        </w:tc>
        <w:tc>
          <w:tcPr>
            <w:tcW w:w="7154" w:type="dxa"/>
            <w:shd w:val="clear" w:color="auto" w:fill="D9E2F3" w:themeFill="accent1" w:themeFillTint="33"/>
            <w:vAlign w:val="center"/>
          </w:tcPr>
          <w:p w14:paraId="23C09CB4" w14:textId="095CE15D" w:rsidR="006D7124" w:rsidRDefault="006D7124" w:rsidP="00096CFB">
            <w:pPr>
              <w:pStyle w:val="Lijstalinea"/>
              <w:numPr>
                <w:ilvl w:val="0"/>
                <w:numId w:val="4"/>
              </w:numPr>
            </w:pPr>
            <w:r w:rsidRPr="6B80EACB">
              <w:rPr>
                <w:rFonts w:eastAsiaTheme="minorEastAsia"/>
              </w:rPr>
              <w:t>Zijn er kosten aan verbonden?</w:t>
            </w:r>
          </w:p>
        </w:tc>
        <w:tc>
          <w:tcPr>
            <w:tcW w:w="4111" w:type="dxa"/>
            <w:shd w:val="clear" w:color="auto" w:fill="D9E2F3" w:themeFill="accent1" w:themeFillTint="33"/>
            <w:vAlign w:val="center"/>
          </w:tcPr>
          <w:p w14:paraId="2F487D48" w14:textId="77777777" w:rsidR="006D7124" w:rsidRDefault="006D7124" w:rsidP="00A62F81"/>
        </w:tc>
        <w:tc>
          <w:tcPr>
            <w:tcW w:w="2268" w:type="dxa"/>
            <w:shd w:val="clear" w:color="auto" w:fill="D9E2F3" w:themeFill="accent1" w:themeFillTint="33"/>
          </w:tcPr>
          <w:p w14:paraId="3AC2470F" w14:textId="77777777" w:rsidR="006D7124" w:rsidRDefault="006D7124" w:rsidP="00A62F81"/>
        </w:tc>
      </w:tr>
      <w:tr w:rsidR="006D7124" w14:paraId="2AFE1A43" w14:textId="2A0A4F38" w:rsidTr="00096CFB">
        <w:trPr>
          <w:trHeight w:val="851"/>
        </w:trPr>
        <w:tc>
          <w:tcPr>
            <w:tcW w:w="496" w:type="dxa"/>
            <w:shd w:val="clear" w:color="auto" w:fill="D9E2F3" w:themeFill="accent1" w:themeFillTint="33"/>
            <w:vAlign w:val="center"/>
          </w:tcPr>
          <w:p w14:paraId="1FC48B12" w14:textId="77777777" w:rsidR="006D7124" w:rsidRDefault="006D7124" w:rsidP="00A62F81"/>
        </w:tc>
        <w:tc>
          <w:tcPr>
            <w:tcW w:w="7154" w:type="dxa"/>
            <w:shd w:val="clear" w:color="auto" w:fill="D9E2F3" w:themeFill="accent1" w:themeFillTint="33"/>
            <w:vAlign w:val="center"/>
          </w:tcPr>
          <w:p w14:paraId="5217F8B8" w14:textId="344A7B04" w:rsidR="006D7124" w:rsidRDefault="006D7124" w:rsidP="00096CFB">
            <w:pPr>
              <w:pStyle w:val="Lijstalinea"/>
              <w:numPr>
                <w:ilvl w:val="0"/>
                <w:numId w:val="4"/>
              </w:numPr>
            </w:pPr>
            <w:r w:rsidRPr="6B80EACB">
              <w:rPr>
                <w:rFonts w:eastAsiaTheme="minorEastAsia"/>
              </w:rPr>
              <w:t>Hoe kan dit worden aangevraagd?</w:t>
            </w:r>
          </w:p>
        </w:tc>
        <w:tc>
          <w:tcPr>
            <w:tcW w:w="4111" w:type="dxa"/>
            <w:shd w:val="clear" w:color="auto" w:fill="D9E2F3" w:themeFill="accent1" w:themeFillTint="33"/>
            <w:vAlign w:val="center"/>
          </w:tcPr>
          <w:p w14:paraId="7CAD9A1C" w14:textId="77777777" w:rsidR="006D7124" w:rsidRDefault="006D7124" w:rsidP="00A62F81"/>
        </w:tc>
        <w:tc>
          <w:tcPr>
            <w:tcW w:w="2268" w:type="dxa"/>
            <w:shd w:val="clear" w:color="auto" w:fill="D9E2F3" w:themeFill="accent1" w:themeFillTint="33"/>
          </w:tcPr>
          <w:p w14:paraId="688DE112" w14:textId="77777777" w:rsidR="006D7124" w:rsidRDefault="006D7124" w:rsidP="00A62F81"/>
        </w:tc>
      </w:tr>
      <w:tr w:rsidR="006D7124" w14:paraId="6D92C095" w14:textId="7E054DEB" w:rsidTr="00096CFB">
        <w:trPr>
          <w:trHeight w:val="851"/>
        </w:trPr>
        <w:tc>
          <w:tcPr>
            <w:tcW w:w="496" w:type="dxa"/>
            <w:shd w:val="clear" w:color="auto" w:fill="D9E2F3" w:themeFill="accent1" w:themeFillTint="33"/>
            <w:vAlign w:val="center"/>
          </w:tcPr>
          <w:p w14:paraId="593D99F1" w14:textId="77777777" w:rsidR="006D7124" w:rsidRDefault="006D7124" w:rsidP="00A62F81"/>
        </w:tc>
        <w:tc>
          <w:tcPr>
            <w:tcW w:w="7154" w:type="dxa"/>
            <w:shd w:val="clear" w:color="auto" w:fill="D9E2F3" w:themeFill="accent1" w:themeFillTint="33"/>
            <w:vAlign w:val="center"/>
          </w:tcPr>
          <w:p w14:paraId="2B479947" w14:textId="4BBD9DE6" w:rsidR="006D7124" w:rsidRDefault="006D7124" w:rsidP="00096CFB">
            <w:pPr>
              <w:pStyle w:val="Lijstalinea"/>
              <w:numPr>
                <w:ilvl w:val="0"/>
                <w:numId w:val="4"/>
              </w:numPr>
            </w:pPr>
            <w:r w:rsidRPr="6B80EACB">
              <w:rPr>
                <w:rFonts w:eastAsiaTheme="minorEastAsia"/>
              </w:rPr>
              <w:t>Welke informatie heeft de gemeente nodig voor dit overleg?</w:t>
            </w:r>
          </w:p>
        </w:tc>
        <w:tc>
          <w:tcPr>
            <w:tcW w:w="4111" w:type="dxa"/>
            <w:shd w:val="clear" w:color="auto" w:fill="D9E2F3" w:themeFill="accent1" w:themeFillTint="33"/>
            <w:vAlign w:val="center"/>
          </w:tcPr>
          <w:p w14:paraId="74D013C1" w14:textId="77777777" w:rsidR="006D7124" w:rsidRDefault="006D7124" w:rsidP="00A62F81"/>
        </w:tc>
        <w:tc>
          <w:tcPr>
            <w:tcW w:w="2268" w:type="dxa"/>
            <w:shd w:val="clear" w:color="auto" w:fill="D9E2F3" w:themeFill="accent1" w:themeFillTint="33"/>
          </w:tcPr>
          <w:p w14:paraId="2C8B3ED0" w14:textId="77777777" w:rsidR="006D7124" w:rsidRDefault="006D7124" w:rsidP="00A62F81"/>
        </w:tc>
      </w:tr>
      <w:tr w:rsidR="006D7124" w14:paraId="55C7EAE9" w14:textId="40EAF6E3" w:rsidTr="00096CFB">
        <w:trPr>
          <w:trHeight w:val="1123"/>
        </w:trPr>
        <w:tc>
          <w:tcPr>
            <w:tcW w:w="496" w:type="dxa"/>
            <w:shd w:val="clear" w:color="auto" w:fill="B4C6E7" w:themeFill="accent1" w:themeFillTint="66"/>
            <w:vAlign w:val="center"/>
          </w:tcPr>
          <w:p w14:paraId="5128CED0" w14:textId="1A61D9AD" w:rsidR="006D7124" w:rsidRDefault="006D7124" w:rsidP="00A62F81">
            <w:r>
              <w:t>11.</w:t>
            </w:r>
          </w:p>
        </w:tc>
        <w:tc>
          <w:tcPr>
            <w:tcW w:w="7154" w:type="dxa"/>
            <w:shd w:val="clear" w:color="auto" w:fill="B4C6E7" w:themeFill="accent1" w:themeFillTint="66"/>
            <w:vAlign w:val="center"/>
          </w:tcPr>
          <w:p w14:paraId="2592CFA4" w14:textId="6238892E" w:rsidR="006D7124" w:rsidRPr="00096CFB" w:rsidRDefault="006D7124" w:rsidP="00096CFB">
            <w:pPr>
              <w:rPr>
                <w:rFonts w:eastAsiaTheme="minorEastAsia"/>
              </w:rPr>
            </w:pPr>
            <w:r>
              <w:rPr>
                <w:rFonts w:eastAsiaTheme="minorEastAsia"/>
              </w:rPr>
              <w:t>Bewoner woont</w:t>
            </w:r>
            <w:r w:rsidRPr="00096CFB">
              <w:rPr>
                <w:rFonts w:eastAsiaTheme="minorEastAsia"/>
              </w:rPr>
              <w:t xml:space="preserve"> in een monument en wil dit gaan verduurzamen. Hoe snel kan </w:t>
            </w:r>
            <w:r>
              <w:rPr>
                <w:rFonts w:eastAsiaTheme="minorEastAsia"/>
              </w:rPr>
              <w:t>hij</w:t>
            </w:r>
            <w:r w:rsidRPr="00096CFB">
              <w:rPr>
                <w:rFonts w:eastAsiaTheme="minorEastAsia"/>
              </w:rPr>
              <w:t xml:space="preserve"> hiervoor een vergunning krijgen? </w:t>
            </w:r>
            <w:r>
              <w:rPr>
                <w:rFonts w:eastAsiaTheme="minorEastAsia"/>
              </w:rPr>
              <w:t>Hij</w:t>
            </w:r>
            <w:r w:rsidRPr="00096CFB">
              <w:rPr>
                <w:rFonts w:eastAsiaTheme="minorEastAsia"/>
              </w:rPr>
              <w:t xml:space="preserve"> wil nog dit jaar subsidie aanvragen</w:t>
            </w:r>
          </w:p>
        </w:tc>
        <w:tc>
          <w:tcPr>
            <w:tcW w:w="4111" w:type="dxa"/>
            <w:shd w:val="clear" w:color="auto" w:fill="B4C6E7" w:themeFill="accent1" w:themeFillTint="66"/>
            <w:vAlign w:val="center"/>
          </w:tcPr>
          <w:p w14:paraId="0C348466" w14:textId="77777777" w:rsidR="006D7124" w:rsidRDefault="006D7124" w:rsidP="00A62F81"/>
        </w:tc>
        <w:tc>
          <w:tcPr>
            <w:tcW w:w="2268" w:type="dxa"/>
            <w:shd w:val="clear" w:color="auto" w:fill="B4C6E7" w:themeFill="accent1" w:themeFillTint="66"/>
          </w:tcPr>
          <w:p w14:paraId="110E4406" w14:textId="77777777" w:rsidR="006D7124" w:rsidRDefault="006D7124" w:rsidP="00A62F81"/>
        </w:tc>
      </w:tr>
      <w:tr w:rsidR="006D7124" w14:paraId="4C4C1DC5" w14:textId="7A8F9E01" w:rsidTr="00096CFB">
        <w:trPr>
          <w:trHeight w:val="851"/>
        </w:trPr>
        <w:tc>
          <w:tcPr>
            <w:tcW w:w="496" w:type="dxa"/>
            <w:shd w:val="clear" w:color="auto" w:fill="D9E2F3" w:themeFill="accent1" w:themeFillTint="33"/>
            <w:vAlign w:val="center"/>
          </w:tcPr>
          <w:p w14:paraId="09861E0F" w14:textId="77777777" w:rsidR="006D7124" w:rsidRDefault="006D7124" w:rsidP="00A62F81"/>
        </w:tc>
        <w:tc>
          <w:tcPr>
            <w:tcW w:w="7154" w:type="dxa"/>
            <w:shd w:val="clear" w:color="auto" w:fill="D9E2F3" w:themeFill="accent1" w:themeFillTint="33"/>
            <w:vAlign w:val="center"/>
          </w:tcPr>
          <w:p w14:paraId="793BDA6C" w14:textId="6A91D6C1" w:rsidR="006D7124" w:rsidRPr="6B80EACB" w:rsidRDefault="006D7124" w:rsidP="00A62F81">
            <w:pPr>
              <w:pStyle w:val="Lijstalinea"/>
              <w:numPr>
                <w:ilvl w:val="0"/>
                <w:numId w:val="4"/>
              </w:numPr>
              <w:rPr>
                <w:rFonts w:eastAsiaTheme="minorEastAsia"/>
              </w:rPr>
            </w:pPr>
            <w:r w:rsidRPr="6B80EACB">
              <w:rPr>
                <w:rFonts w:eastAsiaTheme="minorEastAsia"/>
              </w:rPr>
              <w:t>Wat voor een monument is het (rijks- of gemeentelijk)</w:t>
            </w:r>
          </w:p>
        </w:tc>
        <w:tc>
          <w:tcPr>
            <w:tcW w:w="4111" w:type="dxa"/>
            <w:shd w:val="clear" w:color="auto" w:fill="D9E2F3" w:themeFill="accent1" w:themeFillTint="33"/>
            <w:vAlign w:val="center"/>
          </w:tcPr>
          <w:p w14:paraId="08374B30" w14:textId="77777777" w:rsidR="006D7124" w:rsidRDefault="006D7124" w:rsidP="00A62F81"/>
        </w:tc>
        <w:tc>
          <w:tcPr>
            <w:tcW w:w="2268" w:type="dxa"/>
            <w:shd w:val="clear" w:color="auto" w:fill="D9E2F3" w:themeFill="accent1" w:themeFillTint="33"/>
          </w:tcPr>
          <w:p w14:paraId="72AD9362" w14:textId="77777777" w:rsidR="006D7124" w:rsidRDefault="006D7124" w:rsidP="00A62F81"/>
        </w:tc>
      </w:tr>
      <w:tr w:rsidR="006D7124" w14:paraId="48928CB2" w14:textId="7D08A4C0" w:rsidTr="00096CFB">
        <w:trPr>
          <w:trHeight w:val="851"/>
        </w:trPr>
        <w:tc>
          <w:tcPr>
            <w:tcW w:w="496" w:type="dxa"/>
            <w:shd w:val="clear" w:color="auto" w:fill="D9E2F3" w:themeFill="accent1" w:themeFillTint="33"/>
            <w:vAlign w:val="center"/>
          </w:tcPr>
          <w:p w14:paraId="500B4A55" w14:textId="77777777" w:rsidR="006D7124" w:rsidRDefault="006D7124" w:rsidP="00A62F81"/>
        </w:tc>
        <w:tc>
          <w:tcPr>
            <w:tcW w:w="7154" w:type="dxa"/>
            <w:shd w:val="clear" w:color="auto" w:fill="D9E2F3" w:themeFill="accent1" w:themeFillTint="33"/>
            <w:vAlign w:val="center"/>
          </w:tcPr>
          <w:p w14:paraId="5C2F8C59" w14:textId="098859C6" w:rsidR="006D7124" w:rsidRPr="00096CFB" w:rsidRDefault="006D7124" w:rsidP="00A62F81">
            <w:pPr>
              <w:pStyle w:val="Lijstalinea"/>
              <w:numPr>
                <w:ilvl w:val="0"/>
                <w:numId w:val="4"/>
              </w:numPr>
              <w:rPr>
                <w:rFonts w:eastAsiaTheme="minorEastAsia"/>
              </w:rPr>
            </w:pPr>
            <w:r w:rsidRPr="00096CFB">
              <w:rPr>
                <w:rFonts w:eastAsiaTheme="minorEastAsia"/>
              </w:rPr>
              <w:t>Welke procedure is van toepassing?</w:t>
            </w:r>
          </w:p>
        </w:tc>
        <w:tc>
          <w:tcPr>
            <w:tcW w:w="4111" w:type="dxa"/>
            <w:shd w:val="clear" w:color="auto" w:fill="D9E2F3" w:themeFill="accent1" w:themeFillTint="33"/>
            <w:vAlign w:val="center"/>
          </w:tcPr>
          <w:p w14:paraId="27281AA2" w14:textId="77777777" w:rsidR="006D7124" w:rsidRDefault="006D7124" w:rsidP="00A62F81"/>
        </w:tc>
        <w:tc>
          <w:tcPr>
            <w:tcW w:w="2268" w:type="dxa"/>
            <w:shd w:val="clear" w:color="auto" w:fill="D9E2F3" w:themeFill="accent1" w:themeFillTint="33"/>
          </w:tcPr>
          <w:p w14:paraId="4FA5608C" w14:textId="77777777" w:rsidR="006D7124" w:rsidRDefault="006D7124" w:rsidP="00A62F81"/>
        </w:tc>
      </w:tr>
      <w:tr w:rsidR="006D7124" w14:paraId="1DEE9DD9" w14:textId="374C991A" w:rsidTr="00096CFB">
        <w:trPr>
          <w:trHeight w:val="851"/>
        </w:trPr>
        <w:tc>
          <w:tcPr>
            <w:tcW w:w="496" w:type="dxa"/>
            <w:shd w:val="clear" w:color="auto" w:fill="D9E2F3" w:themeFill="accent1" w:themeFillTint="33"/>
            <w:vAlign w:val="center"/>
          </w:tcPr>
          <w:p w14:paraId="35532A9D" w14:textId="77777777" w:rsidR="006D7124" w:rsidRDefault="006D7124" w:rsidP="00A62F81"/>
        </w:tc>
        <w:tc>
          <w:tcPr>
            <w:tcW w:w="7154" w:type="dxa"/>
            <w:shd w:val="clear" w:color="auto" w:fill="D9E2F3" w:themeFill="accent1" w:themeFillTint="33"/>
            <w:vAlign w:val="center"/>
          </w:tcPr>
          <w:p w14:paraId="5296ABB7" w14:textId="483AE55A" w:rsidR="006D7124" w:rsidRPr="6B80EACB" w:rsidRDefault="006D7124" w:rsidP="00A62F81">
            <w:pPr>
              <w:pStyle w:val="Lijstalinea"/>
              <w:numPr>
                <w:ilvl w:val="0"/>
                <w:numId w:val="4"/>
              </w:numPr>
              <w:rPr>
                <w:rFonts w:eastAsiaTheme="minorEastAsia"/>
              </w:rPr>
            </w:pPr>
            <w:r w:rsidRPr="6B80EACB">
              <w:rPr>
                <w:rFonts w:eastAsiaTheme="minorEastAsia"/>
              </w:rPr>
              <w:t>Welke termijnen gelden hierbij?</w:t>
            </w:r>
          </w:p>
        </w:tc>
        <w:tc>
          <w:tcPr>
            <w:tcW w:w="4111" w:type="dxa"/>
            <w:shd w:val="clear" w:color="auto" w:fill="D9E2F3" w:themeFill="accent1" w:themeFillTint="33"/>
            <w:vAlign w:val="center"/>
          </w:tcPr>
          <w:p w14:paraId="79466DC9" w14:textId="77777777" w:rsidR="006D7124" w:rsidRDefault="006D7124" w:rsidP="00A62F81"/>
        </w:tc>
        <w:tc>
          <w:tcPr>
            <w:tcW w:w="2268" w:type="dxa"/>
            <w:shd w:val="clear" w:color="auto" w:fill="D9E2F3" w:themeFill="accent1" w:themeFillTint="33"/>
          </w:tcPr>
          <w:p w14:paraId="109A4394" w14:textId="77777777" w:rsidR="006D7124" w:rsidRDefault="006D7124" w:rsidP="00A62F81"/>
        </w:tc>
      </w:tr>
      <w:tr w:rsidR="006D7124" w14:paraId="7E1BD28C" w14:textId="3FBB0BCF" w:rsidTr="00096CFB">
        <w:trPr>
          <w:trHeight w:val="1264"/>
        </w:trPr>
        <w:tc>
          <w:tcPr>
            <w:tcW w:w="496" w:type="dxa"/>
            <w:shd w:val="clear" w:color="auto" w:fill="B4C6E7" w:themeFill="accent1" w:themeFillTint="66"/>
            <w:vAlign w:val="center"/>
          </w:tcPr>
          <w:p w14:paraId="662A61F9" w14:textId="006185E9" w:rsidR="006D7124" w:rsidRDefault="006D7124" w:rsidP="00A62F81">
            <w:r>
              <w:t>12.</w:t>
            </w:r>
          </w:p>
        </w:tc>
        <w:tc>
          <w:tcPr>
            <w:tcW w:w="7154" w:type="dxa"/>
            <w:shd w:val="clear" w:color="auto" w:fill="B4C6E7" w:themeFill="accent1" w:themeFillTint="66"/>
            <w:vAlign w:val="center"/>
          </w:tcPr>
          <w:p w14:paraId="02FD8CFD" w14:textId="250F6E56" w:rsidR="006D7124" w:rsidRPr="00096CFB" w:rsidRDefault="006D7124" w:rsidP="00096CFB">
            <w:pPr>
              <w:rPr>
                <w:rFonts w:eastAsiaTheme="minorEastAsia"/>
              </w:rPr>
            </w:pPr>
            <w:r>
              <w:rPr>
                <w:rFonts w:eastAsiaTheme="minorEastAsia"/>
              </w:rPr>
              <w:t>Bewoner</w:t>
            </w:r>
            <w:r w:rsidRPr="00096CFB">
              <w:rPr>
                <w:rFonts w:eastAsiaTheme="minorEastAsia"/>
              </w:rPr>
              <w:t xml:space="preserve"> zoek</w:t>
            </w:r>
            <w:r>
              <w:rPr>
                <w:rFonts w:eastAsiaTheme="minorEastAsia"/>
              </w:rPr>
              <w:t>t</w:t>
            </w:r>
            <w:r w:rsidRPr="00096CFB">
              <w:rPr>
                <w:rFonts w:eastAsiaTheme="minorEastAsia"/>
              </w:rPr>
              <w:t xml:space="preserve"> een kwaliteitsborger. Kunnen jullie</w:t>
            </w:r>
            <w:r>
              <w:rPr>
                <w:rFonts w:eastAsiaTheme="minorEastAsia"/>
              </w:rPr>
              <w:t xml:space="preserve"> hem</w:t>
            </w:r>
            <w:r w:rsidRPr="00096CFB">
              <w:rPr>
                <w:rFonts w:eastAsiaTheme="minorEastAsia"/>
              </w:rPr>
              <w:t xml:space="preserve"> het adres van een partij geven waar jullie goede ervaringen mee hebben? </w:t>
            </w:r>
          </w:p>
        </w:tc>
        <w:tc>
          <w:tcPr>
            <w:tcW w:w="4111" w:type="dxa"/>
            <w:shd w:val="clear" w:color="auto" w:fill="B4C6E7" w:themeFill="accent1" w:themeFillTint="66"/>
            <w:vAlign w:val="center"/>
          </w:tcPr>
          <w:p w14:paraId="54167F3B" w14:textId="77777777" w:rsidR="006D7124" w:rsidRDefault="006D7124" w:rsidP="00A62F81"/>
        </w:tc>
        <w:tc>
          <w:tcPr>
            <w:tcW w:w="2268" w:type="dxa"/>
            <w:shd w:val="clear" w:color="auto" w:fill="B4C6E7" w:themeFill="accent1" w:themeFillTint="66"/>
          </w:tcPr>
          <w:p w14:paraId="05C0E203" w14:textId="77777777" w:rsidR="006D7124" w:rsidRDefault="006D7124" w:rsidP="00A62F81"/>
        </w:tc>
      </w:tr>
      <w:tr w:rsidR="006D7124" w14:paraId="5F459A9B" w14:textId="4973FC8B" w:rsidTr="00096CFB">
        <w:trPr>
          <w:trHeight w:val="851"/>
        </w:trPr>
        <w:tc>
          <w:tcPr>
            <w:tcW w:w="496" w:type="dxa"/>
            <w:shd w:val="clear" w:color="auto" w:fill="D9E2F3" w:themeFill="accent1" w:themeFillTint="33"/>
            <w:vAlign w:val="center"/>
          </w:tcPr>
          <w:p w14:paraId="0C694D15" w14:textId="77777777" w:rsidR="006D7124" w:rsidRDefault="006D7124" w:rsidP="00A62F81"/>
        </w:tc>
        <w:tc>
          <w:tcPr>
            <w:tcW w:w="7154" w:type="dxa"/>
            <w:shd w:val="clear" w:color="auto" w:fill="D9E2F3" w:themeFill="accent1" w:themeFillTint="33"/>
            <w:vAlign w:val="center"/>
          </w:tcPr>
          <w:p w14:paraId="3EBEDAA6" w14:textId="1DF40E6F" w:rsidR="006D7124" w:rsidRPr="6B80EACB" w:rsidRDefault="006D7124" w:rsidP="00A62F81">
            <w:pPr>
              <w:pStyle w:val="Lijstalinea"/>
              <w:numPr>
                <w:ilvl w:val="0"/>
                <w:numId w:val="4"/>
              </w:numPr>
              <w:rPr>
                <w:rFonts w:eastAsiaTheme="minorEastAsia"/>
              </w:rPr>
            </w:pPr>
            <w:r w:rsidRPr="6B80EACB">
              <w:rPr>
                <w:rFonts w:eastAsiaTheme="minorEastAsia"/>
              </w:rPr>
              <w:t>Wat is een kwaliteitsborger?</w:t>
            </w:r>
          </w:p>
        </w:tc>
        <w:tc>
          <w:tcPr>
            <w:tcW w:w="4111" w:type="dxa"/>
            <w:shd w:val="clear" w:color="auto" w:fill="D9E2F3" w:themeFill="accent1" w:themeFillTint="33"/>
            <w:vAlign w:val="center"/>
          </w:tcPr>
          <w:p w14:paraId="3AD6D8BD" w14:textId="77777777" w:rsidR="006D7124" w:rsidRDefault="006D7124" w:rsidP="00A62F81"/>
        </w:tc>
        <w:tc>
          <w:tcPr>
            <w:tcW w:w="2268" w:type="dxa"/>
            <w:shd w:val="clear" w:color="auto" w:fill="D9E2F3" w:themeFill="accent1" w:themeFillTint="33"/>
          </w:tcPr>
          <w:p w14:paraId="01AC317F" w14:textId="77777777" w:rsidR="006D7124" w:rsidRDefault="006D7124" w:rsidP="00A62F81"/>
        </w:tc>
      </w:tr>
      <w:tr w:rsidR="006D7124" w14:paraId="096F864B" w14:textId="03D2AE5C" w:rsidTr="00096CFB">
        <w:trPr>
          <w:trHeight w:val="851"/>
        </w:trPr>
        <w:tc>
          <w:tcPr>
            <w:tcW w:w="496" w:type="dxa"/>
            <w:shd w:val="clear" w:color="auto" w:fill="D9E2F3" w:themeFill="accent1" w:themeFillTint="33"/>
            <w:vAlign w:val="center"/>
          </w:tcPr>
          <w:p w14:paraId="64947308" w14:textId="77777777" w:rsidR="006D7124" w:rsidRDefault="006D7124" w:rsidP="00A62F81"/>
        </w:tc>
        <w:tc>
          <w:tcPr>
            <w:tcW w:w="7154" w:type="dxa"/>
            <w:shd w:val="clear" w:color="auto" w:fill="D9E2F3" w:themeFill="accent1" w:themeFillTint="33"/>
            <w:vAlign w:val="center"/>
          </w:tcPr>
          <w:p w14:paraId="2E0DEB6D" w14:textId="15C48C08" w:rsidR="006D7124" w:rsidRPr="6B80EACB" w:rsidRDefault="006D7124" w:rsidP="00A62F81">
            <w:pPr>
              <w:pStyle w:val="Lijstalinea"/>
              <w:numPr>
                <w:ilvl w:val="0"/>
                <w:numId w:val="4"/>
              </w:numPr>
              <w:rPr>
                <w:rFonts w:eastAsiaTheme="minorEastAsia"/>
              </w:rPr>
            </w:pPr>
            <w:r w:rsidRPr="6B80EACB">
              <w:rPr>
                <w:rFonts w:eastAsiaTheme="minorEastAsia"/>
              </w:rPr>
              <w:t xml:space="preserve">Waar is een overzicht van </w:t>
            </w:r>
            <w:proofErr w:type="spellStart"/>
            <w:r w:rsidRPr="6B80EACB">
              <w:rPr>
                <w:rFonts w:eastAsiaTheme="minorEastAsia"/>
              </w:rPr>
              <w:t>kwaliteitsborgers</w:t>
            </w:r>
            <w:proofErr w:type="spellEnd"/>
            <w:r w:rsidRPr="6B80EACB">
              <w:rPr>
                <w:rFonts w:eastAsiaTheme="minorEastAsia"/>
              </w:rPr>
              <w:t xml:space="preserve"> te vinden?</w:t>
            </w:r>
          </w:p>
        </w:tc>
        <w:tc>
          <w:tcPr>
            <w:tcW w:w="4111" w:type="dxa"/>
            <w:shd w:val="clear" w:color="auto" w:fill="D9E2F3" w:themeFill="accent1" w:themeFillTint="33"/>
            <w:vAlign w:val="center"/>
          </w:tcPr>
          <w:p w14:paraId="670D6F31" w14:textId="77777777" w:rsidR="006D7124" w:rsidRDefault="006D7124" w:rsidP="00A62F81"/>
        </w:tc>
        <w:tc>
          <w:tcPr>
            <w:tcW w:w="2268" w:type="dxa"/>
            <w:shd w:val="clear" w:color="auto" w:fill="D9E2F3" w:themeFill="accent1" w:themeFillTint="33"/>
          </w:tcPr>
          <w:p w14:paraId="4477BBAA" w14:textId="77777777" w:rsidR="006D7124" w:rsidRDefault="006D7124" w:rsidP="00A62F81"/>
        </w:tc>
      </w:tr>
      <w:tr w:rsidR="006D7124" w14:paraId="0B1016B6" w14:textId="6DBA11D0" w:rsidTr="00096CFB">
        <w:trPr>
          <w:trHeight w:val="851"/>
        </w:trPr>
        <w:tc>
          <w:tcPr>
            <w:tcW w:w="496" w:type="dxa"/>
            <w:shd w:val="clear" w:color="auto" w:fill="D9E2F3" w:themeFill="accent1" w:themeFillTint="33"/>
            <w:vAlign w:val="center"/>
          </w:tcPr>
          <w:p w14:paraId="167F9668" w14:textId="77777777" w:rsidR="006D7124" w:rsidRDefault="006D7124" w:rsidP="00A62F81"/>
        </w:tc>
        <w:tc>
          <w:tcPr>
            <w:tcW w:w="7154" w:type="dxa"/>
            <w:shd w:val="clear" w:color="auto" w:fill="D9E2F3" w:themeFill="accent1" w:themeFillTint="33"/>
            <w:vAlign w:val="center"/>
          </w:tcPr>
          <w:p w14:paraId="37B9DF3C" w14:textId="3BEDF1C4" w:rsidR="006D7124" w:rsidRPr="6B80EACB" w:rsidRDefault="006D7124" w:rsidP="00A62F81">
            <w:pPr>
              <w:pStyle w:val="Lijstalinea"/>
              <w:numPr>
                <w:ilvl w:val="0"/>
                <w:numId w:val="4"/>
              </w:numPr>
              <w:rPr>
                <w:rFonts w:eastAsiaTheme="minorEastAsia"/>
              </w:rPr>
            </w:pPr>
            <w:r w:rsidRPr="6B80EACB">
              <w:rPr>
                <w:rFonts w:eastAsiaTheme="minorEastAsia"/>
              </w:rPr>
              <w:t>Heeft de gemeente een voorkeurslijst die verstrekt wordt? Mag de gemeente dit doen?</w:t>
            </w:r>
          </w:p>
        </w:tc>
        <w:tc>
          <w:tcPr>
            <w:tcW w:w="4111" w:type="dxa"/>
            <w:shd w:val="clear" w:color="auto" w:fill="D9E2F3" w:themeFill="accent1" w:themeFillTint="33"/>
            <w:vAlign w:val="center"/>
          </w:tcPr>
          <w:p w14:paraId="70B5D743" w14:textId="77777777" w:rsidR="006D7124" w:rsidRDefault="006D7124" w:rsidP="00A62F81"/>
        </w:tc>
        <w:tc>
          <w:tcPr>
            <w:tcW w:w="2268" w:type="dxa"/>
            <w:shd w:val="clear" w:color="auto" w:fill="D9E2F3" w:themeFill="accent1" w:themeFillTint="33"/>
          </w:tcPr>
          <w:p w14:paraId="164A54A6" w14:textId="77777777" w:rsidR="006D7124" w:rsidRDefault="006D7124" w:rsidP="00A62F81"/>
        </w:tc>
      </w:tr>
      <w:tr w:rsidR="006D7124" w14:paraId="0963B654" w14:textId="7F20DC46" w:rsidTr="00096CFB">
        <w:trPr>
          <w:trHeight w:val="1840"/>
        </w:trPr>
        <w:tc>
          <w:tcPr>
            <w:tcW w:w="496" w:type="dxa"/>
            <w:shd w:val="clear" w:color="auto" w:fill="B4C6E7" w:themeFill="accent1" w:themeFillTint="66"/>
            <w:vAlign w:val="center"/>
          </w:tcPr>
          <w:p w14:paraId="0343F0DA" w14:textId="2F8244E4" w:rsidR="006D7124" w:rsidRDefault="006D7124" w:rsidP="00A62F81">
            <w:r>
              <w:t>13.</w:t>
            </w:r>
          </w:p>
        </w:tc>
        <w:tc>
          <w:tcPr>
            <w:tcW w:w="7154" w:type="dxa"/>
            <w:shd w:val="clear" w:color="auto" w:fill="B4C6E7" w:themeFill="accent1" w:themeFillTint="66"/>
            <w:vAlign w:val="center"/>
          </w:tcPr>
          <w:p w14:paraId="607B9F87" w14:textId="2BD56B9E" w:rsidR="006D7124" w:rsidRPr="00096CFB" w:rsidRDefault="006D7124" w:rsidP="00096CFB">
            <w:pPr>
              <w:rPr>
                <w:rFonts w:eastAsiaTheme="minorEastAsia"/>
              </w:rPr>
            </w:pPr>
            <w:r w:rsidRPr="6B80EACB">
              <w:rPr>
                <w:rFonts w:eastAsiaTheme="minorEastAsia"/>
              </w:rPr>
              <w:t xml:space="preserve">Twee jaar geleden wilde </w:t>
            </w:r>
            <w:r>
              <w:rPr>
                <w:rFonts w:eastAsiaTheme="minorEastAsia"/>
              </w:rPr>
              <w:t>een bewoner een</w:t>
            </w:r>
            <w:r w:rsidRPr="6B80EACB">
              <w:rPr>
                <w:rFonts w:eastAsiaTheme="minorEastAsia"/>
              </w:rPr>
              <w:t xml:space="preserve"> woning laten bouwen en </w:t>
            </w:r>
            <w:r>
              <w:rPr>
                <w:rFonts w:eastAsiaTheme="minorEastAsia"/>
              </w:rPr>
              <w:t>heeft</w:t>
            </w:r>
            <w:r w:rsidRPr="6B80EACB">
              <w:rPr>
                <w:rFonts w:eastAsiaTheme="minorEastAsia"/>
              </w:rPr>
              <w:t xml:space="preserve"> toen een kostenberekening gemaakt. Nu </w:t>
            </w:r>
            <w:r>
              <w:rPr>
                <w:rFonts w:eastAsiaTheme="minorEastAsia"/>
              </w:rPr>
              <w:t>wil hij</w:t>
            </w:r>
            <w:r w:rsidRPr="6B80EACB">
              <w:rPr>
                <w:rFonts w:eastAsiaTheme="minorEastAsia"/>
              </w:rPr>
              <w:t xml:space="preserve"> de bouw doorzetten. </w:t>
            </w:r>
            <w:r>
              <w:rPr>
                <w:rFonts w:eastAsiaTheme="minorEastAsia"/>
              </w:rPr>
              <w:t>Hij</w:t>
            </w:r>
            <w:r w:rsidRPr="6B80EACB">
              <w:rPr>
                <w:rFonts w:eastAsiaTheme="minorEastAsia"/>
              </w:rPr>
              <w:t xml:space="preserve"> kom</w:t>
            </w:r>
            <w:r>
              <w:rPr>
                <w:rFonts w:eastAsiaTheme="minorEastAsia"/>
              </w:rPr>
              <w:t>t</w:t>
            </w:r>
            <w:r w:rsidRPr="6B80EACB">
              <w:rPr>
                <w:rFonts w:eastAsiaTheme="minorEastAsia"/>
              </w:rPr>
              <w:t xml:space="preserve"> erachter dat leges en kosten private kwaliteitsborger veel hoger zijn dan de leges van 2 jaar geleden</w:t>
            </w:r>
            <w:r>
              <w:rPr>
                <w:rFonts w:eastAsiaTheme="minorEastAsia"/>
              </w:rPr>
              <w:t>.</w:t>
            </w:r>
            <w:r w:rsidRPr="6B80EACB">
              <w:rPr>
                <w:rFonts w:eastAsiaTheme="minorEastAsia"/>
              </w:rPr>
              <w:t xml:space="preserve"> Hoe kan dat?</w:t>
            </w:r>
          </w:p>
        </w:tc>
        <w:tc>
          <w:tcPr>
            <w:tcW w:w="4111" w:type="dxa"/>
            <w:shd w:val="clear" w:color="auto" w:fill="B4C6E7" w:themeFill="accent1" w:themeFillTint="66"/>
            <w:vAlign w:val="center"/>
          </w:tcPr>
          <w:p w14:paraId="01A3F110" w14:textId="77777777" w:rsidR="006D7124" w:rsidRDefault="006D7124" w:rsidP="00A62F81"/>
        </w:tc>
        <w:tc>
          <w:tcPr>
            <w:tcW w:w="2268" w:type="dxa"/>
            <w:shd w:val="clear" w:color="auto" w:fill="B4C6E7" w:themeFill="accent1" w:themeFillTint="66"/>
          </w:tcPr>
          <w:p w14:paraId="2AAF5D6C" w14:textId="77777777" w:rsidR="006D7124" w:rsidRDefault="006D7124" w:rsidP="00A62F81"/>
        </w:tc>
      </w:tr>
      <w:tr w:rsidR="006D7124" w14:paraId="6A84CE3A" w14:textId="450FCAB7" w:rsidTr="00096CFB">
        <w:trPr>
          <w:trHeight w:val="851"/>
        </w:trPr>
        <w:tc>
          <w:tcPr>
            <w:tcW w:w="496" w:type="dxa"/>
            <w:shd w:val="clear" w:color="auto" w:fill="D9E2F3" w:themeFill="accent1" w:themeFillTint="33"/>
            <w:vAlign w:val="center"/>
          </w:tcPr>
          <w:p w14:paraId="51565AE1" w14:textId="77777777" w:rsidR="006D7124" w:rsidRDefault="006D7124" w:rsidP="00A62F81"/>
        </w:tc>
        <w:tc>
          <w:tcPr>
            <w:tcW w:w="7154" w:type="dxa"/>
            <w:shd w:val="clear" w:color="auto" w:fill="D9E2F3" w:themeFill="accent1" w:themeFillTint="33"/>
            <w:vAlign w:val="center"/>
          </w:tcPr>
          <w:p w14:paraId="78E94F13" w14:textId="358E5082" w:rsidR="006D7124" w:rsidRPr="6B80EACB" w:rsidRDefault="006D7124" w:rsidP="00A62F81">
            <w:pPr>
              <w:pStyle w:val="Lijstalinea"/>
              <w:numPr>
                <w:ilvl w:val="0"/>
                <w:numId w:val="4"/>
              </w:numPr>
              <w:rPr>
                <w:rFonts w:eastAsiaTheme="minorEastAsia"/>
              </w:rPr>
            </w:pPr>
            <w:r w:rsidRPr="00096CFB">
              <w:rPr>
                <w:rFonts w:eastAsiaTheme="minorEastAsia"/>
              </w:rPr>
              <w:t>Wat is het antwoord op deze vraag</w:t>
            </w:r>
            <w:r w:rsidR="00994257" w:rsidRPr="00096CFB">
              <w:rPr>
                <w:rFonts w:eastAsiaTheme="minorEastAsia"/>
              </w:rPr>
              <w:t xml:space="preserve"> en wie kan uitleggen hoe het met leges zit? </w:t>
            </w:r>
          </w:p>
        </w:tc>
        <w:tc>
          <w:tcPr>
            <w:tcW w:w="4111" w:type="dxa"/>
            <w:shd w:val="clear" w:color="auto" w:fill="D9E2F3" w:themeFill="accent1" w:themeFillTint="33"/>
            <w:vAlign w:val="center"/>
          </w:tcPr>
          <w:p w14:paraId="298B92A0" w14:textId="77777777" w:rsidR="006D7124" w:rsidRDefault="006D7124" w:rsidP="00A62F81"/>
        </w:tc>
        <w:tc>
          <w:tcPr>
            <w:tcW w:w="2268" w:type="dxa"/>
            <w:shd w:val="clear" w:color="auto" w:fill="D9E2F3" w:themeFill="accent1" w:themeFillTint="33"/>
          </w:tcPr>
          <w:p w14:paraId="09E098D0" w14:textId="77777777" w:rsidR="006D7124" w:rsidRDefault="006D7124" w:rsidP="00A62F81"/>
        </w:tc>
      </w:tr>
      <w:tr w:rsidR="006D7124" w14:paraId="7E8B3ADC" w14:textId="73F1BB3A" w:rsidTr="00096CFB">
        <w:trPr>
          <w:trHeight w:val="851"/>
        </w:trPr>
        <w:tc>
          <w:tcPr>
            <w:tcW w:w="496" w:type="dxa"/>
            <w:shd w:val="clear" w:color="auto" w:fill="D9E2F3" w:themeFill="accent1" w:themeFillTint="33"/>
            <w:vAlign w:val="center"/>
          </w:tcPr>
          <w:p w14:paraId="03E87991" w14:textId="77777777" w:rsidR="006D7124" w:rsidRDefault="006D7124" w:rsidP="00A62F81"/>
        </w:tc>
        <w:tc>
          <w:tcPr>
            <w:tcW w:w="7154" w:type="dxa"/>
            <w:shd w:val="clear" w:color="auto" w:fill="D9E2F3" w:themeFill="accent1" w:themeFillTint="33"/>
            <w:vAlign w:val="center"/>
          </w:tcPr>
          <w:p w14:paraId="088C51C6" w14:textId="40A4587D" w:rsidR="006D7124" w:rsidRPr="6B80EACB" w:rsidRDefault="00994257" w:rsidP="00A62F81">
            <w:pPr>
              <w:pStyle w:val="Lijstalinea"/>
              <w:numPr>
                <w:ilvl w:val="0"/>
                <w:numId w:val="4"/>
              </w:numPr>
              <w:rPr>
                <w:rFonts w:eastAsiaTheme="minorEastAsia"/>
              </w:rPr>
            </w:pPr>
            <w:r>
              <w:rPr>
                <w:rFonts w:eastAsiaTheme="minorEastAsia"/>
              </w:rPr>
              <w:t xml:space="preserve">Hoe zit het met de </w:t>
            </w:r>
            <w:proofErr w:type="spellStart"/>
            <w:r>
              <w:rPr>
                <w:rFonts w:eastAsiaTheme="minorEastAsia"/>
              </w:rPr>
              <w:t>Wkb</w:t>
            </w:r>
            <w:proofErr w:type="spellEnd"/>
            <w:r>
              <w:rPr>
                <w:rFonts w:eastAsiaTheme="minorEastAsia"/>
              </w:rPr>
              <w:t xml:space="preserve"> en wat is de verantwoordelijkheid van de gemeente t.o.v. private </w:t>
            </w:r>
            <w:proofErr w:type="spellStart"/>
            <w:r>
              <w:rPr>
                <w:rFonts w:eastAsiaTheme="minorEastAsia"/>
              </w:rPr>
              <w:t>kwaliteitsborgers</w:t>
            </w:r>
            <w:proofErr w:type="spellEnd"/>
            <w:r>
              <w:rPr>
                <w:rFonts w:eastAsiaTheme="minorEastAsia"/>
              </w:rPr>
              <w:t xml:space="preserve">? </w:t>
            </w:r>
          </w:p>
        </w:tc>
        <w:tc>
          <w:tcPr>
            <w:tcW w:w="4111" w:type="dxa"/>
            <w:shd w:val="clear" w:color="auto" w:fill="D9E2F3" w:themeFill="accent1" w:themeFillTint="33"/>
            <w:vAlign w:val="center"/>
          </w:tcPr>
          <w:p w14:paraId="0A29BED9" w14:textId="77777777" w:rsidR="006D7124" w:rsidRDefault="006D7124" w:rsidP="00A62F81"/>
        </w:tc>
        <w:tc>
          <w:tcPr>
            <w:tcW w:w="2268" w:type="dxa"/>
            <w:shd w:val="clear" w:color="auto" w:fill="D9E2F3" w:themeFill="accent1" w:themeFillTint="33"/>
          </w:tcPr>
          <w:p w14:paraId="1BA89257" w14:textId="77777777" w:rsidR="006D7124" w:rsidRDefault="006D7124" w:rsidP="00A62F81"/>
        </w:tc>
      </w:tr>
      <w:tr w:rsidR="006D7124" w14:paraId="1E8D4339" w14:textId="08353126" w:rsidTr="00096CFB">
        <w:trPr>
          <w:trHeight w:val="2149"/>
        </w:trPr>
        <w:tc>
          <w:tcPr>
            <w:tcW w:w="496" w:type="dxa"/>
            <w:shd w:val="clear" w:color="auto" w:fill="B4C6E7" w:themeFill="accent1" w:themeFillTint="66"/>
            <w:vAlign w:val="center"/>
          </w:tcPr>
          <w:p w14:paraId="3E5DF452" w14:textId="1A983CA5" w:rsidR="006D7124" w:rsidRDefault="006D7124" w:rsidP="00A62F81">
            <w:r>
              <w:lastRenderedPageBreak/>
              <w:t>14.</w:t>
            </w:r>
          </w:p>
        </w:tc>
        <w:tc>
          <w:tcPr>
            <w:tcW w:w="7154" w:type="dxa"/>
            <w:shd w:val="clear" w:color="auto" w:fill="B4C6E7" w:themeFill="accent1" w:themeFillTint="66"/>
            <w:vAlign w:val="center"/>
          </w:tcPr>
          <w:p w14:paraId="3572C4EE" w14:textId="5802407B" w:rsidR="006D7124" w:rsidRPr="00096CFB" w:rsidRDefault="006D7124" w:rsidP="00096CFB">
            <w:pPr>
              <w:rPr>
                <w:rFonts w:eastAsiaTheme="minorEastAsia"/>
              </w:rPr>
            </w:pPr>
            <w:r w:rsidRPr="6B80EACB">
              <w:rPr>
                <w:rFonts w:eastAsiaTheme="minorEastAsia"/>
              </w:rPr>
              <w:t xml:space="preserve">Er is volgens </w:t>
            </w:r>
            <w:r w:rsidR="00994257">
              <w:rPr>
                <w:rFonts w:eastAsiaTheme="minorEastAsia"/>
              </w:rPr>
              <w:t>een inwoner</w:t>
            </w:r>
            <w:r w:rsidR="00994257" w:rsidRPr="6B80EACB">
              <w:rPr>
                <w:rFonts w:eastAsiaTheme="minorEastAsia"/>
              </w:rPr>
              <w:t xml:space="preserve"> </w:t>
            </w:r>
            <w:r w:rsidRPr="6B80EACB">
              <w:rPr>
                <w:rFonts w:eastAsiaTheme="minorEastAsia"/>
              </w:rPr>
              <w:t xml:space="preserve">een fout gemaakt. </w:t>
            </w:r>
            <w:r w:rsidR="00994257">
              <w:rPr>
                <w:rFonts w:eastAsiaTheme="minorEastAsia"/>
              </w:rPr>
              <w:t>Ze</w:t>
            </w:r>
            <w:r w:rsidR="00994257" w:rsidRPr="6B80EACB">
              <w:rPr>
                <w:rFonts w:eastAsiaTheme="minorEastAsia"/>
              </w:rPr>
              <w:t xml:space="preserve"> </w:t>
            </w:r>
            <w:r w:rsidRPr="6B80EACB">
              <w:rPr>
                <w:rFonts w:eastAsiaTheme="minorEastAsia"/>
              </w:rPr>
              <w:t>krijg</w:t>
            </w:r>
            <w:r w:rsidR="00994257">
              <w:rPr>
                <w:rFonts w:eastAsiaTheme="minorEastAsia"/>
              </w:rPr>
              <w:t>t</w:t>
            </w:r>
            <w:r w:rsidRPr="6B80EACB">
              <w:rPr>
                <w:rFonts w:eastAsiaTheme="minorEastAsia"/>
              </w:rPr>
              <w:t xml:space="preserve"> een rekening dat </w:t>
            </w:r>
            <w:r w:rsidR="00994257">
              <w:rPr>
                <w:rFonts w:eastAsiaTheme="minorEastAsia"/>
              </w:rPr>
              <w:t>ze</w:t>
            </w:r>
            <w:r w:rsidR="00994257" w:rsidRPr="6B80EACB">
              <w:rPr>
                <w:rFonts w:eastAsiaTheme="minorEastAsia"/>
              </w:rPr>
              <w:t xml:space="preserve"> </w:t>
            </w:r>
            <w:r w:rsidRPr="6B80EACB">
              <w:rPr>
                <w:rFonts w:eastAsiaTheme="minorEastAsia"/>
              </w:rPr>
              <w:t xml:space="preserve">milieuleges moet betalen voor de uitbreiding van </w:t>
            </w:r>
            <w:r w:rsidR="00994257">
              <w:rPr>
                <w:rFonts w:eastAsiaTheme="minorEastAsia"/>
              </w:rPr>
              <w:t>haar</w:t>
            </w:r>
            <w:r w:rsidR="00994257" w:rsidRPr="6B80EACB">
              <w:rPr>
                <w:rFonts w:eastAsiaTheme="minorEastAsia"/>
              </w:rPr>
              <w:t xml:space="preserve"> </w:t>
            </w:r>
            <w:r w:rsidRPr="6B80EACB">
              <w:rPr>
                <w:rFonts w:eastAsiaTheme="minorEastAsia"/>
              </w:rPr>
              <w:t xml:space="preserve">milieuvergunning. Enkele jaren geleden </w:t>
            </w:r>
            <w:r w:rsidR="00994257">
              <w:rPr>
                <w:rFonts w:eastAsiaTheme="minorEastAsia"/>
              </w:rPr>
              <w:t>heeft ze</w:t>
            </w:r>
            <w:r w:rsidRPr="6B80EACB">
              <w:rPr>
                <w:rFonts w:eastAsiaTheme="minorEastAsia"/>
              </w:rPr>
              <w:t xml:space="preserve"> ook mijn milieuvergunning uitgebreid, daarvoor heb ik geen leges betaald. </w:t>
            </w:r>
          </w:p>
        </w:tc>
        <w:tc>
          <w:tcPr>
            <w:tcW w:w="4111" w:type="dxa"/>
            <w:shd w:val="clear" w:color="auto" w:fill="B4C6E7" w:themeFill="accent1" w:themeFillTint="66"/>
            <w:vAlign w:val="center"/>
          </w:tcPr>
          <w:p w14:paraId="0EF9C1D2" w14:textId="77777777" w:rsidR="006D7124" w:rsidRDefault="006D7124" w:rsidP="00A62F81"/>
        </w:tc>
        <w:tc>
          <w:tcPr>
            <w:tcW w:w="2268" w:type="dxa"/>
            <w:shd w:val="clear" w:color="auto" w:fill="B4C6E7" w:themeFill="accent1" w:themeFillTint="66"/>
          </w:tcPr>
          <w:p w14:paraId="7BAB276A" w14:textId="77777777" w:rsidR="006D7124" w:rsidRDefault="006D7124" w:rsidP="00A62F81"/>
        </w:tc>
      </w:tr>
      <w:tr w:rsidR="006D7124" w14:paraId="185AE054" w14:textId="72EEE98C" w:rsidTr="00096CFB">
        <w:trPr>
          <w:trHeight w:val="851"/>
        </w:trPr>
        <w:tc>
          <w:tcPr>
            <w:tcW w:w="496" w:type="dxa"/>
            <w:shd w:val="clear" w:color="auto" w:fill="D9E2F3" w:themeFill="accent1" w:themeFillTint="33"/>
            <w:vAlign w:val="center"/>
          </w:tcPr>
          <w:p w14:paraId="0DA29834" w14:textId="77777777" w:rsidR="006D7124" w:rsidRDefault="006D7124" w:rsidP="00A62F81"/>
        </w:tc>
        <w:tc>
          <w:tcPr>
            <w:tcW w:w="7154" w:type="dxa"/>
            <w:shd w:val="clear" w:color="auto" w:fill="D9E2F3" w:themeFill="accent1" w:themeFillTint="33"/>
            <w:vAlign w:val="center"/>
          </w:tcPr>
          <w:p w14:paraId="31B5BED6" w14:textId="7423E2BE" w:rsidR="006D7124" w:rsidRPr="6B80EACB" w:rsidRDefault="006D7124" w:rsidP="00A62F81">
            <w:pPr>
              <w:pStyle w:val="Lijstalinea"/>
              <w:numPr>
                <w:ilvl w:val="0"/>
                <w:numId w:val="4"/>
              </w:numPr>
              <w:rPr>
                <w:rFonts w:eastAsiaTheme="minorEastAsia"/>
              </w:rPr>
            </w:pPr>
            <w:r w:rsidRPr="6B80EACB">
              <w:rPr>
                <w:rFonts w:eastAsiaTheme="minorEastAsia"/>
              </w:rPr>
              <w:t>Worden er nu milieuleges geheven?</w:t>
            </w:r>
          </w:p>
        </w:tc>
        <w:tc>
          <w:tcPr>
            <w:tcW w:w="4111" w:type="dxa"/>
            <w:shd w:val="clear" w:color="auto" w:fill="D9E2F3" w:themeFill="accent1" w:themeFillTint="33"/>
            <w:vAlign w:val="center"/>
          </w:tcPr>
          <w:p w14:paraId="2466D735" w14:textId="77777777" w:rsidR="006D7124" w:rsidRDefault="006D7124" w:rsidP="00A62F81"/>
        </w:tc>
        <w:tc>
          <w:tcPr>
            <w:tcW w:w="2268" w:type="dxa"/>
            <w:shd w:val="clear" w:color="auto" w:fill="D9E2F3" w:themeFill="accent1" w:themeFillTint="33"/>
          </w:tcPr>
          <w:p w14:paraId="5282A0BC" w14:textId="77777777" w:rsidR="006D7124" w:rsidRDefault="006D7124" w:rsidP="00A62F81"/>
        </w:tc>
      </w:tr>
      <w:tr w:rsidR="006D7124" w14:paraId="25BD08E1" w14:textId="4AA5ADBD" w:rsidTr="00096CFB">
        <w:trPr>
          <w:trHeight w:val="851"/>
        </w:trPr>
        <w:tc>
          <w:tcPr>
            <w:tcW w:w="496" w:type="dxa"/>
            <w:shd w:val="clear" w:color="auto" w:fill="D9E2F3" w:themeFill="accent1" w:themeFillTint="33"/>
            <w:vAlign w:val="center"/>
          </w:tcPr>
          <w:p w14:paraId="715CA259" w14:textId="77777777" w:rsidR="006D7124" w:rsidRDefault="006D7124" w:rsidP="00A62F81"/>
        </w:tc>
        <w:tc>
          <w:tcPr>
            <w:tcW w:w="7154" w:type="dxa"/>
            <w:shd w:val="clear" w:color="auto" w:fill="D9E2F3" w:themeFill="accent1" w:themeFillTint="33"/>
            <w:vAlign w:val="center"/>
          </w:tcPr>
          <w:p w14:paraId="09CD1424" w14:textId="5ECE197E" w:rsidR="006D7124" w:rsidRPr="6B80EACB" w:rsidRDefault="006D7124" w:rsidP="00A62F81">
            <w:pPr>
              <w:pStyle w:val="Lijstalinea"/>
              <w:numPr>
                <w:ilvl w:val="0"/>
                <w:numId w:val="4"/>
              </w:numPr>
              <w:rPr>
                <w:rFonts w:eastAsiaTheme="minorEastAsia"/>
              </w:rPr>
            </w:pPr>
            <w:r w:rsidRPr="6B80EACB">
              <w:rPr>
                <w:rFonts w:eastAsiaTheme="minorEastAsia"/>
              </w:rPr>
              <w:t>Sinds wanneer en waarom is dat?</w:t>
            </w:r>
          </w:p>
        </w:tc>
        <w:tc>
          <w:tcPr>
            <w:tcW w:w="4111" w:type="dxa"/>
            <w:shd w:val="clear" w:color="auto" w:fill="D9E2F3" w:themeFill="accent1" w:themeFillTint="33"/>
            <w:vAlign w:val="center"/>
          </w:tcPr>
          <w:p w14:paraId="1B8A5A75" w14:textId="77777777" w:rsidR="006D7124" w:rsidRDefault="006D7124" w:rsidP="00A62F81"/>
        </w:tc>
        <w:tc>
          <w:tcPr>
            <w:tcW w:w="2268" w:type="dxa"/>
            <w:shd w:val="clear" w:color="auto" w:fill="D9E2F3" w:themeFill="accent1" w:themeFillTint="33"/>
          </w:tcPr>
          <w:p w14:paraId="5106FE15" w14:textId="77777777" w:rsidR="006D7124" w:rsidRDefault="006D7124" w:rsidP="00A62F81"/>
        </w:tc>
      </w:tr>
      <w:tr w:rsidR="006D7124" w14:paraId="03C09B17" w14:textId="29995307" w:rsidTr="00096CFB">
        <w:trPr>
          <w:trHeight w:val="1916"/>
        </w:trPr>
        <w:tc>
          <w:tcPr>
            <w:tcW w:w="496" w:type="dxa"/>
            <w:shd w:val="clear" w:color="auto" w:fill="B4C6E7" w:themeFill="accent1" w:themeFillTint="66"/>
            <w:vAlign w:val="center"/>
          </w:tcPr>
          <w:p w14:paraId="600A796D" w14:textId="57F8B72E" w:rsidR="006D7124" w:rsidRDefault="006D7124" w:rsidP="00A62F81">
            <w:r>
              <w:t>15.</w:t>
            </w:r>
          </w:p>
        </w:tc>
        <w:tc>
          <w:tcPr>
            <w:tcW w:w="7154" w:type="dxa"/>
            <w:shd w:val="clear" w:color="auto" w:fill="B4C6E7" w:themeFill="accent1" w:themeFillTint="66"/>
            <w:vAlign w:val="center"/>
          </w:tcPr>
          <w:p w14:paraId="0CE134B3" w14:textId="0BEAB750" w:rsidR="006D7124" w:rsidRPr="00096CFB" w:rsidRDefault="00994257" w:rsidP="00096CFB">
            <w:pPr>
              <w:rPr>
                <w:rFonts w:eastAsiaTheme="minorEastAsia"/>
              </w:rPr>
            </w:pPr>
            <w:r>
              <w:rPr>
                <w:rFonts w:eastAsiaTheme="minorEastAsia"/>
              </w:rPr>
              <w:t>Een inwoner</w:t>
            </w:r>
            <w:r w:rsidRPr="6B80EACB">
              <w:rPr>
                <w:rFonts w:eastAsiaTheme="minorEastAsia"/>
              </w:rPr>
              <w:t xml:space="preserve"> </w:t>
            </w:r>
            <w:r>
              <w:rPr>
                <w:rFonts w:eastAsiaTheme="minorEastAsia"/>
              </w:rPr>
              <w:t>sprak met een</w:t>
            </w:r>
            <w:r w:rsidR="006D7124" w:rsidRPr="6B80EACB">
              <w:rPr>
                <w:rFonts w:eastAsiaTheme="minorEastAsia"/>
              </w:rPr>
              <w:t xml:space="preserve"> collega van de gemeente en die had het over “de technische bouwactiviteit en de omgevingsplanactiviteit voor een bouwwerk”. </w:t>
            </w:r>
            <w:r>
              <w:rPr>
                <w:rFonts w:eastAsiaTheme="minorEastAsia"/>
              </w:rPr>
              <w:t>Hij</w:t>
            </w:r>
            <w:r w:rsidRPr="6B80EACB">
              <w:rPr>
                <w:rFonts w:eastAsiaTheme="minorEastAsia"/>
              </w:rPr>
              <w:t xml:space="preserve"> </w:t>
            </w:r>
            <w:r w:rsidR="006D7124" w:rsidRPr="6B80EACB">
              <w:rPr>
                <w:rFonts w:eastAsiaTheme="minorEastAsia"/>
              </w:rPr>
              <w:t>snap</w:t>
            </w:r>
            <w:r>
              <w:rPr>
                <w:rFonts w:eastAsiaTheme="minorEastAsia"/>
              </w:rPr>
              <w:t>t</w:t>
            </w:r>
            <w:r w:rsidR="006D7124" w:rsidRPr="6B80EACB">
              <w:rPr>
                <w:rFonts w:eastAsiaTheme="minorEastAsia"/>
              </w:rPr>
              <w:t xml:space="preserve"> eigenlijk niet zo goed wat dit voor </w:t>
            </w:r>
            <w:r>
              <w:rPr>
                <w:rFonts w:eastAsiaTheme="minorEastAsia"/>
              </w:rPr>
              <w:t>hem</w:t>
            </w:r>
            <w:r w:rsidRPr="6B80EACB">
              <w:rPr>
                <w:rFonts w:eastAsiaTheme="minorEastAsia"/>
              </w:rPr>
              <w:t xml:space="preserve"> </w:t>
            </w:r>
            <w:r w:rsidR="006D7124" w:rsidRPr="6B80EACB">
              <w:rPr>
                <w:rFonts w:eastAsiaTheme="minorEastAsia"/>
              </w:rPr>
              <w:t xml:space="preserve">betekent nu </w:t>
            </w:r>
            <w:r>
              <w:rPr>
                <w:rFonts w:eastAsiaTheme="minorEastAsia"/>
              </w:rPr>
              <w:t>hij</w:t>
            </w:r>
            <w:r w:rsidRPr="6B80EACB">
              <w:rPr>
                <w:rFonts w:eastAsiaTheme="minorEastAsia"/>
              </w:rPr>
              <w:t xml:space="preserve"> </w:t>
            </w:r>
            <w:r w:rsidR="006D7124" w:rsidRPr="6B80EACB">
              <w:rPr>
                <w:rFonts w:eastAsiaTheme="minorEastAsia"/>
              </w:rPr>
              <w:t>een huis wil bouwen.</w:t>
            </w:r>
          </w:p>
        </w:tc>
        <w:tc>
          <w:tcPr>
            <w:tcW w:w="4111" w:type="dxa"/>
            <w:shd w:val="clear" w:color="auto" w:fill="B4C6E7" w:themeFill="accent1" w:themeFillTint="66"/>
            <w:vAlign w:val="center"/>
          </w:tcPr>
          <w:p w14:paraId="36AF724C" w14:textId="77777777" w:rsidR="006D7124" w:rsidRDefault="006D7124" w:rsidP="00A62F81"/>
        </w:tc>
        <w:tc>
          <w:tcPr>
            <w:tcW w:w="2268" w:type="dxa"/>
            <w:shd w:val="clear" w:color="auto" w:fill="B4C6E7" w:themeFill="accent1" w:themeFillTint="66"/>
          </w:tcPr>
          <w:p w14:paraId="7A1302AA" w14:textId="77777777" w:rsidR="006D7124" w:rsidRDefault="006D7124" w:rsidP="00A62F81"/>
        </w:tc>
      </w:tr>
      <w:tr w:rsidR="006D7124" w14:paraId="5E3178B3" w14:textId="63292163" w:rsidTr="00096CFB">
        <w:trPr>
          <w:trHeight w:val="980"/>
        </w:trPr>
        <w:tc>
          <w:tcPr>
            <w:tcW w:w="496" w:type="dxa"/>
            <w:shd w:val="clear" w:color="auto" w:fill="D9E2F3" w:themeFill="accent1" w:themeFillTint="33"/>
            <w:vAlign w:val="center"/>
          </w:tcPr>
          <w:p w14:paraId="0F0A6DCB" w14:textId="77777777" w:rsidR="006D7124" w:rsidRDefault="006D7124" w:rsidP="00A62F81"/>
        </w:tc>
        <w:tc>
          <w:tcPr>
            <w:tcW w:w="7154" w:type="dxa"/>
            <w:shd w:val="clear" w:color="auto" w:fill="D9E2F3" w:themeFill="accent1" w:themeFillTint="33"/>
            <w:vAlign w:val="center"/>
          </w:tcPr>
          <w:p w14:paraId="1E22AD36" w14:textId="58D854A4" w:rsidR="006D7124" w:rsidRPr="6B80EACB" w:rsidRDefault="00994257" w:rsidP="00A62F81">
            <w:pPr>
              <w:pStyle w:val="Lijstalinea"/>
              <w:numPr>
                <w:ilvl w:val="0"/>
                <w:numId w:val="4"/>
              </w:numPr>
              <w:rPr>
                <w:rFonts w:eastAsiaTheme="minorEastAsia"/>
              </w:rPr>
            </w:pPr>
            <w:r>
              <w:rPr>
                <w:rFonts w:eastAsiaTheme="minorEastAsia"/>
              </w:rPr>
              <w:t xml:space="preserve">Aan welke ruimtelijke en technische eisen </w:t>
            </w:r>
            <w:proofErr w:type="gramStart"/>
            <w:r>
              <w:rPr>
                <w:rFonts w:eastAsiaTheme="minorEastAsia"/>
              </w:rPr>
              <w:t xml:space="preserve">moet </w:t>
            </w:r>
            <w:r w:rsidRPr="6B80EACB">
              <w:rPr>
                <w:rFonts w:eastAsiaTheme="minorEastAsia"/>
              </w:rPr>
              <w:t xml:space="preserve"> </w:t>
            </w:r>
            <w:r w:rsidR="006D7124" w:rsidRPr="6B80EACB">
              <w:rPr>
                <w:rFonts w:eastAsiaTheme="minorEastAsia"/>
              </w:rPr>
              <w:t>een</w:t>
            </w:r>
            <w:proofErr w:type="gramEnd"/>
            <w:r w:rsidR="006D7124" w:rsidRPr="6B80EACB">
              <w:rPr>
                <w:rFonts w:eastAsiaTheme="minorEastAsia"/>
              </w:rPr>
              <w:t xml:space="preserve"> </w:t>
            </w:r>
            <w:r>
              <w:rPr>
                <w:rFonts w:eastAsiaTheme="minorEastAsia"/>
              </w:rPr>
              <w:t xml:space="preserve">bouwwerk voldoen? </w:t>
            </w:r>
            <w:r w:rsidRPr="6B80EACB">
              <w:rPr>
                <w:rFonts w:eastAsiaTheme="minorEastAsia"/>
              </w:rPr>
              <w:t xml:space="preserve"> </w:t>
            </w:r>
            <w:r w:rsidR="006D7124" w:rsidRPr="6B80EACB">
              <w:rPr>
                <w:rFonts w:eastAsiaTheme="minorEastAsia"/>
              </w:rPr>
              <w:t xml:space="preserve">Voor beide </w:t>
            </w:r>
            <w:r>
              <w:rPr>
                <w:rFonts w:eastAsiaTheme="minorEastAsia"/>
              </w:rPr>
              <w:t xml:space="preserve">aspecten </w:t>
            </w:r>
            <w:r w:rsidR="006D7124" w:rsidRPr="6B80EACB">
              <w:rPr>
                <w:rFonts w:eastAsiaTheme="minorEastAsia"/>
              </w:rPr>
              <w:t>is goedkeuring nodig</w:t>
            </w:r>
          </w:p>
        </w:tc>
        <w:tc>
          <w:tcPr>
            <w:tcW w:w="4111" w:type="dxa"/>
            <w:shd w:val="clear" w:color="auto" w:fill="D9E2F3" w:themeFill="accent1" w:themeFillTint="33"/>
            <w:vAlign w:val="center"/>
          </w:tcPr>
          <w:p w14:paraId="335BA764" w14:textId="77777777" w:rsidR="006D7124" w:rsidRDefault="006D7124" w:rsidP="00A62F81"/>
        </w:tc>
        <w:tc>
          <w:tcPr>
            <w:tcW w:w="2268" w:type="dxa"/>
            <w:shd w:val="clear" w:color="auto" w:fill="D9E2F3" w:themeFill="accent1" w:themeFillTint="33"/>
          </w:tcPr>
          <w:p w14:paraId="3BF2C5D5" w14:textId="77777777" w:rsidR="006D7124" w:rsidRDefault="006D7124" w:rsidP="00A62F81"/>
        </w:tc>
      </w:tr>
      <w:tr w:rsidR="006D7124" w14:paraId="4797FF1B" w14:textId="7C462F6B" w:rsidTr="00096CFB">
        <w:trPr>
          <w:trHeight w:val="851"/>
        </w:trPr>
        <w:tc>
          <w:tcPr>
            <w:tcW w:w="496" w:type="dxa"/>
            <w:shd w:val="clear" w:color="auto" w:fill="D9E2F3" w:themeFill="accent1" w:themeFillTint="33"/>
            <w:vAlign w:val="center"/>
          </w:tcPr>
          <w:p w14:paraId="2AF04EE9" w14:textId="77777777" w:rsidR="006D7124" w:rsidRDefault="006D7124" w:rsidP="00A62F81"/>
        </w:tc>
        <w:tc>
          <w:tcPr>
            <w:tcW w:w="7154" w:type="dxa"/>
            <w:shd w:val="clear" w:color="auto" w:fill="D9E2F3" w:themeFill="accent1" w:themeFillTint="33"/>
            <w:vAlign w:val="center"/>
          </w:tcPr>
          <w:p w14:paraId="600FF8FD" w14:textId="7E33F888" w:rsidR="006D7124" w:rsidRPr="6B80EACB" w:rsidRDefault="00994257" w:rsidP="00A62F81">
            <w:pPr>
              <w:pStyle w:val="Lijstalinea"/>
              <w:numPr>
                <w:ilvl w:val="0"/>
                <w:numId w:val="4"/>
              </w:numPr>
              <w:rPr>
                <w:rFonts w:eastAsiaTheme="minorEastAsia"/>
              </w:rPr>
            </w:pPr>
            <w:r>
              <w:rPr>
                <w:rFonts w:eastAsiaTheme="minorEastAsia"/>
              </w:rPr>
              <w:t>Waar vind je meer informatie over de</w:t>
            </w:r>
            <w:r w:rsidR="006D7124" w:rsidRPr="6B80EACB">
              <w:rPr>
                <w:rFonts w:eastAsiaTheme="minorEastAsia"/>
              </w:rPr>
              <w:t xml:space="preserve"> ruimtelijke eisen aan een bouwwerk</w:t>
            </w:r>
            <w:r>
              <w:rPr>
                <w:rFonts w:eastAsiaTheme="minorEastAsia"/>
              </w:rPr>
              <w:t>?</w:t>
            </w:r>
          </w:p>
        </w:tc>
        <w:tc>
          <w:tcPr>
            <w:tcW w:w="4111" w:type="dxa"/>
            <w:shd w:val="clear" w:color="auto" w:fill="D9E2F3" w:themeFill="accent1" w:themeFillTint="33"/>
            <w:vAlign w:val="center"/>
          </w:tcPr>
          <w:p w14:paraId="5FCFF287" w14:textId="77777777" w:rsidR="006D7124" w:rsidRDefault="006D7124" w:rsidP="00A62F81"/>
        </w:tc>
        <w:tc>
          <w:tcPr>
            <w:tcW w:w="2268" w:type="dxa"/>
            <w:shd w:val="clear" w:color="auto" w:fill="D9E2F3" w:themeFill="accent1" w:themeFillTint="33"/>
          </w:tcPr>
          <w:p w14:paraId="2B9621FF" w14:textId="77777777" w:rsidR="006D7124" w:rsidRDefault="006D7124" w:rsidP="00A62F81"/>
        </w:tc>
      </w:tr>
      <w:tr w:rsidR="006D7124" w14:paraId="34D17F3F" w14:textId="02405FFE" w:rsidTr="00096CFB">
        <w:trPr>
          <w:trHeight w:val="851"/>
        </w:trPr>
        <w:tc>
          <w:tcPr>
            <w:tcW w:w="496" w:type="dxa"/>
            <w:shd w:val="clear" w:color="auto" w:fill="D9E2F3" w:themeFill="accent1" w:themeFillTint="33"/>
            <w:vAlign w:val="center"/>
          </w:tcPr>
          <w:p w14:paraId="5376D0BE" w14:textId="77777777" w:rsidR="006D7124" w:rsidRDefault="006D7124" w:rsidP="00A62F81"/>
        </w:tc>
        <w:tc>
          <w:tcPr>
            <w:tcW w:w="7154" w:type="dxa"/>
            <w:shd w:val="clear" w:color="auto" w:fill="D9E2F3" w:themeFill="accent1" w:themeFillTint="33"/>
            <w:vAlign w:val="center"/>
          </w:tcPr>
          <w:p w14:paraId="1032EF4E" w14:textId="2AD27B42" w:rsidR="006D7124" w:rsidRPr="6B80EACB" w:rsidRDefault="00994257" w:rsidP="00A62F81">
            <w:pPr>
              <w:pStyle w:val="Lijstalinea"/>
              <w:numPr>
                <w:ilvl w:val="0"/>
                <w:numId w:val="4"/>
              </w:numPr>
              <w:rPr>
                <w:rFonts w:eastAsiaTheme="minorEastAsia"/>
              </w:rPr>
            </w:pPr>
            <w:r>
              <w:rPr>
                <w:rFonts w:eastAsiaTheme="minorEastAsia"/>
              </w:rPr>
              <w:t>Waar vind je meer informatie over de</w:t>
            </w:r>
            <w:r w:rsidRPr="6B80EACB">
              <w:rPr>
                <w:rFonts w:eastAsiaTheme="minorEastAsia"/>
              </w:rPr>
              <w:t xml:space="preserve"> </w:t>
            </w:r>
            <w:r w:rsidR="006D7124" w:rsidRPr="6B80EACB">
              <w:rPr>
                <w:rFonts w:eastAsiaTheme="minorEastAsia"/>
              </w:rPr>
              <w:t>technische eisen aan een bouwwerk</w:t>
            </w:r>
            <w:r>
              <w:rPr>
                <w:rFonts w:eastAsiaTheme="minorEastAsia"/>
              </w:rPr>
              <w:t>?</w:t>
            </w:r>
          </w:p>
        </w:tc>
        <w:tc>
          <w:tcPr>
            <w:tcW w:w="4111" w:type="dxa"/>
            <w:shd w:val="clear" w:color="auto" w:fill="D9E2F3" w:themeFill="accent1" w:themeFillTint="33"/>
            <w:vAlign w:val="center"/>
          </w:tcPr>
          <w:p w14:paraId="0D13347E" w14:textId="77777777" w:rsidR="006D7124" w:rsidRDefault="006D7124" w:rsidP="00A62F81"/>
        </w:tc>
        <w:tc>
          <w:tcPr>
            <w:tcW w:w="2268" w:type="dxa"/>
            <w:shd w:val="clear" w:color="auto" w:fill="D9E2F3" w:themeFill="accent1" w:themeFillTint="33"/>
          </w:tcPr>
          <w:p w14:paraId="7AAF555B" w14:textId="77777777" w:rsidR="006D7124" w:rsidRDefault="006D7124" w:rsidP="00A62F81"/>
        </w:tc>
      </w:tr>
      <w:tr w:rsidR="006D7124" w14:paraId="61645977" w14:textId="01B32D31" w:rsidTr="00096CFB">
        <w:trPr>
          <w:trHeight w:val="1203"/>
        </w:trPr>
        <w:tc>
          <w:tcPr>
            <w:tcW w:w="496" w:type="dxa"/>
            <w:shd w:val="clear" w:color="auto" w:fill="B4C6E7" w:themeFill="accent1" w:themeFillTint="66"/>
            <w:vAlign w:val="center"/>
          </w:tcPr>
          <w:p w14:paraId="640B5393" w14:textId="01C1FCB0" w:rsidR="006D7124" w:rsidRDefault="006D7124" w:rsidP="00A62F81">
            <w:r>
              <w:lastRenderedPageBreak/>
              <w:t>16.</w:t>
            </w:r>
          </w:p>
        </w:tc>
        <w:tc>
          <w:tcPr>
            <w:tcW w:w="7154" w:type="dxa"/>
            <w:shd w:val="clear" w:color="auto" w:fill="B4C6E7" w:themeFill="accent1" w:themeFillTint="66"/>
            <w:vAlign w:val="center"/>
          </w:tcPr>
          <w:p w14:paraId="21921761" w14:textId="7BB62D60" w:rsidR="006D7124" w:rsidRPr="00096CFB" w:rsidRDefault="00994257" w:rsidP="00096CFB">
            <w:pPr>
              <w:rPr>
                <w:rFonts w:eastAsiaTheme="minorEastAsia"/>
              </w:rPr>
            </w:pPr>
            <w:r>
              <w:rPr>
                <w:rFonts w:eastAsiaTheme="minorEastAsia"/>
              </w:rPr>
              <w:t>Een inwoner</w:t>
            </w:r>
            <w:r w:rsidRPr="6B80EACB">
              <w:rPr>
                <w:rFonts w:eastAsiaTheme="minorEastAsia"/>
              </w:rPr>
              <w:t xml:space="preserve"> </w:t>
            </w:r>
            <w:r w:rsidR="006D7124" w:rsidRPr="6B80EACB">
              <w:rPr>
                <w:rFonts w:eastAsiaTheme="minorEastAsia"/>
              </w:rPr>
              <w:t xml:space="preserve">wil </w:t>
            </w:r>
            <w:r>
              <w:rPr>
                <w:rFonts w:eastAsiaTheme="minorEastAsia"/>
              </w:rPr>
              <w:t>haar</w:t>
            </w:r>
            <w:r w:rsidRPr="6B80EACB">
              <w:rPr>
                <w:rFonts w:eastAsiaTheme="minorEastAsia"/>
              </w:rPr>
              <w:t xml:space="preserve"> </w:t>
            </w:r>
            <w:r w:rsidR="006D7124" w:rsidRPr="6B80EACB">
              <w:rPr>
                <w:rFonts w:eastAsiaTheme="minorEastAsia"/>
              </w:rPr>
              <w:t>huis isoleren door de spouwmuur vol te spuiten. Nu lees</w:t>
            </w:r>
            <w:r>
              <w:rPr>
                <w:rFonts w:eastAsiaTheme="minorEastAsia"/>
              </w:rPr>
              <w:t xml:space="preserve">t ze </w:t>
            </w:r>
            <w:r w:rsidR="006D7124" w:rsidRPr="6B80EACB">
              <w:rPr>
                <w:rFonts w:eastAsiaTheme="minorEastAsia"/>
              </w:rPr>
              <w:t xml:space="preserve">dat </w:t>
            </w:r>
            <w:r>
              <w:rPr>
                <w:rFonts w:eastAsiaTheme="minorEastAsia"/>
              </w:rPr>
              <w:t>ze</w:t>
            </w:r>
            <w:r w:rsidRPr="6B80EACB">
              <w:rPr>
                <w:rFonts w:eastAsiaTheme="minorEastAsia"/>
              </w:rPr>
              <w:t xml:space="preserve"> </w:t>
            </w:r>
            <w:r w:rsidR="006D7124" w:rsidRPr="6B80EACB">
              <w:rPr>
                <w:rFonts w:eastAsiaTheme="minorEastAsia"/>
              </w:rPr>
              <w:t>moet checken of er een vleermuis in zit. Hoe doe ik dat?</w:t>
            </w:r>
          </w:p>
        </w:tc>
        <w:tc>
          <w:tcPr>
            <w:tcW w:w="4111" w:type="dxa"/>
            <w:shd w:val="clear" w:color="auto" w:fill="B4C6E7" w:themeFill="accent1" w:themeFillTint="66"/>
            <w:vAlign w:val="center"/>
          </w:tcPr>
          <w:p w14:paraId="7C97AA11" w14:textId="77777777" w:rsidR="006D7124" w:rsidRDefault="006D7124" w:rsidP="00A62F81"/>
        </w:tc>
        <w:tc>
          <w:tcPr>
            <w:tcW w:w="2268" w:type="dxa"/>
            <w:shd w:val="clear" w:color="auto" w:fill="B4C6E7" w:themeFill="accent1" w:themeFillTint="66"/>
          </w:tcPr>
          <w:p w14:paraId="51D95AD6" w14:textId="77777777" w:rsidR="006D7124" w:rsidRDefault="006D7124" w:rsidP="00A62F81"/>
        </w:tc>
      </w:tr>
      <w:tr w:rsidR="006D7124" w14:paraId="6BAA25C7" w14:textId="242BA7BD" w:rsidTr="00096CFB">
        <w:trPr>
          <w:trHeight w:val="851"/>
        </w:trPr>
        <w:tc>
          <w:tcPr>
            <w:tcW w:w="496" w:type="dxa"/>
            <w:shd w:val="clear" w:color="auto" w:fill="D9E2F3" w:themeFill="accent1" w:themeFillTint="33"/>
            <w:vAlign w:val="center"/>
          </w:tcPr>
          <w:p w14:paraId="61C91DD8" w14:textId="77777777" w:rsidR="006D7124" w:rsidRDefault="006D7124" w:rsidP="00A62F81"/>
        </w:tc>
        <w:tc>
          <w:tcPr>
            <w:tcW w:w="7154" w:type="dxa"/>
            <w:shd w:val="clear" w:color="auto" w:fill="D9E2F3" w:themeFill="accent1" w:themeFillTint="33"/>
            <w:vAlign w:val="center"/>
          </w:tcPr>
          <w:p w14:paraId="7B8ACBB8" w14:textId="304F5279" w:rsidR="006D7124" w:rsidRPr="6B80EACB" w:rsidRDefault="006D7124" w:rsidP="00A62F81">
            <w:pPr>
              <w:pStyle w:val="Lijstalinea"/>
              <w:numPr>
                <w:ilvl w:val="0"/>
                <w:numId w:val="4"/>
              </w:numPr>
              <w:rPr>
                <w:rFonts w:eastAsiaTheme="minorEastAsia"/>
              </w:rPr>
            </w:pPr>
            <w:r w:rsidRPr="6B80EACB">
              <w:rPr>
                <w:rFonts w:eastAsiaTheme="minorEastAsia"/>
              </w:rPr>
              <w:t>Wat is de locatie van de woning? Is er hier een verplichting om te checken</w:t>
            </w:r>
            <w:r w:rsidR="00994257">
              <w:rPr>
                <w:rFonts w:eastAsiaTheme="minorEastAsia"/>
              </w:rPr>
              <w:t>?</w:t>
            </w:r>
          </w:p>
        </w:tc>
        <w:tc>
          <w:tcPr>
            <w:tcW w:w="4111" w:type="dxa"/>
            <w:shd w:val="clear" w:color="auto" w:fill="D9E2F3" w:themeFill="accent1" w:themeFillTint="33"/>
            <w:vAlign w:val="center"/>
          </w:tcPr>
          <w:p w14:paraId="16B65366" w14:textId="77777777" w:rsidR="006D7124" w:rsidRDefault="006D7124" w:rsidP="00A62F81"/>
        </w:tc>
        <w:tc>
          <w:tcPr>
            <w:tcW w:w="2268" w:type="dxa"/>
            <w:shd w:val="clear" w:color="auto" w:fill="D9E2F3" w:themeFill="accent1" w:themeFillTint="33"/>
          </w:tcPr>
          <w:p w14:paraId="39CEB99A" w14:textId="77777777" w:rsidR="006D7124" w:rsidRDefault="006D7124" w:rsidP="00A62F81"/>
        </w:tc>
      </w:tr>
      <w:tr w:rsidR="006D7124" w14:paraId="366325AC" w14:textId="0A227033" w:rsidTr="00096CFB">
        <w:trPr>
          <w:trHeight w:val="851"/>
        </w:trPr>
        <w:tc>
          <w:tcPr>
            <w:tcW w:w="496" w:type="dxa"/>
            <w:shd w:val="clear" w:color="auto" w:fill="D9E2F3" w:themeFill="accent1" w:themeFillTint="33"/>
            <w:vAlign w:val="center"/>
          </w:tcPr>
          <w:p w14:paraId="79782632" w14:textId="77777777" w:rsidR="006D7124" w:rsidRDefault="006D7124" w:rsidP="00A62F81"/>
        </w:tc>
        <w:tc>
          <w:tcPr>
            <w:tcW w:w="7154" w:type="dxa"/>
            <w:shd w:val="clear" w:color="auto" w:fill="D9E2F3" w:themeFill="accent1" w:themeFillTint="33"/>
            <w:vAlign w:val="center"/>
          </w:tcPr>
          <w:p w14:paraId="115E4361" w14:textId="766DFE1E" w:rsidR="006D7124" w:rsidRPr="6B80EACB" w:rsidRDefault="006D7124" w:rsidP="00A62F81">
            <w:pPr>
              <w:pStyle w:val="Lijstalinea"/>
              <w:numPr>
                <w:ilvl w:val="0"/>
                <w:numId w:val="4"/>
              </w:numPr>
              <w:rPr>
                <w:rFonts w:eastAsiaTheme="minorEastAsia"/>
              </w:rPr>
            </w:pPr>
            <w:r w:rsidRPr="6B80EACB">
              <w:rPr>
                <w:rFonts w:eastAsiaTheme="minorEastAsia"/>
              </w:rPr>
              <w:t>Waar is meer informatie over de goede werkwijze te vinden?</w:t>
            </w:r>
          </w:p>
        </w:tc>
        <w:tc>
          <w:tcPr>
            <w:tcW w:w="4111" w:type="dxa"/>
            <w:shd w:val="clear" w:color="auto" w:fill="D9E2F3" w:themeFill="accent1" w:themeFillTint="33"/>
            <w:vAlign w:val="center"/>
          </w:tcPr>
          <w:p w14:paraId="684B936A" w14:textId="77777777" w:rsidR="006D7124" w:rsidRDefault="006D7124" w:rsidP="00A62F81"/>
        </w:tc>
        <w:tc>
          <w:tcPr>
            <w:tcW w:w="2268" w:type="dxa"/>
            <w:shd w:val="clear" w:color="auto" w:fill="D9E2F3" w:themeFill="accent1" w:themeFillTint="33"/>
          </w:tcPr>
          <w:p w14:paraId="663711F7" w14:textId="77777777" w:rsidR="006D7124" w:rsidRDefault="006D7124" w:rsidP="00A62F81"/>
        </w:tc>
      </w:tr>
      <w:tr w:rsidR="006D7124" w14:paraId="27970DCC" w14:textId="2EF9D697" w:rsidTr="00096CFB">
        <w:trPr>
          <w:trHeight w:val="851"/>
        </w:trPr>
        <w:tc>
          <w:tcPr>
            <w:tcW w:w="496" w:type="dxa"/>
            <w:shd w:val="clear" w:color="auto" w:fill="D9E2F3" w:themeFill="accent1" w:themeFillTint="33"/>
            <w:vAlign w:val="center"/>
          </w:tcPr>
          <w:p w14:paraId="14A8FAFF" w14:textId="77777777" w:rsidR="006D7124" w:rsidRDefault="006D7124" w:rsidP="00A62F81"/>
        </w:tc>
        <w:tc>
          <w:tcPr>
            <w:tcW w:w="7154" w:type="dxa"/>
            <w:shd w:val="clear" w:color="auto" w:fill="D9E2F3" w:themeFill="accent1" w:themeFillTint="33"/>
            <w:vAlign w:val="center"/>
          </w:tcPr>
          <w:p w14:paraId="31B1D55D" w14:textId="727C1979" w:rsidR="006D7124" w:rsidRPr="6B80EACB" w:rsidRDefault="006D7124" w:rsidP="00A62F81">
            <w:pPr>
              <w:pStyle w:val="Lijstalinea"/>
              <w:numPr>
                <w:ilvl w:val="0"/>
                <w:numId w:val="4"/>
              </w:numPr>
              <w:rPr>
                <w:rFonts w:eastAsiaTheme="minorEastAsia"/>
              </w:rPr>
            </w:pPr>
            <w:r w:rsidRPr="6B80EACB">
              <w:rPr>
                <w:rFonts w:eastAsiaTheme="minorEastAsia"/>
              </w:rPr>
              <w:t>Beantwoord</w:t>
            </w:r>
            <w:r w:rsidR="00994257">
              <w:rPr>
                <w:rFonts w:eastAsiaTheme="minorEastAsia"/>
              </w:rPr>
              <w:t>t</w:t>
            </w:r>
            <w:r w:rsidRPr="6B80EACB">
              <w:rPr>
                <w:rFonts w:eastAsiaTheme="minorEastAsia"/>
              </w:rPr>
              <w:t xml:space="preserve"> gemeente provincie vragen?</w:t>
            </w:r>
          </w:p>
        </w:tc>
        <w:tc>
          <w:tcPr>
            <w:tcW w:w="4111" w:type="dxa"/>
            <w:shd w:val="clear" w:color="auto" w:fill="D9E2F3" w:themeFill="accent1" w:themeFillTint="33"/>
            <w:vAlign w:val="center"/>
          </w:tcPr>
          <w:p w14:paraId="0E532AA1" w14:textId="77777777" w:rsidR="006D7124" w:rsidRDefault="006D7124" w:rsidP="00A62F81"/>
        </w:tc>
        <w:tc>
          <w:tcPr>
            <w:tcW w:w="2268" w:type="dxa"/>
            <w:shd w:val="clear" w:color="auto" w:fill="D9E2F3" w:themeFill="accent1" w:themeFillTint="33"/>
          </w:tcPr>
          <w:p w14:paraId="41AA2298" w14:textId="77777777" w:rsidR="006D7124" w:rsidRDefault="006D7124" w:rsidP="00A62F81"/>
        </w:tc>
      </w:tr>
      <w:tr w:rsidR="006D7124" w14:paraId="4C67EB21" w14:textId="15606645" w:rsidTr="00096CFB">
        <w:trPr>
          <w:trHeight w:val="1425"/>
        </w:trPr>
        <w:tc>
          <w:tcPr>
            <w:tcW w:w="496" w:type="dxa"/>
            <w:shd w:val="clear" w:color="auto" w:fill="B4C6E7" w:themeFill="accent1" w:themeFillTint="66"/>
            <w:vAlign w:val="center"/>
          </w:tcPr>
          <w:p w14:paraId="68F9247F" w14:textId="655E4A21" w:rsidR="006D7124" w:rsidRDefault="006D7124" w:rsidP="00A62F81">
            <w:r>
              <w:t>17.</w:t>
            </w:r>
          </w:p>
        </w:tc>
        <w:tc>
          <w:tcPr>
            <w:tcW w:w="7154" w:type="dxa"/>
            <w:shd w:val="clear" w:color="auto" w:fill="B4C6E7" w:themeFill="accent1" w:themeFillTint="66"/>
            <w:vAlign w:val="center"/>
          </w:tcPr>
          <w:p w14:paraId="38FA10BA" w14:textId="376A6EDC" w:rsidR="006D7124" w:rsidRPr="00096CFB" w:rsidRDefault="006D7124" w:rsidP="00096CFB">
            <w:pPr>
              <w:rPr>
                <w:rFonts w:eastAsiaTheme="minorEastAsia"/>
              </w:rPr>
            </w:pPr>
            <w:r w:rsidRPr="6B80EACB">
              <w:rPr>
                <w:rFonts w:eastAsiaTheme="minorEastAsia"/>
              </w:rPr>
              <w:t xml:space="preserve">In verband met een subsidie moet </w:t>
            </w:r>
            <w:r w:rsidR="00994257">
              <w:rPr>
                <w:rFonts w:eastAsiaTheme="minorEastAsia"/>
              </w:rPr>
              <w:t>een inwoner</w:t>
            </w:r>
            <w:r w:rsidR="00994257" w:rsidRPr="6B80EACB">
              <w:rPr>
                <w:rFonts w:eastAsiaTheme="minorEastAsia"/>
              </w:rPr>
              <w:t xml:space="preserve"> </w:t>
            </w:r>
            <w:r w:rsidRPr="6B80EACB">
              <w:rPr>
                <w:rFonts w:eastAsiaTheme="minorEastAsia"/>
              </w:rPr>
              <w:t xml:space="preserve">met spoed nu een vergunningaanvraag indienen. Het DSO ligt eruit. Kunt u </w:t>
            </w:r>
            <w:r w:rsidR="00994257">
              <w:rPr>
                <w:rFonts w:eastAsiaTheme="minorEastAsia"/>
              </w:rPr>
              <w:t xml:space="preserve">hem </w:t>
            </w:r>
            <w:r w:rsidRPr="6B80EACB">
              <w:rPr>
                <w:rFonts w:eastAsiaTheme="minorEastAsia"/>
              </w:rPr>
              <w:t>een formulier sturen?</w:t>
            </w:r>
          </w:p>
        </w:tc>
        <w:tc>
          <w:tcPr>
            <w:tcW w:w="4111" w:type="dxa"/>
            <w:shd w:val="clear" w:color="auto" w:fill="B4C6E7" w:themeFill="accent1" w:themeFillTint="66"/>
            <w:vAlign w:val="center"/>
          </w:tcPr>
          <w:p w14:paraId="6C607B52" w14:textId="77777777" w:rsidR="006D7124" w:rsidRDefault="006D7124" w:rsidP="00A62F81"/>
        </w:tc>
        <w:tc>
          <w:tcPr>
            <w:tcW w:w="2268" w:type="dxa"/>
            <w:shd w:val="clear" w:color="auto" w:fill="B4C6E7" w:themeFill="accent1" w:themeFillTint="66"/>
          </w:tcPr>
          <w:p w14:paraId="2E402F19" w14:textId="77777777" w:rsidR="006D7124" w:rsidRDefault="006D7124" w:rsidP="00A62F81"/>
        </w:tc>
      </w:tr>
      <w:tr w:rsidR="006D7124" w14:paraId="7AE924CC" w14:textId="6FE59B58" w:rsidTr="00096CFB">
        <w:trPr>
          <w:trHeight w:val="851"/>
        </w:trPr>
        <w:tc>
          <w:tcPr>
            <w:tcW w:w="496" w:type="dxa"/>
            <w:shd w:val="clear" w:color="auto" w:fill="D9E2F3" w:themeFill="accent1" w:themeFillTint="33"/>
            <w:vAlign w:val="center"/>
          </w:tcPr>
          <w:p w14:paraId="49B431DF" w14:textId="77777777" w:rsidR="006D7124" w:rsidRDefault="006D7124" w:rsidP="00A62F81"/>
        </w:tc>
        <w:tc>
          <w:tcPr>
            <w:tcW w:w="7154" w:type="dxa"/>
            <w:shd w:val="clear" w:color="auto" w:fill="D9E2F3" w:themeFill="accent1" w:themeFillTint="33"/>
            <w:vAlign w:val="center"/>
          </w:tcPr>
          <w:p w14:paraId="20EA0C88" w14:textId="1F2A388A" w:rsidR="006D7124" w:rsidRPr="6B80EACB" w:rsidRDefault="006D7124" w:rsidP="00A62F81">
            <w:pPr>
              <w:pStyle w:val="Lijstalinea"/>
              <w:numPr>
                <w:ilvl w:val="0"/>
                <w:numId w:val="4"/>
              </w:numPr>
              <w:rPr>
                <w:rFonts w:eastAsiaTheme="minorEastAsia"/>
              </w:rPr>
            </w:pPr>
            <w:r w:rsidRPr="6B80EACB">
              <w:rPr>
                <w:rFonts w:eastAsiaTheme="minorEastAsia"/>
              </w:rPr>
              <w:t>Wat is de procedure als het DSO eruit ligt?</w:t>
            </w:r>
          </w:p>
        </w:tc>
        <w:tc>
          <w:tcPr>
            <w:tcW w:w="4111" w:type="dxa"/>
            <w:shd w:val="clear" w:color="auto" w:fill="D9E2F3" w:themeFill="accent1" w:themeFillTint="33"/>
            <w:vAlign w:val="center"/>
          </w:tcPr>
          <w:p w14:paraId="4DEF930C" w14:textId="77777777" w:rsidR="006D7124" w:rsidRDefault="006D7124" w:rsidP="00A62F81"/>
        </w:tc>
        <w:tc>
          <w:tcPr>
            <w:tcW w:w="2268" w:type="dxa"/>
            <w:shd w:val="clear" w:color="auto" w:fill="D9E2F3" w:themeFill="accent1" w:themeFillTint="33"/>
          </w:tcPr>
          <w:p w14:paraId="56857F3F" w14:textId="77777777" w:rsidR="006D7124" w:rsidRDefault="006D7124" w:rsidP="00A62F81"/>
        </w:tc>
      </w:tr>
      <w:tr w:rsidR="006D7124" w14:paraId="5AF70575" w14:textId="36B367AA" w:rsidTr="00096CFB">
        <w:trPr>
          <w:trHeight w:val="851"/>
        </w:trPr>
        <w:tc>
          <w:tcPr>
            <w:tcW w:w="496" w:type="dxa"/>
            <w:shd w:val="clear" w:color="auto" w:fill="D9E2F3" w:themeFill="accent1" w:themeFillTint="33"/>
            <w:vAlign w:val="center"/>
          </w:tcPr>
          <w:p w14:paraId="5D35A676" w14:textId="77777777" w:rsidR="006D7124" w:rsidRDefault="006D7124" w:rsidP="00A62F81"/>
        </w:tc>
        <w:tc>
          <w:tcPr>
            <w:tcW w:w="7154" w:type="dxa"/>
            <w:shd w:val="clear" w:color="auto" w:fill="D9E2F3" w:themeFill="accent1" w:themeFillTint="33"/>
            <w:vAlign w:val="center"/>
          </w:tcPr>
          <w:p w14:paraId="6E3FDC8C" w14:textId="440A5DE3" w:rsidR="006D7124" w:rsidRPr="6B80EACB" w:rsidRDefault="006D7124" w:rsidP="00A62F81">
            <w:pPr>
              <w:pStyle w:val="Lijstalinea"/>
              <w:numPr>
                <w:ilvl w:val="0"/>
                <w:numId w:val="4"/>
              </w:numPr>
              <w:rPr>
                <w:rFonts w:eastAsiaTheme="minorEastAsia"/>
              </w:rPr>
            </w:pPr>
            <w:r w:rsidRPr="6B80EACB">
              <w:rPr>
                <w:rFonts w:eastAsiaTheme="minorEastAsia"/>
              </w:rPr>
              <w:t>Welke mogelijkheden zijn er om een aanvraag te doen buiten het DSO om?</w:t>
            </w:r>
          </w:p>
        </w:tc>
        <w:tc>
          <w:tcPr>
            <w:tcW w:w="4111" w:type="dxa"/>
            <w:shd w:val="clear" w:color="auto" w:fill="D9E2F3" w:themeFill="accent1" w:themeFillTint="33"/>
            <w:vAlign w:val="center"/>
          </w:tcPr>
          <w:p w14:paraId="22FCE557" w14:textId="77777777" w:rsidR="006D7124" w:rsidRDefault="006D7124" w:rsidP="00A62F81"/>
        </w:tc>
        <w:tc>
          <w:tcPr>
            <w:tcW w:w="2268" w:type="dxa"/>
            <w:shd w:val="clear" w:color="auto" w:fill="D9E2F3" w:themeFill="accent1" w:themeFillTint="33"/>
          </w:tcPr>
          <w:p w14:paraId="1B9CAD11" w14:textId="77777777" w:rsidR="006D7124" w:rsidRDefault="006D7124" w:rsidP="00A62F81"/>
        </w:tc>
      </w:tr>
      <w:tr w:rsidR="006D7124" w14:paraId="16DD9BF9" w14:textId="157E2D25" w:rsidTr="00096CFB">
        <w:trPr>
          <w:trHeight w:val="1720"/>
        </w:trPr>
        <w:tc>
          <w:tcPr>
            <w:tcW w:w="496" w:type="dxa"/>
            <w:shd w:val="clear" w:color="auto" w:fill="B4C6E7" w:themeFill="accent1" w:themeFillTint="66"/>
            <w:vAlign w:val="center"/>
          </w:tcPr>
          <w:p w14:paraId="519944F3" w14:textId="0A3D605E" w:rsidR="006D7124" w:rsidRDefault="006D7124" w:rsidP="00A62F81">
            <w:r>
              <w:t>18.</w:t>
            </w:r>
          </w:p>
        </w:tc>
        <w:tc>
          <w:tcPr>
            <w:tcW w:w="7154" w:type="dxa"/>
            <w:shd w:val="clear" w:color="auto" w:fill="B4C6E7" w:themeFill="accent1" w:themeFillTint="66"/>
            <w:vAlign w:val="center"/>
          </w:tcPr>
          <w:p w14:paraId="7FF70A3F" w14:textId="71EE4FCF" w:rsidR="006D7124" w:rsidRPr="00096CFB" w:rsidRDefault="00994257" w:rsidP="00096CFB">
            <w:pPr>
              <w:rPr>
                <w:rFonts w:eastAsiaTheme="minorEastAsia"/>
              </w:rPr>
            </w:pPr>
            <w:r>
              <w:rPr>
                <w:rFonts w:eastAsiaTheme="minorEastAsia"/>
              </w:rPr>
              <w:t>Een ondernemer ontving</w:t>
            </w:r>
            <w:r w:rsidR="006D7124" w:rsidRPr="6B80EACB">
              <w:rPr>
                <w:rFonts w:eastAsiaTheme="minorEastAsia"/>
              </w:rPr>
              <w:t xml:space="preserve"> </w:t>
            </w:r>
            <w:r>
              <w:rPr>
                <w:rFonts w:eastAsiaTheme="minorEastAsia"/>
              </w:rPr>
              <w:t>het</w:t>
            </w:r>
            <w:r w:rsidRPr="6B80EACB">
              <w:rPr>
                <w:rFonts w:eastAsiaTheme="minorEastAsia"/>
              </w:rPr>
              <w:t xml:space="preserve"> </w:t>
            </w:r>
            <w:r w:rsidR="006D7124" w:rsidRPr="6B80EACB">
              <w:rPr>
                <w:rFonts w:eastAsiaTheme="minorEastAsia"/>
              </w:rPr>
              <w:t xml:space="preserve">bericht dat </w:t>
            </w:r>
            <w:proofErr w:type="gramStart"/>
            <w:r>
              <w:rPr>
                <w:rFonts w:eastAsiaTheme="minorEastAsia"/>
              </w:rPr>
              <w:t xml:space="preserve">hij </w:t>
            </w:r>
            <w:r w:rsidRPr="6B80EACB">
              <w:rPr>
                <w:rFonts w:eastAsiaTheme="minorEastAsia"/>
              </w:rPr>
              <w:t xml:space="preserve"> </w:t>
            </w:r>
            <w:r w:rsidR="006D7124" w:rsidRPr="6B80EACB">
              <w:rPr>
                <w:rFonts w:eastAsiaTheme="minorEastAsia"/>
              </w:rPr>
              <w:t>documenten</w:t>
            </w:r>
            <w:proofErr w:type="gramEnd"/>
            <w:r w:rsidR="006D7124" w:rsidRPr="6B80EACB">
              <w:rPr>
                <w:rFonts w:eastAsiaTheme="minorEastAsia"/>
              </w:rPr>
              <w:t xml:space="preserve"> moet aanvullen voor </w:t>
            </w:r>
            <w:r>
              <w:rPr>
                <w:rFonts w:eastAsiaTheme="minorEastAsia"/>
              </w:rPr>
              <w:t>zijn</w:t>
            </w:r>
            <w:r w:rsidRPr="6B80EACB">
              <w:rPr>
                <w:rFonts w:eastAsiaTheme="minorEastAsia"/>
              </w:rPr>
              <w:t xml:space="preserve"> </w:t>
            </w:r>
            <w:r w:rsidR="006D7124" w:rsidRPr="6B80EACB">
              <w:rPr>
                <w:rFonts w:eastAsiaTheme="minorEastAsia"/>
              </w:rPr>
              <w:t xml:space="preserve">lopende aanvraag. Het DSO ligt eruit. Kunt u </w:t>
            </w:r>
            <w:r>
              <w:rPr>
                <w:rFonts w:eastAsiaTheme="minorEastAsia"/>
              </w:rPr>
              <w:t>hem</w:t>
            </w:r>
            <w:r w:rsidRPr="6B80EACB">
              <w:rPr>
                <w:rFonts w:eastAsiaTheme="minorEastAsia"/>
              </w:rPr>
              <w:t xml:space="preserve"> </w:t>
            </w:r>
            <w:r w:rsidR="006D7124" w:rsidRPr="6B80EACB">
              <w:rPr>
                <w:rFonts w:eastAsiaTheme="minorEastAsia"/>
              </w:rPr>
              <w:t>een antwoordnummer van de gemeente geven</w:t>
            </w:r>
            <w:r>
              <w:rPr>
                <w:rFonts w:eastAsiaTheme="minorEastAsia"/>
              </w:rPr>
              <w:t xml:space="preserve">, zodat hij het opstuurt? </w:t>
            </w:r>
          </w:p>
        </w:tc>
        <w:tc>
          <w:tcPr>
            <w:tcW w:w="4111" w:type="dxa"/>
            <w:shd w:val="clear" w:color="auto" w:fill="B4C6E7" w:themeFill="accent1" w:themeFillTint="66"/>
            <w:vAlign w:val="center"/>
          </w:tcPr>
          <w:p w14:paraId="43510946" w14:textId="77777777" w:rsidR="006D7124" w:rsidRDefault="006D7124" w:rsidP="00A62F81"/>
        </w:tc>
        <w:tc>
          <w:tcPr>
            <w:tcW w:w="2268" w:type="dxa"/>
            <w:shd w:val="clear" w:color="auto" w:fill="B4C6E7" w:themeFill="accent1" w:themeFillTint="66"/>
          </w:tcPr>
          <w:p w14:paraId="24969C44" w14:textId="77777777" w:rsidR="006D7124" w:rsidRDefault="006D7124" w:rsidP="00A62F81"/>
        </w:tc>
      </w:tr>
      <w:tr w:rsidR="006D7124" w14:paraId="7DBD488D" w14:textId="2DC8F6F4" w:rsidTr="00096CFB">
        <w:trPr>
          <w:trHeight w:val="851"/>
        </w:trPr>
        <w:tc>
          <w:tcPr>
            <w:tcW w:w="496" w:type="dxa"/>
            <w:shd w:val="clear" w:color="auto" w:fill="D9E2F3" w:themeFill="accent1" w:themeFillTint="33"/>
            <w:vAlign w:val="center"/>
          </w:tcPr>
          <w:p w14:paraId="4EB55541" w14:textId="77777777" w:rsidR="006D7124" w:rsidRDefault="006D7124" w:rsidP="00A62F81"/>
        </w:tc>
        <w:tc>
          <w:tcPr>
            <w:tcW w:w="7154" w:type="dxa"/>
            <w:shd w:val="clear" w:color="auto" w:fill="D9E2F3" w:themeFill="accent1" w:themeFillTint="33"/>
            <w:vAlign w:val="center"/>
          </w:tcPr>
          <w:p w14:paraId="1D94887D" w14:textId="07009B68" w:rsidR="006D7124" w:rsidRPr="00096CFB" w:rsidRDefault="006D7124" w:rsidP="00A62F81">
            <w:pPr>
              <w:pStyle w:val="Lijstalinea"/>
              <w:numPr>
                <w:ilvl w:val="0"/>
                <w:numId w:val="4"/>
              </w:numPr>
              <w:rPr>
                <w:rFonts w:eastAsiaTheme="minorEastAsia"/>
              </w:rPr>
            </w:pPr>
            <w:r w:rsidRPr="6B80EACB">
              <w:rPr>
                <w:rFonts w:eastAsiaTheme="minorEastAsia"/>
              </w:rPr>
              <w:t>Wat is de voorkeur bij aanvullingen, digitaal of op papier</w:t>
            </w:r>
            <w:r w:rsidR="00994257">
              <w:rPr>
                <w:rFonts w:eastAsiaTheme="minorEastAsia"/>
              </w:rPr>
              <w:t>?</w:t>
            </w:r>
          </w:p>
        </w:tc>
        <w:tc>
          <w:tcPr>
            <w:tcW w:w="4111" w:type="dxa"/>
            <w:shd w:val="clear" w:color="auto" w:fill="D9E2F3" w:themeFill="accent1" w:themeFillTint="33"/>
            <w:vAlign w:val="center"/>
          </w:tcPr>
          <w:p w14:paraId="6644F022" w14:textId="77777777" w:rsidR="006D7124" w:rsidRDefault="006D7124" w:rsidP="00A62F81"/>
        </w:tc>
        <w:tc>
          <w:tcPr>
            <w:tcW w:w="2268" w:type="dxa"/>
            <w:shd w:val="clear" w:color="auto" w:fill="D9E2F3" w:themeFill="accent1" w:themeFillTint="33"/>
          </w:tcPr>
          <w:p w14:paraId="11B6ADF5" w14:textId="77777777" w:rsidR="006D7124" w:rsidRDefault="006D7124" w:rsidP="00A62F81"/>
        </w:tc>
      </w:tr>
      <w:tr w:rsidR="006D7124" w14:paraId="18CDACA1" w14:textId="6D395639" w:rsidTr="00096CFB">
        <w:trPr>
          <w:trHeight w:val="851"/>
        </w:trPr>
        <w:tc>
          <w:tcPr>
            <w:tcW w:w="496" w:type="dxa"/>
            <w:shd w:val="clear" w:color="auto" w:fill="D9E2F3" w:themeFill="accent1" w:themeFillTint="33"/>
            <w:vAlign w:val="center"/>
          </w:tcPr>
          <w:p w14:paraId="61954142" w14:textId="77777777" w:rsidR="006D7124" w:rsidRDefault="006D7124" w:rsidP="00A62F81"/>
        </w:tc>
        <w:tc>
          <w:tcPr>
            <w:tcW w:w="7154" w:type="dxa"/>
            <w:shd w:val="clear" w:color="auto" w:fill="D9E2F3" w:themeFill="accent1" w:themeFillTint="33"/>
            <w:vAlign w:val="center"/>
          </w:tcPr>
          <w:p w14:paraId="35F55A5E" w14:textId="30A9D1A5" w:rsidR="006D7124" w:rsidRPr="6B80EACB" w:rsidRDefault="006D7124" w:rsidP="00A62F81">
            <w:pPr>
              <w:pStyle w:val="Lijstalinea"/>
              <w:numPr>
                <w:ilvl w:val="0"/>
                <w:numId w:val="4"/>
              </w:numPr>
              <w:rPr>
                <w:rFonts w:eastAsiaTheme="minorEastAsia"/>
              </w:rPr>
            </w:pPr>
            <w:r w:rsidRPr="6B80EACB">
              <w:rPr>
                <w:rFonts w:eastAsiaTheme="minorEastAsia"/>
              </w:rPr>
              <w:t>Is er een mogelijkheid om het later te proberen?</w:t>
            </w:r>
          </w:p>
        </w:tc>
        <w:tc>
          <w:tcPr>
            <w:tcW w:w="4111" w:type="dxa"/>
            <w:shd w:val="clear" w:color="auto" w:fill="D9E2F3" w:themeFill="accent1" w:themeFillTint="33"/>
            <w:vAlign w:val="center"/>
          </w:tcPr>
          <w:p w14:paraId="20989660" w14:textId="77777777" w:rsidR="006D7124" w:rsidRDefault="006D7124" w:rsidP="00A62F81"/>
        </w:tc>
        <w:tc>
          <w:tcPr>
            <w:tcW w:w="2268" w:type="dxa"/>
            <w:shd w:val="clear" w:color="auto" w:fill="D9E2F3" w:themeFill="accent1" w:themeFillTint="33"/>
          </w:tcPr>
          <w:p w14:paraId="4BADA77E" w14:textId="77777777" w:rsidR="006D7124" w:rsidRDefault="006D7124" w:rsidP="00A62F81"/>
        </w:tc>
      </w:tr>
      <w:tr w:rsidR="006D7124" w14:paraId="22AB35BB" w14:textId="48E5DF9C" w:rsidTr="00096CFB">
        <w:trPr>
          <w:trHeight w:val="2109"/>
        </w:trPr>
        <w:tc>
          <w:tcPr>
            <w:tcW w:w="496" w:type="dxa"/>
            <w:shd w:val="clear" w:color="auto" w:fill="B4C6E7" w:themeFill="accent1" w:themeFillTint="66"/>
            <w:vAlign w:val="center"/>
          </w:tcPr>
          <w:p w14:paraId="25646878" w14:textId="16A30B04" w:rsidR="006D7124" w:rsidRDefault="006D7124" w:rsidP="00A62F81">
            <w:r>
              <w:t>19.</w:t>
            </w:r>
          </w:p>
        </w:tc>
        <w:tc>
          <w:tcPr>
            <w:tcW w:w="7154" w:type="dxa"/>
            <w:shd w:val="clear" w:color="auto" w:fill="B4C6E7" w:themeFill="accent1" w:themeFillTint="66"/>
            <w:vAlign w:val="center"/>
          </w:tcPr>
          <w:p w14:paraId="18087E1E" w14:textId="57234795" w:rsidR="006D7124" w:rsidRPr="00096CFB" w:rsidRDefault="00994257" w:rsidP="00096CFB">
            <w:pPr>
              <w:rPr>
                <w:rFonts w:eastAsiaTheme="minorEastAsia"/>
              </w:rPr>
            </w:pPr>
            <w:r>
              <w:rPr>
                <w:rFonts w:eastAsiaTheme="minorEastAsia"/>
              </w:rPr>
              <w:t>Mevrouw is digibeet en</w:t>
            </w:r>
            <w:r w:rsidR="006D7124" w:rsidRPr="6B80EACB">
              <w:rPr>
                <w:rFonts w:eastAsiaTheme="minorEastAsia"/>
              </w:rPr>
              <w:t xml:space="preserve"> 86 jaar oud. </w:t>
            </w:r>
            <w:r>
              <w:rPr>
                <w:rFonts w:eastAsiaTheme="minorEastAsia"/>
              </w:rPr>
              <w:t>Ze</w:t>
            </w:r>
            <w:r w:rsidRPr="6B80EACB">
              <w:rPr>
                <w:rFonts w:eastAsiaTheme="minorEastAsia"/>
              </w:rPr>
              <w:t xml:space="preserve"> </w:t>
            </w:r>
            <w:r w:rsidR="006D7124" w:rsidRPr="6B80EACB">
              <w:rPr>
                <w:rFonts w:eastAsiaTheme="minorEastAsia"/>
              </w:rPr>
              <w:t xml:space="preserve">moet een vergunningaanvraag doen voor de uitbreiding van </w:t>
            </w:r>
            <w:r>
              <w:rPr>
                <w:rFonts w:eastAsiaTheme="minorEastAsia"/>
              </w:rPr>
              <w:t>haar</w:t>
            </w:r>
            <w:r w:rsidRPr="6B80EACB">
              <w:rPr>
                <w:rFonts w:eastAsiaTheme="minorEastAsia"/>
              </w:rPr>
              <w:t xml:space="preserve"> </w:t>
            </w:r>
            <w:r w:rsidR="006D7124" w:rsidRPr="6B80EACB">
              <w:rPr>
                <w:rFonts w:eastAsiaTheme="minorEastAsia"/>
              </w:rPr>
              <w:t xml:space="preserve">woning zodat </w:t>
            </w:r>
            <w:r>
              <w:rPr>
                <w:rFonts w:eastAsiaTheme="minorEastAsia"/>
              </w:rPr>
              <w:t>ze</w:t>
            </w:r>
            <w:r w:rsidRPr="6B80EACB">
              <w:rPr>
                <w:rFonts w:eastAsiaTheme="minorEastAsia"/>
              </w:rPr>
              <w:t xml:space="preserve"> </w:t>
            </w:r>
            <w:r w:rsidR="006D7124" w:rsidRPr="6B80EACB">
              <w:rPr>
                <w:rFonts w:eastAsiaTheme="minorEastAsia"/>
              </w:rPr>
              <w:t xml:space="preserve">beneden kan slapen. </w:t>
            </w:r>
            <w:r>
              <w:rPr>
                <w:rFonts w:eastAsiaTheme="minorEastAsia"/>
              </w:rPr>
              <w:t>Haar</w:t>
            </w:r>
            <w:r w:rsidRPr="6B80EACB">
              <w:rPr>
                <w:rFonts w:eastAsiaTheme="minorEastAsia"/>
              </w:rPr>
              <w:t xml:space="preserve"> </w:t>
            </w:r>
            <w:r w:rsidR="006D7124" w:rsidRPr="6B80EACB">
              <w:rPr>
                <w:rFonts w:eastAsiaTheme="minorEastAsia"/>
              </w:rPr>
              <w:t xml:space="preserve">neef gaat de verbouwing doen, maar die is niet goed met instanties. Kunt u </w:t>
            </w:r>
            <w:r>
              <w:rPr>
                <w:rFonts w:eastAsiaTheme="minorEastAsia"/>
              </w:rPr>
              <w:t>haar</w:t>
            </w:r>
            <w:r w:rsidRPr="6B80EACB">
              <w:rPr>
                <w:rFonts w:eastAsiaTheme="minorEastAsia"/>
              </w:rPr>
              <w:t xml:space="preserve"> </w:t>
            </w:r>
            <w:r w:rsidR="006D7124" w:rsidRPr="6B80EACB">
              <w:rPr>
                <w:rFonts w:eastAsiaTheme="minorEastAsia"/>
              </w:rPr>
              <w:t>een formuliertje sturen?</w:t>
            </w:r>
          </w:p>
        </w:tc>
        <w:tc>
          <w:tcPr>
            <w:tcW w:w="4111" w:type="dxa"/>
            <w:shd w:val="clear" w:color="auto" w:fill="B4C6E7" w:themeFill="accent1" w:themeFillTint="66"/>
            <w:vAlign w:val="center"/>
          </w:tcPr>
          <w:p w14:paraId="18DAF30F" w14:textId="77777777" w:rsidR="006D7124" w:rsidRDefault="006D7124" w:rsidP="00A62F81"/>
        </w:tc>
        <w:tc>
          <w:tcPr>
            <w:tcW w:w="2268" w:type="dxa"/>
            <w:shd w:val="clear" w:color="auto" w:fill="B4C6E7" w:themeFill="accent1" w:themeFillTint="66"/>
          </w:tcPr>
          <w:p w14:paraId="35C02D8D" w14:textId="77777777" w:rsidR="006D7124" w:rsidRDefault="006D7124" w:rsidP="00A62F81"/>
        </w:tc>
      </w:tr>
      <w:tr w:rsidR="006D7124" w14:paraId="4B5DD786" w14:textId="2B770BF9" w:rsidTr="00096CFB">
        <w:trPr>
          <w:trHeight w:val="851"/>
        </w:trPr>
        <w:tc>
          <w:tcPr>
            <w:tcW w:w="496" w:type="dxa"/>
            <w:shd w:val="clear" w:color="auto" w:fill="D9E2F3" w:themeFill="accent1" w:themeFillTint="33"/>
            <w:vAlign w:val="center"/>
          </w:tcPr>
          <w:p w14:paraId="1D391204" w14:textId="77777777" w:rsidR="006D7124" w:rsidRDefault="006D7124" w:rsidP="00A62F81"/>
        </w:tc>
        <w:tc>
          <w:tcPr>
            <w:tcW w:w="7154" w:type="dxa"/>
            <w:shd w:val="clear" w:color="auto" w:fill="D9E2F3" w:themeFill="accent1" w:themeFillTint="33"/>
            <w:vAlign w:val="center"/>
          </w:tcPr>
          <w:p w14:paraId="3174D714" w14:textId="18B44596" w:rsidR="006D7124" w:rsidRPr="6B80EACB" w:rsidRDefault="006D7124" w:rsidP="00A62F81">
            <w:pPr>
              <w:pStyle w:val="Lijstalinea"/>
              <w:numPr>
                <w:ilvl w:val="0"/>
                <w:numId w:val="4"/>
              </w:numPr>
              <w:rPr>
                <w:rFonts w:eastAsiaTheme="minorEastAsia"/>
              </w:rPr>
            </w:pPr>
            <w:r w:rsidRPr="6B80EACB">
              <w:rPr>
                <w:rFonts w:eastAsiaTheme="minorEastAsia"/>
              </w:rPr>
              <w:t>Hoe wordt deze klant geholpen</w:t>
            </w:r>
            <w:r>
              <w:rPr>
                <w:rFonts w:eastAsiaTheme="minorEastAsia"/>
              </w:rPr>
              <w:t>?</w:t>
            </w:r>
          </w:p>
        </w:tc>
        <w:tc>
          <w:tcPr>
            <w:tcW w:w="4111" w:type="dxa"/>
            <w:shd w:val="clear" w:color="auto" w:fill="D9E2F3" w:themeFill="accent1" w:themeFillTint="33"/>
            <w:vAlign w:val="center"/>
          </w:tcPr>
          <w:p w14:paraId="6A6BF9DF" w14:textId="77777777" w:rsidR="006D7124" w:rsidRDefault="006D7124" w:rsidP="00A62F81"/>
        </w:tc>
        <w:tc>
          <w:tcPr>
            <w:tcW w:w="2268" w:type="dxa"/>
            <w:shd w:val="clear" w:color="auto" w:fill="D9E2F3" w:themeFill="accent1" w:themeFillTint="33"/>
          </w:tcPr>
          <w:p w14:paraId="11130A0E" w14:textId="77777777" w:rsidR="006D7124" w:rsidRDefault="006D7124" w:rsidP="00A62F81"/>
        </w:tc>
      </w:tr>
      <w:tr w:rsidR="006D7124" w14:paraId="36ACE5CC" w14:textId="5E25C588" w:rsidTr="00096CFB">
        <w:trPr>
          <w:trHeight w:val="1553"/>
        </w:trPr>
        <w:tc>
          <w:tcPr>
            <w:tcW w:w="496" w:type="dxa"/>
            <w:shd w:val="clear" w:color="auto" w:fill="B4C6E7" w:themeFill="accent1" w:themeFillTint="66"/>
            <w:vAlign w:val="center"/>
          </w:tcPr>
          <w:p w14:paraId="6A21FEA7" w14:textId="6907EA7A" w:rsidR="006D7124" w:rsidRDefault="006D7124" w:rsidP="00A62F81">
            <w:r>
              <w:t>20.</w:t>
            </w:r>
          </w:p>
        </w:tc>
        <w:tc>
          <w:tcPr>
            <w:tcW w:w="7154" w:type="dxa"/>
            <w:shd w:val="clear" w:color="auto" w:fill="B4C6E7" w:themeFill="accent1" w:themeFillTint="66"/>
            <w:vAlign w:val="center"/>
          </w:tcPr>
          <w:p w14:paraId="353337BE" w14:textId="7F7DFD3C" w:rsidR="006D7124" w:rsidRPr="00096CFB" w:rsidRDefault="006D7124" w:rsidP="00096CFB">
            <w:pPr>
              <w:rPr>
                <w:rFonts w:eastAsiaTheme="minorEastAsia"/>
              </w:rPr>
            </w:pPr>
            <w:r w:rsidRPr="6B80EACB">
              <w:rPr>
                <w:rFonts w:eastAsiaTheme="minorEastAsia"/>
              </w:rPr>
              <w:t xml:space="preserve">Kan </w:t>
            </w:r>
            <w:r w:rsidR="00994257">
              <w:rPr>
                <w:rFonts w:eastAsiaTheme="minorEastAsia"/>
              </w:rPr>
              <w:t>een ondernemer</w:t>
            </w:r>
            <w:r w:rsidR="00994257" w:rsidRPr="6B80EACB">
              <w:rPr>
                <w:rFonts w:eastAsiaTheme="minorEastAsia"/>
              </w:rPr>
              <w:t xml:space="preserve"> </w:t>
            </w:r>
            <w:r w:rsidRPr="6B80EACB">
              <w:rPr>
                <w:rFonts w:eastAsiaTheme="minorEastAsia"/>
              </w:rPr>
              <w:t>een aanvraag voor een nieuw bedrijfspand beter nu nog onder het huidige bestemmingsplan doen of liever even wachten tot er een nieuw omgevingsplan is?</w:t>
            </w:r>
          </w:p>
        </w:tc>
        <w:tc>
          <w:tcPr>
            <w:tcW w:w="4111" w:type="dxa"/>
            <w:shd w:val="clear" w:color="auto" w:fill="B4C6E7" w:themeFill="accent1" w:themeFillTint="66"/>
            <w:vAlign w:val="center"/>
          </w:tcPr>
          <w:p w14:paraId="08EE3D28" w14:textId="77777777" w:rsidR="006D7124" w:rsidRDefault="006D7124" w:rsidP="00A62F81"/>
        </w:tc>
        <w:tc>
          <w:tcPr>
            <w:tcW w:w="2268" w:type="dxa"/>
            <w:shd w:val="clear" w:color="auto" w:fill="B4C6E7" w:themeFill="accent1" w:themeFillTint="66"/>
          </w:tcPr>
          <w:p w14:paraId="6A17C8DF" w14:textId="77777777" w:rsidR="006D7124" w:rsidRDefault="006D7124" w:rsidP="00A62F81"/>
        </w:tc>
      </w:tr>
      <w:tr w:rsidR="006D7124" w14:paraId="1B4A0E78" w14:textId="37B857B5" w:rsidTr="00096CFB">
        <w:trPr>
          <w:trHeight w:val="983"/>
        </w:trPr>
        <w:tc>
          <w:tcPr>
            <w:tcW w:w="496" w:type="dxa"/>
            <w:shd w:val="clear" w:color="auto" w:fill="D9E2F3" w:themeFill="accent1" w:themeFillTint="33"/>
            <w:vAlign w:val="center"/>
          </w:tcPr>
          <w:p w14:paraId="21F89AC7" w14:textId="77777777" w:rsidR="006D7124" w:rsidRDefault="006D7124" w:rsidP="00A62F81"/>
        </w:tc>
        <w:tc>
          <w:tcPr>
            <w:tcW w:w="7154" w:type="dxa"/>
            <w:shd w:val="clear" w:color="auto" w:fill="D9E2F3" w:themeFill="accent1" w:themeFillTint="33"/>
            <w:vAlign w:val="center"/>
          </w:tcPr>
          <w:p w14:paraId="59568BB3" w14:textId="1F68EC65" w:rsidR="006D7124" w:rsidRPr="6B80EACB" w:rsidRDefault="00994257" w:rsidP="00A62F81">
            <w:pPr>
              <w:pStyle w:val="Lijstalinea"/>
              <w:numPr>
                <w:ilvl w:val="0"/>
                <w:numId w:val="4"/>
              </w:numPr>
              <w:rPr>
                <w:rFonts w:eastAsiaTheme="minorEastAsia"/>
              </w:rPr>
            </w:pPr>
            <w:r>
              <w:rPr>
                <w:rFonts w:eastAsiaTheme="minorEastAsia"/>
              </w:rPr>
              <w:t>Hoe zit het met de overgangsperiode van bestemmingsplan naar omgevingsplan?</w:t>
            </w:r>
          </w:p>
        </w:tc>
        <w:tc>
          <w:tcPr>
            <w:tcW w:w="4111" w:type="dxa"/>
            <w:shd w:val="clear" w:color="auto" w:fill="D9E2F3" w:themeFill="accent1" w:themeFillTint="33"/>
            <w:vAlign w:val="center"/>
          </w:tcPr>
          <w:p w14:paraId="683A2FD6" w14:textId="77777777" w:rsidR="006D7124" w:rsidRDefault="006D7124" w:rsidP="00A62F81"/>
        </w:tc>
        <w:tc>
          <w:tcPr>
            <w:tcW w:w="2268" w:type="dxa"/>
            <w:shd w:val="clear" w:color="auto" w:fill="D9E2F3" w:themeFill="accent1" w:themeFillTint="33"/>
          </w:tcPr>
          <w:p w14:paraId="36098B9A" w14:textId="77777777" w:rsidR="006D7124" w:rsidRDefault="006D7124" w:rsidP="00A62F81"/>
        </w:tc>
      </w:tr>
      <w:tr w:rsidR="006D7124" w14:paraId="3F7D8A93" w14:textId="6DF64A3C" w:rsidTr="00096CFB">
        <w:trPr>
          <w:trHeight w:val="983"/>
        </w:trPr>
        <w:tc>
          <w:tcPr>
            <w:tcW w:w="496" w:type="dxa"/>
            <w:shd w:val="clear" w:color="auto" w:fill="B4C6E7" w:themeFill="accent1" w:themeFillTint="66"/>
            <w:vAlign w:val="center"/>
          </w:tcPr>
          <w:p w14:paraId="0319D063" w14:textId="6420142F" w:rsidR="006D7124" w:rsidRDefault="006D7124" w:rsidP="00A62F81">
            <w:r>
              <w:t>21.</w:t>
            </w:r>
          </w:p>
        </w:tc>
        <w:tc>
          <w:tcPr>
            <w:tcW w:w="7154" w:type="dxa"/>
            <w:shd w:val="clear" w:color="auto" w:fill="B4C6E7" w:themeFill="accent1" w:themeFillTint="66"/>
            <w:vAlign w:val="center"/>
          </w:tcPr>
          <w:p w14:paraId="226410E1" w14:textId="4E8D93DF" w:rsidR="006D7124" w:rsidRDefault="006D7124" w:rsidP="00A62F81">
            <w:pPr>
              <w:rPr>
                <w:rFonts w:eastAsiaTheme="minorEastAsia"/>
              </w:rPr>
            </w:pPr>
            <w:r>
              <w:rPr>
                <w:rFonts w:eastAsiaTheme="minorEastAsia"/>
              </w:rPr>
              <w:br/>
            </w:r>
            <w:r w:rsidR="00994257">
              <w:rPr>
                <w:rFonts w:eastAsiaTheme="minorEastAsia"/>
              </w:rPr>
              <w:t>Een inwoner merkt op dat zijn</w:t>
            </w:r>
            <w:r w:rsidR="00994257" w:rsidRPr="6B80EACB">
              <w:rPr>
                <w:rFonts w:eastAsiaTheme="minorEastAsia"/>
              </w:rPr>
              <w:t xml:space="preserve"> </w:t>
            </w:r>
            <w:r w:rsidRPr="6B80EACB">
              <w:rPr>
                <w:rFonts w:eastAsiaTheme="minorEastAsia"/>
              </w:rPr>
              <w:t>buren aan het bouwen zijn in hun tuin. Is dat bij jullie bekend?</w:t>
            </w:r>
          </w:p>
          <w:p w14:paraId="6C2BB3E6" w14:textId="77777777" w:rsidR="006D7124" w:rsidRDefault="006D7124" w:rsidP="00A62F81">
            <w:pPr>
              <w:rPr>
                <w:rFonts w:eastAsiaTheme="minorEastAsia"/>
              </w:rPr>
            </w:pPr>
          </w:p>
          <w:p w14:paraId="105C21B0" w14:textId="195B649D" w:rsidR="006D7124" w:rsidRPr="00096CFB" w:rsidRDefault="006D7124" w:rsidP="00096CFB">
            <w:pPr>
              <w:rPr>
                <w:rFonts w:eastAsiaTheme="minorEastAsia"/>
              </w:rPr>
            </w:pPr>
          </w:p>
        </w:tc>
        <w:tc>
          <w:tcPr>
            <w:tcW w:w="4111" w:type="dxa"/>
            <w:shd w:val="clear" w:color="auto" w:fill="B4C6E7" w:themeFill="accent1" w:themeFillTint="66"/>
            <w:vAlign w:val="center"/>
          </w:tcPr>
          <w:p w14:paraId="39850780" w14:textId="77777777" w:rsidR="006D7124" w:rsidRDefault="006D7124" w:rsidP="00A62F81"/>
        </w:tc>
        <w:tc>
          <w:tcPr>
            <w:tcW w:w="2268" w:type="dxa"/>
            <w:shd w:val="clear" w:color="auto" w:fill="B4C6E7" w:themeFill="accent1" w:themeFillTint="66"/>
          </w:tcPr>
          <w:p w14:paraId="1C8AD284" w14:textId="77777777" w:rsidR="006D7124" w:rsidRDefault="006D7124" w:rsidP="00A62F81"/>
        </w:tc>
      </w:tr>
      <w:tr w:rsidR="006D7124" w14:paraId="7ADCFC75" w14:textId="2081A0FF" w:rsidTr="00096CFB">
        <w:trPr>
          <w:trHeight w:val="851"/>
        </w:trPr>
        <w:tc>
          <w:tcPr>
            <w:tcW w:w="496" w:type="dxa"/>
            <w:shd w:val="clear" w:color="auto" w:fill="D9E2F3" w:themeFill="accent1" w:themeFillTint="33"/>
            <w:vAlign w:val="center"/>
          </w:tcPr>
          <w:p w14:paraId="63FCDA49" w14:textId="77777777" w:rsidR="006D7124" w:rsidRDefault="006D7124" w:rsidP="00A62F81"/>
        </w:tc>
        <w:tc>
          <w:tcPr>
            <w:tcW w:w="7154" w:type="dxa"/>
            <w:shd w:val="clear" w:color="auto" w:fill="D9E2F3" w:themeFill="accent1" w:themeFillTint="33"/>
            <w:vAlign w:val="center"/>
          </w:tcPr>
          <w:p w14:paraId="764F0FFD" w14:textId="67353211" w:rsidR="006D7124" w:rsidRPr="6B80EACB" w:rsidRDefault="006D7124" w:rsidP="00A62F81">
            <w:pPr>
              <w:pStyle w:val="Lijstalinea"/>
              <w:numPr>
                <w:ilvl w:val="0"/>
                <w:numId w:val="4"/>
              </w:numPr>
              <w:rPr>
                <w:rFonts w:eastAsiaTheme="minorEastAsia"/>
              </w:rPr>
            </w:pPr>
            <w:r w:rsidRPr="6B80EACB">
              <w:rPr>
                <w:rFonts w:eastAsiaTheme="minorEastAsia"/>
              </w:rPr>
              <w:t>Is dit een vraag of een melding?</w:t>
            </w:r>
          </w:p>
        </w:tc>
        <w:tc>
          <w:tcPr>
            <w:tcW w:w="4111" w:type="dxa"/>
            <w:shd w:val="clear" w:color="auto" w:fill="D9E2F3" w:themeFill="accent1" w:themeFillTint="33"/>
            <w:vAlign w:val="center"/>
          </w:tcPr>
          <w:p w14:paraId="52254536" w14:textId="77777777" w:rsidR="006D7124" w:rsidRDefault="006D7124" w:rsidP="00A62F81"/>
        </w:tc>
        <w:tc>
          <w:tcPr>
            <w:tcW w:w="2268" w:type="dxa"/>
            <w:shd w:val="clear" w:color="auto" w:fill="D9E2F3" w:themeFill="accent1" w:themeFillTint="33"/>
          </w:tcPr>
          <w:p w14:paraId="280A107C" w14:textId="77777777" w:rsidR="006D7124" w:rsidRDefault="006D7124" w:rsidP="00A62F81"/>
        </w:tc>
      </w:tr>
      <w:tr w:rsidR="006D7124" w14:paraId="499D15B3" w14:textId="4083B767" w:rsidTr="00096CFB">
        <w:trPr>
          <w:trHeight w:val="851"/>
        </w:trPr>
        <w:tc>
          <w:tcPr>
            <w:tcW w:w="496" w:type="dxa"/>
            <w:shd w:val="clear" w:color="auto" w:fill="D9E2F3" w:themeFill="accent1" w:themeFillTint="33"/>
            <w:vAlign w:val="center"/>
          </w:tcPr>
          <w:p w14:paraId="0ACE1E86" w14:textId="77777777" w:rsidR="006D7124" w:rsidRDefault="006D7124" w:rsidP="00A62F81"/>
        </w:tc>
        <w:tc>
          <w:tcPr>
            <w:tcW w:w="7154" w:type="dxa"/>
            <w:shd w:val="clear" w:color="auto" w:fill="D9E2F3" w:themeFill="accent1" w:themeFillTint="33"/>
            <w:vAlign w:val="center"/>
          </w:tcPr>
          <w:p w14:paraId="2075C47C" w14:textId="63B9D65F" w:rsidR="006D7124" w:rsidRPr="6B80EACB" w:rsidRDefault="006D7124" w:rsidP="00A62F81">
            <w:pPr>
              <w:pStyle w:val="Lijstalinea"/>
              <w:numPr>
                <w:ilvl w:val="0"/>
                <w:numId w:val="4"/>
              </w:numPr>
              <w:rPr>
                <w:rFonts w:eastAsiaTheme="minorEastAsia"/>
              </w:rPr>
            </w:pPr>
            <w:r w:rsidRPr="6B80EACB">
              <w:rPr>
                <w:rFonts w:eastAsiaTheme="minorEastAsia"/>
              </w:rPr>
              <w:t xml:space="preserve">In welk systeem staat dit? </w:t>
            </w:r>
          </w:p>
        </w:tc>
        <w:tc>
          <w:tcPr>
            <w:tcW w:w="4111" w:type="dxa"/>
            <w:shd w:val="clear" w:color="auto" w:fill="D9E2F3" w:themeFill="accent1" w:themeFillTint="33"/>
            <w:vAlign w:val="center"/>
          </w:tcPr>
          <w:p w14:paraId="60FF9FAA" w14:textId="77777777" w:rsidR="006D7124" w:rsidRDefault="006D7124" w:rsidP="00A62F81"/>
        </w:tc>
        <w:tc>
          <w:tcPr>
            <w:tcW w:w="2268" w:type="dxa"/>
            <w:shd w:val="clear" w:color="auto" w:fill="D9E2F3" w:themeFill="accent1" w:themeFillTint="33"/>
          </w:tcPr>
          <w:p w14:paraId="181FBDBE" w14:textId="77777777" w:rsidR="006D7124" w:rsidRDefault="006D7124" w:rsidP="00A62F81"/>
        </w:tc>
      </w:tr>
      <w:tr w:rsidR="006D7124" w14:paraId="15C1382F" w14:textId="5B965F3F" w:rsidTr="00096CFB">
        <w:trPr>
          <w:trHeight w:val="851"/>
        </w:trPr>
        <w:tc>
          <w:tcPr>
            <w:tcW w:w="496" w:type="dxa"/>
            <w:shd w:val="clear" w:color="auto" w:fill="D9E2F3" w:themeFill="accent1" w:themeFillTint="33"/>
            <w:vAlign w:val="center"/>
          </w:tcPr>
          <w:p w14:paraId="2A563ECF" w14:textId="77777777" w:rsidR="006D7124" w:rsidRDefault="006D7124" w:rsidP="00A62F81"/>
        </w:tc>
        <w:tc>
          <w:tcPr>
            <w:tcW w:w="7154" w:type="dxa"/>
            <w:shd w:val="clear" w:color="auto" w:fill="D9E2F3" w:themeFill="accent1" w:themeFillTint="33"/>
            <w:vAlign w:val="center"/>
          </w:tcPr>
          <w:p w14:paraId="49B44951" w14:textId="52B3FE50" w:rsidR="006D7124" w:rsidRPr="6B80EACB" w:rsidRDefault="006D7124" w:rsidP="00A62F81">
            <w:pPr>
              <w:pStyle w:val="Lijstalinea"/>
              <w:numPr>
                <w:ilvl w:val="0"/>
                <w:numId w:val="4"/>
              </w:numPr>
              <w:rPr>
                <w:rFonts w:eastAsiaTheme="minorEastAsia"/>
              </w:rPr>
            </w:pPr>
            <w:r w:rsidRPr="6B80EACB">
              <w:rPr>
                <w:rFonts w:eastAsiaTheme="minorEastAsia"/>
              </w:rPr>
              <w:t>Kennis van informatieplichten, meldingen en vergunningen per aanvraag</w:t>
            </w:r>
          </w:p>
        </w:tc>
        <w:tc>
          <w:tcPr>
            <w:tcW w:w="4111" w:type="dxa"/>
            <w:shd w:val="clear" w:color="auto" w:fill="D9E2F3" w:themeFill="accent1" w:themeFillTint="33"/>
            <w:vAlign w:val="center"/>
          </w:tcPr>
          <w:p w14:paraId="246D7228" w14:textId="77777777" w:rsidR="006D7124" w:rsidRDefault="006D7124" w:rsidP="00A62F81"/>
        </w:tc>
        <w:tc>
          <w:tcPr>
            <w:tcW w:w="2268" w:type="dxa"/>
            <w:shd w:val="clear" w:color="auto" w:fill="D9E2F3" w:themeFill="accent1" w:themeFillTint="33"/>
          </w:tcPr>
          <w:p w14:paraId="32D0E58E" w14:textId="77777777" w:rsidR="006D7124" w:rsidRDefault="006D7124" w:rsidP="00A62F81"/>
        </w:tc>
      </w:tr>
      <w:tr w:rsidR="006D7124" w14:paraId="02BD4D14" w14:textId="561430B6" w:rsidTr="00096CFB">
        <w:trPr>
          <w:trHeight w:val="1626"/>
        </w:trPr>
        <w:tc>
          <w:tcPr>
            <w:tcW w:w="496" w:type="dxa"/>
            <w:shd w:val="clear" w:color="auto" w:fill="B4C6E7" w:themeFill="accent1" w:themeFillTint="66"/>
            <w:vAlign w:val="center"/>
          </w:tcPr>
          <w:p w14:paraId="309519C6" w14:textId="286D561C" w:rsidR="006D7124" w:rsidRDefault="006D7124" w:rsidP="00A62F81">
            <w:r>
              <w:t>22.</w:t>
            </w:r>
          </w:p>
        </w:tc>
        <w:tc>
          <w:tcPr>
            <w:tcW w:w="7154" w:type="dxa"/>
            <w:shd w:val="clear" w:color="auto" w:fill="B4C6E7" w:themeFill="accent1" w:themeFillTint="66"/>
            <w:vAlign w:val="center"/>
          </w:tcPr>
          <w:p w14:paraId="630A8B55" w14:textId="64518306" w:rsidR="006D7124" w:rsidRPr="00096CFB" w:rsidRDefault="00994257" w:rsidP="00096CFB">
            <w:pPr>
              <w:rPr>
                <w:rFonts w:eastAsiaTheme="minorEastAsia"/>
              </w:rPr>
            </w:pPr>
            <w:r>
              <w:rPr>
                <w:rFonts w:eastAsiaTheme="minorEastAsia"/>
              </w:rPr>
              <w:t>Een bewoner heeft</w:t>
            </w:r>
            <w:r w:rsidRPr="6B80EACB">
              <w:rPr>
                <w:rFonts w:eastAsiaTheme="minorEastAsia"/>
              </w:rPr>
              <w:t xml:space="preserve"> </w:t>
            </w:r>
            <w:r w:rsidR="006D7124" w:rsidRPr="6B80EACB">
              <w:rPr>
                <w:rFonts w:eastAsiaTheme="minorEastAsia"/>
              </w:rPr>
              <w:t xml:space="preserve">gehoord dat </w:t>
            </w:r>
            <w:r>
              <w:rPr>
                <w:rFonts w:eastAsiaTheme="minorEastAsia"/>
              </w:rPr>
              <w:t>hij</w:t>
            </w:r>
            <w:r w:rsidRPr="6B80EACB">
              <w:rPr>
                <w:rFonts w:eastAsiaTheme="minorEastAsia"/>
              </w:rPr>
              <w:t xml:space="preserve"> </w:t>
            </w:r>
            <w:r w:rsidR="006D7124" w:rsidRPr="6B80EACB">
              <w:rPr>
                <w:rFonts w:eastAsiaTheme="minorEastAsia"/>
              </w:rPr>
              <w:t xml:space="preserve">moet participeren </w:t>
            </w:r>
            <w:proofErr w:type="gramStart"/>
            <w:r w:rsidR="006D7124" w:rsidRPr="6B80EACB">
              <w:rPr>
                <w:rFonts w:eastAsiaTheme="minorEastAsia"/>
              </w:rPr>
              <w:t>conform</w:t>
            </w:r>
            <w:proofErr w:type="gramEnd"/>
            <w:r w:rsidR="006D7124" w:rsidRPr="6B80EACB">
              <w:rPr>
                <w:rFonts w:eastAsiaTheme="minorEastAsia"/>
              </w:rPr>
              <w:t xml:space="preserve"> gemeentelijk beleid. Kunt u </w:t>
            </w:r>
            <w:r>
              <w:rPr>
                <w:rFonts w:eastAsiaTheme="minorEastAsia"/>
              </w:rPr>
              <w:t>hem</w:t>
            </w:r>
            <w:r w:rsidRPr="6B80EACB">
              <w:rPr>
                <w:rFonts w:eastAsiaTheme="minorEastAsia"/>
              </w:rPr>
              <w:t xml:space="preserve"> </w:t>
            </w:r>
            <w:r w:rsidR="006D7124" w:rsidRPr="6B80EACB">
              <w:rPr>
                <w:rFonts w:eastAsiaTheme="minorEastAsia"/>
              </w:rPr>
              <w:t xml:space="preserve">de eisen vertellen zodat </w:t>
            </w:r>
            <w:r>
              <w:rPr>
                <w:rFonts w:eastAsiaTheme="minorEastAsia"/>
              </w:rPr>
              <w:t>hij</w:t>
            </w:r>
            <w:r w:rsidRPr="6B80EACB">
              <w:rPr>
                <w:rFonts w:eastAsiaTheme="minorEastAsia"/>
              </w:rPr>
              <w:t xml:space="preserve"> </w:t>
            </w:r>
            <w:r w:rsidR="006D7124" w:rsidRPr="6B80EACB">
              <w:rPr>
                <w:rFonts w:eastAsiaTheme="minorEastAsia"/>
              </w:rPr>
              <w:t>gericht kan beginnen?</w:t>
            </w:r>
          </w:p>
        </w:tc>
        <w:tc>
          <w:tcPr>
            <w:tcW w:w="4111" w:type="dxa"/>
            <w:shd w:val="clear" w:color="auto" w:fill="B4C6E7" w:themeFill="accent1" w:themeFillTint="66"/>
            <w:vAlign w:val="center"/>
          </w:tcPr>
          <w:p w14:paraId="269023E2" w14:textId="77777777" w:rsidR="006D7124" w:rsidRDefault="006D7124" w:rsidP="00A62F81"/>
        </w:tc>
        <w:tc>
          <w:tcPr>
            <w:tcW w:w="2268" w:type="dxa"/>
            <w:shd w:val="clear" w:color="auto" w:fill="B4C6E7" w:themeFill="accent1" w:themeFillTint="66"/>
          </w:tcPr>
          <w:p w14:paraId="5F9DA0E3" w14:textId="77777777" w:rsidR="006D7124" w:rsidRDefault="006D7124" w:rsidP="00A62F81"/>
        </w:tc>
      </w:tr>
      <w:tr w:rsidR="006D7124" w14:paraId="52B50DF6" w14:textId="59064136" w:rsidTr="00096CFB">
        <w:trPr>
          <w:trHeight w:val="851"/>
        </w:trPr>
        <w:tc>
          <w:tcPr>
            <w:tcW w:w="496" w:type="dxa"/>
            <w:shd w:val="clear" w:color="auto" w:fill="D9E2F3" w:themeFill="accent1" w:themeFillTint="33"/>
            <w:vAlign w:val="center"/>
          </w:tcPr>
          <w:p w14:paraId="33429FAE" w14:textId="77777777" w:rsidR="006D7124" w:rsidRDefault="006D7124" w:rsidP="00A62F81"/>
        </w:tc>
        <w:tc>
          <w:tcPr>
            <w:tcW w:w="7154" w:type="dxa"/>
            <w:shd w:val="clear" w:color="auto" w:fill="D9E2F3" w:themeFill="accent1" w:themeFillTint="33"/>
            <w:vAlign w:val="center"/>
          </w:tcPr>
          <w:p w14:paraId="1DF49E86" w14:textId="653CBC2D" w:rsidR="006D7124" w:rsidRPr="6B80EACB" w:rsidRDefault="006D7124" w:rsidP="00A62F81">
            <w:pPr>
              <w:pStyle w:val="Lijstalinea"/>
              <w:numPr>
                <w:ilvl w:val="0"/>
                <w:numId w:val="4"/>
              </w:numPr>
              <w:rPr>
                <w:rFonts w:eastAsiaTheme="minorEastAsia"/>
              </w:rPr>
            </w:pPr>
            <w:r w:rsidRPr="6B80EACB">
              <w:rPr>
                <w:rFonts w:eastAsiaTheme="minorEastAsia"/>
              </w:rPr>
              <w:t>Waar staat gemeentelijk participatie beleid</w:t>
            </w:r>
            <w:r>
              <w:rPr>
                <w:rFonts w:eastAsiaTheme="minorEastAsia"/>
              </w:rPr>
              <w:t>?</w:t>
            </w:r>
          </w:p>
        </w:tc>
        <w:tc>
          <w:tcPr>
            <w:tcW w:w="4111" w:type="dxa"/>
            <w:shd w:val="clear" w:color="auto" w:fill="D9E2F3" w:themeFill="accent1" w:themeFillTint="33"/>
            <w:vAlign w:val="center"/>
          </w:tcPr>
          <w:p w14:paraId="4C7229A9" w14:textId="77777777" w:rsidR="006D7124" w:rsidRDefault="006D7124" w:rsidP="00A62F81"/>
        </w:tc>
        <w:tc>
          <w:tcPr>
            <w:tcW w:w="2268" w:type="dxa"/>
            <w:shd w:val="clear" w:color="auto" w:fill="D9E2F3" w:themeFill="accent1" w:themeFillTint="33"/>
          </w:tcPr>
          <w:p w14:paraId="60008A1C" w14:textId="77777777" w:rsidR="006D7124" w:rsidRDefault="006D7124" w:rsidP="00A62F81"/>
        </w:tc>
      </w:tr>
      <w:tr w:rsidR="006D7124" w14:paraId="0C2E61A7" w14:textId="4CA04020" w:rsidTr="00096CFB">
        <w:trPr>
          <w:trHeight w:val="851"/>
        </w:trPr>
        <w:tc>
          <w:tcPr>
            <w:tcW w:w="496" w:type="dxa"/>
            <w:shd w:val="clear" w:color="auto" w:fill="D9E2F3" w:themeFill="accent1" w:themeFillTint="33"/>
            <w:vAlign w:val="center"/>
          </w:tcPr>
          <w:p w14:paraId="06E580D8" w14:textId="77777777" w:rsidR="006D7124" w:rsidRDefault="006D7124" w:rsidP="00A62F81"/>
        </w:tc>
        <w:tc>
          <w:tcPr>
            <w:tcW w:w="7154" w:type="dxa"/>
            <w:shd w:val="clear" w:color="auto" w:fill="D9E2F3" w:themeFill="accent1" w:themeFillTint="33"/>
            <w:vAlign w:val="center"/>
          </w:tcPr>
          <w:p w14:paraId="2D8C9638" w14:textId="2976E401" w:rsidR="006D7124" w:rsidRPr="6B80EACB" w:rsidRDefault="006D7124" w:rsidP="00A62F81">
            <w:pPr>
              <w:pStyle w:val="Lijstalinea"/>
              <w:numPr>
                <w:ilvl w:val="0"/>
                <w:numId w:val="4"/>
              </w:numPr>
              <w:rPr>
                <w:rFonts w:eastAsiaTheme="minorEastAsia"/>
              </w:rPr>
            </w:pPr>
            <w:r w:rsidRPr="6B80EACB">
              <w:rPr>
                <w:rFonts w:eastAsiaTheme="minorEastAsia"/>
              </w:rPr>
              <w:t>Is duidelijk wanneer er geparticipeerd moet worden op initiatieven?</w:t>
            </w:r>
          </w:p>
        </w:tc>
        <w:tc>
          <w:tcPr>
            <w:tcW w:w="4111" w:type="dxa"/>
            <w:shd w:val="clear" w:color="auto" w:fill="D9E2F3" w:themeFill="accent1" w:themeFillTint="33"/>
            <w:vAlign w:val="center"/>
          </w:tcPr>
          <w:p w14:paraId="056B9B38" w14:textId="77777777" w:rsidR="006D7124" w:rsidRDefault="006D7124" w:rsidP="00A62F81"/>
        </w:tc>
        <w:tc>
          <w:tcPr>
            <w:tcW w:w="2268" w:type="dxa"/>
            <w:shd w:val="clear" w:color="auto" w:fill="D9E2F3" w:themeFill="accent1" w:themeFillTint="33"/>
          </w:tcPr>
          <w:p w14:paraId="3AC8E3D1" w14:textId="77777777" w:rsidR="006D7124" w:rsidRDefault="006D7124" w:rsidP="00A62F81"/>
        </w:tc>
      </w:tr>
      <w:tr w:rsidR="006D7124" w14:paraId="677AB1AE" w14:textId="5BE4CA76" w:rsidTr="00096CFB">
        <w:trPr>
          <w:trHeight w:val="851"/>
        </w:trPr>
        <w:tc>
          <w:tcPr>
            <w:tcW w:w="496" w:type="dxa"/>
            <w:shd w:val="clear" w:color="auto" w:fill="D9E2F3" w:themeFill="accent1" w:themeFillTint="33"/>
            <w:vAlign w:val="center"/>
          </w:tcPr>
          <w:p w14:paraId="6A6500E2" w14:textId="77777777" w:rsidR="006D7124" w:rsidRDefault="006D7124" w:rsidP="00A62F81"/>
        </w:tc>
        <w:tc>
          <w:tcPr>
            <w:tcW w:w="7154" w:type="dxa"/>
            <w:shd w:val="clear" w:color="auto" w:fill="D9E2F3" w:themeFill="accent1" w:themeFillTint="33"/>
            <w:vAlign w:val="center"/>
          </w:tcPr>
          <w:p w14:paraId="3FDFC74D" w14:textId="3C785D01" w:rsidR="006D7124" w:rsidRPr="6B80EACB" w:rsidRDefault="006D7124" w:rsidP="00A62F81">
            <w:pPr>
              <w:pStyle w:val="Lijstalinea"/>
              <w:numPr>
                <w:ilvl w:val="0"/>
                <w:numId w:val="4"/>
              </w:numPr>
              <w:rPr>
                <w:rFonts w:eastAsiaTheme="minorEastAsia"/>
              </w:rPr>
            </w:pPr>
            <w:r w:rsidRPr="6B80EACB">
              <w:rPr>
                <w:rFonts w:eastAsiaTheme="minorEastAsia"/>
              </w:rPr>
              <w:t>Welke eisen stelt de gemeente aan participatie</w:t>
            </w:r>
            <w:r w:rsidR="00994257">
              <w:rPr>
                <w:rFonts w:eastAsiaTheme="minorEastAsia"/>
              </w:rPr>
              <w:t>?</w:t>
            </w:r>
          </w:p>
        </w:tc>
        <w:tc>
          <w:tcPr>
            <w:tcW w:w="4111" w:type="dxa"/>
            <w:shd w:val="clear" w:color="auto" w:fill="D9E2F3" w:themeFill="accent1" w:themeFillTint="33"/>
            <w:vAlign w:val="center"/>
          </w:tcPr>
          <w:p w14:paraId="06EDAFB7" w14:textId="77777777" w:rsidR="006D7124" w:rsidRDefault="006D7124" w:rsidP="00A62F81"/>
        </w:tc>
        <w:tc>
          <w:tcPr>
            <w:tcW w:w="2268" w:type="dxa"/>
            <w:shd w:val="clear" w:color="auto" w:fill="D9E2F3" w:themeFill="accent1" w:themeFillTint="33"/>
          </w:tcPr>
          <w:p w14:paraId="733803BB" w14:textId="77777777" w:rsidR="006D7124" w:rsidRDefault="006D7124" w:rsidP="00A62F81"/>
        </w:tc>
      </w:tr>
      <w:tr w:rsidR="006D7124" w14:paraId="59F2AE71" w14:textId="0261DCDD" w:rsidTr="00096CFB">
        <w:trPr>
          <w:trHeight w:val="851"/>
        </w:trPr>
        <w:tc>
          <w:tcPr>
            <w:tcW w:w="496" w:type="dxa"/>
            <w:shd w:val="clear" w:color="auto" w:fill="D9E2F3" w:themeFill="accent1" w:themeFillTint="33"/>
            <w:vAlign w:val="center"/>
          </w:tcPr>
          <w:p w14:paraId="68FF54DF" w14:textId="77777777" w:rsidR="006D7124" w:rsidRDefault="006D7124" w:rsidP="00A62F81"/>
        </w:tc>
        <w:tc>
          <w:tcPr>
            <w:tcW w:w="7154" w:type="dxa"/>
            <w:shd w:val="clear" w:color="auto" w:fill="D9E2F3" w:themeFill="accent1" w:themeFillTint="33"/>
            <w:vAlign w:val="center"/>
          </w:tcPr>
          <w:p w14:paraId="2667E819" w14:textId="332BFD08" w:rsidR="006D7124" w:rsidRPr="6B80EACB" w:rsidRDefault="006D7124" w:rsidP="00A62F81">
            <w:pPr>
              <w:pStyle w:val="Lijstalinea"/>
              <w:numPr>
                <w:ilvl w:val="0"/>
                <w:numId w:val="4"/>
              </w:numPr>
              <w:rPr>
                <w:rFonts w:eastAsiaTheme="minorEastAsia"/>
              </w:rPr>
            </w:pPr>
            <w:r w:rsidRPr="6B80EACB">
              <w:rPr>
                <w:rFonts w:eastAsiaTheme="minorEastAsia"/>
              </w:rPr>
              <w:t>Wat is de rolneming van gemeente bij participatie door initiatiefnemers</w:t>
            </w:r>
            <w:r w:rsidR="00994257">
              <w:rPr>
                <w:rFonts w:eastAsiaTheme="minorEastAsia"/>
              </w:rPr>
              <w:t>?</w:t>
            </w:r>
          </w:p>
        </w:tc>
        <w:tc>
          <w:tcPr>
            <w:tcW w:w="4111" w:type="dxa"/>
            <w:shd w:val="clear" w:color="auto" w:fill="D9E2F3" w:themeFill="accent1" w:themeFillTint="33"/>
            <w:vAlign w:val="center"/>
          </w:tcPr>
          <w:p w14:paraId="7B3FCEEF" w14:textId="77777777" w:rsidR="006D7124" w:rsidRDefault="006D7124" w:rsidP="00A62F81"/>
        </w:tc>
        <w:tc>
          <w:tcPr>
            <w:tcW w:w="2268" w:type="dxa"/>
            <w:shd w:val="clear" w:color="auto" w:fill="D9E2F3" w:themeFill="accent1" w:themeFillTint="33"/>
          </w:tcPr>
          <w:p w14:paraId="7F62BCB5" w14:textId="77777777" w:rsidR="006D7124" w:rsidRDefault="006D7124" w:rsidP="00A62F81"/>
        </w:tc>
      </w:tr>
      <w:tr w:rsidR="006D7124" w14:paraId="4D35C5F2" w14:textId="58577DFF" w:rsidTr="00096CFB">
        <w:trPr>
          <w:trHeight w:val="1137"/>
        </w:trPr>
        <w:tc>
          <w:tcPr>
            <w:tcW w:w="496" w:type="dxa"/>
            <w:shd w:val="clear" w:color="auto" w:fill="B4C6E7" w:themeFill="accent1" w:themeFillTint="66"/>
            <w:vAlign w:val="center"/>
          </w:tcPr>
          <w:p w14:paraId="4E1B1C69" w14:textId="5E1ABBA8" w:rsidR="006D7124" w:rsidRDefault="006D7124" w:rsidP="00A62F81">
            <w:r>
              <w:t>23.</w:t>
            </w:r>
          </w:p>
        </w:tc>
        <w:tc>
          <w:tcPr>
            <w:tcW w:w="7154" w:type="dxa"/>
            <w:shd w:val="clear" w:color="auto" w:fill="B4C6E7" w:themeFill="accent1" w:themeFillTint="66"/>
            <w:vAlign w:val="center"/>
          </w:tcPr>
          <w:p w14:paraId="011DCF8D" w14:textId="433CEE59" w:rsidR="006D7124" w:rsidRPr="00096CFB" w:rsidRDefault="006D7124" w:rsidP="00096CFB">
            <w:pPr>
              <w:rPr>
                <w:rFonts w:eastAsiaTheme="minorEastAsia"/>
              </w:rPr>
            </w:pPr>
            <w:r w:rsidRPr="6B80EACB">
              <w:rPr>
                <w:rFonts w:eastAsiaTheme="minorEastAsia"/>
              </w:rPr>
              <w:t>Wat is het onderdeel Regels op de kaart in het Omgevingsloket?</w:t>
            </w:r>
            <w:r w:rsidR="000B457B">
              <w:rPr>
                <w:rFonts w:eastAsiaTheme="minorEastAsia"/>
              </w:rPr>
              <w:t xml:space="preserve"> (</w:t>
            </w:r>
            <w:proofErr w:type="gramStart"/>
            <w:r w:rsidR="000B457B">
              <w:rPr>
                <w:rFonts w:eastAsiaTheme="minorEastAsia"/>
              </w:rPr>
              <w:t>opvolger</w:t>
            </w:r>
            <w:proofErr w:type="gramEnd"/>
            <w:r w:rsidR="000B457B">
              <w:rPr>
                <w:rFonts w:eastAsiaTheme="minorEastAsia"/>
              </w:rPr>
              <w:t xml:space="preserve"> Ruimtelijkeplannen.nl)</w:t>
            </w:r>
          </w:p>
        </w:tc>
        <w:tc>
          <w:tcPr>
            <w:tcW w:w="4111" w:type="dxa"/>
            <w:shd w:val="clear" w:color="auto" w:fill="B4C6E7" w:themeFill="accent1" w:themeFillTint="66"/>
            <w:vAlign w:val="center"/>
          </w:tcPr>
          <w:p w14:paraId="6FAFFACF" w14:textId="77777777" w:rsidR="006D7124" w:rsidRDefault="006D7124" w:rsidP="00A62F81"/>
        </w:tc>
        <w:tc>
          <w:tcPr>
            <w:tcW w:w="2268" w:type="dxa"/>
            <w:shd w:val="clear" w:color="auto" w:fill="B4C6E7" w:themeFill="accent1" w:themeFillTint="66"/>
          </w:tcPr>
          <w:p w14:paraId="2F897B46" w14:textId="77777777" w:rsidR="006D7124" w:rsidRDefault="006D7124" w:rsidP="00A62F81"/>
        </w:tc>
      </w:tr>
      <w:tr w:rsidR="006D7124" w14:paraId="0ED7D50B" w14:textId="51796FD9" w:rsidTr="00096CFB">
        <w:trPr>
          <w:trHeight w:val="851"/>
        </w:trPr>
        <w:tc>
          <w:tcPr>
            <w:tcW w:w="496" w:type="dxa"/>
            <w:shd w:val="clear" w:color="auto" w:fill="D9E2F3" w:themeFill="accent1" w:themeFillTint="33"/>
            <w:vAlign w:val="center"/>
          </w:tcPr>
          <w:p w14:paraId="22F7A5C4" w14:textId="77777777" w:rsidR="006D7124" w:rsidRDefault="006D7124" w:rsidP="00A62F81"/>
        </w:tc>
        <w:tc>
          <w:tcPr>
            <w:tcW w:w="7154" w:type="dxa"/>
            <w:shd w:val="clear" w:color="auto" w:fill="D9E2F3" w:themeFill="accent1" w:themeFillTint="33"/>
            <w:vAlign w:val="center"/>
          </w:tcPr>
          <w:p w14:paraId="119F034F" w14:textId="261C59CB" w:rsidR="006D7124" w:rsidRPr="6B80EACB" w:rsidRDefault="00994257" w:rsidP="00A62F81">
            <w:pPr>
              <w:pStyle w:val="Lijstalinea"/>
              <w:numPr>
                <w:ilvl w:val="0"/>
                <w:numId w:val="4"/>
              </w:numPr>
              <w:rPr>
                <w:rFonts w:eastAsiaTheme="minorEastAsia"/>
              </w:rPr>
            </w:pPr>
            <w:r>
              <w:rPr>
                <w:rFonts w:eastAsiaTheme="minorEastAsia"/>
              </w:rPr>
              <w:t xml:space="preserve">Wat kan je bij </w:t>
            </w:r>
            <w:r w:rsidR="000B457B">
              <w:rPr>
                <w:rFonts w:eastAsiaTheme="minorEastAsia"/>
              </w:rPr>
              <w:t xml:space="preserve">dit onderdeel in het Omgevingsloket? </w:t>
            </w:r>
          </w:p>
        </w:tc>
        <w:tc>
          <w:tcPr>
            <w:tcW w:w="4111" w:type="dxa"/>
            <w:shd w:val="clear" w:color="auto" w:fill="D9E2F3" w:themeFill="accent1" w:themeFillTint="33"/>
            <w:vAlign w:val="center"/>
          </w:tcPr>
          <w:p w14:paraId="1C4E9C88" w14:textId="77777777" w:rsidR="006D7124" w:rsidRDefault="006D7124" w:rsidP="00A62F81"/>
        </w:tc>
        <w:tc>
          <w:tcPr>
            <w:tcW w:w="2268" w:type="dxa"/>
            <w:shd w:val="clear" w:color="auto" w:fill="D9E2F3" w:themeFill="accent1" w:themeFillTint="33"/>
          </w:tcPr>
          <w:p w14:paraId="3AC4C229" w14:textId="77777777" w:rsidR="006D7124" w:rsidRDefault="006D7124" w:rsidP="00A62F81"/>
        </w:tc>
      </w:tr>
      <w:tr w:rsidR="006D7124" w14:paraId="4156038A" w14:textId="3B9CFD01" w:rsidTr="00096CFB">
        <w:trPr>
          <w:trHeight w:val="851"/>
        </w:trPr>
        <w:tc>
          <w:tcPr>
            <w:tcW w:w="496" w:type="dxa"/>
            <w:shd w:val="clear" w:color="auto" w:fill="D9E2F3" w:themeFill="accent1" w:themeFillTint="33"/>
            <w:vAlign w:val="center"/>
          </w:tcPr>
          <w:p w14:paraId="0914ACFD" w14:textId="77777777" w:rsidR="006D7124" w:rsidRDefault="006D7124" w:rsidP="00A62F81"/>
        </w:tc>
        <w:tc>
          <w:tcPr>
            <w:tcW w:w="7154" w:type="dxa"/>
            <w:shd w:val="clear" w:color="auto" w:fill="D9E2F3" w:themeFill="accent1" w:themeFillTint="33"/>
            <w:vAlign w:val="center"/>
          </w:tcPr>
          <w:p w14:paraId="793D1CE8" w14:textId="243BDEC2" w:rsidR="006D7124" w:rsidRPr="6B80EACB" w:rsidRDefault="000B457B" w:rsidP="00A62F81">
            <w:pPr>
              <w:pStyle w:val="Lijstalinea"/>
              <w:numPr>
                <w:ilvl w:val="0"/>
                <w:numId w:val="4"/>
              </w:numPr>
              <w:rPr>
                <w:rFonts w:eastAsiaTheme="minorEastAsia"/>
              </w:rPr>
            </w:pPr>
            <w:r>
              <w:rPr>
                <w:rFonts w:eastAsiaTheme="minorEastAsia"/>
              </w:rPr>
              <w:t>Op</w:t>
            </w:r>
            <w:r w:rsidR="006D7124" w:rsidRPr="6B80EACB">
              <w:rPr>
                <w:rFonts w:eastAsiaTheme="minorEastAsia"/>
              </w:rPr>
              <w:t xml:space="preserve"> welke manieren je kan zoeken in Regels op de kaart</w:t>
            </w:r>
            <w:r>
              <w:rPr>
                <w:rFonts w:eastAsiaTheme="minorEastAsia"/>
              </w:rPr>
              <w:t>?</w:t>
            </w:r>
            <w:r w:rsidR="006D7124" w:rsidRPr="6B80EACB">
              <w:rPr>
                <w:rFonts w:eastAsiaTheme="minorEastAsia"/>
              </w:rPr>
              <w:t xml:space="preserve"> </w:t>
            </w:r>
            <w:r>
              <w:rPr>
                <w:rFonts w:eastAsiaTheme="minorEastAsia"/>
              </w:rPr>
              <w:t>(</w:t>
            </w:r>
            <w:proofErr w:type="gramStart"/>
            <w:r w:rsidR="006D7124" w:rsidRPr="6B80EACB">
              <w:rPr>
                <w:rFonts w:eastAsiaTheme="minorEastAsia"/>
              </w:rPr>
              <w:t>zoeken</w:t>
            </w:r>
            <w:proofErr w:type="gramEnd"/>
            <w:r w:rsidR="006D7124" w:rsidRPr="6B80EACB">
              <w:rPr>
                <w:rFonts w:eastAsiaTheme="minorEastAsia"/>
              </w:rPr>
              <w:t xml:space="preserve"> documenten op locatie, of zoeken op onderwerp</w:t>
            </w:r>
            <w:r>
              <w:rPr>
                <w:rFonts w:eastAsiaTheme="minorEastAsia"/>
              </w:rPr>
              <w:t>)</w:t>
            </w:r>
            <w:r w:rsidR="006D7124" w:rsidRPr="6B80EACB">
              <w:rPr>
                <w:rFonts w:eastAsiaTheme="minorEastAsia"/>
              </w:rPr>
              <w:t xml:space="preserve"> </w:t>
            </w:r>
          </w:p>
        </w:tc>
        <w:tc>
          <w:tcPr>
            <w:tcW w:w="4111" w:type="dxa"/>
            <w:shd w:val="clear" w:color="auto" w:fill="D9E2F3" w:themeFill="accent1" w:themeFillTint="33"/>
            <w:vAlign w:val="center"/>
          </w:tcPr>
          <w:p w14:paraId="388AD68F" w14:textId="77777777" w:rsidR="006D7124" w:rsidRDefault="006D7124" w:rsidP="00A62F81"/>
        </w:tc>
        <w:tc>
          <w:tcPr>
            <w:tcW w:w="2268" w:type="dxa"/>
            <w:shd w:val="clear" w:color="auto" w:fill="D9E2F3" w:themeFill="accent1" w:themeFillTint="33"/>
          </w:tcPr>
          <w:p w14:paraId="10A2D38D" w14:textId="77777777" w:rsidR="006D7124" w:rsidRDefault="006D7124" w:rsidP="00A62F81"/>
        </w:tc>
      </w:tr>
      <w:tr w:rsidR="006D7124" w14:paraId="5B4A118A" w14:textId="5C41DF04" w:rsidTr="00096CFB">
        <w:trPr>
          <w:trHeight w:val="1235"/>
        </w:trPr>
        <w:tc>
          <w:tcPr>
            <w:tcW w:w="496" w:type="dxa"/>
            <w:shd w:val="clear" w:color="auto" w:fill="B4C6E7" w:themeFill="accent1" w:themeFillTint="66"/>
            <w:vAlign w:val="center"/>
          </w:tcPr>
          <w:p w14:paraId="1BD2ABF0" w14:textId="10DD0B65" w:rsidR="006D7124" w:rsidRDefault="006D7124" w:rsidP="00A62F81">
            <w:r>
              <w:t>24.</w:t>
            </w:r>
          </w:p>
        </w:tc>
        <w:tc>
          <w:tcPr>
            <w:tcW w:w="7154" w:type="dxa"/>
            <w:shd w:val="clear" w:color="auto" w:fill="B4C6E7" w:themeFill="accent1" w:themeFillTint="66"/>
            <w:vAlign w:val="center"/>
          </w:tcPr>
          <w:p w14:paraId="7C1AD1C1" w14:textId="56ADDC2C" w:rsidR="006D7124" w:rsidRPr="00096CFB" w:rsidRDefault="000B457B" w:rsidP="00096CFB">
            <w:pPr>
              <w:rPr>
                <w:rFonts w:eastAsiaTheme="minorEastAsia"/>
              </w:rPr>
            </w:pPr>
            <w:r>
              <w:rPr>
                <w:rFonts w:eastAsiaTheme="minorEastAsia"/>
              </w:rPr>
              <w:t>Bewoner</w:t>
            </w:r>
            <w:r w:rsidRPr="6B80EACB">
              <w:rPr>
                <w:rFonts w:eastAsiaTheme="minorEastAsia"/>
              </w:rPr>
              <w:t xml:space="preserve"> </w:t>
            </w:r>
            <w:r w:rsidR="006D7124" w:rsidRPr="6B80EACB">
              <w:rPr>
                <w:rFonts w:eastAsiaTheme="minorEastAsia"/>
              </w:rPr>
              <w:t>kijk</w:t>
            </w:r>
            <w:r>
              <w:rPr>
                <w:rFonts w:eastAsiaTheme="minorEastAsia"/>
              </w:rPr>
              <w:t>t</w:t>
            </w:r>
            <w:r w:rsidR="006D7124" w:rsidRPr="6B80EACB">
              <w:rPr>
                <w:rFonts w:eastAsiaTheme="minorEastAsia"/>
              </w:rPr>
              <w:t xml:space="preserve"> in regels op de kaart op mijn locatie en zie</w:t>
            </w:r>
            <w:r>
              <w:rPr>
                <w:rFonts w:eastAsiaTheme="minorEastAsia"/>
              </w:rPr>
              <w:t>t</w:t>
            </w:r>
            <w:r w:rsidR="006D7124" w:rsidRPr="6B80EACB">
              <w:rPr>
                <w:rFonts w:eastAsiaTheme="minorEastAsia"/>
              </w:rPr>
              <w:t xml:space="preserve"> wel 25 documenten. </w:t>
            </w:r>
            <w:r>
              <w:rPr>
                <w:rFonts w:eastAsiaTheme="minorEastAsia"/>
              </w:rPr>
              <w:t>Hij heeft</w:t>
            </w:r>
            <w:r w:rsidR="006D7124" w:rsidRPr="6B80EACB">
              <w:rPr>
                <w:rFonts w:eastAsiaTheme="minorEastAsia"/>
              </w:rPr>
              <w:t xml:space="preserve"> geen zin om ze allemaal door te nemen. Welke document geeft antwoord op de vraag of </w:t>
            </w:r>
            <w:r>
              <w:rPr>
                <w:rFonts w:eastAsiaTheme="minorEastAsia"/>
              </w:rPr>
              <w:t>hij</w:t>
            </w:r>
            <w:r w:rsidRPr="6B80EACB">
              <w:rPr>
                <w:rFonts w:eastAsiaTheme="minorEastAsia"/>
              </w:rPr>
              <w:t xml:space="preserve"> </w:t>
            </w:r>
            <w:r w:rsidR="006D7124" w:rsidRPr="6B80EACB">
              <w:rPr>
                <w:rFonts w:eastAsiaTheme="minorEastAsia"/>
              </w:rPr>
              <w:t>op een locatie mag bouwen?</w:t>
            </w:r>
          </w:p>
        </w:tc>
        <w:tc>
          <w:tcPr>
            <w:tcW w:w="4111" w:type="dxa"/>
            <w:shd w:val="clear" w:color="auto" w:fill="B4C6E7" w:themeFill="accent1" w:themeFillTint="66"/>
            <w:vAlign w:val="center"/>
          </w:tcPr>
          <w:p w14:paraId="2BEDC277" w14:textId="77777777" w:rsidR="006D7124" w:rsidRDefault="006D7124" w:rsidP="00A62F81"/>
        </w:tc>
        <w:tc>
          <w:tcPr>
            <w:tcW w:w="2268" w:type="dxa"/>
            <w:shd w:val="clear" w:color="auto" w:fill="B4C6E7" w:themeFill="accent1" w:themeFillTint="66"/>
          </w:tcPr>
          <w:p w14:paraId="66157C82" w14:textId="77777777" w:rsidR="006D7124" w:rsidRDefault="006D7124" w:rsidP="00A62F81"/>
        </w:tc>
      </w:tr>
      <w:tr w:rsidR="006D7124" w14:paraId="385DEA87" w14:textId="2E9223E5" w:rsidTr="00096CFB">
        <w:trPr>
          <w:trHeight w:val="851"/>
        </w:trPr>
        <w:tc>
          <w:tcPr>
            <w:tcW w:w="496" w:type="dxa"/>
            <w:shd w:val="clear" w:color="auto" w:fill="D9E2F3" w:themeFill="accent1" w:themeFillTint="33"/>
            <w:vAlign w:val="center"/>
          </w:tcPr>
          <w:p w14:paraId="438FD1D2" w14:textId="77777777" w:rsidR="006D7124" w:rsidRDefault="006D7124" w:rsidP="00A62F81"/>
        </w:tc>
        <w:tc>
          <w:tcPr>
            <w:tcW w:w="7154" w:type="dxa"/>
            <w:shd w:val="clear" w:color="auto" w:fill="D9E2F3" w:themeFill="accent1" w:themeFillTint="33"/>
            <w:vAlign w:val="center"/>
          </w:tcPr>
          <w:p w14:paraId="7F713456" w14:textId="1EBA56FB" w:rsidR="006D7124" w:rsidRPr="6B80EACB" w:rsidRDefault="000B457B" w:rsidP="00A62F81">
            <w:pPr>
              <w:pStyle w:val="Lijstalinea"/>
              <w:numPr>
                <w:ilvl w:val="0"/>
                <w:numId w:val="4"/>
              </w:numPr>
              <w:rPr>
                <w:rFonts w:eastAsiaTheme="minorEastAsia"/>
              </w:rPr>
            </w:pPr>
            <w:r>
              <w:rPr>
                <w:rFonts w:eastAsiaTheme="minorEastAsia"/>
              </w:rPr>
              <w:t xml:space="preserve">Van welke overheidsorganisaties staan er documenten </w:t>
            </w:r>
            <w:proofErr w:type="gramStart"/>
            <w:r>
              <w:rPr>
                <w:rFonts w:eastAsiaTheme="minorEastAsia"/>
              </w:rPr>
              <w:t xml:space="preserve">in </w:t>
            </w:r>
            <w:r w:rsidR="006D7124" w:rsidRPr="6B80EACB">
              <w:rPr>
                <w:rFonts w:eastAsiaTheme="minorEastAsia"/>
              </w:rPr>
              <w:t xml:space="preserve"> Regels</w:t>
            </w:r>
            <w:proofErr w:type="gramEnd"/>
            <w:r w:rsidR="006D7124" w:rsidRPr="6B80EACB">
              <w:rPr>
                <w:rFonts w:eastAsiaTheme="minorEastAsia"/>
              </w:rPr>
              <w:t xml:space="preserve"> op de kaart</w:t>
            </w:r>
            <w:r>
              <w:rPr>
                <w:rFonts w:eastAsiaTheme="minorEastAsia"/>
              </w:rPr>
              <w:t>?</w:t>
            </w:r>
          </w:p>
        </w:tc>
        <w:tc>
          <w:tcPr>
            <w:tcW w:w="4111" w:type="dxa"/>
            <w:shd w:val="clear" w:color="auto" w:fill="D9E2F3" w:themeFill="accent1" w:themeFillTint="33"/>
            <w:vAlign w:val="center"/>
          </w:tcPr>
          <w:p w14:paraId="34F1B949" w14:textId="77777777" w:rsidR="006D7124" w:rsidRDefault="006D7124" w:rsidP="00A62F81"/>
        </w:tc>
        <w:tc>
          <w:tcPr>
            <w:tcW w:w="2268" w:type="dxa"/>
            <w:shd w:val="clear" w:color="auto" w:fill="D9E2F3" w:themeFill="accent1" w:themeFillTint="33"/>
          </w:tcPr>
          <w:p w14:paraId="3777E28E" w14:textId="77777777" w:rsidR="006D7124" w:rsidRDefault="006D7124" w:rsidP="00A62F81"/>
        </w:tc>
      </w:tr>
      <w:tr w:rsidR="006D7124" w14:paraId="7DA5EC39" w14:textId="57C9172D" w:rsidTr="00096CFB">
        <w:trPr>
          <w:trHeight w:val="851"/>
        </w:trPr>
        <w:tc>
          <w:tcPr>
            <w:tcW w:w="496" w:type="dxa"/>
            <w:shd w:val="clear" w:color="auto" w:fill="D9E2F3" w:themeFill="accent1" w:themeFillTint="33"/>
            <w:vAlign w:val="center"/>
          </w:tcPr>
          <w:p w14:paraId="05FB220D" w14:textId="77777777" w:rsidR="006D7124" w:rsidRDefault="006D7124" w:rsidP="00A62F81"/>
        </w:tc>
        <w:tc>
          <w:tcPr>
            <w:tcW w:w="7154" w:type="dxa"/>
            <w:shd w:val="clear" w:color="auto" w:fill="D9E2F3" w:themeFill="accent1" w:themeFillTint="33"/>
            <w:vAlign w:val="center"/>
          </w:tcPr>
          <w:p w14:paraId="0E55FA82" w14:textId="53E16F7C" w:rsidR="006D7124" w:rsidRPr="6B80EACB" w:rsidRDefault="000B457B" w:rsidP="00A62F81">
            <w:pPr>
              <w:pStyle w:val="Lijstalinea"/>
              <w:numPr>
                <w:ilvl w:val="0"/>
                <w:numId w:val="4"/>
              </w:numPr>
              <w:rPr>
                <w:rFonts w:eastAsiaTheme="minorEastAsia"/>
              </w:rPr>
            </w:pPr>
            <w:r>
              <w:rPr>
                <w:rFonts w:eastAsiaTheme="minorEastAsia"/>
              </w:rPr>
              <w:t xml:space="preserve">In welke documenten staan </w:t>
            </w:r>
            <w:r w:rsidR="006D7124" w:rsidRPr="6B80EACB">
              <w:rPr>
                <w:rFonts w:eastAsiaTheme="minorEastAsia"/>
              </w:rPr>
              <w:t xml:space="preserve">de actuele regels </w:t>
            </w:r>
            <w:proofErr w:type="gramStart"/>
            <w:r w:rsidR="006D7124" w:rsidRPr="6B80EACB">
              <w:rPr>
                <w:rFonts w:eastAsiaTheme="minorEastAsia"/>
              </w:rPr>
              <w:t>omtrent</w:t>
            </w:r>
            <w:proofErr w:type="gramEnd"/>
            <w:r w:rsidR="006D7124" w:rsidRPr="6B80EACB">
              <w:rPr>
                <w:rFonts w:eastAsiaTheme="minorEastAsia"/>
              </w:rPr>
              <w:t xml:space="preserve"> bouwen</w:t>
            </w:r>
            <w:r>
              <w:rPr>
                <w:rFonts w:eastAsiaTheme="minorEastAsia"/>
              </w:rPr>
              <w:t>?</w:t>
            </w:r>
          </w:p>
        </w:tc>
        <w:tc>
          <w:tcPr>
            <w:tcW w:w="4111" w:type="dxa"/>
            <w:shd w:val="clear" w:color="auto" w:fill="D9E2F3" w:themeFill="accent1" w:themeFillTint="33"/>
            <w:vAlign w:val="center"/>
          </w:tcPr>
          <w:p w14:paraId="13780008" w14:textId="77777777" w:rsidR="006D7124" w:rsidRDefault="006D7124" w:rsidP="00A62F81"/>
        </w:tc>
        <w:tc>
          <w:tcPr>
            <w:tcW w:w="2268" w:type="dxa"/>
            <w:shd w:val="clear" w:color="auto" w:fill="D9E2F3" w:themeFill="accent1" w:themeFillTint="33"/>
          </w:tcPr>
          <w:p w14:paraId="588AF2D0" w14:textId="77777777" w:rsidR="006D7124" w:rsidRDefault="006D7124" w:rsidP="00A62F81"/>
        </w:tc>
      </w:tr>
      <w:tr w:rsidR="006D7124" w14:paraId="26B8717D" w14:textId="3EF3EA86" w:rsidTr="00096CFB">
        <w:trPr>
          <w:trHeight w:val="1310"/>
        </w:trPr>
        <w:tc>
          <w:tcPr>
            <w:tcW w:w="496" w:type="dxa"/>
            <w:shd w:val="clear" w:color="auto" w:fill="B4C6E7" w:themeFill="accent1" w:themeFillTint="66"/>
            <w:vAlign w:val="center"/>
          </w:tcPr>
          <w:p w14:paraId="6164452F" w14:textId="53B46BD3" w:rsidR="006D7124" w:rsidRDefault="006D7124" w:rsidP="00A62F81">
            <w:r>
              <w:t>25.</w:t>
            </w:r>
          </w:p>
        </w:tc>
        <w:tc>
          <w:tcPr>
            <w:tcW w:w="7154" w:type="dxa"/>
            <w:shd w:val="clear" w:color="auto" w:fill="B4C6E7" w:themeFill="accent1" w:themeFillTint="66"/>
            <w:vAlign w:val="center"/>
          </w:tcPr>
          <w:p w14:paraId="5EBF0D4A" w14:textId="5BD8122B" w:rsidR="006D7124" w:rsidRPr="00096CFB" w:rsidRDefault="000B457B" w:rsidP="00096CFB">
            <w:pPr>
              <w:rPr>
                <w:rFonts w:eastAsiaTheme="minorEastAsia"/>
              </w:rPr>
            </w:pPr>
            <w:r>
              <w:rPr>
                <w:rFonts w:eastAsiaTheme="minorEastAsia"/>
              </w:rPr>
              <w:t>Bewoner</w:t>
            </w:r>
            <w:r w:rsidRPr="6B80EACB">
              <w:rPr>
                <w:rFonts w:eastAsiaTheme="minorEastAsia"/>
              </w:rPr>
              <w:t xml:space="preserve"> </w:t>
            </w:r>
            <w:r>
              <w:rPr>
                <w:rFonts w:eastAsiaTheme="minorEastAsia"/>
              </w:rPr>
              <w:t>heeft</w:t>
            </w:r>
            <w:r w:rsidRPr="6B80EACB">
              <w:rPr>
                <w:rFonts w:eastAsiaTheme="minorEastAsia"/>
              </w:rPr>
              <w:t xml:space="preserve"> </w:t>
            </w:r>
            <w:r w:rsidR="006D7124" w:rsidRPr="6B80EACB">
              <w:rPr>
                <w:rFonts w:eastAsiaTheme="minorEastAsia"/>
              </w:rPr>
              <w:t xml:space="preserve">een melding ingediend. Hoe weet </w:t>
            </w:r>
            <w:r>
              <w:rPr>
                <w:rFonts w:eastAsiaTheme="minorEastAsia"/>
              </w:rPr>
              <w:t>ze</w:t>
            </w:r>
            <w:r w:rsidRPr="6B80EACB">
              <w:rPr>
                <w:rFonts w:eastAsiaTheme="minorEastAsia"/>
              </w:rPr>
              <w:t xml:space="preserve"> </w:t>
            </w:r>
            <w:r w:rsidR="006D7124" w:rsidRPr="6B80EACB">
              <w:rPr>
                <w:rFonts w:eastAsiaTheme="minorEastAsia"/>
              </w:rPr>
              <w:t xml:space="preserve">nu dat jullie die melding ontvangen </w:t>
            </w:r>
            <w:r>
              <w:rPr>
                <w:rFonts w:eastAsiaTheme="minorEastAsia"/>
              </w:rPr>
              <w:t>heeft</w:t>
            </w:r>
            <w:r w:rsidRPr="6B80EACB">
              <w:rPr>
                <w:rFonts w:eastAsiaTheme="minorEastAsia"/>
              </w:rPr>
              <w:t xml:space="preserve"> </w:t>
            </w:r>
            <w:r w:rsidR="006D7124" w:rsidRPr="6B80EACB">
              <w:rPr>
                <w:rFonts w:eastAsiaTheme="minorEastAsia"/>
              </w:rPr>
              <w:t xml:space="preserve">en of </w:t>
            </w:r>
            <w:r>
              <w:rPr>
                <w:rFonts w:eastAsiaTheme="minorEastAsia"/>
              </w:rPr>
              <w:t>ze</w:t>
            </w:r>
            <w:r w:rsidRPr="6B80EACB">
              <w:rPr>
                <w:rFonts w:eastAsiaTheme="minorEastAsia"/>
              </w:rPr>
              <w:t xml:space="preserve"> </w:t>
            </w:r>
            <w:r w:rsidR="006D7124" w:rsidRPr="6B80EACB">
              <w:rPr>
                <w:rFonts w:eastAsiaTheme="minorEastAsia"/>
              </w:rPr>
              <w:t>aan de slag mag?</w:t>
            </w:r>
          </w:p>
        </w:tc>
        <w:tc>
          <w:tcPr>
            <w:tcW w:w="4111" w:type="dxa"/>
            <w:shd w:val="clear" w:color="auto" w:fill="B4C6E7" w:themeFill="accent1" w:themeFillTint="66"/>
            <w:vAlign w:val="center"/>
          </w:tcPr>
          <w:p w14:paraId="626DBB54" w14:textId="77777777" w:rsidR="006D7124" w:rsidRDefault="006D7124" w:rsidP="00A62F81"/>
        </w:tc>
        <w:tc>
          <w:tcPr>
            <w:tcW w:w="2268" w:type="dxa"/>
            <w:shd w:val="clear" w:color="auto" w:fill="B4C6E7" w:themeFill="accent1" w:themeFillTint="66"/>
          </w:tcPr>
          <w:p w14:paraId="2E78F40B" w14:textId="77777777" w:rsidR="006D7124" w:rsidRDefault="006D7124" w:rsidP="00A62F81"/>
        </w:tc>
      </w:tr>
      <w:tr w:rsidR="006D7124" w14:paraId="50235C49" w14:textId="4F138FBA" w:rsidTr="00096CFB">
        <w:trPr>
          <w:trHeight w:val="851"/>
        </w:trPr>
        <w:tc>
          <w:tcPr>
            <w:tcW w:w="496" w:type="dxa"/>
            <w:shd w:val="clear" w:color="auto" w:fill="D9E2F3" w:themeFill="accent1" w:themeFillTint="33"/>
            <w:vAlign w:val="center"/>
          </w:tcPr>
          <w:p w14:paraId="0CE69870" w14:textId="77777777" w:rsidR="006D7124" w:rsidRDefault="006D7124" w:rsidP="00A62F81"/>
        </w:tc>
        <w:tc>
          <w:tcPr>
            <w:tcW w:w="7154" w:type="dxa"/>
            <w:shd w:val="clear" w:color="auto" w:fill="D9E2F3" w:themeFill="accent1" w:themeFillTint="33"/>
            <w:vAlign w:val="center"/>
          </w:tcPr>
          <w:p w14:paraId="0572B3DE" w14:textId="0B3DEE44" w:rsidR="006D7124" w:rsidRPr="6B80EACB" w:rsidRDefault="000B457B" w:rsidP="00A62F81">
            <w:pPr>
              <w:pStyle w:val="Lijstalinea"/>
              <w:numPr>
                <w:ilvl w:val="0"/>
                <w:numId w:val="4"/>
              </w:numPr>
              <w:rPr>
                <w:rFonts w:eastAsiaTheme="minorEastAsia"/>
              </w:rPr>
            </w:pPr>
            <w:r>
              <w:rPr>
                <w:rFonts w:eastAsiaTheme="minorEastAsia"/>
              </w:rPr>
              <w:t xml:space="preserve">Hoe is de communicatie ingericht bij een melding?  </w:t>
            </w:r>
          </w:p>
        </w:tc>
        <w:tc>
          <w:tcPr>
            <w:tcW w:w="4111" w:type="dxa"/>
            <w:shd w:val="clear" w:color="auto" w:fill="D9E2F3" w:themeFill="accent1" w:themeFillTint="33"/>
            <w:vAlign w:val="center"/>
          </w:tcPr>
          <w:p w14:paraId="1C6B0173" w14:textId="77777777" w:rsidR="006D7124" w:rsidRDefault="006D7124" w:rsidP="00A62F81"/>
        </w:tc>
        <w:tc>
          <w:tcPr>
            <w:tcW w:w="2268" w:type="dxa"/>
            <w:shd w:val="clear" w:color="auto" w:fill="D9E2F3" w:themeFill="accent1" w:themeFillTint="33"/>
          </w:tcPr>
          <w:p w14:paraId="3C7DB8A0" w14:textId="77777777" w:rsidR="006D7124" w:rsidRDefault="006D7124" w:rsidP="00A62F81"/>
        </w:tc>
      </w:tr>
      <w:tr w:rsidR="006D7124" w14:paraId="4C1AD950" w14:textId="5375B2B3" w:rsidTr="00096CFB">
        <w:trPr>
          <w:trHeight w:val="851"/>
        </w:trPr>
        <w:tc>
          <w:tcPr>
            <w:tcW w:w="496" w:type="dxa"/>
            <w:shd w:val="clear" w:color="auto" w:fill="D9E2F3" w:themeFill="accent1" w:themeFillTint="33"/>
            <w:vAlign w:val="center"/>
          </w:tcPr>
          <w:p w14:paraId="2D229563" w14:textId="77777777" w:rsidR="006D7124" w:rsidRDefault="006D7124" w:rsidP="00A62F81"/>
        </w:tc>
        <w:tc>
          <w:tcPr>
            <w:tcW w:w="7154" w:type="dxa"/>
            <w:shd w:val="clear" w:color="auto" w:fill="D9E2F3" w:themeFill="accent1" w:themeFillTint="33"/>
            <w:vAlign w:val="center"/>
          </w:tcPr>
          <w:p w14:paraId="22C9C3FE" w14:textId="61EA56BB" w:rsidR="006D7124" w:rsidRPr="6B80EACB" w:rsidRDefault="000B457B" w:rsidP="00A62F81">
            <w:pPr>
              <w:pStyle w:val="Lijstalinea"/>
              <w:numPr>
                <w:ilvl w:val="0"/>
                <w:numId w:val="4"/>
              </w:numPr>
              <w:rPr>
                <w:rFonts w:eastAsiaTheme="minorEastAsia"/>
              </w:rPr>
            </w:pPr>
            <w:r>
              <w:rPr>
                <w:rFonts w:eastAsiaTheme="minorEastAsia"/>
              </w:rPr>
              <w:t xml:space="preserve">Wat voor melding is er gedaan, en zijn er nog beperkingen in de uitvoering? </w:t>
            </w:r>
          </w:p>
        </w:tc>
        <w:tc>
          <w:tcPr>
            <w:tcW w:w="4111" w:type="dxa"/>
            <w:shd w:val="clear" w:color="auto" w:fill="D9E2F3" w:themeFill="accent1" w:themeFillTint="33"/>
            <w:vAlign w:val="center"/>
          </w:tcPr>
          <w:p w14:paraId="3170B6A0" w14:textId="77777777" w:rsidR="006D7124" w:rsidRDefault="006D7124" w:rsidP="00A62F81"/>
        </w:tc>
        <w:tc>
          <w:tcPr>
            <w:tcW w:w="2268" w:type="dxa"/>
            <w:shd w:val="clear" w:color="auto" w:fill="D9E2F3" w:themeFill="accent1" w:themeFillTint="33"/>
          </w:tcPr>
          <w:p w14:paraId="65557091" w14:textId="77777777" w:rsidR="006D7124" w:rsidRDefault="006D7124" w:rsidP="00A62F81"/>
        </w:tc>
      </w:tr>
    </w:tbl>
    <w:p w14:paraId="1A62194B" w14:textId="1DBF821A" w:rsidR="53113D85" w:rsidRDefault="53113D85" w:rsidP="53113D85"/>
    <w:p w14:paraId="60601D93" w14:textId="380E0D60" w:rsidR="53113D85" w:rsidRDefault="6A8AEB73" w:rsidP="436C76F7">
      <w:r>
        <w:t xml:space="preserve"> </w:t>
      </w:r>
    </w:p>
    <w:p w14:paraId="34E189E6" w14:textId="33FE7070" w:rsidR="53113D85" w:rsidRDefault="53113D85" w:rsidP="53113D85"/>
    <w:sectPr w:rsidR="53113D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C05"/>
    <w:multiLevelType w:val="hybridMultilevel"/>
    <w:tmpl w:val="9DB4B302"/>
    <w:lvl w:ilvl="0" w:tplc="E384FD5E">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C16F4"/>
    <w:multiLevelType w:val="hybridMultilevel"/>
    <w:tmpl w:val="DECA662C"/>
    <w:lvl w:ilvl="0" w:tplc="0164C4F6">
      <w:start w:val="1"/>
      <w:numFmt w:val="decimal"/>
      <w:lvlText w:val="%1."/>
      <w:lvlJc w:val="left"/>
      <w:pPr>
        <w:ind w:left="720" w:hanging="360"/>
      </w:pPr>
    </w:lvl>
    <w:lvl w:ilvl="1" w:tplc="83609918">
      <w:start w:val="1"/>
      <w:numFmt w:val="lowerLetter"/>
      <w:lvlText w:val="%2."/>
      <w:lvlJc w:val="left"/>
      <w:pPr>
        <w:ind w:left="1440" w:hanging="360"/>
      </w:pPr>
    </w:lvl>
    <w:lvl w:ilvl="2" w:tplc="B9081ED0">
      <w:start w:val="1"/>
      <w:numFmt w:val="lowerRoman"/>
      <w:lvlText w:val="%3."/>
      <w:lvlJc w:val="right"/>
      <w:pPr>
        <w:ind w:left="2160" w:hanging="180"/>
      </w:pPr>
    </w:lvl>
    <w:lvl w:ilvl="3" w:tplc="53E4C95C">
      <w:start w:val="1"/>
      <w:numFmt w:val="decimal"/>
      <w:lvlText w:val="%4."/>
      <w:lvlJc w:val="left"/>
      <w:pPr>
        <w:ind w:left="2880" w:hanging="360"/>
      </w:pPr>
    </w:lvl>
    <w:lvl w:ilvl="4" w:tplc="7DFA82D8">
      <w:start w:val="1"/>
      <w:numFmt w:val="lowerLetter"/>
      <w:lvlText w:val="%5."/>
      <w:lvlJc w:val="left"/>
      <w:pPr>
        <w:ind w:left="3600" w:hanging="360"/>
      </w:pPr>
    </w:lvl>
    <w:lvl w:ilvl="5" w:tplc="2BBC1000">
      <w:start w:val="1"/>
      <w:numFmt w:val="lowerRoman"/>
      <w:lvlText w:val="%6."/>
      <w:lvlJc w:val="right"/>
      <w:pPr>
        <w:ind w:left="4320" w:hanging="180"/>
      </w:pPr>
    </w:lvl>
    <w:lvl w:ilvl="6" w:tplc="4C50EDB4">
      <w:start w:val="1"/>
      <w:numFmt w:val="decimal"/>
      <w:lvlText w:val="%7."/>
      <w:lvlJc w:val="left"/>
      <w:pPr>
        <w:ind w:left="5040" w:hanging="360"/>
      </w:pPr>
    </w:lvl>
    <w:lvl w:ilvl="7" w:tplc="AAC02FE8">
      <w:start w:val="1"/>
      <w:numFmt w:val="lowerLetter"/>
      <w:lvlText w:val="%8."/>
      <w:lvlJc w:val="left"/>
      <w:pPr>
        <w:ind w:left="5760" w:hanging="360"/>
      </w:pPr>
    </w:lvl>
    <w:lvl w:ilvl="8" w:tplc="4D065872">
      <w:start w:val="1"/>
      <w:numFmt w:val="lowerRoman"/>
      <w:lvlText w:val="%9."/>
      <w:lvlJc w:val="right"/>
      <w:pPr>
        <w:ind w:left="6480" w:hanging="180"/>
      </w:pPr>
    </w:lvl>
  </w:abstractNum>
  <w:abstractNum w:abstractNumId="2" w15:restartNumberingAfterBreak="0">
    <w:nsid w:val="3C542020"/>
    <w:multiLevelType w:val="hybridMultilevel"/>
    <w:tmpl w:val="1E40D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5C3720"/>
    <w:multiLevelType w:val="hybridMultilevel"/>
    <w:tmpl w:val="2A0A3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844813">
    <w:abstractNumId w:val="1"/>
  </w:num>
  <w:num w:numId="2" w16cid:durableId="981277630">
    <w:abstractNumId w:val="2"/>
  </w:num>
  <w:num w:numId="3" w16cid:durableId="613290111">
    <w:abstractNumId w:val="3"/>
  </w:num>
  <w:num w:numId="4" w16cid:durableId="64628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9A63B"/>
    <w:rsid w:val="00096CFB"/>
    <w:rsid w:val="000B457B"/>
    <w:rsid w:val="0013338C"/>
    <w:rsid w:val="001F2F43"/>
    <w:rsid w:val="002069D4"/>
    <w:rsid w:val="00237638"/>
    <w:rsid w:val="002D380F"/>
    <w:rsid w:val="002DE97B"/>
    <w:rsid w:val="00385DF1"/>
    <w:rsid w:val="0043412E"/>
    <w:rsid w:val="004A7F5E"/>
    <w:rsid w:val="004B0331"/>
    <w:rsid w:val="005333AC"/>
    <w:rsid w:val="00544A0C"/>
    <w:rsid w:val="005A0201"/>
    <w:rsid w:val="006B50CE"/>
    <w:rsid w:val="006D1EE8"/>
    <w:rsid w:val="006D7124"/>
    <w:rsid w:val="0085488A"/>
    <w:rsid w:val="008611CB"/>
    <w:rsid w:val="00875F8F"/>
    <w:rsid w:val="008A391A"/>
    <w:rsid w:val="00994257"/>
    <w:rsid w:val="009E2A92"/>
    <w:rsid w:val="00A62F81"/>
    <w:rsid w:val="00AB721E"/>
    <w:rsid w:val="00AC0B53"/>
    <w:rsid w:val="00C5575B"/>
    <w:rsid w:val="00DC12FD"/>
    <w:rsid w:val="00E1036E"/>
    <w:rsid w:val="00F442DA"/>
    <w:rsid w:val="0236624E"/>
    <w:rsid w:val="02BE105B"/>
    <w:rsid w:val="03159096"/>
    <w:rsid w:val="040DD3FF"/>
    <w:rsid w:val="04117EA1"/>
    <w:rsid w:val="041F5425"/>
    <w:rsid w:val="04B1944E"/>
    <w:rsid w:val="05EB739E"/>
    <w:rsid w:val="0644282E"/>
    <w:rsid w:val="069129F6"/>
    <w:rsid w:val="06DE6E6A"/>
    <w:rsid w:val="06E35747"/>
    <w:rsid w:val="08D9799F"/>
    <w:rsid w:val="09202F5A"/>
    <w:rsid w:val="09696B7A"/>
    <w:rsid w:val="0992BA75"/>
    <w:rsid w:val="09CDF39C"/>
    <w:rsid w:val="09EFAD78"/>
    <w:rsid w:val="0A4DF56B"/>
    <w:rsid w:val="0A6FCE4A"/>
    <w:rsid w:val="0AFBE391"/>
    <w:rsid w:val="0B272723"/>
    <w:rsid w:val="0BADD756"/>
    <w:rsid w:val="0C728E3E"/>
    <w:rsid w:val="0D5298CB"/>
    <w:rsid w:val="0D68FE4A"/>
    <w:rsid w:val="0DBECB08"/>
    <w:rsid w:val="0DFA9E29"/>
    <w:rsid w:val="0EEE692C"/>
    <w:rsid w:val="0F2FDDF3"/>
    <w:rsid w:val="0F5A5B4A"/>
    <w:rsid w:val="0F5A9B69"/>
    <w:rsid w:val="0F7E38A7"/>
    <w:rsid w:val="0F81E4A7"/>
    <w:rsid w:val="1012689C"/>
    <w:rsid w:val="10621107"/>
    <w:rsid w:val="1081C022"/>
    <w:rsid w:val="10C44A12"/>
    <w:rsid w:val="10C72C5B"/>
    <w:rsid w:val="120257CD"/>
    <w:rsid w:val="1348DBCD"/>
    <w:rsid w:val="139FEEEF"/>
    <w:rsid w:val="13DBAF54"/>
    <w:rsid w:val="13E353DE"/>
    <w:rsid w:val="142E0C8C"/>
    <w:rsid w:val="14B45BAA"/>
    <w:rsid w:val="14D7BA3E"/>
    <w:rsid w:val="14EAA3E1"/>
    <w:rsid w:val="150A7E38"/>
    <w:rsid w:val="153E65BC"/>
    <w:rsid w:val="15553145"/>
    <w:rsid w:val="155E84E2"/>
    <w:rsid w:val="15A252AE"/>
    <w:rsid w:val="161884DD"/>
    <w:rsid w:val="1618FA4B"/>
    <w:rsid w:val="1672C507"/>
    <w:rsid w:val="16AA77A6"/>
    <w:rsid w:val="173E230F"/>
    <w:rsid w:val="176456DD"/>
    <w:rsid w:val="178DEFDB"/>
    <w:rsid w:val="1839B187"/>
    <w:rsid w:val="18D9F370"/>
    <w:rsid w:val="1997AB8C"/>
    <w:rsid w:val="1A74E07E"/>
    <w:rsid w:val="1A9D4E10"/>
    <w:rsid w:val="1BB35C8B"/>
    <w:rsid w:val="1BCCEC34"/>
    <w:rsid w:val="1C2976EE"/>
    <w:rsid w:val="1C391E71"/>
    <w:rsid w:val="1DD4EED2"/>
    <w:rsid w:val="1DDA82B1"/>
    <w:rsid w:val="1DFFCF63"/>
    <w:rsid w:val="1FABB1EC"/>
    <w:rsid w:val="1FBA2CC0"/>
    <w:rsid w:val="201F80FE"/>
    <w:rsid w:val="204ECDBD"/>
    <w:rsid w:val="208FB18C"/>
    <w:rsid w:val="21BC94DD"/>
    <w:rsid w:val="2217F644"/>
    <w:rsid w:val="2291D29E"/>
    <w:rsid w:val="22E8A03E"/>
    <w:rsid w:val="22F1CD82"/>
    <w:rsid w:val="230357C9"/>
    <w:rsid w:val="2311FB49"/>
    <w:rsid w:val="2316C84E"/>
    <w:rsid w:val="2377EA35"/>
    <w:rsid w:val="23B4B965"/>
    <w:rsid w:val="23D98303"/>
    <w:rsid w:val="24CC6DB4"/>
    <w:rsid w:val="24CCE18C"/>
    <w:rsid w:val="24DD52EC"/>
    <w:rsid w:val="25E7EE3D"/>
    <w:rsid w:val="26651E76"/>
    <w:rsid w:val="27DE177C"/>
    <w:rsid w:val="284561C0"/>
    <w:rsid w:val="285A5C9F"/>
    <w:rsid w:val="28AB6F3C"/>
    <w:rsid w:val="2975A3DC"/>
    <w:rsid w:val="29C40857"/>
    <w:rsid w:val="2A4047DC"/>
    <w:rsid w:val="2A7D179E"/>
    <w:rsid w:val="2A9B2B03"/>
    <w:rsid w:val="2ABB5F60"/>
    <w:rsid w:val="2AC44B89"/>
    <w:rsid w:val="2B0B4115"/>
    <w:rsid w:val="2B2ECB05"/>
    <w:rsid w:val="2B85B272"/>
    <w:rsid w:val="2C572FC1"/>
    <w:rsid w:val="2C7E2850"/>
    <w:rsid w:val="2CBDAA94"/>
    <w:rsid w:val="2D2F825F"/>
    <w:rsid w:val="2D898B4E"/>
    <w:rsid w:val="2DC176B2"/>
    <w:rsid w:val="2E2DE9CC"/>
    <w:rsid w:val="2E6AFF4E"/>
    <w:rsid w:val="2E71CEB4"/>
    <w:rsid w:val="2E7B3D80"/>
    <w:rsid w:val="2ED5F60A"/>
    <w:rsid w:val="2F6C81FF"/>
    <w:rsid w:val="2FA793EC"/>
    <w:rsid w:val="3121AE47"/>
    <w:rsid w:val="31911BB7"/>
    <w:rsid w:val="3199093D"/>
    <w:rsid w:val="326BB64D"/>
    <w:rsid w:val="330BD399"/>
    <w:rsid w:val="3334D99E"/>
    <w:rsid w:val="339B8785"/>
    <w:rsid w:val="33C826F2"/>
    <w:rsid w:val="347B34E6"/>
    <w:rsid w:val="349D2B50"/>
    <w:rsid w:val="34C35FA4"/>
    <w:rsid w:val="359F65D2"/>
    <w:rsid w:val="35B1ACC8"/>
    <w:rsid w:val="35D35EF5"/>
    <w:rsid w:val="3638FBB1"/>
    <w:rsid w:val="366484CA"/>
    <w:rsid w:val="366C7A60"/>
    <w:rsid w:val="36E63585"/>
    <w:rsid w:val="38198598"/>
    <w:rsid w:val="387B13FB"/>
    <w:rsid w:val="38B2C8AA"/>
    <w:rsid w:val="38F639A7"/>
    <w:rsid w:val="39A41B22"/>
    <w:rsid w:val="39C4AC08"/>
    <w:rsid w:val="3A104D5F"/>
    <w:rsid w:val="3A229A3D"/>
    <w:rsid w:val="3A87940D"/>
    <w:rsid w:val="3B049C82"/>
    <w:rsid w:val="3B37FDFD"/>
    <w:rsid w:val="3B40982B"/>
    <w:rsid w:val="3B818873"/>
    <w:rsid w:val="3BFABF74"/>
    <w:rsid w:val="3C4F169D"/>
    <w:rsid w:val="3C8209A2"/>
    <w:rsid w:val="3CC0A6F5"/>
    <w:rsid w:val="3CCD594A"/>
    <w:rsid w:val="3CF590E9"/>
    <w:rsid w:val="3D44D917"/>
    <w:rsid w:val="3D89266E"/>
    <w:rsid w:val="3DBB59C6"/>
    <w:rsid w:val="3E0129D2"/>
    <w:rsid w:val="3E6EAD38"/>
    <w:rsid w:val="3E6F9EBF"/>
    <w:rsid w:val="3F30B814"/>
    <w:rsid w:val="3F83EFE6"/>
    <w:rsid w:val="3FACEC28"/>
    <w:rsid w:val="3FEA9C1A"/>
    <w:rsid w:val="3FF5D468"/>
    <w:rsid w:val="400AE33B"/>
    <w:rsid w:val="400B6F20"/>
    <w:rsid w:val="400E03B9"/>
    <w:rsid w:val="407F8EE3"/>
    <w:rsid w:val="40D44D0E"/>
    <w:rsid w:val="40F2FA88"/>
    <w:rsid w:val="4101DF7D"/>
    <w:rsid w:val="41207015"/>
    <w:rsid w:val="41A64DFA"/>
    <w:rsid w:val="41B91D98"/>
    <w:rsid w:val="420DD904"/>
    <w:rsid w:val="42E7F207"/>
    <w:rsid w:val="43295BA0"/>
    <w:rsid w:val="436C76F7"/>
    <w:rsid w:val="43A9A63B"/>
    <w:rsid w:val="44C52C01"/>
    <w:rsid w:val="457A6EF3"/>
    <w:rsid w:val="45C1685F"/>
    <w:rsid w:val="45F067FB"/>
    <w:rsid w:val="46186373"/>
    <w:rsid w:val="46339ABF"/>
    <w:rsid w:val="46FC1723"/>
    <w:rsid w:val="47554B3A"/>
    <w:rsid w:val="4781BC19"/>
    <w:rsid w:val="47CF6B20"/>
    <w:rsid w:val="47F6BE48"/>
    <w:rsid w:val="48168105"/>
    <w:rsid w:val="481E6E8B"/>
    <w:rsid w:val="488B973D"/>
    <w:rsid w:val="489B244B"/>
    <w:rsid w:val="4A55B6CB"/>
    <w:rsid w:val="4A615AD3"/>
    <w:rsid w:val="4AC7BCEB"/>
    <w:rsid w:val="4AD7FD85"/>
    <w:rsid w:val="4B17736F"/>
    <w:rsid w:val="4B483F94"/>
    <w:rsid w:val="4BF21813"/>
    <w:rsid w:val="4C09D9DF"/>
    <w:rsid w:val="4C31C756"/>
    <w:rsid w:val="4CD40023"/>
    <w:rsid w:val="4CF1DFAE"/>
    <w:rsid w:val="4D3687AC"/>
    <w:rsid w:val="4E0E1734"/>
    <w:rsid w:val="4EF3ED79"/>
    <w:rsid w:val="4F19F9EC"/>
    <w:rsid w:val="4FD47111"/>
    <w:rsid w:val="4FDF284B"/>
    <w:rsid w:val="50542012"/>
    <w:rsid w:val="50C047B7"/>
    <w:rsid w:val="50C669D2"/>
    <w:rsid w:val="5145B7F6"/>
    <w:rsid w:val="51C550D1"/>
    <w:rsid w:val="51F07E7D"/>
    <w:rsid w:val="529991A4"/>
    <w:rsid w:val="52E18857"/>
    <w:rsid w:val="53113D85"/>
    <w:rsid w:val="53125FAC"/>
    <w:rsid w:val="53221340"/>
    <w:rsid w:val="538F8912"/>
    <w:rsid w:val="5397EBBB"/>
    <w:rsid w:val="5422936B"/>
    <w:rsid w:val="5448AC9A"/>
    <w:rsid w:val="551F34B3"/>
    <w:rsid w:val="5533D559"/>
    <w:rsid w:val="5612E25B"/>
    <w:rsid w:val="56267374"/>
    <w:rsid w:val="5680EC5C"/>
    <w:rsid w:val="5689F6D9"/>
    <w:rsid w:val="56C0DC78"/>
    <w:rsid w:val="57B3D1AD"/>
    <w:rsid w:val="5854516C"/>
    <w:rsid w:val="586F05E3"/>
    <w:rsid w:val="58FBF44C"/>
    <w:rsid w:val="590F2CEB"/>
    <w:rsid w:val="598E92B2"/>
    <w:rsid w:val="59CF712F"/>
    <w:rsid w:val="5A48AADF"/>
    <w:rsid w:val="5AB7EE1E"/>
    <w:rsid w:val="5B07A004"/>
    <w:rsid w:val="5B6FC628"/>
    <w:rsid w:val="5B8E7637"/>
    <w:rsid w:val="5D224E1B"/>
    <w:rsid w:val="5D61E108"/>
    <w:rsid w:val="5DDAB088"/>
    <w:rsid w:val="5DE29E0E"/>
    <w:rsid w:val="5E7B74FC"/>
    <w:rsid w:val="5E89D6DE"/>
    <w:rsid w:val="5F0A630B"/>
    <w:rsid w:val="5F52398F"/>
    <w:rsid w:val="60F89D08"/>
    <w:rsid w:val="61D3F74F"/>
    <w:rsid w:val="626BAD85"/>
    <w:rsid w:val="62C5DDF2"/>
    <w:rsid w:val="62FAB72F"/>
    <w:rsid w:val="63029A56"/>
    <w:rsid w:val="63B91405"/>
    <w:rsid w:val="6451DF92"/>
    <w:rsid w:val="64528C3A"/>
    <w:rsid w:val="64A6CA71"/>
    <w:rsid w:val="65CC0E2B"/>
    <w:rsid w:val="66354EA2"/>
    <w:rsid w:val="66D91664"/>
    <w:rsid w:val="6741275F"/>
    <w:rsid w:val="6755DE74"/>
    <w:rsid w:val="67898054"/>
    <w:rsid w:val="67E2D330"/>
    <w:rsid w:val="68494A09"/>
    <w:rsid w:val="6925FD5D"/>
    <w:rsid w:val="6939324A"/>
    <w:rsid w:val="69813FE3"/>
    <w:rsid w:val="69C5E0D7"/>
    <w:rsid w:val="6A8AEB73"/>
    <w:rsid w:val="6AC1CDBE"/>
    <w:rsid w:val="6AC9BB44"/>
    <w:rsid w:val="6B0A8EFA"/>
    <w:rsid w:val="6B80EACB"/>
    <w:rsid w:val="6C658BA5"/>
    <w:rsid w:val="6C665BE3"/>
    <w:rsid w:val="6CEF2A5C"/>
    <w:rsid w:val="6D32EB8B"/>
    <w:rsid w:val="6D48C6E4"/>
    <w:rsid w:val="6E015C06"/>
    <w:rsid w:val="6EE42849"/>
    <w:rsid w:val="6F5E5C96"/>
    <w:rsid w:val="6F9D2C67"/>
    <w:rsid w:val="6FA869B8"/>
    <w:rsid w:val="6FB6D559"/>
    <w:rsid w:val="704E48AD"/>
    <w:rsid w:val="70BE141A"/>
    <w:rsid w:val="7173F739"/>
    <w:rsid w:val="71A14F9C"/>
    <w:rsid w:val="72D7D17A"/>
    <w:rsid w:val="73A1907E"/>
    <w:rsid w:val="73BFEDDE"/>
    <w:rsid w:val="744E0661"/>
    <w:rsid w:val="744E4F1A"/>
    <w:rsid w:val="744ED2EF"/>
    <w:rsid w:val="74709D8A"/>
    <w:rsid w:val="74DC231F"/>
    <w:rsid w:val="7543F463"/>
    <w:rsid w:val="75DB74E0"/>
    <w:rsid w:val="75E9D6C2"/>
    <w:rsid w:val="76E06273"/>
    <w:rsid w:val="7727F8C9"/>
    <w:rsid w:val="772E79C3"/>
    <w:rsid w:val="77A83E4C"/>
    <w:rsid w:val="77E8D485"/>
    <w:rsid w:val="78147063"/>
    <w:rsid w:val="7830A40C"/>
    <w:rsid w:val="7B207547"/>
    <w:rsid w:val="7B2DA0C2"/>
    <w:rsid w:val="7BA5A7EB"/>
    <w:rsid w:val="7D735DFA"/>
    <w:rsid w:val="7F80A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A63B"/>
  <w15:chartTrackingRefBased/>
  <w15:docId w15:val="{FECB8AFA-18A4-4CEE-9C30-E7045419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3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6B50CE"/>
    <w:pPr>
      <w:spacing w:after="0" w:line="240" w:lineRule="auto"/>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5A0201"/>
    <w:rPr>
      <w:sz w:val="16"/>
      <w:szCs w:val="16"/>
    </w:rPr>
  </w:style>
  <w:style w:type="paragraph" w:styleId="Tekstopmerking">
    <w:name w:val="annotation text"/>
    <w:basedOn w:val="Standaard"/>
    <w:link w:val="TekstopmerkingChar"/>
    <w:uiPriority w:val="99"/>
    <w:unhideWhenUsed/>
    <w:rsid w:val="005A0201"/>
    <w:pPr>
      <w:spacing w:line="240" w:lineRule="auto"/>
    </w:pPr>
    <w:rPr>
      <w:sz w:val="20"/>
      <w:szCs w:val="20"/>
    </w:rPr>
  </w:style>
  <w:style w:type="character" w:customStyle="1" w:styleId="TekstopmerkingChar">
    <w:name w:val="Tekst opmerking Char"/>
    <w:basedOn w:val="Standaardalinea-lettertype"/>
    <w:link w:val="Tekstopmerking"/>
    <w:uiPriority w:val="99"/>
    <w:rsid w:val="005A0201"/>
    <w:rPr>
      <w:sz w:val="20"/>
      <w:szCs w:val="20"/>
    </w:rPr>
  </w:style>
  <w:style w:type="paragraph" w:styleId="Onderwerpvanopmerking">
    <w:name w:val="annotation subject"/>
    <w:basedOn w:val="Tekstopmerking"/>
    <w:next w:val="Tekstopmerking"/>
    <w:link w:val="OnderwerpvanopmerkingChar"/>
    <w:uiPriority w:val="99"/>
    <w:semiHidden/>
    <w:unhideWhenUsed/>
    <w:rsid w:val="005A0201"/>
    <w:rPr>
      <w:b/>
      <w:bCs/>
    </w:rPr>
  </w:style>
  <w:style w:type="character" w:customStyle="1" w:styleId="OnderwerpvanopmerkingChar">
    <w:name w:val="Onderwerp van opmerking Char"/>
    <w:basedOn w:val="TekstopmerkingChar"/>
    <w:link w:val="Onderwerpvanopmerking"/>
    <w:uiPriority w:val="99"/>
    <w:semiHidden/>
    <w:rsid w:val="005A0201"/>
    <w:rPr>
      <w:b/>
      <w:bCs/>
      <w:sz w:val="20"/>
      <w:szCs w:val="20"/>
    </w:rPr>
  </w:style>
  <w:style w:type="character" w:customStyle="1" w:styleId="Kop1Char">
    <w:name w:val="Kop 1 Char"/>
    <w:basedOn w:val="Standaardalinea-lettertype"/>
    <w:link w:val="Kop1"/>
    <w:uiPriority w:val="9"/>
    <w:rsid w:val="0013338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3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189EB0E76F84A9D7F03C8EA815291" ma:contentTypeVersion="12" ma:contentTypeDescription="Een nieuw document maken." ma:contentTypeScope="" ma:versionID="caa29a67360ad11832ad99928dd10436">
  <xsd:schema xmlns:xsd="http://www.w3.org/2001/XMLSchema" xmlns:xs="http://www.w3.org/2001/XMLSchema" xmlns:p="http://schemas.microsoft.com/office/2006/metadata/properties" xmlns:ns3="92b04baa-6580-4826-82f5-6c59abb8f47c" xmlns:ns4="4b3b6605-14ba-4a1a-95f2-93f8ffde7dbf" targetNamespace="http://schemas.microsoft.com/office/2006/metadata/properties" ma:root="true" ma:fieldsID="d19946641af943ce1663823713e2ed24" ns3:_="" ns4:_="">
    <xsd:import namespace="92b04baa-6580-4826-82f5-6c59abb8f47c"/>
    <xsd:import namespace="4b3b6605-14ba-4a1a-95f2-93f8ffde7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4baa-6580-4826-82f5-6c59abb8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b6605-14ba-4a1a-95f2-93f8ffde7d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b04baa-6580-4826-82f5-6c59abb8f47c" xsi:nil="true"/>
  </documentManagement>
</p:properties>
</file>

<file path=customXml/itemProps1.xml><?xml version="1.0" encoding="utf-8"?>
<ds:datastoreItem xmlns:ds="http://schemas.openxmlformats.org/officeDocument/2006/customXml" ds:itemID="{732123FB-07F1-4E6D-8B2B-8FE1C041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4baa-6580-4826-82f5-6c59abb8f47c"/>
    <ds:schemaRef ds:uri="4b3b6605-14ba-4a1a-95f2-93f8ffde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31D99-D43F-467B-A01C-BD5598D4AB30}">
  <ds:schemaRefs>
    <ds:schemaRef ds:uri="http://schemas.microsoft.com/sharepoint/v3/contenttype/forms"/>
  </ds:schemaRefs>
</ds:datastoreItem>
</file>

<file path=customXml/itemProps3.xml><?xml version="1.0" encoding="utf-8"?>
<ds:datastoreItem xmlns:ds="http://schemas.openxmlformats.org/officeDocument/2006/customXml" ds:itemID="{5536D434-390C-4DFC-94CC-34EB682618E6}">
  <ds:schemaRefs>
    <ds:schemaRef ds:uri="http://schemas.microsoft.com/office/2006/metadata/properties"/>
    <ds:schemaRef ds:uri="http://schemas.microsoft.com/office/infopath/2007/PartnerControls"/>
    <ds:schemaRef ds:uri="92b04baa-6580-4826-82f5-6c59abb8f47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1568</Words>
  <Characters>8627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Kure</dc:creator>
  <cp:keywords/>
  <dc:description/>
  <cp:lastModifiedBy>Josien Dragt</cp:lastModifiedBy>
  <cp:revision>3</cp:revision>
  <dcterms:created xsi:type="dcterms:W3CDTF">2023-10-05T09:23:00Z</dcterms:created>
  <dcterms:modified xsi:type="dcterms:W3CDTF">2023-10-05T09:25:00Z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0x010100E81189EB0E76F84A9D7F03C8EA815291</vt:lpwstr>
  </property>
</Properties>
</file>