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tLeast"/>
        <w:rPr>
          <w:rFonts w:eastAsia="Calibri" w:cs="Arial"/>
          <w:b/>
          <w:lang w:eastAsia="nl-NL"/>
        </w:rPr>
      </w:pPr>
      <w:bookmarkStart w:id="8" w:name="_GoBack"/>
      <w:bookmarkEnd w:id="8"/>
      <w:r>
        <w:rPr>
          <w:rFonts w:eastAsia="Calibri" w:cs="Arial"/>
          <w:b/>
          <w:lang w:eastAsia="nl-NL"/>
        </w:rPr>
        <w:t>Was-wordt-tabel Wijziging Model Algemene Subsidieverordening 2013</w:t>
      </w:r>
    </w:p>
    <w:p>
      <w:pPr>
        <w:spacing w:line="240" w:lineRule="auto"/>
        <w:rPr>
          <w:rFonts w:eastAsia="Calibri" w:cs="Arial"/>
          <w:b/>
          <w:lang w:eastAsia="nl-NL"/>
        </w:rPr>
      </w:pPr>
    </w:p>
    <w:tbl>
      <w:tblPr>
        <w:tblStyle w:val="77"/>
        <w:tblpPr w:leftFromText="141" w:rightFromText="141" w:vertAnchor="text" w:horzAnchor="margin"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line="240" w:lineRule="auto"/>
              <w:rPr>
                <w:rFonts w:ascii="Arial" w:hAnsi="Arial" w:eastAsia="Calibri" w:cs="Arial"/>
                <w:b/>
                <w:bCs/>
                <w:iCs w:val="0"/>
                <w:sz w:val="20"/>
                <w:szCs w:val="22"/>
              </w:rPr>
            </w:pPr>
            <w:r>
              <w:rPr>
                <w:rFonts w:ascii="Arial" w:hAnsi="Arial" w:eastAsia="Calibri" w:cs="Arial"/>
                <w:b/>
                <w:bCs/>
                <w:iCs w:val="0"/>
                <w:sz w:val="20"/>
                <w:szCs w:val="22"/>
              </w:rPr>
              <w:t>Leeswijzer modelbepalingen</w:t>
            </w:r>
          </w:p>
          <w:p>
            <w:pPr>
              <w:pStyle w:val="78"/>
              <w:rPr>
                <w:rFonts w:ascii="Arial" w:hAnsi="Arial" w:eastAsia="Times New Roman" w:cs="Arial"/>
                <w:iCs w:val="0"/>
                <w:sz w:val="20"/>
                <w:szCs w:val="20"/>
                <w:lang w:eastAsia="nl-NL"/>
              </w:rPr>
            </w:pPr>
            <w:r>
              <w:rPr>
                <w:rFonts w:ascii="Arial" w:hAnsi="Arial" w:eastAsia="Times New Roman" w:cs="Arial"/>
                <w:iCs w:val="0"/>
                <w:sz w:val="20"/>
                <w:szCs w:val="20"/>
                <w:lang w:eastAsia="nl-NL"/>
              </w:rPr>
              <w:t xml:space="preserve"> [</w:t>
            </w:r>
            <w:r>
              <w:rPr>
                <w:rFonts w:ascii="Arial" w:hAnsi="Arial" w:eastAsia="Times New Roman" w:cs="Arial"/>
                <w:b/>
                <w:iCs w:val="0"/>
                <w:sz w:val="20"/>
                <w:szCs w:val="20"/>
                <w:lang w:eastAsia="nl-NL"/>
              </w:rPr>
              <w:t>…</w:t>
            </w:r>
            <w:r>
              <w:rPr>
                <w:rFonts w:ascii="Arial" w:hAnsi="Arial" w:eastAsia="Times New Roman" w:cs="Arial"/>
                <w:iCs w:val="0"/>
                <w:sz w:val="20"/>
                <w:szCs w:val="20"/>
                <w:lang w:eastAsia="nl-NL"/>
              </w:rPr>
              <w:t>] of (bijvoorbeeld) [</w:t>
            </w:r>
            <w:r>
              <w:rPr>
                <w:rFonts w:ascii="Arial" w:hAnsi="Arial" w:eastAsia="Times New Roman" w:cs="Arial"/>
                <w:b/>
                <w:bCs/>
                <w:iCs w:val="0"/>
                <w:sz w:val="20"/>
                <w:szCs w:val="20"/>
                <w:lang w:eastAsia="nl-NL"/>
              </w:rPr>
              <w:t>iets</w:t>
            </w:r>
            <w:r>
              <w:rPr>
                <w:rFonts w:ascii="Arial" w:hAnsi="Arial" w:eastAsia="Times New Roman" w:cs="Arial"/>
                <w:iCs w:val="0"/>
                <w:sz w:val="20"/>
                <w:szCs w:val="20"/>
                <w:lang w:eastAsia="nl-NL"/>
              </w:rPr>
              <w:t>] = door gemeente in te vullen.</w:t>
            </w:r>
          </w:p>
          <w:p>
            <w:pPr>
              <w:pStyle w:val="78"/>
              <w:rPr>
                <w:rFonts w:ascii="Arial" w:hAnsi="Arial" w:eastAsia="Times New Roman" w:cs="Arial"/>
                <w:iCs w:val="0"/>
                <w:sz w:val="20"/>
                <w:szCs w:val="20"/>
                <w:lang w:eastAsia="nl-NL"/>
              </w:rPr>
            </w:pPr>
            <w:r>
              <w:rPr>
                <w:rFonts w:ascii="Arial" w:hAnsi="Arial" w:eastAsia="Calibri" w:cs="Arial"/>
                <w:b/>
                <w:bCs/>
                <w:iCs w:val="0"/>
                <w:sz w:val="20"/>
                <w:szCs w:val="20"/>
              </w:rPr>
              <w:t xml:space="preserve">- </w:t>
            </w:r>
            <w:r>
              <w:rPr>
                <w:rFonts w:ascii="Arial" w:hAnsi="Arial" w:eastAsia="Calibri" w:cs="Arial"/>
                <w:bCs/>
                <w:iCs w:val="0"/>
                <w:sz w:val="20"/>
                <w:szCs w:val="20"/>
              </w:rPr>
              <w:t>[</w:t>
            </w:r>
            <w:r>
              <w:rPr>
                <w:rFonts w:ascii="Arial" w:hAnsi="Arial" w:eastAsia="Times New Roman" w:cs="Arial"/>
                <w:i/>
                <w:iCs w:val="0"/>
                <w:sz w:val="20"/>
                <w:szCs w:val="20"/>
                <w:lang w:eastAsia="nl-NL"/>
              </w:rPr>
              <w:t>iets</w:t>
            </w:r>
            <w:r>
              <w:rPr>
                <w:rFonts w:ascii="Arial" w:hAnsi="Arial" w:eastAsia="Times New Roman" w:cs="Arial"/>
                <w:iCs w:val="0"/>
                <w:sz w:val="20"/>
                <w:szCs w:val="20"/>
                <w:lang w:eastAsia="nl-NL"/>
              </w:rPr>
              <w:t>] = facultatief.</w:t>
            </w:r>
          </w:p>
          <w:p>
            <w:pPr>
              <w:pStyle w:val="78"/>
              <w:rPr>
                <w:rFonts w:ascii="Arial" w:hAnsi="Arial" w:cs="Arial"/>
                <w:iCs w:val="0"/>
                <w:sz w:val="20"/>
                <w:szCs w:val="20"/>
                <w:lang w:eastAsia="nl-NL"/>
              </w:rPr>
            </w:pPr>
            <w:r>
              <w:rPr>
                <w:rFonts w:ascii="Arial" w:hAnsi="Arial" w:eastAsia="Times New Roman" w:cs="Arial"/>
                <w:iCs w:val="0"/>
                <w:sz w:val="20"/>
                <w:szCs w:val="20"/>
                <w:lang w:eastAsia="nl-NL"/>
              </w:rPr>
              <w:t>- [iets</w:t>
            </w:r>
            <w:r>
              <w:rPr>
                <w:rFonts w:ascii="Arial" w:hAnsi="Arial" w:cs="Arial"/>
                <w:b/>
                <w:iCs w:val="0"/>
                <w:sz w:val="20"/>
                <w:szCs w:val="20"/>
                <w:lang w:eastAsia="nl-NL"/>
              </w:rPr>
              <w:t xml:space="preserve"> EN/OF</w:t>
            </w:r>
            <w:r>
              <w:rPr>
                <w:rFonts w:ascii="Arial" w:hAnsi="Arial" w:cs="Arial"/>
                <w:iCs w:val="0"/>
                <w:sz w:val="20"/>
                <w:szCs w:val="20"/>
                <w:lang w:eastAsia="nl-NL"/>
              </w:rPr>
              <w:t xml:space="preserve"> iets] = door gemeente te kiezen.</w:t>
            </w:r>
          </w:p>
          <w:p>
            <w:pPr>
              <w:pStyle w:val="78"/>
              <w:rPr>
                <w:rFonts w:ascii="Arial" w:hAnsi="Arial" w:cs="Arial"/>
                <w:iCs w:val="0"/>
                <w:sz w:val="20"/>
                <w:szCs w:val="20"/>
                <w:lang w:eastAsia="nl-NL"/>
              </w:rPr>
            </w:pPr>
            <w:r>
              <w:rPr>
                <w:rFonts w:ascii="Arial" w:hAnsi="Arial" w:cs="Arial"/>
                <w:iCs w:val="0"/>
                <w:sz w:val="20"/>
                <w:szCs w:val="20"/>
                <w:lang w:eastAsia="nl-NL"/>
              </w:rPr>
              <w:t xml:space="preserve">- </w:t>
            </w:r>
            <w:r>
              <w:rPr>
                <w:rFonts w:ascii="Arial" w:hAnsi="Arial" w:cs="Arial"/>
                <w:iCs w:val="0"/>
                <w:sz w:val="20"/>
              </w:rPr>
              <w:t>[</w:t>
            </w:r>
            <w:r>
              <w:rPr>
                <w:rFonts w:ascii="Arial" w:hAnsi="Arial" w:cs="Arial"/>
                <w:b/>
                <w:iCs w:val="0"/>
                <w:sz w:val="20"/>
              </w:rPr>
              <w:t>(iets)</w:t>
            </w:r>
            <w:r>
              <w:rPr>
                <w:rFonts w:ascii="Arial" w:hAnsi="Arial" w:cs="Arial"/>
                <w:iCs w:val="0"/>
                <w:sz w:val="20"/>
              </w:rPr>
              <w:t>]</w:t>
            </w:r>
            <w:r>
              <w:rPr>
                <w:rFonts w:ascii="Arial" w:hAnsi="Arial" w:cs="Arial"/>
                <w:b/>
                <w:iCs w:val="0"/>
                <w:sz w:val="20"/>
              </w:rPr>
              <w:t xml:space="preserve"> </w:t>
            </w:r>
            <w:r>
              <w:rPr>
                <w:rFonts w:ascii="Arial" w:hAnsi="Arial" w:cs="Arial"/>
                <w:iCs w:val="0"/>
                <w:sz w:val="20"/>
              </w:rPr>
              <w:t>= een voorbeeld ter illustratie of uitleg voor gemeente.</w:t>
            </w:r>
          </w:p>
          <w:p>
            <w:pPr>
              <w:pStyle w:val="78"/>
              <w:rPr>
                <w:rFonts w:ascii="Arial" w:hAnsi="Arial" w:cs="Arial"/>
                <w:iCs w:val="0"/>
                <w:sz w:val="20"/>
                <w:szCs w:val="20"/>
                <w:lang w:eastAsia="nl-NL"/>
              </w:rPr>
            </w:pPr>
            <w:r>
              <w:rPr>
                <w:rFonts w:ascii="Arial" w:hAnsi="Arial" w:cs="Arial"/>
                <w:iCs w:val="0"/>
                <w:sz w:val="20"/>
                <w:szCs w:val="20"/>
                <w:lang w:eastAsia="nl-NL"/>
              </w:rPr>
              <w:t>- Combinaties zijn ook mogelijk.</w:t>
            </w:r>
          </w:p>
          <w:p>
            <w:pPr>
              <w:pStyle w:val="78"/>
              <w:rPr>
                <w:rFonts w:ascii="Arial" w:hAnsi="Arial" w:cs="Arial"/>
                <w:iCs w:val="0"/>
                <w:sz w:val="20"/>
                <w:szCs w:val="20"/>
                <w:lang w:eastAsia="nl-NL"/>
              </w:rPr>
            </w:pPr>
          </w:p>
          <w:p>
            <w:pPr>
              <w:spacing w:line="240" w:lineRule="auto"/>
              <w:rPr>
                <w:rFonts w:ascii="Arial" w:hAnsi="Arial" w:eastAsia="Calibri" w:cs="Arial"/>
                <w:iCs w:val="0"/>
                <w:sz w:val="20"/>
                <w:szCs w:val="22"/>
                <w:lang w:eastAsia="nl-NL"/>
              </w:rPr>
            </w:pPr>
            <w:r>
              <w:rPr>
                <w:rFonts w:ascii="Arial" w:hAnsi="Arial" w:eastAsia="Calibri" w:cs="Arial"/>
                <w:iCs w:val="0"/>
                <w:sz w:val="20"/>
                <w:szCs w:val="22"/>
                <w:lang w:eastAsia="nl-NL"/>
              </w:rPr>
              <w:t xml:space="preserve">In de ‘bestaande tekst’ zijn de woorden en leestekens waaraan iets verandert, </w:t>
            </w:r>
            <w:r>
              <w:rPr>
                <w:rFonts w:ascii="Arial" w:hAnsi="Arial" w:eastAsia="Calibri" w:cs="Arial"/>
                <w:i/>
                <w:iCs w:val="0"/>
                <w:sz w:val="20"/>
                <w:szCs w:val="22"/>
                <w:lang w:eastAsia="nl-NL"/>
              </w:rPr>
              <w:t>cursief</w:t>
            </w:r>
            <w:r>
              <w:rPr>
                <w:rFonts w:ascii="Arial" w:hAnsi="Arial" w:eastAsia="Calibri" w:cs="Arial"/>
                <w:iCs w:val="0"/>
                <w:sz w:val="20"/>
                <w:szCs w:val="22"/>
                <w:lang w:eastAsia="nl-NL"/>
              </w:rPr>
              <w:t xml:space="preserve"> gezet en – als het een facultatieve bepaling betreft – eveneens </w:t>
            </w:r>
            <w:r>
              <w:rPr>
                <w:rFonts w:ascii="Arial" w:hAnsi="Arial" w:eastAsia="Calibri" w:cs="Arial"/>
                <w:i/>
                <w:iCs w:val="0"/>
                <w:sz w:val="20"/>
                <w:szCs w:val="22"/>
                <w:u w:val="single"/>
                <w:lang w:eastAsia="nl-NL"/>
              </w:rPr>
              <w:t>onderstreept</w:t>
            </w:r>
            <w:r>
              <w:rPr>
                <w:rFonts w:ascii="Arial" w:hAnsi="Arial" w:eastAsia="Calibri" w:cs="Arial"/>
                <w:iCs w:val="0"/>
                <w:sz w:val="20"/>
                <w:szCs w:val="22"/>
                <w:lang w:eastAsia="nl-NL"/>
              </w:rPr>
              <w:t xml:space="preserve"> (aangezien dan de hele bepaling cursief is i.v.m. het facultatieve karakter). In de ‘nieuwe tekst’ zijn de nieuwe woorden en leestekens </w:t>
            </w:r>
            <w:r>
              <w:rPr>
                <w:rFonts w:ascii="Arial" w:hAnsi="Arial" w:eastAsia="Calibri" w:cs="Arial"/>
                <w:b/>
                <w:iCs w:val="0"/>
                <w:sz w:val="20"/>
                <w:szCs w:val="22"/>
                <w:lang w:eastAsia="nl-NL"/>
              </w:rPr>
              <w:t>vet</w:t>
            </w:r>
            <w:r>
              <w:rPr>
                <w:rFonts w:ascii="Arial" w:hAnsi="Arial" w:eastAsia="Calibri" w:cs="Arial"/>
                <w:iCs w:val="0"/>
                <w:sz w:val="20"/>
                <w:szCs w:val="22"/>
                <w:lang w:eastAsia="nl-NL"/>
              </w:rPr>
              <w:t xml:space="preserve"> gedrukt.</w:t>
            </w:r>
            <w:r>
              <w:rPr>
                <w:rFonts w:ascii="Arial" w:hAnsi="Arial" w:eastAsia="Calibri" w:cs="Arial"/>
                <w:b/>
                <w:bCs/>
                <w:iCs w:val="0"/>
                <w:sz w:val="20"/>
                <w:szCs w:val="22"/>
                <w:highlight w:val="yellow"/>
              </w:rPr>
              <w:t xml:space="preserve"> </w:t>
            </w:r>
          </w:p>
        </w:tc>
      </w:tr>
    </w:tbl>
    <w:p>
      <w:pPr>
        <w:rPr>
          <w:rFonts w:eastAsiaTheme="majorEastAsia"/>
        </w:rPr>
      </w:pPr>
    </w:p>
    <w:p>
      <w:pPr>
        <w:rPr>
          <w:rFonts w:cs="Arial"/>
        </w:rPr>
      </w:pPr>
    </w:p>
    <w:p>
      <w:pPr>
        <w:rPr>
          <w:rFonts w:cs="Arial"/>
        </w:rPr>
      </w:pPr>
      <w:r>
        <w:rPr>
          <w:rFonts w:cs="Arial"/>
        </w:rPr>
        <w:t>Artikel 1 (artikel I, onderdeel A, van het wijzigingsbesluit) wordt als volgt gewijzigd:</w:t>
      </w:r>
    </w:p>
    <w:p>
      <w:pPr>
        <w:rPr>
          <w:rFonts w:cs="Arial"/>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 xml:space="preserve">Artikel 1. </w:t>
            </w:r>
            <w:r>
              <w:rPr>
                <w:rFonts w:ascii="Arial" w:hAnsi="Arial" w:eastAsia="Calibri" w:cs="Arial"/>
                <w:b/>
                <w:i/>
                <w:iCs w:val="0"/>
                <w:sz w:val="20"/>
                <w:szCs w:val="20"/>
              </w:rPr>
              <w:t>Begripsomschrijvingen</w:t>
            </w:r>
            <w:r>
              <w:rPr>
                <w:rFonts w:ascii="Arial" w:hAnsi="Arial" w:eastAsia="Calibri" w:cs="Arial"/>
                <w:b/>
                <w:iCs w:val="0"/>
                <w:sz w:val="20"/>
                <w:szCs w:val="20"/>
              </w:rPr>
              <w:t xml:space="preserve"> </w:t>
            </w:r>
          </w:p>
          <w:p>
            <w:pPr>
              <w:rPr>
                <w:rFonts w:ascii="Arial" w:hAnsi="Arial" w:eastAsia="Calibri" w:cs="Arial"/>
                <w:iCs w:val="0"/>
                <w:sz w:val="20"/>
                <w:szCs w:val="20"/>
              </w:rPr>
            </w:pPr>
            <w:r>
              <w:rPr>
                <w:rFonts w:ascii="Arial" w:hAnsi="Arial" w:eastAsia="Calibri" w:cs="Arial"/>
                <w:iCs w:val="0"/>
                <w:sz w:val="20"/>
                <w:szCs w:val="20"/>
              </w:rPr>
              <w:t>In deze verordening en de daarop berustende bepalingen wordt verstaan onder:</w:t>
            </w:r>
          </w:p>
          <w:p>
            <w:pPr>
              <w:rPr>
                <w:rFonts w:ascii="Arial" w:hAnsi="Arial" w:eastAsia="Calibri" w:cs="Arial"/>
                <w:i/>
                <w:iCs w:val="0"/>
                <w:sz w:val="20"/>
                <w:szCs w:val="20"/>
              </w:rPr>
            </w:pPr>
            <w:r>
              <w:rPr>
                <w:rFonts w:ascii="Arial" w:hAnsi="Arial" w:eastAsia="Calibri" w:cs="Arial"/>
                <w:i/>
                <w:iCs w:val="0"/>
                <w:sz w:val="20"/>
                <w:szCs w:val="20"/>
              </w:rPr>
              <w:t>- algemene groepsvrijstellingsverordening: verordening (EU) nr. 651/2014 van de Commissie van 17 juni 2014 waarbij bepaalde categorieën steun op grond van de artikelen 107 en 108 van het Verdrag met de interne markt verenigbaar worden verklaard (PbEU L 127), dan wel later daar voor in de plaats tredende Europese regelgeving;</w:t>
            </w:r>
          </w:p>
          <w:p>
            <w:pPr>
              <w:rPr>
                <w:rFonts w:ascii="Arial" w:hAnsi="Arial" w:eastAsia="Calibri" w:cs="Arial"/>
                <w:i/>
                <w:iCs w:val="0"/>
                <w:sz w:val="20"/>
                <w:szCs w:val="20"/>
              </w:rPr>
            </w:pPr>
            <w:r>
              <w:rPr>
                <w:rFonts w:ascii="Arial" w:hAnsi="Arial" w:eastAsia="Calibri" w:cs="Arial"/>
                <w:i/>
                <w:iCs w:val="0"/>
                <w:sz w:val="20"/>
                <w:szCs w:val="20"/>
              </w:rPr>
              <w:t>- de-minimisverordening: verordening (EU) nr. 1407/2013 van de Commissie van 18 december 2013 betreffende de toepassing van de artikelen 107 en 108 van het Verdrag op de-minimissteun (PbEU L 352), verordening (EU) nr. 1408/2013 van de Commissie van 18 december 2013 inzake de toepassing van de artikelen 107 en 108 van het Verdrag op de-minimissteun in de landbouwproductiesector (PbEU L 352/9)en verordening (EU) nr. 717/2014 van de Commissie van 27 juni 2014 inzake de toepassing van de artikelen 107 en 108 van het Verdrag op de-minimissteun in de visserij- en aquacultuursector (PbEU L 190/45), dan wel later daarvoor in de plaats tredende Europese regelgeving;</w:t>
            </w: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
                <w:iCs w:val="0"/>
                <w:sz w:val="20"/>
                <w:szCs w:val="20"/>
              </w:rPr>
            </w:pPr>
            <w:r>
              <w:rPr>
                <w:rFonts w:ascii="Arial" w:hAnsi="Arial" w:eastAsia="Calibri" w:cs="Arial"/>
                <w:iCs w:val="0"/>
                <w:sz w:val="20"/>
                <w:szCs w:val="20"/>
              </w:rPr>
              <w:t>- Europees steunkader: een mededeling, richtsnoer, kaderregeling, besluit of vrijstellingsverordening op het gebied van staatssteun die de Europese Commissie of de Raad van de Europese Unie, gelet op de artikelen 106, derde lid, 107, 108 of 109 van het Verdrag heeft vastgesteld</w:t>
            </w:r>
            <w:r>
              <w:rPr>
                <w:rFonts w:ascii="Calibri" w:hAnsi="Calibri" w:eastAsia="Calibri" w:cs="Arial"/>
                <w:iCs w:val="0"/>
                <w:sz w:val="22"/>
                <w:szCs w:val="22"/>
              </w:rPr>
              <w:t>;</w:t>
            </w: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r>
              <w:rPr>
                <w:rFonts w:ascii="Arial" w:hAnsi="Arial" w:eastAsia="Calibri" w:cs="Arial"/>
                <w:iCs w:val="0"/>
                <w:sz w:val="20"/>
                <w:szCs w:val="20"/>
              </w:rPr>
              <w:t>- onderneming: iedere eenheid, ongeacht haar rechtsvorm of wijze van financiering, die een economische activiteit uitoefent;</w:t>
            </w:r>
          </w:p>
          <w:p>
            <w:pPr>
              <w:rPr>
                <w:rFonts w:ascii="Arial" w:hAnsi="Arial" w:eastAsia="Calibri" w:cs="Arial"/>
                <w:iCs w:val="0"/>
                <w:sz w:val="20"/>
                <w:szCs w:val="20"/>
              </w:rPr>
            </w:pPr>
            <w:r>
              <w:rPr>
                <w:rFonts w:ascii="Arial" w:hAnsi="Arial" w:eastAsia="Calibri" w:cs="Arial"/>
                <w:iCs w:val="0"/>
                <w:sz w:val="20"/>
                <w:szCs w:val="20"/>
              </w:rPr>
              <w:t>- Verdrag: Verdrag betreffende de werking van de Europese Unie</w:t>
            </w:r>
            <w:r>
              <w:rPr>
                <w:rFonts w:ascii="Arial" w:hAnsi="Arial" w:eastAsia="Calibri" w:cs="Arial"/>
                <w:i/>
                <w:iCs w:val="0"/>
                <w:sz w:val="20"/>
                <w:szCs w:val="20"/>
              </w:rPr>
              <w:t>.</w:t>
            </w:r>
          </w:p>
          <w:p>
            <w:pPr>
              <w:rPr>
                <w:rFonts w:ascii="Arial" w:hAnsi="Arial" w:eastAsia="Calibri" w:cs="Arial"/>
                <w:iCs w:val="0"/>
                <w:sz w:val="20"/>
                <w:szCs w:val="20"/>
              </w:rPr>
            </w:pP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 Definities</w:t>
            </w:r>
          </w:p>
          <w:p>
            <w:pPr>
              <w:rPr>
                <w:rFonts w:ascii="Arial" w:hAnsi="Arial" w:eastAsia="Calibri" w:cs="Arial"/>
                <w:iCs w:val="0"/>
                <w:sz w:val="20"/>
                <w:szCs w:val="20"/>
              </w:rPr>
            </w:pPr>
            <w:r>
              <w:rPr>
                <w:rFonts w:ascii="Arial" w:hAnsi="Arial" w:eastAsia="Calibri" w:cs="Arial"/>
                <w:iCs w:val="0"/>
                <w:sz w:val="20"/>
                <w:szCs w:val="20"/>
              </w:rPr>
              <w:t>In deze verordening en de daarop berustende bepalingen wordt verstaan onder:</w:t>
            </w: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iCs w:val="0"/>
                <w:sz w:val="20"/>
                <w:szCs w:val="20"/>
              </w:rPr>
            </w:pPr>
          </w:p>
          <w:p>
            <w:pPr>
              <w:rPr>
                <w:rFonts w:ascii="Arial" w:hAnsi="Arial" w:eastAsia="Calibri" w:cs="Arial"/>
                <w:b/>
                <w:iCs w:val="0"/>
                <w:sz w:val="20"/>
                <w:szCs w:val="20"/>
              </w:rPr>
            </w:pPr>
            <w:r>
              <w:rPr>
                <w:rFonts w:ascii="Arial" w:hAnsi="Arial" w:eastAsia="Calibri" w:cs="Arial"/>
                <w:b/>
                <w:iCs w:val="0"/>
                <w:sz w:val="20"/>
                <w:szCs w:val="20"/>
              </w:rPr>
              <w:t>[</w:t>
            </w:r>
            <w:r>
              <w:rPr>
                <w:rFonts w:ascii="Arial" w:hAnsi="Arial" w:eastAsia="Calibri" w:cs="Arial"/>
                <w:b/>
                <w:i/>
                <w:iCs w:val="0"/>
                <w:sz w:val="20"/>
                <w:szCs w:val="20"/>
              </w:rPr>
              <w:t>- De-minimissteun: steun die wordt verstrekt op basis van Verordening (EU) nr. 1407/2013 van de Commissie van 18 december 2013 betreffende de toepassing van de artikelen 107 en 108 van het Verdrag op de-minimissteun (PbEU L 352/1); Verordening (EU) nr. 2019/316 van de Commissie tot wijziging van Verordening (EU) nr. 1408/2013 van de Commissie van 18 december 2013 inzake de toepassing van de artikelen 107 en 108 van het Verdrag op de-minimissteun in de landbouwproductiesector (PbEU L 51 I/1); Verordening (EU) nr. 717/2014 van de Commissie van 27 juni 2014 inzake de toepassing van de artikelen 107 en 108 van het Verdrag op de-minimissteun in de visserij- en aquacultuursector (PbEU L 190/45), of Verordening (EU) 2018/1923 van de Commissie van 7 december 2018 betreffende de toepassing van de artikelen 107 en 108 van het Verdrag betreffende de werking van de Europese Unie op de-minimissteun verleend aan diensten van algemeen economisch belang verrichtende ondernemingen (PbEU L 313/2);</w:t>
            </w:r>
            <w:r>
              <w:rPr>
                <w:rFonts w:ascii="Arial" w:hAnsi="Arial" w:eastAsia="Calibri" w:cs="Arial"/>
                <w:b/>
                <w:iCs w:val="0"/>
                <w:sz w:val="20"/>
                <w:szCs w:val="20"/>
              </w:rPr>
              <w:t>]</w:t>
            </w:r>
          </w:p>
          <w:p>
            <w:pPr>
              <w:rPr>
                <w:rFonts w:ascii="Arial" w:hAnsi="Arial" w:eastAsia="Calibri" w:cs="Arial"/>
                <w:b/>
                <w:iCs w:val="0"/>
                <w:sz w:val="20"/>
                <w:szCs w:val="20"/>
              </w:rPr>
            </w:pPr>
            <w:r>
              <w:rPr>
                <w:rFonts w:ascii="Arial" w:hAnsi="Arial" w:eastAsia="Calibri" w:cs="Arial"/>
                <w:iCs w:val="0"/>
                <w:sz w:val="20"/>
                <w:szCs w:val="20"/>
              </w:rPr>
              <w:t>- Europees steunkader: een mededeling, richtsnoer, kaderregeling, besluit of vrijstellingsverordening op het gebied van staatssteun die de Europese Commissie of de Raad van de Europese Unie, gelet op de artikelen 106, derde lid, 107, 108 of 109 van het Verdrag heeft vastgesteld</w:t>
            </w:r>
            <w:r>
              <w:rPr>
                <w:rFonts w:ascii="Arial" w:hAnsi="Arial" w:eastAsia="Calibri" w:cs="Arial"/>
                <w:b/>
                <w:iCs w:val="0"/>
                <w:sz w:val="20"/>
                <w:szCs w:val="20"/>
              </w:rPr>
              <w:t>, waaronder de Algemene groepsvrijstellingsverordening: Verordening (EU) nr. 2017/1084 van de Commissie tot wijziging van Verordening (EU) nr. 651/2014 van de Commissie van 17 juni 2014 waarbij bepaalde categorieën steun op grond van de artikelen 107 en 108 van het Verdrag met de interne markt verenigbaar worden verklaard (PbEU L 156/1); de Landbouw vrijstellingsverordening: Verordening (EU) nr. 702/2014 van de Commissie van 25 juni 2014 waarbij bepaalde categorieën steun in de landbouw- en de bosbouwsector en in plattelandsgebieden op grond van de artikelen 107 en 108 van het Verdrag betreffende de werking van de Europese Unie met de interne markt verenigbaar worden verklaard (PbEU L 193/1); en de Visserij vrijstellingsverordening: Verordening (EU) nr. 1388/2014 van de Commissie van 16 december 2014 waarbij bepaalde categorieën steun voor ondernemingen die actief zijn in de productie, de verwerking en de afzet van visserij- en aquacultuurproducten, op grond van de artikelen 107 en 108 van het Verdrag betreffende de werking van de Europese Unie met de interne markt verenigbaar worden verklaard (PbEU L 369/37)</w:t>
            </w:r>
            <w:r>
              <w:rPr>
                <w:rFonts w:ascii="Calibri" w:hAnsi="Calibri" w:eastAsia="Calibri" w:cs="Arial"/>
                <w:iCs w:val="0"/>
                <w:sz w:val="22"/>
                <w:szCs w:val="22"/>
              </w:rPr>
              <w:t>;</w:t>
            </w:r>
          </w:p>
          <w:p>
            <w:pPr>
              <w:rPr>
                <w:rFonts w:ascii="Arial" w:hAnsi="Arial" w:eastAsia="Calibri" w:cs="Arial"/>
                <w:iCs w:val="0"/>
                <w:sz w:val="20"/>
                <w:szCs w:val="20"/>
              </w:rPr>
            </w:pPr>
            <w:r>
              <w:rPr>
                <w:rFonts w:ascii="Arial" w:hAnsi="Arial" w:eastAsia="Calibri" w:cs="Arial"/>
                <w:iCs w:val="0"/>
                <w:sz w:val="20"/>
                <w:szCs w:val="20"/>
              </w:rPr>
              <w:t>- onderneming: iedere eenheid, ongeacht haar rechtsvorm of wijze van financiering, die een economische activiteit uitoefent;</w:t>
            </w:r>
          </w:p>
          <w:p>
            <w:pPr>
              <w:rPr>
                <w:rFonts w:ascii="Arial" w:hAnsi="Arial" w:eastAsia="Calibri" w:cs="Arial"/>
                <w:iCs w:val="0"/>
                <w:sz w:val="20"/>
                <w:szCs w:val="20"/>
              </w:rPr>
            </w:pPr>
            <w:r>
              <w:rPr>
                <w:rFonts w:ascii="Arial" w:hAnsi="Arial" w:eastAsia="Calibri" w:cs="Arial"/>
                <w:iCs w:val="0"/>
                <w:sz w:val="20"/>
                <w:szCs w:val="20"/>
              </w:rPr>
              <w:t xml:space="preserve">- Verdrag: Verdrag betreffende de werking van de Europese Unie </w:t>
            </w:r>
            <w:r>
              <w:rPr>
                <w:rFonts w:ascii="Arial" w:hAnsi="Arial" w:eastAsia="Calibri" w:cs="Arial"/>
                <w:b/>
                <w:iCs w:val="0"/>
                <w:sz w:val="20"/>
                <w:szCs w:val="20"/>
              </w:rPr>
              <w:t>(PbEU C 326/47);</w:t>
            </w:r>
          </w:p>
          <w:p>
            <w:pPr>
              <w:rPr>
                <w:rFonts w:ascii="Arial" w:hAnsi="Arial" w:eastAsia="Calibri" w:cs="Arial"/>
                <w:b/>
                <w:iCs w:val="0"/>
                <w:sz w:val="20"/>
                <w:szCs w:val="20"/>
              </w:rPr>
            </w:pPr>
            <w:r>
              <w:rPr>
                <w:rFonts w:ascii="Arial" w:hAnsi="Arial" w:eastAsia="Calibri" w:cs="Arial"/>
                <w:b/>
                <w:iCs w:val="0"/>
                <w:sz w:val="20"/>
                <w:szCs w:val="20"/>
              </w:rPr>
              <w:t>- wet: Algemene wet bestuursrecht</w:t>
            </w:r>
            <w:r>
              <w:rPr>
                <w:rFonts w:ascii="Calibri" w:hAnsi="Calibri" w:eastAsia="Calibri" w:cs="Arial"/>
                <w:iCs w:val="0"/>
                <w:sz w:val="22"/>
                <w:szCs w:val="22"/>
              </w:rPr>
              <w:t>.</w:t>
            </w:r>
          </w:p>
        </w:tc>
      </w:tr>
    </w:tbl>
    <w:p>
      <w:pPr>
        <w:rPr>
          <w:rFonts w:cs="Arial"/>
        </w:rPr>
      </w:pPr>
    </w:p>
    <w:p>
      <w:pPr>
        <w:rPr>
          <w:rFonts w:cs="Arial"/>
        </w:rPr>
      </w:pPr>
      <w:r>
        <w:rPr>
          <w:rFonts w:cs="Arial"/>
        </w:rPr>
        <w:t>Artikel 2 (artikel I, onderdeel B,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iCs w:val="0"/>
                <w:sz w:val="20"/>
                <w:szCs w:val="20"/>
              </w:rPr>
            </w:pPr>
            <w:r>
              <w:rPr>
                <w:rFonts w:ascii="Arial" w:hAnsi="Arial" w:eastAsia="Calibri" w:cs="Arial"/>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 xml:space="preserve">Artikel 2. Reikwijdte </w:t>
            </w:r>
          </w:p>
          <w:p>
            <w:pPr>
              <w:rPr>
                <w:rFonts w:ascii="Arial" w:hAnsi="Arial" w:eastAsia="Calibri" w:cs="Arial"/>
                <w:iCs w:val="0"/>
                <w:sz w:val="20"/>
                <w:szCs w:val="20"/>
                <w:lang w:eastAsia="nl-NL"/>
              </w:rPr>
            </w:pPr>
            <w:r>
              <w:rPr>
                <w:rFonts w:ascii="Arial" w:hAnsi="Arial" w:eastAsia="Calibri" w:cs="Arial"/>
                <w:i/>
                <w:iCs/>
                <w:sz w:val="20"/>
                <w:szCs w:val="20"/>
                <w:lang w:eastAsia="nl-NL"/>
              </w:rPr>
              <w:t>Eerste lid, variant A</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Deze verordening is van toepassing op de verstrekking van subsidies door burgemeester en wethouders op de volgende beleidsterreinen, met uitzondering van subsidies waarvoor bij afzonderlijke verordening een uitputtende regeling is getroffen en subsidies als bedoeld in </w:t>
            </w:r>
            <w:r>
              <w:rPr>
                <w:rStyle w:val="22"/>
                <w:rFonts w:ascii="Arial" w:hAnsi="Arial" w:eastAsia="Calibri" w:cs="Arial"/>
                <w:iCs/>
                <w:sz w:val="20"/>
                <w:szCs w:val="20"/>
                <w:lang w:eastAsia="nl-NL"/>
              </w:rPr>
              <w:t xml:space="preserve">artikel 4:23, derde lid, van de </w:t>
            </w:r>
            <w:r>
              <w:rPr>
                <w:rStyle w:val="22"/>
                <w:rFonts w:ascii="Arial" w:hAnsi="Arial" w:eastAsia="Calibri" w:cs="Arial"/>
                <w:i/>
                <w:iCs/>
                <w:sz w:val="20"/>
                <w:szCs w:val="20"/>
                <w:lang w:eastAsia="nl-NL"/>
              </w:rPr>
              <w:t>Algemene wet bestuursrecht</w:t>
            </w:r>
            <w:r>
              <w:rPr>
                <w:rFonts w:ascii="Arial" w:hAnsi="Arial" w:eastAsia="Calibri" w:cs="Arial"/>
                <w:iCs w:val="0"/>
                <w:sz w:val="20"/>
                <w:szCs w:val="20"/>
                <w:lang w:eastAsia="nl-NL"/>
              </w:rPr>
              <w:t xml:space="preserve"> (subsidies waarvoor geen wettelijke grondslag nodig is):</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algemeen bestuur;</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openbare orde en veiligheid;</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c. verkeer, vervoer en waterstaat;</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d. economische zaken;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e. onderwijs;</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f. cultuur en recreatie;</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g. sociale voorzieningen en maatschappelijke dienstverlening;</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h. volksgezondheid;</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i. milieu;</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j. ruimtelijke ordening en volkshuisvesting.</w:t>
            </w:r>
          </w:p>
          <w:p>
            <w:pPr>
              <w:rPr>
                <w:rFonts w:ascii="Arial" w:hAnsi="Arial" w:eastAsia="Calibri" w:cs="Arial"/>
                <w:i/>
                <w:iCs/>
                <w:sz w:val="20"/>
                <w:szCs w:val="20"/>
                <w:lang w:eastAsia="nl-NL"/>
              </w:rPr>
            </w:pPr>
          </w:p>
          <w:p>
            <w:pPr>
              <w:rPr>
                <w:rFonts w:ascii="Arial" w:hAnsi="Arial" w:eastAsia="Calibri" w:cs="Arial"/>
                <w:iCs w:val="0"/>
                <w:sz w:val="20"/>
                <w:szCs w:val="20"/>
                <w:lang w:eastAsia="nl-NL"/>
              </w:rPr>
            </w:pPr>
            <w:r>
              <w:rPr>
                <w:rFonts w:ascii="Arial" w:hAnsi="Arial" w:eastAsia="Calibri" w:cs="Arial"/>
                <w:i/>
                <w:iCs/>
                <w:sz w:val="20"/>
                <w:szCs w:val="20"/>
                <w:lang w:eastAsia="nl-NL"/>
              </w:rPr>
              <w:t>Eerste lid, variant B</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Deze verordening is van toepassing op de verstrekking van subsidies door burgemeester en wethouders, met uitzondering van subsidies waarvoor bij afzonderlijke verordening een uitputtende regeling is getroffen en subsidies als bedoeld in </w:t>
            </w:r>
            <w:r>
              <w:rPr>
                <w:rStyle w:val="22"/>
                <w:rFonts w:ascii="Arial" w:hAnsi="Arial" w:eastAsia="Calibri" w:cs="Arial"/>
                <w:iCs/>
                <w:sz w:val="20"/>
                <w:szCs w:val="20"/>
                <w:lang w:eastAsia="nl-NL"/>
              </w:rPr>
              <w:t xml:space="preserve">artikel 4:23, derde lid, van de </w:t>
            </w:r>
            <w:r>
              <w:rPr>
                <w:rStyle w:val="22"/>
                <w:rFonts w:ascii="Arial" w:hAnsi="Arial" w:eastAsia="Calibri" w:cs="Arial"/>
                <w:i/>
                <w:iCs/>
                <w:sz w:val="20"/>
                <w:szCs w:val="20"/>
                <w:lang w:eastAsia="nl-NL"/>
              </w:rPr>
              <w:t>Algemene wet bestuursrecht</w:t>
            </w:r>
            <w:r>
              <w:rPr>
                <w:rFonts w:ascii="Arial" w:hAnsi="Arial" w:eastAsia="Calibri" w:cs="Arial"/>
                <w:iCs w:val="0"/>
                <w:sz w:val="20"/>
                <w:szCs w:val="20"/>
                <w:lang w:eastAsia="nl-NL"/>
              </w:rPr>
              <w:t xml:space="preserve"> (subsidies waarvoor geen wettelijke grondslag nodig is).</w:t>
            </w:r>
          </w:p>
          <w:p>
            <w:pPr>
              <w:rPr>
                <w:rFonts w:ascii="Arial" w:hAnsi="Arial" w:eastAsia="Calibri" w:cs="Arial"/>
                <w:i/>
                <w:iCs/>
                <w:sz w:val="20"/>
                <w:szCs w:val="20"/>
                <w:lang w:eastAsia="nl-NL"/>
              </w:rPr>
            </w:pPr>
          </w:p>
          <w:p>
            <w:pPr>
              <w:rPr>
                <w:rFonts w:ascii="Arial" w:hAnsi="Arial" w:eastAsia="Calibri" w:cs="Arial"/>
                <w:iCs w:val="0"/>
                <w:sz w:val="20"/>
                <w:szCs w:val="20"/>
                <w:lang w:eastAsia="nl-NL"/>
              </w:rPr>
            </w:pPr>
            <w:r>
              <w:rPr>
                <w:rFonts w:ascii="Arial" w:hAnsi="Arial" w:eastAsia="Calibri" w:cs="Arial"/>
                <w:i/>
                <w:iCs/>
                <w:sz w:val="20"/>
                <w:szCs w:val="20"/>
                <w:lang w:eastAsia="nl-NL"/>
              </w:rPr>
              <w:t>Eerste lid, variant C</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Deze verordening is van toepassing op de verstrekking van subsidies door burgemeester en wethouders, met uitzondering van subsidies waarvoor bij afzonderlijke verordening een uitputtende regeling is getroffen, subsidies als bedoeld in </w:t>
            </w:r>
            <w:r>
              <w:rPr>
                <w:rStyle w:val="22"/>
                <w:rFonts w:ascii="Arial" w:hAnsi="Arial" w:eastAsia="Calibri" w:cs="Arial"/>
                <w:iCs/>
                <w:sz w:val="20"/>
                <w:szCs w:val="20"/>
                <w:lang w:eastAsia="nl-NL"/>
              </w:rPr>
              <w:t xml:space="preserve">artikel 4:23, derde lid, van de </w:t>
            </w:r>
            <w:r>
              <w:rPr>
                <w:rStyle w:val="22"/>
                <w:rFonts w:ascii="Arial" w:hAnsi="Arial" w:eastAsia="Calibri" w:cs="Arial"/>
                <w:i/>
                <w:iCs/>
                <w:sz w:val="20"/>
                <w:szCs w:val="20"/>
                <w:lang w:eastAsia="nl-NL"/>
              </w:rPr>
              <w:t>Algemene wet bestuursrecht</w:t>
            </w:r>
            <w:r>
              <w:rPr>
                <w:rFonts w:ascii="Arial" w:hAnsi="Arial" w:eastAsia="Calibri" w:cs="Arial"/>
                <w:iCs w:val="0"/>
                <w:sz w:val="20"/>
                <w:szCs w:val="20"/>
                <w:lang w:eastAsia="nl-NL"/>
              </w:rPr>
              <w:t xml:space="preserve"> (subsidies waarvoor geen wettelijke grondslag nodig is) en subsidies op de volgende beleidsterreinen:</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w:t>
            </w:r>
            <w:r>
              <w:rPr>
                <w:rFonts w:ascii="Arial" w:hAnsi="Arial" w:eastAsia="Calibri" w:cs="Arial"/>
                <w:b/>
                <w:iCs w:val="0"/>
                <w:sz w:val="20"/>
                <w:szCs w:val="20"/>
                <w:lang w:eastAsia="nl-NL"/>
              </w:rPr>
              <w:t>…</w:t>
            </w:r>
            <w:r>
              <w:rPr>
                <w:rFonts w:ascii="Arial" w:hAnsi="Arial" w:eastAsia="Calibri" w:cs="Arial"/>
                <w:iCs w:val="0"/>
                <w:sz w:val="20"/>
                <w:szCs w:val="20"/>
                <w:lang w:eastAsia="nl-NL"/>
              </w:rPr>
              <w:t>];</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w:t>
            </w:r>
            <w:r>
              <w:rPr>
                <w:rFonts w:ascii="Arial" w:hAnsi="Arial" w:eastAsia="Calibri" w:cs="Arial"/>
                <w:b/>
                <w:iCs w:val="0"/>
                <w:sz w:val="20"/>
                <w:szCs w:val="20"/>
                <w:lang w:eastAsia="nl-NL"/>
              </w:rPr>
              <w:t>…</w:t>
            </w:r>
            <w:r>
              <w:rPr>
                <w:rFonts w:ascii="Arial" w:hAnsi="Arial" w:eastAsia="Calibri" w:cs="Arial"/>
                <w:iCs w:val="0"/>
                <w:sz w:val="20"/>
                <w:szCs w:val="20"/>
                <w:lang w:eastAsia="nl-NL"/>
              </w:rPr>
              <w:t>].</w:t>
            </w:r>
          </w:p>
          <w:p>
            <w:pPr>
              <w:rPr>
                <w:rFonts w:ascii="Calibri" w:hAnsi="Calibri" w:eastAsia="Calibri"/>
                <w:iCs w:val="0"/>
                <w:sz w:val="22"/>
                <w:szCs w:val="22"/>
                <w:lang w:eastAsia="nl-NL"/>
              </w:rPr>
            </w:pPr>
            <w:r>
              <w:rPr>
                <w:rFonts w:ascii="Arial" w:hAnsi="Arial" w:eastAsia="Calibri" w:cs="Arial"/>
                <w:iCs w:val="0"/>
                <w:sz w:val="20"/>
                <w:szCs w:val="20"/>
                <w:lang w:eastAsia="nl-NL"/>
              </w:rPr>
              <w:t xml:space="preserve">2. Ten aanzien van subsidies </w:t>
            </w:r>
            <w:r>
              <w:rPr>
                <w:rFonts w:ascii="Arial" w:hAnsi="Arial" w:eastAsia="Calibri" w:cs="Arial"/>
                <w:i/>
                <w:iCs w:val="0"/>
                <w:sz w:val="20"/>
                <w:szCs w:val="20"/>
                <w:lang w:eastAsia="nl-NL"/>
              </w:rPr>
              <w:t>waarvoor geen wettelijke grondslag nodig is</w:t>
            </w:r>
            <w:r>
              <w:rPr>
                <w:rFonts w:ascii="Arial" w:hAnsi="Arial" w:eastAsia="Calibri" w:cs="Arial"/>
                <w:iCs w:val="0"/>
                <w:sz w:val="20"/>
                <w:szCs w:val="20"/>
                <w:lang w:eastAsia="nl-NL"/>
              </w:rPr>
              <w:t xml:space="preserve"> kunnen burgemeester en wethouders bepalen dat deze verordening geheel of gedeeltelijk van toepassing is.</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2. Reikwijdte</w:t>
            </w:r>
          </w:p>
          <w:p>
            <w:pPr>
              <w:rPr>
                <w:rFonts w:ascii="Arial" w:hAnsi="Arial" w:eastAsia="Calibri" w:cs="Arial"/>
                <w:iCs w:val="0"/>
                <w:sz w:val="20"/>
                <w:szCs w:val="20"/>
              </w:rPr>
            </w:pPr>
            <w:bookmarkStart w:id="0" w:name="_Hlk4394714"/>
            <w:r>
              <w:rPr>
                <w:rFonts w:ascii="Arial" w:hAnsi="Arial" w:eastAsia="Calibri" w:cs="Arial"/>
                <w:b/>
                <w:iCs/>
                <w:sz w:val="20"/>
                <w:szCs w:val="20"/>
              </w:rPr>
              <w:t>V</w:t>
            </w:r>
            <w:r>
              <w:rPr>
                <w:rFonts w:ascii="Arial" w:hAnsi="Arial" w:eastAsia="Calibri" w:cs="Arial"/>
                <w:iCs/>
                <w:sz w:val="20"/>
                <w:szCs w:val="20"/>
              </w:rPr>
              <w:t xml:space="preserve">ariant </w:t>
            </w:r>
            <w:r>
              <w:rPr>
                <w:rFonts w:ascii="Arial" w:hAnsi="Arial" w:eastAsia="Calibri" w:cs="Arial"/>
                <w:b/>
                <w:iCs/>
                <w:sz w:val="20"/>
                <w:szCs w:val="20"/>
              </w:rPr>
              <w:t>1</w:t>
            </w:r>
          </w:p>
          <w:p>
            <w:pPr>
              <w:rPr>
                <w:rFonts w:ascii="Arial" w:hAnsi="Arial" w:eastAsia="Calibri" w:cs="Arial"/>
                <w:iCs w:val="0"/>
                <w:sz w:val="20"/>
                <w:szCs w:val="20"/>
              </w:rPr>
            </w:pPr>
            <w:r>
              <w:rPr>
                <w:rFonts w:ascii="Arial" w:hAnsi="Arial" w:eastAsia="Calibri" w:cs="Arial"/>
                <w:iCs w:val="0"/>
                <w:sz w:val="20"/>
                <w:szCs w:val="20"/>
              </w:rPr>
              <w:t xml:space="preserve">1. Deze verordening is van toepassing op de verstrekking van subsidies door burgemeester en wethouders op de volgende beleidsterreinen, met uitzondering van subsidies waarvoor bij afzonderlijke verordening een uitputtende regeling is getroffen en subsidies als bedoeld in </w:t>
            </w:r>
            <w:r>
              <w:rPr>
                <w:rStyle w:val="22"/>
                <w:rFonts w:ascii="Arial" w:hAnsi="Arial" w:eastAsia="Calibri" w:cs="Arial"/>
                <w:iCs/>
                <w:sz w:val="20"/>
                <w:szCs w:val="20"/>
              </w:rPr>
              <w:t xml:space="preserve">artikel 4:23, derde lid, van de </w:t>
            </w:r>
            <w:r>
              <w:rPr>
                <w:rStyle w:val="22"/>
                <w:rFonts w:ascii="Arial" w:hAnsi="Arial" w:eastAsia="Calibri" w:cs="Arial"/>
                <w:b/>
                <w:iCs/>
                <w:sz w:val="20"/>
                <w:szCs w:val="20"/>
              </w:rPr>
              <w:t>wet</w:t>
            </w:r>
            <w:r>
              <w:rPr>
                <w:rFonts w:ascii="Arial" w:hAnsi="Arial" w:eastAsia="Calibri" w:cs="Arial"/>
                <w:b/>
                <w:iCs w:val="0"/>
                <w:color w:val="0089CF"/>
                <w:sz w:val="20"/>
                <w:szCs w:val="20"/>
                <w:u w:val="single"/>
              </w:rPr>
              <w:t xml:space="preserve"> </w:t>
            </w:r>
            <w:r>
              <w:rPr>
                <w:rFonts w:ascii="Arial" w:hAnsi="Arial" w:eastAsia="Calibri" w:cs="Arial"/>
                <w:iCs w:val="0"/>
                <w:sz w:val="20"/>
                <w:szCs w:val="20"/>
              </w:rPr>
              <w:t>(subsidies waarvoor geen wettelijke grondslag nodig is):</w:t>
            </w:r>
          </w:p>
          <w:p>
            <w:pPr>
              <w:rPr>
                <w:rFonts w:ascii="Arial" w:hAnsi="Arial" w:eastAsia="Calibri" w:cs="Arial"/>
                <w:iCs w:val="0"/>
                <w:sz w:val="20"/>
                <w:szCs w:val="20"/>
              </w:rPr>
            </w:pPr>
          </w:p>
          <w:p>
            <w:pPr>
              <w:ind w:left="720"/>
              <w:rPr>
                <w:rFonts w:ascii="Arial" w:hAnsi="Arial" w:eastAsia="Calibri" w:cs="Arial"/>
                <w:iCs w:val="0"/>
                <w:sz w:val="20"/>
                <w:szCs w:val="20"/>
              </w:rPr>
            </w:pPr>
            <w:r>
              <w:rPr>
                <w:rFonts w:ascii="Arial" w:hAnsi="Arial" w:eastAsia="Calibri" w:cs="Arial"/>
                <w:iCs w:val="0"/>
                <w:sz w:val="20"/>
                <w:szCs w:val="20"/>
              </w:rPr>
              <w:t>a. algemeen bestuur;</w:t>
            </w:r>
            <w:r>
              <w:rPr>
                <w:rFonts w:ascii="Arial" w:hAnsi="Arial" w:eastAsia="Calibri" w:cs="Arial"/>
                <w:iCs w:val="0"/>
                <w:sz w:val="20"/>
                <w:szCs w:val="20"/>
              </w:rPr>
              <w:br w:type="textWrapping"/>
            </w:r>
            <w:r>
              <w:rPr>
                <w:rFonts w:ascii="Arial" w:hAnsi="Arial" w:eastAsia="Calibri" w:cs="Arial"/>
                <w:iCs w:val="0"/>
                <w:sz w:val="20"/>
                <w:szCs w:val="20"/>
              </w:rPr>
              <w:t>b. openbare orde en veiligheid;</w:t>
            </w:r>
            <w:r>
              <w:rPr>
                <w:rFonts w:ascii="Arial" w:hAnsi="Arial" w:eastAsia="Calibri" w:cs="Arial"/>
                <w:iCs w:val="0"/>
                <w:sz w:val="20"/>
                <w:szCs w:val="20"/>
              </w:rPr>
              <w:br w:type="textWrapping"/>
            </w:r>
            <w:r>
              <w:rPr>
                <w:rFonts w:ascii="Arial" w:hAnsi="Arial" w:eastAsia="Calibri" w:cs="Arial"/>
                <w:iCs w:val="0"/>
                <w:sz w:val="20"/>
                <w:szCs w:val="20"/>
              </w:rPr>
              <w:t>c. verkeer, vervoer en waterstaat;</w:t>
            </w:r>
            <w:r>
              <w:rPr>
                <w:rFonts w:ascii="Arial" w:hAnsi="Arial" w:eastAsia="Calibri" w:cs="Arial"/>
                <w:iCs w:val="0"/>
                <w:sz w:val="20"/>
                <w:szCs w:val="20"/>
              </w:rPr>
              <w:br w:type="textWrapping"/>
            </w:r>
            <w:r>
              <w:rPr>
                <w:rFonts w:ascii="Arial" w:hAnsi="Arial" w:eastAsia="Calibri" w:cs="Arial"/>
                <w:iCs w:val="0"/>
                <w:sz w:val="20"/>
                <w:szCs w:val="20"/>
              </w:rPr>
              <w:t>d. economische zaken;</w:t>
            </w:r>
            <w:r>
              <w:rPr>
                <w:rFonts w:ascii="Arial" w:hAnsi="Arial" w:eastAsia="Calibri" w:cs="Arial"/>
                <w:iCs w:val="0"/>
                <w:sz w:val="20"/>
                <w:szCs w:val="20"/>
              </w:rPr>
              <w:br w:type="textWrapping"/>
            </w:r>
            <w:r>
              <w:rPr>
                <w:rFonts w:ascii="Arial" w:hAnsi="Arial" w:eastAsia="Calibri" w:cs="Arial"/>
                <w:iCs w:val="0"/>
                <w:sz w:val="20"/>
                <w:szCs w:val="20"/>
              </w:rPr>
              <w:t>e. onderwijs;</w:t>
            </w:r>
            <w:r>
              <w:rPr>
                <w:rFonts w:ascii="Arial" w:hAnsi="Arial" w:eastAsia="Calibri" w:cs="Arial"/>
                <w:iCs w:val="0"/>
                <w:sz w:val="20"/>
                <w:szCs w:val="20"/>
              </w:rPr>
              <w:br w:type="textWrapping"/>
            </w:r>
            <w:r>
              <w:rPr>
                <w:rFonts w:ascii="Arial" w:hAnsi="Arial" w:eastAsia="Calibri" w:cs="Arial"/>
                <w:iCs w:val="0"/>
                <w:sz w:val="20"/>
                <w:szCs w:val="20"/>
              </w:rPr>
              <w:t>f. cultuur en recreatie;</w:t>
            </w:r>
            <w:r>
              <w:rPr>
                <w:rFonts w:ascii="Arial" w:hAnsi="Arial" w:eastAsia="Calibri" w:cs="Arial"/>
                <w:iCs w:val="0"/>
                <w:sz w:val="20"/>
                <w:szCs w:val="20"/>
              </w:rPr>
              <w:br w:type="textWrapping"/>
            </w:r>
            <w:r>
              <w:rPr>
                <w:rFonts w:ascii="Arial" w:hAnsi="Arial" w:eastAsia="Calibri" w:cs="Arial"/>
                <w:iCs w:val="0"/>
                <w:sz w:val="20"/>
                <w:szCs w:val="20"/>
              </w:rPr>
              <w:t>g. sociale voorzieningen en maatschappelijke dienstverlening;</w:t>
            </w:r>
            <w:r>
              <w:rPr>
                <w:rFonts w:ascii="Arial" w:hAnsi="Arial" w:eastAsia="Calibri" w:cs="Arial"/>
                <w:iCs w:val="0"/>
                <w:sz w:val="20"/>
                <w:szCs w:val="20"/>
              </w:rPr>
              <w:br w:type="textWrapping"/>
            </w:r>
            <w:r>
              <w:rPr>
                <w:rFonts w:ascii="Arial" w:hAnsi="Arial" w:eastAsia="Calibri" w:cs="Arial"/>
                <w:iCs w:val="0"/>
                <w:sz w:val="20"/>
                <w:szCs w:val="20"/>
              </w:rPr>
              <w:t>h. volksgezondheid;</w:t>
            </w:r>
            <w:r>
              <w:rPr>
                <w:rFonts w:ascii="Arial" w:hAnsi="Arial" w:eastAsia="Calibri" w:cs="Arial"/>
                <w:iCs w:val="0"/>
                <w:sz w:val="20"/>
                <w:szCs w:val="20"/>
              </w:rPr>
              <w:br w:type="textWrapping"/>
            </w:r>
            <w:r>
              <w:rPr>
                <w:rFonts w:ascii="Arial" w:hAnsi="Arial" w:eastAsia="Calibri" w:cs="Arial"/>
                <w:iCs w:val="0"/>
                <w:sz w:val="20"/>
                <w:szCs w:val="20"/>
              </w:rPr>
              <w:t>i. milieu;</w:t>
            </w:r>
            <w:r>
              <w:rPr>
                <w:rFonts w:ascii="Arial" w:hAnsi="Arial" w:eastAsia="Calibri" w:cs="Arial"/>
                <w:iCs w:val="0"/>
                <w:sz w:val="20"/>
                <w:szCs w:val="20"/>
              </w:rPr>
              <w:br w:type="textWrapping"/>
            </w:r>
            <w:r>
              <w:rPr>
                <w:rFonts w:ascii="Arial" w:hAnsi="Arial" w:eastAsia="Calibri" w:cs="Arial"/>
                <w:iCs w:val="0"/>
                <w:sz w:val="20"/>
                <w:szCs w:val="20"/>
              </w:rPr>
              <w:t>j. ruimtelijke ordening en volkshuisvesting.</w:t>
            </w:r>
          </w:p>
          <w:p>
            <w:pPr>
              <w:rPr>
                <w:rFonts w:ascii="Arial" w:hAnsi="Arial" w:eastAsia="Calibri" w:cs="Arial"/>
                <w:iCs/>
                <w:sz w:val="20"/>
                <w:szCs w:val="20"/>
              </w:rPr>
            </w:pPr>
          </w:p>
          <w:p>
            <w:pPr>
              <w:rPr>
                <w:rFonts w:ascii="Arial" w:hAnsi="Arial" w:eastAsia="Calibri" w:cs="Arial"/>
                <w:iCs w:val="0"/>
                <w:sz w:val="20"/>
                <w:szCs w:val="20"/>
              </w:rPr>
            </w:pPr>
            <w:r>
              <w:rPr>
                <w:rFonts w:ascii="Arial" w:hAnsi="Arial" w:eastAsia="Calibri" w:cs="Arial"/>
                <w:b/>
                <w:iCs/>
                <w:sz w:val="20"/>
                <w:szCs w:val="20"/>
              </w:rPr>
              <w:t>V</w:t>
            </w:r>
            <w:r>
              <w:rPr>
                <w:rFonts w:ascii="Arial" w:hAnsi="Arial" w:eastAsia="Calibri" w:cs="Arial"/>
                <w:iCs/>
                <w:sz w:val="20"/>
                <w:szCs w:val="20"/>
              </w:rPr>
              <w:t xml:space="preserve">ariant </w:t>
            </w:r>
            <w:r>
              <w:rPr>
                <w:rFonts w:ascii="Arial" w:hAnsi="Arial" w:eastAsia="Calibri" w:cs="Arial"/>
                <w:b/>
                <w:iCs/>
                <w:sz w:val="20"/>
                <w:szCs w:val="20"/>
              </w:rPr>
              <w:t>2</w:t>
            </w:r>
          </w:p>
          <w:p>
            <w:pPr>
              <w:rPr>
                <w:rFonts w:ascii="Arial" w:hAnsi="Arial" w:eastAsia="Calibri" w:cs="Arial"/>
                <w:iCs w:val="0"/>
                <w:sz w:val="20"/>
                <w:szCs w:val="20"/>
              </w:rPr>
            </w:pPr>
            <w:r>
              <w:rPr>
                <w:rFonts w:ascii="Arial" w:hAnsi="Arial" w:eastAsia="Calibri" w:cs="Arial"/>
                <w:iCs w:val="0"/>
                <w:sz w:val="20"/>
                <w:szCs w:val="20"/>
              </w:rPr>
              <w:t xml:space="preserve">1. Deze verordening is van toepassing op de verstrekking van subsidies door burgemeester en wethouders, met uitzondering van subsidies waarvoor bij afzonderlijke verordening een uitputtende regeling is getroffen en subsidies als bedoeld in </w:t>
            </w:r>
            <w:r>
              <w:rPr>
                <w:rStyle w:val="22"/>
                <w:rFonts w:ascii="Arial" w:hAnsi="Arial" w:eastAsia="Calibri" w:cs="Arial"/>
                <w:iCs/>
                <w:sz w:val="20"/>
                <w:szCs w:val="20"/>
              </w:rPr>
              <w:t xml:space="preserve">artikel 4:23, derde lid, van de </w:t>
            </w:r>
            <w:r>
              <w:rPr>
                <w:rStyle w:val="22"/>
                <w:rFonts w:ascii="Arial" w:hAnsi="Arial" w:eastAsia="Calibri" w:cs="Arial"/>
                <w:b/>
                <w:iCs/>
                <w:sz w:val="20"/>
                <w:szCs w:val="20"/>
              </w:rPr>
              <w:t>wet</w:t>
            </w:r>
            <w:r>
              <w:rPr>
                <w:rFonts w:ascii="Arial" w:hAnsi="Arial" w:eastAsia="Calibri" w:cs="Arial"/>
                <w:iCs w:val="0"/>
                <w:color w:val="0089CF"/>
                <w:sz w:val="20"/>
                <w:szCs w:val="20"/>
                <w:u w:val="single"/>
              </w:rPr>
              <w:t xml:space="preserve"> </w:t>
            </w:r>
            <w:r>
              <w:rPr>
                <w:rFonts w:ascii="Arial" w:hAnsi="Arial" w:eastAsia="Calibri" w:cs="Arial"/>
                <w:iCs w:val="0"/>
                <w:sz w:val="20"/>
                <w:szCs w:val="20"/>
              </w:rPr>
              <w:t>(subsidies waarvoor geen wettelijke grondslag nodig is).</w:t>
            </w:r>
          </w:p>
          <w:p>
            <w:pPr>
              <w:rPr>
                <w:rFonts w:ascii="Arial" w:hAnsi="Arial" w:eastAsia="Calibri" w:cs="Arial"/>
                <w:iCs/>
                <w:sz w:val="20"/>
                <w:szCs w:val="20"/>
              </w:rPr>
            </w:pPr>
          </w:p>
          <w:p>
            <w:pPr>
              <w:rPr>
                <w:rFonts w:ascii="Arial" w:hAnsi="Arial" w:eastAsia="Calibri" w:cs="Arial"/>
                <w:iCs w:val="0"/>
                <w:sz w:val="20"/>
                <w:szCs w:val="20"/>
              </w:rPr>
            </w:pPr>
            <w:r>
              <w:rPr>
                <w:rFonts w:ascii="Arial" w:hAnsi="Arial" w:eastAsia="Calibri" w:cs="Arial"/>
                <w:b/>
                <w:iCs/>
                <w:sz w:val="20"/>
                <w:szCs w:val="20"/>
              </w:rPr>
              <w:t>V</w:t>
            </w:r>
            <w:r>
              <w:rPr>
                <w:rFonts w:ascii="Arial" w:hAnsi="Arial" w:eastAsia="Calibri" w:cs="Arial"/>
                <w:iCs/>
                <w:sz w:val="20"/>
                <w:szCs w:val="20"/>
              </w:rPr>
              <w:t xml:space="preserve">ariant </w:t>
            </w:r>
            <w:r>
              <w:rPr>
                <w:rFonts w:ascii="Arial" w:hAnsi="Arial" w:eastAsia="Calibri" w:cs="Arial"/>
                <w:b/>
                <w:iCs/>
                <w:sz w:val="20"/>
                <w:szCs w:val="20"/>
              </w:rPr>
              <w:t>3</w:t>
            </w:r>
          </w:p>
          <w:p>
            <w:pPr>
              <w:rPr>
                <w:rFonts w:ascii="Arial" w:hAnsi="Arial" w:eastAsia="Calibri" w:cs="Arial"/>
                <w:iCs w:val="0"/>
                <w:sz w:val="20"/>
                <w:szCs w:val="20"/>
              </w:rPr>
            </w:pPr>
            <w:r>
              <w:rPr>
                <w:rFonts w:ascii="Arial" w:hAnsi="Arial" w:eastAsia="Calibri" w:cs="Arial"/>
                <w:iCs w:val="0"/>
                <w:sz w:val="20"/>
                <w:szCs w:val="20"/>
              </w:rPr>
              <w:t xml:space="preserve">1. Deze verordening is van toepassing op de verstrekking van subsidies door burgemeester en wethouders, met uitzondering van subsidies waarvoor bij afzonderlijke verordening een uitputtende regeling is getroffen, subsidies als bedoeld in </w:t>
            </w:r>
            <w:r>
              <w:rPr>
                <w:rStyle w:val="22"/>
                <w:rFonts w:ascii="Arial" w:hAnsi="Arial" w:eastAsia="Calibri" w:cs="Arial"/>
                <w:iCs/>
                <w:sz w:val="20"/>
                <w:szCs w:val="20"/>
              </w:rPr>
              <w:t xml:space="preserve">artikel 4:23, derde lid, van de </w:t>
            </w:r>
            <w:r>
              <w:rPr>
                <w:rStyle w:val="22"/>
                <w:rFonts w:ascii="Arial" w:hAnsi="Arial" w:eastAsia="Calibri" w:cs="Arial"/>
                <w:b/>
                <w:iCs/>
                <w:sz w:val="20"/>
                <w:szCs w:val="20"/>
              </w:rPr>
              <w:t>wet</w:t>
            </w:r>
            <w:r>
              <w:rPr>
                <w:rFonts w:ascii="Arial" w:hAnsi="Arial" w:eastAsia="Calibri" w:cs="Arial"/>
                <w:iCs w:val="0"/>
                <w:color w:val="0089CF"/>
                <w:sz w:val="20"/>
                <w:szCs w:val="20"/>
                <w:u w:val="single"/>
              </w:rPr>
              <w:t xml:space="preserve"> </w:t>
            </w:r>
            <w:r>
              <w:rPr>
                <w:rFonts w:ascii="Arial" w:hAnsi="Arial" w:eastAsia="Calibri" w:cs="Arial"/>
                <w:iCs w:val="0"/>
                <w:sz w:val="20"/>
                <w:szCs w:val="20"/>
              </w:rPr>
              <w:t>(subsidies waarvoor geen wettelijke grondslag nodig is) en subsidies op de volgende beleidsterreinen:</w:t>
            </w:r>
          </w:p>
          <w:p>
            <w:pPr>
              <w:ind w:left="720"/>
              <w:rPr>
                <w:rFonts w:ascii="Arial" w:hAnsi="Arial" w:eastAsia="Calibri" w:cs="Arial"/>
                <w:iCs w:val="0"/>
                <w:sz w:val="20"/>
                <w:szCs w:val="20"/>
              </w:rPr>
            </w:pPr>
            <w:r>
              <w:rPr>
                <w:rFonts w:ascii="Arial" w:hAnsi="Arial" w:eastAsia="Calibri" w:cs="Arial"/>
                <w:iCs w:val="0"/>
                <w:sz w:val="20"/>
                <w:szCs w:val="20"/>
              </w:rPr>
              <w:t>a. [</w:t>
            </w:r>
            <w:r>
              <w:rPr>
                <w:rFonts w:ascii="Arial" w:hAnsi="Arial" w:eastAsia="Calibri" w:cs="Arial"/>
                <w:iCs w:val="0"/>
                <w:sz w:val="20"/>
                <w:szCs w:val="20"/>
              </w:rPr>
              <w:t>…</w:t>
            </w:r>
            <w:r>
              <w:rPr>
                <w:rFonts w:ascii="Arial" w:hAnsi="Arial" w:eastAsia="Calibri" w:cs="Arial"/>
                <w:iCs w:val="0"/>
                <w:sz w:val="20"/>
                <w:szCs w:val="20"/>
              </w:rPr>
              <w:t>];</w:t>
            </w:r>
            <w:r>
              <w:rPr>
                <w:rFonts w:ascii="Arial" w:hAnsi="Arial" w:eastAsia="Calibri" w:cs="Arial"/>
                <w:iCs w:val="0"/>
                <w:sz w:val="20"/>
                <w:szCs w:val="20"/>
              </w:rPr>
              <w:br w:type="textWrapping"/>
            </w:r>
            <w:r>
              <w:rPr>
                <w:rFonts w:ascii="Arial" w:hAnsi="Arial" w:eastAsia="Calibri" w:cs="Arial"/>
                <w:iCs w:val="0"/>
                <w:sz w:val="20"/>
                <w:szCs w:val="20"/>
              </w:rPr>
              <w:t>b. [</w:t>
            </w:r>
            <w:r>
              <w:rPr>
                <w:rFonts w:ascii="Arial" w:hAnsi="Arial" w:eastAsia="Calibri" w:cs="Arial"/>
                <w:iCs w:val="0"/>
                <w:sz w:val="20"/>
                <w:szCs w:val="20"/>
              </w:rPr>
              <w:t>…</w:t>
            </w:r>
            <w:r>
              <w:rPr>
                <w:rFonts w:ascii="Arial" w:hAnsi="Arial" w:eastAsia="Calibri" w:cs="Arial"/>
                <w:iCs w:val="0"/>
                <w:sz w:val="20"/>
                <w:szCs w:val="20"/>
              </w:rPr>
              <w:t>].</w:t>
            </w:r>
          </w:p>
          <w:p>
            <w:pPr>
              <w:rPr>
                <w:rFonts w:ascii="Arial" w:hAnsi="Arial" w:eastAsia="Calibri" w:cs="Arial"/>
                <w:iCs w:val="0"/>
                <w:sz w:val="20"/>
                <w:szCs w:val="20"/>
              </w:rPr>
            </w:pPr>
            <w:r>
              <w:rPr>
                <w:rFonts w:ascii="Arial" w:hAnsi="Arial" w:eastAsia="Calibri" w:cs="Arial"/>
                <w:iCs w:val="0"/>
                <w:sz w:val="20"/>
                <w:szCs w:val="20"/>
              </w:rPr>
              <w:t xml:space="preserve">2. Ten aanzien van subsidies </w:t>
            </w:r>
            <w:r>
              <w:rPr>
                <w:rFonts w:ascii="Arial" w:hAnsi="Arial" w:eastAsia="Calibri" w:cs="Arial"/>
                <w:b/>
                <w:iCs w:val="0"/>
                <w:sz w:val="20"/>
                <w:szCs w:val="20"/>
              </w:rPr>
              <w:t xml:space="preserve">als bedoeld in </w:t>
            </w:r>
            <w:r>
              <w:rPr>
                <w:rStyle w:val="22"/>
                <w:rFonts w:ascii="Arial" w:hAnsi="Arial" w:eastAsia="Calibri" w:cs="Arial"/>
                <w:b/>
                <w:iCs/>
                <w:sz w:val="20"/>
                <w:szCs w:val="20"/>
              </w:rPr>
              <w:t>artikel 4:23, derde lid, van de wet</w:t>
            </w:r>
            <w:r>
              <w:rPr>
                <w:rFonts w:ascii="Arial" w:hAnsi="Arial" w:eastAsia="Calibri" w:cs="Arial"/>
                <w:b/>
                <w:iCs w:val="0"/>
                <w:sz w:val="20"/>
                <w:szCs w:val="20"/>
              </w:rPr>
              <w:t xml:space="preserve"> (subsidies waarvoor geen wettelijke grondslag nodig is)</w:t>
            </w:r>
            <w:r>
              <w:rPr>
                <w:rFonts w:ascii="Arial" w:hAnsi="Arial" w:eastAsia="Calibri" w:cs="Arial"/>
                <w:iCs w:val="0"/>
                <w:sz w:val="20"/>
                <w:szCs w:val="20"/>
                <w:u w:val="single"/>
              </w:rPr>
              <w:t xml:space="preserve"> </w:t>
            </w:r>
            <w:r>
              <w:rPr>
                <w:rFonts w:ascii="Arial" w:hAnsi="Arial" w:eastAsia="Calibri" w:cs="Arial"/>
                <w:iCs w:val="0"/>
                <w:sz w:val="20"/>
                <w:szCs w:val="20"/>
              </w:rPr>
              <w:t>kunnen burgemeester en wethouders bepalen dat deze verordening geheel of gedeeltelijk van toepassing is.</w:t>
            </w:r>
            <w:bookmarkEnd w:id="0"/>
          </w:p>
        </w:tc>
      </w:tr>
    </w:tbl>
    <w:p>
      <w:pPr>
        <w:rPr>
          <w:rFonts w:eastAsiaTheme="majorEastAsia"/>
        </w:rPr>
      </w:pPr>
    </w:p>
    <w:p>
      <w:pPr>
        <w:rPr>
          <w:rFonts w:cs="Arial"/>
        </w:rPr>
      </w:pPr>
      <w:r>
        <w:rPr>
          <w:rFonts w:cs="Arial"/>
        </w:rPr>
        <w:t>Artikel 3 (artikel I, onderdeel C,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 xml:space="preserve">Artikel 3. Subsidieregelingen </w:t>
            </w:r>
          </w:p>
          <w:p>
            <w:pPr>
              <w:rPr>
                <w:rFonts w:ascii="Arial" w:hAnsi="Arial" w:eastAsia="Calibri" w:cs="Arial"/>
                <w:iCs w:val="0"/>
                <w:sz w:val="20"/>
                <w:szCs w:val="20"/>
                <w:lang w:eastAsia="nl-NL"/>
              </w:rPr>
            </w:pPr>
            <w:r>
              <w:rPr>
                <w:rFonts w:ascii="Arial" w:hAnsi="Arial" w:eastAsia="Calibri" w:cs="Arial"/>
                <w:iCs w:val="0"/>
                <w:sz w:val="20"/>
                <w:szCs w:val="20"/>
                <w:lang w:eastAsia="nl-NL"/>
              </w:rPr>
              <w:t>Burgemeester en wethouders kunnen bij nadere regeling (</w:t>
            </w:r>
            <w:r>
              <w:rPr>
                <w:rFonts w:ascii="Arial" w:hAnsi="Arial" w:eastAsia="Calibri" w:cs="Arial"/>
                <w:i/>
                <w:iCs w:val="0"/>
                <w:sz w:val="20"/>
                <w:szCs w:val="20"/>
                <w:lang w:eastAsia="nl-NL"/>
              </w:rPr>
              <w:t>hierna te noemen:</w:t>
            </w:r>
            <w:r>
              <w:rPr>
                <w:rFonts w:ascii="Arial" w:hAnsi="Arial" w:eastAsia="Calibri" w:cs="Arial"/>
                <w:iCs w:val="0"/>
                <w:sz w:val="20"/>
                <w:szCs w:val="20"/>
                <w:lang w:eastAsia="nl-NL"/>
              </w:rPr>
              <w:t xml:space="preserve"> subsidieregeling) vaststellen welke activiteiten in aanmerking kunnen komen voor subsidie. Voor zover van toepassing, wordt hierin tevens bepaald welke doelgroepen voor subsidie in aanmerking komen, hoe de subsidie wordt berekend en hoe de subsidiebedragen worden uitbetaald.</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 xml:space="preserve">Artikel 3. Subsidieregelingen </w:t>
            </w:r>
          </w:p>
          <w:p>
            <w:pPr>
              <w:rPr>
                <w:rFonts w:ascii="Calibri" w:hAnsi="Calibri" w:eastAsia="Calibri" w:cstheme="minorBidi"/>
                <w:iCs w:val="0"/>
                <w:sz w:val="22"/>
                <w:szCs w:val="22"/>
              </w:rPr>
            </w:pPr>
            <w:r>
              <w:rPr>
                <w:rFonts w:ascii="Arial" w:hAnsi="Arial" w:eastAsia="Calibri" w:cs="Arial"/>
                <w:iCs w:val="0"/>
                <w:sz w:val="20"/>
                <w:szCs w:val="20"/>
              </w:rPr>
              <w:t>Burgemeester en wethouders kunnen bij nadere regeling (subsidieregeling) vaststellen welke activiteiten in aanmerking kunnen komen voor subsidie. Voor zover van toepassing, wordt hierin tevens bepaald welke doelgroepen voor subsidie in aanmerking komen, hoe de subsidie wordt berekend en hoe de subsidiebedragen worden uitbetaald.</w:t>
            </w:r>
          </w:p>
        </w:tc>
      </w:tr>
    </w:tbl>
    <w:p>
      <w:pPr>
        <w:rPr>
          <w:rFonts w:eastAsiaTheme="majorEastAsia"/>
        </w:rPr>
      </w:pPr>
    </w:p>
    <w:p>
      <w:pPr>
        <w:rPr>
          <w:rFonts w:cs="Arial"/>
        </w:rPr>
      </w:pPr>
      <w:r>
        <w:rPr>
          <w:rFonts w:cs="Arial"/>
        </w:rPr>
        <w:t>Artikel 4 (artikel I, onderdeel D,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 xml:space="preserve">Artikel 4. </w:t>
            </w:r>
            <w:r>
              <w:rPr>
                <w:rFonts w:ascii="Arial" w:hAnsi="Arial" w:eastAsia="Calibri" w:cs="Arial"/>
                <w:b/>
                <w:i/>
                <w:iCs w:val="0"/>
                <w:sz w:val="20"/>
                <w:szCs w:val="20"/>
              </w:rPr>
              <w:t>Europees steunkader</w:t>
            </w:r>
            <w:r>
              <w:rPr>
                <w:rFonts w:ascii="Arial" w:hAnsi="Arial" w:eastAsia="Calibri" w:cs="Arial"/>
                <w:b/>
                <w:iCs w:val="0"/>
                <w:sz w:val="20"/>
                <w:szCs w:val="20"/>
              </w:rPr>
              <w:t xml:space="preserve"> </w:t>
            </w:r>
          </w:p>
          <w:p>
            <w:pPr>
              <w:rPr>
                <w:rFonts w:ascii="Arial" w:hAnsi="Arial" w:eastAsia="Calibri" w:cs="Arial"/>
                <w:iCs w:val="0"/>
                <w:sz w:val="20"/>
                <w:szCs w:val="20"/>
                <w:lang w:eastAsia="nl-NL"/>
              </w:rPr>
            </w:pPr>
            <w:r>
              <w:rPr>
                <w:rFonts w:ascii="Arial" w:hAnsi="Arial" w:eastAsia="Calibri" w:cs="Arial"/>
                <w:iCs w:val="0"/>
                <w:sz w:val="20"/>
                <w:szCs w:val="20"/>
                <w:lang w:eastAsia="nl-NL"/>
              </w:rPr>
              <w:t>1. Voor zover dat ten behoeve van het voldoen aan een Europees steunkader noodzakelijk is, kunnen burgemeester en wethouders bij subsidieregeling afwijken van deze verordening en deze aanvullen.</w:t>
            </w:r>
          </w:p>
          <w:p>
            <w:pPr>
              <w:rPr>
                <w:rFonts w:ascii="Arial" w:hAnsi="Arial" w:eastAsia="Calibri" w:cs="Arial"/>
                <w:iCs w:val="0"/>
                <w:sz w:val="20"/>
                <w:szCs w:val="20"/>
                <w:lang w:eastAsia="nl-NL"/>
              </w:rPr>
            </w:pPr>
            <w:r>
              <w:rPr>
                <w:rFonts w:ascii="Arial" w:hAnsi="Arial" w:eastAsia="Calibri" w:cs="Arial"/>
                <w:iCs w:val="0"/>
                <w:sz w:val="20"/>
                <w:szCs w:val="20"/>
                <w:lang w:eastAsia="nl-NL"/>
              </w:rPr>
              <w:t>2. Bij subsidieregelingen waarbij is bepaald dat toepassing kan worden gegeven aan een Europees steunkader, verwijst de subsidieregeling naar het desbetreffende steunkader.</w:t>
            </w:r>
          </w:p>
          <w:p>
            <w:pPr>
              <w:rPr>
                <w:rFonts w:ascii="Arial" w:hAnsi="Arial" w:eastAsia="Calibri" w:cs="Arial"/>
                <w:iCs w:val="0"/>
                <w:sz w:val="20"/>
                <w:szCs w:val="20"/>
                <w:lang w:eastAsia="nl-NL"/>
              </w:rPr>
            </w:pPr>
            <w:r>
              <w:rPr>
                <w:rFonts w:ascii="Arial" w:hAnsi="Arial" w:eastAsia="Calibri" w:cs="Arial"/>
                <w:iCs w:val="0"/>
                <w:sz w:val="20"/>
                <w:szCs w:val="20"/>
                <w:lang w:eastAsia="nl-NL"/>
              </w:rPr>
              <w:t>3. Bij subsidies waarop een Europees steunkader van toepassing is, verwijst de verleningsbeschikking naar de toepasselijke bepalingen van het steunkader.</w:t>
            </w:r>
          </w:p>
          <w:p>
            <w:pPr>
              <w:rPr>
                <w:rFonts w:ascii="Arial" w:hAnsi="Arial" w:eastAsia="Calibri" w:cs="Arial"/>
                <w:iCs w:val="0"/>
                <w:sz w:val="20"/>
                <w:szCs w:val="20"/>
                <w:lang w:eastAsia="nl-NL"/>
              </w:rPr>
            </w:pPr>
            <w:r>
              <w:rPr>
                <w:rFonts w:ascii="Arial" w:hAnsi="Arial" w:eastAsia="Calibri" w:cs="Arial"/>
                <w:iCs w:val="0"/>
                <w:sz w:val="20"/>
                <w:szCs w:val="20"/>
                <w:lang w:eastAsia="nl-NL"/>
              </w:rPr>
              <w:t>4. Bij subsidies waarop een Europees steunkader van toepassing is, komen alleen de activiteiten, doelstellingen, resultaten en kosten voor vergoeding in aanmerking die voldoen aan de eisen van het desbetreffende steunkader.</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5. Bij subsidies waarop een Europees steunkader van toepassing is, komen ondernemingen alleen in aanmerking voor zover de subsidieverstrekking </w:t>
            </w:r>
            <w:r>
              <w:rPr>
                <w:rFonts w:ascii="Arial" w:hAnsi="Arial" w:eastAsia="Calibri" w:cs="Arial"/>
                <w:i/>
                <w:iCs w:val="0"/>
                <w:sz w:val="20"/>
                <w:szCs w:val="20"/>
                <w:lang w:eastAsia="nl-NL"/>
              </w:rPr>
              <w:t>die</w:t>
            </w:r>
            <w:r>
              <w:rPr>
                <w:rFonts w:ascii="Arial" w:hAnsi="Arial" w:eastAsia="Calibri" w:cs="Arial"/>
                <w:iCs w:val="0"/>
                <w:sz w:val="20"/>
                <w:szCs w:val="20"/>
                <w:lang w:eastAsia="nl-NL"/>
              </w:rPr>
              <w:t xml:space="preserve"> voldoet aan de voorwaarden van het desbetreffende steunkader.</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 xml:space="preserve">Artikel 4. Staatssteunregels </w:t>
            </w:r>
          </w:p>
          <w:p>
            <w:pPr>
              <w:rPr>
                <w:rFonts w:ascii="Arial" w:hAnsi="Arial" w:eastAsia="Calibri" w:cs="Arial"/>
                <w:iCs w:val="0"/>
                <w:sz w:val="20"/>
                <w:szCs w:val="20"/>
              </w:rPr>
            </w:pPr>
            <w:r>
              <w:rPr>
                <w:rFonts w:ascii="Arial" w:hAnsi="Arial" w:eastAsia="Calibri" w:cs="Arial"/>
                <w:iCs w:val="0"/>
                <w:sz w:val="20"/>
                <w:szCs w:val="20"/>
              </w:rPr>
              <w:t>1. Voor zover dat ten behoeve van het voldoen aan een Europees steunkader noodzakelijk is, kunnen burgemeester en wethouders bij subsidieregeling afwijken van deze verordening en deze aanvullen.</w:t>
            </w:r>
          </w:p>
          <w:p>
            <w:pPr>
              <w:rPr>
                <w:rFonts w:ascii="Arial" w:hAnsi="Arial" w:eastAsia="Calibri" w:cs="Arial"/>
                <w:iCs w:val="0"/>
                <w:sz w:val="20"/>
                <w:szCs w:val="20"/>
              </w:rPr>
            </w:pPr>
            <w:r>
              <w:rPr>
                <w:rFonts w:ascii="Arial" w:hAnsi="Arial" w:eastAsia="Calibri" w:cs="Arial"/>
                <w:iCs w:val="0"/>
                <w:sz w:val="20"/>
                <w:szCs w:val="20"/>
              </w:rPr>
              <w:t>2. Bij subsidieregelingen waarbij is bepaald dat toepassing kan worden gegeven aan een Europees steunkader, verwijst de subsidieregeling naar het desbetreffende steunkader.</w:t>
            </w:r>
          </w:p>
          <w:p>
            <w:pPr>
              <w:rPr>
                <w:rFonts w:ascii="Arial" w:hAnsi="Arial" w:eastAsia="Calibri" w:cs="Arial"/>
                <w:iCs w:val="0"/>
                <w:sz w:val="20"/>
                <w:szCs w:val="20"/>
              </w:rPr>
            </w:pPr>
            <w:r>
              <w:rPr>
                <w:rFonts w:ascii="Arial" w:hAnsi="Arial" w:eastAsia="Calibri" w:cs="Arial"/>
                <w:iCs w:val="0"/>
                <w:sz w:val="20"/>
                <w:szCs w:val="20"/>
              </w:rPr>
              <w:t>3. Bij subsidies waarop een Europees steunkader van toepassing is, verwijst de verleningsbeschikking naar de toepasselijke bepalingen van het steunkader.</w:t>
            </w:r>
          </w:p>
          <w:p>
            <w:pPr>
              <w:rPr>
                <w:rFonts w:ascii="Arial" w:hAnsi="Arial" w:eastAsia="Calibri" w:cs="Arial"/>
                <w:iCs w:val="0"/>
                <w:sz w:val="20"/>
                <w:szCs w:val="20"/>
              </w:rPr>
            </w:pPr>
            <w:r>
              <w:rPr>
                <w:rFonts w:ascii="Arial" w:hAnsi="Arial" w:eastAsia="Calibri" w:cs="Arial"/>
                <w:iCs w:val="0"/>
                <w:sz w:val="20"/>
                <w:szCs w:val="20"/>
              </w:rPr>
              <w:t>4. Bij subsidies waarop een Europees steunkader van toepassing is, komen alleen de activiteiten, doelstellingen, resultaten en kosten voor vergoeding in aanmerking die voldoen aan de eisen van het desbetreffende steunkader.</w:t>
            </w:r>
          </w:p>
          <w:p>
            <w:pPr>
              <w:rPr>
                <w:rFonts w:ascii="Arial" w:hAnsi="Arial" w:eastAsia="Calibri" w:cs="Arial"/>
                <w:iCs w:val="0"/>
                <w:sz w:val="20"/>
                <w:szCs w:val="20"/>
              </w:rPr>
            </w:pPr>
            <w:r>
              <w:rPr>
                <w:rFonts w:ascii="Arial" w:hAnsi="Arial" w:eastAsia="Calibri" w:cs="Arial"/>
                <w:iCs w:val="0"/>
                <w:sz w:val="20"/>
                <w:szCs w:val="20"/>
              </w:rPr>
              <w:t>5. Bij subsidies waarop een Europees steunkader van toepassing is, komen ondernemingen alleen in aanmerking voor zover de subsidieverstrekking voldoet aan de voorwaarden van het desbetreffende steunkader.</w:t>
            </w:r>
          </w:p>
        </w:tc>
      </w:tr>
    </w:tbl>
    <w:p>
      <w:pPr>
        <w:rPr>
          <w:rFonts w:eastAsiaTheme="majorEastAsia"/>
        </w:rPr>
      </w:pPr>
    </w:p>
    <w:p>
      <w:pPr>
        <w:rPr>
          <w:rFonts w:cs="Arial"/>
        </w:rPr>
      </w:pPr>
      <w:r>
        <w:rPr>
          <w:rFonts w:cs="Arial"/>
        </w:rPr>
        <w:t>Artikel 5 (artikel I, onderdeel E,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5. Subsidieplafond en begrotingsvoorbehoud</w:t>
            </w:r>
          </w:p>
          <w:p>
            <w:pPr>
              <w:rPr>
                <w:rFonts w:ascii="Arial" w:hAnsi="Arial" w:eastAsia="Calibri" w:cs="Arial"/>
                <w:iCs w:val="0"/>
                <w:sz w:val="20"/>
                <w:szCs w:val="20"/>
                <w:lang w:eastAsia="nl-NL"/>
              </w:rPr>
            </w:pPr>
            <w:r>
              <w:rPr>
                <w:rFonts w:ascii="Arial" w:hAnsi="Arial" w:eastAsia="Calibri" w:cs="Arial"/>
                <w:i/>
                <w:iCs/>
                <w:sz w:val="20"/>
                <w:szCs w:val="20"/>
                <w:lang w:eastAsia="nl-NL"/>
              </w:rPr>
              <w:t>Variant 1</w:t>
            </w:r>
          </w:p>
          <w:p>
            <w:pPr>
              <w:rPr>
                <w:rFonts w:ascii="Arial" w:hAnsi="Arial" w:eastAsia="Calibri" w:cs="Arial"/>
                <w:iCs w:val="0"/>
                <w:sz w:val="20"/>
                <w:szCs w:val="20"/>
                <w:lang w:eastAsia="nl-NL"/>
              </w:rPr>
            </w:pPr>
            <w:r>
              <w:rPr>
                <w:rFonts w:ascii="Arial" w:hAnsi="Arial" w:eastAsia="Calibri" w:cs="Arial"/>
                <w:iCs w:val="0"/>
                <w:sz w:val="20"/>
                <w:szCs w:val="20"/>
                <w:lang w:eastAsia="nl-NL"/>
              </w:rPr>
              <w:t>1. Burgemeester en wethouders kunnen subsidieplafonds vaststellen. In dat geval bepalen zij bij subsidieregeling de wijze van verdeling van de betrokken subsidie.</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2. Burgemeester en wethouders kunnen een subsidieplafond verlagen als:</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het wordt vastgesteld voordat de begroting voor het betrokken jaar is vastgesteld of goedgekeurd; 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de subsidieaanvragen waarop het subsidieplafond betrekking heeft, moeten worden ingediend voordat de begroting voor het betrokken jaar is vastgesteld of goedgekeurd.</w:t>
            </w:r>
          </w:p>
          <w:p>
            <w:pPr>
              <w:rPr>
                <w:rFonts w:ascii="Arial" w:hAnsi="Arial" w:eastAsia="Calibri" w:cs="Arial"/>
                <w:iCs w:val="0"/>
                <w:sz w:val="20"/>
                <w:szCs w:val="20"/>
                <w:lang w:eastAsia="nl-NL"/>
              </w:rPr>
            </w:pPr>
            <w:r>
              <w:rPr>
                <w:rFonts w:ascii="Arial" w:hAnsi="Arial" w:eastAsia="Calibri" w:cs="Arial"/>
                <w:iCs w:val="0"/>
                <w:sz w:val="20"/>
                <w:szCs w:val="20"/>
                <w:lang w:eastAsia="nl-NL"/>
              </w:rPr>
              <w:t>3. Bij de bekendmaking van een subsidieplafond dat kan worden verlaagd overeenkomstig het vorige lid, wordt gewezen op de mogelijkheid van verlaging en de gevolgen daarvan voor reeds ingediende aanvragen.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4. Een subsidie ten laste van een begroting die nog niet is vastgesteld of goedgekeurd, wordt verleend onder de voorwaarde dat voldoende middelen op de begroting beschikbaar zullen worden gesteld. Bij de verleningsbeschikking wordt daarop gewezen.</w:t>
            </w:r>
          </w:p>
          <w:p>
            <w:pPr>
              <w:rPr>
                <w:rFonts w:ascii="Arial" w:hAnsi="Arial" w:eastAsia="Calibri" w:cs="Arial"/>
                <w:i/>
                <w:iCs/>
                <w:sz w:val="20"/>
                <w:szCs w:val="20"/>
                <w:lang w:eastAsia="nl-NL"/>
              </w:rPr>
            </w:pPr>
          </w:p>
          <w:p>
            <w:pPr>
              <w:rPr>
                <w:rFonts w:ascii="Arial" w:hAnsi="Arial" w:eastAsia="Calibri" w:cs="Arial"/>
                <w:iCs w:val="0"/>
                <w:sz w:val="20"/>
                <w:szCs w:val="20"/>
                <w:lang w:eastAsia="nl-NL"/>
              </w:rPr>
            </w:pPr>
            <w:r>
              <w:rPr>
                <w:rFonts w:ascii="Arial" w:hAnsi="Arial" w:eastAsia="Calibri" w:cs="Arial"/>
                <w:i/>
                <w:iCs/>
                <w:sz w:val="20"/>
                <w:szCs w:val="20"/>
                <w:lang w:eastAsia="nl-NL"/>
              </w:rPr>
              <w:t>Variant 2</w:t>
            </w:r>
          </w:p>
          <w:p>
            <w:pPr>
              <w:rPr>
                <w:rFonts w:ascii="Arial" w:hAnsi="Arial" w:eastAsia="Calibri" w:cs="Arial"/>
                <w:iCs w:val="0"/>
                <w:sz w:val="20"/>
                <w:szCs w:val="20"/>
                <w:lang w:eastAsia="nl-NL"/>
              </w:rPr>
            </w:pPr>
            <w:r>
              <w:rPr>
                <w:rFonts w:ascii="Arial" w:hAnsi="Arial" w:eastAsia="Calibri" w:cs="Arial"/>
                <w:iCs w:val="0"/>
                <w:sz w:val="20"/>
                <w:szCs w:val="20"/>
                <w:lang w:eastAsia="nl-NL"/>
              </w:rPr>
              <w:t>1. De raad kan subsidieplafonds vaststellen.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2. In dat geval bepalen burgemeester en wethouders bij subsidieregeling de wijze van verdeling van de betrokken subsidie.</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3. De raad kan een subsidieplafond verlagen als:</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het wordt vastgesteld voordat de begroting voor het betrokken jaar is vastgesteld of goedgekeurd; 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de subsidieaanvragen waarop het subsidieplafond betrekking heeft, moeten worden ingediend voordat de begroting voor het betrokken jaar is vastgesteld of goedgekeurd.</w:t>
            </w:r>
          </w:p>
          <w:p>
            <w:pPr>
              <w:rPr>
                <w:rFonts w:ascii="Arial" w:hAnsi="Arial" w:eastAsia="Calibri" w:cs="Arial"/>
                <w:iCs w:val="0"/>
                <w:sz w:val="20"/>
                <w:szCs w:val="20"/>
                <w:lang w:eastAsia="nl-NL"/>
              </w:rPr>
            </w:pPr>
            <w:r>
              <w:rPr>
                <w:rFonts w:ascii="Arial" w:hAnsi="Arial" w:eastAsia="Calibri" w:cs="Arial"/>
                <w:iCs w:val="0"/>
                <w:sz w:val="20"/>
                <w:szCs w:val="20"/>
                <w:lang w:eastAsia="nl-NL"/>
              </w:rPr>
              <w:t>4. Bij de bekendmaking van een subsidieplafond dat kan worden verlaagd overeenkomstig het vorige lid, wordt gewezen op de mogelijkheid van verlaging en de gevolgen daarvan voor reeds ingediende aanvragen.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5. Een subsidie ten laste van een begroting die nog niet is vastgesteld of goedgekeurd, wordt verleend onder de voorwaarde dat voldoende middelen op de begroting beschikbaar zullen worden gesteld. Bij de verleningsbeschikking wordt daarop gewezen.</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5. Subsidieplafond en begrotingsvoorbehoud</w:t>
            </w:r>
          </w:p>
          <w:p>
            <w:pPr>
              <w:rPr>
                <w:rFonts w:ascii="Arial" w:hAnsi="Arial" w:eastAsia="Calibri" w:cs="Arial"/>
                <w:iCs w:val="0"/>
                <w:sz w:val="20"/>
                <w:szCs w:val="20"/>
              </w:rPr>
            </w:pPr>
            <w:r>
              <w:rPr>
                <w:rFonts w:ascii="Arial" w:hAnsi="Arial" w:eastAsia="Calibri" w:cs="Arial"/>
                <w:i/>
                <w:iCs/>
                <w:sz w:val="20"/>
                <w:szCs w:val="20"/>
              </w:rPr>
              <w:t>Variant 1</w:t>
            </w:r>
          </w:p>
          <w:p>
            <w:pPr>
              <w:rPr>
                <w:rFonts w:ascii="Arial" w:hAnsi="Arial" w:eastAsia="Calibri" w:cs="Arial"/>
                <w:iCs w:val="0"/>
                <w:sz w:val="20"/>
                <w:szCs w:val="20"/>
              </w:rPr>
            </w:pPr>
            <w:r>
              <w:rPr>
                <w:rFonts w:ascii="Arial" w:hAnsi="Arial" w:eastAsia="Calibri" w:cs="Arial"/>
                <w:iCs w:val="0"/>
                <w:sz w:val="20"/>
                <w:szCs w:val="20"/>
              </w:rPr>
              <w:t>1. Burgemeester en wethouders kunnen subsidieplafonds vaststellen. In dat geval bepalen zij bij subsidieregeling de wijze van verdeling van de betrokken subsidie.</w:t>
            </w:r>
            <w:r>
              <w:rPr>
                <w:rFonts w:ascii="Arial" w:hAnsi="Arial" w:eastAsia="Calibri" w:cs="Arial"/>
                <w:iCs w:val="0"/>
                <w:sz w:val="20"/>
                <w:szCs w:val="20"/>
              </w:rPr>
              <w:br w:type="textWrapping"/>
            </w:r>
            <w:r>
              <w:rPr>
                <w:rFonts w:ascii="Arial" w:hAnsi="Arial" w:eastAsia="Calibri" w:cs="Arial"/>
                <w:iCs w:val="0"/>
                <w:sz w:val="20"/>
                <w:szCs w:val="20"/>
              </w:rPr>
              <w:t>2. Burgemeester en wethouders kunnen een subsidieplafond verlagen als:</w:t>
            </w:r>
          </w:p>
          <w:p>
            <w:pPr>
              <w:ind w:left="720"/>
              <w:rPr>
                <w:rFonts w:ascii="Arial" w:hAnsi="Arial" w:eastAsia="Calibri" w:cs="Arial"/>
                <w:iCs w:val="0"/>
                <w:sz w:val="20"/>
                <w:szCs w:val="20"/>
              </w:rPr>
            </w:pPr>
            <w:r>
              <w:rPr>
                <w:rFonts w:ascii="Arial" w:hAnsi="Arial" w:eastAsia="Calibri" w:cs="Arial"/>
                <w:iCs w:val="0"/>
                <w:sz w:val="20"/>
                <w:szCs w:val="20"/>
              </w:rPr>
              <w:t xml:space="preserve">a. het </w:t>
            </w:r>
            <w:r>
              <w:rPr>
                <w:rFonts w:ascii="Arial" w:hAnsi="Arial" w:eastAsia="Calibri" w:cs="Arial"/>
                <w:b/>
                <w:iCs w:val="0"/>
                <w:sz w:val="20"/>
                <w:szCs w:val="20"/>
              </w:rPr>
              <w:t>plafond</w:t>
            </w:r>
            <w:r>
              <w:rPr>
                <w:rFonts w:ascii="Arial" w:hAnsi="Arial" w:eastAsia="Calibri" w:cs="Arial"/>
                <w:iCs w:val="0"/>
                <w:sz w:val="20"/>
                <w:szCs w:val="20"/>
              </w:rPr>
              <w:t xml:space="preserve"> wordt vastgesteld voordat de begroting voor het betrokken jaar is vastgesteld of goedgekeurd; en</w:t>
            </w:r>
            <w:r>
              <w:rPr>
                <w:rFonts w:ascii="Arial" w:hAnsi="Arial" w:eastAsia="Calibri" w:cs="Arial"/>
                <w:iCs w:val="0"/>
                <w:sz w:val="20"/>
                <w:szCs w:val="20"/>
              </w:rPr>
              <w:br w:type="textWrapping"/>
            </w:r>
            <w:r>
              <w:rPr>
                <w:rFonts w:ascii="Arial" w:hAnsi="Arial" w:eastAsia="Calibri" w:cs="Arial"/>
                <w:iCs w:val="0"/>
                <w:sz w:val="20"/>
                <w:szCs w:val="20"/>
              </w:rPr>
              <w:t>b. de subsidieaanvragen waarop het subsidieplafond betrekking heeft, moeten worden ingediend voordat de begroting voor het betrokken jaar is vastgesteld of goedgekeurd.</w:t>
            </w:r>
          </w:p>
          <w:p>
            <w:pPr>
              <w:rPr>
                <w:rFonts w:ascii="Arial" w:hAnsi="Arial" w:eastAsia="Calibri" w:cs="Arial"/>
                <w:iCs w:val="0"/>
                <w:sz w:val="20"/>
                <w:szCs w:val="20"/>
              </w:rPr>
            </w:pPr>
            <w:r>
              <w:rPr>
                <w:rFonts w:ascii="Arial" w:hAnsi="Arial" w:eastAsia="Calibri" w:cs="Arial"/>
                <w:iCs w:val="0"/>
                <w:sz w:val="20"/>
                <w:szCs w:val="20"/>
              </w:rPr>
              <w:t>3. Bij de bekendmaking van een subsidieplafond dat kan worden verlaagd overeenkomstig het vorige lid, wordt gewezen op de mogelijkheid van verlaging en de gevolgen daarvan voor reeds ingediende aanvragen.</w:t>
            </w:r>
            <w:r>
              <w:rPr>
                <w:rFonts w:ascii="Arial" w:hAnsi="Arial" w:eastAsia="Calibri" w:cs="Arial"/>
                <w:iCs w:val="0"/>
                <w:sz w:val="20"/>
                <w:szCs w:val="20"/>
              </w:rPr>
              <w:br w:type="textWrapping"/>
            </w:r>
            <w:r>
              <w:rPr>
                <w:rFonts w:ascii="Arial" w:hAnsi="Arial" w:eastAsia="Calibri" w:cs="Arial"/>
                <w:iCs w:val="0"/>
                <w:sz w:val="20"/>
                <w:szCs w:val="20"/>
              </w:rPr>
              <w:t>4. Een subsidie ten laste van een begroting die nog niet is vastgesteld of goedgekeurd, wordt verleend onder de voorwaarde dat voldoende middelen op de begroting beschikbaar zullen worden gesteld. Bij de verleningsbeschikking wordt daarop gewezen.</w:t>
            </w:r>
          </w:p>
          <w:p>
            <w:pPr>
              <w:rPr>
                <w:rFonts w:ascii="Arial" w:hAnsi="Arial" w:eastAsia="Calibri" w:cs="Arial"/>
                <w:i/>
                <w:iCs/>
                <w:sz w:val="20"/>
                <w:szCs w:val="20"/>
              </w:rPr>
            </w:pPr>
          </w:p>
          <w:p>
            <w:pPr>
              <w:rPr>
                <w:rFonts w:ascii="Arial" w:hAnsi="Arial" w:eastAsia="Calibri" w:cs="Arial"/>
                <w:iCs w:val="0"/>
                <w:sz w:val="20"/>
                <w:szCs w:val="20"/>
              </w:rPr>
            </w:pPr>
            <w:r>
              <w:rPr>
                <w:rFonts w:ascii="Arial" w:hAnsi="Arial" w:eastAsia="Calibri" w:cs="Arial"/>
                <w:i/>
                <w:iCs/>
                <w:sz w:val="20"/>
                <w:szCs w:val="20"/>
              </w:rPr>
              <w:t>Variant 2</w:t>
            </w:r>
          </w:p>
          <w:p>
            <w:pPr>
              <w:rPr>
                <w:rFonts w:ascii="Arial" w:hAnsi="Arial" w:eastAsia="Calibri" w:cs="Arial"/>
                <w:iCs w:val="0"/>
                <w:sz w:val="20"/>
                <w:szCs w:val="20"/>
              </w:rPr>
            </w:pPr>
            <w:r>
              <w:rPr>
                <w:rFonts w:ascii="Arial" w:hAnsi="Arial" w:eastAsia="Calibri" w:cs="Arial"/>
                <w:iCs w:val="0"/>
                <w:sz w:val="20"/>
                <w:szCs w:val="20"/>
              </w:rPr>
              <w:t>1. De raad kan subsidieplafonds vaststellen.</w:t>
            </w:r>
            <w:r>
              <w:rPr>
                <w:rFonts w:ascii="Arial" w:hAnsi="Arial" w:eastAsia="Calibri" w:cs="Arial"/>
                <w:iCs w:val="0"/>
                <w:sz w:val="20"/>
                <w:szCs w:val="20"/>
              </w:rPr>
              <w:br w:type="textWrapping"/>
            </w:r>
            <w:r>
              <w:rPr>
                <w:rFonts w:ascii="Arial" w:hAnsi="Arial" w:eastAsia="Calibri" w:cs="Arial"/>
                <w:iCs w:val="0"/>
                <w:sz w:val="20"/>
                <w:szCs w:val="20"/>
              </w:rPr>
              <w:t>2. In dat geval bepalen burgemeester en wethouders bij subsidieregeling de wijze van verdeling van de betrokken subsidie.</w:t>
            </w:r>
            <w:r>
              <w:rPr>
                <w:rFonts w:ascii="Arial" w:hAnsi="Arial" w:eastAsia="Calibri" w:cs="Arial"/>
                <w:iCs w:val="0"/>
                <w:sz w:val="20"/>
                <w:szCs w:val="20"/>
              </w:rPr>
              <w:br w:type="textWrapping"/>
            </w:r>
            <w:r>
              <w:rPr>
                <w:rFonts w:ascii="Arial" w:hAnsi="Arial" w:eastAsia="Calibri" w:cs="Arial"/>
                <w:iCs w:val="0"/>
                <w:sz w:val="20"/>
                <w:szCs w:val="20"/>
              </w:rPr>
              <w:t>3. De raad kan een subsidieplafond verlagen als:</w:t>
            </w:r>
          </w:p>
          <w:p>
            <w:pPr>
              <w:ind w:left="720"/>
              <w:rPr>
                <w:rFonts w:ascii="Arial" w:hAnsi="Arial" w:eastAsia="Calibri" w:cs="Arial"/>
                <w:iCs w:val="0"/>
                <w:sz w:val="20"/>
                <w:szCs w:val="20"/>
              </w:rPr>
            </w:pPr>
            <w:r>
              <w:rPr>
                <w:rFonts w:ascii="Arial" w:hAnsi="Arial" w:eastAsia="Calibri" w:cs="Arial"/>
                <w:iCs w:val="0"/>
                <w:sz w:val="20"/>
                <w:szCs w:val="20"/>
              </w:rPr>
              <w:t xml:space="preserve">a. het </w:t>
            </w:r>
            <w:r>
              <w:rPr>
                <w:rFonts w:ascii="Arial" w:hAnsi="Arial" w:eastAsia="Calibri" w:cs="Arial"/>
                <w:b/>
                <w:iCs w:val="0"/>
                <w:sz w:val="20"/>
                <w:szCs w:val="20"/>
              </w:rPr>
              <w:t>plafond</w:t>
            </w:r>
            <w:r>
              <w:rPr>
                <w:rFonts w:ascii="Arial" w:hAnsi="Arial" w:eastAsia="Calibri" w:cs="Arial"/>
                <w:iCs w:val="0"/>
                <w:sz w:val="20"/>
                <w:szCs w:val="20"/>
              </w:rPr>
              <w:t xml:space="preserve"> wordt vastgesteld voordat de begroting voor het betrokken jaar is vastgesteld of goedgekeurd; en</w:t>
            </w:r>
            <w:r>
              <w:rPr>
                <w:rFonts w:ascii="Arial" w:hAnsi="Arial" w:eastAsia="Calibri" w:cs="Arial"/>
                <w:iCs w:val="0"/>
                <w:sz w:val="20"/>
                <w:szCs w:val="20"/>
              </w:rPr>
              <w:br w:type="textWrapping"/>
            </w:r>
            <w:r>
              <w:rPr>
                <w:rFonts w:ascii="Arial" w:hAnsi="Arial" w:eastAsia="Calibri" w:cs="Arial"/>
                <w:iCs w:val="0"/>
                <w:sz w:val="20"/>
                <w:szCs w:val="20"/>
              </w:rPr>
              <w:t>b. de subsidieaanvragen waarop het subsidieplafond betrekking heeft, moeten worden ingediend voordat de begroting voor het betrokken jaar is vastgesteld of goedgekeurd.</w:t>
            </w:r>
          </w:p>
          <w:p>
            <w:pPr>
              <w:rPr>
                <w:rFonts w:ascii="Arial" w:hAnsi="Arial" w:eastAsia="Calibri" w:cs="Arial"/>
                <w:iCs w:val="0"/>
                <w:sz w:val="20"/>
                <w:szCs w:val="20"/>
              </w:rPr>
            </w:pPr>
            <w:r>
              <w:rPr>
                <w:rFonts w:ascii="Arial" w:hAnsi="Arial" w:eastAsia="Calibri" w:cs="Arial"/>
                <w:iCs w:val="0"/>
                <w:sz w:val="20"/>
                <w:szCs w:val="20"/>
              </w:rPr>
              <w:t>4. Bij de bekendmaking van een subsidieplafond dat kan worden verlaagd overeenkomstig het vorige lid, wordt gewezen op de mogelijkheid van verlaging en de gevolgen daarvan voor reeds ingediende aanvragen.</w:t>
            </w:r>
            <w:r>
              <w:rPr>
                <w:rFonts w:ascii="Arial" w:hAnsi="Arial" w:eastAsia="Calibri" w:cs="Arial"/>
                <w:iCs w:val="0"/>
                <w:sz w:val="20"/>
                <w:szCs w:val="20"/>
              </w:rPr>
              <w:br w:type="textWrapping"/>
            </w:r>
            <w:r>
              <w:rPr>
                <w:rFonts w:ascii="Arial" w:hAnsi="Arial" w:eastAsia="Calibri" w:cs="Arial"/>
                <w:iCs w:val="0"/>
                <w:sz w:val="20"/>
                <w:szCs w:val="20"/>
              </w:rPr>
              <w:t>5. Een subsidie ten laste van een begroting die nog niet is vastgesteld of goedgekeurd, wordt verleend onder de voorwaarde dat voldoende middelen op de begroting beschikbaar zullen worden gesteld. Bij de verleningsbeschikking wordt daarop gewezen.</w:t>
            </w:r>
          </w:p>
        </w:tc>
      </w:tr>
    </w:tbl>
    <w:p>
      <w:pPr>
        <w:rPr>
          <w:rFonts w:eastAsiaTheme="majorEastAsia"/>
        </w:rPr>
      </w:pPr>
    </w:p>
    <w:p>
      <w:pPr>
        <w:rPr>
          <w:rFonts w:cs="Arial"/>
        </w:rPr>
      </w:pPr>
      <w:r>
        <w:rPr>
          <w:rFonts w:cs="Arial"/>
        </w:rPr>
        <w:t>Artikel 6 (artikel I, onderdeel F,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6. Aanvraag</w:t>
            </w:r>
          </w:p>
          <w:p>
            <w:pPr>
              <w:rPr>
                <w:rFonts w:ascii="Arial" w:hAnsi="Arial" w:eastAsia="Calibri" w:cs="Arial"/>
                <w:iCs w:val="0"/>
                <w:sz w:val="20"/>
                <w:szCs w:val="20"/>
                <w:lang w:eastAsia="nl-NL"/>
              </w:rPr>
            </w:pPr>
            <w:r>
              <w:rPr>
                <w:rFonts w:ascii="Arial" w:hAnsi="Arial" w:eastAsia="Calibri" w:cs="Arial"/>
                <w:iCs w:val="0"/>
                <w:sz w:val="20"/>
                <w:szCs w:val="20"/>
                <w:lang w:eastAsia="nl-NL"/>
              </w:rPr>
              <w:t>1. Een aanvraag om subsidie wordt schriftelijk ingediend bij burgemeester en wethouders. Als hiervoor een aanvraagformulier is vastgesteld geschiedt dit met gebruikmaking daarvan.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2. Bij de aanvraag legt de aanvrager in ieder geval de volgende gegevens over:</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een beschrijving van de activiteiten waarvoor de subsidie wordt aangevraagd;</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w:t>
            </w:r>
            <w:r>
              <w:rPr>
                <w:rFonts w:ascii="Arial" w:hAnsi="Arial" w:eastAsia="Calibri" w:cs="Arial"/>
                <w:i/>
                <w:iCs/>
                <w:sz w:val="20"/>
                <w:szCs w:val="20"/>
                <w:lang w:eastAsia="nl-NL"/>
              </w:rPr>
              <w:t>b. de doelen en resultaten welke met die activiteiten worden nagestreefd, en hoe de activiteiten daaraan bijdragen;</w:t>
            </w:r>
            <w:r>
              <w:rPr>
                <w:rFonts w:ascii="Arial" w:hAnsi="Arial" w:eastAsia="Calibri" w:cs="Arial"/>
                <w:iCs w:val="0"/>
                <w:sz w:val="20"/>
                <w:szCs w:val="20"/>
                <w:lang w:eastAsia="nl-NL"/>
              </w:rPr>
              <w:br w:type="textWrapping"/>
            </w:r>
            <w:r>
              <w:rPr>
                <w:rFonts w:ascii="Arial" w:hAnsi="Arial" w:eastAsia="Calibri" w:cs="Arial"/>
                <w:i/>
                <w:iCs/>
                <w:sz w:val="20"/>
                <w:szCs w:val="20"/>
                <w:lang w:eastAsia="nl-NL"/>
              </w:rPr>
              <w:t>c. een begroting van en een dekkingsplan voor de kosten van deze activiteiten. Het dekkingsplan bevat een opgave van bij anderen aangevraagde subsidies of vergoedingen ten behoeve van dezelfde activiteiten, onder vermelding van de stand van zaken daarvan;</w:t>
            </w:r>
            <w:r>
              <w:rPr>
                <w:rFonts w:ascii="Arial" w:hAnsi="Arial" w:eastAsia="Calibri" w:cs="Arial"/>
                <w:iCs w:val="0"/>
                <w:sz w:val="20"/>
                <w:szCs w:val="20"/>
                <w:lang w:eastAsia="nl-NL"/>
              </w:rPr>
              <w:br w:type="textWrapping"/>
            </w:r>
            <w:r>
              <w:rPr>
                <w:rFonts w:ascii="Arial" w:hAnsi="Arial" w:eastAsia="Calibri" w:cs="Arial"/>
                <w:i/>
                <w:iCs/>
                <w:sz w:val="20"/>
                <w:szCs w:val="20"/>
                <w:lang w:eastAsia="nl-NL"/>
              </w:rPr>
              <w:t>d</w:t>
            </w:r>
            <w:r>
              <w:rPr>
                <w:rFonts w:ascii="Arial" w:hAnsi="Arial" w:eastAsia="Calibri" w:cs="Arial"/>
                <w:iCs w:val="0"/>
                <w:sz w:val="20"/>
                <w:szCs w:val="20"/>
                <w:lang w:eastAsia="nl-NL"/>
              </w:rPr>
              <w:t xml:space="preserve">. </w:t>
            </w:r>
            <w:r>
              <w:rPr>
                <w:rFonts w:ascii="Arial" w:hAnsi="Arial" w:eastAsia="Calibri" w:cs="Arial"/>
                <w:i/>
                <w:iCs/>
                <w:sz w:val="20"/>
                <w:szCs w:val="20"/>
                <w:lang w:eastAsia="nl-NL"/>
              </w:rPr>
              <w:t>als de aanvrager een onderneming is:</w:t>
            </w:r>
          </w:p>
          <w:p>
            <w:pPr>
              <w:ind w:left="1416"/>
              <w:rPr>
                <w:rFonts w:ascii="Arial" w:hAnsi="Arial" w:eastAsia="Calibri" w:cs="Arial"/>
                <w:iCs w:val="0"/>
                <w:sz w:val="20"/>
                <w:szCs w:val="20"/>
                <w:lang w:eastAsia="nl-NL"/>
              </w:rPr>
            </w:pPr>
            <w:r>
              <w:rPr>
                <w:rFonts w:ascii="Arial" w:hAnsi="Arial" w:eastAsia="Calibri" w:cs="Arial"/>
                <w:i/>
                <w:iCs/>
                <w:sz w:val="20"/>
                <w:szCs w:val="20"/>
                <w:lang w:eastAsia="nl-NL"/>
              </w:rPr>
              <w:t>1</w:t>
            </w:r>
            <w:r>
              <w:rPr>
                <w:rFonts w:ascii="Arial" w:hAnsi="Arial" w:eastAsia="Calibri" w:cs="Arial"/>
                <w:i/>
                <w:iCs/>
                <w:color w:val="464646"/>
                <w:sz w:val="20"/>
                <w:szCs w:val="20"/>
                <w:shd w:val="clear" w:color="auto" w:fill="FFFFFF"/>
              </w:rPr>
              <w:t>° </w:t>
            </w:r>
            <w:r>
              <w:rPr>
                <w:rFonts w:ascii="Arial" w:hAnsi="Arial" w:eastAsia="Calibri" w:cs="Arial"/>
                <w:i/>
                <w:iCs/>
                <w:sz w:val="20"/>
                <w:szCs w:val="20"/>
                <w:lang w:eastAsia="nl-NL"/>
              </w:rPr>
              <w:t xml:space="preserve"> een opgave van subsidies, vergoedingen of tegemoetkomingen in welke vorm ook met staatsmiddelen bekostigd, die al zijn of zullen worden ontvangen voor de activiteiten waarvoor de subsidie wordt aangevraagd;</w:t>
            </w:r>
            <w:r>
              <w:rPr>
                <w:rFonts w:ascii="Arial" w:hAnsi="Arial" w:eastAsia="Calibri" w:cs="Arial"/>
                <w:i/>
                <w:iCs/>
                <w:sz w:val="20"/>
                <w:szCs w:val="20"/>
                <w:lang w:eastAsia="nl-NL"/>
              </w:rPr>
              <w:br w:type="textWrapping"/>
            </w:r>
            <w:r>
              <w:rPr>
                <w:rFonts w:ascii="Arial" w:hAnsi="Arial" w:eastAsia="Calibri" w:cs="Arial"/>
                <w:i/>
                <w:iCs/>
                <w:sz w:val="20"/>
                <w:szCs w:val="20"/>
                <w:lang w:eastAsia="nl-NL"/>
              </w:rPr>
              <w:t>2</w:t>
            </w:r>
            <w:r>
              <w:rPr>
                <w:rFonts w:ascii="Arial" w:hAnsi="Arial" w:eastAsia="Calibri" w:cs="Arial"/>
                <w:i/>
                <w:iCs/>
                <w:color w:val="464646"/>
                <w:sz w:val="20"/>
                <w:szCs w:val="20"/>
                <w:shd w:val="clear" w:color="auto" w:fill="FFFFFF"/>
              </w:rPr>
              <w:t>° </w:t>
            </w:r>
            <w:r>
              <w:rPr>
                <w:rFonts w:ascii="Arial" w:hAnsi="Arial" w:eastAsia="Calibri" w:cs="Arial"/>
                <w:i/>
                <w:iCs/>
                <w:sz w:val="20"/>
                <w:szCs w:val="20"/>
                <w:lang w:eastAsia="nl-NL"/>
              </w:rPr>
              <w:t xml:space="preserve"> een verklaring als bedoeld in de </w:t>
            </w:r>
            <w:r>
              <w:rPr>
                <w:rFonts w:ascii="Arial" w:hAnsi="Arial" w:eastAsia="Calibri" w:cs="Arial"/>
                <w:i/>
                <w:iCs/>
                <w:sz w:val="20"/>
                <w:szCs w:val="20"/>
                <w:u w:val="single"/>
                <w:lang w:eastAsia="nl-NL"/>
              </w:rPr>
              <w:t>de-minimis</w:t>
            </w:r>
            <w:r>
              <w:rPr>
                <w:rFonts w:ascii="Arial" w:hAnsi="Arial" w:eastAsia="Calibri" w:cs="Arial"/>
                <w:i/>
                <w:iCs/>
                <w:sz w:val="20"/>
                <w:szCs w:val="20"/>
                <w:lang w:eastAsia="nl-NL"/>
              </w:rPr>
              <w:t>verordening (de-minimisverklaring);</w:t>
            </w:r>
          </w:p>
          <w:p>
            <w:pPr>
              <w:ind w:left="708"/>
              <w:rPr>
                <w:rFonts w:ascii="Arial" w:hAnsi="Arial" w:eastAsia="Calibri" w:cs="Arial"/>
                <w:i/>
                <w:iCs/>
                <w:sz w:val="20"/>
                <w:szCs w:val="20"/>
                <w:lang w:eastAsia="nl-NL"/>
              </w:rPr>
            </w:pPr>
          </w:p>
          <w:p>
            <w:pPr>
              <w:ind w:left="708"/>
              <w:rPr>
                <w:rFonts w:ascii="Arial" w:hAnsi="Arial" w:eastAsia="Calibri" w:cs="Arial"/>
                <w:iCs w:val="0"/>
                <w:sz w:val="20"/>
                <w:szCs w:val="20"/>
                <w:lang w:eastAsia="nl-NL"/>
              </w:rPr>
            </w:pPr>
            <w:r>
              <w:rPr>
                <w:rFonts w:ascii="Arial" w:hAnsi="Arial" w:eastAsia="Calibri" w:cs="Arial"/>
                <w:i/>
                <w:iCs/>
                <w:sz w:val="20"/>
                <w:szCs w:val="20"/>
                <w:lang w:eastAsia="nl-NL"/>
              </w:rPr>
              <w:t>e. als het een subsidie betreft die per boekjaar aan een rechtspersoon wordt verstrekt, de stand van de egalisatiereserve op het moment van de aanvraag.</w:t>
            </w:r>
            <w:r>
              <w:rPr>
                <w:rFonts w:ascii="Arial" w:hAnsi="Arial" w:eastAsia="Calibri" w:cs="Arial"/>
                <w:iCs w:val="0"/>
                <w:sz w:val="20"/>
                <w:szCs w:val="20"/>
                <w:u w:val="single"/>
                <w:lang w:eastAsia="nl-NL"/>
              </w:rPr>
              <w:t>]</w:t>
            </w:r>
          </w:p>
          <w:p>
            <w:pPr>
              <w:rPr>
                <w:rFonts w:ascii="Arial" w:hAnsi="Arial" w:eastAsia="Calibri" w:cs="Arial"/>
                <w:b/>
                <w:iCs w:val="0"/>
                <w:sz w:val="20"/>
                <w:szCs w:val="20"/>
              </w:rPr>
            </w:pPr>
            <w:r>
              <w:rPr>
                <w:rFonts w:ascii="Arial" w:hAnsi="Arial" w:eastAsia="Calibri" w:cs="Arial"/>
                <w:i/>
                <w:iCs/>
                <w:sz w:val="20"/>
                <w:szCs w:val="20"/>
                <w:lang w:eastAsia="nl-NL"/>
              </w:rPr>
              <w:t xml:space="preserve">3. Een rechtspersoon die voor de eerste </w:t>
            </w:r>
            <w:r>
              <w:rPr>
                <w:rFonts w:ascii="Arial" w:hAnsi="Arial" w:eastAsia="Calibri" w:cs="Arial"/>
                <w:i/>
                <w:iCs/>
                <w:sz w:val="20"/>
                <w:szCs w:val="20"/>
                <w:u w:val="single"/>
                <w:lang w:eastAsia="nl-NL"/>
              </w:rPr>
              <w:t xml:space="preserve">maal </w:t>
            </w:r>
            <w:r>
              <w:rPr>
                <w:rFonts w:ascii="Arial" w:hAnsi="Arial" w:eastAsia="Calibri" w:cs="Arial"/>
                <w:i/>
                <w:iCs/>
                <w:sz w:val="20"/>
                <w:szCs w:val="20"/>
                <w:lang w:eastAsia="nl-NL"/>
              </w:rPr>
              <w:t xml:space="preserve">subsidie aanvraagt, </w:t>
            </w:r>
            <w:r>
              <w:rPr>
                <w:rFonts w:ascii="Arial" w:hAnsi="Arial" w:eastAsia="Calibri" w:cs="Arial"/>
                <w:i/>
                <w:iCs/>
                <w:sz w:val="20"/>
                <w:szCs w:val="20"/>
                <w:u w:val="single"/>
                <w:lang w:eastAsia="nl-NL"/>
              </w:rPr>
              <w:t>voegt</w:t>
            </w:r>
            <w:r>
              <w:rPr>
                <w:rFonts w:ascii="Arial" w:hAnsi="Arial" w:eastAsia="Calibri" w:cs="Arial"/>
                <w:i/>
                <w:iCs/>
                <w:sz w:val="20"/>
                <w:szCs w:val="20"/>
                <w:lang w:eastAsia="nl-NL"/>
              </w:rPr>
              <w:t xml:space="preserve"> een exemplaar van de oprichtingsakte</w:t>
            </w:r>
            <w:r>
              <w:rPr>
                <w:rFonts w:ascii="Arial" w:hAnsi="Arial" w:eastAsia="Calibri" w:cs="Arial"/>
                <w:i/>
                <w:iCs/>
                <w:sz w:val="20"/>
                <w:szCs w:val="20"/>
                <w:u w:val="single"/>
                <w:lang w:eastAsia="nl-NL"/>
              </w:rPr>
              <w:t>-,</w:t>
            </w:r>
            <w:r>
              <w:rPr>
                <w:rFonts w:ascii="Arial" w:hAnsi="Arial" w:eastAsia="Calibri" w:cs="Arial"/>
                <w:i/>
                <w:iCs/>
                <w:sz w:val="20"/>
                <w:szCs w:val="20"/>
                <w:lang w:eastAsia="nl-NL"/>
              </w:rPr>
              <w:t xml:space="preserve"> of de statuten, alsmede van het jaarverslag, de jaarrekening of de balans van het voorgaande jaar </w:t>
            </w:r>
            <w:r>
              <w:rPr>
                <w:rFonts w:ascii="Arial" w:hAnsi="Arial" w:eastAsia="Calibri" w:cs="Arial"/>
                <w:i/>
                <w:iCs/>
                <w:sz w:val="20"/>
                <w:szCs w:val="20"/>
                <w:u w:val="single"/>
                <w:lang w:eastAsia="nl-NL"/>
              </w:rPr>
              <w:t>toe aan de aanvraag</w:t>
            </w:r>
            <w:r>
              <w:rPr>
                <w:rFonts w:ascii="Arial" w:hAnsi="Arial" w:eastAsia="Calibri" w:cs="Arial"/>
                <w:i/>
                <w:iCs/>
                <w:sz w:val="20"/>
                <w:szCs w:val="20"/>
                <w:lang w:eastAsia="nl-NL"/>
              </w:rPr>
              <w:t>.</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4. Bij subsidieregeling kan van de voorgaande leden worden afgeweken.</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6. Aanvraag</w:t>
            </w:r>
          </w:p>
          <w:p>
            <w:pPr>
              <w:rPr>
                <w:rFonts w:ascii="Arial" w:hAnsi="Arial" w:eastAsia="Calibri" w:cs="Arial"/>
                <w:iCs w:val="0"/>
                <w:sz w:val="20"/>
                <w:szCs w:val="20"/>
              </w:rPr>
            </w:pPr>
            <w:r>
              <w:rPr>
                <w:rFonts w:ascii="Arial" w:hAnsi="Arial" w:eastAsia="Calibri" w:cs="Arial"/>
                <w:iCs w:val="0"/>
                <w:sz w:val="20"/>
                <w:szCs w:val="20"/>
              </w:rPr>
              <w:t>1. Een aanvraag om subsidie wordt schriftelijk ingediend bij burgemeester en wethouders. Als hiervoor een aanvraagformulier is vastgesteld geschiedt dit met gebruikmaking daarvan.</w:t>
            </w:r>
            <w:r>
              <w:rPr>
                <w:rFonts w:ascii="Arial" w:hAnsi="Arial" w:eastAsia="Calibri" w:cs="Arial"/>
                <w:iCs w:val="0"/>
                <w:sz w:val="20"/>
                <w:szCs w:val="20"/>
              </w:rPr>
              <w:br w:type="textWrapping"/>
            </w:r>
            <w:r>
              <w:rPr>
                <w:rFonts w:ascii="Arial" w:hAnsi="Arial" w:eastAsia="Calibri" w:cs="Arial"/>
                <w:iCs w:val="0"/>
                <w:sz w:val="20"/>
                <w:szCs w:val="20"/>
              </w:rPr>
              <w:t>2. Bij de aanvraag legt de aanvrager in ieder geval de volgende gegevens over:</w:t>
            </w:r>
          </w:p>
          <w:p>
            <w:pPr>
              <w:ind w:left="720"/>
              <w:rPr>
                <w:rFonts w:ascii="Arial" w:hAnsi="Arial" w:eastAsia="Calibri" w:cs="Arial"/>
                <w:iCs w:val="0"/>
                <w:sz w:val="20"/>
                <w:szCs w:val="20"/>
              </w:rPr>
            </w:pPr>
            <w:r>
              <w:rPr>
                <w:rFonts w:ascii="Arial" w:hAnsi="Arial" w:eastAsia="Calibri" w:cs="Arial"/>
                <w:iCs w:val="0"/>
                <w:sz w:val="20"/>
                <w:szCs w:val="20"/>
              </w:rPr>
              <w:t>a. een beschrijving van de activiteiten waarvoor de subsidie wordt aangevraagd;</w:t>
            </w:r>
            <w:r>
              <w:rPr>
                <w:rFonts w:ascii="Arial" w:hAnsi="Arial" w:eastAsia="Calibri" w:cs="Arial"/>
                <w:iCs w:val="0"/>
                <w:sz w:val="20"/>
                <w:szCs w:val="20"/>
              </w:rPr>
              <w:br w:type="textWrapping"/>
            </w:r>
            <w:r>
              <w:rPr>
                <w:rFonts w:ascii="Arial" w:hAnsi="Arial" w:eastAsia="Calibri" w:cs="Arial"/>
                <w:iCs w:val="0"/>
                <w:sz w:val="20"/>
                <w:szCs w:val="20"/>
              </w:rPr>
              <w:t>[</w:t>
            </w:r>
            <w:r>
              <w:rPr>
                <w:rFonts w:ascii="Arial" w:hAnsi="Arial" w:eastAsia="Calibri" w:cs="Arial"/>
                <w:i/>
                <w:iCs/>
                <w:sz w:val="20"/>
                <w:szCs w:val="20"/>
              </w:rPr>
              <w:t>b. de doelen en resultaten welke met die activiteiten worden nagestreefd, en hoe de activiteiten daaraan bijdragen;</w:t>
            </w:r>
            <w:r>
              <w:rPr>
                <w:rFonts w:ascii="Arial" w:hAnsi="Arial" w:eastAsia="Calibri" w:cs="Arial"/>
                <w:iCs w:val="0"/>
                <w:sz w:val="20"/>
                <w:szCs w:val="20"/>
              </w:rPr>
              <w:br w:type="textWrapping"/>
            </w:r>
            <w:r>
              <w:rPr>
                <w:rFonts w:ascii="Arial" w:hAnsi="Arial" w:eastAsia="Calibri" w:cs="Arial"/>
                <w:i/>
                <w:iCs/>
                <w:sz w:val="20"/>
                <w:szCs w:val="20"/>
              </w:rPr>
              <w:t>c. een begroting van en een dekkingsplan voor de kosten van deze activiteiten. Het dekkingsplan bevat een opgave van bij anderen aangevraagde subsidies of vergoedingen ten behoeve van dezelfde activiteiten, onder vermelding van de stand van zaken daarvan;</w:t>
            </w:r>
            <w:r>
              <w:rPr>
                <w:rFonts w:ascii="Arial" w:hAnsi="Arial" w:eastAsia="Calibri" w:cs="Arial"/>
                <w:iCs w:val="0"/>
                <w:sz w:val="20"/>
                <w:szCs w:val="20"/>
              </w:rPr>
              <w:br w:type="textWrapping"/>
            </w:r>
            <w:r>
              <w:rPr>
                <w:rFonts w:ascii="Arial" w:hAnsi="Arial" w:eastAsia="Calibri" w:cs="Arial"/>
                <w:i/>
                <w:iCs/>
                <w:sz w:val="20"/>
                <w:szCs w:val="20"/>
              </w:rPr>
              <w:t>d</w:t>
            </w:r>
            <w:r>
              <w:rPr>
                <w:rFonts w:ascii="Arial" w:hAnsi="Arial" w:eastAsia="Calibri" w:cs="Arial"/>
                <w:iCs w:val="0"/>
                <w:sz w:val="20"/>
                <w:szCs w:val="20"/>
              </w:rPr>
              <w:t xml:space="preserve">. </w:t>
            </w:r>
            <w:r>
              <w:rPr>
                <w:rFonts w:ascii="Arial" w:hAnsi="Arial" w:eastAsia="Calibri" w:cs="Arial"/>
                <w:i/>
                <w:iCs/>
                <w:sz w:val="20"/>
                <w:szCs w:val="20"/>
              </w:rPr>
              <w:t>als de aanvrager een onderneming is:</w:t>
            </w:r>
          </w:p>
          <w:p>
            <w:pPr>
              <w:ind w:left="1440"/>
              <w:rPr>
                <w:rFonts w:ascii="Arial" w:hAnsi="Arial" w:eastAsia="Calibri" w:cs="Arial"/>
                <w:iCs w:val="0"/>
                <w:sz w:val="20"/>
                <w:szCs w:val="20"/>
              </w:rPr>
            </w:pPr>
            <w:r>
              <w:rPr>
                <w:rFonts w:ascii="Arial" w:hAnsi="Arial" w:eastAsia="Calibri" w:cs="Arial"/>
                <w:i/>
                <w:iCs/>
                <w:sz w:val="20"/>
                <w:szCs w:val="20"/>
              </w:rPr>
              <w:t>1</w:t>
            </w:r>
            <w:r>
              <w:rPr>
                <w:rFonts w:ascii="Arial" w:hAnsi="Arial" w:eastAsia="Calibri" w:cs="Arial"/>
                <w:i/>
                <w:iCs/>
                <w:color w:val="464646"/>
                <w:sz w:val="20"/>
                <w:szCs w:val="20"/>
                <w:shd w:val="clear" w:color="auto" w:fill="FFFFFF"/>
              </w:rPr>
              <w:t>°</w:t>
            </w:r>
            <w:r>
              <w:rPr>
                <w:rFonts w:ascii="Calibri" w:hAnsi="Calibri" w:eastAsia="Calibri" w:cs="Arial"/>
                <w:b/>
                <w:i/>
                <w:iCs w:val="0"/>
                <w:color w:val="464646"/>
                <w:sz w:val="22"/>
                <w:szCs w:val="22"/>
                <w:shd w:val="clear" w:color="auto" w:fill="FFFFFF"/>
              </w:rPr>
              <w:t>.</w:t>
            </w:r>
            <w:r>
              <w:rPr>
                <w:rFonts w:ascii="Arial" w:hAnsi="Arial" w:eastAsia="Calibri" w:cs="Arial"/>
                <w:i/>
                <w:iCs/>
                <w:color w:val="464646"/>
                <w:sz w:val="20"/>
                <w:szCs w:val="20"/>
                <w:shd w:val="clear" w:color="auto" w:fill="FFFFFF"/>
              </w:rPr>
              <w:t> </w:t>
            </w:r>
            <w:r>
              <w:rPr>
                <w:rFonts w:ascii="Arial" w:hAnsi="Arial" w:eastAsia="Calibri" w:cs="Arial"/>
                <w:i/>
                <w:iCs/>
                <w:sz w:val="20"/>
                <w:szCs w:val="20"/>
              </w:rPr>
              <w:t xml:space="preserve"> een opgave van subsidies, vergoedingen of tegemoetkomingen in welke vorm ook met staatsmiddelen bekostigd, die al zijn of zullen worden ontvangen voor de activiteiten waarvoor de subsidie wordt aangevraagd;</w:t>
            </w:r>
            <w:r>
              <w:rPr>
                <w:rFonts w:ascii="Arial" w:hAnsi="Arial" w:eastAsia="Calibri" w:cs="Arial"/>
                <w:i/>
                <w:iCs/>
                <w:sz w:val="20"/>
                <w:szCs w:val="20"/>
              </w:rPr>
              <w:br w:type="textWrapping"/>
            </w:r>
            <w:r>
              <w:rPr>
                <w:rFonts w:ascii="Arial" w:hAnsi="Arial" w:eastAsia="Calibri" w:cs="Arial"/>
                <w:i/>
                <w:iCs/>
                <w:sz w:val="20"/>
                <w:szCs w:val="20"/>
              </w:rPr>
              <w:t>2</w:t>
            </w:r>
            <w:r>
              <w:rPr>
                <w:rFonts w:ascii="Arial" w:hAnsi="Arial" w:eastAsia="Calibri" w:cs="Arial"/>
                <w:i/>
                <w:iCs/>
                <w:color w:val="464646"/>
                <w:sz w:val="20"/>
                <w:szCs w:val="20"/>
                <w:shd w:val="clear" w:color="auto" w:fill="FFFFFF"/>
              </w:rPr>
              <w:t>°</w:t>
            </w:r>
            <w:r>
              <w:rPr>
                <w:rFonts w:ascii="Calibri" w:hAnsi="Calibri" w:eastAsia="Calibri" w:cs="Arial"/>
                <w:b/>
                <w:i/>
                <w:iCs w:val="0"/>
                <w:color w:val="464646"/>
                <w:sz w:val="22"/>
                <w:szCs w:val="22"/>
                <w:shd w:val="clear" w:color="auto" w:fill="FFFFFF"/>
              </w:rPr>
              <w:t>.</w:t>
            </w:r>
            <w:r>
              <w:rPr>
                <w:rFonts w:ascii="Arial" w:hAnsi="Arial" w:eastAsia="Calibri" w:cs="Arial"/>
                <w:i/>
                <w:iCs/>
                <w:color w:val="464646"/>
                <w:sz w:val="20"/>
                <w:szCs w:val="20"/>
                <w:shd w:val="clear" w:color="auto" w:fill="FFFFFF"/>
              </w:rPr>
              <w:t> </w:t>
            </w:r>
            <w:r>
              <w:rPr>
                <w:rFonts w:ascii="Arial" w:hAnsi="Arial" w:eastAsia="Calibri" w:cs="Arial"/>
                <w:i/>
                <w:iCs/>
                <w:sz w:val="20"/>
                <w:szCs w:val="20"/>
              </w:rPr>
              <w:t xml:space="preserve"> een verklaring als bedoeld in de verordening </w:t>
            </w:r>
            <w:r>
              <w:rPr>
                <w:rFonts w:ascii="Arial" w:hAnsi="Arial" w:eastAsia="Calibri" w:cs="Arial"/>
                <w:b/>
                <w:i/>
                <w:iCs/>
                <w:sz w:val="20"/>
                <w:szCs w:val="20"/>
              </w:rPr>
              <w:t>met betrekking tot de-minimissteun</w:t>
            </w:r>
            <w:r>
              <w:rPr>
                <w:rFonts w:ascii="Arial" w:hAnsi="Arial" w:eastAsia="Calibri" w:cs="Arial"/>
                <w:i/>
                <w:iCs/>
                <w:sz w:val="20"/>
                <w:szCs w:val="20"/>
              </w:rPr>
              <w:t xml:space="preserve"> (de-minimisverklaring);</w:t>
            </w:r>
          </w:p>
          <w:p>
            <w:pPr>
              <w:ind w:left="720"/>
              <w:rPr>
                <w:rFonts w:ascii="Arial" w:hAnsi="Arial" w:eastAsia="Calibri" w:cs="Arial"/>
                <w:iCs w:val="0"/>
                <w:sz w:val="20"/>
                <w:szCs w:val="20"/>
              </w:rPr>
            </w:pPr>
            <w:r>
              <w:rPr>
                <w:rFonts w:ascii="Arial" w:hAnsi="Arial" w:eastAsia="Calibri" w:cs="Arial"/>
                <w:i/>
                <w:iCs/>
                <w:sz w:val="20"/>
                <w:szCs w:val="20"/>
              </w:rPr>
              <w:t>e. als het een subsidie betreft die per boekjaar aan een rechtspersoon wordt verstrekt, de stand van de egalisatiereserve op het moment van de aanvraag.</w:t>
            </w:r>
          </w:p>
          <w:p>
            <w:pPr>
              <w:rPr>
                <w:rFonts w:ascii="Arial" w:hAnsi="Arial" w:eastAsia="Calibri" w:cs="Arial"/>
                <w:iCs w:val="0"/>
                <w:sz w:val="20"/>
                <w:szCs w:val="20"/>
              </w:rPr>
            </w:pPr>
            <w:r>
              <w:rPr>
                <w:rFonts w:ascii="Arial" w:hAnsi="Arial" w:eastAsia="Calibri" w:cs="Arial"/>
                <w:i/>
                <w:iCs/>
                <w:sz w:val="20"/>
                <w:szCs w:val="20"/>
              </w:rPr>
              <w:t xml:space="preserve">3. Een rechtspersoon die voor de eerste </w:t>
            </w:r>
            <w:r>
              <w:rPr>
                <w:rFonts w:ascii="Arial" w:hAnsi="Arial" w:eastAsia="Calibri" w:cs="Arial"/>
                <w:b/>
                <w:i/>
                <w:iCs/>
                <w:sz w:val="20"/>
                <w:szCs w:val="20"/>
              </w:rPr>
              <w:t xml:space="preserve">keer </w:t>
            </w:r>
            <w:r>
              <w:rPr>
                <w:rFonts w:ascii="Arial" w:hAnsi="Arial" w:eastAsia="Calibri" w:cs="Arial"/>
                <w:i/>
                <w:iCs/>
                <w:sz w:val="20"/>
                <w:szCs w:val="20"/>
              </w:rPr>
              <w:t xml:space="preserve">subsidie aanvraagt, </w:t>
            </w:r>
            <w:r>
              <w:rPr>
                <w:rFonts w:ascii="Arial" w:hAnsi="Arial" w:eastAsia="Calibri" w:cs="Arial"/>
                <w:b/>
                <w:i/>
                <w:iCs/>
                <w:sz w:val="20"/>
                <w:szCs w:val="20"/>
              </w:rPr>
              <w:t>legt tevens over:</w:t>
            </w:r>
            <w:r>
              <w:rPr>
                <w:rFonts w:ascii="Arial" w:hAnsi="Arial" w:eastAsia="Calibri" w:cs="Arial"/>
                <w:i/>
                <w:iCs/>
                <w:sz w:val="20"/>
                <w:szCs w:val="20"/>
              </w:rPr>
              <w:t xml:space="preserve"> een exemplaar van de oprichtingsakte of de statuten, alsmede van het jaarverslag, de jaarrekening of de balans van het voorgaande jaar.</w:t>
            </w:r>
            <w:r>
              <w:rPr>
                <w:rFonts w:ascii="Arial" w:hAnsi="Arial" w:eastAsia="Calibri" w:cs="Arial"/>
                <w:b/>
                <w:iCs/>
                <w:sz w:val="20"/>
                <w:szCs w:val="20"/>
              </w:rPr>
              <w:t>]</w:t>
            </w:r>
            <w:r>
              <w:rPr>
                <w:rFonts w:ascii="Arial" w:hAnsi="Arial" w:eastAsia="Calibri" w:cs="Arial"/>
                <w:iCs w:val="0"/>
                <w:sz w:val="20"/>
                <w:szCs w:val="20"/>
              </w:rPr>
              <w:br w:type="textWrapping"/>
            </w:r>
            <w:r>
              <w:rPr>
                <w:rFonts w:ascii="Arial" w:hAnsi="Arial" w:eastAsia="Calibri" w:cs="Arial"/>
                <w:iCs w:val="0"/>
                <w:sz w:val="20"/>
                <w:szCs w:val="20"/>
              </w:rPr>
              <w:t>4. Bij subsidieregeling kan van de voorgaande leden worden afgeweken.</w:t>
            </w:r>
          </w:p>
        </w:tc>
      </w:tr>
    </w:tbl>
    <w:p>
      <w:pPr>
        <w:rPr>
          <w:rFonts w:cs="Arial"/>
        </w:rPr>
      </w:pPr>
    </w:p>
    <w:p>
      <w:pPr>
        <w:rPr>
          <w:rFonts w:cs="Arial"/>
        </w:rPr>
      </w:pPr>
      <w:r>
        <w:rPr>
          <w:rFonts w:cs="Arial"/>
        </w:rPr>
        <w:t>Artikel 7 (artikel I, onderdeel G,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pStyle w:val="78"/>
              <w:rPr>
                <w:rFonts w:ascii="Calibri" w:hAnsi="Calibri"/>
                <w:b/>
                <w:iCs w:val="0"/>
              </w:rPr>
            </w:pPr>
            <w:r>
              <w:rPr>
                <w:rFonts w:ascii="Calibri" w:hAnsi="Calibri"/>
                <w:b/>
                <w:iCs w:val="0"/>
              </w:rPr>
              <w:t>Artikel 7. Aanvraagtermijn</w:t>
            </w:r>
          </w:p>
          <w:p>
            <w:pPr>
              <w:pStyle w:val="78"/>
              <w:rPr>
                <w:rFonts w:ascii="Calibri" w:hAnsi="Calibri"/>
                <w:iCs w:val="0"/>
              </w:rPr>
            </w:pPr>
            <w:r>
              <w:rPr>
                <w:rFonts w:ascii="Calibri" w:hAnsi="Calibri"/>
                <w:iCs w:val="0"/>
              </w:rPr>
              <w:t>1. Een aanvraag om een subsidie die per kalenderjaar wordt verstrekt, wordt ingediend uiterlijk [</w:t>
            </w:r>
            <w:r>
              <w:rPr>
                <w:rFonts w:ascii="Calibri" w:hAnsi="Calibri"/>
                <w:b/>
                <w:iCs w:val="0"/>
              </w:rPr>
              <w:t>datum (bijvoorbeeld 1 juni)</w:t>
            </w:r>
            <w:r>
              <w:rPr>
                <w:rFonts w:ascii="Calibri" w:hAnsi="Calibri"/>
                <w:iCs w:val="0"/>
              </w:rPr>
              <w:t>] voorafgaand aan het jaar of de jaren waarop de aanvraag betrekking heeft.</w:t>
            </w:r>
          </w:p>
          <w:p>
            <w:pPr>
              <w:pStyle w:val="78"/>
              <w:rPr>
                <w:rFonts w:ascii="Calibri" w:hAnsi="Calibri"/>
                <w:iCs w:val="0"/>
              </w:rPr>
            </w:pPr>
            <w:r>
              <w:rPr>
                <w:rFonts w:ascii="Calibri" w:hAnsi="Calibri"/>
                <w:iCs w:val="0"/>
              </w:rPr>
              <w:t>2. Een aanvraag om een subsidie die per boekjaar wordt verstrekt wordt uiterlijk [</w:t>
            </w:r>
            <w:r>
              <w:rPr>
                <w:rFonts w:ascii="Calibri" w:hAnsi="Calibri"/>
                <w:b/>
                <w:iCs w:val="0"/>
              </w:rPr>
              <w:t>aantal</w:t>
            </w:r>
            <w:r>
              <w:rPr>
                <w:rFonts w:ascii="Calibri" w:hAnsi="Calibri"/>
                <w:iCs w:val="0"/>
              </w:rPr>
              <w:t>] weken voorafgaand aan dat boekjaar ingediend.</w:t>
            </w:r>
          </w:p>
          <w:p>
            <w:pPr>
              <w:pStyle w:val="78"/>
              <w:rPr>
                <w:rFonts w:ascii="Calibri" w:hAnsi="Calibri"/>
                <w:iCs w:val="0"/>
              </w:rPr>
            </w:pPr>
            <w:r>
              <w:rPr>
                <w:rFonts w:ascii="Calibri" w:hAnsi="Calibri"/>
                <w:iCs w:val="0"/>
              </w:rPr>
              <w:t>3. Andere aanvragen om subsidie worden ingediend tussen [</w:t>
            </w:r>
            <w:r>
              <w:rPr>
                <w:rFonts w:ascii="Calibri" w:hAnsi="Calibri"/>
                <w:b/>
                <w:iCs w:val="0"/>
              </w:rPr>
              <w:t>aantal</w:t>
            </w:r>
            <w:r>
              <w:rPr>
                <w:rFonts w:ascii="Calibri" w:hAnsi="Calibri"/>
                <w:iCs w:val="0"/>
              </w:rPr>
              <w:t>] en [</w:t>
            </w:r>
            <w:r>
              <w:rPr>
                <w:rFonts w:ascii="Calibri" w:hAnsi="Calibri"/>
                <w:b/>
                <w:iCs w:val="0"/>
              </w:rPr>
              <w:t>aantal</w:t>
            </w:r>
            <w:r>
              <w:rPr>
                <w:rFonts w:ascii="Calibri" w:hAnsi="Calibri"/>
                <w:iCs w:val="0"/>
              </w:rPr>
              <w:t>] weken voordat de aanvrager voornemens is te beginnen met de activiteiten waarvoor de subsidie wordt aangevraagd.</w:t>
            </w:r>
          </w:p>
          <w:p>
            <w:pPr>
              <w:pStyle w:val="78"/>
              <w:rPr>
                <w:rFonts w:ascii="Calibri" w:hAnsi="Calibri"/>
                <w:iCs w:val="0"/>
              </w:rPr>
            </w:pPr>
            <w:r>
              <w:rPr>
                <w:rFonts w:ascii="Calibri" w:hAnsi="Calibri"/>
                <w:iCs w:val="0"/>
              </w:rPr>
              <w:t>4. Bij subsidieregeling kunnen andere termijnen worden gesteld.</w:t>
            </w:r>
          </w:p>
        </w:tc>
        <w:tc>
          <w:tcPr>
            <w:tcW w:w="4584" w:type="dxa"/>
          </w:tcPr>
          <w:p>
            <w:pPr>
              <w:pStyle w:val="78"/>
              <w:rPr>
                <w:rFonts w:ascii="Calibri" w:hAnsi="Calibri"/>
                <w:b/>
                <w:iCs w:val="0"/>
              </w:rPr>
            </w:pPr>
            <w:r>
              <w:rPr>
                <w:rFonts w:ascii="Calibri" w:hAnsi="Calibri"/>
                <w:b/>
                <w:iCs w:val="0"/>
              </w:rPr>
              <w:t>Artikel 7. Aanvraagtermijn</w:t>
            </w:r>
          </w:p>
          <w:p>
            <w:pPr>
              <w:pStyle w:val="78"/>
              <w:rPr>
                <w:rFonts w:ascii="Calibri" w:hAnsi="Calibri"/>
                <w:iCs w:val="0"/>
              </w:rPr>
            </w:pPr>
            <w:r>
              <w:rPr>
                <w:rFonts w:ascii="Calibri" w:hAnsi="Calibri"/>
                <w:iCs w:val="0"/>
              </w:rPr>
              <w:t>1. Een aanvraag om een subsidie die per kalenderjaar wordt verstrekt, wordt ingediend uiterlijk [</w:t>
            </w:r>
            <w:r>
              <w:rPr>
                <w:rFonts w:ascii="Calibri" w:hAnsi="Calibri"/>
                <w:b/>
                <w:iCs w:val="0"/>
              </w:rPr>
              <w:t>datum (bijvoorbeeld 1 juni)</w:t>
            </w:r>
            <w:r>
              <w:rPr>
                <w:rFonts w:ascii="Calibri" w:hAnsi="Calibri"/>
                <w:iCs w:val="0"/>
              </w:rPr>
              <w:t>] voorafgaand aan het jaar of de jaren waarop de aanvraag betrekking heeft.</w:t>
            </w:r>
          </w:p>
          <w:p>
            <w:pPr>
              <w:pStyle w:val="78"/>
              <w:rPr>
                <w:rFonts w:ascii="Calibri" w:hAnsi="Calibri"/>
                <w:iCs w:val="0"/>
              </w:rPr>
            </w:pPr>
            <w:r>
              <w:rPr>
                <w:rFonts w:ascii="Calibri" w:hAnsi="Calibri"/>
                <w:iCs w:val="0"/>
              </w:rPr>
              <w:t>2. Een aanvraag om een subsidie die per boekjaar wordt verstrekt</w:t>
            </w:r>
            <w:r>
              <w:rPr>
                <w:rFonts w:ascii="Calibri" w:hAnsi="Calibri"/>
                <w:b/>
                <w:iCs w:val="0"/>
              </w:rPr>
              <w:t>,</w:t>
            </w:r>
            <w:r>
              <w:rPr>
                <w:rFonts w:ascii="Calibri" w:hAnsi="Calibri"/>
                <w:iCs w:val="0"/>
              </w:rPr>
              <w:t xml:space="preserve"> wordt uiterlijk [</w:t>
            </w:r>
            <w:r>
              <w:rPr>
                <w:rFonts w:ascii="Calibri" w:hAnsi="Calibri"/>
                <w:b/>
                <w:iCs w:val="0"/>
              </w:rPr>
              <w:t>aantal</w:t>
            </w:r>
            <w:r>
              <w:rPr>
                <w:rFonts w:ascii="Calibri" w:hAnsi="Calibri"/>
                <w:iCs w:val="0"/>
              </w:rPr>
              <w:t>] weken voorafgaand aan dat boekjaar ingediend.</w:t>
            </w:r>
          </w:p>
          <w:p>
            <w:pPr>
              <w:pStyle w:val="78"/>
              <w:rPr>
                <w:rFonts w:ascii="Calibri" w:hAnsi="Calibri"/>
                <w:iCs w:val="0"/>
              </w:rPr>
            </w:pPr>
            <w:r>
              <w:rPr>
                <w:rFonts w:ascii="Calibri" w:hAnsi="Calibri"/>
                <w:iCs w:val="0"/>
              </w:rPr>
              <w:t>3. Andere aanvragen om subsidie worden ingediend tussen [</w:t>
            </w:r>
            <w:r>
              <w:rPr>
                <w:rFonts w:ascii="Calibri" w:hAnsi="Calibri"/>
                <w:b/>
                <w:iCs w:val="0"/>
              </w:rPr>
              <w:t>aantal</w:t>
            </w:r>
            <w:r>
              <w:rPr>
                <w:rFonts w:ascii="Calibri" w:hAnsi="Calibri"/>
                <w:iCs w:val="0"/>
              </w:rPr>
              <w:t>] en [</w:t>
            </w:r>
            <w:r>
              <w:rPr>
                <w:rFonts w:ascii="Calibri" w:hAnsi="Calibri"/>
                <w:b/>
                <w:iCs w:val="0"/>
              </w:rPr>
              <w:t>aantal</w:t>
            </w:r>
            <w:r>
              <w:rPr>
                <w:rFonts w:ascii="Calibri" w:hAnsi="Calibri"/>
                <w:iCs w:val="0"/>
              </w:rPr>
              <w:t>] weken voordat de aanvrager voornemens is te beginnen met de activiteiten waarvoor de subsidie wordt aangevraagd.</w:t>
            </w:r>
          </w:p>
          <w:p>
            <w:pPr>
              <w:pStyle w:val="78"/>
              <w:rPr>
                <w:rFonts w:ascii="Calibri" w:hAnsi="Calibri"/>
                <w:iCs w:val="0"/>
              </w:rPr>
            </w:pPr>
            <w:r>
              <w:rPr>
                <w:rFonts w:ascii="Calibri" w:hAnsi="Calibri"/>
                <w:iCs w:val="0"/>
              </w:rPr>
              <w:t>4. Bij subsidieregeling kunnen andere termijnen worden gesteld.</w:t>
            </w:r>
          </w:p>
        </w:tc>
      </w:tr>
    </w:tbl>
    <w:p>
      <w:pPr>
        <w:rPr>
          <w:rFonts w:eastAsiaTheme="majorEastAsia"/>
        </w:rPr>
      </w:pPr>
    </w:p>
    <w:p>
      <w:pPr>
        <w:rPr>
          <w:rFonts w:cs="Arial"/>
        </w:rPr>
      </w:pPr>
      <w:r>
        <w:rPr>
          <w:rFonts w:cs="Arial"/>
        </w:rPr>
        <w:t>Artikel 9 (artikel I, onderdeel H,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9. Weigerings-, intrekkings- en terugvorderingsgronden</w:t>
            </w:r>
          </w:p>
          <w:p>
            <w:pPr>
              <w:rPr>
                <w:rFonts w:ascii="Arial" w:hAnsi="Arial" w:eastAsia="Calibri" w:cs="Arial"/>
                <w:iCs w:val="0"/>
                <w:sz w:val="20"/>
                <w:szCs w:val="20"/>
                <w:lang w:eastAsia="nl-NL"/>
              </w:rPr>
            </w:pP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Onverminderd de </w:t>
            </w:r>
            <w:r>
              <w:rPr>
                <w:rStyle w:val="22"/>
                <w:rFonts w:ascii="Arial" w:hAnsi="Arial" w:eastAsia="Calibri" w:cs="Arial"/>
                <w:iCs/>
                <w:sz w:val="20"/>
                <w:szCs w:val="20"/>
                <w:lang w:eastAsia="nl-NL"/>
              </w:rPr>
              <w:t>artikelen 4:25, tweede lid</w:t>
            </w:r>
            <w:r>
              <w:rPr>
                <w:rFonts w:ascii="Arial" w:hAnsi="Arial" w:eastAsia="Calibri" w:cs="Arial"/>
                <w:iCs w:val="0"/>
                <w:sz w:val="20"/>
                <w:szCs w:val="20"/>
                <w:lang w:eastAsia="nl-NL"/>
              </w:rPr>
              <w:t xml:space="preserve">, en </w:t>
            </w:r>
            <w:r>
              <w:rPr>
                <w:rStyle w:val="22"/>
                <w:rFonts w:ascii="Arial" w:hAnsi="Arial" w:eastAsia="Calibri" w:cs="Arial"/>
                <w:iCs/>
                <w:sz w:val="20"/>
                <w:szCs w:val="20"/>
                <w:lang w:eastAsia="nl-NL"/>
              </w:rPr>
              <w:t xml:space="preserve">4:35 van de </w:t>
            </w:r>
            <w:r>
              <w:rPr>
                <w:rStyle w:val="22"/>
                <w:rFonts w:ascii="Arial" w:hAnsi="Arial" w:eastAsia="Calibri" w:cs="Arial"/>
                <w:i/>
                <w:iCs/>
                <w:sz w:val="20"/>
                <w:szCs w:val="20"/>
                <w:lang w:eastAsia="nl-NL"/>
              </w:rPr>
              <w:t>Algemene wet bestuursrecht</w:t>
            </w:r>
            <w:r>
              <w:rPr>
                <w:rFonts w:ascii="Arial" w:hAnsi="Arial" w:eastAsia="Calibri" w:cs="Arial"/>
                <w:iCs w:val="0"/>
                <w:color w:val="0089CF"/>
                <w:sz w:val="20"/>
                <w:szCs w:val="20"/>
                <w:u w:val="single"/>
                <w:lang w:eastAsia="nl-NL"/>
              </w:rPr>
              <w:t xml:space="preserve"> </w:t>
            </w:r>
            <w:r>
              <w:rPr>
                <w:rFonts w:ascii="Arial" w:hAnsi="Arial" w:eastAsia="Calibri" w:cs="Arial"/>
                <w:iCs w:val="0"/>
                <w:sz w:val="20"/>
                <w:szCs w:val="20"/>
                <w:lang w:eastAsia="nl-NL"/>
              </w:rPr>
              <w:t>weigeren burgemeester en wethouders de subsidie in ieder geval:</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als de Europese Commissie overeenkomstig artikel 108, derde lid, van het Verdrag heeft vastgesteld dat de subsidie onverenigbaar is met de interne markt</w:t>
            </w:r>
            <w:r>
              <w:rPr>
                <w:rFonts w:ascii="Arial" w:hAnsi="Arial" w:eastAsia="Calibri" w:cs="Arial"/>
                <w:i/>
                <w:iCs w:val="0"/>
                <w:sz w:val="20"/>
                <w:szCs w:val="20"/>
                <w:lang w:eastAsia="nl-NL"/>
              </w:rPr>
              <w:t>.</w:t>
            </w:r>
            <w:r>
              <w:rPr>
                <w:rFonts w:ascii="Arial" w:hAnsi="Arial" w:eastAsia="Calibri" w:cs="Arial"/>
                <w:i/>
                <w:iCs w:val="0"/>
                <w:sz w:val="20"/>
                <w:szCs w:val="20"/>
                <w:lang w:eastAsia="nl-NL"/>
              </w:rPr>
              <w:br w:type="textWrapping"/>
            </w:r>
            <w:r>
              <w:rPr>
                <w:rFonts w:ascii="Arial" w:hAnsi="Arial" w:eastAsia="Calibri" w:cs="Arial"/>
                <w:iCs w:val="0"/>
                <w:sz w:val="20"/>
                <w:szCs w:val="20"/>
                <w:lang w:eastAsia="nl-NL"/>
              </w:rPr>
              <w:t>b. als het betreft een aanvrager tegen wie een bevel tot terugvordering uitstaat ingevolge een eerdere beschikking van de Europese Commissie waarin de steun onrechtmatig en onverenigbaar met de interne markt is verklaard.</w:t>
            </w:r>
          </w:p>
          <w:p>
            <w:pPr>
              <w:ind w:left="708"/>
              <w:rPr>
                <w:rFonts w:ascii="Arial" w:hAnsi="Arial" w:eastAsia="Calibri" w:cs="Arial"/>
                <w:iCs w:val="0"/>
                <w:sz w:val="20"/>
                <w:szCs w:val="20"/>
                <w:lang w:eastAsia="nl-NL"/>
              </w:rPr>
            </w:pPr>
          </w:p>
          <w:p>
            <w:pPr>
              <w:rPr>
                <w:rFonts w:ascii="Arial" w:hAnsi="Arial" w:eastAsia="Calibri" w:cs="Arial"/>
                <w:iCs w:val="0"/>
                <w:sz w:val="20"/>
                <w:szCs w:val="20"/>
                <w:lang w:eastAsia="nl-NL"/>
              </w:rPr>
            </w:pPr>
            <w:r>
              <w:rPr>
                <w:rFonts w:ascii="Arial" w:hAnsi="Arial" w:eastAsia="Calibri" w:cs="Arial"/>
                <w:iCs w:val="0"/>
                <w:sz w:val="20"/>
                <w:szCs w:val="20"/>
                <w:lang w:eastAsia="nl-NL"/>
              </w:rPr>
              <w:t>2. Onverminderd het vorige lid weigeren burgemeester en wethouders de subsidie in ieder geval als de subsidieverstrekking in strijd zou zijn met een Europees steunkader omdat:</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subsidie verstrekt zou worden aan een aanvrager die een onderneming drijft die in moeilijkheden verkeert als bedoeld in het desbetreffende steunkader, of</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b. de subsidie geen stimulerend effect heeft als bedoeld in het desbetreffende steunkader.</w:t>
            </w:r>
          </w:p>
          <w:p>
            <w:pPr>
              <w:rPr>
                <w:rFonts w:ascii="Arial" w:hAnsi="Arial" w:eastAsia="Calibri" w:cs="Arial"/>
                <w:iCs w:val="0"/>
                <w:sz w:val="20"/>
                <w:szCs w:val="20"/>
                <w:lang w:eastAsia="nl-NL"/>
              </w:rPr>
            </w:pPr>
            <w:r>
              <w:rPr>
                <w:rFonts w:ascii="Arial" w:hAnsi="Arial" w:eastAsia="Calibri" w:cs="Arial"/>
                <w:iCs w:val="0"/>
                <w:sz w:val="20"/>
                <w:szCs w:val="20"/>
                <w:lang w:eastAsia="nl-NL"/>
              </w:rPr>
              <w:t>3. Onverminderd de vorige leden kunnen burgemeester en wethouders de subsidie verder in ieder geval weigeren:</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als de te subsidiëren activiteiten niet of niet in overwegende mate gericht zijn op de gemeente of haar ingezetenen of als ze onvoldoende ten goede komen aan de gemeente of haar ingezetenen;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als niet is aangetoond dat de subsidie noodzakelijk is voor het verrichten van de activiteiten waarvoor deze wordt gevraagd;</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c. als de aanvraag niet voldoet aan regels die zijn gesteld om voor subsidie in aanmerking te komen;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d. als de subsidieverstrekking in strijd zou zijn met een wettelijk voorschrift;</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e. als de subsidieverstrekking niet is toegestaan totdat de Europese Commissie met toepassing van artikel 108, derde lid, van het Verdrag heeft vastgesteld dat de subsidie verenigbaar is met de interne markt;</w:t>
            </w:r>
            <w:r>
              <w:rPr>
                <w:rFonts w:ascii="Arial" w:hAnsi="Arial" w:eastAsia="Calibri" w:cs="Arial"/>
                <w:iCs w:val="0"/>
                <w:sz w:val="20"/>
                <w:szCs w:val="20"/>
                <w:lang w:eastAsia="nl-NL"/>
              </w:rPr>
              <w:br w:type="textWrapping"/>
            </w:r>
            <w:r>
              <w:rPr>
                <w:rFonts w:ascii="Arial" w:hAnsi="Arial" w:eastAsia="Calibri" w:cs="Arial"/>
                <w:iCs w:val="0"/>
                <w:sz w:val="20"/>
                <w:szCs w:val="20"/>
                <w:u w:val="single"/>
                <w:lang w:eastAsia="nl-NL"/>
              </w:rPr>
              <w:t>[</w:t>
            </w:r>
            <w:r>
              <w:rPr>
                <w:rFonts w:ascii="Arial" w:hAnsi="Arial" w:eastAsia="Calibri" w:cs="Arial"/>
                <w:i/>
                <w:iCs/>
                <w:sz w:val="20"/>
                <w:szCs w:val="20"/>
                <w:u w:val="single"/>
                <w:lang w:eastAsia="nl-NL"/>
              </w:rPr>
              <w:t>f. als de aanvrager voor het jaar of de jaren waarop de aanvraag betrekking heeft met een functionaris een bezoldiging als bedoeld in artikel 1.1, onder e, van de Wet normering bezoldiging topfunctionarissen publieke en semipublieke sector overeenkomt of is overeengekomen die hoger is dan het bedrag, bedoeld in artikel 2.3, eerste lid, van die wet;]</w:t>
            </w:r>
            <w:r>
              <w:rPr>
                <w:rFonts w:ascii="Arial" w:hAnsi="Arial" w:eastAsia="Calibri" w:cs="Arial"/>
                <w:i/>
                <w:iCs/>
                <w:sz w:val="20"/>
                <w:szCs w:val="20"/>
                <w:u w:val="single"/>
                <w:lang w:eastAsia="nl-NL"/>
              </w:rPr>
              <w:br w:type="textWrapping"/>
            </w:r>
            <w:r>
              <w:rPr>
                <w:rFonts w:ascii="Arial" w:hAnsi="Arial" w:eastAsia="Calibri" w:cs="Arial"/>
                <w:i/>
                <w:iCs w:val="0"/>
                <w:sz w:val="20"/>
                <w:szCs w:val="20"/>
                <w:lang w:eastAsia="nl-NL"/>
              </w:rPr>
              <w:t>g</w:t>
            </w:r>
            <w:r>
              <w:rPr>
                <w:rFonts w:ascii="Arial" w:hAnsi="Arial" w:eastAsia="Calibri" w:cs="Arial"/>
                <w:iCs w:val="0"/>
                <w:sz w:val="20"/>
                <w:szCs w:val="20"/>
                <w:lang w:eastAsia="nl-NL"/>
              </w:rPr>
              <w:t>. in de bij de betrokken subsidieregeling bepaalde gevallen.</w:t>
            </w:r>
          </w:p>
          <w:p>
            <w:pPr>
              <w:rPr>
                <w:rFonts w:ascii="Arial" w:hAnsi="Arial" w:eastAsia="Calibri" w:cs="Arial"/>
                <w:i/>
                <w:iCs w:val="0"/>
                <w:sz w:val="20"/>
                <w:szCs w:val="20"/>
              </w:rPr>
            </w:pPr>
            <w:r>
              <w:rPr>
                <w:rFonts w:ascii="Arial" w:hAnsi="Arial" w:eastAsia="Calibri" w:cs="Arial"/>
                <w:i/>
                <w:iCs w:val="0"/>
                <w:sz w:val="20"/>
                <w:szCs w:val="20"/>
                <w:lang w:eastAsia="nl-NL"/>
              </w:rPr>
              <w:t>4. Burgemeester en wethouders vorderen een subsidie met rente terug als dit nodig is ter uitvoering van een terugvorderingsbesluit van de Europese Commissie of een onherroepelijke rechterlijke uitspraak.</w:t>
            </w:r>
          </w:p>
        </w:tc>
        <w:tc>
          <w:tcPr>
            <w:tcW w:w="4584" w:type="dxa"/>
          </w:tcPr>
          <w:p>
            <w:pPr>
              <w:rPr>
                <w:rFonts w:ascii="Arial" w:hAnsi="Arial" w:eastAsia="Calibri" w:cs="Arial"/>
                <w:iCs w:val="0"/>
                <w:sz w:val="20"/>
                <w:szCs w:val="20"/>
              </w:rPr>
            </w:pPr>
            <w:r>
              <w:rPr>
                <w:rFonts w:ascii="Arial" w:hAnsi="Arial" w:eastAsia="Calibri" w:cs="Arial"/>
                <w:b/>
                <w:iCs w:val="0"/>
                <w:sz w:val="20"/>
                <w:szCs w:val="20"/>
              </w:rPr>
              <w:t xml:space="preserve">Artikel 9. Weigerings-, intrekkings- en terugvorderingsgronden </w:t>
            </w:r>
          </w:p>
          <w:p>
            <w:pPr>
              <w:rPr>
                <w:rFonts w:ascii="Arial" w:hAnsi="Arial" w:eastAsia="Calibri" w:cs="Arial"/>
                <w:iCs w:val="0"/>
                <w:sz w:val="20"/>
                <w:szCs w:val="20"/>
              </w:rPr>
            </w:pPr>
            <w:r>
              <w:rPr>
                <w:rFonts w:ascii="Arial" w:hAnsi="Arial" w:eastAsia="Calibri" w:cs="Arial"/>
                <w:iCs w:val="0"/>
                <w:sz w:val="20"/>
                <w:szCs w:val="20"/>
              </w:rPr>
              <w:t xml:space="preserve">1. </w:t>
            </w:r>
            <w:bookmarkStart w:id="1" w:name="_Hlk3971396"/>
            <w:r>
              <w:rPr>
                <w:rFonts w:ascii="Arial" w:hAnsi="Arial" w:eastAsia="Calibri" w:cs="Arial"/>
                <w:iCs w:val="0"/>
                <w:sz w:val="20"/>
                <w:szCs w:val="20"/>
              </w:rPr>
              <w:t xml:space="preserve">Onverminderd de </w:t>
            </w:r>
            <w:r>
              <w:rPr>
                <w:rStyle w:val="22"/>
                <w:rFonts w:ascii="Arial" w:hAnsi="Arial" w:eastAsia="Calibri" w:cs="Arial"/>
                <w:iCs/>
                <w:sz w:val="20"/>
                <w:szCs w:val="20"/>
              </w:rPr>
              <w:t>artikelen 4:25, tweede lid</w:t>
            </w:r>
            <w:r>
              <w:rPr>
                <w:rFonts w:ascii="Arial" w:hAnsi="Arial" w:eastAsia="Calibri" w:cs="Arial"/>
                <w:iCs w:val="0"/>
                <w:sz w:val="20"/>
                <w:szCs w:val="20"/>
              </w:rPr>
              <w:t xml:space="preserve">, en </w:t>
            </w:r>
            <w:r>
              <w:rPr>
                <w:rStyle w:val="22"/>
                <w:rFonts w:ascii="Arial" w:hAnsi="Arial" w:eastAsia="Calibri" w:cs="Arial"/>
                <w:iCs/>
                <w:sz w:val="20"/>
                <w:szCs w:val="20"/>
              </w:rPr>
              <w:t xml:space="preserve">4:35 van de </w:t>
            </w:r>
            <w:r>
              <w:rPr>
                <w:rStyle w:val="22"/>
                <w:rFonts w:ascii="Arial" w:hAnsi="Arial" w:eastAsia="Calibri" w:cs="Arial"/>
                <w:b/>
                <w:iCs/>
                <w:sz w:val="20"/>
                <w:szCs w:val="20"/>
              </w:rPr>
              <w:t>wet</w:t>
            </w:r>
            <w:r>
              <w:rPr>
                <w:rFonts w:ascii="Arial" w:hAnsi="Arial" w:eastAsia="Calibri" w:cs="Arial"/>
                <w:iCs w:val="0"/>
                <w:color w:val="0089CF"/>
                <w:sz w:val="20"/>
                <w:szCs w:val="20"/>
              </w:rPr>
              <w:t xml:space="preserve"> </w:t>
            </w:r>
            <w:r>
              <w:rPr>
                <w:rFonts w:ascii="Arial" w:hAnsi="Arial" w:eastAsia="Calibri" w:cs="Arial"/>
                <w:iCs w:val="0"/>
                <w:sz w:val="20"/>
                <w:szCs w:val="20"/>
              </w:rPr>
              <w:t>weigeren burgemeester en wethouders de subsidie in ieder geval:</w:t>
            </w:r>
          </w:p>
          <w:p>
            <w:pPr>
              <w:rPr>
                <w:rFonts w:ascii="Arial" w:hAnsi="Arial" w:eastAsia="Calibri" w:cs="Arial"/>
                <w:iCs w:val="0"/>
                <w:sz w:val="20"/>
                <w:szCs w:val="20"/>
              </w:rPr>
            </w:pPr>
          </w:p>
          <w:bookmarkEnd w:id="1"/>
          <w:p>
            <w:pPr>
              <w:ind w:left="720"/>
              <w:rPr>
                <w:rFonts w:ascii="Arial" w:hAnsi="Arial" w:eastAsia="Calibri" w:cs="Arial"/>
                <w:b/>
                <w:iCs w:val="0"/>
                <w:sz w:val="20"/>
                <w:szCs w:val="20"/>
                <w:highlight w:val="yellow"/>
              </w:rPr>
            </w:pPr>
            <w:r>
              <w:rPr>
                <w:rFonts w:ascii="Arial" w:hAnsi="Arial" w:eastAsia="Calibri" w:cs="Arial"/>
                <w:iCs w:val="0"/>
                <w:sz w:val="20"/>
                <w:szCs w:val="20"/>
              </w:rPr>
              <w:t>a. als de Europese Commissie overeenkomstig artikel 108, derde lid, van het Verdrag heeft vastgesteld dat de subsidie onverenigbaar is met de interne markt</w:t>
            </w:r>
            <w:r>
              <w:rPr>
                <w:rFonts w:ascii="Arial" w:hAnsi="Arial" w:eastAsia="Calibri" w:cs="Arial"/>
                <w:b/>
                <w:iCs w:val="0"/>
                <w:sz w:val="20"/>
                <w:szCs w:val="20"/>
              </w:rPr>
              <w:t>, of</w:t>
            </w:r>
          </w:p>
          <w:p>
            <w:pPr>
              <w:ind w:left="720"/>
              <w:rPr>
                <w:rFonts w:ascii="Arial" w:hAnsi="Arial" w:eastAsia="Calibri" w:cs="Arial"/>
                <w:iCs w:val="0"/>
                <w:sz w:val="20"/>
                <w:szCs w:val="20"/>
              </w:rPr>
            </w:pPr>
            <w:r>
              <w:rPr>
                <w:rFonts w:ascii="Arial" w:hAnsi="Arial" w:eastAsia="Calibri" w:cs="Arial"/>
                <w:iCs w:val="0"/>
                <w:sz w:val="20"/>
                <w:szCs w:val="20"/>
              </w:rPr>
              <w:t xml:space="preserve">b. </w:t>
            </w:r>
            <w:bookmarkStart w:id="2" w:name="_Hlk3971418"/>
            <w:r>
              <w:rPr>
                <w:rFonts w:ascii="Arial" w:hAnsi="Arial" w:eastAsia="Calibri" w:cs="Arial"/>
                <w:iCs w:val="0"/>
                <w:sz w:val="20"/>
                <w:szCs w:val="20"/>
              </w:rPr>
              <w:t xml:space="preserve">als het betreft een aanvrager tegen wie een bevel tot terugvordering uitstaat ingevolge een eerdere beschikking van de Europese Commissie waarin de steun </w:t>
            </w:r>
            <w:r>
              <w:rPr>
                <w:rFonts w:ascii="Arial" w:hAnsi="Arial" w:eastAsia="Calibri" w:cs="Arial"/>
                <w:b/>
                <w:iCs w:val="0"/>
                <w:sz w:val="20"/>
                <w:szCs w:val="20"/>
              </w:rPr>
              <w:t>van Nederland</w:t>
            </w:r>
            <w:r>
              <w:rPr>
                <w:rFonts w:ascii="Arial" w:hAnsi="Arial" w:eastAsia="Calibri" w:cs="Arial"/>
                <w:iCs w:val="0"/>
                <w:sz w:val="20"/>
                <w:szCs w:val="20"/>
              </w:rPr>
              <w:t xml:space="preserve"> onrechtmatig en onverenigbaar met de interne markt is verklaard.</w:t>
            </w:r>
          </w:p>
          <w:bookmarkEnd w:id="2"/>
          <w:p>
            <w:pPr>
              <w:rPr>
                <w:rFonts w:ascii="Arial" w:hAnsi="Arial" w:eastAsia="Calibri" w:cs="Arial"/>
                <w:iCs w:val="0"/>
                <w:sz w:val="20"/>
                <w:szCs w:val="20"/>
              </w:rPr>
            </w:pPr>
            <w:r>
              <w:rPr>
                <w:rFonts w:ascii="Arial" w:hAnsi="Arial" w:eastAsia="Calibri" w:cs="Arial"/>
                <w:iCs w:val="0"/>
                <w:sz w:val="20"/>
                <w:szCs w:val="20"/>
              </w:rPr>
              <w:t>2. Onverminderd het vorige lid weigeren burgemeester en wethouders de subsidie in ieder geval als de subsidieverstrekking in strijd zou zijn met een Europees steunkader omdat:</w:t>
            </w:r>
          </w:p>
          <w:p>
            <w:pPr>
              <w:ind w:left="720"/>
              <w:rPr>
                <w:rFonts w:ascii="Arial" w:hAnsi="Arial" w:eastAsia="Calibri" w:cs="Arial"/>
                <w:iCs w:val="0"/>
                <w:sz w:val="20"/>
                <w:szCs w:val="20"/>
              </w:rPr>
            </w:pPr>
            <w:r>
              <w:rPr>
                <w:rFonts w:ascii="Arial" w:hAnsi="Arial" w:eastAsia="Calibri" w:cs="Arial"/>
                <w:iCs w:val="0"/>
                <w:sz w:val="20"/>
                <w:szCs w:val="20"/>
              </w:rPr>
              <w:t>a. subsidie verstrekt zou worden aan een aanvrager die een onderneming drijft die in moeilijkheden verkeert als bedoeld in het desbetreffende steunkader, of</w:t>
            </w:r>
          </w:p>
          <w:p>
            <w:pPr>
              <w:ind w:left="720"/>
              <w:rPr>
                <w:rFonts w:ascii="Arial" w:hAnsi="Arial" w:eastAsia="Calibri" w:cs="Arial"/>
                <w:iCs w:val="0"/>
                <w:sz w:val="20"/>
                <w:szCs w:val="20"/>
              </w:rPr>
            </w:pPr>
            <w:r>
              <w:rPr>
                <w:rFonts w:ascii="Arial" w:hAnsi="Arial" w:eastAsia="Calibri" w:cs="Arial"/>
                <w:iCs w:val="0"/>
                <w:sz w:val="20"/>
                <w:szCs w:val="20"/>
              </w:rPr>
              <w:t>b. de subsidie geen stimulerend effect heeft als bedoeld in het desbetreffende steunkader.</w:t>
            </w:r>
          </w:p>
          <w:p>
            <w:pPr>
              <w:rPr>
                <w:rFonts w:ascii="Arial" w:hAnsi="Arial" w:eastAsia="Calibri" w:cs="Arial"/>
                <w:iCs w:val="0"/>
                <w:sz w:val="20"/>
                <w:szCs w:val="20"/>
              </w:rPr>
            </w:pPr>
            <w:r>
              <w:rPr>
                <w:rFonts w:ascii="Arial" w:hAnsi="Arial" w:eastAsia="Calibri" w:cs="Arial"/>
                <w:iCs w:val="0"/>
                <w:sz w:val="20"/>
                <w:szCs w:val="20"/>
              </w:rPr>
              <w:t>3. Onverminderd de vorige leden kunnen burgemeester en wethouders de subsidie verder in ieder geval weigeren:</w:t>
            </w:r>
          </w:p>
          <w:p>
            <w:pPr>
              <w:ind w:left="720"/>
              <w:rPr>
                <w:rFonts w:ascii="Arial" w:hAnsi="Arial" w:eastAsia="Calibri" w:cs="Arial"/>
                <w:iCs w:val="0"/>
                <w:sz w:val="20"/>
                <w:szCs w:val="20"/>
              </w:rPr>
            </w:pPr>
            <w:r>
              <w:rPr>
                <w:rFonts w:ascii="Arial" w:hAnsi="Arial" w:eastAsia="Calibri" w:cs="Arial"/>
                <w:iCs w:val="0"/>
                <w:sz w:val="20"/>
                <w:szCs w:val="20"/>
              </w:rPr>
              <w:t>a. als de te subsidiëren activiteiten niet of niet in overwegende mate gericht zijn op de gemeente of haar ingezetenen of als ze onvoldoende ten goede komen aan de gemeente of haar ingezetenen;</w:t>
            </w:r>
            <w:r>
              <w:rPr>
                <w:rFonts w:ascii="Arial" w:hAnsi="Arial" w:eastAsia="Calibri" w:cs="Arial"/>
                <w:iCs w:val="0"/>
                <w:sz w:val="20"/>
                <w:szCs w:val="20"/>
              </w:rPr>
              <w:br w:type="textWrapping"/>
            </w:r>
            <w:r>
              <w:rPr>
                <w:rFonts w:ascii="Arial" w:hAnsi="Arial" w:eastAsia="Calibri" w:cs="Arial"/>
                <w:iCs w:val="0"/>
                <w:sz w:val="20"/>
                <w:szCs w:val="20"/>
              </w:rPr>
              <w:t>b. als niet is aangetoond dat de subsidie noodzakelijk is voor het verrichten van de activiteiten waarvoor deze wordt gevraagd;</w:t>
            </w:r>
            <w:r>
              <w:rPr>
                <w:rFonts w:ascii="Arial" w:hAnsi="Arial" w:eastAsia="Calibri" w:cs="Arial"/>
                <w:iCs w:val="0"/>
                <w:sz w:val="20"/>
                <w:szCs w:val="20"/>
              </w:rPr>
              <w:br w:type="textWrapping"/>
            </w:r>
            <w:r>
              <w:rPr>
                <w:rFonts w:ascii="Arial" w:hAnsi="Arial" w:eastAsia="Calibri" w:cs="Arial"/>
                <w:iCs w:val="0"/>
                <w:sz w:val="20"/>
                <w:szCs w:val="20"/>
              </w:rPr>
              <w:t>c. als de aanvraag niet voldoet aan regels die zijn gesteld om voor subsidie in aanmerking te komen;</w:t>
            </w:r>
            <w:r>
              <w:rPr>
                <w:rFonts w:ascii="Arial" w:hAnsi="Arial" w:eastAsia="Calibri" w:cs="Arial"/>
                <w:iCs w:val="0"/>
                <w:sz w:val="20"/>
                <w:szCs w:val="20"/>
              </w:rPr>
              <w:br w:type="textWrapping"/>
            </w:r>
            <w:r>
              <w:rPr>
                <w:rFonts w:ascii="Arial" w:hAnsi="Arial" w:eastAsia="Calibri" w:cs="Arial"/>
                <w:iCs w:val="0"/>
                <w:sz w:val="20"/>
                <w:szCs w:val="20"/>
              </w:rPr>
              <w:t>d. als de subsidieverstrekking in strijd zou zijn met een wettelijk voorschrift;</w:t>
            </w:r>
            <w:r>
              <w:rPr>
                <w:rFonts w:ascii="Arial" w:hAnsi="Arial" w:eastAsia="Calibri" w:cs="Arial"/>
                <w:iCs w:val="0"/>
                <w:sz w:val="20"/>
                <w:szCs w:val="20"/>
              </w:rPr>
              <w:br w:type="textWrapping"/>
            </w:r>
            <w:r>
              <w:rPr>
                <w:rFonts w:ascii="Arial" w:hAnsi="Arial" w:eastAsia="Calibri" w:cs="Arial"/>
                <w:iCs w:val="0"/>
                <w:sz w:val="20"/>
                <w:szCs w:val="20"/>
              </w:rPr>
              <w:t>e. als de subsidieverstrekking niet is toegestaan totdat de Europese Commissie met toepassing van artikel 108, derde lid, van het Verdrag heeft vastgesteld dat de subsidie verenigbaar is met de interne markt;</w:t>
            </w: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
                <w:iCs/>
                <w:sz w:val="20"/>
                <w:szCs w:val="20"/>
              </w:rPr>
            </w:pPr>
          </w:p>
          <w:p>
            <w:pPr>
              <w:ind w:left="720"/>
              <w:rPr>
                <w:rFonts w:ascii="Arial" w:hAnsi="Arial" w:eastAsia="Calibri" w:cs="Arial"/>
                <w:iCs w:val="0"/>
                <w:sz w:val="20"/>
                <w:szCs w:val="20"/>
              </w:rPr>
            </w:pPr>
            <w:r>
              <w:rPr>
                <w:rFonts w:ascii="Arial" w:hAnsi="Arial" w:eastAsia="Calibri" w:cs="Arial"/>
                <w:i/>
                <w:iCs/>
                <w:sz w:val="20"/>
                <w:szCs w:val="20"/>
              </w:rPr>
              <w:br w:type="textWrapping"/>
            </w:r>
            <w:r>
              <w:rPr>
                <w:rFonts w:ascii="Arial" w:hAnsi="Arial" w:eastAsia="Calibri" w:cs="Arial"/>
                <w:b/>
                <w:iCs w:val="0"/>
                <w:sz w:val="20"/>
                <w:szCs w:val="20"/>
              </w:rPr>
              <w:t>f</w:t>
            </w:r>
            <w:r>
              <w:rPr>
                <w:rFonts w:ascii="Arial" w:hAnsi="Arial" w:eastAsia="Calibri" w:cs="Arial"/>
                <w:iCs w:val="0"/>
                <w:sz w:val="20"/>
                <w:szCs w:val="20"/>
              </w:rPr>
              <w:t>. in de bij de betrokken subsidieregeling bepaalde gevallen.</w:t>
            </w:r>
          </w:p>
          <w:p>
            <w:pPr>
              <w:rPr>
                <w:rFonts w:ascii="Arial" w:hAnsi="Arial" w:eastAsia="Calibri" w:cs="Arial"/>
                <w:iCs w:val="0"/>
                <w:sz w:val="20"/>
                <w:szCs w:val="20"/>
              </w:rPr>
            </w:pPr>
          </w:p>
        </w:tc>
      </w:tr>
    </w:tbl>
    <w:p>
      <w:pPr>
        <w:rPr>
          <w:rFonts w:eastAsiaTheme="majorEastAsia"/>
        </w:rPr>
      </w:pPr>
    </w:p>
    <w:p>
      <w:pPr>
        <w:rPr>
          <w:rFonts w:cs="Arial"/>
        </w:rPr>
      </w:pPr>
      <w:r>
        <w:rPr>
          <w:rFonts w:cs="Arial"/>
        </w:rPr>
        <w:t>Artikel 10 (artikel I, onderdeel I,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10. Verantwoording</w:t>
            </w:r>
          </w:p>
          <w:p>
            <w:pPr>
              <w:rPr>
                <w:rFonts w:ascii="Calibri" w:hAnsi="Calibri" w:eastAsia="Calibri"/>
                <w:iCs w:val="0"/>
                <w:sz w:val="22"/>
                <w:szCs w:val="22"/>
                <w:lang w:eastAsia="nl-NL"/>
              </w:rPr>
            </w:pPr>
            <w:r>
              <w:rPr>
                <w:rFonts w:ascii="Arial" w:hAnsi="Arial" w:eastAsia="Calibri" w:cs="Arial"/>
                <w:iCs w:val="0"/>
                <w:sz w:val="20"/>
                <w:szCs w:val="20"/>
                <w:lang w:eastAsia="nl-NL"/>
              </w:rPr>
              <w:t xml:space="preserve">Voor zover dit niet is bepaald bij subsidieregeling, wordt bij de verleningsbeschikking vermeld op welke wijze de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de besteding van de subsidie dient te verantwoorden.</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10. Verantwoording</w:t>
            </w:r>
          </w:p>
          <w:p>
            <w:pPr>
              <w:rPr>
                <w:rFonts w:ascii="Calibri" w:hAnsi="Calibri" w:eastAsia="Calibri" w:cstheme="minorBidi"/>
                <w:iCs w:val="0"/>
                <w:sz w:val="22"/>
                <w:szCs w:val="22"/>
              </w:rPr>
            </w:pPr>
            <w:r>
              <w:rPr>
                <w:rFonts w:ascii="Arial" w:hAnsi="Arial" w:eastAsia="Calibri" w:cs="Arial"/>
                <w:iCs w:val="0"/>
                <w:sz w:val="20"/>
                <w:szCs w:val="20"/>
              </w:rPr>
              <w:t xml:space="preserve">Voor zover dit niet is bepaald bij subsidieregeling, wordt bij de verleningsbeschikking vermeld op welke wijze de </w:t>
            </w:r>
            <w:r>
              <w:rPr>
                <w:rFonts w:ascii="Arial" w:hAnsi="Arial" w:eastAsia="Calibri" w:cs="Arial"/>
                <w:b/>
                <w:iCs w:val="0"/>
                <w:sz w:val="20"/>
                <w:szCs w:val="20"/>
              </w:rPr>
              <w:t>subsidieontvanger</w:t>
            </w:r>
            <w:r>
              <w:rPr>
                <w:rFonts w:ascii="Arial" w:hAnsi="Arial" w:eastAsia="Calibri" w:cs="Arial"/>
                <w:iCs w:val="0"/>
                <w:sz w:val="20"/>
                <w:szCs w:val="20"/>
              </w:rPr>
              <w:t xml:space="preserve"> de besteding van de subsidie dient te verantwoorden.</w:t>
            </w:r>
          </w:p>
        </w:tc>
      </w:tr>
    </w:tbl>
    <w:p>
      <w:pPr>
        <w:rPr>
          <w:rFonts w:eastAsiaTheme="majorEastAsia"/>
        </w:rPr>
      </w:pPr>
    </w:p>
    <w:p>
      <w:pPr>
        <w:rPr>
          <w:rFonts w:cs="Arial"/>
        </w:rPr>
      </w:pPr>
      <w:r>
        <w:rPr>
          <w:rFonts w:cs="Arial"/>
        </w:rPr>
        <w:t>Artikel 11 (artikel I, onderdeel J, van het wijzigingsbesluit)wordt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iCs w:val="0"/>
                <w:sz w:val="20"/>
                <w:szCs w:val="20"/>
              </w:rPr>
            </w:pPr>
            <w:r>
              <w:rPr>
                <w:rFonts w:ascii="Arial" w:hAnsi="Arial" w:eastAsia="Calibri" w:cs="Arial"/>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pStyle w:val="80"/>
              <w:rPr>
                <w:rFonts w:ascii="Arial" w:hAnsi="Arial" w:eastAsia="Calibri"/>
                <w:iCs/>
                <w:sz w:val="20"/>
                <w:szCs w:val="20"/>
                <w:lang w:eastAsia="en-US"/>
              </w:rPr>
            </w:pPr>
            <w:r>
              <w:rPr>
                <w:rFonts w:ascii="Arial" w:hAnsi="Arial" w:eastAsia="Calibri"/>
                <w:iCs/>
                <w:sz w:val="20"/>
                <w:szCs w:val="20"/>
                <w:lang w:eastAsia="en-US"/>
              </w:rPr>
              <w:t xml:space="preserve">Artikel 11. Algemene verplichtingen van </w:t>
            </w:r>
            <w:r>
              <w:rPr>
                <w:rFonts w:ascii="Arial" w:hAnsi="Arial" w:eastAsia="Calibri"/>
                <w:i/>
                <w:iCs/>
                <w:sz w:val="20"/>
                <w:szCs w:val="20"/>
                <w:lang w:eastAsia="en-US"/>
              </w:rPr>
              <w:t>subsidie-ontvanger</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Als aannemelijk is dat een of meer van de activiteiten waarvoor de subsidie is verleend niet, niet tijdig of niet geheel zullen worden verricht of dat niet, niet tijdig of niet geheel aan de aan de subsidie verbonden verplichtingen zal worden voldaan, meldt de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dat onverwijld schriftelijk aan burgemeester en wethouders.</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 xml:space="preserve">2. Een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informeert burgemeester en wethouders onverwijld schriftelijk over:</w:t>
            </w:r>
          </w:p>
          <w:p>
            <w:pPr>
              <w:ind w:left="708"/>
              <w:rPr>
                <w:rFonts w:ascii="Arial" w:hAnsi="Arial" w:eastAsia="Calibri" w:cs="Arial"/>
                <w:iCs w:val="0"/>
                <w:sz w:val="20"/>
                <w:szCs w:val="20"/>
                <w:lang w:eastAsia="nl-NL"/>
              </w:rPr>
            </w:pPr>
            <w:r>
              <w:rPr>
                <w:rFonts w:ascii="Arial" w:hAnsi="Arial" w:eastAsia="Calibri" w:cs="Arial"/>
                <w:iCs w:val="0"/>
                <w:sz w:val="20"/>
                <w:szCs w:val="20"/>
                <w:lang w:eastAsia="nl-NL"/>
              </w:rPr>
              <w:t>a. beslissingen of procedures die zijn gericht op de beëindiging van de activiteiten waarvoor subsidie is verleend, of tot ontbinding van de gesubsidieerde rechtspersoon;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relevante wijzigingen in de financiële en organisatorische verhouding met derden;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 xml:space="preserve">c. ontwikkelingen die ertoe kunnen leiden dat </w:t>
            </w:r>
            <w:r>
              <w:rPr>
                <w:rFonts w:ascii="Arial" w:hAnsi="Arial" w:eastAsia="Calibri" w:cs="Arial"/>
                <w:i/>
                <w:iCs w:val="0"/>
                <w:sz w:val="20"/>
                <w:szCs w:val="20"/>
                <w:lang w:eastAsia="nl-NL"/>
              </w:rPr>
              <w:t>aan</w:t>
            </w:r>
            <w:r>
              <w:rPr>
                <w:rFonts w:ascii="Arial" w:hAnsi="Arial" w:eastAsia="Calibri" w:cs="Arial"/>
                <w:iCs w:val="0"/>
                <w:sz w:val="20"/>
                <w:szCs w:val="20"/>
                <w:lang w:eastAsia="nl-NL"/>
              </w:rPr>
              <w:t xml:space="preserve"> de aan de subsidie verbonden verplichtingen niet, niet tijdig of niet geheel </w:t>
            </w:r>
            <w:r>
              <w:rPr>
                <w:rFonts w:ascii="Arial" w:hAnsi="Arial" w:eastAsia="Calibri" w:cs="Arial"/>
                <w:i/>
                <w:iCs w:val="0"/>
                <w:sz w:val="20"/>
                <w:szCs w:val="20"/>
                <w:lang w:eastAsia="nl-NL"/>
              </w:rPr>
              <w:t>zullen kunnen worden nagekomen</w:t>
            </w:r>
            <w:r>
              <w:rPr>
                <w:rFonts w:ascii="Arial" w:hAnsi="Arial" w:eastAsia="Calibri" w:cs="Arial"/>
                <w:iCs w:val="0"/>
                <w:sz w:val="20"/>
                <w:szCs w:val="20"/>
                <w:lang w:eastAsia="nl-NL"/>
              </w:rPr>
              <w:t>;</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d. wijziging van de statuten voor zover het betreft de vorm van de gesubsidieerde rechtspersoon, de persoon van de bestuurder of bestuurders en het doel van de rechtspersoon.</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11. Algemene verplichtingen van subsidieontvanger</w:t>
            </w:r>
          </w:p>
          <w:p>
            <w:pPr>
              <w:rPr>
                <w:rFonts w:ascii="Arial" w:hAnsi="Arial" w:eastAsia="Calibri" w:cs="Arial"/>
                <w:iCs w:val="0"/>
                <w:sz w:val="20"/>
                <w:szCs w:val="20"/>
              </w:rPr>
            </w:pPr>
            <w:r>
              <w:rPr>
                <w:rFonts w:ascii="Arial" w:hAnsi="Arial" w:eastAsia="Calibri" w:cs="Arial"/>
                <w:iCs w:val="0"/>
                <w:sz w:val="20"/>
                <w:szCs w:val="20"/>
              </w:rPr>
              <w:t xml:space="preserve">1. Als aannemelijk is dat een of meer van de activiteiten waarvoor de subsidie is verleend niet, niet tijdig of niet geheel zullen worden verricht of dat niet, niet tijdig of niet geheel aan de aan de subsidie verbonden verplichtingen zal worden voldaan, meldt de </w:t>
            </w:r>
            <w:r>
              <w:rPr>
                <w:rFonts w:ascii="Arial" w:hAnsi="Arial" w:eastAsia="Calibri" w:cs="Arial"/>
                <w:b/>
                <w:iCs w:val="0"/>
                <w:sz w:val="20"/>
                <w:szCs w:val="20"/>
              </w:rPr>
              <w:t>subsidieontvanger</w:t>
            </w:r>
            <w:r>
              <w:rPr>
                <w:rFonts w:ascii="Arial" w:hAnsi="Arial" w:eastAsia="Calibri" w:cs="Arial"/>
                <w:iCs w:val="0"/>
                <w:sz w:val="20"/>
                <w:szCs w:val="20"/>
              </w:rPr>
              <w:t xml:space="preserve"> dat onverwijld schriftelijk aan burgemeester en wethouders.</w:t>
            </w:r>
            <w:r>
              <w:rPr>
                <w:rFonts w:ascii="Arial" w:hAnsi="Arial" w:eastAsia="Calibri" w:cs="Arial"/>
                <w:iCs w:val="0"/>
                <w:sz w:val="20"/>
                <w:szCs w:val="20"/>
              </w:rPr>
              <w:br w:type="textWrapping"/>
            </w:r>
            <w:r>
              <w:rPr>
                <w:rFonts w:ascii="Arial" w:hAnsi="Arial" w:eastAsia="Calibri" w:cs="Arial"/>
                <w:iCs w:val="0"/>
                <w:sz w:val="20"/>
                <w:szCs w:val="20"/>
              </w:rPr>
              <w:t xml:space="preserve">2. Een </w:t>
            </w:r>
            <w:r>
              <w:rPr>
                <w:rFonts w:ascii="Arial" w:hAnsi="Arial" w:eastAsia="Calibri" w:cs="Arial"/>
                <w:b/>
                <w:iCs w:val="0"/>
                <w:sz w:val="20"/>
                <w:szCs w:val="20"/>
              </w:rPr>
              <w:t>subsidieontvanger</w:t>
            </w:r>
            <w:r>
              <w:rPr>
                <w:rFonts w:ascii="Arial" w:hAnsi="Arial" w:eastAsia="Calibri" w:cs="Arial"/>
                <w:iCs w:val="0"/>
                <w:sz w:val="20"/>
                <w:szCs w:val="20"/>
              </w:rPr>
              <w:t xml:space="preserve"> informeert burgemeester en wethouders onverwijld schriftelijk over:</w:t>
            </w:r>
          </w:p>
          <w:p>
            <w:pPr>
              <w:ind w:left="720"/>
              <w:rPr>
                <w:rFonts w:ascii="Arial" w:hAnsi="Arial" w:eastAsia="Calibri" w:cs="Arial"/>
                <w:iCs w:val="0"/>
                <w:sz w:val="20"/>
                <w:szCs w:val="20"/>
              </w:rPr>
            </w:pPr>
            <w:r>
              <w:rPr>
                <w:rFonts w:ascii="Arial" w:hAnsi="Arial" w:eastAsia="Calibri" w:cs="Arial"/>
                <w:iCs w:val="0"/>
                <w:sz w:val="20"/>
                <w:szCs w:val="20"/>
              </w:rPr>
              <w:t>a. beslissingen of procedures die zijn gericht op de beëindiging van de activiteiten waarvoor subsidie is verleend, of tot ontbinding van de gesubsidieerde rechtspersoon;</w:t>
            </w:r>
            <w:r>
              <w:rPr>
                <w:rFonts w:ascii="Arial" w:hAnsi="Arial" w:eastAsia="Calibri" w:cs="Arial"/>
                <w:iCs w:val="0"/>
                <w:sz w:val="20"/>
                <w:szCs w:val="20"/>
              </w:rPr>
              <w:br w:type="textWrapping"/>
            </w:r>
            <w:r>
              <w:rPr>
                <w:rFonts w:ascii="Arial" w:hAnsi="Arial" w:eastAsia="Calibri" w:cs="Arial"/>
                <w:iCs w:val="0"/>
                <w:sz w:val="20"/>
                <w:szCs w:val="20"/>
              </w:rPr>
              <w:t>b. relevante wijzigingen in de financiële en organisatorische verhouding met derden;</w:t>
            </w:r>
            <w:r>
              <w:rPr>
                <w:rFonts w:ascii="Arial" w:hAnsi="Arial" w:eastAsia="Calibri" w:cs="Arial"/>
                <w:iCs w:val="0"/>
                <w:sz w:val="20"/>
                <w:szCs w:val="20"/>
              </w:rPr>
              <w:br w:type="textWrapping"/>
            </w:r>
            <w:r>
              <w:rPr>
                <w:rFonts w:ascii="Arial" w:hAnsi="Arial" w:eastAsia="Calibri" w:cs="Arial"/>
                <w:iCs w:val="0"/>
                <w:sz w:val="20"/>
                <w:szCs w:val="20"/>
              </w:rPr>
              <w:t xml:space="preserve">c. ontwikkelingen die ertoe kunnen leiden dat </w:t>
            </w:r>
            <w:r>
              <w:rPr>
                <w:rFonts w:ascii="Calibri" w:hAnsi="Calibri" w:eastAsia="Calibri" w:cs="Arial"/>
                <w:b/>
                <w:iCs w:val="0"/>
                <w:sz w:val="22"/>
                <w:szCs w:val="22"/>
              </w:rPr>
              <w:t>de</w:t>
            </w:r>
            <w:r>
              <w:rPr>
                <w:rFonts w:ascii="Arial" w:hAnsi="Arial" w:eastAsia="Calibri" w:cs="Arial"/>
                <w:iCs w:val="0"/>
                <w:sz w:val="20"/>
                <w:szCs w:val="20"/>
              </w:rPr>
              <w:t xml:space="preserve"> </w:t>
            </w:r>
            <w:r>
              <w:rPr>
                <w:rFonts w:ascii="Arial" w:hAnsi="Arial" w:eastAsia="Calibri" w:cs="Arial"/>
                <w:b/>
                <w:iCs w:val="0"/>
                <w:sz w:val="20"/>
                <w:szCs w:val="20"/>
              </w:rPr>
              <w:t>subsidieontvanger</w:t>
            </w:r>
            <w:r>
              <w:rPr>
                <w:rFonts w:ascii="Arial" w:hAnsi="Arial" w:eastAsia="Calibri" w:cs="Arial"/>
                <w:iCs w:val="0"/>
                <w:sz w:val="20"/>
                <w:szCs w:val="20"/>
              </w:rPr>
              <w:t xml:space="preserve"> </w:t>
            </w:r>
            <w:r>
              <w:rPr>
                <w:rFonts w:ascii="Calibri" w:hAnsi="Calibri" w:eastAsia="Calibri" w:cs="Arial"/>
                <w:iCs w:val="0"/>
                <w:sz w:val="22"/>
                <w:szCs w:val="22"/>
              </w:rPr>
              <w:t>de</w:t>
            </w:r>
            <w:r>
              <w:rPr>
                <w:rFonts w:ascii="Arial" w:hAnsi="Arial" w:eastAsia="Calibri" w:cs="Arial"/>
                <w:iCs w:val="0"/>
                <w:sz w:val="20"/>
                <w:szCs w:val="20"/>
              </w:rPr>
              <w:t xml:space="preserve"> aan de subsidie verbonden verplichtingen niet, niet tijdig of niet geheel </w:t>
            </w:r>
            <w:r>
              <w:rPr>
                <w:rFonts w:ascii="Arial" w:hAnsi="Arial" w:eastAsia="Calibri" w:cs="Arial"/>
                <w:b/>
                <w:iCs w:val="0"/>
                <w:sz w:val="20"/>
                <w:szCs w:val="20"/>
              </w:rPr>
              <w:t>zal kunnen nakomen</w:t>
            </w:r>
            <w:r>
              <w:rPr>
                <w:rFonts w:ascii="Arial" w:hAnsi="Arial" w:eastAsia="Calibri" w:cs="Arial"/>
                <w:iCs w:val="0"/>
                <w:sz w:val="20"/>
                <w:szCs w:val="20"/>
              </w:rPr>
              <w:t>;</w:t>
            </w:r>
            <w:r>
              <w:rPr>
                <w:rFonts w:ascii="Arial" w:hAnsi="Arial" w:eastAsia="Calibri" w:cs="Arial"/>
                <w:iCs w:val="0"/>
                <w:sz w:val="20"/>
                <w:szCs w:val="20"/>
              </w:rPr>
              <w:br w:type="textWrapping"/>
            </w:r>
            <w:r>
              <w:rPr>
                <w:rFonts w:ascii="Arial" w:hAnsi="Arial" w:eastAsia="Calibri" w:cs="Arial"/>
                <w:iCs w:val="0"/>
                <w:sz w:val="20"/>
                <w:szCs w:val="20"/>
              </w:rPr>
              <w:t>d. wijziging van de statuten voor zover het betreft de vorm van de gesubsidieerde rechtspersoon, de persoon van de bestuurder of bestuurders, en het doel van de rechtspersoon.</w:t>
            </w:r>
          </w:p>
        </w:tc>
      </w:tr>
    </w:tbl>
    <w:p>
      <w:pPr>
        <w:rPr>
          <w:rFonts w:eastAsiaTheme="majorEastAsia"/>
        </w:rPr>
      </w:pPr>
    </w:p>
    <w:p>
      <w:pPr>
        <w:rPr>
          <w:rFonts w:cs="Arial"/>
        </w:rPr>
      </w:pPr>
      <w:r>
        <w:rPr>
          <w:rFonts w:cs="Arial"/>
        </w:rPr>
        <w:t>Artikel 12 (artikel I, onderdeel K,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iCs w:val="0"/>
                <w:sz w:val="20"/>
                <w:szCs w:val="20"/>
              </w:rPr>
            </w:pPr>
            <w:r>
              <w:rPr>
                <w:rFonts w:ascii="Arial" w:hAnsi="Arial" w:eastAsia="Calibri" w:cs="Arial"/>
                <w:iCs w:val="0"/>
                <w:sz w:val="20"/>
                <w:szCs w:val="20"/>
              </w:rPr>
              <w:t>Artikel 12. Aan een subsidie te verbinden bijzondere verplichtingen</w:t>
            </w:r>
          </w:p>
          <w:p>
            <w:pPr>
              <w:rPr>
                <w:rFonts w:ascii="Arial" w:hAnsi="Arial" w:eastAsia="Calibri" w:cs="Arial"/>
                <w:iCs w:val="0"/>
                <w:sz w:val="20"/>
                <w:szCs w:val="20"/>
                <w:lang w:eastAsia="nl-NL"/>
              </w:rPr>
            </w:pPr>
            <w:r>
              <w:rPr>
                <w:rFonts w:ascii="Arial" w:hAnsi="Arial" w:eastAsia="Calibri" w:cs="Arial"/>
                <w:iCs w:val="0"/>
                <w:sz w:val="20"/>
                <w:szCs w:val="20"/>
                <w:lang w:eastAsia="nl-NL"/>
              </w:rPr>
              <w:t>1. Bij subsidies hoger dan € 50.000, verleend voor activiteiten die meer dan een jaar in beslag nemen, kan de verplichting worden opgelegd tot het tussentijds afleggen van rekening en verantwoording over de tot dan verrichte activiteiten en de daaraan verbonden uitgaven en inkomsten. De verantwoording wordt niet vaker dan één keer per jaar verlangd.</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2. Bij subsidieregeling of verleningsbeschikking kunnen aan de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ook andere verplichtingen dan genoemd in artikel 4:37, eerste lid, van de </w:t>
            </w:r>
            <w:r>
              <w:rPr>
                <w:rFonts w:ascii="Arial" w:hAnsi="Arial" w:eastAsia="Calibri" w:cs="Arial"/>
                <w:i/>
                <w:iCs w:val="0"/>
                <w:sz w:val="20"/>
                <w:szCs w:val="20"/>
                <w:lang w:eastAsia="nl-NL"/>
              </w:rPr>
              <w:t>Algemene wet bestuursrecht</w:t>
            </w:r>
            <w:r>
              <w:rPr>
                <w:rFonts w:ascii="Arial" w:hAnsi="Arial" w:eastAsia="Calibri" w:cs="Arial"/>
                <w:iCs w:val="0"/>
                <w:sz w:val="20"/>
                <w:szCs w:val="20"/>
                <w:lang w:eastAsia="nl-NL"/>
              </w:rPr>
              <w:t xml:space="preserve"> worden opgelegd, voor zover deze strekken tot verwezenlijking van het doel van de subsidie. In de toelichting wordt uiteengezet waarom daartoe wordt overgegaan.</w:t>
            </w:r>
          </w:p>
          <w:p>
            <w:pPr>
              <w:rPr>
                <w:rFonts w:ascii="Arial" w:hAnsi="Arial" w:eastAsia="Calibri" w:cs="Arial"/>
                <w:iCs w:val="0"/>
                <w:sz w:val="20"/>
                <w:szCs w:val="20"/>
                <w:lang w:eastAsia="nl-NL"/>
              </w:rPr>
            </w:pPr>
            <w:r>
              <w:rPr>
                <w:rFonts w:ascii="Arial" w:hAnsi="Arial" w:eastAsia="Calibri" w:cs="Arial"/>
                <w:iCs w:val="0"/>
                <w:sz w:val="20"/>
                <w:szCs w:val="20"/>
                <w:lang w:eastAsia="nl-NL"/>
              </w:rPr>
              <w:t>3. Bij subsidieregeling kunnen verplichtingen die niet strekken tot verwezenlijking van het doel van de subsidie aan de subsidie worden verbonden, voor zover deze verplichtingenbetrekking hebben op de wijze waarop of de middelen waarmee de gesubsidieerde activiteit wordt verricht.</w:t>
            </w:r>
          </w:p>
          <w:p>
            <w:pPr>
              <w:rPr>
                <w:rFonts w:ascii="Arial" w:hAnsi="Arial" w:eastAsia="Calibri" w:cs="Arial"/>
                <w:iCs w:val="0"/>
                <w:sz w:val="20"/>
                <w:szCs w:val="20"/>
                <w:lang w:eastAsia="nl-NL"/>
              </w:rPr>
            </w:pPr>
          </w:p>
          <w:p>
            <w:pPr>
              <w:rPr>
                <w:rFonts w:ascii="Arial" w:hAnsi="Arial" w:eastAsia="Calibri" w:cs="Arial"/>
                <w:iCs w:val="0"/>
                <w:sz w:val="20"/>
                <w:szCs w:val="20"/>
                <w:lang w:eastAsia="nl-NL"/>
              </w:rPr>
            </w:pPr>
          </w:p>
          <w:p>
            <w:pPr>
              <w:rPr>
                <w:rFonts w:ascii="Arial" w:hAnsi="Arial" w:eastAsia="Calibri" w:cs="Arial"/>
                <w:iCs w:val="0"/>
                <w:sz w:val="20"/>
                <w:szCs w:val="20"/>
                <w:lang w:eastAsia="nl-NL"/>
              </w:rPr>
            </w:pP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4. Bij subsidieregeling of verleningsbeschikking kan worden bepaald dat de subsidie-ontvanger, voor zover het verstrekken van de subsidie heeft geleid tot vermogensvorming, daarvoor aan burgemeester en wethouders een vergoeding verschuldigd is als zich een gebeurtenis als bedoeld in artikel 4:41, tweede lid, van de </w:t>
            </w:r>
            <w:r>
              <w:rPr>
                <w:rFonts w:ascii="Arial" w:hAnsi="Arial" w:eastAsia="Calibri" w:cs="Arial"/>
                <w:i/>
                <w:iCs w:val="0"/>
                <w:sz w:val="20"/>
                <w:szCs w:val="20"/>
                <w:lang w:eastAsia="nl-NL"/>
              </w:rPr>
              <w:t>Algemene wet bestuursrecht</w:t>
            </w:r>
            <w:r>
              <w:rPr>
                <w:rFonts w:ascii="Arial" w:hAnsi="Arial" w:eastAsia="Calibri" w:cs="Arial"/>
                <w:iCs w:val="0"/>
                <w:sz w:val="20"/>
                <w:szCs w:val="20"/>
                <w:lang w:eastAsia="nl-NL"/>
              </w:rPr>
              <w:t xml:space="preserve"> voordoet. Daarbij wordt tevens aangegeven hoe de hoogte van de vergoeding wordt bepaald.</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12. Aan een subsidie te verbinden bijzondere verplichtingen</w:t>
            </w:r>
          </w:p>
          <w:p>
            <w:pPr>
              <w:rPr>
                <w:rFonts w:ascii="Arial" w:hAnsi="Arial" w:eastAsia="Calibri" w:cs="Arial"/>
                <w:iCs w:val="0"/>
                <w:sz w:val="20"/>
                <w:szCs w:val="20"/>
              </w:rPr>
            </w:pPr>
            <w:r>
              <w:rPr>
                <w:rFonts w:ascii="Arial" w:hAnsi="Arial" w:eastAsia="Calibri" w:cs="Arial"/>
                <w:iCs w:val="0"/>
                <w:sz w:val="20"/>
                <w:szCs w:val="20"/>
              </w:rPr>
              <w:t>1. Bij subsidies hoger dan € 50.000, verleend voor activiteiten die meer dan een jaar in beslag nemen, kan de verplichting worden opgelegd tot het tussentijds afleggen van rekening en verantwoording over de tot dan verrichte activiteiten en de daaraan verbonden uitgaven en inkomsten. De verantwoording wordt niet vaker dan één keer per jaar verlangd.</w:t>
            </w:r>
          </w:p>
          <w:p>
            <w:pPr>
              <w:rPr>
                <w:rFonts w:ascii="Arial" w:hAnsi="Arial" w:eastAsia="Calibri" w:cs="Arial"/>
                <w:iCs w:val="0"/>
                <w:sz w:val="20"/>
                <w:szCs w:val="20"/>
              </w:rPr>
            </w:pPr>
            <w:r>
              <w:rPr>
                <w:rFonts w:ascii="Arial" w:hAnsi="Arial" w:eastAsia="Calibri" w:cs="Arial"/>
                <w:iCs w:val="0"/>
                <w:sz w:val="20"/>
                <w:szCs w:val="20"/>
              </w:rPr>
              <w:t xml:space="preserve">2. Bij subsidieregeling of verleningsbeschikking kunnen aan de </w:t>
            </w:r>
            <w:r>
              <w:rPr>
                <w:rFonts w:ascii="Arial" w:hAnsi="Arial" w:eastAsia="Calibri" w:cs="Arial"/>
                <w:b/>
                <w:iCs w:val="0"/>
                <w:sz w:val="20"/>
                <w:szCs w:val="20"/>
              </w:rPr>
              <w:t>subsidieontvanger</w:t>
            </w:r>
            <w:r>
              <w:rPr>
                <w:rFonts w:ascii="Arial" w:hAnsi="Arial" w:eastAsia="Calibri" w:cs="Arial"/>
                <w:iCs w:val="0"/>
                <w:sz w:val="20"/>
                <w:szCs w:val="20"/>
              </w:rPr>
              <w:t xml:space="preserve"> ook andere verplichtingen dan genoemd in artikel 4:37, eerste lid, van de </w:t>
            </w:r>
            <w:r>
              <w:rPr>
                <w:rFonts w:ascii="Arial" w:hAnsi="Arial" w:eastAsia="Calibri" w:cs="Arial"/>
                <w:b/>
                <w:iCs w:val="0"/>
                <w:sz w:val="20"/>
                <w:szCs w:val="20"/>
              </w:rPr>
              <w:t>wet</w:t>
            </w:r>
            <w:r>
              <w:rPr>
                <w:rFonts w:ascii="Arial" w:hAnsi="Arial" w:eastAsia="Calibri" w:cs="Arial"/>
                <w:iCs w:val="0"/>
                <w:sz w:val="20"/>
                <w:szCs w:val="20"/>
              </w:rPr>
              <w:t xml:space="preserve"> worden opgelegd, voor zover deze strekken tot verwezenlijking van het doel van de subsidie. In de toelichting </w:t>
            </w:r>
            <w:r>
              <w:rPr>
                <w:rFonts w:ascii="Arial" w:hAnsi="Arial" w:eastAsia="Calibri" w:cs="Arial"/>
                <w:b/>
                <w:iCs w:val="0"/>
                <w:sz w:val="20"/>
                <w:szCs w:val="20"/>
              </w:rPr>
              <w:t>bij de subsidieregeling</w:t>
            </w:r>
            <w:r>
              <w:rPr>
                <w:rFonts w:ascii="Arial" w:hAnsi="Arial" w:eastAsia="Calibri" w:cs="Arial"/>
                <w:iCs w:val="0"/>
                <w:sz w:val="20"/>
                <w:szCs w:val="20"/>
              </w:rPr>
              <w:t xml:space="preserve"> wordt uiteengezet waarom daartoe wordt overgegaan.</w:t>
            </w:r>
          </w:p>
          <w:p>
            <w:pPr>
              <w:rPr>
                <w:rFonts w:ascii="Arial" w:hAnsi="Arial" w:eastAsia="Calibri" w:cs="Arial"/>
                <w:iCs w:val="0"/>
                <w:sz w:val="20"/>
                <w:szCs w:val="20"/>
              </w:rPr>
            </w:pPr>
            <w:r>
              <w:rPr>
                <w:rFonts w:ascii="Arial" w:hAnsi="Arial" w:eastAsia="Calibri" w:cs="Arial"/>
                <w:iCs w:val="0"/>
                <w:sz w:val="20"/>
                <w:szCs w:val="20"/>
              </w:rPr>
              <w:t xml:space="preserve">3. Bij subsidieregeling kunnen verplichtingen die niet strekken tot verwezenlijking van het doel van de subsidie aan de subsidie worden verbonden, voor zover deze verplichtingen betrekking hebben op de wijze waarop of de middelen waarmee de gesubsidieerde activiteit wordt verricht. </w:t>
            </w:r>
            <w:r>
              <w:rPr>
                <w:rFonts w:ascii="Arial" w:hAnsi="Arial" w:eastAsia="Calibri" w:cs="Arial"/>
                <w:b/>
                <w:iCs w:val="0"/>
                <w:sz w:val="20"/>
                <w:szCs w:val="20"/>
              </w:rPr>
              <w:t>In de toelichting bij de subsidieregeling wordt uiteengezet waarom daartoe wordt overgegaan.</w:t>
            </w:r>
          </w:p>
          <w:p>
            <w:pPr>
              <w:rPr>
                <w:rFonts w:ascii="Arial" w:hAnsi="Arial" w:eastAsia="Calibri" w:cs="Arial"/>
                <w:iCs w:val="0"/>
                <w:sz w:val="20"/>
                <w:szCs w:val="20"/>
              </w:rPr>
            </w:pPr>
            <w:r>
              <w:rPr>
                <w:rFonts w:ascii="Arial" w:hAnsi="Arial" w:eastAsia="Calibri" w:cs="Arial"/>
                <w:iCs w:val="0"/>
                <w:sz w:val="20"/>
                <w:szCs w:val="20"/>
              </w:rPr>
              <w:t xml:space="preserve">4. Bij subsidieregeling of verleningsbeschikking kan worden bepaald dat de subsidieontvanger, voor zover het verstrekken van de subsidie heeft geleid tot vermogensvorming, daarvoor aan burgemeester en wethouders een vergoeding verschuldigd is als zich een gebeurtenis </w:t>
            </w:r>
            <w:r>
              <w:rPr>
                <w:rFonts w:ascii="Arial" w:hAnsi="Arial" w:eastAsia="Calibri" w:cs="Arial"/>
                <w:b/>
                <w:iCs w:val="0"/>
                <w:sz w:val="20"/>
                <w:szCs w:val="20"/>
              </w:rPr>
              <w:t>voordoet</w:t>
            </w:r>
            <w:r>
              <w:rPr>
                <w:rFonts w:ascii="Arial" w:hAnsi="Arial" w:eastAsia="Calibri" w:cs="Arial"/>
                <w:iCs w:val="0"/>
                <w:sz w:val="20"/>
                <w:szCs w:val="20"/>
              </w:rPr>
              <w:t xml:space="preserve"> als bedoeld in artikel 4:41, tweede lid, van de </w:t>
            </w:r>
            <w:r>
              <w:rPr>
                <w:rFonts w:ascii="Arial" w:hAnsi="Arial" w:eastAsia="Calibri" w:cs="Arial"/>
                <w:b/>
                <w:iCs w:val="0"/>
                <w:sz w:val="20"/>
                <w:szCs w:val="20"/>
              </w:rPr>
              <w:t>wet</w:t>
            </w:r>
            <w:r>
              <w:rPr>
                <w:rFonts w:ascii="Arial" w:hAnsi="Arial" w:eastAsia="Calibri" w:cs="Arial"/>
                <w:iCs w:val="0"/>
                <w:sz w:val="20"/>
                <w:szCs w:val="20"/>
              </w:rPr>
              <w:t>. Daarbij wordt tevens aangegeven hoe de hoogte van de vergoeding wordt bepaald.</w:t>
            </w:r>
          </w:p>
        </w:tc>
      </w:tr>
    </w:tbl>
    <w:p>
      <w:pPr>
        <w:rPr>
          <w:rFonts w:eastAsiaTheme="majorEastAsia"/>
        </w:rPr>
      </w:pPr>
    </w:p>
    <w:p>
      <w:pPr>
        <w:rPr>
          <w:rFonts w:cs="Arial"/>
        </w:rPr>
      </w:pPr>
      <w:r>
        <w:rPr>
          <w:rFonts w:cs="Arial"/>
        </w:rPr>
        <w:t>Artikel 12a (artikel I, onderdeel L,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12a. Egalisatiereserve</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Bij verleningsbeschikking kan worden bepaald dat de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van een per kalender- of boekjaar verstrekte subsidie die meer dan [</w:t>
            </w:r>
            <w:r>
              <w:rPr>
                <w:rFonts w:ascii="Arial" w:hAnsi="Arial" w:eastAsia="Calibri" w:cs="Arial"/>
                <w:b/>
                <w:iCs w:val="0"/>
                <w:sz w:val="20"/>
                <w:szCs w:val="20"/>
                <w:lang w:eastAsia="nl-NL"/>
              </w:rPr>
              <w:t>bedrag</w:t>
            </w:r>
            <w:r>
              <w:rPr>
                <w:rFonts w:ascii="Arial" w:hAnsi="Arial" w:eastAsia="Calibri" w:cs="Arial"/>
                <w:b/>
                <w:iCs w:val="0"/>
                <w:sz w:val="20"/>
                <w:szCs w:val="20"/>
                <w:lang w:eastAsia="nl-NL"/>
              </w:rPr>
              <w:t xml:space="preserve"> </w:t>
            </w:r>
            <w:r>
              <w:rPr>
                <w:rFonts w:ascii="Arial" w:hAnsi="Arial" w:eastAsia="Calibri" w:cs="Arial"/>
                <w:b/>
                <w:iCs w:val="0"/>
                <w:sz w:val="20"/>
                <w:szCs w:val="20"/>
                <w:lang w:eastAsia="nl-NL"/>
              </w:rPr>
              <w:t>(bijvoorbeeld € 50.000)</w:t>
            </w:r>
            <w:r>
              <w:rPr>
                <w:rFonts w:ascii="Arial" w:hAnsi="Arial" w:eastAsia="Calibri" w:cs="Arial"/>
                <w:iCs w:val="0"/>
                <w:sz w:val="20"/>
                <w:szCs w:val="20"/>
                <w:lang w:eastAsia="nl-NL"/>
              </w:rPr>
              <w:t xml:space="preserve">] bedraagt een egalisatiereserve als bedoeld in artikel 4:72, eerste lid, van </w:t>
            </w:r>
            <w:r>
              <w:rPr>
                <w:rFonts w:ascii="Arial" w:hAnsi="Arial" w:eastAsia="Calibri" w:cs="Arial"/>
                <w:i/>
                <w:iCs w:val="0"/>
                <w:sz w:val="20"/>
                <w:szCs w:val="20"/>
                <w:lang w:eastAsia="nl-NL"/>
              </w:rPr>
              <w:t>de Algemene wet bestuursrecht</w:t>
            </w:r>
            <w:r>
              <w:rPr>
                <w:rFonts w:ascii="Arial" w:hAnsi="Arial" w:eastAsia="Calibri" w:cs="Arial"/>
                <w:iCs w:val="0"/>
                <w:sz w:val="20"/>
                <w:szCs w:val="20"/>
                <w:lang w:eastAsia="nl-NL"/>
              </w:rPr>
              <w:t xml:space="preserve"> vormt.</w:t>
            </w:r>
          </w:p>
          <w:p>
            <w:pPr>
              <w:rPr>
                <w:rFonts w:ascii="Calibri" w:hAnsi="Calibri" w:eastAsia="Calibri"/>
                <w:iCs w:val="0"/>
                <w:sz w:val="22"/>
                <w:szCs w:val="22"/>
                <w:lang w:eastAsia="nl-NL"/>
              </w:rPr>
            </w:pPr>
            <w:r>
              <w:rPr>
                <w:rFonts w:ascii="Arial" w:hAnsi="Arial" w:eastAsia="Calibri" w:cs="Arial"/>
                <w:iCs w:val="0"/>
                <w:sz w:val="20"/>
                <w:szCs w:val="20"/>
                <w:lang w:eastAsia="nl-NL"/>
              </w:rPr>
              <w:t xml:space="preserve">2. De ontvanger van een andere subsidie dan bedoeld in het eerste lid kan burgemeester en wethouders verzoeken een egalisatiereserve te mogen vormen. In dat geval is artikel 4:72 van de </w:t>
            </w:r>
            <w:r>
              <w:rPr>
                <w:rFonts w:ascii="Arial" w:hAnsi="Arial" w:eastAsia="Calibri" w:cs="Arial"/>
                <w:i/>
                <w:iCs w:val="0"/>
                <w:sz w:val="20"/>
                <w:szCs w:val="20"/>
                <w:lang w:eastAsia="nl-NL"/>
              </w:rPr>
              <w:t>Algemene wet bestuursrecht</w:t>
            </w:r>
            <w:r>
              <w:rPr>
                <w:rFonts w:ascii="Arial" w:hAnsi="Arial" w:eastAsia="Calibri" w:cs="Arial"/>
                <w:iCs w:val="0"/>
                <w:sz w:val="20"/>
                <w:szCs w:val="20"/>
                <w:lang w:eastAsia="nl-NL"/>
              </w:rPr>
              <w:t xml:space="preserve"> van overeenkomstige toepassing.</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12a. Egalisatiereserve</w:t>
            </w:r>
          </w:p>
          <w:p>
            <w:pPr>
              <w:rPr>
                <w:rFonts w:ascii="Arial" w:hAnsi="Arial" w:eastAsia="Calibri" w:cs="Arial"/>
                <w:iCs w:val="0"/>
                <w:sz w:val="20"/>
                <w:szCs w:val="20"/>
              </w:rPr>
            </w:pPr>
            <w:r>
              <w:rPr>
                <w:rFonts w:ascii="Arial" w:hAnsi="Arial" w:eastAsia="Calibri" w:cs="Arial"/>
                <w:iCs w:val="0"/>
                <w:sz w:val="20"/>
                <w:szCs w:val="20"/>
              </w:rPr>
              <w:t xml:space="preserve">1. Bij verleningsbeschikking kan worden bepaald dat de </w:t>
            </w:r>
            <w:r>
              <w:rPr>
                <w:rFonts w:ascii="Arial" w:hAnsi="Arial" w:eastAsia="Calibri" w:cs="Arial"/>
                <w:b/>
                <w:iCs w:val="0"/>
                <w:sz w:val="20"/>
                <w:szCs w:val="20"/>
              </w:rPr>
              <w:t>subsidieontvanger</w:t>
            </w:r>
            <w:r>
              <w:rPr>
                <w:rFonts w:ascii="Arial" w:hAnsi="Arial" w:eastAsia="Calibri" w:cs="Arial"/>
                <w:iCs w:val="0"/>
                <w:sz w:val="20"/>
                <w:szCs w:val="20"/>
              </w:rPr>
              <w:t xml:space="preserve"> van een per kalender- of boekjaar verstrekte subsidie die meer dan [</w:t>
            </w:r>
            <w:r>
              <w:rPr>
                <w:rFonts w:ascii="Arial" w:hAnsi="Arial" w:eastAsia="Calibri" w:cs="Arial"/>
                <w:b/>
                <w:iCs w:val="0"/>
                <w:sz w:val="20"/>
                <w:szCs w:val="20"/>
              </w:rPr>
              <w:t>bedrag</w:t>
            </w:r>
            <w:r>
              <w:rPr>
                <w:rFonts w:ascii="Arial" w:hAnsi="Arial" w:eastAsia="Calibri" w:cs="Arial"/>
                <w:b/>
                <w:iCs w:val="0"/>
                <w:sz w:val="20"/>
                <w:szCs w:val="20"/>
              </w:rPr>
              <w:t xml:space="preserve"> </w:t>
            </w:r>
            <w:r>
              <w:rPr>
                <w:rFonts w:ascii="Arial" w:hAnsi="Arial" w:eastAsia="Calibri" w:cs="Arial"/>
                <w:b/>
                <w:iCs w:val="0"/>
                <w:sz w:val="20"/>
                <w:szCs w:val="20"/>
              </w:rPr>
              <w:t>(bijvoorbeeld € 50.000)</w:t>
            </w:r>
            <w:r>
              <w:rPr>
                <w:rFonts w:ascii="Arial" w:hAnsi="Arial" w:eastAsia="Calibri" w:cs="Arial"/>
                <w:iCs w:val="0"/>
                <w:sz w:val="20"/>
                <w:szCs w:val="20"/>
              </w:rPr>
              <w:t xml:space="preserve">] bedraagt een egalisatiereserve als bedoeld in artikel 4:72, eerste lid, van de </w:t>
            </w:r>
            <w:r>
              <w:rPr>
                <w:rFonts w:ascii="Arial" w:hAnsi="Arial" w:eastAsia="Calibri" w:cs="Arial"/>
                <w:b/>
                <w:iCs w:val="0"/>
                <w:sz w:val="20"/>
                <w:szCs w:val="20"/>
              </w:rPr>
              <w:t>wet</w:t>
            </w:r>
            <w:r>
              <w:rPr>
                <w:rFonts w:ascii="Arial" w:hAnsi="Arial" w:eastAsia="Calibri" w:cs="Arial"/>
                <w:iCs w:val="0"/>
                <w:sz w:val="20"/>
                <w:szCs w:val="20"/>
              </w:rPr>
              <w:t xml:space="preserve"> vormt.</w:t>
            </w:r>
          </w:p>
          <w:p>
            <w:pPr>
              <w:rPr>
                <w:rFonts w:ascii="Arial" w:hAnsi="Arial" w:eastAsia="Calibri" w:cs="Arial"/>
                <w:iCs w:val="0"/>
                <w:sz w:val="20"/>
                <w:szCs w:val="20"/>
              </w:rPr>
            </w:pPr>
          </w:p>
          <w:p>
            <w:pPr>
              <w:rPr>
                <w:rFonts w:ascii="Arial" w:hAnsi="Arial" w:eastAsia="Calibri" w:cs="Arial"/>
                <w:iCs w:val="0"/>
                <w:sz w:val="20"/>
                <w:szCs w:val="20"/>
              </w:rPr>
            </w:pPr>
            <w:r>
              <w:rPr>
                <w:rFonts w:ascii="Arial" w:hAnsi="Arial" w:eastAsia="Calibri" w:cs="Arial"/>
                <w:iCs w:val="0"/>
                <w:sz w:val="20"/>
                <w:szCs w:val="20"/>
              </w:rPr>
              <w:t xml:space="preserve">2. De ontvanger van een andere subsidie dan bedoeld in het eerste lid kan burgemeester en wethouders verzoeken een egalisatiereserve te mogen vormen. In dat geval is artikel 4:72 van de </w:t>
            </w:r>
            <w:r>
              <w:rPr>
                <w:rFonts w:ascii="Arial" w:hAnsi="Arial" w:eastAsia="Calibri" w:cs="Arial"/>
                <w:b/>
                <w:iCs w:val="0"/>
                <w:sz w:val="20"/>
                <w:szCs w:val="20"/>
              </w:rPr>
              <w:t>wet</w:t>
            </w:r>
            <w:r>
              <w:rPr>
                <w:rFonts w:ascii="Arial" w:hAnsi="Arial" w:eastAsia="Calibri" w:cs="Arial"/>
                <w:iCs w:val="0"/>
                <w:sz w:val="20"/>
                <w:szCs w:val="20"/>
              </w:rPr>
              <w:t xml:space="preserve"> van overeenkomstige toepassing.</w:t>
            </w:r>
          </w:p>
          <w:p>
            <w:pPr>
              <w:rPr>
                <w:rFonts w:ascii="Arial" w:hAnsi="Arial" w:eastAsia="Calibri" w:cs="Arial"/>
                <w:iCs w:val="0"/>
                <w:sz w:val="20"/>
                <w:szCs w:val="20"/>
              </w:rPr>
            </w:pPr>
          </w:p>
        </w:tc>
      </w:tr>
    </w:tbl>
    <w:p>
      <w:pPr>
        <w:rPr>
          <w:rFonts w:eastAsiaTheme="majorEastAsia"/>
        </w:rPr>
      </w:pPr>
    </w:p>
    <w:p>
      <w:pPr>
        <w:rPr>
          <w:rFonts w:cs="Arial"/>
        </w:rPr>
      </w:pPr>
      <w:r>
        <w:rPr>
          <w:rFonts w:cs="Arial"/>
        </w:rPr>
        <w:t>Artikel 13 (artikel I, onderdeel M,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13. Wijze van verstrekking en eindverantwoording subsidies tot en met € 5.000</w:t>
            </w:r>
          </w:p>
          <w:p>
            <w:pPr>
              <w:rPr>
                <w:rFonts w:ascii="Arial" w:hAnsi="Arial" w:eastAsia="Calibri" w:cs="Arial"/>
                <w:iCs w:val="0"/>
                <w:sz w:val="20"/>
                <w:szCs w:val="20"/>
                <w:lang w:eastAsia="nl-NL"/>
              </w:rPr>
            </w:pPr>
            <w:r>
              <w:rPr>
                <w:rFonts w:ascii="Arial" w:hAnsi="Arial" w:eastAsia="Calibri" w:cs="Arial"/>
                <w:iCs w:val="0"/>
                <w:sz w:val="20"/>
                <w:szCs w:val="20"/>
                <w:lang w:eastAsia="nl-NL"/>
              </w:rPr>
              <w:t>1. Subsidies tot en met € 5.000 worden door burgemeester en wethouders direct vastgesteld of verleend en – tenzij toepassing wordt gegeven aan het volgende lid – binnen [</w:t>
            </w:r>
            <w:r>
              <w:rPr>
                <w:rFonts w:ascii="Arial" w:hAnsi="Arial" w:eastAsia="Calibri" w:cs="Arial"/>
                <w:b/>
                <w:iCs w:val="0"/>
                <w:sz w:val="20"/>
                <w:szCs w:val="20"/>
                <w:lang w:eastAsia="nl-NL"/>
              </w:rPr>
              <w:t>aantal</w:t>
            </w:r>
            <w:r>
              <w:rPr>
                <w:rFonts w:ascii="Arial" w:hAnsi="Arial" w:eastAsia="Calibri" w:cs="Arial"/>
                <w:iCs w:val="0"/>
                <w:sz w:val="20"/>
                <w:szCs w:val="20"/>
                <w:lang w:eastAsia="nl-NL"/>
              </w:rPr>
              <w:t>] weken nadat de activiteiten uiterlijk moeten zijn verricht, ambtshalve vastgesteld.</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2. Als bij verlengingsbeschikking de </w:t>
            </w:r>
            <w:r>
              <w:rPr>
                <w:rFonts w:ascii="Arial" w:hAnsi="Arial" w:eastAsia="Calibri" w:cs="Arial"/>
                <w:i/>
                <w:iCs w:val="0"/>
                <w:sz w:val="20"/>
                <w:szCs w:val="20"/>
                <w:lang w:eastAsia="nl-NL"/>
              </w:rPr>
              <w:t>subsidie-aanvrager</w:t>
            </w:r>
            <w:r>
              <w:rPr>
                <w:rFonts w:ascii="Arial" w:hAnsi="Arial" w:eastAsia="Calibri" w:cs="Arial"/>
                <w:iCs w:val="0"/>
                <w:sz w:val="20"/>
                <w:szCs w:val="20"/>
                <w:lang w:eastAsia="nl-NL"/>
              </w:rPr>
              <w:t xml:space="preserve"> wordt verplicht om op de daarbij aangegeven wijze aan te tonen dat de activiteiten waarvoor de subsidie wordt verstrekt zijn verricht en dat is voldaan aan de aan de subsidie verbonden verplichtingen</w:t>
            </w:r>
            <w:r>
              <w:rPr>
                <w:rFonts w:ascii="Arial" w:hAnsi="Arial" w:eastAsia="Calibri" w:cs="Arial"/>
                <w:i/>
                <w:iCs w:val="0"/>
                <w:sz w:val="20"/>
                <w:szCs w:val="20"/>
                <w:lang w:eastAsia="nl-NL"/>
              </w:rPr>
              <w:t>. Vindt</w:t>
            </w:r>
            <w:r>
              <w:rPr>
                <w:rFonts w:ascii="Arial" w:hAnsi="Arial" w:eastAsia="Calibri" w:cs="Arial"/>
                <w:iCs w:val="0"/>
                <w:sz w:val="20"/>
                <w:szCs w:val="20"/>
                <w:lang w:eastAsia="nl-NL"/>
              </w:rPr>
              <w:t xml:space="preserve"> de vaststelling plaats binnen [</w:t>
            </w:r>
            <w:r>
              <w:rPr>
                <w:rFonts w:ascii="Arial" w:hAnsi="Arial" w:eastAsia="Calibri" w:cs="Arial"/>
                <w:b/>
                <w:iCs w:val="0"/>
                <w:sz w:val="20"/>
                <w:szCs w:val="20"/>
                <w:lang w:eastAsia="nl-NL"/>
              </w:rPr>
              <w:t>aantal</w:t>
            </w:r>
            <w:r>
              <w:rPr>
                <w:rFonts w:ascii="Arial" w:hAnsi="Arial" w:eastAsia="Calibri" w:cs="Arial"/>
                <w:iCs w:val="0"/>
                <w:sz w:val="20"/>
                <w:szCs w:val="20"/>
                <w:lang w:eastAsia="nl-NL"/>
              </w:rPr>
              <w:t>] weken nadat de gevraagde inlichtingen zijn verstrekt.</w:t>
            </w:r>
          </w:p>
          <w:p>
            <w:pPr>
              <w:rPr>
                <w:rFonts w:ascii="Arial" w:hAnsi="Arial" w:eastAsia="Calibri" w:cs="Arial"/>
                <w:iCs w:val="0"/>
                <w:sz w:val="20"/>
                <w:szCs w:val="20"/>
                <w:lang w:eastAsia="nl-NL"/>
              </w:rPr>
            </w:pPr>
            <w:r>
              <w:rPr>
                <w:rFonts w:ascii="Arial" w:hAnsi="Arial" w:eastAsia="Calibri" w:cs="Arial"/>
                <w:iCs w:val="0"/>
                <w:sz w:val="20"/>
                <w:szCs w:val="20"/>
                <w:lang w:eastAsia="nl-NL"/>
              </w:rPr>
              <w:t>3. In geval van verlening van een subsidie van ten hoogste € 5.000 wordt een voorschot verstrekt ter hoogte van de verleende subsidie.</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13. Wijze van verstrekking en eindverantwoording subsidies tot en met € 5.000</w:t>
            </w:r>
          </w:p>
          <w:p>
            <w:pPr>
              <w:rPr>
                <w:rFonts w:ascii="Arial" w:hAnsi="Arial" w:eastAsia="Calibri" w:cs="Arial"/>
                <w:iCs w:val="0"/>
                <w:sz w:val="20"/>
                <w:szCs w:val="20"/>
              </w:rPr>
            </w:pPr>
            <w:r>
              <w:rPr>
                <w:rFonts w:ascii="Arial" w:hAnsi="Arial" w:eastAsia="Calibri" w:cs="Arial"/>
                <w:iCs w:val="0"/>
                <w:sz w:val="20"/>
                <w:szCs w:val="20"/>
              </w:rPr>
              <w:t>1. Subsidies tot en met € 5.000 worden door burgemeester en wethouders direct vastgesteld of verleend en – tenzij toepassing wordt gegeven aan het volgende lid – binnen [</w:t>
            </w:r>
            <w:r>
              <w:rPr>
                <w:rFonts w:ascii="Arial" w:hAnsi="Arial" w:eastAsia="Calibri" w:cs="Arial"/>
                <w:b/>
                <w:iCs w:val="0"/>
                <w:sz w:val="20"/>
                <w:szCs w:val="20"/>
              </w:rPr>
              <w:t>aantal</w:t>
            </w:r>
            <w:r>
              <w:rPr>
                <w:rFonts w:ascii="Arial" w:hAnsi="Arial" w:eastAsia="Calibri" w:cs="Arial"/>
                <w:iCs w:val="0"/>
                <w:sz w:val="20"/>
                <w:szCs w:val="20"/>
              </w:rPr>
              <w:t>] weken nadat de activiteiten uiterlijk moeten zijn verricht, ambtshalve vastgesteld.</w:t>
            </w:r>
          </w:p>
          <w:p>
            <w:pPr>
              <w:rPr>
                <w:rFonts w:ascii="Arial" w:hAnsi="Arial" w:eastAsia="Calibri" w:cs="Arial"/>
                <w:iCs w:val="0"/>
                <w:sz w:val="20"/>
                <w:szCs w:val="20"/>
              </w:rPr>
            </w:pPr>
            <w:r>
              <w:rPr>
                <w:rFonts w:ascii="Arial" w:hAnsi="Arial" w:eastAsia="Calibri" w:cs="Arial"/>
                <w:iCs w:val="0"/>
                <w:sz w:val="20"/>
                <w:szCs w:val="20"/>
              </w:rPr>
              <w:t xml:space="preserve">2. Als bij verlengingsbeschikking de </w:t>
            </w:r>
            <w:r>
              <w:rPr>
                <w:rFonts w:ascii="Arial" w:hAnsi="Arial" w:eastAsia="Calibri" w:cs="Arial"/>
                <w:b/>
                <w:iCs w:val="0"/>
                <w:sz w:val="20"/>
                <w:szCs w:val="20"/>
              </w:rPr>
              <w:t>subsidieaanvrager</w:t>
            </w:r>
            <w:r>
              <w:rPr>
                <w:rFonts w:ascii="Arial" w:hAnsi="Arial" w:eastAsia="Calibri" w:cs="Arial"/>
                <w:iCs w:val="0"/>
                <w:sz w:val="20"/>
                <w:szCs w:val="20"/>
              </w:rPr>
              <w:t xml:space="preserve"> wordt verplicht om op de daarbij aangegeven wijze aan te tonen dat de activiteiten waarvoor de subsidie wordt verstrekt zijn verricht en dat is voldaan aan de aan de subsidie verbonden verplichtingen</w:t>
            </w:r>
            <w:r>
              <w:rPr>
                <w:rFonts w:ascii="Arial" w:hAnsi="Arial" w:eastAsia="Calibri" w:cs="Arial"/>
                <w:b/>
                <w:iCs w:val="0"/>
                <w:sz w:val="20"/>
                <w:szCs w:val="20"/>
              </w:rPr>
              <w:t>, vindt</w:t>
            </w:r>
            <w:r>
              <w:rPr>
                <w:rFonts w:ascii="Arial" w:hAnsi="Arial" w:eastAsia="Calibri" w:cs="Arial"/>
                <w:iCs w:val="0"/>
                <w:sz w:val="20"/>
                <w:szCs w:val="20"/>
              </w:rPr>
              <w:t xml:space="preserve"> de vaststelling plaats binnen [</w:t>
            </w:r>
            <w:r>
              <w:rPr>
                <w:rFonts w:ascii="Arial" w:hAnsi="Arial" w:eastAsia="Calibri" w:cs="Arial"/>
                <w:b/>
                <w:iCs w:val="0"/>
                <w:sz w:val="20"/>
                <w:szCs w:val="20"/>
              </w:rPr>
              <w:t>aantal</w:t>
            </w:r>
            <w:r>
              <w:rPr>
                <w:rFonts w:ascii="Arial" w:hAnsi="Arial" w:eastAsia="Calibri" w:cs="Arial"/>
                <w:iCs w:val="0"/>
                <w:sz w:val="20"/>
                <w:szCs w:val="20"/>
              </w:rPr>
              <w:t>] weken nadat de gevraagde inlichtingen zijn verstrekt.</w:t>
            </w:r>
          </w:p>
          <w:p>
            <w:pPr>
              <w:rPr>
                <w:rFonts w:ascii="Calibri" w:hAnsi="Calibri" w:eastAsia="Calibri" w:cstheme="minorBidi"/>
                <w:iCs w:val="0"/>
                <w:sz w:val="22"/>
                <w:szCs w:val="22"/>
              </w:rPr>
            </w:pPr>
            <w:r>
              <w:rPr>
                <w:rFonts w:ascii="Arial" w:hAnsi="Arial" w:eastAsia="Calibri" w:cs="Arial"/>
                <w:iCs w:val="0"/>
                <w:sz w:val="20"/>
                <w:szCs w:val="20"/>
              </w:rPr>
              <w:t>3. In geval van verlening van een subsidie van ten hoogste € 5.000 wordt een voorschot verstrekt ter hoogte van de verleende subsidie.</w:t>
            </w:r>
          </w:p>
        </w:tc>
      </w:tr>
    </w:tbl>
    <w:p>
      <w:pPr>
        <w:rPr>
          <w:rFonts w:eastAsiaTheme="majorEastAsia"/>
        </w:rPr>
      </w:pPr>
    </w:p>
    <w:p>
      <w:pPr>
        <w:rPr>
          <w:rFonts w:cs="Arial"/>
        </w:rPr>
      </w:pPr>
      <w:r>
        <w:rPr>
          <w:rFonts w:cs="Arial"/>
        </w:rPr>
        <w:t>Artikel 14 (artikel I, onderdeel N,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14. Eindverantwoording subsidies tussen € 5.000 en € 50.000</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Bij subsidies van meer dan € 5.000 </w:t>
            </w:r>
            <w:r>
              <w:rPr>
                <w:rFonts w:ascii="Arial" w:hAnsi="Arial" w:eastAsia="Calibri" w:cs="Arial"/>
                <w:i/>
                <w:iCs w:val="0"/>
                <w:sz w:val="20"/>
                <w:szCs w:val="20"/>
                <w:lang w:eastAsia="nl-NL"/>
              </w:rPr>
              <w:t>doch</w:t>
            </w:r>
            <w:r>
              <w:rPr>
                <w:rFonts w:ascii="Arial" w:hAnsi="Arial" w:eastAsia="Calibri" w:cs="Arial"/>
                <w:iCs w:val="0"/>
                <w:sz w:val="20"/>
                <w:szCs w:val="20"/>
                <w:lang w:eastAsia="nl-NL"/>
              </w:rPr>
              <w:t xml:space="preserve"> ten hoogste € 50.000 dient de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uiterlijk [</w:t>
            </w:r>
            <w:r>
              <w:rPr>
                <w:rFonts w:ascii="Arial" w:hAnsi="Arial" w:eastAsia="Calibri" w:cs="Arial"/>
                <w:b/>
                <w:iCs w:val="0"/>
                <w:sz w:val="20"/>
                <w:szCs w:val="20"/>
                <w:lang w:eastAsia="nl-NL"/>
              </w:rPr>
              <w:t>aantal</w:t>
            </w:r>
            <w:r>
              <w:rPr>
                <w:rFonts w:ascii="Arial" w:hAnsi="Arial" w:eastAsia="Calibri" w:cs="Arial"/>
                <w:iCs w:val="0"/>
                <w:sz w:val="20"/>
                <w:szCs w:val="20"/>
                <w:lang w:eastAsia="nl-NL"/>
              </w:rPr>
              <w:t>] weken nadat de gesubsidieerde activiteiten zijn verricht, een aanvraag tot vaststelling in.</w:t>
            </w:r>
          </w:p>
          <w:p>
            <w:pPr>
              <w:rPr>
                <w:rFonts w:ascii="Arial" w:hAnsi="Arial" w:eastAsia="Calibri" w:cs="Arial"/>
                <w:iCs w:val="0"/>
                <w:sz w:val="20"/>
                <w:szCs w:val="20"/>
                <w:lang w:eastAsia="nl-NL"/>
              </w:rPr>
            </w:pPr>
            <w:r>
              <w:rPr>
                <w:rFonts w:ascii="Arial" w:hAnsi="Arial" w:eastAsia="Calibri" w:cs="Arial"/>
                <w:iCs w:val="0"/>
                <w:sz w:val="20"/>
                <w:szCs w:val="20"/>
                <w:lang w:eastAsia="nl-NL"/>
              </w:rPr>
              <w:t>2. De aanvraag bevat een inhoudelijk verslag waaruit blijkt in hoeverre de gesubsidieerde activiteiten zijn verricht en aan de verplichtingen is voldaan.</w:t>
            </w:r>
          </w:p>
          <w:p>
            <w:pPr>
              <w:rPr>
                <w:rFonts w:ascii="Arial" w:hAnsi="Arial" w:eastAsia="Calibri" w:cs="Arial"/>
                <w:iCs w:val="0"/>
                <w:sz w:val="20"/>
                <w:szCs w:val="20"/>
                <w:lang w:eastAsia="nl-NL"/>
              </w:rPr>
            </w:pPr>
            <w:r>
              <w:rPr>
                <w:rFonts w:ascii="Arial" w:hAnsi="Arial" w:eastAsia="Calibri" w:cs="Arial"/>
                <w:iCs w:val="0"/>
                <w:sz w:val="20"/>
                <w:szCs w:val="20"/>
                <w:lang w:eastAsia="nl-NL"/>
              </w:rPr>
              <w:t>3. Bij subsidieregeling kan worden bepaald dat op een andere manier wordt aangetoond in hoeverre de activiteiten zijn verricht en aan de verplichtingen is voldaan.</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14. Eindverantwoording subsidies tussen € 5.000 en € 50.000</w:t>
            </w:r>
          </w:p>
          <w:p>
            <w:pPr>
              <w:rPr>
                <w:rFonts w:ascii="Arial" w:hAnsi="Arial" w:eastAsia="Calibri" w:cs="Arial"/>
                <w:iCs w:val="0"/>
                <w:sz w:val="20"/>
                <w:szCs w:val="20"/>
              </w:rPr>
            </w:pPr>
            <w:r>
              <w:rPr>
                <w:rFonts w:ascii="Arial" w:hAnsi="Arial" w:eastAsia="Calibri" w:cs="Arial"/>
                <w:iCs w:val="0"/>
                <w:sz w:val="20"/>
                <w:szCs w:val="20"/>
              </w:rPr>
              <w:t xml:space="preserve">1. Bij subsidies van meer dan € 5.000 </w:t>
            </w:r>
            <w:r>
              <w:rPr>
                <w:rFonts w:ascii="Arial" w:hAnsi="Arial" w:eastAsia="Calibri" w:cs="Arial"/>
                <w:b/>
                <w:iCs w:val="0"/>
                <w:sz w:val="20"/>
                <w:szCs w:val="20"/>
              </w:rPr>
              <w:t>en</w:t>
            </w:r>
            <w:r>
              <w:rPr>
                <w:rFonts w:ascii="Arial" w:hAnsi="Arial" w:eastAsia="Calibri" w:cs="Arial"/>
                <w:iCs w:val="0"/>
                <w:sz w:val="20"/>
                <w:szCs w:val="20"/>
              </w:rPr>
              <w:t xml:space="preserve"> ten hoogste € 50.000 dient de </w:t>
            </w:r>
            <w:r>
              <w:rPr>
                <w:rFonts w:ascii="Arial" w:hAnsi="Arial" w:eastAsia="Calibri" w:cs="Arial"/>
                <w:b/>
                <w:iCs w:val="0"/>
                <w:sz w:val="20"/>
                <w:szCs w:val="20"/>
              </w:rPr>
              <w:t>subsidieontvanger</w:t>
            </w:r>
            <w:r>
              <w:rPr>
                <w:rFonts w:ascii="Arial" w:hAnsi="Arial" w:eastAsia="Calibri" w:cs="Arial"/>
                <w:iCs w:val="0"/>
                <w:sz w:val="20"/>
                <w:szCs w:val="20"/>
              </w:rPr>
              <w:t xml:space="preserve"> uiterlijk [</w:t>
            </w:r>
            <w:r>
              <w:rPr>
                <w:rFonts w:ascii="Arial" w:hAnsi="Arial" w:eastAsia="Calibri" w:cs="Arial"/>
                <w:b/>
                <w:iCs w:val="0"/>
                <w:sz w:val="20"/>
                <w:szCs w:val="20"/>
              </w:rPr>
              <w:t>aantal</w:t>
            </w:r>
            <w:r>
              <w:rPr>
                <w:rFonts w:ascii="Arial" w:hAnsi="Arial" w:eastAsia="Calibri" w:cs="Arial"/>
                <w:iCs w:val="0"/>
                <w:sz w:val="20"/>
                <w:szCs w:val="20"/>
              </w:rPr>
              <w:t>] weken nadat de gesubsidieerde activiteiten zijn verricht, een aanvraag tot vaststelling in.</w:t>
            </w:r>
          </w:p>
          <w:p>
            <w:pPr>
              <w:rPr>
                <w:rFonts w:ascii="Arial" w:hAnsi="Arial" w:eastAsia="Calibri" w:cs="Arial"/>
                <w:iCs w:val="0"/>
                <w:sz w:val="20"/>
                <w:szCs w:val="20"/>
              </w:rPr>
            </w:pPr>
            <w:r>
              <w:rPr>
                <w:rFonts w:ascii="Arial" w:hAnsi="Arial" w:eastAsia="Calibri" w:cs="Arial"/>
                <w:iCs w:val="0"/>
                <w:sz w:val="20"/>
                <w:szCs w:val="20"/>
              </w:rPr>
              <w:t>2. De aanvraag bevat een inhoudelijk verslag waaruit blijkt in hoeverre de gesubsidieerde activiteiten zijn verricht en aan de verplichtingen is voldaan.</w:t>
            </w:r>
          </w:p>
          <w:p>
            <w:pPr>
              <w:rPr>
                <w:rFonts w:ascii="Calibri" w:hAnsi="Calibri" w:eastAsia="Calibri" w:cstheme="minorBidi"/>
                <w:iCs w:val="0"/>
                <w:sz w:val="22"/>
                <w:szCs w:val="22"/>
              </w:rPr>
            </w:pPr>
            <w:r>
              <w:rPr>
                <w:rFonts w:ascii="Arial" w:hAnsi="Arial" w:eastAsia="Calibri" w:cs="Arial"/>
                <w:iCs w:val="0"/>
                <w:sz w:val="20"/>
                <w:szCs w:val="20"/>
              </w:rPr>
              <w:t>3. Bij subsidieregeling kan worden bepaald dat op een andere manier wordt aangetoond in hoeverre de activiteiten zijn verricht en aan de verplichtingen is voldaan.</w:t>
            </w:r>
          </w:p>
        </w:tc>
      </w:tr>
    </w:tbl>
    <w:p>
      <w:pPr>
        <w:rPr>
          <w:rFonts w:eastAsiaTheme="majorEastAsia"/>
        </w:rPr>
      </w:pPr>
    </w:p>
    <w:p>
      <w:pPr>
        <w:rPr>
          <w:rFonts w:cs="Arial"/>
        </w:rPr>
      </w:pPr>
      <w:r>
        <w:rPr>
          <w:rFonts w:cs="Arial"/>
        </w:rPr>
        <w:t>Artikel 15 (artikel I, onderdeel O,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iCs w:val="0"/>
                <w:sz w:val="20"/>
                <w:szCs w:val="20"/>
              </w:rPr>
            </w:pPr>
            <w:r>
              <w:rPr>
                <w:rFonts w:ascii="Arial" w:hAnsi="Arial" w:eastAsia="Calibri" w:cs="Arial"/>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15. Eindverantwoording subsidies van meer dan € 50.000</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1. Bij subsidies van meer dan € 50.000 dient de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een aanvraag tot vaststelling in:</w:t>
            </w:r>
          </w:p>
          <w:p>
            <w:pPr>
              <w:ind w:left="720"/>
              <w:rPr>
                <w:rFonts w:ascii="Arial" w:hAnsi="Arial" w:eastAsia="Calibri" w:cs="Arial"/>
                <w:iCs w:val="0"/>
                <w:sz w:val="20"/>
                <w:szCs w:val="20"/>
                <w:lang w:eastAsia="nl-NL"/>
              </w:rPr>
            </w:pPr>
            <w:r>
              <w:rPr>
                <w:rFonts w:ascii="Arial" w:hAnsi="Arial" w:eastAsia="Calibri" w:cs="Arial"/>
                <w:iCs w:val="0"/>
                <w:sz w:val="20"/>
                <w:szCs w:val="20"/>
                <w:lang w:eastAsia="nl-NL"/>
              </w:rPr>
              <w:t>a. in geval van een subsidie die per kalenderjaar wordt verstrekt, uiterlijk op [</w:t>
            </w:r>
            <w:r>
              <w:rPr>
                <w:rFonts w:ascii="Arial" w:hAnsi="Arial" w:eastAsia="Calibri" w:cs="Arial"/>
                <w:b/>
                <w:iCs w:val="0"/>
                <w:sz w:val="20"/>
                <w:szCs w:val="20"/>
                <w:lang w:eastAsia="nl-NL"/>
              </w:rPr>
              <w:t>datum (bijvoorbeeld 30 april)</w:t>
            </w:r>
            <w:r>
              <w:rPr>
                <w:rFonts w:ascii="Arial" w:hAnsi="Arial" w:eastAsia="Calibri" w:cs="Arial"/>
                <w:iCs w:val="0"/>
                <w:sz w:val="20"/>
                <w:szCs w:val="20"/>
                <w:lang w:eastAsia="nl-NL"/>
              </w:rPr>
              <w:t>] van het jaar dat volgt op het betrokken kalenderjaar;</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in geval van een subsidie die per boekjaar wordt verstrekt, uiterlijk [</w:t>
            </w:r>
            <w:r>
              <w:rPr>
                <w:rFonts w:ascii="Arial" w:hAnsi="Arial" w:eastAsia="Calibri" w:cs="Arial"/>
                <w:b/>
                <w:iCs w:val="0"/>
                <w:sz w:val="20"/>
                <w:szCs w:val="20"/>
                <w:lang w:eastAsia="nl-NL"/>
              </w:rPr>
              <w:t>aantal</w:t>
            </w:r>
            <w:r>
              <w:rPr>
                <w:rFonts w:ascii="Arial" w:hAnsi="Arial" w:eastAsia="Calibri" w:cs="Arial"/>
                <w:iCs w:val="0"/>
                <w:sz w:val="20"/>
                <w:szCs w:val="20"/>
                <w:lang w:eastAsia="nl-NL"/>
              </w:rPr>
              <w:t>] weken na afloop van het betrokken boekjaar;</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c. in andere gevallen uiterlijk [</w:t>
            </w:r>
            <w:r>
              <w:rPr>
                <w:rFonts w:ascii="Arial" w:hAnsi="Arial" w:eastAsia="Calibri" w:cs="Arial"/>
                <w:b/>
                <w:iCs w:val="0"/>
                <w:sz w:val="20"/>
                <w:szCs w:val="20"/>
                <w:lang w:eastAsia="nl-NL"/>
              </w:rPr>
              <w:t>aantal</w:t>
            </w:r>
            <w:r>
              <w:rPr>
                <w:rFonts w:ascii="Arial" w:hAnsi="Arial" w:eastAsia="Calibri" w:cs="Arial"/>
                <w:iCs w:val="0"/>
                <w:sz w:val="20"/>
                <w:szCs w:val="20"/>
                <w:lang w:eastAsia="nl-NL"/>
              </w:rPr>
              <w:t>] weken nadat de gesubsidieerde activiteiten zijn verricht.</w:t>
            </w:r>
          </w:p>
          <w:p>
            <w:pPr>
              <w:rPr>
                <w:rFonts w:ascii="Arial" w:hAnsi="Arial" w:eastAsia="Calibri" w:cs="Arial"/>
                <w:iCs w:val="0"/>
                <w:sz w:val="20"/>
                <w:szCs w:val="20"/>
                <w:lang w:eastAsia="nl-NL"/>
              </w:rPr>
            </w:pPr>
            <w:r>
              <w:rPr>
                <w:rFonts w:ascii="Arial" w:hAnsi="Arial" w:eastAsia="Calibri" w:cs="Arial"/>
                <w:iCs w:val="0"/>
                <w:sz w:val="20"/>
                <w:szCs w:val="20"/>
                <w:lang w:eastAsia="nl-NL"/>
              </w:rPr>
              <w:t>2. De aanvraag bevat:</w:t>
            </w:r>
          </w:p>
          <w:p>
            <w:pPr>
              <w:ind w:left="720"/>
              <w:rPr>
                <w:rFonts w:ascii="Arial" w:hAnsi="Arial" w:eastAsia="Calibri" w:cs="Arial"/>
                <w:iCs w:val="0"/>
                <w:sz w:val="20"/>
                <w:szCs w:val="20"/>
                <w:lang w:eastAsia="nl-NL"/>
              </w:rPr>
            </w:pPr>
            <w:r>
              <w:rPr>
                <w:rFonts w:ascii="Arial" w:hAnsi="Arial" w:eastAsia="Calibri" w:cs="Arial"/>
                <w:iCs w:val="0"/>
                <w:sz w:val="20"/>
                <w:szCs w:val="20"/>
                <w:lang w:eastAsia="nl-NL"/>
              </w:rPr>
              <w:t>a. een inhoudelijk verslag waaruit blijkt in hoeverre de gesubsidieerde activiteiten zijn verricht en aan de verplichtingen is voldaan;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b. een overzicht van de gesubsidieerde activiteiten en de hieraan verbonden uitgaven en inkomsten (financieel verslag of jaarrekening);</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c. een balans van het afgelopen subsidietijdvak met een toelichting daarop; en</w:t>
            </w:r>
            <w:r>
              <w:rPr>
                <w:rFonts w:ascii="Arial" w:hAnsi="Arial" w:eastAsia="Calibri" w:cs="Arial"/>
                <w:iCs w:val="0"/>
                <w:sz w:val="20"/>
                <w:szCs w:val="20"/>
                <w:lang w:eastAsia="nl-NL"/>
              </w:rPr>
              <w:br w:type="textWrapping"/>
            </w:r>
            <w:r>
              <w:rPr>
                <w:rFonts w:ascii="Arial" w:hAnsi="Arial" w:eastAsia="Calibri" w:cs="Arial"/>
                <w:iCs w:val="0"/>
                <w:sz w:val="20"/>
                <w:szCs w:val="20"/>
                <w:lang w:eastAsia="nl-NL"/>
              </w:rPr>
              <w:t>d. een controleverklaring, opgesteld door een onafhankelijk accountant.</w:t>
            </w:r>
          </w:p>
          <w:p>
            <w:pPr>
              <w:rPr>
                <w:rFonts w:ascii="Arial" w:hAnsi="Arial" w:eastAsia="Calibri" w:cs="Arial"/>
                <w:iCs w:val="0"/>
                <w:sz w:val="20"/>
                <w:szCs w:val="20"/>
                <w:lang w:eastAsia="nl-NL"/>
              </w:rPr>
            </w:pPr>
            <w:r>
              <w:rPr>
                <w:rFonts w:ascii="Arial" w:hAnsi="Arial" w:eastAsia="Calibri" w:cs="Arial"/>
                <w:iCs w:val="0"/>
                <w:sz w:val="20"/>
                <w:szCs w:val="20"/>
                <w:lang w:eastAsia="nl-NL"/>
              </w:rPr>
              <w:t>3. Bij subsidieregeling kunnen andere termijnen worden vastgesteld of andere gegevens worden verlangd.</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15. Eindverantwoording subsidies van meer dan € 50.000</w:t>
            </w:r>
          </w:p>
          <w:p>
            <w:pPr>
              <w:rPr>
                <w:rFonts w:ascii="Arial" w:hAnsi="Arial" w:eastAsia="Calibri" w:cs="Arial"/>
                <w:iCs w:val="0"/>
                <w:sz w:val="20"/>
                <w:szCs w:val="20"/>
              </w:rPr>
            </w:pPr>
            <w:r>
              <w:rPr>
                <w:rFonts w:ascii="Arial" w:hAnsi="Arial" w:eastAsia="Calibri" w:cs="Arial"/>
                <w:iCs w:val="0"/>
                <w:sz w:val="20"/>
                <w:szCs w:val="20"/>
              </w:rPr>
              <w:t xml:space="preserve">1. Bij subsidies van meer dan € 50.000 dient de </w:t>
            </w:r>
            <w:r>
              <w:rPr>
                <w:rFonts w:ascii="Arial" w:hAnsi="Arial" w:eastAsia="Calibri" w:cs="Arial"/>
                <w:b/>
                <w:iCs w:val="0"/>
                <w:sz w:val="20"/>
                <w:szCs w:val="20"/>
              </w:rPr>
              <w:t>subsidieontvanger</w:t>
            </w:r>
            <w:r>
              <w:rPr>
                <w:rFonts w:ascii="Arial" w:hAnsi="Arial" w:eastAsia="Calibri" w:cs="Arial"/>
                <w:iCs w:val="0"/>
                <w:sz w:val="20"/>
                <w:szCs w:val="20"/>
              </w:rPr>
              <w:t xml:space="preserve"> een aanvraag tot vaststelling in:</w:t>
            </w:r>
          </w:p>
          <w:p>
            <w:pPr>
              <w:ind w:left="720"/>
              <w:rPr>
                <w:rFonts w:ascii="Arial" w:hAnsi="Arial" w:eastAsia="Calibri" w:cs="Arial"/>
                <w:iCs w:val="0"/>
                <w:sz w:val="20"/>
                <w:szCs w:val="20"/>
              </w:rPr>
            </w:pPr>
            <w:r>
              <w:rPr>
                <w:rFonts w:ascii="Arial" w:hAnsi="Arial" w:eastAsia="Calibri" w:cs="Arial"/>
                <w:iCs w:val="0"/>
                <w:sz w:val="20"/>
                <w:szCs w:val="20"/>
              </w:rPr>
              <w:t>a. in geval van een subsidie die per kalenderjaar wordt verstrekt, uiterlijk op [</w:t>
            </w:r>
            <w:r>
              <w:rPr>
                <w:rFonts w:ascii="Arial" w:hAnsi="Arial" w:eastAsia="Calibri" w:cs="Arial"/>
                <w:b/>
                <w:iCs w:val="0"/>
                <w:sz w:val="20"/>
                <w:szCs w:val="20"/>
              </w:rPr>
              <w:t>datum (bijvoorbeeld 30 april)</w:t>
            </w:r>
            <w:r>
              <w:rPr>
                <w:rFonts w:ascii="Arial" w:hAnsi="Arial" w:eastAsia="Calibri" w:cs="Arial"/>
                <w:iCs w:val="0"/>
                <w:sz w:val="20"/>
                <w:szCs w:val="20"/>
              </w:rPr>
              <w:t>] van het jaar dat volgt op het betrokken kalenderjaar;</w:t>
            </w:r>
            <w:r>
              <w:rPr>
                <w:rFonts w:ascii="Arial" w:hAnsi="Arial" w:eastAsia="Calibri" w:cs="Arial"/>
                <w:iCs w:val="0"/>
                <w:sz w:val="20"/>
                <w:szCs w:val="20"/>
              </w:rPr>
              <w:br w:type="textWrapping"/>
            </w:r>
            <w:r>
              <w:rPr>
                <w:rFonts w:ascii="Arial" w:hAnsi="Arial" w:eastAsia="Calibri" w:cs="Arial"/>
                <w:iCs w:val="0"/>
                <w:sz w:val="20"/>
                <w:szCs w:val="20"/>
              </w:rPr>
              <w:t>b. in geval van een subsidie die per boekjaar wordt verstrekt, uiterlijk [</w:t>
            </w:r>
            <w:r>
              <w:rPr>
                <w:rFonts w:ascii="Arial" w:hAnsi="Arial" w:eastAsia="Calibri" w:cs="Arial"/>
                <w:b/>
                <w:iCs w:val="0"/>
                <w:sz w:val="20"/>
                <w:szCs w:val="20"/>
              </w:rPr>
              <w:t>aantal</w:t>
            </w:r>
            <w:r>
              <w:rPr>
                <w:rFonts w:ascii="Arial" w:hAnsi="Arial" w:eastAsia="Calibri" w:cs="Arial"/>
                <w:iCs w:val="0"/>
                <w:sz w:val="20"/>
                <w:szCs w:val="20"/>
              </w:rPr>
              <w:t>] weken na afloop van het betrokken boekjaar;</w:t>
            </w:r>
            <w:r>
              <w:rPr>
                <w:rFonts w:ascii="Arial" w:hAnsi="Arial" w:eastAsia="Calibri" w:cs="Arial"/>
                <w:iCs w:val="0"/>
                <w:sz w:val="20"/>
                <w:szCs w:val="20"/>
              </w:rPr>
              <w:br w:type="textWrapping"/>
            </w:r>
            <w:r>
              <w:rPr>
                <w:rFonts w:ascii="Arial" w:hAnsi="Arial" w:eastAsia="Calibri" w:cs="Arial"/>
                <w:iCs w:val="0"/>
                <w:sz w:val="20"/>
                <w:szCs w:val="20"/>
              </w:rPr>
              <w:t>c. in andere gevallen uiterlijk [</w:t>
            </w:r>
            <w:r>
              <w:rPr>
                <w:rFonts w:ascii="Arial" w:hAnsi="Arial" w:eastAsia="Calibri" w:cs="Arial"/>
                <w:b/>
                <w:iCs w:val="0"/>
                <w:sz w:val="20"/>
                <w:szCs w:val="20"/>
              </w:rPr>
              <w:t>aantal</w:t>
            </w:r>
            <w:r>
              <w:rPr>
                <w:rFonts w:ascii="Arial" w:hAnsi="Arial" w:eastAsia="Calibri" w:cs="Arial"/>
                <w:iCs w:val="0"/>
                <w:sz w:val="20"/>
                <w:szCs w:val="20"/>
              </w:rPr>
              <w:t>] weken nadat de gesubsidieerde activiteiten zijn verricht.</w:t>
            </w:r>
          </w:p>
          <w:p>
            <w:pPr>
              <w:rPr>
                <w:rFonts w:ascii="Arial" w:hAnsi="Arial" w:eastAsia="Calibri" w:cs="Arial"/>
                <w:iCs w:val="0"/>
                <w:sz w:val="20"/>
                <w:szCs w:val="20"/>
              </w:rPr>
            </w:pPr>
            <w:r>
              <w:rPr>
                <w:rFonts w:ascii="Arial" w:hAnsi="Arial" w:eastAsia="Calibri" w:cs="Arial"/>
                <w:iCs w:val="0"/>
                <w:sz w:val="20"/>
                <w:szCs w:val="20"/>
              </w:rPr>
              <w:t>2. De aanvraag bevat:</w:t>
            </w:r>
          </w:p>
          <w:p>
            <w:pPr>
              <w:ind w:left="720"/>
              <w:rPr>
                <w:rFonts w:ascii="Arial" w:hAnsi="Arial" w:eastAsia="Calibri" w:cs="Arial"/>
                <w:iCs w:val="0"/>
                <w:sz w:val="20"/>
                <w:szCs w:val="20"/>
              </w:rPr>
            </w:pPr>
            <w:r>
              <w:rPr>
                <w:rFonts w:ascii="Arial" w:hAnsi="Arial" w:eastAsia="Calibri" w:cs="Arial"/>
                <w:iCs w:val="0"/>
                <w:sz w:val="20"/>
                <w:szCs w:val="20"/>
              </w:rPr>
              <w:t>a. een inhoudelijk verslag waaruit blijkt in hoeverre de gesubsidieerde activiteiten zijn verricht en aan de verplichtingen is voldaan;</w:t>
            </w:r>
            <w:r>
              <w:rPr>
                <w:rFonts w:ascii="Arial" w:hAnsi="Arial" w:eastAsia="Calibri" w:cs="Arial"/>
                <w:iCs w:val="0"/>
                <w:sz w:val="20"/>
                <w:szCs w:val="20"/>
              </w:rPr>
              <w:br w:type="textWrapping"/>
            </w:r>
            <w:r>
              <w:rPr>
                <w:rFonts w:ascii="Arial" w:hAnsi="Arial" w:eastAsia="Calibri" w:cs="Arial"/>
                <w:iCs w:val="0"/>
                <w:sz w:val="20"/>
                <w:szCs w:val="20"/>
              </w:rPr>
              <w:t>b. een overzicht van de gesubsidieerde activiteiten en de hieraan verbonden uitgaven en inkomsten (financieel verslag of jaarrekening);</w:t>
            </w:r>
            <w:r>
              <w:rPr>
                <w:rFonts w:ascii="Arial" w:hAnsi="Arial" w:eastAsia="Calibri" w:cs="Arial"/>
                <w:iCs w:val="0"/>
                <w:sz w:val="20"/>
                <w:szCs w:val="20"/>
              </w:rPr>
              <w:br w:type="textWrapping"/>
            </w:r>
            <w:r>
              <w:rPr>
                <w:rFonts w:ascii="Arial" w:hAnsi="Arial" w:eastAsia="Calibri" w:cs="Arial"/>
                <w:iCs w:val="0"/>
                <w:sz w:val="20"/>
                <w:szCs w:val="20"/>
              </w:rPr>
              <w:t>c. een balans van het afgelopen subsidietijdvak met een toelichting daarop; en</w:t>
            </w:r>
            <w:r>
              <w:rPr>
                <w:rFonts w:ascii="Arial" w:hAnsi="Arial" w:eastAsia="Calibri" w:cs="Arial"/>
                <w:iCs w:val="0"/>
                <w:sz w:val="20"/>
                <w:szCs w:val="20"/>
              </w:rPr>
              <w:br w:type="textWrapping"/>
            </w:r>
            <w:r>
              <w:rPr>
                <w:rFonts w:ascii="Arial" w:hAnsi="Arial" w:eastAsia="Calibri" w:cs="Arial"/>
                <w:iCs w:val="0"/>
                <w:sz w:val="20"/>
                <w:szCs w:val="20"/>
              </w:rPr>
              <w:t>d. een controleverklaring, opgesteld door een onafhankelijk accountant.</w:t>
            </w:r>
          </w:p>
          <w:p>
            <w:pPr>
              <w:rPr>
                <w:rFonts w:ascii="Arial" w:hAnsi="Arial" w:eastAsia="Calibri" w:cs="Arial"/>
                <w:iCs w:val="0"/>
                <w:sz w:val="20"/>
                <w:szCs w:val="20"/>
              </w:rPr>
            </w:pPr>
            <w:r>
              <w:rPr>
                <w:rFonts w:ascii="Arial" w:hAnsi="Arial" w:eastAsia="Calibri" w:cs="Arial"/>
                <w:iCs w:val="0"/>
                <w:sz w:val="20"/>
                <w:szCs w:val="20"/>
              </w:rPr>
              <w:t>3. Bij subsidieregeling kunnen andere termijnen worden vastgesteld of andere gegevens worden verlangd.</w:t>
            </w:r>
          </w:p>
        </w:tc>
      </w:tr>
    </w:tbl>
    <w:p>
      <w:pPr>
        <w:rPr>
          <w:rFonts w:eastAsiaTheme="majorEastAsia"/>
        </w:rPr>
      </w:pPr>
    </w:p>
    <w:p>
      <w:pPr>
        <w:rPr>
          <w:rFonts w:cs="Arial"/>
        </w:rPr>
      </w:pPr>
      <w:r>
        <w:rPr>
          <w:rFonts w:cs="Arial"/>
        </w:rPr>
        <w:t>Artikel 16 (artikel I, onderdeel P, van het wijzigingsbesluit) wordt als volgt gewijzigd:</w:t>
      </w:r>
    </w:p>
    <w:p>
      <w:pPr>
        <w:rPr>
          <w:rFonts w:eastAsiaTheme="majorEastAsia"/>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Bestaande tekst</w:t>
            </w:r>
          </w:p>
        </w:tc>
        <w:tc>
          <w:tcPr>
            <w:tcW w:w="4584" w:type="dxa"/>
            <w:shd w:val="clear" w:color="auto" w:fill="A5A5A5" w:themeFill="background1" w:themeFillShade="A6"/>
          </w:tcPr>
          <w:p>
            <w:pPr>
              <w:rPr>
                <w:rFonts w:ascii="Arial" w:hAnsi="Arial" w:eastAsia="Calibri" w:cs="Arial"/>
                <w:b/>
                <w:i/>
                <w:iCs w:val="0"/>
                <w:sz w:val="20"/>
                <w:szCs w:val="20"/>
              </w:rPr>
            </w:pPr>
            <w:r>
              <w:rPr>
                <w:rFonts w:ascii="Arial" w:hAnsi="Arial" w:eastAsia="Calibri" w:cs="Arial"/>
                <w:b/>
                <w:i/>
                <w:iCs w:val="0"/>
                <w:sz w:val="20"/>
                <w:szCs w:val="20"/>
              </w:rPr>
              <w:t>Nieuwe tekst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rPr>
                <w:rFonts w:ascii="Arial" w:hAnsi="Arial" w:eastAsia="Calibri" w:cs="Arial"/>
                <w:b/>
                <w:iCs w:val="0"/>
                <w:sz w:val="20"/>
                <w:szCs w:val="20"/>
              </w:rPr>
            </w:pPr>
            <w:r>
              <w:rPr>
                <w:rFonts w:ascii="Arial" w:hAnsi="Arial" w:eastAsia="Calibri" w:cs="Arial"/>
                <w:b/>
                <w:iCs w:val="0"/>
                <w:sz w:val="20"/>
                <w:szCs w:val="20"/>
              </w:rPr>
              <w:t>Artikel 16 Subsidievaststelling subsidies van meer dan € 5.000</w:t>
            </w:r>
          </w:p>
          <w:p>
            <w:pPr>
              <w:rPr>
                <w:rFonts w:ascii="Arial" w:hAnsi="Arial" w:eastAsia="Calibri" w:cs="Arial"/>
                <w:iCs w:val="0"/>
                <w:sz w:val="20"/>
                <w:szCs w:val="20"/>
                <w:lang w:eastAsia="nl-NL"/>
              </w:rPr>
            </w:pPr>
            <w:r>
              <w:rPr>
                <w:rFonts w:ascii="Arial" w:hAnsi="Arial" w:eastAsia="Calibri" w:cs="Arial"/>
                <w:iCs w:val="0"/>
                <w:sz w:val="20"/>
                <w:szCs w:val="20"/>
                <w:lang w:eastAsia="nl-NL"/>
              </w:rPr>
              <w:t>1. Burgemeester en wethouders stellen een subsidie van meer dan € 5.000 vast binnen [</w:t>
            </w:r>
            <w:r>
              <w:rPr>
                <w:rFonts w:ascii="Arial" w:hAnsi="Arial" w:eastAsia="Calibri" w:cs="Arial"/>
                <w:b/>
                <w:iCs w:val="0"/>
                <w:sz w:val="20"/>
                <w:szCs w:val="20"/>
                <w:lang w:eastAsia="nl-NL"/>
              </w:rPr>
              <w:t>aantal</w:t>
            </w:r>
            <w:r>
              <w:rPr>
                <w:rFonts w:ascii="Arial" w:hAnsi="Arial" w:eastAsia="Calibri" w:cs="Arial"/>
                <w:iCs w:val="0"/>
                <w:sz w:val="20"/>
                <w:szCs w:val="20"/>
                <w:lang w:eastAsia="nl-NL"/>
              </w:rPr>
              <w:t>] weken na de ontvangst van een aanvraag tot subsidievaststelling, tenzij bij subsidieregeling anders is bepaald.</w:t>
            </w:r>
          </w:p>
          <w:p>
            <w:pPr>
              <w:rPr>
                <w:rFonts w:ascii="Arial" w:hAnsi="Arial" w:eastAsia="Calibri" w:cs="Arial"/>
                <w:iCs w:val="0"/>
                <w:sz w:val="20"/>
                <w:szCs w:val="20"/>
                <w:lang w:eastAsia="nl-NL"/>
              </w:rPr>
            </w:pPr>
            <w:r>
              <w:rPr>
                <w:rFonts w:ascii="Arial" w:hAnsi="Arial" w:eastAsia="Calibri" w:cs="Arial"/>
                <w:iCs w:val="0"/>
                <w:sz w:val="20"/>
                <w:szCs w:val="20"/>
                <w:lang w:eastAsia="nl-NL"/>
              </w:rPr>
              <w:t>2. Deze termijn kan eenmaal voor ten hoogste [</w:t>
            </w:r>
            <w:r>
              <w:rPr>
                <w:rFonts w:ascii="Arial" w:hAnsi="Arial" w:eastAsia="Calibri" w:cs="Arial"/>
                <w:b/>
                <w:iCs w:val="0"/>
                <w:sz w:val="20"/>
                <w:szCs w:val="20"/>
                <w:lang w:eastAsia="nl-NL"/>
              </w:rPr>
              <w:t>aantal</w:t>
            </w:r>
            <w:r>
              <w:rPr>
                <w:rFonts w:ascii="Arial" w:hAnsi="Arial" w:eastAsia="Calibri" w:cs="Arial"/>
                <w:iCs w:val="0"/>
                <w:sz w:val="20"/>
                <w:szCs w:val="20"/>
                <w:lang w:eastAsia="nl-NL"/>
              </w:rPr>
              <w:t>] weken worden verdaagd.</w:t>
            </w:r>
          </w:p>
          <w:p>
            <w:pPr>
              <w:rPr>
                <w:rFonts w:ascii="Arial" w:hAnsi="Arial" w:eastAsia="Calibri" w:cs="Arial"/>
                <w:iCs w:val="0"/>
                <w:sz w:val="20"/>
                <w:szCs w:val="20"/>
                <w:lang w:eastAsia="nl-NL"/>
              </w:rPr>
            </w:pPr>
            <w:r>
              <w:rPr>
                <w:rFonts w:ascii="Arial" w:hAnsi="Arial" w:eastAsia="Calibri" w:cs="Arial"/>
                <w:iCs w:val="0"/>
                <w:sz w:val="20"/>
                <w:szCs w:val="20"/>
                <w:lang w:eastAsia="nl-NL"/>
              </w:rPr>
              <w:t xml:space="preserve">3. Bij subsidieregeling kunnen categorieën </w:t>
            </w:r>
            <w:r>
              <w:rPr>
                <w:rFonts w:ascii="Arial" w:hAnsi="Arial" w:eastAsia="Calibri" w:cs="Arial"/>
                <w:i/>
                <w:iCs w:val="0"/>
                <w:sz w:val="20"/>
                <w:szCs w:val="20"/>
                <w:lang w:eastAsia="nl-NL"/>
              </w:rPr>
              <w:t>subsidie-ontvangers</w:t>
            </w:r>
            <w:r>
              <w:rPr>
                <w:rFonts w:ascii="Arial" w:hAnsi="Arial" w:eastAsia="Calibri" w:cs="Arial"/>
                <w:iCs w:val="0"/>
                <w:sz w:val="20"/>
                <w:szCs w:val="20"/>
                <w:lang w:eastAsia="nl-NL"/>
              </w:rPr>
              <w:t xml:space="preserve"> worden aangewezen waarvoor de subsidie direct wordt vastgesteld zonder dat een aanvraag tot subsidievaststelling hoeft te worden ingediend.</w:t>
            </w:r>
          </w:p>
          <w:p>
            <w:pPr>
              <w:rPr>
                <w:rFonts w:ascii="Arial" w:hAnsi="Arial" w:eastAsia="Calibri" w:cs="Arial"/>
                <w:iCs w:val="0"/>
                <w:sz w:val="20"/>
                <w:szCs w:val="20"/>
                <w:lang w:eastAsia="nl-NL"/>
              </w:rPr>
            </w:pPr>
            <w:r>
              <w:rPr>
                <w:rFonts w:ascii="Arial" w:hAnsi="Arial" w:eastAsia="Calibri" w:cs="Arial"/>
                <w:iCs w:val="0"/>
                <w:sz w:val="20"/>
                <w:szCs w:val="20"/>
                <w:lang w:eastAsia="nl-NL"/>
              </w:rPr>
              <w:t>4. Als een aanvraag tot subsidievaststelling niet voor het tijdstip, bedoeld in de artikelen 14, eerste lid en 15, eerste lid, aanhef en onder a</w:t>
            </w:r>
            <w:r>
              <w:rPr>
                <w:rFonts w:ascii="Arial" w:hAnsi="Arial" w:eastAsia="Calibri" w:cs="Arial"/>
                <w:i/>
                <w:iCs w:val="0"/>
                <w:sz w:val="20"/>
                <w:szCs w:val="20"/>
                <w:lang w:eastAsia="nl-NL"/>
              </w:rPr>
              <w:t>, b of</w:t>
            </w:r>
            <w:r>
              <w:rPr>
                <w:rFonts w:ascii="Arial" w:hAnsi="Arial" w:eastAsia="Calibri" w:cs="Arial"/>
                <w:iCs w:val="0"/>
                <w:sz w:val="20"/>
                <w:szCs w:val="20"/>
                <w:lang w:eastAsia="nl-NL"/>
              </w:rPr>
              <w:t xml:space="preserve"> c, is ingediend, kunnen burgemeester en wethouders de </w:t>
            </w:r>
            <w:r>
              <w:rPr>
                <w:rFonts w:ascii="Arial" w:hAnsi="Arial" w:eastAsia="Calibri" w:cs="Arial"/>
                <w:i/>
                <w:iCs w:val="0"/>
                <w:sz w:val="20"/>
                <w:szCs w:val="20"/>
                <w:lang w:eastAsia="nl-NL"/>
              </w:rPr>
              <w:t>subsidie-ontvanger</w:t>
            </w:r>
            <w:r>
              <w:rPr>
                <w:rFonts w:ascii="Arial" w:hAnsi="Arial" w:eastAsia="Calibri" w:cs="Arial"/>
                <w:iCs w:val="0"/>
                <w:sz w:val="20"/>
                <w:szCs w:val="20"/>
                <w:lang w:eastAsia="nl-NL"/>
              </w:rPr>
              <w:t xml:space="preserve"> schriftelijk een nieuwe termijn stellen. </w:t>
            </w:r>
            <w:r>
              <w:rPr>
                <w:rFonts w:ascii="Arial" w:hAnsi="Arial" w:eastAsia="Calibri" w:cs="Arial"/>
                <w:i/>
                <w:iCs w:val="0"/>
                <w:sz w:val="20"/>
                <w:szCs w:val="20"/>
                <w:lang w:eastAsia="nl-NL"/>
              </w:rPr>
              <w:t>Wordt</w:t>
            </w:r>
            <w:r>
              <w:rPr>
                <w:rFonts w:ascii="Arial" w:hAnsi="Arial" w:eastAsia="Calibri" w:cs="Arial"/>
                <w:iCs w:val="0"/>
                <w:sz w:val="20"/>
                <w:szCs w:val="20"/>
                <w:lang w:eastAsia="nl-NL"/>
              </w:rPr>
              <w:t xml:space="preserve"> de aanvraag niet binnen deze termijn ingediend </w:t>
            </w:r>
            <w:r>
              <w:rPr>
                <w:rFonts w:ascii="Arial" w:hAnsi="Arial" w:eastAsia="Calibri" w:cs="Arial"/>
                <w:i/>
                <w:iCs w:val="0"/>
                <w:sz w:val="20"/>
                <w:szCs w:val="20"/>
                <w:lang w:eastAsia="nl-NL"/>
              </w:rPr>
              <w:t>dan</w:t>
            </w:r>
            <w:r>
              <w:rPr>
                <w:rFonts w:ascii="Arial" w:hAnsi="Arial" w:eastAsia="Calibri" w:cs="Arial"/>
                <w:iCs w:val="0"/>
                <w:sz w:val="20"/>
                <w:szCs w:val="20"/>
                <w:lang w:eastAsia="nl-NL"/>
              </w:rPr>
              <w:t xml:space="preserve"> kunnen zij overgaan tot ambtshalve vaststelling.</w:t>
            </w:r>
          </w:p>
        </w:tc>
        <w:tc>
          <w:tcPr>
            <w:tcW w:w="4584" w:type="dxa"/>
          </w:tcPr>
          <w:p>
            <w:pPr>
              <w:rPr>
                <w:rFonts w:ascii="Arial" w:hAnsi="Arial" w:eastAsia="Calibri" w:cs="Arial"/>
                <w:b/>
                <w:iCs w:val="0"/>
                <w:sz w:val="20"/>
                <w:szCs w:val="20"/>
              </w:rPr>
            </w:pPr>
            <w:r>
              <w:rPr>
                <w:rFonts w:ascii="Arial" w:hAnsi="Arial" w:eastAsia="Calibri" w:cs="Arial"/>
                <w:b/>
                <w:iCs w:val="0"/>
                <w:sz w:val="20"/>
                <w:szCs w:val="20"/>
              </w:rPr>
              <w:t>Artikel 16. Subsidievaststelling subsidies van meer dan € 5.000</w:t>
            </w:r>
          </w:p>
          <w:p>
            <w:pPr>
              <w:rPr>
                <w:rFonts w:ascii="Arial" w:hAnsi="Arial" w:eastAsia="Calibri" w:cs="Arial"/>
                <w:iCs w:val="0"/>
                <w:sz w:val="20"/>
                <w:szCs w:val="20"/>
              </w:rPr>
            </w:pPr>
            <w:r>
              <w:rPr>
                <w:rFonts w:ascii="Arial" w:hAnsi="Arial" w:eastAsia="Calibri" w:cs="Arial"/>
                <w:iCs w:val="0"/>
                <w:sz w:val="20"/>
                <w:szCs w:val="20"/>
              </w:rPr>
              <w:t>1. Burgemeester en wethouders stellen een subsidie van meer dan € 5.000 vast binnen [</w:t>
            </w:r>
            <w:r>
              <w:rPr>
                <w:rFonts w:ascii="Arial" w:hAnsi="Arial" w:eastAsia="Calibri" w:cs="Arial"/>
                <w:b/>
                <w:iCs w:val="0"/>
                <w:sz w:val="20"/>
                <w:szCs w:val="20"/>
              </w:rPr>
              <w:t>aantal</w:t>
            </w:r>
            <w:r>
              <w:rPr>
                <w:rFonts w:ascii="Arial" w:hAnsi="Arial" w:eastAsia="Calibri" w:cs="Arial"/>
                <w:iCs w:val="0"/>
                <w:sz w:val="20"/>
                <w:szCs w:val="20"/>
              </w:rPr>
              <w:t>] weken na de ontvangst van een aanvraag tot subsidievaststelling, tenzij bij subsidieregeling anders is bepaald.</w:t>
            </w:r>
          </w:p>
          <w:p>
            <w:pPr>
              <w:rPr>
                <w:rFonts w:ascii="Arial" w:hAnsi="Arial" w:eastAsia="Calibri" w:cs="Arial"/>
                <w:iCs w:val="0"/>
                <w:sz w:val="20"/>
                <w:szCs w:val="20"/>
              </w:rPr>
            </w:pPr>
            <w:r>
              <w:rPr>
                <w:rFonts w:ascii="Arial" w:hAnsi="Arial" w:eastAsia="Calibri" w:cs="Arial"/>
                <w:iCs w:val="0"/>
                <w:sz w:val="20"/>
                <w:szCs w:val="20"/>
              </w:rPr>
              <w:t>2. Deze termijn kan eenmaal voor ten hoogste [</w:t>
            </w:r>
            <w:r>
              <w:rPr>
                <w:rFonts w:ascii="Arial" w:hAnsi="Arial" w:eastAsia="Calibri" w:cs="Arial"/>
                <w:b/>
                <w:iCs w:val="0"/>
                <w:sz w:val="20"/>
                <w:szCs w:val="20"/>
              </w:rPr>
              <w:t>aantal</w:t>
            </w:r>
            <w:r>
              <w:rPr>
                <w:rFonts w:ascii="Arial" w:hAnsi="Arial" w:eastAsia="Calibri" w:cs="Arial"/>
                <w:iCs w:val="0"/>
                <w:sz w:val="20"/>
                <w:szCs w:val="20"/>
              </w:rPr>
              <w:t>] weken worden verdaagd.</w:t>
            </w:r>
          </w:p>
          <w:p>
            <w:pPr>
              <w:rPr>
                <w:rFonts w:ascii="Arial" w:hAnsi="Arial" w:eastAsia="Calibri" w:cs="Arial"/>
                <w:iCs w:val="0"/>
                <w:sz w:val="20"/>
                <w:szCs w:val="20"/>
              </w:rPr>
            </w:pPr>
            <w:r>
              <w:rPr>
                <w:rFonts w:ascii="Arial" w:hAnsi="Arial" w:eastAsia="Calibri" w:cs="Arial"/>
                <w:iCs w:val="0"/>
                <w:sz w:val="20"/>
                <w:szCs w:val="20"/>
              </w:rPr>
              <w:t xml:space="preserve">3. Bij subsidieregeling kunnen categorieën </w:t>
            </w:r>
            <w:r>
              <w:rPr>
                <w:rFonts w:ascii="Arial" w:hAnsi="Arial" w:eastAsia="Calibri" w:cs="Arial"/>
                <w:b/>
                <w:iCs w:val="0"/>
                <w:sz w:val="20"/>
                <w:szCs w:val="20"/>
              </w:rPr>
              <w:t>subsidieontvangers</w:t>
            </w:r>
            <w:r>
              <w:rPr>
                <w:rFonts w:ascii="Arial" w:hAnsi="Arial" w:eastAsia="Calibri" w:cs="Arial"/>
                <w:iCs w:val="0"/>
                <w:sz w:val="20"/>
                <w:szCs w:val="20"/>
              </w:rPr>
              <w:t xml:space="preserve"> worden aangewezen waarvoor de subsidie direct wordt vastgesteld zonder dat een aanvraag tot subsidievaststelling hoeft te worden ingediend.</w:t>
            </w:r>
          </w:p>
          <w:p>
            <w:pPr>
              <w:rPr>
                <w:rFonts w:ascii="Arial" w:hAnsi="Arial" w:eastAsia="Calibri" w:cs="Arial"/>
                <w:iCs w:val="0"/>
                <w:sz w:val="20"/>
                <w:szCs w:val="20"/>
              </w:rPr>
            </w:pPr>
            <w:r>
              <w:rPr>
                <w:rFonts w:ascii="Arial" w:hAnsi="Arial" w:eastAsia="Calibri" w:cs="Arial"/>
                <w:iCs w:val="0"/>
                <w:sz w:val="20"/>
                <w:szCs w:val="20"/>
              </w:rPr>
              <w:t xml:space="preserve">4. Als een aanvraag tot subsidievaststelling niet voor het tijdstip, bedoeld in de artikelen 14, eerste lid en 15, eerste lid, aanhef en onder a </w:t>
            </w:r>
            <w:r>
              <w:rPr>
                <w:rFonts w:ascii="Arial" w:hAnsi="Arial" w:eastAsia="Calibri" w:cs="Arial"/>
                <w:b/>
                <w:iCs w:val="0"/>
                <w:sz w:val="20"/>
                <w:szCs w:val="20"/>
              </w:rPr>
              <w:t>tot en me</w:t>
            </w:r>
            <w:r>
              <w:rPr>
                <w:rFonts w:ascii="Arial" w:hAnsi="Arial" w:eastAsia="Calibri" w:cs="Arial"/>
                <w:iCs w:val="0"/>
                <w:sz w:val="20"/>
                <w:szCs w:val="20"/>
              </w:rPr>
              <w:t xml:space="preserve">t c, is ingediend, kunnen burgemeester en wethouders de </w:t>
            </w:r>
            <w:r>
              <w:rPr>
                <w:rFonts w:ascii="Arial" w:hAnsi="Arial" w:eastAsia="Calibri" w:cs="Arial"/>
                <w:b/>
                <w:iCs w:val="0"/>
                <w:sz w:val="20"/>
                <w:szCs w:val="20"/>
              </w:rPr>
              <w:t>subsidieontvanger</w:t>
            </w:r>
            <w:r>
              <w:rPr>
                <w:rFonts w:ascii="Arial" w:hAnsi="Arial" w:eastAsia="Calibri" w:cs="Arial"/>
                <w:iCs w:val="0"/>
                <w:sz w:val="20"/>
                <w:szCs w:val="20"/>
              </w:rPr>
              <w:t xml:space="preserve"> schriftelijk een nieuwe termijn stellen. </w:t>
            </w:r>
            <w:r>
              <w:rPr>
                <w:rFonts w:ascii="Arial" w:hAnsi="Arial" w:eastAsia="Calibri" w:cs="Arial"/>
                <w:b/>
                <w:iCs w:val="0"/>
                <w:sz w:val="20"/>
                <w:szCs w:val="20"/>
              </w:rPr>
              <w:t>Als</w:t>
            </w:r>
            <w:r>
              <w:rPr>
                <w:rFonts w:ascii="Arial" w:hAnsi="Arial" w:eastAsia="Calibri" w:cs="Arial"/>
                <w:iCs w:val="0"/>
                <w:sz w:val="20"/>
                <w:szCs w:val="20"/>
              </w:rPr>
              <w:t xml:space="preserve"> de aanvraag niet binnen deze termijn </w:t>
            </w:r>
            <w:r>
              <w:rPr>
                <w:rFonts w:ascii="Arial" w:hAnsi="Arial" w:eastAsia="Calibri" w:cs="Arial"/>
                <w:b/>
                <w:iCs w:val="0"/>
                <w:sz w:val="20"/>
                <w:szCs w:val="20"/>
              </w:rPr>
              <w:t>wordt</w:t>
            </w:r>
            <w:r>
              <w:rPr>
                <w:rFonts w:ascii="Arial" w:hAnsi="Arial" w:eastAsia="Calibri" w:cs="Arial"/>
                <w:iCs w:val="0"/>
                <w:sz w:val="20"/>
                <w:szCs w:val="20"/>
              </w:rPr>
              <w:t xml:space="preserve"> ingediend</w:t>
            </w:r>
            <w:r>
              <w:rPr>
                <w:rFonts w:ascii="Calibri" w:hAnsi="Calibri" w:eastAsia="Calibri" w:cs="Arial"/>
                <w:b/>
                <w:iCs w:val="0"/>
                <w:sz w:val="22"/>
                <w:szCs w:val="22"/>
              </w:rPr>
              <w:t>,</w:t>
            </w:r>
            <w:r>
              <w:rPr>
                <w:rFonts w:ascii="Arial" w:hAnsi="Arial" w:eastAsia="Calibri" w:cs="Arial"/>
                <w:iCs w:val="0"/>
                <w:sz w:val="20"/>
                <w:szCs w:val="20"/>
              </w:rPr>
              <w:t xml:space="preserve"> kunnen zij overgaan tot ambtshalve vaststelling.</w:t>
            </w:r>
          </w:p>
        </w:tc>
      </w:tr>
    </w:tbl>
    <w:p>
      <w:pPr>
        <w:rPr>
          <w:rFonts w:eastAsiaTheme="majorEastAsia"/>
        </w:rPr>
      </w:pPr>
    </w:p>
    <w:p>
      <w:pPr>
        <w:rPr>
          <w:b/>
          <w:bCs/>
          <w:iCs w:val="0"/>
        </w:rPr>
      </w:pPr>
    </w:p>
    <w:p>
      <w:pPr>
        <w:rPr>
          <w:b/>
          <w:bCs/>
          <w:iCs w:val="0"/>
        </w:rPr>
      </w:pPr>
      <w:r>
        <w:rPr>
          <w:b/>
          <w:bCs/>
          <w:iCs w:val="0"/>
        </w:rPr>
        <w:t>Toelichting</w:t>
      </w:r>
    </w:p>
    <w:p>
      <w:pPr>
        <w:rPr>
          <w:b/>
          <w:bCs/>
          <w:i/>
          <w:iCs w:val="0"/>
        </w:rPr>
      </w:pPr>
    </w:p>
    <w:p>
      <w:pPr>
        <w:rPr>
          <w:b/>
          <w:bCs/>
          <w:i/>
          <w:iCs w:val="0"/>
        </w:rPr>
      </w:pPr>
      <w:r>
        <w:rPr>
          <w:b/>
          <w:bCs/>
          <w:i/>
          <w:iCs w:val="0"/>
        </w:rPr>
        <w:t>Artikel I, onderdeel A, van het wijzigingsbesluit</w:t>
      </w:r>
    </w:p>
    <w:p>
      <w:pPr>
        <w:rPr>
          <w:b/>
          <w:bCs/>
          <w:i/>
          <w:iCs w:val="0"/>
        </w:rPr>
      </w:pPr>
      <w:r>
        <w:t xml:space="preserve">In dit onderdeel vervallen in artikel 1 enkele begrippen, omdat deze in verband met enkele andere aanpassingen niet meer terugkomen in de verordening. Daarnaast is aan de omschrijving van de begrippen ‘Europees steunkader’ en ‘Verdrag’ een zinsnede toegevoegd, om beter aan te geven waar het om kan gaan. Tevens is het begrip ‘wet’ toegevoegd, daarmee verwijzend naar de Algemene wet bestuursrecht. </w:t>
      </w:r>
    </w:p>
    <w:p>
      <w:pPr>
        <w:rPr>
          <w:rFonts w:cs="Arial"/>
        </w:rPr>
      </w:pPr>
    </w:p>
    <w:p>
      <w:pPr>
        <w:rPr>
          <w:rFonts w:cs="Arial"/>
          <w:b/>
          <w:i/>
        </w:rPr>
      </w:pPr>
      <w:r>
        <w:rPr>
          <w:rFonts w:cs="Arial"/>
          <w:b/>
          <w:i/>
        </w:rPr>
        <w:t>Artikel I, onderdelen B t/m D en G t/m P, van het wijzigingsbesluit</w:t>
      </w:r>
    </w:p>
    <w:p>
      <w:pPr>
        <w:pStyle w:val="78"/>
        <w:rPr>
          <w:rFonts w:ascii="Arial" w:hAnsi="Arial" w:eastAsia="Calibri" w:cs="Arial"/>
          <w:sz w:val="20"/>
          <w:szCs w:val="20"/>
        </w:rPr>
      </w:pPr>
      <w:r>
        <w:rPr>
          <w:rFonts w:ascii="Arial" w:hAnsi="Arial" w:eastAsia="Calibri" w:cs="Arial"/>
          <w:sz w:val="20"/>
          <w:szCs w:val="20"/>
        </w:rPr>
        <w:t xml:space="preserve">In deze onderdelen worden geen inhoudelijke, maar tekstuele en technische aanpassingen voorgesteld die bovendien grotendeels voor zich spreken. </w:t>
      </w:r>
    </w:p>
    <w:p>
      <w:pPr>
        <w:rPr>
          <w:rFonts w:eastAsiaTheme="majorEastAsia"/>
        </w:rPr>
      </w:pPr>
      <w:r>
        <w:rPr>
          <w:rFonts w:eastAsiaTheme="majorEastAsia"/>
        </w:rPr>
        <w:t xml:space="preserve">Zo is bijvoorbeeld ‘de Algemene wet bestuursrecht’ telkens vervangen door ‘de wet’ (zie bijvoorbeeld de onderdelen B en L) en ‘subsidie-ontvanger’ telkens vervangen door ‘subsidieontvanger’ (zie bijvoorbeeld onderdelen J en N). </w:t>
      </w:r>
    </w:p>
    <w:p>
      <w:pPr>
        <w:rPr>
          <w:rFonts w:eastAsiaTheme="majorEastAsia"/>
          <w:b/>
          <w:i/>
        </w:rPr>
      </w:pPr>
      <w:r>
        <w:rPr>
          <w:rFonts w:eastAsiaTheme="majorEastAsia"/>
          <w:b/>
          <w:i/>
        </w:rPr>
        <w:t xml:space="preserve"> </w:t>
      </w:r>
    </w:p>
    <w:p>
      <w:pPr>
        <w:rPr>
          <w:rFonts w:cs="Arial"/>
          <w:b/>
          <w:i/>
        </w:rPr>
      </w:pPr>
      <w:r>
        <w:rPr>
          <w:rFonts w:cs="Arial"/>
          <w:b/>
          <w:i/>
        </w:rPr>
        <w:t>Artikel I, onderdeel D, van het wijzigingsbesluit</w:t>
      </w:r>
    </w:p>
    <w:p>
      <w:r>
        <w:t>Met dit onderdeel is het opschrift van artikel 4 gewijzigd.</w:t>
      </w:r>
    </w:p>
    <w:p>
      <w:pPr>
        <w:rPr>
          <w:rFonts w:eastAsiaTheme="majorEastAsia"/>
          <w:b/>
          <w:i/>
        </w:rPr>
      </w:pPr>
    </w:p>
    <w:p>
      <w:pPr>
        <w:rPr>
          <w:rFonts w:cs="Arial"/>
          <w:b/>
          <w:i/>
        </w:rPr>
      </w:pPr>
      <w:r>
        <w:rPr>
          <w:rFonts w:cs="Arial"/>
          <w:b/>
          <w:i/>
        </w:rPr>
        <w:t>Artikel I, onderdeel E, van het wijzigingsbesluit</w:t>
      </w:r>
    </w:p>
    <w:p>
      <w:pPr>
        <w:rPr>
          <w:rFonts w:cs="Arial"/>
          <w:b/>
        </w:rPr>
      </w:pPr>
      <w:r>
        <w:rPr>
          <w:iCs w:val="0"/>
        </w:rPr>
        <w:t xml:space="preserve">In dit onderdeel is een tekstuele verbetering doorgevoerd. In varianten 1 (tweede lid, onder a) en 2 (derde lid, onder a) van artikel 5 is ‘plafond’ toegevoegd. </w:t>
      </w:r>
    </w:p>
    <w:p>
      <w:pPr>
        <w:rPr>
          <w:rFonts w:eastAsiaTheme="majorEastAsia"/>
          <w:b/>
          <w:i/>
        </w:rPr>
      </w:pPr>
    </w:p>
    <w:p>
      <w:pPr>
        <w:rPr>
          <w:rFonts w:cs="Arial"/>
          <w:b/>
          <w:i/>
        </w:rPr>
      </w:pPr>
      <w:r>
        <w:rPr>
          <w:rFonts w:cs="Arial"/>
          <w:b/>
          <w:i/>
        </w:rPr>
        <w:t>Artikel I, onderdeel F, van het wijzigingsbesluit</w:t>
      </w:r>
    </w:p>
    <w:p>
      <w:r>
        <w:rPr>
          <w:rFonts w:eastAsiaTheme="majorEastAsia"/>
        </w:rPr>
        <w:t xml:space="preserve">In dit onderdeel wordt in de tekst van artikel 6 een aantal </w:t>
      </w:r>
      <w:r>
        <w:t>redactionele aanpassingen gedaan.</w:t>
      </w:r>
    </w:p>
    <w:p>
      <w:pPr>
        <w:rPr>
          <w:rFonts w:eastAsiaTheme="majorEastAsia"/>
          <w:b/>
          <w:i/>
        </w:rPr>
      </w:pPr>
    </w:p>
    <w:p>
      <w:pPr>
        <w:rPr>
          <w:rFonts w:cs="Arial"/>
          <w:b/>
          <w:i/>
        </w:rPr>
      </w:pPr>
      <w:r>
        <w:rPr>
          <w:rFonts w:cs="Arial"/>
          <w:b/>
          <w:i/>
        </w:rPr>
        <w:t>Artikel I, onderdeel H, van het wijzigingsbesluit</w:t>
      </w:r>
    </w:p>
    <w:p>
      <w:r>
        <w:rPr>
          <w:rFonts w:eastAsiaTheme="majorEastAsia"/>
        </w:rPr>
        <w:t xml:space="preserve">In dit onderdeel wordt in de tekst van artikel 9 een aantal </w:t>
      </w:r>
      <w:r>
        <w:t xml:space="preserve">redactionele aanpassingen gedaan. </w:t>
      </w:r>
    </w:p>
    <w:p>
      <w:pPr>
        <w:rPr>
          <w:rFonts w:eastAsiaTheme="majorEastAsia"/>
        </w:rPr>
      </w:pPr>
      <w:r>
        <w:t>[</w:t>
      </w:r>
      <w:r>
        <w:rPr>
          <w:i/>
        </w:rPr>
        <w:t xml:space="preserve">Volgens </w:t>
      </w:r>
      <w:r>
        <w:rPr>
          <w:rFonts w:eastAsiaTheme="majorEastAsia"/>
          <w:i/>
        </w:rPr>
        <w:t xml:space="preserve">ABRvS 05-07-2017, ECLI:NL:RVS:2017:1774 is het niet toelaatbaar het betalen van salarissen die de norm van de Wet normering topinkomens te boven gaan als weigeringsgrond te hanteren. In de </w:t>
      </w:r>
      <w:r>
        <w:rPr>
          <w:rFonts w:cs="Arial"/>
          <w:i/>
        </w:rPr>
        <w:t xml:space="preserve">model-ASV 2013 </w:t>
      </w:r>
      <w:r>
        <w:rPr>
          <w:rFonts w:eastAsiaTheme="majorEastAsia"/>
          <w:i/>
        </w:rPr>
        <w:t>was een dergelijke weigeringsgrond facultatief opgenomen De in artikel 9, derde lid, onder f, opgenomen facultatieve weigeringsgrond vervalt.</w:t>
      </w:r>
      <w:r>
        <w:rPr>
          <w:rFonts w:eastAsiaTheme="majorEastAsia"/>
        </w:rPr>
        <w:t xml:space="preserve">] Verder is op 1 juli 2018 de Wet terugvordering staatssteun in werking getreden, waardoor artikel 9, vierde lid, vervalt. </w:t>
      </w:r>
    </w:p>
    <w:p>
      <w:pPr>
        <w:rPr>
          <w:rFonts w:eastAsiaTheme="majorEastAsia"/>
          <w:b/>
          <w:i/>
        </w:rPr>
      </w:pPr>
    </w:p>
    <w:p>
      <w:pPr>
        <w:rPr>
          <w:rFonts w:cs="Arial"/>
          <w:b/>
          <w:i/>
        </w:rPr>
      </w:pPr>
      <w:r>
        <w:rPr>
          <w:rFonts w:cs="Arial"/>
          <w:b/>
          <w:i/>
        </w:rPr>
        <w:t>Artikel I, onderdeel K, van het wijzigingsbesluit</w:t>
      </w:r>
    </w:p>
    <w:p>
      <w:r>
        <w:rPr>
          <w:rFonts w:eastAsiaTheme="majorEastAsia"/>
        </w:rPr>
        <w:t xml:space="preserve">In dit onderdeel wordt in de tekst van artikel 12 een aantal </w:t>
      </w:r>
      <w:r>
        <w:t>redactionele aanpassingen gedaan.</w:t>
      </w:r>
    </w:p>
    <w:p>
      <w:pPr>
        <w:rPr>
          <w:rFonts w:cs="Arial"/>
          <w:iCs w:val="0"/>
        </w:rPr>
      </w:pPr>
      <w:r>
        <w:rPr>
          <w:rFonts w:cs="Arial"/>
        </w:rPr>
        <w:t xml:space="preserve">Ter verduidelijking wordt in het tweede lid ingevoegd ‘bij de subsidieregeling’ en in het derde lid ingevoegd </w:t>
      </w:r>
      <w:r>
        <w:t>‘</w:t>
      </w:r>
      <w:bookmarkStart w:id="3" w:name="_Hlk8301541"/>
      <w:r>
        <w:rPr>
          <w:rFonts w:cs="Arial"/>
        </w:rPr>
        <w:t xml:space="preserve">In de toelichting bij de subsidieregeling wordt uiteengezet waarom daartoe wordt overgegaan’. </w:t>
      </w:r>
    </w:p>
    <w:bookmarkEnd w:id="3"/>
    <w:p>
      <w:pPr>
        <w:rPr>
          <w:rFonts w:eastAsiaTheme="majorEastAsia"/>
          <w:b/>
          <w:i/>
        </w:rPr>
      </w:pPr>
    </w:p>
    <w:p>
      <w:pPr>
        <w:rPr>
          <w:rFonts w:cs="Arial"/>
          <w:b/>
          <w:i/>
        </w:rPr>
      </w:pPr>
    </w:p>
    <w:p>
      <w:pPr>
        <w:spacing w:line="280" w:lineRule="atLeast"/>
        <w:rPr>
          <w:rFonts w:eastAsiaTheme="majorEastAsia"/>
        </w:rPr>
      </w:pPr>
    </w:p>
    <w:sectPr>
      <w:footerReference r:id="rId5" w:type="default"/>
      <w:pgSz w:w="12240" w:h="15840"/>
      <w:pgMar w:top="1247" w:right="1531" w:bottom="1304" w:left="1531" w:header="709" w:footer="709"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Calibri" w:hAnsi="Calibri"/>
        <w:i/>
      </w:rPr>
    </w:pPr>
    <w:bookmarkStart w:id="4" w:name="_Hlk9583596"/>
    <w:bookmarkStart w:id="5" w:name="_Hlk9583653"/>
    <w:bookmarkStart w:id="6" w:name="_Hlk9583652"/>
    <w:bookmarkStart w:id="7" w:name="_Hlk9583595"/>
    <w:r>
      <w:rPr>
        <w:rFonts w:ascii="Calibri" w:hAnsi="Calibri"/>
        <w:i/>
      </w:rPr>
      <w:t>Bijlage 1/3 bij VNG ledenbrief, juni 2019</w:t>
    </w:r>
    <w:bookmarkEnd w:id="4"/>
    <w:bookmarkEnd w:id="5"/>
    <w:bookmarkEnd w:id="6"/>
    <w:bookmarkEnd w:id="7"/>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9C1FA0"/>
    <w:rsid w:val="000030E7"/>
    <w:rsid w:val="00003406"/>
    <w:rsid w:val="00004825"/>
    <w:rsid w:val="00006513"/>
    <w:rsid w:val="00011C70"/>
    <w:rsid w:val="000129C5"/>
    <w:rsid w:val="00015062"/>
    <w:rsid w:val="00016416"/>
    <w:rsid w:val="00021C21"/>
    <w:rsid w:val="000232B6"/>
    <w:rsid w:val="00023660"/>
    <w:rsid w:val="00030286"/>
    <w:rsid w:val="00033A6C"/>
    <w:rsid w:val="00034625"/>
    <w:rsid w:val="0004595E"/>
    <w:rsid w:val="000502B8"/>
    <w:rsid w:val="000518AD"/>
    <w:rsid w:val="0006002B"/>
    <w:rsid w:val="00071204"/>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D2AE0"/>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671F7"/>
    <w:rsid w:val="00174E34"/>
    <w:rsid w:val="0018092A"/>
    <w:rsid w:val="00182104"/>
    <w:rsid w:val="00187A46"/>
    <w:rsid w:val="00195082"/>
    <w:rsid w:val="001950DA"/>
    <w:rsid w:val="001A1D9D"/>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E90"/>
    <w:rsid w:val="002F3BEA"/>
    <w:rsid w:val="002F41D6"/>
    <w:rsid w:val="003025A9"/>
    <w:rsid w:val="00311205"/>
    <w:rsid w:val="00313F8B"/>
    <w:rsid w:val="003164E1"/>
    <w:rsid w:val="00317E5C"/>
    <w:rsid w:val="00321405"/>
    <w:rsid w:val="003225CA"/>
    <w:rsid w:val="00323D77"/>
    <w:rsid w:val="00326C2E"/>
    <w:rsid w:val="00335DF2"/>
    <w:rsid w:val="00337AC2"/>
    <w:rsid w:val="00341062"/>
    <w:rsid w:val="00341465"/>
    <w:rsid w:val="0036145B"/>
    <w:rsid w:val="00364256"/>
    <w:rsid w:val="003735FE"/>
    <w:rsid w:val="00380210"/>
    <w:rsid w:val="00381ED2"/>
    <w:rsid w:val="00383FC5"/>
    <w:rsid w:val="00386866"/>
    <w:rsid w:val="00390415"/>
    <w:rsid w:val="003975D1"/>
    <w:rsid w:val="003A3387"/>
    <w:rsid w:val="003A606D"/>
    <w:rsid w:val="003B287A"/>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0C2B"/>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06CE"/>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D53D4"/>
    <w:rsid w:val="005F7C2A"/>
    <w:rsid w:val="00616493"/>
    <w:rsid w:val="00623C8B"/>
    <w:rsid w:val="00630623"/>
    <w:rsid w:val="0063250D"/>
    <w:rsid w:val="00634BB6"/>
    <w:rsid w:val="00635BBC"/>
    <w:rsid w:val="00643D75"/>
    <w:rsid w:val="0065103A"/>
    <w:rsid w:val="00655883"/>
    <w:rsid w:val="0065743E"/>
    <w:rsid w:val="006579A4"/>
    <w:rsid w:val="00663669"/>
    <w:rsid w:val="00663B70"/>
    <w:rsid w:val="00664143"/>
    <w:rsid w:val="00664332"/>
    <w:rsid w:val="006651FB"/>
    <w:rsid w:val="0068115C"/>
    <w:rsid w:val="00684A8A"/>
    <w:rsid w:val="00690065"/>
    <w:rsid w:val="00690DF9"/>
    <w:rsid w:val="006A6CCE"/>
    <w:rsid w:val="006A784D"/>
    <w:rsid w:val="006B21DE"/>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00F0"/>
    <w:rsid w:val="00771090"/>
    <w:rsid w:val="00776647"/>
    <w:rsid w:val="00780A69"/>
    <w:rsid w:val="00792A4F"/>
    <w:rsid w:val="007A52F1"/>
    <w:rsid w:val="007A5A66"/>
    <w:rsid w:val="007A7C74"/>
    <w:rsid w:val="007C008D"/>
    <w:rsid w:val="007C1129"/>
    <w:rsid w:val="007C257B"/>
    <w:rsid w:val="007C759A"/>
    <w:rsid w:val="007C75AF"/>
    <w:rsid w:val="007D433E"/>
    <w:rsid w:val="007D606D"/>
    <w:rsid w:val="007E1A9E"/>
    <w:rsid w:val="007E3377"/>
    <w:rsid w:val="007E6186"/>
    <w:rsid w:val="007F36B8"/>
    <w:rsid w:val="007F7CA0"/>
    <w:rsid w:val="00812AE6"/>
    <w:rsid w:val="008130C7"/>
    <w:rsid w:val="00814DA3"/>
    <w:rsid w:val="008245C8"/>
    <w:rsid w:val="00824A0D"/>
    <w:rsid w:val="0083180E"/>
    <w:rsid w:val="00840D22"/>
    <w:rsid w:val="0084293B"/>
    <w:rsid w:val="00845BF1"/>
    <w:rsid w:val="00853FDD"/>
    <w:rsid w:val="0086483B"/>
    <w:rsid w:val="008655D3"/>
    <w:rsid w:val="008670BF"/>
    <w:rsid w:val="008732FD"/>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59F5"/>
    <w:rsid w:val="00915B31"/>
    <w:rsid w:val="0091640E"/>
    <w:rsid w:val="009172F4"/>
    <w:rsid w:val="00921F3C"/>
    <w:rsid w:val="00923B35"/>
    <w:rsid w:val="00923EF3"/>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90DCB"/>
    <w:rsid w:val="009955EB"/>
    <w:rsid w:val="009A1457"/>
    <w:rsid w:val="009A264E"/>
    <w:rsid w:val="009A37E3"/>
    <w:rsid w:val="009A7DF6"/>
    <w:rsid w:val="009B1CAF"/>
    <w:rsid w:val="009B268C"/>
    <w:rsid w:val="009B308B"/>
    <w:rsid w:val="009B786A"/>
    <w:rsid w:val="009C1FA0"/>
    <w:rsid w:val="009C24E4"/>
    <w:rsid w:val="009C27E7"/>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305A"/>
    <w:rsid w:val="00A76FB4"/>
    <w:rsid w:val="00A778E1"/>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6008"/>
    <w:rsid w:val="00B463BC"/>
    <w:rsid w:val="00B52AF8"/>
    <w:rsid w:val="00B548E2"/>
    <w:rsid w:val="00B71278"/>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6411"/>
    <w:rsid w:val="00C37D3F"/>
    <w:rsid w:val="00C4070A"/>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0E31"/>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52923"/>
    <w:rsid w:val="00D64FAA"/>
    <w:rsid w:val="00D70E9B"/>
    <w:rsid w:val="00D917DB"/>
    <w:rsid w:val="00D9560C"/>
    <w:rsid w:val="00DA2235"/>
    <w:rsid w:val="00DA5B19"/>
    <w:rsid w:val="00DA7467"/>
    <w:rsid w:val="00DB3689"/>
    <w:rsid w:val="00DB552D"/>
    <w:rsid w:val="00DB695B"/>
    <w:rsid w:val="00DC5C70"/>
    <w:rsid w:val="00DD1D17"/>
    <w:rsid w:val="00DD1D71"/>
    <w:rsid w:val="00DD7C2A"/>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31CF8"/>
    <w:rsid w:val="00E40266"/>
    <w:rsid w:val="00E4683A"/>
    <w:rsid w:val="00E52649"/>
    <w:rsid w:val="00E53750"/>
    <w:rsid w:val="00E622A2"/>
    <w:rsid w:val="00E71B04"/>
    <w:rsid w:val="00E73322"/>
    <w:rsid w:val="00E7717B"/>
    <w:rsid w:val="00E814EB"/>
    <w:rsid w:val="00E82B0B"/>
    <w:rsid w:val="00E96E89"/>
    <w:rsid w:val="00EA2B9D"/>
    <w:rsid w:val="00EA3DDC"/>
    <w:rsid w:val="00EB4FA1"/>
    <w:rsid w:val="00EB63D1"/>
    <w:rsid w:val="00EC00B9"/>
    <w:rsid w:val="00EC395C"/>
    <w:rsid w:val="00EC41D7"/>
    <w:rsid w:val="00EC64C9"/>
    <w:rsid w:val="00ED188F"/>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247F"/>
    <w:rsid w:val="00F64A48"/>
    <w:rsid w:val="00F6587D"/>
    <w:rsid w:val="00F675B1"/>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D11BC"/>
    <w:rsid w:val="00FE30D2"/>
    <w:rsid w:val="00FE3218"/>
    <w:rsid w:val="00FE3C89"/>
    <w:rsid w:val="00FE6B76"/>
    <w:rsid w:val="00FF4B43"/>
    <w:rsid w:val="00FF68BB"/>
    <w:rsid w:val="5F4363C5"/>
  </w:rsids>
  <m:mathPr>
    <m:mathFont m:val="Cambria Math"/>
    <m:brkBin m:val="before"/>
    <m:brkBinSub m:val="--"/>
    <m:smallFrac m:val="0"/>
    <m:dispDef m:val="0"/>
    <m:lMargin m:val="0"/>
    <m:rMargin m:val="0"/>
    <m:defJc m:val="centerGroup"/>
    <m:wrapRight m:val="1"/>
    <m:intLim m:val="subSup"/>
    <m:naryLim m:val="subSup"/>
  </m:mathPr>
  <w:doNotAutoCompressPictures/>
  <w:themeFontLang w:val="nl-N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5"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1" w:name="heading 8"/>
    <w:lsdException w:qFormat="1" w:uiPriority="1"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2"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nhideWhenUsed="0" w:uiPriority="4" w:semiHidden="0" w:name="FollowedHyperlink"/>
    <w:lsdException w:uiPriority="0" w:name="Strong"/>
    <w:lsdException w:uiPriority="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exact"/>
    </w:pPr>
    <w:rPr>
      <w:rFonts w:ascii="Arial" w:hAnsi="Arial" w:eastAsia="Times New Roman" w:cs="Times New Roman"/>
      <w:iCs/>
      <w:lang w:val="nl-NL" w:eastAsia="en-US" w:bidi="ar-SA"/>
    </w:rPr>
  </w:style>
  <w:style w:type="paragraph" w:styleId="2">
    <w:name w:val="heading 1"/>
    <w:basedOn w:val="1"/>
    <w:next w:val="1"/>
    <w:link w:val="34"/>
    <w:qFormat/>
    <w:uiPriority w:val="5"/>
    <w:pPr>
      <w:keepNext/>
      <w:spacing w:before="800" w:after="800" w:line="800" w:lineRule="atLeast"/>
      <w:outlineLvl w:val="0"/>
    </w:pPr>
    <w:rPr>
      <w:bCs/>
      <w:iCs w:val="0"/>
      <w:color w:val="002C64"/>
      <w:kern w:val="32"/>
      <w:sz w:val="60"/>
      <w:szCs w:val="32"/>
      <w:lang w:eastAsia="nl-NL"/>
    </w:rPr>
  </w:style>
  <w:style w:type="paragraph" w:styleId="3">
    <w:name w:val="heading 2"/>
    <w:basedOn w:val="1"/>
    <w:next w:val="1"/>
    <w:link w:val="35"/>
    <w:qFormat/>
    <w:uiPriority w:val="1"/>
    <w:pPr>
      <w:spacing w:before="600" w:after="300" w:line="400" w:lineRule="atLeast"/>
      <w:outlineLvl w:val="1"/>
    </w:pPr>
    <w:rPr>
      <w:rFonts w:cs="Courier New"/>
      <w:iCs w:val="0"/>
      <w:color w:val="00A9F3"/>
      <w:sz w:val="40"/>
      <w:szCs w:val="50"/>
      <w:lang w:eastAsia="nl-NL"/>
    </w:rPr>
  </w:style>
  <w:style w:type="paragraph" w:styleId="4">
    <w:name w:val="heading 3"/>
    <w:basedOn w:val="1"/>
    <w:next w:val="1"/>
    <w:link w:val="36"/>
    <w:qFormat/>
    <w:uiPriority w:val="1"/>
    <w:pPr>
      <w:keepNext/>
      <w:spacing w:before="300" w:after="240" w:line="330" w:lineRule="atLeast"/>
      <w:outlineLvl w:val="2"/>
    </w:pPr>
    <w:rPr>
      <w:bCs/>
      <w:iCs w:val="0"/>
      <w:color w:val="00A9F3"/>
      <w:sz w:val="24"/>
      <w:szCs w:val="26"/>
      <w:lang w:eastAsia="nl-NL"/>
    </w:rPr>
  </w:style>
  <w:style w:type="paragraph" w:styleId="5">
    <w:name w:val="heading 4"/>
    <w:basedOn w:val="1"/>
    <w:next w:val="1"/>
    <w:link w:val="38"/>
    <w:qFormat/>
    <w:uiPriority w:val="1"/>
    <w:pPr>
      <w:keepNext/>
      <w:keepLines/>
      <w:spacing w:before="300" w:line="280" w:lineRule="atLeast"/>
      <w:outlineLvl w:val="3"/>
    </w:pPr>
    <w:rPr>
      <w:rFonts w:eastAsiaTheme="majorEastAsia" w:cstheme="majorBidi"/>
      <w:b/>
      <w:color w:val="00A9F3"/>
      <w:lang w:eastAsia="nl-NL"/>
    </w:rPr>
  </w:style>
  <w:style w:type="paragraph" w:styleId="6">
    <w:name w:val="heading 5"/>
    <w:basedOn w:val="1"/>
    <w:next w:val="1"/>
    <w:link w:val="39"/>
    <w:qFormat/>
    <w:uiPriority w:val="1"/>
    <w:pPr>
      <w:keepNext/>
      <w:keepLines/>
      <w:spacing w:before="300" w:line="280" w:lineRule="atLeast"/>
      <w:outlineLvl w:val="4"/>
    </w:pPr>
    <w:rPr>
      <w:rFonts w:eastAsiaTheme="majorEastAsia" w:cstheme="majorBidi"/>
      <w:b/>
      <w:i/>
      <w:iCs w:val="0"/>
      <w:color w:val="00A9F3"/>
      <w:lang w:eastAsia="nl-NL"/>
    </w:rPr>
  </w:style>
  <w:style w:type="paragraph" w:styleId="7">
    <w:name w:val="heading 6"/>
    <w:basedOn w:val="1"/>
    <w:next w:val="1"/>
    <w:link w:val="40"/>
    <w:qFormat/>
    <w:uiPriority w:val="1"/>
    <w:pPr>
      <w:keepNext/>
      <w:keepLines/>
      <w:spacing w:before="300" w:line="280" w:lineRule="atLeast"/>
      <w:outlineLvl w:val="5"/>
    </w:pPr>
    <w:rPr>
      <w:rFonts w:eastAsiaTheme="majorEastAsia" w:cstheme="majorBidi"/>
      <w:i/>
      <w:iCs w:val="0"/>
      <w:color w:val="00A9F3"/>
      <w:lang w:eastAsia="nl-NL"/>
    </w:rPr>
  </w:style>
  <w:style w:type="paragraph" w:styleId="8">
    <w:name w:val="heading 7"/>
    <w:basedOn w:val="1"/>
    <w:next w:val="1"/>
    <w:link w:val="74"/>
    <w:qFormat/>
    <w:uiPriority w:val="1"/>
    <w:pPr>
      <w:keepNext/>
      <w:keepLines/>
      <w:spacing w:before="300" w:line="280" w:lineRule="atLeast"/>
      <w:outlineLvl w:val="6"/>
    </w:pPr>
    <w:rPr>
      <w:rFonts w:eastAsiaTheme="majorEastAsia" w:cstheme="majorBidi"/>
      <w:color w:val="00A9F3"/>
      <w:lang w:eastAsia="nl-NL"/>
    </w:rPr>
  </w:style>
  <w:style w:type="paragraph" w:styleId="9">
    <w:name w:val="heading 8"/>
    <w:basedOn w:val="1"/>
    <w:next w:val="1"/>
    <w:link w:val="75"/>
    <w:semiHidden/>
    <w:unhideWhenUsed/>
    <w:qFormat/>
    <w:uiPriority w:val="1"/>
    <w:pPr>
      <w:keepNext/>
      <w:keepLines/>
      <w:spacing w:before="300" w:line="280" w:lineRule="atLeast"/>
      <w:outlineLvl w:val="7"/>
    </w:pPr>
    <w:rPr>
      <w:rFonts w:eastAsiaTheme="majorEastAsia" w:cstheme="majorBidi"/>
      <w:iCs w:val="0"/>
      <w:color w:val="00A9F3"/>
      <w:szCs w:val="21"/>
      <w:lang w:eastAsia="nl-NL"/>
    </w:rPr>
  </w:style>
  <w:style w:type="paragraph" w:styleId="10">
    <w:name w:val="heading 9"/>
    <w:basedOn w:val="1"/>
    <w:next w:val="1"/>
    <w:link w:val="76"/>
    <w:semiHidden/>
    <w:unhideWhenUsed/>
    <w:qFormat/>
    <w:uiPriority w:val="1"/>
    <w:pPr>
      <w:keepNext/>
      <w:keepLines/>
      <w:spacing w:before="300" w:line="280" w:lineRule="atLeast"/>
      <w:outlineLvl w:val="8"/>
    </w:pPr>
    <w:rPr>
      <w:rFonts w:eastAsiaTheme="majorEastAsia" w:cstheme="majorBidi"/>
      <w:color w:val="00A9F3"/>
      <w:szCs w:val="21"/>
      <w:lang w:eastAsia="nl-N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73"/>
    <w:semiHidden/>
    <w:uiPriority w:val="0"/>
    <w:pPr>
      <w:spacing w:line="280" w:lineRule="atLeast"/>
    </w:pPr>
    <w:rPr>
      <w:rFonts w:cs="Segoe UI"/>
      <w:iCs w:val="0"/>
      <w:szCs w:val="18"/>
      <w:lang w:eastAsia="nl-NL"/>
    </w:rPr>
  </w:style>
  <w:style w:type="character" w:styleId="14">
    <w:name w:val="annotation reference"/>
    <w:basedOn w:val="11"/>
    <w:semiHidden/>
    <w:unhideWhenUsed/>
    <w:uiPriority w:val="0"/>
    <w:rPr>
      <w:sz w:val="16"/>
      <w:szCs w:val="16"/>
    </w:rPr>
  </w:style>
  <w:style w:type="paragraph" w:styleId="15">
    <w:name w:val="annotation text"/>
    <w:basedOn w:val="1"/>
    <w:link w:val="81"/>
    <w:semiHidden/>
    <w:unhideWhenUsed/>
    <w:uiPriority w:val="0"/>
    <w:pPr>
      <w:spacing w:line="240" w:lineRule="auto"/>
    </w:pPr>
  </w:style>
  <w:style w:type="paragraph" w:styleId="16">
    <w:name w:val="annotation subject"/>
    <w:basedOn w:val="15"/>
    <w:next w:val="15"/>
    <w:link w:val="82"/>
    <w:semiHidden/>
    <w:unhideWhenUsed/>
    <w:uiPriority w:val="0"/>
    <w:rPr>
      <w:b/>
      <w:bCs/>
    </w:rPr>
  </w:style>
  <w:style w:type="character" w:styleId="17">
    <w:name w:val="FollowedHyperlink"/>
    <w:basedOn w:val="11"/>
    <w:uiPriority w:val="4"/>
    <w:rPr>
      <w:color w:val="002C64"/>
      <w:u w:val="single"/>
    </w:rPr>
  </w:style>
  <w:style w:type="paragraph" w:styleId="18">
    <w:name w:val="footer"/>
    <w:basedOn w:val="1"/>
    <w:link w:val="70"/>
    <w:unhideWhenUsed/>
    <w:uiPriority w:val="99"/>
    <w:pPr>
      <w:tabs>
        <w:tab w:val="center" w:pos="4513"/>
        <w:tab w:val="right" w:pos="9026"/>
      </w:tabs>
      <w:spacing w:line="240" w:lineRule="auto"/>
    </w:pPr>
    <w:rPr>
      <w:iCs w:val="0"/>
      <w:lang w:eastAsia="nl-NL"/>
    </w:rPr>
  </w:style>
  <w:style w:type="character" w:styleId="19">
    <w:name w:val="footnote reference"/>
    <w:basedOn w:val="11"/>
    <w:semiHidden/>
    <w:unhideWhenUsed/>
    <w:uiPriority w:val="0"/>
    <w:rPr>
      <w:vertAlign w:val="superscript"/>
    </w:rPr>
  </w:style>
  <w:style w:type="paragraph" w:styleId="20">
    <w:name w:val="footnote text"/>
    <w:basedOn w:val="1"/>
    <w:link w:val="68"/>
    <w:semiHidden/>
    <w:unhideWhenUsed/>
    <w:uiPriority w:val="0"/>
    <w:pPr>
      <w:spacing w:line="240" w:lineRule="auto"/>
    </w:pPr>
    <w:rPr>
      <w:iCs w:val="0"/>
      <w:lang w:eastAsia="nl-NL"/>
    </w:rPr>
  </w:style>
  <w:style w:type="paragraph" w:styleId="21">
    <w:name w:val="header"/>
    <w:basedOn w:val="1"/>
    <w:link w:val="69"/>
    <w:unhideWhenUsed/>
    <w:uiPriority w:val="0"/>
    <w:pPr>
      <w:tabs>
        <w:tab w:val="center" w:pos="4513"/>
        <w:tab w:val="right" w:pos="9026"/>
      </w:tabs>
      <w:spacing w:line="240" w:lineRule="auto"/>
    </w:pPr>
    <w:rPr>
      <w:iCs w:val="0"/>
      <w:lang w:eastAsia="nl-NL"/>
    </w:rPr>
  </w:style>
  <w:style w:type="character" w:styleId="22">
    <w:name w:val="Hyperlink"/>
    <w:basedOn w:val="11"/>
    <w:unhideWhenUsed/>
    <w:uiPriority w:val="99"/>
    <w:rPr>
      <w:color w:val="002C64"/>
      <w:u w:val="single"/>
    </w:rPr>
  </w:style>
  <w:style w:type="table" w:styleId="2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next w:val="1"/>
    <w:link w:val="66"/>
    <w:qFormat/>
    <w:uiPriority w:val="2"/>
    <w:pPr>
      <w:keepNext/>
      <w:spacing w:before="800" w:after="800" w:line="800" w:lineRule="atLeast"/>
    </w:pPr>
    <w:rPr>
      <w:rFonts w:eastAsiaTheme="majorEastAsia" w:cstheme="majorBidi"/>
      <w:iCs w:val="0"/>
      <w:color w:val="002C64"/>
      <w:spacing w:val="-10"/>
      <w:kern w:val="32"/>
      <w:sz w:val="60"/>
      <w:szCs w:val="56"/>
      <w:lang w:eastAsia="nl-NL"/>
    </w:rPr>
  </w:style>
  <w:style w:type="paragraph" w:styleId="25">
    <w:name w:val="toc 1"/>
    <w:basedOn w:val="1"/>
    <w:next w:val="1"/>
    <w:uiPriority w:val="39"/>
    <w:pPr>
      <w:spacing w:after="100" w:line="280" w:lineRule="atLeast"/>
    </w:pPr>
    <w:rPr>
      <w:iCs w:val="0"/>
      <w:lang w:eastAsia="nl-NL"/>
    </w:rPr>
  </w:style>
  <w:style w:type="paragraph" w:styleId="26">
    <w:name w:val="toc 2"/>
    <w:basedOn w:val="1"/>
    <w:next w:val="1"/>
    <w:unhideWhenUsed/>
    <w:uiPriority w:val="39"/>
    <w:pPr>
      <w:spacing w:after="100" w:line="280" w:lineRule="atLeast"/>
    </w:pPr>
    <w:rPr>
      <w:iCs w:val="0"/>
      <w:lang w:eastAsia="nl-NL"/>
    </w:rPr>
  </w:style>
  <w:style w:type="paragraph" w:styleId="27">
    <w:name w:val="toc 3"/>
    <w:basedOn w:val="1"/>
    <w:next w:val="1"/>
    <w:unhideWhenUsed/>
    <w:uiPriority w:val="39"/>
    <w:pPr>
      <w:spacing w:after="100" w:line="280" w:lineRule="atLeast"/>
      <w:ind w:left="567"/>
    </w:pPr>
    <w:rPr>
      <w:iCs w:val="0"/>
      <w:lang w:eastAsia="nl-NL"/>
    </w:rPr>
  </w:style>
  <w:style w:type="paragraph" w:styleId="28">
    <w:name w:val="toc 4"/>
    <w:basedOn w:val="1"/>
    <w:next w:val="1"/>
    <w:semiHidden/>
    <w:unhideWhenUsed/>
    <w:uiPriority w:val="0"/>
    <w:pPr>
      <w:spacing w:after="100" w:line="280" w:lineRule="atLeast"/>
    </w:pPr>
    <w:rPr>
      <w:iCs w:val="0"/>
      <w:lang w:eastAsia="nl-NL"/>
    </w:rPr>
  </w:style>
  <w:style w:type="paragraph" w:styleId="29">
    <w:name w:val="toc 5"/>
    <w:basedOn w:val="1"/>
    <w:next w:val="1"/>
    <w:semiHidden/>
    <w:unhideWhenUsed/>
    <w:uiPriority w:val="0"/>
    <w:pPr>
      <w:spacing w:after="100" w:line="280" w:lineRule="atLeast"/>
    </w:pPr>
    <w:rPr>
      <w:iCs w:val="0"/>
      <w:lang w:eastAsia="nl-NL"/>
    </w:rPr>
  </w:style>
  <w:style w:type="paragraph" w:styleId="30">
    <w:name w:val="toc 6"/>
    <w:basedOn w:val="1"/>
    <w:next w:val="1"/>
    <w:semiHidden/>
    <w:unhideWhenUsed/>
    <w:uiPriority w:val="0"/>
    <w:pPr>
      <w:spacing w:after="100" w:line="280" w:lineRule="atLeast"/>
    </w:pPr>
    <w:rPr>
      <w:iCs w:val="0"/>
      <w:lang w:eastAsia="nl-NL"/>
    </w:rPr>
  </w:style>
  <w:style w:type="paragraph" w:styleId="31">
    <w:name w:val="toc 7"/>
    <w:basedOn w:val="1"/>
    <w:next w:val="1"/>
    <w:semiHidden/>
    <w:unhideWhenUsed/>
    <w:uiPriority w:val="0"/>
    <w:pPr>
      <w:spacing w:after="100" w:line="280" w:lineRule="atLeast"/>
    </w:pPr>
    <w:rPr>
      <w:iCs w:val="0"/>
      <w:lang w:eastAsia="nl-NL"/>
    </w:rPr>
  </w:style>
  <w:style w:type="paragraph" w:styleId="32">
    <w:name w:val="toc 8"/>
    <w:basedOn w:val="1"/>
    <w:next w:val="1"/>
    <w:semiHidden/>
    <w:unhideWhenUsed/>
    <w:uiPriority w:val="0"/>
    <w:pPr>
      <w:spacing w:after="100" w:line="280" w:lineRule="atLeast"/>
    </w:pPr>
    <w:rPr>
      <w:iCs w:val="0"/>
      <w:lang w:eastAsia="nl-NL"/>
    </w:rPr>
  </w:style>
  <w:style w:type="paragraph" w:styleId="33">
    <w:name w:val="toc 9"/>
    <w:basedOn w:val="1"/>
    <w:next w:val="1"/>
    <w:semiHidden/>
    <w:unhideWhenUsed/>
    <w:uiPriority w:val="0"/>
    <w:pPr>
      <w:spacing w:after="100" w:line="280" w:lineRule="atLeast"/>
    </w:pPr>
    <w:rPr>
      <w:iCs w:val="0"/>
      <w:lang w:eastAsia="nl-NL"/>
    </w:rPr>
  </w:style>
  <w:style w:type="character" w:customStyle="1" w:styleId="34">
    <w:name w:val="Kop 1 Char"/>
    <w:link w:val="2"/>
    <w:uiPriority w:val="5"/>
    <w:rPr>
      <w:bCs/>
      <w:color w:val="002C64"/>
      <w:kern w:val="32"/>
      <w:sz w:val="60"/>
      <w:szCs w:val="32"/>
    </w:rPr>
  </w:style>
  <w:style w:type="character" w:customStyle="1" w:styleId="35">
    <w:name w:val="Kop 2 Char"/>
    <w:link w:val="3"/>
    <w:uiPriority w:val="1"/>
    <w:rPr>
      <w:rFonts w:cs="Courier New"/>
      <w:color w:val="00A9F3"/>
      <w:sz w:val="40"/>
      <w:szCs w:val="50"/>
    </w:rPr>
  </w:style>
  <w:style w:type="character" w:customStyle="1" w:styleId="36">
    <w:name w:val="Kop 3 Char"/>
    <w:link w:val="4"/>
    <w:uiPriority w:val="1"/>
    <w:rPr>
      <w:bCs/>
      <w:color w:val="00A9F3"/>
      <w:sz w:val="24"/>
      <w:szCs w:val="26"/>
    </w:rPr>
  </w:style>
  <w:style w:type="paragraph" w:styleId="37">
    <w:name w:val="List Paragraph"/>
    <w:basedOn w:val="1"/>
    <w:unhideWhenUsed/>
    <w:uiPriority w:val="0"/>
    <w:pPr>
      <w:spacing w:line="280" w:lineRule="atLeast"/>
      <w:contextualSpacing/>
    </w:pPr>
    <w:rPr>
      <w:iCs w:val="0"/>
      <w:lang w:eastAsia="nl-NL"/>
    </w:rPr>
  </w:style>
  <w:style w:type="character" w:customStyle="1" w:styleId="38">
    <w:name w:val="Kop 4 Char"/>
    <w:basedOn w:val="11"/>
    <w:link w:val="5"/>
    <w:uiPriority w:val="1"/>
    <w:rPr>
      <w:rFonts w:eastAsiaTheme="majorEastAsia" w:cstheme="majorBidi"/>
      <w:b/>
      <w:iCs/>
      <w:color w:val="00A9F3"/>
    </w:rPr>
  </w:style>
  <w:style w:type="character" w:customStyle="1" w:styleId="39">
    <w:name w:val="Kop 5 Char"/>
    <w:basedOn w:val="11"/>
    <w:link w:val="6"/>
    <w:uiPriority w:val="1"/>
    <w:rPr>
      <w:rFonts w:eastAsiaTheme="majorEastAsia" w:cstheme="majorBidi"/>
      <w:b/>
      <w:i/>
      <w:color w:val="00A9F3"/>
    </w:rPr>
  </w:style>
  <w:style w:type="character" w:customStyle="1" w:styleId="40">
    <w:name w:val="Kop 6 Char"/>
    <w:basedOn w:val="11"/>
    <w:link w:val="7"/>
    <w:uiPriority w:val="1"/>
    <w:rPr>
      <w:rFonts w:eastAsiaTheme="majorEastAsia" w:cstheme="majorBidi"/>
      <w:i/>
      <w:color w:val="00A9F3"/>
    </w:rPr>
  </w:style>
  <w:style w:type="paragraph" w:customStyle="1" w:styleId="41">
    <w:name w:val="Ondertitel document"/>
    <w:basedOn w:val="1"/>
    <w:next w:val="1"/>
    <w:qFormat/>
    <w:uiPriority w:val="2"/>
    <w:pPr>
      <w:spacing w:after="800" w:line="640" w:lineRule="atLeast"/>
    </w:pPr>
    <w:rPr>
      <w:iCs w:val="0"/>
      <w:color w:val="00A9F3"/>
      <w:sz w:val="48"/>
      <w:lang w:eastAsia="nl-NL"/>
    </w:rPr>
  </w:style>
  <w:style w:type="table" w:customStyle="1" w:styleId="42">
    <w:name w:val="Grid Table Light"/>
    <w:basedOn w:val="1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3">
    <w:name w:val="Plain Table 1"/>
    <w:basedOn w:val="12"/>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2"/>
    <w:basedOn w:val="12"/>
    <w:uiPriority w:val="42"/>
    <w:tblPr>
      <w:tblBorders>
        <w:top w:val="single" w:color="318BFF" w:themeColor="text1" w:themeTint="80" w:sz="4" w:space="0"/>
        <w:bottom w:val="single" w:color="318BFF" w:themeColor="text1" w:themeTint="80" w:sz="4" w:space="0"/>
      </w:tblBorders>
    </w:tblPr>
    <w:tblStylePr w:type="firstRow">
      <w:rPr>
        <w:b/>
        <w:bCs/>
      </w:rPr>
      <w:tcPr>
        <w:tcBorders>
          <w:bottom w:val="single" w:color="318BFF" w:themeColor="text1" w:themeTint="80" w:sz="4" w:space="0"/>
        </w:tcBorders>
      </w:tcPr>
    </w:tblStylePr>
    <w:tblStylePr w:type="lastRow">
      <w:rPr>
        <w:b/>
        <w:bCs/>
      </w:rPr>
      <w:tcPr>
        <w:tcBorders>
          <w:top w:val="single" w:color="318BFF" w:themeColor="text1" w:themeTint="80" w:sz="4" w:space="0"/>
        </w:tcBorders>
      </w:tcPr>
    </w:tblStylePr>
    <w:tblStylePr w:type="firstCol">
      <w:rPr>
        <w:b/>
        <w:bCs/>
      </w:rPr>
    </w:tblStylePr>
    <w:tblStylePr w:type="lastCol">
      <w:rPr>
        <w:b/>
        <w:bCs/>
      </w:rPr>
    </w:tblStylePr>
    <w:tblStylePr w:type="band1Vert">
      <w:tcPr>
        <w:tcBorders>
          <w:left w:val="single" w:color="318BFF" w:themeColor="text1" w:themeTint="80" w:sz="4" w:space="0"/>
          <w:right w:val="single" w:color="318BFF" w:themeColor="text1" w:themeTint="80" w:sz="4" w:space="0"/>
        </w:tcBorders>
      </w:tcPr>
    </w:tblStylePr>
    <w:tblStylePr w:type="band2Vert">
      <w:tcPr>
        <w:tcBorders>
          <w:left w:val="single" w:color="318BFF" w:themeColor="text1" w:themeTint="80" w:sz="4" w:space="0"/>
          <w:right w:val="single" w:color="318BFF" w:themeColor="text1" w:themeTint="80" w:sz="4" w:space="0"/>
        </w:tcBorders>
      </w:tcPr>
    </w:tblStylePr>
    <w:tblStylePr w:type="band1Horz">
      <w:tcPr>
        <w:tcBorders>
          <w:top w:val="single" w:color="318BFF" w:themeColor="text1" w:themeTint="80" w:sz="4" w:space="0"/>
          <w:bottom w:val="single" w:color="318BFF" w:themeColor="text1" w:themeTint="80" w:sz="4" w:space="0"/>
        </w:tcBorders>
      </w:tcPr>
    </w:tblStylePr>
  </w:style>
  <w:style w:type="table" w:customStyle="1" w:styleId="45">
    <w:name w:val="Plain Table 3"/>
    <w:basedOn w:val="12"/>
    <w:qFormat/>
    <w:uiPriority w:val="43"/>
    <w:tblStylePr w:type="firstRow">
      <w:rPr>
        <w:b/>
        <w:bCs/>
        <w:caps/>
      </w:rPr>
      <w:tcPr>
        <w:tcBorders>
          <w:bottom w:val="single" w:color="318BFF" w:themeColor="text1" w:themeTint="80" w:sz="4" w:space="0"/>
        </w:tcBorders>
      </w:tcPr>
    </w:tblStylePr>
    <w:tblStylePr w:type="lastRow">
      <w:rPr>
        <w:b/>
        <w:bCs/>
        <w:caps/>
      </w:rPr>
      <w:tcPr>
        <w:tcBorders>
          <w:top w:val="nil"/>
        </w:tcBorders>
      </w:tcPr>
    </w:tblStylePr>
    <w:tblStylePr w:type="firstCol">
      <w:rPr>
        <w:b/>
        <w:bCs/>
        <w:caps/>
      </w:rPr>
      <w:tcPr>
        <w:tcBorders>
          <w:right w:val="single" w:color="318BFF"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6">
    <w:name w:val="Plain Table 4"/>
    <w:basedOn w:val="12"/>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Plain Table 5"/>
    <w:basedOn w:val="12"/>
    <w:uiPriority w:val="45"/>
    <w:tblStylePr w:type="firstRow">
      <w:rPr>
        <w:rFonts w:asciiTheme="majorHAnsi" w:hAnsiTheme="majorHAnsi" w:eastAsiaTheme="majorEastAsia" w:cstheme="majorBidi"/>
        <w:i/>
        <w:iCs/>
        <w:sz w:val="26"/>
      </w:rPr>
      <w:tcPr>
        <w:tcBorders>
          <w:bottom w:val="single" w:color="318BF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18BF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18BF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18BFF"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
    <w:name w:val="VNG tabel groen"/>
    <w:basedOn w:val="12"/>
    <w:uiPriority w:val="99"/>
    <w:pPr>
      <w:keepLines/>
      <w:suppressAutoHyphens/>
      <w:spacing w:after="20" w:line="240" w:lineRule="atLeast"/>
    </w:pPr>
    <w:rPr>
      <w:sz w:val="16"/>
    </w:rPr>
    <w:tblPr>
      <w:tblBorders>
        <w:top w:val="single" w:color="62C48C" w:sz="4" w:space="0"/>
        <w:left w:val="single" w:color="62C48C" w:sz="4" w:space="0"/>
        <w:bottom w:val="single" w:color="62C48C" w:sz="4" w:space="0"/>
        <w:right w:val="single" w:color="62C48C" w:sz="4" w:space="0"/>
        <w:insideH w:val="single" w:color="62C48C" w:sz="4" w:space="0"/>
        <w:insideV w:val="single" w:color="62C48C"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tblHeader/>
      </w:trPr>
      <w:tcPr>
        <w:shd w:val="clear" w:color="auto" w:fill="62C48C"/>
      </w:tcPr>
    </w:tblStylePr>
  </w:style>
  <w:style w:type="table" w:customStyle="1" w:styleId="49">
    <w:name w:val="VNG tabel paars"/>
    <w:basedOn w:val="12"/>
    <w:uiPriority w:val="99"/>
    <w:pPr>
      <w:keepLines/>
      <w:suppressAutoHyphens/>
      <w:spacing w:after="20" w:line="240" w:lineRule="atLeast"/>
    </w:pPr>
    <w:rPr>
      <w:color w:val="101010"/>
      <w:sz w:val="16"/>
    </w:rPr>
    <w:tblPr>
      <w:tblBorders>
        <w:top w:val="single" w:color="CCC3D9" w:sz="4" w:space="0"/>
        <w:left w:val="single" w:color="CCC3D9" w:sz="4" w:space="0"/>
        <w:bottom w:val="single" w:color="CCC3D9" w:sz="4" w:space="0"/>
        <w:right w:val="single" w:color="CCC3D9" w:sz="4" w:space="0"/>
        <w:insideH w:val="single" w:color="CCC3D9" w:sz="4" w:space="0"/>
        <w:insideV w:val="single" w:color="CCC3D9"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tblHeader/>
      </w:trPr>
      <w:tcPr>
        <w:shd w:val="clear" w:color="auto" w:fill="CCC3D9"/>
      </w:tcPr>
    </w:tblStylePr>
  </w:style>
  <w:style w:type="paragraph" w:customStyle="1" w:styleId="50">
    <w:name w:val="Voettekst zwart"/>
    <w:basedOn w:val="1"/>
    <w:uiPriority w:val="4"/>
    <w:pPr>
      <w:spacing w:after="250" w:line="180" w:lineRule="atLeast"/>
    </w:pPr>
    <w:rPr>
      <w:sz w:val="16"/>
      <w:lang w:val="fr-FR"/>
    </w:rPr>
  </w:style>
  <w:style w:type="paragraph" w:customStyle="1" w:styleId="51">
    <w:name w:val="Uitgelicht licht blauw"/>
    <w:basedOn w:val="52"/>
    <w:next w:val="1"/>
    <w:qFormat/>
    <w:uiPriority w:val="3"/>
    <w:pPr>
      <w:pBdr>
        <w:top w:val="single" w:color="B9E1F0" w:sz="6" w:space="10"/>
        <w:left w:val="single" w:color="B9E1F0" w:sz="6" w:space="12"/>
        <w:bottom w:val="single" w:color="B9E1F0" w:sz="6" w:space="10"/>
        <w:right w:val="single" w:color="B9E1F0" w:sz="6" w:space="12"/>
      </w:pBdr>
      <w:shd w:val="clear" w:color="auto" w:fill="B9E1F0"/>
    </w:pPr>
  </w:style>
  <w:style w:type="paragraph" w:customStyle="1" w:styleId="52">
    <w:name w:val="Uitgelicht kader"/>
    <w:basedOn w:val="1"/>
    <w:next w:val="1"/>
    <w:qFormat/>
    <w:uiPriority w:val="3"/>
    <w:pPr>
      <w:keepLines/>
      <w:pBdr>
        <w:top w:val="single" w:color="101010" w:sz="6" w:space="10"/>
        <w:left w:val="single" w:color="101010" w:sz="6" w:space="12"/>
        <w:bottom w:val="single" w:color="101010" w:sz="6" w:space="10"/>
        <w:right w:val="single" w:color="101010" w:sz="6" w:space="12"/>
      </w:pBdr>
      <w:spacing w:before="200" w:after="200" w:line="312" w:lineRule="auto"/>
    </w:pPr>
    <w:rPr>
      <w:iCs w:val="0"/>
      <w:lang w:eastAsia="nl-NL"/>
    </w:rPr>
  </w:style>
  <w:style w:type="paragraph" w:customStyle="1" w:styleId="53">
    <w:name w:val="Uitgelicht paars"/>
    <w:basedOn w:val="52"/>
    <w:next w:val="1"/>
    <w:qFormat/>
    <w:uiPriority w:val="3"/>
    <w:pPr>
      <w:pBdr>
        <w:top w:val="single" w:color="CCC3D9" w:sz="6" w:space="10"/>
        <w:left w:val="single" w:color="CCC3D9" w:sz="6" w:space="12"/>
        <w:bottom w:val="single" w:color="CCC3D9" w:sz="6" w:space="10"/>
        <w:right w:val="single" w:color="CCC3D9" w:sz="6" w:space="12"/>
      </w:pBdr>
      <w:shd w:val="clear" w:color="auto" w:fill="CCC3D9"/>
    </w:pPr>
    <w:rPr>
      <w:lang w:val="fr-FR"/>
    </w:rPr>
  </w:style>
  <w:style w:type="table" w:customStyle="1" w:styleId="54">
    <w:name w:val="Grid Table 1 Light Accent 1"/>
    <w:basedOn w:val="12"/>
    <w:uiPriority w:val="46"/>
    <w:tblPr>
      <w:tblBorders>
        <w:top w:val="single" w:color="5AA3FF" w:themeColor="accent1" w:themeTint="66" w:sz="4" w:space="0"/>
        <w:left w:val="single" w:color="5AA3FF" w:themeColor="accent1" w:themeTint="66" w:sz="4" w:space="0"/>
        <w:bottom w:val="single" w:color="5AA3FF" w:themeColor="accent1" w:themeTint="66" w:sz="4" w:space="0"/>
        <w:right w:val="single" w:color="5AA3FF" w:themeColor="accent1" w:themeTint="66" w:sz="4" w:space="0"/>
        <w:insideH w:val="single" w:color="5AA3FF" w:themeColor="accent1" w:themeTint="66" w:sz="4" w:space="0"/>
        <w:insideV w:val="single" w:color="5AA3FF" w:themeColor="accent1" w:themeTint="66" w:sz="4" w:space="0"/>
      </w:tblBorders>
    </w:tblPr>
    <w:tblStylePr w:type="firstRow">
      <w:rPr>
        <w:b/>
        <w:bCs/>
      </w:rPr>
      <w:tcPr>
        <w:tcBorders>
          <w:bottom w:val="single" w:color="0875FE" w:themeColor="accent1" w:themeTint="99" w:sz="12" w:space="0"/>
        </w:tcBorders>
      </w:tcPr>
    </w:tblStylePr>
    <w:tblStylePr w:type="lastRow">
      <w:rPr>
        <w:b/>
        <w:bCs/>
      </w:rPr>
      <w:tcPr>
        <w:tcBorders>
          <w:top w:val="double" w:color="0875FE" w:themeColor="accent1" w:themeTint="99" w:sz="2" w:space="0"/>
        </w:tcBorders>
      </w:tcPr>
    </w:tblStylePr>
    <w:tblStylePr w:type="firstCol">
      <w:rPr>
        <w:b/>
        <w:bCs/>
      </w:rPr>
    </w:tblStylePr>
    <w:tblStylePr w:type="lastCol">
      <w:rPr>
        <w:b/>
        <w:bCs/>
      </w:rPr>
    </w:tblStylePr>
  </w:style>
  <w:style w:type="paragraph" w:customStyle="1" w:styleId="55">
    <w:name w:val="Introductie"/>
    <w:basedOn w:val="1"/>
    <w:next w:val="1"/>
    <w:qFormat/>
    <w:uiPriority w:val="2"/>
    <w:pPr>
      <w:spacing w:after="250" w:line="330" w:lineRule="atLeast"/>
    </w:pPr>
    <w:rPr>
      <w:b/>
      <w:iCs w:val="0"/>
      <w:sz w:val="24"/>
      <w:lang w:val="fr-FR" w:eastAsia="nl-NL"/>
    </w:rPr>
  </w:style>
  <w:style w:type="paragraph" w:customStyle="1" w:styleId="56">
    <w:name w:val="Uitgelicht oranje"/>
    <w:basedOn w:val="52"/>
    <w:next w:val="1"/>
    <w:qFormat/>
    <w:uiPriority w:val="3"/>
    <w:pPr>
      <w:pBdr>
        <w:top w:val="single" w:color="FFC875" w:sz="6" w:space="10"/>
        <w:left w:val="single" w:color="FFC875" w:sz="6" w:space="12"/>
        <w:bottom w:val="single" w:color="FFC875" w:sz="6" w:space="10"/>
        <w:right w:val="single" w:color="FFC875" w:sz="6" w:space="12"/>
      </w:pBdr>
      <w:shd w:val="clear" w:color="auto" w:fill="FFC875"/>
    </w:pPr>
  </w:style>
  <w:style w:type="paragraph" w:customStyle="1" w:styleId="57">
    <w:name w:val="Uitgelicht groen"/>
    <w:basedOn w:val="52"/>
    <w:next w:val="1"/>
    <w:qFormat/>
    <w:uiPriority w:val="3"/>
    <w:pPr>
      <w:pBdr>
        <w:top w:val="single" w:color="62C493" w:sz="6" w:space="10"/>
        <w:left w:val="single" w:color="62C493" w:sz="6" w:space="12"/>
        <w:bottom w:val="single" w:color="62C493" w:sz="6" w:space="10"/>
        <w:right w:val="single" w:color="62C493" w:sz="6" w:space="12"/>
      </w:pBdr>
      <w:shd w:val="clear" w:color="auto" w:fill="62C48C"/>
    </w:pPr>
  </w:style>
  <w:style w:type="paragraph" w:customStyle="1" w:styleId="58">
    <w:name w:val="Uitgelicht rood"/>
    <w:basedOn w:val="52"/>
    <w:next w:val="1"/>
    <w:qFormat/>
    <w:uiPriority w:val="3"/>
    <w:pPr>
      <w:pBdr>
        <w:top w:val="single" w:color="FF928C" w:sz="6" w:space="10"/>
        <w:left w:val="single" w:color="FF928C" w:sz="6" w:space="12"/>
        <w:bottom w:val="single" w:color="FF928C" w:sz="6" w:space="10"/>
        <w:right w:val="single" w:color="FF928C" w:sz="6" w:space="12"/>
      </w:pBdr>
      <w:shd w:val="clear" w:color="auto" w:fill="FF928C"/>
    </w:pPr>
  </w:style>
  <w:style w:type="paragraph" w:customStyle="1" w:styleId="59">
    <w:name w:val="Uitgelicht geel"/>
    <w:basedOn w:val="52"/>
    <w:next w:val="1"/>
    <w:qFormat/>
    <w:uiPriority w:val="3"/>
    <w:pPr>
      <w:pBdr>
        <w:top w:val="single" w:color="FCDE65" w:sz="6" w:space="10"/>
        <w:left w:val="single" w:color="FCDE65" w:sz="6" w:space="12"/>
        <w:bottom w:val="single" w:color="FCDE65" w:sz="6" w:space="10"/>
        <w:right w:val="single" w:color="FCDE65" w:sz="6" w:space="12"/>
      </w:pBdr>
      <w:shd w:val="clear" w:color="auto" w:fill="FCDE65"/>
    </w:pPr>
  </w:style>
  <w:style w:type="paragraph" w:customStyle="1" w:styleId="60">
    <w:name w:val="Uitgelicht midden blauw"/>
    <w:basedOn w:val="52"/>
    <w:next w:val="1"/>
    <w:qFormat/>
    <w:uiPriority w:val="3"/>
    <w:pPr>
      <w:pBdr>
        <w:top w:val="single" w:color="9BBDDE" w:sz="6" w:space="10"/>
        <w:left w:val="single" w:color="9BBDDE" w:sz="6" w:space="12"/>
        <w:bottom w:val="single" w:color="9BBDDE" w:sz="6" w:space="10"/>
        <w:right w:val="single" w:color="9BBDDE" w:sz="6" w:space="12"/>
      </w:pBdr>
      <w:shd w:val="clear" w:color="auto" w:fill="9BBDDE"/>
    </w:pPr>
  </w:style>
  <w:style w:type="table" w:customStyle="1" w:styleId="61">
    <w:name w:val="VNG tabel oranje"/>
    <w:basedOn w:val="48"/>
    <w:uiPriority w:val="99"/>
    <w:tblPr>
      <w:tblBorders>
        <w:top w:val="single" w:color="FFC875" w:sz="4" w:space="0"/>
        <w:left w:val="single" w:color="FFC875" w:sz="4" w:space="0"/>
        <w:bottom w:val="single" w:color="FFC875" w:sz="4" w:space="0"/>
        <w:right w:val="single" w:color="FFC875" w:sz="4" w:space="0"/>
        <w:insideH w:val="single" w:color="FFC875" w:sz="4" w:space="0"/>
        <w:insideV w:val="single" w:color="FFC875" w:sz="4" w:space="0"/>
      </w:tblBorders>
    </w:tblPr>
    <w:tcPr>
      <w:shd w:val="clear" w:color="auto" w:fill="auto"/>
    </w:tcPr>
    <w:tblStylePr w:type="firstRow">
      <w:rPr>
        <w:rFonts w:ascii="Arial" w:hAnsi="Arial"/>
        <w:b/>
        <w:color w:val="002C64" w:themeColor="text1"/>
        <w:sz w:val="16"/>
        <w14:textFill>
          <w14:solidFill>
            <w14:schemeClr w14:val="tx1"/>
          </w14:solidFill>
        </w14:textFill>
      </w:rPr>
      <w:tblPr/>
      <w:trPr>
        <w:tblHeader/>
      </w:trPr>
      <w:tcPr>
        <w:shd w:val="clear" w:color="auto" w:fill="FFC875"/>
      </w:tcPr>
    </w:tblStylePr>
  </w:style>
  <w:style w:type="table" w:customStyle="1" w:styleId="62">
    <w:name w:val="VNG tabel rood"/>
    <w:basedOn w:val="48"/>
    <w:uiPriority w:val="99"/>
    <w:tblPr>
      <w:tblBorders>
        <w:top w:val="single" w:color="FF928C" w:sz="4" w:space="0"/>
        <w:left w:val="single" w:color="FF928C" w:sz="4" w:space="0"/>
        <w:bottom w:val="single" w:color="FF928C" w:sz="4" w:space="0"/>
        <w:right w:val="single" w:color="FF928C" w:sz="4" w:space="0"/>
        <w:insideH w:val="single" w:color="FF928C" w:sz="4" w:space="0"/>
        <w:insideV w:val="single" w:color="FF928C" w:sz="4" w:space="0"/>
      </w:tblBorders>
    </w:tblPr>
    <w:tcPr>
      <w:shd w:val="clear" w:color="auto" w:fill="auto"/>
    </w:tcPr>
    <w:tblStylePr w:type="firstRow">
      <w:rPr>
        <w:rFonts w:ascii="Arial" w:hAnsi="Arial"/>
        <w:b/>
        <w:color w:val="auto"/>
        <w:sz w:val="16"/>
      </w:rPr>
      <w:tblPr/>
      <w:trPr>
        <w:tblHeader/>
      </w:trPr>
      <w:tcPr>
        <w:shd w:val="clear" w:color="auto" w:fill="FF928C"/>
      </w:tcPr>
    </w:tblStylePr>
  </w:style>
  <w:style w:type="table" w:customStyle="1" w:styleId="63">
    <w:name w:val="VNG tabel licht blauw"/>
    <w:basedOn w:val="48"/>
    <w:uiPriority w:val="99"/>
    <w:rPr>
      <w:color w:val="002C64" w:themeColor="text1"/>
      <w14:textFill>
        <w14:solidFill>
          <w14:schemeClr w14:val="tx1"/>
        </w14:solidFill>
      </w14:textFill>
    </w:rPr>
    <w:tblPr>
      <w:tblBorders>
        <w:top w:val="single" w:color="B9E1F0" w:sz="4" w:space="0"/>
        <w:left w:val="single" w:color="B9E1F0" w:sz="4" w:space="0"/>
        <w:bottom w:val="single" w:color="B9E1F0" w:sz="4" w:space="0"/>
        <w:right w:val="single" w:color="B9E1F0" w:sz="4" w:space="0"/>
        <w:insideH w:val="single" w:color="B9E1F0" w:sz="4" w:space="0"/>
        <w:insideV w:val="single" w:color="B9E1F0" w:sz="4" w:space="0"/>
      </w:tblBorders>
    </w:tblPr>
    <w:tcPr>
      <w:shd w:val="clear" w:color="auto" w:fill="auto"/>
    </w:tcPr>
    <w:tblStylePr w:type="firstRow">
      <w:rPr>
        <w:rFonts w:ascii="Arial" w:hAnsi="Arial"/>
        <w:b/>
        <w:color w:val="auto"/>
        <w:sz w:val="16"/>
      </w:rPr>
      <w:tblPr/>
      <w:trPr>
        <w:tblHeader/>
      </w:trPr>
      <w:tcPr>
        <w:shd w:val="clear" w:color="auto" w:fill="B9E1F0"/>
      </w:tcPr>
    </w:tblStylePr>
  </w:style>
  <w:style w:type="table" w:customStyle="1" w:styleId="64">
    <w:name w:val="VNG tabel geel"/>
    <w:basedOn w:val="48"/>
    <w:uiPriority w:val="99"/>
    <w:tblPr>
      <w:tblBorders>
        <w:top w:val="single" w:color="FCDE65" w:sz="4" w:space="0"/>
        <w:left w:val="single" w:color="FCDE65" w:sz="4" w:space="0"/>
        <w:bottom w:val="single" w:color="FCDE65" w:sz="4" w:space="0"/>
        <w:right w:val="single" w:color="FCDE65" w:sz="4" w:space="0"/>
        <w:insideH w:val="single" w:color="FCDE65" w:sz="4" w:space="0"/>
        <w:insideV w:val="single" w:color="FCDE65" w:sz="4" w:space="0"/>
      </w:tblBorders>
    </w:tblPr>
    <w:tcPr>
      <w:shd w:val="clear" w:color="auto" w:fill="auto"/>
    </w:tcPr>
    <w:tblStylePr w:type="firstRow">
      <w:rPr>
        <w:rFonts w:ascii="Arial" w:hAnsi="Arial"/>
        <w:b/>
        <w:color w:val="002C64" w:themeColor="text1"/>
        <w:sz w:val="16"/>
        <w14:textFill>
          <w14:solidFill>
            <w14:schemeClr w14:val="tx1"/>
          </w14:solidFill>
        </w14:textFill>
      </w:rPr>
      <w:tblPr/>
      <w:trPr>
        <w:tblHeader/>
      </w:trPr>
      <w:tcPr>
        <w:shd w:val="clear" w:color="auto" w:fill="FCDE65"/>
      </w:tcPr>
    </w:tblStylePr>
  </w:style>
  <w:style w:type="table" w:customStyle="1" w:styleId="65">
    <w:name w:val="VNG tabel midden blauw"/>
    <w:basedOn w:val="48"/>
    <w:uiPriority w:val="99"/>
    <w:tblPr>
      <w:tblBorders>
        <w:top w:val="single" w:color="9BBDDE" w:sz="4" w:space="0"/>
        <w:left w:val="single" w:color="9BBDDE" w:sz="4" w:space="0"/>
        <w:bottom w:val="single" w:color="9BBDDE" w:sz="4" w:space="0"/>
        <w:right w:val="single" w:color="9BBDDE" w:sz="4" w:space="0"/>
        <w:insideH w:val="single" w:color="9BBDDE" w:sz="4" w:space="0"/>
        <w:insideV w:val="single" w:color="9BBDDE" w:sz="4" w:space="0"/>
      </w:tblBorders>
    </w:tblPr>
    <w:tcPr>
      <w:shd w:val="clear" w:color="auto" w:fill="auto"/>
    </w:tcPr>
    <w:tblStylePr w:type="firstRow">
      <w:rPr>
        <w:rFonts w:ascii="Arial" w:hAnsi="Arial"/>
        <w:b/>
        <w:color w:val="auto"/>
        <w:sz w:val="16"/>
      </w:rPr>
      <w:tblPr/>
      <w:trPr>
        <w:tblHeader/>
      </w:trPr>
      <w:tcPr>
        <w:shd w:val="clear" w:color="auto" w:fill="9BBDDE"/>
      </w:tcPr>
    </w:tblStylePr>
  </w:style>
  <w:style w:type="character" w:customStyle="1" w:styleId="66">
    <w:name w:val="Titel Char"/>
    <w:basedOn w:val="11"/>
    <w:link w:val="24"/>
    <w:uiPriority w:val="2"/>
    <w:rPr>
      <w:rFonts w:eastAsiaTheme="majorEastAsia" w:cstheme="majorBidi"/>
      <w:color w:val="002C64"/>
      <w:spacing w:val="-10"/>
      <w:kern w:val="32"/>
      <w:sz w:val="60"/>
      <w:szCs w:val="56"/>
    </w:rPr>
  </w:style>
  <w:style w:type="paragraph" w:customStyle="1" w:styleId="67">
    <w:name w:val="Colofontekst"/>
    <w:basedOn w:val="1"/>
    <w:next w:val="1"/>
    <w:qFormat/>
    <w:uiPriority w:val="4"/>
    <w:pPr>
      <w:spacing w:line="280" w:lineRule="atLeast"/>
    </w:pPr>
    <w:rPr>
      <w:iCs w:val="0"/>
      <w:sz w:val="18"/>
      <w:lang w:eastAsia="nl-NL"/>
    </w:rPr>
  </w:style>
  <w:style w:type="character" w:customStyle="1" w:styleId="68">
    <w:name w:val="Voetnoottekst Char"/>
    <w:basedOn w:val="11"/>
    <w:link w:val="20"/>
    <w:semiHidden/>
    <w:uiPriority w:val="0"/>
  </w:style>
  <w:style w:type="character" w:customStyle="1" w:styleId="69">
    <w:name w:val="Koptekst Char"/>
    <w:basedOn w:val="11"/>
    <w:link w:val="21"/>
    <w:uiPriority w:val="0"/>
  </w:style>
  <w:style w:type="character" w:customStyle="1" w:styleId="70">
    <w:name w:val="Voettekst Char"/>
    <w:basedOn w:val="11"/>
    <w:link w:val="18"/>
    <w:uiPriority w:val="99"/>
  </w:style>
  <w:style w:type="paragraph" w:customStyle="1" w:styleId="71">
    <w:name w:val="TOC Heading"/>
    <w:basedOn w:val="3"/>
    <w:next w:val="1"/>
    <w:unhideWhenUsed/>
    <w:uiPriority w:val="39"/>
    <w:pPr>
      <w:keepLines/>
      <w:outlineLvl w:val="9"/>
    </w:pPr>
    <w:rPr>
      <w:rFonts w:eastAsiaTheme="majorEastAsia" w:cstheme="majorBidi"/>
      <w:bCs/>
    </w:rPr>
  </w:style>
  <w:style w:type="paragraph" w:customStyle="1" w:styleId="72">
    <w:name w:val="Stijl Kop van inhoudsopgave + (Latijns) Arial 30 pt Aangepaste kl..."/>
    <w:basedOn w:val="71"/>
    <w:uiPriority w:val="0"/>
  </w:style>
  <w:style w:type="character" w:customStyle="1" w:styleId="73">
    <w:name w:val="Ballontekst Char"/>
    <w:basedOn w:val="11"/>
    <w:link w:val="13"/>
    <w:semiHidden/>
    <w:uiPriority w:val="0"/>
    <w:rPr>
      <w:rFonts w:cs="Segoe UI"/>
      <w:szCs w:val="18"/>
    </w:rPr>
  </w:style>
  <w:style w:type="character" w:customStyle="1" w:styleId="74">
    <w:name w:val="Kop 7 Char"/>
    <w:basedOn w:val="11"/>
    <w:link w:val="8"/>
    <w:uiPriority w:val="1"/>
    <w:rPr>
      <w:rFonts w:eastAsiaTheme="majorEastAsia" w:cstheme="majorBidi"/>
      <w:iCs/>
      <w:color w:val="00A9F3"/>
    </w:rPr>
  </w:style>
  <w:style w:type="character" w:customStyle="1" w:styleId="75">
    <w:name w:val="Kop 8 Char"/>
    <w:basedOn w:val="11"/>
    <w:link w:val="9"/>
    <w:semiHidden/>
    <w:uiPriority w:val="1"/>
    <w:rPr>
      <w:rFonts w:eastAsiaTheme="majorEastAsia" w:cstheme="majorBidi"/>
      <w:color w:val="00A9F3"/>
      <w:szCs w:val="21"/>
    </w:rPr>
  </w:style>
  <w:style w:type="character" w:customStyle="1" w:styleId="76">
    <w:name w:val="Kop 9 Char"/>
    <w:basedOn w:val="11"/>
    <w:link w:val="10"/>
    <w:semiHidden/>
    <w:uiPriority w:val="1"/>
    <w:rPr>
      <w:rFonts w:eastAsiaTheme="majorEastAsia" w:cstheme="majorBidi"/>
      <w:iCs/>
      <w:color w:val="00A9F3"/>
      <w:szCs w:val="21"/>
    </w:rPr>
  </w:style>
  <w:style w:type="table" w:customStyle="1" w:styleId="77">
    <w:name w:val="Tabelraster1"/>
    <w:basedOn w:val="12"/>
    <w:uiPriority w:val="39"/>
    <w:pPr>
      <w:spacing w:line="240" w:lineRule="auto"/>
    </w:pPr>
    <w:rPr>
      <w:rFonts w:ascii="Calibri" w:hAnsi="Calibri" w:eastAsia="Calibri"/>
      <w:iCs/>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8">
    <w:name w:val="No Spacing"/>
    <w:qFormat/>
    <w:uiPriority w:val="1"/>
    <w:pPr>
      <w:spacing w:line="240" w:lineRule="auto"/>
    </w:pPr>
    <w:rPr>
      <w:rFonts w:asciiTheme="minorHAnsi" w:hAnsiTheme="minorHAnsi" w:eastAsiaTheme="minorHAnsi" w:cstheme="minorBidi"/>
      <w:iCs/>
      <w:sz w:val="22"/>
      <w:szCs w:val="22"/>
      <w:lang w:val="nl-NL" w:eastAsia="en-US" w:bidi="ar-SA"/>
    </w:rPr>
  </w:style>
  <w:style w:type="character" w:customStyle="1" w:styleId="79">
    <w:name w:val="Unresolved Mention"/>
    <w:basedOn w:val="11"/>
    <w:semiHidden/>
    <w:unhideWhenUsed/>
    <w:uiPriority w:val="99"/>
    <w:rPr>
      <w:color w:val="605E5C"/>
      <w:shd w:val="clear" w:color="auto" w:fill="E1DFDD"/>
    </w:rPr>
  </w:style>
  <w:style w:type="paragraph" w:customStyle="1" w:styleId="80">
    <w:name w:val="OP_Artikel_Titel"/>
    <w:next w:val="1"/>
    <w:qFormat/>
    <w:uiPriority w:val="0"/>
    <w:pPr>
      <w:spacing w:before="120" w:line="240" w:lineRule="auto"/>
    </w:pPr>
    <w:rPr>
      <w:rFonts w:ascii="Lucida Sans Unicode" w:hAnsi="Lucida Sans Unicode" w:eastAsia="Times New Roman" w:cs="Arial"/>
      <w:b/>
      <w:bCs/>
      <w:sz w:val="22"/>
      <w:lang w:val="nl-NL" w:eastAsia="nl-NL" w:bidi="ar-SA"/>
    </w:rPr>
  </w:style>
  <w:style w:type="character" w:customStyle="1" w:styleId="81">
    <w:name w:val="Tekst opmerking Char"/>
    <w:basedOn w:val="11"/>
    <w:link w:val="15"/>
    <w:semiHidden/>
    <w:uiPriority w:val="0"/>
    <w:rPr>
      <w:iCs/>
      <w:lang w:eastAsia="en-US"/>
    </w:rPr>
  </w:style>
  <w:style w:type="character" w:customStyle="1" w:styleId="82">
    <w:name w:val="Onderwerp van opmerking Char"/>
    <w:basedOn w:val="81"/>
    <w:link w:val="16"/>
    <w:semiHidden/>
    <w:uiPriority w:val="0"/>
    <w:rPr>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A1422B814E02B645AB879063EA02249D" ma:contentTypeVersion="3" ma:contentTypeDescription="Een nieuw document maken." ma:contentTypeScope="" ma:versionID="e84e0b159c03f7b03165e95f02791a17">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YT7NX5SARR6U-390044855-37</_dlc_DocId>
    <_dlc_DocIdUrl xmlns="3ab34907-cfea-4875-a9e3-dcc53d1d57a8">
      <Url>https://willemshof.vng.nl/dsr/wnt/_layouts/15/DocIdRedir.aspx?ID=YT7NX5SARR6U-390044855-37</Url>
      <Description>YT7NX5SARR6U-390044855-37</Description>
    </_dlc_DocIdUrl>
  </documentManagement>
</p:properties>
</file>

<file path=customXml/itemProps1.xml><?xml version="1.0" encoding="utf-8"?>
<ds:datastoreItem xmlns:ds="http://schemas.openxmlformats.org/officeDocument/2006/customXml" ds:itemID="{2AA592C5-DBD1-4C01-8EBF-1581FAEAE9EC}">
  <ds:schemaRefs/>
</ds:datastoreItem>
</file>

<file path=customXml/itemProps2.xml><?xml version="1.0" encoding="utf-8"?>
<ds:datastoreItem xmlns:ds="http://schemas.openxmlformats.org/officeDocument/2006/customXml" ds:itemID="{1B9A8D2F-09BD-486F-B231-92FB25D5CAC7}">
  <ds:schemaRefs/>
</ds:datastoreItem>
</file>

<file path=customXml/itemProps3.xml><?xml version="1.0" encoding="utf-8"?>
<ds:datastoreItem xmlns:ds="http://schemas.openxmlformats.org/officeDocument/2006/customXml" ds:itemID="{04AF0882-BF16-4F93-ABB5-8586F054101E}">
  <ds:schemaRefs/>
</ds:datastoreItem>
</file>

<file path=customXml/itemProps4.xml><?xml version="1.0" encoding="utf-8"?>
<ds:datastoreItem xmlns:ds="http://schemas.openxmlformats.org/officeDocument/2006/customXml" ds:itemID="{0CEB319E-EED8-41F7-BAC3-B0C28CF16F5A}">
  <ds:schemaRefs/>
</ds:datastoreItem>
</file>

<file path=customXml/itemProps5.xml><?xml version="1.0" encoding="utf-8"?>
<ds:datastoreItem xmlns:ds="http://schemas.openxmlformats.org/officeDocument/2006/customXml" ds:itemID="{28F73E8B-6689-4122-8C78-6B710E6AE5DB}">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Pages>14</Pages>
  <Words>5998</Words>
  <Characters>35661</Characters>
  <Lines>297</Lines>
  <Paragraphs>83</Paragraphs>
  <TotalTime>0</TotalTime>
  <ScaleCrop>false</ScaleCrop>
  <LinksUpToDate>false</LinksUpToDate>
  <CharactersWithSpaces>41576</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2019-05-28T10:09:00Z</dcterms:created>
  <dcterms:modified xsi:type="dcterms:W3CDTF">2023-08-24T07:42:12Z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0x01010000FB71FE4FA042D68DD5CCCCDB4ABCE400A1422B814E02B645AB879063EA02249D</vt:lpwstr>
  </property>
  <property fmtid="{D5CDD505-2E9C-101B-9397-08002B2CF9AE}" pid="3" name="_dlc_DocIdItemGuid">
    <vt:lpwstr>54442fdb-0c31-4840-9abf-6cc5bfdf3ef6</vt:lpwstr>
  </property>
  <property fmtid="{D5CDD505-2E9C-101B-9397-08002B2CF9AE}" pid="4" name="TaxKeyword">
    <vt:lpwstr/>
  </property>
  <property fmtid="{D5CDD505-2E9C-101B-9397-08002B2CF9AE}" pid="5" name="KSOProductBuildVer">
    <vt:lpwstr>1033-12.2.0.13110</vt:lpwstr>
  </property>
  <property fmtid="{D5CDD505-2E9C-101B-9397-08002B2CF9AE}" pid="6" name="ICV">
    <vt:lpwstr>43FA7319A74947E6BB429E5BEB34AE93_13</vt:lpwstr>
  </property>
</Properties>
</file>