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52282" w14:textId="2DCD031F" w:rsidR="00CD33A8" w:rsidRPr="005F42DA" w:rsidRDefault="00FA1B6A" w:rsidP="00E11E66">
      <w:pPr>
        <w:spacing w:line="276" w:lineRule="auto"/>
        <w:rPr>
          <w:b/>
          <w:bCs/>
          <w:sz w:val="32"/>
          <w:szCs w:val="32"/>
        </w:rPr>
      </w:pPr>
      <w:r w:rsidRPr="005F42DA">
        <w:rPr>
          <w:b/>
          <w:bCs/>
          <w:sz w:val="32"/>
          <w:szCs w:val="32"/>
        </w:rPr>
        <w:t xml:space="preserve">Model Raadsbesluit </w:t>
      </w:r>
      <w:r w:rsidR="003649E2" w:rsidRPr="005F42DA">
        <w:rPr>
          <w:b/>
          <w:bCs/>
          <w:sz w:val="32"/>
          <w:szCs w:val="32"/>
        </w:rPr>
        <w:t xml:space="preserve">tussentijdse </w:t>
      </w:r>
      <w:r w:rsidRPr="005F42DA">
        <w:rPr>
          <w:b/>
          <w:bCs/>
          <w:sz w:val="32"/>
          <w:szCs w:val="32"/>
        </w:rPr>
        <w:t xml:space="preserve">wijziging </w:t>
      </w:r>
      <w:r w:rsidR="001F18DB" w:rsidRPr="005F42DA">
        <w:rPr>
          <w:b/>
          <w:bCs/>
          <w:sz w:val="32"/>
          <w:szCs w:val="32"/>
        </w:rPr>
        <w:t>Verordening toeristenbelasting</w:t>
      </w:r>
    </w:p>
    <w:p w14:paraId="48B12C96" w14:textId="77777777" w:rsidR="005F42DA" w:rsidRPr="005F42DA" w:rsidRDefault="005F42DA" w:rsidP="00E11E66">
      <w:pPr>
        <w:spacing w:line="276" w:lineRule="auto"/>
        <w:rPr>
          <w:sz w:val="32"/>
          <w:szCs w:val="32"/>
        </w:rPr>
      </w:pPr>
    </w:p>
    <w:p w14:paraId="02353282" w14:textId="7B3F6DF1" w:rsidR="00CD33A8" w:rsidRPr="002E3898" w:rsidRDefault="00CD33A8" w:rsidP="00E11E66">
      <w:pPr>
        <w:spacing w:line="276" w:lineRule="auto"/>
        <w:rPr>
          <w:rFonts w:cs="Arial"/>
          <w:b/>
          <w:sz w:val="22"/>
          <w:szCs w:val="22"/>
        </w:rPr>
      </w:pPr>
      <w:r w:rsidRPr="002E3898">
        <w:rPr>
          <w:rFonts w:cs="Arial"/>
          <w:b/>
          <w:sz w:val="22"/>
          <w:szCs w:val="22"/>
        </w:rPr>
        <w:t xml:space="preserve">Besluit van de raad van de gemeente [gemeentenaam] tot wijziging van de Verordening op de heffing en de invordering van </w:t>
      </w:r>
      <w:r w:rsidR="001F18DB" w:rsidRPr="002E3898">
        <w:rPr>
          <w:rFonts w:cs="Arial"/>
          <w:b/>
          <w:sz w:val="22"/>
          <w:szCs w:val="22"/>
        </w:rPr>
        <w:t>toeristenbelasting</w:t>
      </w:r>
      <w:r w:rsidRPr="002E3898">
        <w:rPr>
          <w:rFonts w:cs="Arial"/>
          <w:b/>
          <w:sz w:val="22"/>
          <w:szCs w:val="22"/>
        </w:rPr>
        <w:t xml:space="preserve"> [gemeentenaam] [</w:t>
      </w:r>
      <w:r w:rsidRPr="002E3898">
        <w:rPr>
          <w:rFonts w:cs="Arial"/>
          <w:b/>
          <w:i/>
          <w:sz w:val="22"/>
          <w:szCs w:val="22"/>
        </w:rPr>
        <w:t>jaartal</w:t>
      </w:r>
      <w:r w:rsidRPr="002E3898">
        <w:rPr>
          <w:rFonts w:cs="Arial"/>
          <w:b/>
          <w:sz w:val="22"/>
          <w:szCs w:val="22"/>
        </w:rPr>
        <w:t>] (</w:t>
      </w:r>
      <w:r w:rsidR="00487F3E" w:rsidRPr="002E3898">
        <w:rPr>
          <w:rFonts w:cs="Arial"/>
          <w:b/>
          <w:sz w:val="22"/>
          <w:szCs w:val="22"/>
        </w:rPr>
        <w:t>Verordening toeristenbelasting</w:t>
      </w:r>
      <w:r w:rsidRPr="002E3898">
        <w:rPr>
          <w:rFonts w:cs="Arial"/>
          <w:b/>
          <w:sz w:val="22"/>
          <w:szCs w:val="22"/>
        </w:rPr>
        <w:t xml:space="preserve"> [gemeentenaam] [</w:t>
      </w:r>
      <w:r w:rsidRPr="002E3898">
        <w:rPr>
          <w:rFonts w:cs="Arial"/>
          <w:b/>
          <w:i/>
          <w:sz w:val="22"/>
          <w:szCs w:val="22"/>
        </w:rPr>
        <w:t>jaartal</w:t>
      </w:r>
      <w:r w:rsidRPr="002E3898">
        <w:rPr>
          <w:rFonts w:cs="Arial"/>
          <w:b/>
          <w:sz w:val="22"/>
          <w:szCs w:val="22"/>
        </w:rPr>
        <w:t>])</w:t>
      </w:r>
    </w:p>
    <w:p w14:paraId="4DDF5AE0" w14:textId="77777777" w:rsidR="00CD33A8" w:rsidRPr="002E3898" w:rsidRDefault="00CD33A8" w:rsidP="00E11E66">
      <w:pPr>
        <w:spacing w:line="276" w:lineRule="auto"/>
        <w:rPr>
          <w:rFonts w:cs="Arial"/>
          <w:sz w:val="22"/>
          <w:szCs w:val="22"/>
        </w:rPr>
      </w:pPr>
    </w:p>
    <w:p w14:paraId="0CAE1F51" w14:textId="77777777" w:rsidR="00CD33A8" w:rsidRPr="002E3898" w:rsidRDefault="00CD33A8" w:rsidP="00E11E66">
      <w:pPr>
        <w:spacing w:line="276" w:lineRule="auto"/>
        <w:rPr>
          <w:rFonts w:cs="Arial"/>
          <w:sz w:val="22"/>
          <w:szCs w:val="22"/>
        </w:rPr>
      </w:pPr>
      <w:r w:rsidRPr="002E3898">
        <w:rPr>
          <w:rFonts w:cs="Arial"/>
          <w:sz w:val="22"/>
          <w:szCs w:val="22"/>
        </w:rPr>
        <w:t>De raad van de gemeente [</w:t>
      </w:r>
      <w:r w:rsidRPr="002E3898">
        <w:rPr>
          <w:rFonts w:cs="Arial"/>
          <w:b/>
          <w:sz w:val="22"/>
          <w:szCs w:val="22"/>
        </w:rPr>
        <w:t>gemeentenaam</w:t>
      </w:r>
      <w:r w:rsidRPr="002E3898">
        <w:rPr>
          <w:rFonts w:cs="Arial"/>
          <w:sz w:val="22"/>
          <w:szCs w:val="22"/>
        </w:rPr>
        <w:t>];</w:t>
      </w:r>
    </w:p>
    <w:p w14:paraId="0EF42C0A" w14:textId="77777777" w:rsidR="00CD33A8" w:rsidRPr="002E3898" w:rsidRDefault="00CD33A8" w:rsidP="00E11E66">
      <w:pPr>
        <w:spacing w:line="276" w:lineRule="auto"/>
        <w:rPr>
          <w:rFonts w:cs="Arial"/>
          <w:sz w:val="22"/>
          <w:szCs w:val="22"/>
        </w:rPr>
      </w:pPr>
      <w:r w:rsidRPr="002E3898">
        <w:rPr>
          <w:rFonts w:cs="Arial"/>
          <w:sz w:val="22"/>
          <w:szCs w:val="22"/>
        </w:rPr>
        <w:t>gelezen het voorstel van burgemeester en wethouders van [</w:t>
      </w:r>
      <w:r w:rsidRPr="002E3898">
        <w:rPr>
          <w:rFonts w:cs="Arial"/>
          <w:b/>
          <w:sz w:val="22"/>
          <w:szCs w:val="22"/>
        </w:rPr>
        <w:t>datum en eventueel nr.</w:t>
      </w:r>
      <w:r w:rsidRPr="002E3898">
        <w:rPr>
          <w:rFonts w:cs="Arial"/>
          <w:sz w:val="22"/>
          <w:szCs w:val="22"/>
        </w:rPr>
        <w:t>];</w:t>
      </w:r>
    </w:p>
    <w:p w14:paraId="484A254B" w14:textId="372D5701" w:rsidR="00CD33A8" w:rsidRPr="002E3898" w:rsidRDefault="00CD33A8" w:rsidP="00E11E66">
      <w:pPr>
        <w:spacing w:line="276" w:lineRule="auto"/>
        <w:rPr>
          <w:rFonts w:cs="Arial"/>
          <w:sz w:val="22"/>
          <w:szCs w:val="22"/>
        </w:rPr>
      </w:pPr>
      <w:r w:rsidRPr="002E3898">
        <w:rPr>
          <w:rFonts w:cs="Arial"/>
          <w:sz w:val="22"/>
          <w:szCs w:val="22"/>
        </w:rPr>
        <w:t>gelet op artikel 22</w:t>
      </w:r>
      <w:r w:rsidR="00487F3E" w:rsidRPr="002E3898">
        <w:rPr>
          <w:rFonts w:cs="Arial"/>
          <w:sz w:val="22"/>
          <w:szCs w:val="22"/>
        </w:rPr>
        <w:t>4</w:t>
      </w:r>
      <w:r w:rsidRPr="002E3898">
        <w:rPr>
          <w:rFonts w:cs="Arial"/>
          <w:sz w:val="22"/>
          <w:szCs w:val="22"/>
        </w:rPr>
        <w:t xml:space="preserve"> van de Gemeentewet;</w:t>
      </w:r>
    </w:p>
    <w:p w14:paraId="5F8587C9" w14:textId="77777777" w:rsidR="00CD33A8" w:rsidRPr="002E3898" w:rsidRDefault="00CD33A8" w:rsidP="00E11E66">
      <w:pPr>
        <w:spacing w:line="276" w:lineRule="auto"/>
        <w:rPr>
          <w:rFonts w:cs="Arial"/>
          <w:sz w:val="22"/>
          <w:szCs w:val="22"/>
        </w:rPr>
      </w:pPr>
      <w:r w:rsidRPr="002E3898">
        <w:rPr>
          <w:rFonts w:cs="Arial"/>
          <w:sz w:val="22"/>
          <w:szCs w:val="22"/>
        </w:rPr>
        <w:t>gezien het advies van [</w:t>
      </w:r>
      <w:r w:rsidRPr="002E3898">
        <w:rPr>
          <w:rFonts w:cs="Arial"/>
          <w:b/>
          <w:sz w:val="22"/>
          <w:szCs w:val="22"/>
        </w:rPr>
        <w:t>...</w:t>
      </w:r>
      <w:r w:rsidRPr="002E3898">
        <w:rPr>
          <w:rFonts w:cs="Arial"/>
          <w:sz w:val="22"/>
          <w:szCs w:val="22"/>
        </w:rPr>
        <w:t>];</w:t>
      </w:r>
    </w:p>
    <w:p w14:paraId="20B7062F" w14:textId="69F0FBB1" w:rsidR="00CD33A8" w:rsidRPr="002E3898" w:rsidRDefault="00CD33A8" w:rsidP="00E11E66">
      <w:pPr>
        <w:spacing w:line="276" w:lineRule="auto"/>
        <w:rPr>
          <w:rFonts w:cs="Arial"/>
          <w:sz w:val="22"/>
          <w:szCs w:val="22"/>
        </w:rPr>
      </w:pPr>
      <w:r w:rsidRPr="002E3898">
        <w:rPr>
          <w:rFonts w:cs="Arial"/>
          <w:sz w:val="22"/>
          <w:szCs w:val="22"/>
        </w:rPr>
        <w:t>besluit:</w:t>
      </w:r>
    </w:p>
    <w:p w14:paraId="2B0AD338" w14:textId="77777777" w:rsidR="00CD33A8" w:rsidRPr="002E3898" w:rsidRDefault="00CD33A8" w:rsidP="00E11E66">
      <w:pPr>
        <w:spacing w:line="276" w:lineRule="auto"/>
        <w:rPr>
          <w:rFonts w:cs="Arial"/>
          <w:sz w:val="22"/>
          <w:szCs w:val="22"/>
        </w:rPr>
      </w:pPr>
    </w:p>
    <w:p w14:paraId="5955E52E" w14:textId="77777777" w:rsidR="00CD33A8" w:rsidRPr="002E3898" w:rsidRDefault="00CD33A8" w:rsidP="00E11E66">
      <w:pPr>
        <w:spacing w:line="276" w:lineRule="auto"/>
        <w:rPr>
          <w:rFonts w:cs="Arial"/>
          <w:b/>
          <w:bCs/>
          <w:sz w:val="22"/>
          <w:szCs w:val="22"/>
        </w:rPr>
      </w:pPr>
      <w:r w:rsidRPr="002E3898">
        <w:rPr>
          <w:rFonts w:cs="Arial"/>
          <w:b/>
          <w:bCs/>
          <w:sz w:val="22"/>
          <w:szCs w:val="22"/>
        </w:rPr>
        <w:t>Artikel I</w:t>
      </w:r>
    </w:p>
    <w:p w14:paraId="4F460DBF" w14:textId="77777777" w:rsidR="00CD33A8" w:rsidRPr="002E3898" w:rsidRDefault="00CD33A8" w:rsidP="00E11E66">
      <w:pPr>
        <w:spacing w:line="276" w:lineRule="auto"/>
        <w:rPr>
          <w:rFonts w:cs="Arial"/>
          <w:sz w:val="22"/>
          <w:szCs w:val="22"/>
        </w:rPr>
      </w:pPr>
    </w:p>
    <w:p w14:paraId="1F0DA552" w14:textId="7CA29EA4" w:rsidR="00EC7D5B" w:rsidRPr="002E3898" w:rsidRDefault="00EC7D5B" w:rsidP="00E11E66">
      <w:pPr>
        <w:spacing w:line="276" w:lineRule="auto"/>
        <w:rPr>
          <w:rFonts w:cs="Arial"/>
          <w:sz w:val="22"/>
          <w:szCs w:val="22"/>
        </w:rPr>
      </w:pPr>
      <w:r w:rsidRPr="002E3898">
        <w:rPr>
          <w:rFonts w:cs="Arial"/>
          <w:sz w:val="22"/>
          <w:szCs w:val="22"/>
        </w:rPr>
        <w:t>De</w:t>
      </w:r>
      <w:r w:rsidR="00FA1B6A" w:rsidRPr="002E3898">
        <w:rPr>
          <w:rFonts w:cs="Arial"/>
          <w:sz w:val="22"/>
          <w:szCs w:val="22"/>
        </w:rPr>
        <w:t xml:space="preserve"> </w:t>
      </w:r>
      <w:r w:rsidRPr="002E3898">
        <w:rPr>
          <w:rFonts w:cs="Arial"/>
          <w:sz w:val="22"/>
          <w:szCs w:val="22"/>
        </w:rPr>
        <w:t>[</w:t>
      </w:r>
      <w:r w:rsidRPr="002E3898">
        <w:rPr>
          <w:rFonts w:cs="Arial"/>
          <w:b/>
          <w:bCs/>
          <w:sz w:val="22"/>
          <w:szCs w:val="22"/>
        </w:rPr>
        <w:t xml:space="preserve">citeertitel </w:t>
      </w:r>
      <w:r w:rsidR="00487F3E" w:rsidRPr="002E3898">
        <w:rPr>
          <w:rFonts w:cs="Arial"/>
          <w:b/>
          <w:bCs/>
          <w:sz w:val="22"/>
          <w:szCs w:val="22"/>
        </w:rPr>
        <w:t>verordening toeristenbelasting</w:t>
      </w:r>
      <w:r w:rsidRPr="002E3898">
        <w:rPr>
          <w:rFonts w:cs="Arial"/>
          <w:sz w:val="22"/>
          <w:szCs w:val="22"/>
        </w:rPr>
        <w:t>] wordt als volgt gewijzigd:</w:t>
      </w:r>
    </w:p>
    <w:p w14:paraId="4AD9D943" w14:textId="77777777" w:rsidR="00FA1B6A" w:rsidRPr="002E3898" w:rsidRDefault="00FA1B6A" w:rsidP="00E11E66">
      <w:pPr>
        <w:spacing w:line="276" w:lineRule="auto"/>
        <w:rPr>
          <w:rFonts w:cs="Arial"/>
          <w:sz w:val="22"/>
          <w:szCs w:val="22"/>
        </w:rPr>
      </w:pPr>
    </w:p>
    <w:p w14:paraId="22E638F6" w14:textId="6F3A536E" w:rsidR="00FA1B6A" w:rsidRPr="002E3898" w:rsidRDefault="009D1ACE" w:rsidP="00E11E66">
      <w:pPr>
        <w:spacing w:line="276" w:lineRule="auto"/>
        <w:rPr>
          <w:rFonts w:cs="Arial"/>
          <w:sz w:val="22"/>
          <w:szCs w:val="22"/>
        </w:rPr>
      </w:pPr>
      <w:r w:rsidRPr="002E3898">
        <w:rPr>
          <w:rFonts w:cs="Arial"/>
          <w:sz w:val="22"/>
          <w:szCs w:val="22"/>
        </w:rPr>
        <w:t xml:space="preserve">A. </w:t>
      </w:r>
      <w:r w:rsidR="00487F3E" w:rsidRPr="002E3898">
        <w:rPr>
          <w:rFonts w:cs="Arial"/>
          <w:sz w:val="22"/>
          <w:szCs w:val="22"/>
        </w:rPr>
        <w:t xml:space="preserve">Artikel 5 lid 1 </w:t>
      </w:r>
      <w:r w:rsidR="00FA1B6A" w:rsidRPr="002E3898">
        <w:rPr>
          <w:rFonts w:cs="Arial"/>
          <w:sz w:val="22"/>
          <w:szCs w:val="22"/>
        </w:rPr>
        <w:t>komt te luiden:</w:t>
      </w:r>
    </w:p>
    <w:p w14:paraId="4FA8660F" w14:textId="77777777" w:rsidR="00FA1B6A" w:rsidRPr="002E3898" w:rsidRDefault="00FA1B6A" w:rsidP="00E11E66">
      <w:pPr>
        <w:spacing w:line="276" w:lineRule="auto"/>
        <w:rPr>
          <w:rFonts w:cs="Arial"/>
          <w:sz w:val="22"/>
          <w:szCs w:val="22"/>
        </w:rPr>
      </w:pPr>
    </w:p>
    <w:p w14:paraId="3B085BDF" w14:textId="77777777" w:rsidR="00487F3E" w:rsidRPr="002E3898" w:rsidRDefault="00487F3E" w:rsidP="00E11E66">
      <w:pPr>
        <w:pStyle w:val="Geenafstand"/>
        <w:spacing w:line="276" w:lineRule="auto"/>
        <w:rPr>
          <w:rFonts w:ascii="Arial" w:hAnsi="Arial" w:cs="Arial"/>
          <w:lang w:eastAsia="nl-NL"/>
        </w:rPr>
      </w:pPr>
      <w:r w:rsidRPr="002E3898">
        <w:rPr>
          <w:rFonts w:ascii="Arial" w:hAnsi="Arial" w:cs="Arial"/>
          <w:lang w:eastAsia="nl-NL"/>
        </w:rPr>
        <w:t>1. Voor de toepassing van dit artikel wordt verstaan onder:</w:t>
      </w:r>
    </w:p>
    <w:p w14:paraId="1245F088" w14:textId="77777777" w:rsidR="00487F3E" w:rsidRPr="002E3898" w:rsidRDefault="00487F3E" w:rsidP="00E11E66">
      <w:pPr>
        <w:pStyle w:val="Geenafstand"/>
        <w:spacing w:line="276" w:lineRule="auto"/>
        <w:ind w:left="705"/>
        <w:rPr>
          <w:rFonts w:ascii="Arial" w:hAnsi="Arial" w:cs="Arial"/>
          <w:lang w:eastAsia="nl-NL"/>
        </w:rPr>
      </w:pPr>
      <w:r w:rsidRPr="002E3898">
        <w:rPr>
          <w:rFonts w:ascii="Arial" w:hAnsi="Arial" w:cs="Arial"/>
          <w:lang w:eastAsia="nl-NL"/>
        </w:rPr>
        <w:t>a. kampeermiddel: tent, tentwagen, kampeerauto, caravan of een soortgelijk onderkomen of ander voertuig of gewezen voertuig of een gedeelte daarvan, een en ander voor zover deze onderkomens of voertuigen geheel of ten dele blijvend zijn bestemd of opgericht of worden of kunnen worden gebruikt voor recreatief nachtverblijf;</w:t>
      </w:r>
    </w:p>
    <w:p w14:paraId="4AB94085" w14:textId="6A33248C" w:rsidR="00487F3E" w:rsidRPr="002E3898" w:rsidRDefault="00487F3E" w:rsidP="00E11E66">
      <w:pPr>
        <w:pStyle w:val="Geenafstand"/>
        <w:spacing w:line="276" w:lineRule="auto"/>
        <w:ind w:left="705"/>
        <w:rPr>
          <w:rFonts w:ascii="Arial" w:hAnsi="Arial" w:cs="Arial"/>
          <w:lang w:eastAsia="nl-NL"/>
        </w:rPr>
      </w:pPr>
      <w:r w:rsidRPr="002E3898">
        <w:rPr>
          <w:rFonts w:ascii="Arial" w:hAnsi="Arial" w:cs="Arial"/>
          <w:lang w:eastAsia="nl-NL"/>
        </w:rPr>
        <w:t xml:space="preserve">b. kampeerterrein: terrein of plaats, geheel of gedeeltelijk ingericht, en volgens die inrichting bestemd, om daarop gelegenheid te geven tot het plaatsen of geplaatst houden van kampeermiddelen [[merendeels </w:t>
      </w:r>
      <w:r w:rsidRPr="002E3898">
        <w:rPr>
          <w:rFonts w:ascii="Arial" w:hAnsi="Arial" w:cs="Arial"/>
          <w:b/>
          <w:lang w:eastAsia="nl-NL"/>
        </w:rPr>
        <w:t>OF</w:t>
      </w:r>
      <w:r w:rsidRPr="002E3898">
        <w:rPr>
          <w:rFonts w:ascii="Arial" w:hAnsi="Arial" w:cs="Arial"/>
          <w:lang w:eastAsia="nl-NL"/>
        </w:rPr>
        <w:t xml:space="preserve"> hoofdzakelijk </w:t>
      </w:r>
      <w:r w:rsidRPr="002E3898">
        <w:rPr>
          <w:rFonts w:ascii="Arial" w:hAnsi="Arial" w:cs="Arial"/>
          <w:b/>
          <w:lang w:eastAsia="nl-NL"/>
        </w:rPr>
        <w:t>OF</w:t>
      </w:r>
      <w:r w:rsidRPr="002E3898">
        <w:rPr>
          <w:rFonts w:ascii="Arial" w:hAnsi="Arial" w:cs="Arial"/>
          <w:lang w:eastAsia="nl-NL"/>
        </w:rPr>
        <w:t xml:space="preserve"> geheel of nagenoeg geheel] ten behoeve van recreatief nachtverblijf];</w:t>
      </w:r>
    </w:p>
    <w:p w14:paraId="3FED053C" w14:textId="7440F9FC" w:rsidR="00487F3E" w:rsidRPr="002E3898" w:rsidRDefault="00487F3E" w:rsidP="00E11E66">
      <w:pPr>
        <w:pStyle w:val="Geenafstand"/>
        <w:spacing w:line="276" w:lineRule="auto"/>
        <w:ind w:left="705" w:firstLine="15"/>
        <w:rPr>
          <w:rFonts w:ascii="Arial" w:hAnsi="Arial" w:cs="Arial"/>
          <w:lang w:eastAsia="nl-NL"/>
        </w:rPr>
      </w:pPr>
      <w:r w:rsidRPr="002E3898">
        <w:rPr>
          <w:rFonts w:ascii="Arial" w:hAnsi="Arial" w:cs="Arial"/>
          <w:lang w:eastAsia="nl-NL"/>
        </w:rPr>
        <w:t xml:space="preserve">c. vaste standplaats: terrein of terreingedeelte dat deel uitmaakt van een </w:t>
      </w:r>
      <w:r w:rsidRPr="002E3898">
        <w:rPr>
          <w:rFonts w:ascii="Arial" w:hAnsi="Arial" w:cs="Arial"/>
          <w:lang w:eastAsia="nl-NL"/>
        </w:rPr>
        <w:tab/>
        <w:t>kampeerterrein en dat ter beschikking wordt gesteld voor de plaatsing van hetzelfde kampeermiddel gedurende een seizoen of een jaar;</w:t>
      </w:r>
    </w:p>
    <w:p w14:paraId="02EE9D40" w14:textId="016C29EF" w:rsidR="00487F3E" w:rsidRPr="002E3898" w:rsidRDefault="00487F3E" w:rsidP="00E11E66">
      <w:pPr>
        <w:pStyle w:val="Geenafstand"/>
        <w:spacing w:line="276" w:lineRule="auto"/>
        <w:ind w:left="705" w:firstLine="15"/>
        <w:rPr>
          <w:rFonts w:ascii="Arial" w:hAnsi="Arial" w:cs="Arial"/>
          <w:lang w:eastAsia="nl-NL"/>
        </w:rPr>
      </w:pPr>
      <w:r w:rsidRPr="002E3898">
        <w:rPr>
          <w:rFonts w:ascii="Arial" w:hAnsi="Arial" w:cs="Arial"/>
          <w:lang w:eastAsia="nl-NL"/>
        </w:rPr>
        <w:t xml:space="preserve">d. volgtijdige standplaats: terrein of terreingedeelte dat deel uitmaakt van een </w:t>
      </w:r>
      <w:r w:rsidRPr="002E3898">
        <w:rPr>
          <w:rFonts w:ascii="Arial" w:hAnsi="Arial" w:cs="Arial"/>
          <w:lang w:eastAsia="nl-NL"/>
        </w:rPr>
        <w:tab/>
        <w:t>kampeerterrein en dat ter beschikking wordt gesteld voor de volgtijdige plaatsin</w:t>
      </w:r>
      <w:r w:rsidR="002E3898">
        <w:rPr>
          <w:rFonts w:ascii="Arial" w:hAnsi="Arial" w:cs="Arial"/>
          <w:lang w:eastAsia="nl-NL"/>
        </w:rPr>
        <w:t xml:space="preserve">g </w:t>
      </w:r>
      <w:r w:rsidRPr="002E3898">
        <w:rPr>
          <w:rFonts w:ascii="Arial" w:hAnsi="Arial" w:cs="Arial"/>
        </w:rPr>
        <w:t>van kampeermiddelen;</w:t>
      </w:r>
    </w:p>
    <w:p w14:paraId="085D3864" w14:textId="77777777" w:rsidR="005F42DA" w:rsidRDefault="00487F3E" w:rsidP="00E11E66">
      <w:pPr>
        <w:pStyle w:val="Geenafstand"/>
        <w:spacing w:line="276" w:lineRule="auto"/>
        <w:ind w:left="705" w:firstLine="15"/>
        <w:rPr>
          <w:rFonts w:ascii="Arial" w:hAnsi="Arial" w:cs="Arial"/>
          <w:lang w:eastAsia="nl-NL"/>
        </w:rPr>
      </w:pPr>
      <w:r w:rsidRPr="002E3898">
        <w:rPr>
          <w:rFonts w:ascii="Arial" w:hAnsi="Arial" w:cs="Arial"/>
          <w:lang w:eastAsia="nl-NL"/>
        </w:rPr>
        <w:t>e. woning: huis, een naar aard en inrichting vergelijkbare ander onderkomen of een deel van een huis of een vergelijkbaar onderkomen;</w:t>
      </w:r>
    </w:p>
    <w:p w14:paraId="5C856C79" w14:textId="6CDA28D4" w:rsidR="00487F3E" w:rsidRPr="002E3898" w:rsidRDefault="00487F3E" w:rsidP="00E11E66">
      <w:pPr>
        <w:pStyle w:val="Geenafstand"/>
        <w:spacing w:line="276" w:lineRule="auto"/>
        <w:ind w:left="705" w:firstLine="15"/>
        <w:rPr>
          <w:rFonts w:ascii="Arial" w:hAnsi="Arial" w:cs="Arial"/>
          <w:lang w:eastAsia="nl-NL"/>
        </w:rPr>
      </w:pPr>
      <w:r w:rsidRPr="002E3898">
        <w:rPr>
          <w:rFonts w:ascii="Arial" w:hAnsi="Arial" w:cs="Arial"/>
          <w:lang w:eastAsia="nl-NL"/>
        </w:rPr>
        <w:t xml:space="preserve">f. particulier: natuurlijk persoon die buiten de uitoefening van een bedrijf of beroep </w:t>
      </w:r>
      <w:r w:rsidRPr="002E3898">
        <w:rPr>
          <w:rFonts w:ascii="Arial" w:hAnsi="Arial" w:cs="Arial"/>
          <w:lang w:eastAsia="nl-NL"/>
        </w:rPr>
        <w:tab/>
        <w:t>gelegenheid biedt tot verblijf;</w:t>
      </w:r>
    </w:p>
    <w:p w14:paraId="059F56F8" w14:textId="610F2E03" w:rsidR="00487F3E" w:rsidRPr="002E3898" w:rsidRDefault="00487F3E" w:rsidP="00E11E66">
      <w:pPr>
        <w:pStyle w:val="Geenafstand"/>
        <w:spacing w:line="276" w:lineRule="auto"/>
        <w:ind w:left="720"/>
        <w:rPr>
          <w:rFonts w:ascii="Arial" w:hAnsi="Arial" w:cs="Arial"/>
          <w:lang w:eastAsia="nl-NL"/>
        </w:rPr>
      </w:pPr>
      <w:r w:rsidRPr="002E3898">
        <w:rPr>
          <w:rFonts w:ascii="Arial" w:hAnsi="Arial" w:cs="Arial"/>
          <w:lang w:eastAsia="nl-NL"/>
        </w:rPr>
        <w:t>g. particulier verhuurde woning: woning die door een particulier ter beschikking wordt gesteld voor het houden van verblijf met overnachting tegen een vergoeding in welke vorm dan ook.</w:t>
      </w:r>
    </w:p>
    <w:p w14:paraId="51E8ADA5" w14:textId="77777777" w:rsidR="00E11E66" w:rsidRDefault="00E11E66" w:rsidP="00E11E66">
      <w:pPr>
        <w:spacing w:line="276" w:lineRule="auto"/>
        <w:rPr>
          <w:rFonts w:cs="Arial"/>
          <w:sz w:val="22"/>
          <w:szCs w:val="22"/>
        </w:rPr>
      </w:pPr>
    </w:p>
    <w:p w14:paraId="34D799D6" w14:textId="73384CD6" w:rsidR="00CD33A8" w:rsidRPr="002E3898" w:rsidRDefault="00CD33A8" w:rsidP="00E11E66">
      <w:pPr>
        <w:spacing w:line="276" w:lineRule="auto"/>
        <w:rPr>
          <w:rFonts w:cs="Arial"/>
          <w:b/>
          <w:bCs/>
          <w:sz w:val="22"/>
          <w:szCs w:val="22"/>
        </w:rPr>
      </w:pPr>
      <w:r w:rsidRPr="002E3898">
        <w:rPr>
          <w:rFonts w:cs="Arial"/>
          <w:b/>
          <w:bCs/>
          <w:sz w:val="22"/>
          <w:szCs w:val="22"/>
        </w:rPr>
        <w:lastRenderedPageBreak/>
        <w:t>Artikel II</w:t>
      </w:r>
    </w:p>
    <w:p w14:paraId="2DB67A34" w14:textId="77777777" w:rsidR="002722AE" w:rsidRPr="002E3898" w:rsidRDefault="002722AE" w:rsidP="00E11E66">
      <w:pPr>
        <w:spacing w:line="276" w:lineRule="auto"/>
        <w:rPr>
          <w:rFonts w:cs="Arial"/>
          <w:bCs/>
          <w:sz w:val="22"/>
          <w:szCs w:val="22"/>
        </w:rPr>
      </w:pPr>
    </w:p>
    <w:p w14:paraId="5D3958C8" w14:textId="1D1AF1AF" w:rsidR="00F178A5" w:rsidRPr="002E3898" w:rsidRDefault="00F178A5" w:rsidP="00E11E66">
      <w:pPr>
        <w:spacing w:line="276" w:lineRule="auto"/>
        <w:rPr>
          <w:rFonts w:cs="Arial"/>
          <w:bCs/>
          <w:sz w:val="22"/>
          <w:szCs w:val="22"/>
        </w:rPr>
      </w:pPr>
      <w:r w:rsidRPr="002E3898">
        <w:rPr>
          <w:rFonts w:cs="Arial"/>
          <w:bCs/>
          <w:sz w:val="22"/>
          <w:szCs w:val="22"/>
        </w:rPr>
        <w:t>Dit besluit treedt in werking met ingang van de [</w:t>
      </w:r>
      <w:r w:rsidRPr="002E3898">
        <w:rPr>
          <w:rFonts w:cs="Arial"/>
          <w:b/>
          <w:bCs/>
          <w:sz w:val="22"/>
          <w:szCs w:val="22"/>
        </w:rPr>
        <w:t>eerste</w:t>
      </w:r>
      <w:r w:rsidRPr="002E3898">
        <w:rPr>
          <w:rFonts w:cs="Arial"/>
          <w:bCs/>
          <w:sz w:val="22"/>
          <w:szCs w:val="22"/>
        </w:rPr>
        <w:t>] dag na die van de bekendmaking, welke dag tevens de datum van ingang van de heffing is, met dien verstande dat de bepalingen die ingevolge deze verordening worden gewijzigd van toepassing blijven op belastbare feiten die zich voor die datum hebben voorgedaan.</w:t>
      </w:r>
    </w:p>
    <w:p w14:paraId="006824A1" w14:textId="5205CF5B" w:rsidR="00CD33A8" w:rsidRPr="002E3898" w:rsidRDefault="00CD33A8" w:rsidP="00E11E66">
      <w:pPr>
        <w:spacing w:line="276" w:lineRule="auto"/>
        <w:rPr>
          <w:rFonts w:cs="Arial"/>
          <w:sz w:val="22"/>
          <w:szCs w:val="22"/>
        </w:rPr>
      </w:pPr>
    </w:p>
    <w:p w14:paraId="19DFBF0E" w14:textId="77777777" w:rsidR="00DE1E0A" w:rsidRPr="002E3898" w:rsidRDefault="00DE1E0A" w:rsidP="00E11E66">
      <w:pPr>
        <w:spacing w:line="276" w:lineRule="auto"/>
        <w:rPr>
          <w:rFonts w:cs="Arial"/>
          <w:sz w:val="22"/>
          <w:szCs w:val="22"/>
        </w:rPr>
      </w:pPr>
      <w:r w:rsidRPr="002E3898">
        <w:rPr>
          <w:rFonts w:cs="Arial"/>
          <w:sz w:val="22"/>
          <w:szCs w:val="22"/>
        </w:rPr>
        <w:t>Aldus vastgesteld in de openbare raadsvergadering van [</w:t>
      </w:r>
      <w:r w:rsidRPr="002E3898">
        <w:rPr>
          <w:rFonts w:cs="Arial"/>
          <w:b/>
          <w:bCs/>
          <w:sz w:val="22"/>
          <w:szCs w:val="22"/>
        </w:rPr>
        <w:t>datum</w:t>
      </w:r>
      <w:r w:rsidRPr="002E3898">
        <w:rPr>
          <w:rFonts w:cs="Arial"/>
          <w:sz w:val="22"/>
          <w:szCs w:val="22"/>
        </w:rPr>
        <w:t>].</w:t>
      </w:r>
    </w:p>
    <w:p w14:paraId="37B135B5" w14:textId="77777777" w:rsidR="00DE1E0A" w:rsidRPr="002E3898" w:rsidRDefault="00DE1E0A" w:rsidP="00E11E66">
      <w:pPr>
        <w:spacing w:line="276" w:lineRule="auto"/>
        <w:rPr>
          <w:rFonts w:cs="Arial"/>
          <w:sz w:val="22"/>
          <w:szCs w:val="22"/>
        </w:rPr>
      </w:pPr>
      <w:r w:rsidRPr="002E3898">
        <w:rPr>
          <w:rFonts w:cs="Arial"/>
          <w:sz w:val="22"/>
          <w:szCs w:val="22"/>
        </w:rPr>
        <w:t xml:space="preserve"> </w:t>
      </w:r>
    </w:p>
    <w:p w14:paraId="76BA3440" w14:textId="77777777" w:rsidR="00DE1E0A" w:rsidRPr="002E3898" w:rsidRDefault="00DE1E0A" w:rsidP="00E11E66">
      <w:pPr>
        <w:spacing w:line="276" w:lineRule="auto"/>
        <w:rPr>
          <w:rFonts w:cs="Arial"/>
          <w:sz w:val="22"/>
          <w:szCs w:val="22"/>
        </w:rPr>
      </w:pPr>
      <w:r w:rsidRPr="002E3898">
        <w:rPr>
          <w:rFonts w:cs="Arial"/>
          <w:sz w:val="22"/>
          <w:szCs w:val="22"/>
        </w:rPr>
        <w:t>De voorzitter,</w:t>
      </w:r>
    </w:p>
    <w:p w14:paraId="48E51E48" w14:textId="692D4EE0" w:rsidR="00F71926" w:rsidRPr="002E3898" w:rsidRDefault="00DE1E0A" w:rsidP="00E11E66">
      <w:pPr>
        <w:spacing w:line="276" w:lineRule="auto"/>
        <w:rPr>
          <w:rFonts w:cs="Arial"/>
          <w:sz w:val="22"/>
          <w:szCs w:val="22"/>
        </w:rPr>
      </w:pPr>
      <w:r w:rsidRPr="002E3898">
        <w:rPr>
          <w:rFonts w:cs="Arial"/>
          <w:sz w:val="22"/>
          <w:szCs w:val="22"/>
        </w:rPr>
        <w:t>De griffier,</w:t>
      </w:r>
    </w:p>
    <w:p w14:paraId="44BDAB0F" w14:textId="77777777" w:rsidR="0078475A" w:rsidRDefault="0078475A" w:rsidP="00E11E66">
      <w:pPr>
        <w:spacing w:line="276" w:lineRule="auto"/>
        <w:rPr>
          <w:rFonts w:cs="Arial"/>
          <w:sz w:val="22"/>
          <w:szCs w:val="22"/>
        </w:rPr>
      </w:pPr>
    </w:p>
    <w:p w14:paraId="02705821" w14:textId="77777777" w:rsidR="0078475A" w:rsidRDefault="0078475A" w:rsidP="00E11E66">
      <w:pPr>
        <w:spacing w:line="276" w:lineRule="auto"/>
        <w:rPr>
          <w:rFonts w:cs="Arial"/>
          <w:b/>
          <w:bCs/>
          <w:sz w:val="22"/>
          <w:szCs w:val="22"/>
        </w:rPr>
      </w:pPr>
    </w:p>
    <w:p w14:paraId="10C5A055" w14:textId="77777777" w:rsidR="0078475A" w:rsidRDefault="0078475A" w:rsidP="00E11E66">
      <w:pPr>
        <w:spacing w:line="276" w:lineRule="auto"/>
        <w:rPr>
          <w:rFonts w:cs="Arial"/>
          <w:b/>
          <w:bCs/>
          <w:sz w:val="22"/>
          <w:szCs w:val="22"/>
        </w:rPr>
      </w:pPr>
    </w:p>
    <w:p w14:paraId="2D95F579" w14:textId="77777777" w:rsidR="0078475A" w:rsidRDefault="0078475A" w:rsidP="00E11E66">
      <w:pPr>
        <w:spacing w:line="276" w:lineRule="auto"/>
        <w:rPr>
          <w:rFonts w:cs="Arial"/>
          <w:b/>
          <w:bCs/>
          <w:sz w:val="22"/>
          <w:szCs w:val="22"/>
        </w:rPr>
      </w:pPr>
    </w:p>
    <w:p w14:paraId="0315BFE5" w14:textId="08A49933" w:rsidR="00F73288" w:rsidRDefault="00F73288" w:rsidP="00E11E66">
      <w:pPr>
        <w:spacing w:line="276" w:lineRule="auto"/>
        <w:rPr>
          <w:rFonts w:cs="Arial"/>
          <w:b/>
          <w:bCs/>
          <w:sz w:val="22"/>
          <w:szCs w:val="22"/>
        </w:rPr>
      </w:pPr>
      <w:r w:rsidRPr="002E3898">
        <w:rPr>
          <w:rFonts w:cs="Arial"/>
          <w:b/>
          <w:bCs/>
          <w:sz w:val="22"/>
          <w:szCs w:val="22"/>
        </w:rPr>
        <w:t>Toelichting</w:t>
      </w:r>
    </w:p>
    <w:p w14:paraId="44658A2E" w14:textId="77777777" w:rsidR="0078475A" w:rsidRPr="0078475A" w:rsidRDefault="0078475A" w:rsidP="00E11E66">
      <w:pPr>
        <w:spacing w:line="276" w:lineRule="auto"/>
        <w:rPr>
          <w:rFonts w:cs="Arial"/>
          <w:sz w:val="22"/>
          <w:szCs w:val="22"/>
        </w:rPr>
      </w:pPr>
    </w:p>
    <w:p w14:paraId="746F6112" w14:textId="148C0AE5" w:rsidR="00F73288" w:rsidRPr="002E3898" w:rsidRDefault="00F73288" w:rsidP="00E11E66">
      <w:pPr>
        <w:spacing w:line="276" w:lineRule="auto"/>
        <w:rPr>
          <w:rFonts w:cs="Arial"/>
          <w:sz w:val="22"/>
          <w:szCs w:val="22"/>
        </w:rPr>
      </w:pPr>
      <w:r w:rsidRPr="002E3898">
        <w:rPr>
          <w:rFonts w:cs="Arial"/>
          <w:sz w:val="22"/>
          <w:szCs w:val="22"/>
        </w:rPr>
        <w:t xml:space="preserve">De belangrijkste wijziging is de aanpassing van het begrip kampeermiddel in artikel </w:t>
      </w:r>
      <w:r w:rsidR="00D36A8F" w:rsidRPr="002E3898">
        <w:rPr>
          <w:rFonts w:cs="Arial"/>
          <w:sz w:val="22"/>
          <w:szCs w:val="22"/>
        </w:rPr>
        <w:t>5</w:t>
      </w:r>
      <w:r w:rsidRPr="002E3898">
        <w:rPr>
          <w:rFonts w:cs="Arial"/>
          <w:sz w:val="22"/>
          <w:szCs w:val="22"/>
        </w:rPr>
        <w:t xml:space="preserve">, lid 1, onderdeel a. In de loop der tijd zijn veel bouwwerken </w:t>
      </w:r>
      <w:proofErr w:type="spellStart"/>
      <w:r w:rsidRPr="002E3898">
        <w:rPr>
          <w:rFonts w:cs="Arial"/>
          <w:sz w:val="22"/>
          <w:szCs w:val="22"/>
        </w:rPr>
        <w:t>vergunningvrij</w:t>
      </w:r>
      <w:proofErr w:type="spellEnd"/>
      <w:r w:rsidRPr="002E3898">
        <w:rPr>
          <w:rFonts w:cs="Arial"/>
          <w:sz w:val="22"/>
          <w:szCs w:val="22"/>
        </w:rPr>
        <w:t xml:space="preserve"> geworden. Door de Omgevingswet en de Wet kwaliteitsborging voor het bouwen, die 1 januari in werking treden, worden nog meer bouwwerken </w:t>
      </w:r>
      <w:proofErr w:type="spellStart"/>
      <w:r w:rsidRPr="002E3898">
        <w:rPr>
          <w:rFonts w:cs="Arial"/>
          <w:sz w:val="22"/>
          <w:szCs w:val="22"/>
        </w:rPr>
        <w:t>vergunningvrij</w:t>
      </w:r>
      <w:proofErr w:type="spellEnd"/>
      <w:r w:rsidRPr="002E3898">
        <w:rPr>
          <w:rFonts w:cs="Arial"/>
          <w:sz w:val="22"/>
          <w:szCs w:val="22"/>
        </w:rPr>
        <w:t>. Hierdoor kunnen veel grondgebonden recreatiewoningen onder de oude definitie van kampeermiddel komen te vallen en in aanmerking komen voor de forfaitaire berekenwijze. Omdat dit ongewenst is, is het begrip 'kampeermiddel' aangepast. Effectief blijft de situatie hiermee gelijk aan de situatie in het verleden.</w:t>
      </w:r>
    </w:p>
    <w:p w14:paraId="6FEBE82C" w14:textId="77777777" w:rsidR="00F73288" w:rsidRPr="002E3898" w:rsidRDefault="00F73288" w:rsidP="00E11E66">
      <w:pPr>
        <w:spacing w:line="276" w:lineRule="auto"/>
        <w:rPr>
          <w:rFonts w:cs="Arial"/>
          <w:sz w:val="22"/>
          <w:szCs w:val="22"/>
        </w:rPr>
      </w:pPr>
    </w:p>
    <w:p w14:paraId="4836E1D6" w14:textId="7350A6F6" w:rsidR="00F73288" w:rsidRPr="002E3898" w:rsidRDefault="00F73288" w:rsidP="00E11E66">
      <w:pPr>
        <w:spacing w:line="276" w:lineRule="auto"/>
        <w:rPr>
          <w:rFonts w:cs="Arial"/>
          <w:sz w:val="22"/>
          <w:szCs w:val="22"/>
        </w:rPr>
      </w:pPr>
      <w:r w:rsidRPr="002E3898">
        <w:rPr>
          <w:rFonts w:cs="Arial"/>
          <w:sz w:val="22"/>
          <w:szCs w:val="22"/>
        </w:rPr>
        <w:t xml:space="preserve">Daarnaast is in artikel </w:t>
      </w:r>
      <w:r w:rsidR="00D36A8F" w:rsidRPr="002E3898">
        <w:rPr>
          <w:rFonts w:cs="Arial"/>
          <w:sz w:val="22"/>
          <w:szCs w:val="22"/>
        </w:rPr>
        <w:t>5</w:t>
      </w:r>
      <w:r w:rsidRPr="002E3898">
        <w:rPr>
          <w:rFonts w:cs="Arial"/>
          <w:sz w:val="22"/>
          <w:szCs w:val="22"/>
        </w:rPr>
        <w:t xml:space="preserve">, lid 1, onderdeel c het woord ‘eenzelfde’ aangepast naar ‘hetzelfde’ omdat dit meer recht doet aan het karakter van een vaste standplaats. </w:t>
      </w:r>
    </w:p>
    <w:p w14:paraId="7C82A056" w14:textId="77777777" w:rsidR="00F73288" w:rsidRPr="002E3898" w:rsidRDefault="00F73288" w:rsidP="00E11E66">
      <w:pPr>
        <w:spacing w:line="276" w:lineRule="auto"/>
        <w:rPr>
          <w:rFonts w:cs="Arial"/>
          <w:sz w:val="22"/>
          <w:szCs w:val="22"/>
        </w:rPr>
      </w:pPr>
    </w:p>
    <w:p w14:paraId="3A4DFC07" w14:textId="77777777" w:rsidR="00F73288" w:rsidRPr="002E3898" w:rsidRDefault="00F73288" w:rsidP="00E11E66">
      <w:pPr>
        <w:spacing w:line="276" w:lineRule="auto"/>
        <w:rPr>
          <w:rFonts w:cs="Arial"/>
          <w:sz w:val="22"/>
          <w:szCs w:val="22"/>
        </w:rPr>
      </w:pPr>
      <w:r w:rsidRPr="002E3898">
        <w:rPr>
          <w:rFonts w:cs="Arial"/>
          <w:sz w:val="22"/>
          <w:szCs w:val="22"/>
        </w:rPr>
        <w:t>De laatste wijziging is het verwijderen van het woord ‘een’ dat in ieder onderdeel na de dubbele punt achter de definitie stond. De reden hiervan is het juridische taalgebruik in lijn met andere verordeningen te brengen.</w:t>
      </w:r>
    </w:p>
    <w:p w14:paraId="09FB270C" w14:textId="77777777" w:rsidR="009D1ACE" w:rsidRPr="002E3898" w:rsidRDefault="009D1ACE" w:rsidP="00E11E66">
      <w:pPr>
        <w:spacing w:line="276" w:lineRule="auto"/>
        <w:rPr>
          <w:rFonts w:cs="Arial"/>
          <w:sz w:val="22"/>
          <w:szCs w:val="22"/>
        </w:rPr>
      </w:pPr>
    </w:p>
    <w:sectPr w:rsidR="009D1ACE" w:rsidRPr="002E3898" w:rsidSect="00590D35">
      <w:headerReference w:type="default" r:id="rId10"/>
      <w:footerReference w:type="default" r:id="rId11"/>
      <w:headerReference w:type="first" r:id="rId12"/>
      <w:footerReference w:type="first" r:id="rId13"/>
      <w:type w:val="continuous"/>
      <w:pgSz w:w="11905" w:h="16837" w:code="9"/>
      <w:pgMar w:top="284" w:right="1531" w:bottom="2098" w:left="1531" w:header="0" w:footer="0" w:gutter="0"/>
      <w:paperSrc w:first="7" w:other="7"/>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B9D58" w14:textId="77777777" w:rsidR="00CD33A8" w:rsidRDefault="00CD33A8">
      <w:r>
        <w:separator/>
      </w:r>
    </w:p>
  </w:endnote>
  <w:endnote w:type="continuationSeparator" w:id="0">
    <w:p w14:paraId="49817CCE" w14:textId="77777777" w:rsidR="00CD33A8" w:rsidRDefault="00CD3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6EEDA" w14:textId="77777777" w:rsidR="00EE6875" w:rsidRPr="00607447" w:rsidRDefault="00241172" w:rsidP="00607447">
    <w:pPr>
      <w:spacing w:before="1" w:line="189" w:lineRule="exact"/>
      <w:textAlignment w:val="baseline"/>
    </w:pPr>
    <w:r>
      <w:rPr>
        <w:rFonts w:eastAsia="Arial"/>
        <w:b/>
        <w:noProof/>
        <w:sz w:val="16"/>
      </w:rPr>
      <mc:AlternateContent>
        <mc:Choice Requires="wps">
          <w:drawing>
            <wp:anchor distT="0" distB="0" distL="114300" distR="114300" simplePos="0" relativeHeight="251671552" behindDoc="0" locked="0" layoutInCell="0" allowOverlap="0" wp14:anchorId="316C1F58" wp14:editId="1BFB3236">
              <wp:simplePos x="0" y="0"/>
              <wp:positionH relativeFrom="page">
                <wp:posOffset>6156960</wp:posOffset>
              </wp:positionH>
              <wp:positionV relativeFrom="page">
                <wp:posOffset>9688830</wp:posOffset>
              </wp:positionV>
              <wp:extent cx="431800" cy="532765"/>
              <wp:effectExtent l="3810" t="1905" r="254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C630FA" w14:textId="77777777" w:rsidR="0014684E" w:rsidRPr="0014684E" w:rsidRDefault="0037427A" w:rsidP="0014684E">
                          <w:pPr>
                            <w:jc w:val="right"/>
                          </w:pPr>
                          <w:r>
                            <w:fldChar w:fldCharType="begin"/>
                          </w:r>
                          <w:r w:rsidR="00433ED1">
                            <w:instrText xml:space="preserve"> PAGE \# "0" \* MERGEFORMAT </w:instrText>
                          </w:r>
                          <w:r>
                            <w:fldChar w:fldCharType="separate"/>
                          </w:r>
                          <w:r w:rsidR="00F71926">
                            <w:rPr>
                              <w:noProof/>
                            </w:rPr>
                            <w:t>2</w:t>
                          </w:r>
                          <w:r>
                            <w:fldChar w:fldCharType="end"/>
                          </w:r>
                          <w:r w:rsidR="0014684E" w:rsidRPr="000742B5">
                            <w:t>/</w:t>
                          </w:r>
                          <w:r>
                            <w:fldChar w:fldCharType="begin"/>
                          </w:r>
                          <w:r w:rsidR="009319F4">
                            <w:instrText xml:space="preserve"> NUMPAGES \# "0" \* MERGEFORMAT</w:instrText>
                          </w:r>
                          <w:r>
                            <w:fldChar w:fldCharType="separate"/>
                          </w:r>
                          <w:r w:rsidR="00F71926">
                            <w:rPr>
                              <w:noProof/>
                            </w:rPr>
                            <w:t>2</w:t>
                          </w:r>
                          <w:r>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6C1F58" id="_x0000_t202" coordsize="21600,21600" o:spt="202" path="m,l,21600r21600,l21600,xe">
              <v:stroke joinstyle="miter"/>
              <v:path gradientshapeok="t" o:connecttype="rect"/>
            </v:shapetype>
            <v:shape id="Text Box 8" o:spid="_x0000_s1026" type="#_x0000_t202" style="position:absolute;margin-left:484.8pt;margin-top:762.9pt;width:34pt;height:41.9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6q/6QEAALkDAAAOAAAAZHJzL2Uyb0RvYy54bWysU9tu2zAMfR+wfxD0vthJ164w4hRdigwD&#10;ugvQ7QNkWbaFyaJGKbGzrx8l2+kub8P8IFAiechzSG/vxt6wk0KvwZZ8vco5U1ZCrW1b8q9fDq9u&#10;OfNB2FoYsKrkZ+X53e7li+3gCrWBDkytkBGI9cXgSt6F4Ios87JTvfArcMqSswHsRaArtlmNYiD0&#10;3mSbPL/JBsDaIUjlPb0+TE6+S/hNo2T41DReBWZKTr2FdGI6q3hmu60oWhSu03JuQ/xDF73Qlope&#10;oB5EEOyI+i+oXksED01YSegzaBotVeJAbNb5H2yeOuFU4kLieHeRyf8/WPnx9OQ+IwvjWxhpgImE&#10;d48gv3lmYd8J26p7RBg6JWoqvI6SZYPzxZwapfaFjyDV8AFqGrI4BkhAY4N9VIV4MkKnAZwvoqsx&#10;MEmPr6/Wtzl5JLmurzZvbq5TBVEsyQ59eKegZ9EoOdJME7g4PfoQmxHFEhJreTC6Pmhj0gXbam+Q&#10;nQTN/5C+Gf23MGNjsIWYNiHGl8QyEpsohrEayRnZVlCfiS/CtE+0/2R0gD84G2iXSu6/HwUqzsx7&#10;S5rFxVsMXIxqMYSVlFrywNlk7sO0oEeHuu0IeZqKhXvStdGJ83MXc5+0H0mKeZfjAv56T1HPf9zu&#10;JwAAAP//AwBQSwMEFAAGAAgAAAAhALbKXdTiAAAADgEAAA8AAABkcnMvZG93bnJldi54bWxMj8FO&#10;wzAQRO9I/IO1SFwQtQmqS0KcClp6g0NL1bMbmyQiXkex06R/z/ZUbrs7o9k3+XJyLTvZPjQeFTzN&#10;BDCLpTcNVgr235vHF2AhajS69WgVnG2AZXF7k+vM+BG39rSLFaMQDJlWUMfYZZyHsrZOh5nvLJL2&#10;43unI619xU2vRwp3LU+EkNzpBulDrTu7qm35uxucArnuh3GLq4f1/uNTf3VVcng/H5S6v5veXoFF&#10;O8WrGS74hA4FMR39gCawVkEqU0lWEubJnEpcLOJ5QbcjTVKkC+BFzv/XKP4AAAD//wMAUEsBAi0A&#10;FAAGAAgAAAAhALaDOJL+AAAA4QEAABMAAAAAAAAAAAAAAAAAAAAAAFtDb250ZW50X1R5cGVzXS54&#10;bWxQSwECLQAUAAYACAAAACEAOP0h/9YAAACUAQAACwAAAAAAAAAAAAAAAAAvAQAAX3JlbHMvLnJl&#10;bHNQSwECLQAUAAYACAAAACEAbqOqv+kBAAC5AwAADgAAAAAAAAAAAAAAAAAuAgAAZHJzL2Uyb0Rv&#10;Yy54bWxQSwECLQAUAAYACAAAACEAtspd1OIAAAAOAQAADwAAAAAAAAAAAAAAAABDBAAAZHJzL2Rv&#10;d25yZXYueG1sUEsFBgAAAAAEAAQA8wAAAFIFAAAAAA==&#10;" o:allowincell="f" o:allowoverlap="f" stroked="f">
              <v:textbox inset="0,0,0,0">
                <w:txbxContent>
                  <w:p w14:paraId="52C630FA" w14:textId="77777777" w:rsidR="0014684E" w:rsidRPr="0014684E" w:rsidRDefault="0037427A" w:rsidP="0014684E">
                    <w:pPr>
                      <w:jc w:val="right"/>
                    </w:pPr>
                    <w:r>
                      <w:fldChar w:fldCharType="begin"/>
                    </w:r>
                    <w:r w:rsidR="00433ED1">
                      <w:instrText xml:space="preserve"> PAGE \# "0" \* MERGEFORMAT </w:instrText>
                    </w:r>
                    <w:r>
                      <w:fldChar w:fldCharType="separate"/>
                    </w:r>
                    <w:r w:rsidR="00F71926">
                      <w:rPr>
                        <w:noProof/>
                      </w:rPr>
                      <w:t>2</w:t>
                    </w:r>
                    <w:r>
                      <w:fldChar w:fldCharType="end"/>
                    </w:r>
                    <w:r w:rsidR="0014684E" w:rsidRPr="000742B5">
                      <w:t>/</w:t>
                    </w:r>
                    <w:r>
                      <w:fldChar w:fldCharType="begin"/>
                    </w:r>
                    <w:r w:rsidR="009319F4">
                      <w:instrText xml:space="preserve"> NUMPAGES \# "0" \* MERGEFORMAT</w:instrText>
                    </w:r>
                    <w:r>
                      <w:fldChar w:fldCharType="separate"/>
                    </w:r>
                    <w:r w:rsidR="00F71926">
                      <w:rPr>
                        <w:noProof/>
                      </w:rPr>
                      <w:t>2</w:t>
                    </w:r>
                    <w:r>
                      <w:rPr>
                        <w:noProof/>
                      </w:rPr>
                      <w:fldChar w:fldCharType="end"/>
                    </w:r>
                  </w:p>
                </w:txbxContent>
              </v:textbox>
              <w10:wrap anchorx="page" anchory="page"/>
            </v:shape>
          </w:pict>
        </mc:Fallback>
      </mc:AlternateContent>
    </w:r>
    <w:r>
      <w:rPr>
        <w:rFonts w:eastAsia="Arial"/>
        <w:b/>
        <w:noProof/>
        <w:sz w:val="16"/>
      </w:rPr>
      <mc:AlternateContent>
        <mc:Choice Requires="wps">
          <w:drawing>
            <wp:anchor distT="0" distB="0" distL="114300" distR="114300" simplePos="0" relativeHeight="251670528" behindDoc="0" locked="0" layoutInCell="1" allowOverlap="0" wp14:anchorId="0EC200C9" wp14:editId="43A4D737">
              <wp:simplePos x="0" y="0"/>
              <wp:positionH relativeFrom="page">
                <wp:posOffset>972185</wp:posOffset>
              </wp:positionH>
              <wp:positionV relativeFrom="page">
                <wp:posOffset>9688830</wp:posOffset>
              </wp:positionV>
              <wp:extent cx="3888105" cy="532765"/>
              <wp:effectExtent l="635" t="190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60D6A4" w14:textId="77777777" w:rsidR="00607447" w:rsidRPr="00901A4F" w:rsidRDefault="00607447" w:rsidP="00607447">
                          <w:pPr>
                            <w:rPr>
                              <w:rFonts w:cs="Arial"/>
                              <w:b/>
                              <w:sz w:val="16"/>
                            </w:rPr>
                          </w:pPr>
                          <w:r w:rsidRPr="00901A4F">
                            <w:rPr>
                              <w:rFonts w:cs="Arial"/>
                              <w:b/>
                              <w:sz w:val="16"/>
                            </w:rPr>
                            <w:t>Vereniging van Nederlandse Gemeenten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C200C9" id="Text Box 4" o:spid="_x0000_s1027" type="#_x0000_t202" style="position:absolute;margin-left:76.55pt;margin-top:762.9pt;width:306.15pt;height:41.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saA7QEAAMEDAAAOAAAAZHJzL2Uyb0RvYy54bWysU9uO0zAQfUfiHyy/07RddamipqulqyKk&#10;BVZa+ADHcRILx2PGbpPy9YydpMvlDZEHa3yZM3POnOzuhs6ws0KvwRZ8tVhypqyEStum4F+/HN9s&#10;OfNB2EoYsKrgF+X53f71q13vcrWGFkylkBGI9XnvCt6G4PIs87JVnfALcMrSZQ3YiUBbbLIKRU/o&#10;ncnWy+Vt1gNWDkEq7+n0Ybzk+4Rf10qGz3XtVWCm4NRbSCumtYxrtt+JvEHhWi2nNsQ/dNEJbano&#10;FepBBMFOqP+C6rRE8FCHhYQug7rWUiUOxGa1/IPNcyucSlxIHO+uMvn/Bys/nZ/dE7IwvIOBBphI&#10;ePcI8ptnFg6tsI26R4S+VaKiwqsoWdY7n0+pUWqf+whS9h+hoiGLU4AENNTYRVWIJyN0GsDlKroa&#10;ApN0eLPdblfLDWeS7jY367e3m1RC5HO2Qx/eK+hYDAqONNSELs6PPsRuRD4/icU8GF0dtTFpg015&#10;MMjOggxwTN+E/tszY+NjCzFtRIwniWZkNnIMQzkwXU0aRNYlVBfijTD6iv4DClrAH5z15KmC++8n&#10;gYoz88GSdtGAc4BzUM6BsJJSCx44G8NDGI16cqiblpDH6Vi4J31rnai/dDG1Sz5Jikyejkb8dZ9e&#10;vfx5+58AAAD//wMAUEsDBBQABgAIAAAAIQA0FMrM4QAAAA0BAAAPAAAAZHJzL2Rvd25yZXYueG1s&#10;TI9BT8MwDIXvSPyHyEhcEEtXaAel6QQbu8FhY9o5a01b0ThVkq7dv8c7wc3Pfnr+Xr6cTCdO6Hxr&#10;ScF8FoFAKm3VUq1g/7W5fwLhg6ZKd5ZQwRk9LIvrq1xnlR1pi6ddqAWHkM+0giaEPpPSlw0a7We2&#10;R+Lbt3VGB5aulpXTI4ebTsZRlEqjW+IPje5x1WD5sxuMgnTthnFLq7v1/v1Df/Z1fHg7H5S6vZle&#10;X0AEnMKfGS74jA4FMx3tQJUXHevkYc7WyxAnXIItizR5BHHkVRo9L0AWufzfovgFAAD//wMAUEsB&#10;Ai0AFAAGAAgAAAAhALaDOJL+AAAA4QEAABMAAAAAAAAAAAAAAAAAAAAAAFtDb250ZW50X1R5cGVz&#10;XS54bWxQSwECLQAUAAYACAAAACEAOP0h/9YAAACUAQAACwAAAAAAAAAAAAAAAAAvAQAAX3JlbHMv&#10;LnJlbHNQSwECLQAUAAYACAAAACEA1ULGgO0BAADBAwAADgAAAAAAAAAAAAAAAAAuAgAAZHJzL2Uy&#10;b0RvYy54bWxQSwECLQAUAAYACAAAACEANBTKzOEAAAANAQAADwAAAAAAAAAAAAAAAABHBAAAZHJz&#10;L2Rvd25yZXYueG1sUEsFBgAAAAAEAAQA8wAAAFUFAAAAAA==&#10;" o:allowoverlap="f" stroked="f">
              <v:textbox inset="0,0,0,0">
                <w:txbxContent>
                  <w:p w14:paraId="1760D6A4" w14:textId="77777777" w:rsidR="00607447" w:rsidRPr="00901A4F" w:rsidRDefault="00607447" w:rsidP="00607447">
                    <w:pPr>
                      <w:rPr>
                        <w:rFonts w:cs="Arial"/>
                        <w:b/>
                        <w:sz w:val="16"/>
                      </w:rPr>
                    </w:pPr>
                    <w:r w:rsidRPr="00901A4F">
                      <w:rPr>
                        <w:rFonts w:cs="Arial"/>
                        <w:b/>
                        <w:sz w:val="16"/>
                      </w:rPr>
                      <w:t>Vereniging van Nederlandse Gemeenten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2E50F" w14:textId="77777777" w:rsidR="004776AB" w:rsidRPr="004776AB" w:rsidRDefault="002430BF" w:rsidP="004C36DA">
    <w:pPr>
      <w:spacing w:before="1" w:line="189" w:lineRule="exact"/>
      <w:textAlignment w:val="baseline"/>
    </w:pPr>
    <w:r>
      <w:rPr>
        <w:rFonts w:eastAsia="Arial"/>
        <w:b/>
        <w:noProof/>
        <w:sz w:val="16"/>
      </w:rPr>
      <w:drawing>
        <wp:anchor distT="0" distB="0" distL="114300" distR="114300" simplePos="0" relativeHeight="251663360" behindDoc="1" locked="0" layoutInCell="0" allowOverlap="1" wp14:anchorId="2F4D4CDB" wp14:editId="438A41A1">
          <wp:simplePos x="0" y="0"/>
          <wp:positionH relativeFrom="page">
            <wp:posOffset>6369050</wp:posOffset>
          </wp:positionH>
          <wp:positionV relativeFrom="page">
            <wp:posOffset>9703435</wp:posOffset>
          </wp:positionV>
          <wp:extent cx="3921943" cy="442800"/>
          <wp:effectExtent l="0" t="0" r="0" b="0"/>
          <wp:wrapNone/>
          <wp:docPr id="4" name="Afbeelding 2" descr="toggle_lip">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2"/>
                  <a:stretch>
                    <a:fillRect/>
                  </a:stretch>
                </pic:blipFill>
                <pic:spPr bwMode="auto">
                  <a:xfrm>
                    <a:off x="0" y="0"/>
                    <a:ext cx="3921943" cy="442800"/>
                  </a:xfrm>
                  <a:prstGeom prst="rect">
                    <a:avLst/>
                  </a:prstGeom>
                  <a:noFill/>
                  <a:ln w="9525">
                    <a:noFill/>
                    <a:miter lim="800000"/>
                    <a:headEnd/>
                    <a:tailEnd/>
                  </a:ln>
                </pic:spPr>
              </pic:pic>
            </a:graphicData>
          </a:graphic>
        </wp:anchor>
      </w:drawing>
    </w:r>
    <w:r w:rsidR="00241172">
      <w:rPr>
        <w:rFonts w:eastAsia="Arial"/>
        <w:b/>
        <w:noProof/>
        <w:sz w:val="16"/>
      </w:rPr>
      <mc:AlternateContent>
        <mc:Choice Requires="wps">
          <w:drawing>
            <wp:anchor distT="0" distB="0" distL="114300" distR="114300" simplePos="0" relativeHeight="251666432" behindDoc="0" locked="0" layoutInCell="1" allowOverlap="1" wp14:anchorId="2A048FB0" wp14:editId="0C091062">
              <wp:simplePos x="0" y="0"/>
              <wp:positionH relativeFrom="page">
                <wp:posOffset>972185</wp:posOffset>
              </wp:positionH>
              <wp:positionV relativeFrom="page">
                <wp:posOffset>9688830</wp:posOffset>
              </wp:positionV>
              <wp:extent cx="3888105" cy="532765"/>
              <wp:effectExtent l="635"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997FB3" w14:textId="77777777" w:rsidR="004C36DA" w:rsidRPr="00901A4F" w:rsidRDefault="004C36DA" w:rsidP="004C36DA">
                          <w:pPr>
                            <w:rPr>
                              <w:rFonts w:cs="Arial"/>
                              <w:b/>
                              <w:sz w:val="16"/>
                            </w:rPr>
                          </w:pPr>
                          <w:r w:rsidRPr="00901A4F">
                            <w:rPr>
                              <w:rFonts w:cs="Arial"/>
                              <w:b/>
                              <w:sz w:val="16"/>
                            </w:rPr>
                            <w:t>Vereniging van Nederlandse Gemeenten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048FB0" id="_x0000_t202" coordsize="21600,21600" o:spt="202" path="m,l,21600r21600,l21600,xe">
              <v:stroke joinstyle="miter"/>
              <v:path gradientshapeok="t" o:connecttype="rect"/>
            </v:shapetype>
            <v:shape id="Text Box 2" o:spid="_x0000_s1028" type="#_x0000_t202" style="position:absolute;margin-left:76.55pt;margin-top:762.9pt;width:306.15pt;height:41.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Tl+7wEAAMEDAAAOAAAAZHJzL2Uyb0RvYy54bWysU9uO0zAQfUfiHyy/07RddamipqulqyKk&#10;BVZa+ADHcRILx2PGbpPy9YydpMvlDZEHa3yZM3POnOzuhs6ws0KvwRZ8tVhypqyEStum4F+/HN9s&#10;OfNB2EoYsKrgF+X53f71q13vcrWGFkylkBGI9XnvCt6G4PIs87JVnfALcMrSZQ3YiUBbbLIKRU/o&#10;ncnWy+Vt1gNWDkEq7+n0Ybzk+4Rf10qGz3XtVWCm4NRbSCumtYxrtt+JvEHhWi2nNsQ/dNEJbano&#10;FepBBMFOqP+C6rRE8FCHhYQug7rWUiUOxGa1/IPNcyucSlxIHO+uMvn/Bys/nZ/dE7IwvIOBBphI&#10;ePcI8ptnFg6tsI26R4S+VaKiwqsoWdY7n0+pUWqf+whS9h+hoiGLU4AENNTYRVWIJyN0GsDlKroa&#10;ApN0eLPdblfLDWeS7jY367e3m1RC5HO2Qx/eK+hYDAqONNSELs6PPsRuRD4/icU8GF0dtTFpg015&#10;MMjOggxwTN+E/tszY+NjCzFtRIwniWZkNnIMQzkwXRV8HSEi6xKqC/FGGH1F/wEFLeAPznryVMH9&#10;95NAxZn5YEm7aMA5wDko50BYSakFD5yN4SGMRj051E1LyON0LNyTvrVO1F+6mNolnyRFJk9HI/66&#10;T69e/rz9TwAAAP//AwBQSwMEFAAGAAgAAAAhADQUyszhAAAADQEAAA8AAABkcnMvZG93bnJldi54&#10;bWxMj0FPwzAMhe9I/IfISFwQS1doB6XpBBu7wWFj2jlrTVvROFWSrt2/xzvBzc9+ev5evpxMJ07o&#10;fGtJwXwWgUAqbdVSrWD/tbl/AuGDpkp3llDBGT0si+urXGeVHWmLp12oBYeQz7SCJoQ+k9KXDRrt&#10;Z7ZH4tu3dUYHlq6WldMjh5tOxlGUSqNb4g+N7nHVYPmzG4yCdO2GcUuru/X+/UN/9nV8eDsflLq9&#10;mV5fQAScwp8ZLviMDgUzHe1AlRcd6+RhztbLECdcgi2LNHkEceRVGj0vQBa5/N+i+AUAAP//AwBQ&#10;SwECLQAUAAYACAAAACEAtoM4kv4AAADhAQAAEwAAAAAAAAAAAAAAAAAAAAAAW0NvbnRlbnRfVHlw&#10;ZXNdLnhtbFBLAQItABQABgAIAAAAIQA4/SH/1gAAAJQBAAALAAAAAAAAAAAAAAAAAC8BAABfcmVs&#10;cy8ucmVsc1BLAQItABQABgAIAAAAIQAAVTl+7wEAAMEDAAAOAAAAAAAAAAAAAAAAAC4CAABkcnMv&#10;ZTJvRG9jLnhtbFBLAQItABQABgAIAAAAIQA0FMrM4QAAAA0BAAAPAAAAAAAAAAAAAAAAAEkEAABk&#10;cnMvZG93bnJldi54bWxQSwUGAAAAAAQABADzAAAAVwUAAAAA&#10;" stroked="f">
              <v:textbox inset="0,0,0,0">
                <w:txbxContent>
                  <w:p w14:paraId="05997FB3" w14:textId="77777777" w:rsidR="004C36DA" w:rsidRPr="00901A4F" w:rsidRDefault="004C36DA" w:rsidP="004C36DA">
                    <w:pPr>
                      <w:rPr>
                        <w:rFonts w:cs="Arial"/>
                        <w:b/>
                        <w:sz w:val="16"/>
                      </w:rPr>
                    </w:pPr>
                    <w:r w:rsidRPr="00901A4F">
                      <w:rPr>
                        <w:rFonts w:cs="Arial"/>
                        <w:b/>
                        <w:sz w:val="16"/>
                      </w:rPr>
                      <w:t>Vereniging van Nederlandse Gemeenten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78F2B" w14:textId="77777777" w:rsidR="00CD33A8" w:rsidRDefault="00CD33A8">
      <w:r>
        <w:separator/>
      </w:r>
    </w:p>
  </w:footnote>
  <w:footnote w:type="continuationSeparator" w:id="0">
    <w:p w14:paraId="449CB38B" w14:textId="77777777" w:rsidR="00CD33A8" w:rsidRDefault="00CD3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8A5D8" w14:textId="77777777" w:rsidR="00F71926" w:rsidRDefault="00F71926" w:rsidP="00F71926">
    <w:pPr>
      <w:spacing w:after="15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5B200" w14:textId="77777777" w:rsidR="00CB0148" w:rsidRDefault="002E3B9D" w:rsidP="00590D35">
    <w:pPr>
      <w:spacing w:after="1560"/>
    </w:pPr>
    <w:r w:rsidRPr="002E3B9D">
      <w:rPr>
        <w:noProof/>
      </w:rPr>
      <w:drawing>
        <wp:anchor distT="0" distB="0" distL="114300" distR="114300" simplePos="0" relativeHeight="251672575" behindDoc="1" locked="0" layoutInCell="0" allowOverlap="1" wp14:anchorId="25E13BAA" wp14:editId="4CBAA4B3">
          <wp:simplePos x="0" y="0"/>
          <wp:positionH relativeFrom="page">
            <wp:posOffset>628650</wp:posOffset>
          </wp:positionH>
          <wp:positionV relativeFrom="page">
            <wp:posOffset>431800</wp:posOffset>
          </wp:positionV>
          <wp:extent cx="864000" cy="452263"/>
          <wp:effectExtent l="0" t="0" r="0" b="0"/>
          <wp:wrapNone/>
          <wp:docPr id="6" name="Afbeelding 2" descr="togg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1"/>
                  <a:stretch>
                    <a:fillRect/>
                  </a:stretch>
                </pic:blipFill>
                <pic:spPr bwMode="auto">
                  <a:xfrm>
                    <a:off x="0" y="0"/>
                    <a:ext cx="864000" cy="45226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1"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2"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3"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num w:numId="1" w16cid:durableId="1795715632">
    <w:abstractNumId w:val="2"/>
  </w:num>
  <w:num w:numId="2" w16cid:durableId="1706835178">
    <w:abstractNumId w:val="3"/>
  </w:num>
  <w:num w:numId="3" w16cid:durableId="1214656701">
    <w:abstractNumId w:val="1"/>
  </w:num>
  <w:num w:numId="4" w16cid:durableId="202466944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3A8"/>
    <w:rsid w:val="00012AFA"/>
    <w:rsid w:val="00017C57"/>
    <w:rsid w:val="00020B64"/>
    <w:rsid w:val="000417A1"/>
    <w:rsid w:val="000418E5"/>
    <w:rsid w:val="00042049"/>
    <w:rsid w:val="000506F8"/>
    <w:rsid w:val="00050743"/>
    <w:rsid w:val="00055A4B"/>
    <w:rsid w:val="00070796"/>
    <w:rsid w:val="00071277"/>
    <w:rsid w:val="000742B5"/>
    <w:rsid w:val="00084CB9"/>
    <w:rsid w:val="000962BB"/>
    <w:rsid w:val="000A6434"/>
    <w:rsid w:val="000A666C"/>
    <w:rsid w:val="000B61B9"/>
    <w:rsid w:val="000C1735"/>
    <w:rsid w:val="000C4290"/>
    <w:rsid w:val="000C512C"/>
    <w:rsid w:val="000D03A5"/>
    <w:rsid w:val="000D226C"/>
    <w:rsid w:val="000D4574"/>
    <w:rsid w:val="000F33B3"/>
    <w:rsid w:val="00100CBD"/>
    <w:rsid w:val="00100D7A"/>
    <w:rsid w:val="00111E05"/>
    <w:rsid w:val="00115283"/>
    <w:rsid w:val="001210B4"/>
    <w:rsid w:val="00124EA9"/>
    <w:rsid w:val="00125358"/>
    <w:rsid w:val="001410A5"/>
    <w:rsid w:val="00143A9C"/>
    <w:rsid w:val="0014684E"/>
    <w:rsid w:val="00146B36"/>
    <w:rsid w:val="00165095"/>
    <w:rsid w:val="00177046"/>
    <w:rsid w:val="00185A52"/>
    <w:rsid w:val="001A439E"/>
    <w:rsid w:val="001A63A1"/>
    <w:rsid w:val="001B1512"/>
    <w:rsid w:val="001C3F17"/>
    <w:rsid w:val="001C50FC"/>
    <w:rsid w:val="001D392B"/>
    <w:rsid w:val="001D49B8"/>
    <w:rsid w:val="001E1229"/>
    <w:rsid w:val="001E30DD"/>
    <w:rsid w:val="001E3ADB"/>
    <w:rsid w:val="001F18DB"/>
    <w:rsid w:val="001F3BFB"/>
    <w:rsid w:val="00201EAF"/>
    <w:rsid w:val="0020379C"/>
    <w:rsid w:val="00203C3D"/>
    <w:rsid w:val="00204B4B"/>
    <w:rsid w:val="0021160C"/>
    <w:rsid w:val="00216D16"/>
    <w:rsid w:val="00217C55"/>
    <w:rsid w:val="002201A8"/>
    <w:rsid w:val="00230046"/>
    <w:rsid w:val="0023513C"/>
    <w:rsid w:val="00237D84"/>
    <w:rsid w:val="0024071A"/>
    <w:rsid w:val="00241172"/>
    <w:rsid w:val="002430BF"/>
    <w:rsid w:val="00253EA6"/>
    <w:rsid w:val="00256AE9"/>
    <w:rsid w:val="002604D3"/>
    <w:rsid w:val="002626E0"/>
    <w:rsid w:val="00267B36"/>
    <w:rsid w:val="002722AE"/>
    <w:rsid w:val="00274A16"/>
    <w:rsid w:val="002A6CA8"/>
    <w:rsid w:val="002C36B2"/>
    <w:rsid w:val="002C62F2"/>
    <w:rsid w:val="002E3898"/>
    <w:rsid w:val="002E3B9D"/>
    <w:rsid w:val="002E4754"/>
    <w:rsid w:val="002E63C0"/>
    <w:rsid w:val="002F31FE"/>
    <w:rsid w:val="002F37AB"/>
    <w:rsid w:val="002F705E"/>
    <w:rsid w:val="00326248"/>
    <w:rsid w:val="00336067"/>
    <w:rsid w:val="00341C4D"/>
    <w:rsid w:val="00344F71"/>
    <w:rsid w:val="00356060"/>
    <w:rsid w:val="003620C7"/>
    <w:rsid w:val="0036240A"/>
    <w:rsid w:val="0036405A"/>
    <w:rsid w:val="003649E2"/>
    <w:rsid w:val="00365A80"/>
    <w:rsid w:val="00371FF3"/>
    <w:rsid w:val="00372677"/>
    <w:rsid w:val="00373EAD"/>
    <w:rsid w:val="0037427A"/>
    <w:rsid w:val="00375472"/>
    <w:rsid w:val="003761B3"/>
    <w:rsid w:val="003848FB"/>
    <w:rsid w:val="003A0AC9"/>
    <w:rsid w:val="003A13EA"/>
    <w:rsid w:val="003A161E"/>
    <w:rsid w:val="003B01B9"/>
    <w:rsid w:val="003B0D11"/>
    <w:rsid w:val="003B298D"/>
    <w:rsid w:val="003C14B7"/>
    <w:rsid w:val="003D0BAE"/>
    <w:rsid w:val="003E1E96"/>
    <w:rsid w:val="003E2C31"/>
    <w:rsid w:val="003E483E"/>
    <w:rsid w:val="003F0134"/>
    <w:rsid w:val="003F2F2F"/>
    <w:rsid w:val="003F3BB9"/>
    <w:rsid w:val="003F6353"/>
    <w:rsid w:val="003F6C28"/>
    <w:rsid w:val="00400CFC"/>
    <w:rsid w:val="00433ED1"/>
    <w:rsid w:val="004408E4"/>
    <w:rsid w:val="004414AB"/>
    <w:rsid w:val="004614A0"/>
    <w:rsid w:val="00466BDA"/>
    <w:rsid w:val="004774F6"/>
    <w:rsid w:val="004776AB"/>
    <w:rsid w:val="0048375D"/>
    <w:rsid w:val="00486ED2"/>
    <w:rsid w:val="00487F3E"/>
    <w:rsid w:val="00495B36"/>
    <w:rsid w:val="00497ABB"/>
    <w:rsid w:val="004A18A2"/>
    <w:rsid w:val="004A23EA"/>
    <w:rsid w:val="004A544C"/>
    <w:rsid w:val="004C36DA"/>
    <w:rsid w:val="004C5C32"/>
    <w:rsid w:val="004D0BB2"/>
    <w:rsid w:val="004D1698"/>
    <w:rsid w:val="004D4D2F"/>
    <w:rsid w:val="004D7CC9"/>
    <w:rsid w:val="004F0C98"/>
    <w:rsid w:val="0052111F"/>
    <w:rsid w:val="005403F7"/>
    <w:rsid w:val="005501D5"/>
    <w:rsid w:val="00551149"/>
    <w:rsid w:val="005565F0"/>
    <w:rsid w:val="00567ED4"/>
    <w:rsid w:val="00573D63"/>
    <w:rsid w:val="00583601"/>
    <w:rsid w:val="00590D35"/>
    <w:rsid w:val="005A1F0C"/>
    <w:rsid w:val="005A5B07"/>
    <w:rsid w:val="005A5E34"/>
    <w:rsid w:val="005B2D93"/>
    <w:rsid w:val="005B2F3D"/>
    <w:rsid w:val="005B4AB2"/>
    <w:rsid w:val="005B575D"/>
    <w:rsid w:val="005C16B5"/>
    <w:rsid w:val="005C2A6E"/>
    <w:rsid w:val="005D6CEC"/>
    <w:rsid w:val="005D701C"/>
    <w:rsid w:val="005F3676"/>
    <w:rsid w:val="005F42DA"/>
    <w:rsid w:val="00605775"/>
    <w:rsid w:val="00607447"/>
    <w:rsid w:val="00607FEA"/>
    <w:rsid w:val="006141A2"/>
    <w:rsid w:val="00617006"/>
    <w:rsid w:val="00624E7D"/>
    <w:rsid w:val="00630F1E"/>
    <w:rsid w:val="00635467"/>
    <w:rsid w:val="00635F37"/>
    <w:rsid w:val="006413D9"/>
    <w:rsid w:val="00654FEE"/>
    <w:rsid w:val="00660585"/>
    <w:rsid w:val="00686433"/>
    <w:rsid w:val="00686F19"/>
    <w:rsid w:val="00692641"/>
    <w:rsid w:val="00696512"/>
    <w:rsid w:val="006A201C"/>
    <w:rsid w:val="006A568B"/>
    <w:rsid w:val="006B1AB8"/>
    <w:rsid w:val="006C1F71"/>
    <w:rsid w:val="006D3956"/>
    <w:rsid w:val="006D57EE"/>
    <w:rsid w:val="006E61D5"/>
    <w:rsid w:val="006F1995"/>
    <w:rsid w:val="006F6495"/>
    <w:rsid w:val="00711AFC"/>
    <w:rsid w:val="00712545"/>
    <w:rsid w:val="00723D53"/>
    <w:rsid w:val="007306EF"/>
    <w:rsid w:val="007521B0"/>
    <w:rsid w:val="00763982"/>
    <w:rsid w:val="00770F2B"/>
    <w:rsid w:val="00772B63"/>
    <w:rsid w:val="00782E8B"/>
    <w:rsid w:val="0078475A"/>
    <w:rsid w:val="00790B6A"/>
    <w:rsid w:val="007A01F4"/>
    <w:rsid w:val="007A6F75"/>
    <w:rsid w:val="007B0DFF"/>
    <w:rsid w:val="007B1C27"/>
    <w:rsid w:val="007B460C"/>
    <w:rsid w:val="007C626D"/>
    <w:rsid w:val="007D6D1D"/>
    <w:rsid w:val="007D78B2"/>
    <w:rsid w:val="007E0158"/>
    <w:rsid w:val="007E5D23"/>
    <w:rsid w:val="007F1C81"/>
    <w:rsid w:val="007F1E61"/>
    <w:rsid w:val="00805ABD"/>
    <w:rsid w:val="00814352"/>
    <w:rsid w:val="00815D83"/>
    <w:rsid w:val="00817A7C"/>
    <w:rsid w:val="008216CB"/>
    <w:rsid w:val="00824BE6"/>
    <w:rsid w:val="00827E6B"/>
    <w:rsid w:val="008329D6"/>
    <w:rsid w:val="00837A0C"/>
    <w:rsid w:val="00840509"/>
    <w:rsid w:val="00843ECA"/>
    <w:rsid w:val="00844DE0"/>
    <w:rsid w:val="0085125D"/>
    <w:rsid w:val="008526B5"/>
    <w:rsid w:val="008541CC"/>
    <w:rsid w:val="0085520F"/>
    <w:rsid w:val="00857FCB"/>
    <w:rsid w:val="008666D6"/>
    <w:rsid w:val="00871AA0"/>
    <w:rsid w:val="00872931"/>
    <w:rsid w:val="00890DA6"/>
    <w:rsid w:val="00896E2F"/>
    <w:rsid w:val="008B5C37"/>
    <w:rsid w:val="008C0E36"/>
    <w:rsid w:val="008C1026"/>
    <w:rsid w:val="008C1EF9"/>
    <w:rsid w:val="008C1FE5"/>
    <w:rsid w:val="008C52EB"/>
    <w:rsid w:val="008C5CE3"/>
    <w:rsid w:val="008E56CB"/>
    <w:rsid w:val="008E6757"/>
    <w:rsid w:val="008F05C0"/>
    <w:rsid w:val="008F78A6"/>
    <w:rsid w:val="00901A4F"/>
    <w:rsid w:val="00901B2E"/>
    <w:rsid w:val="00912B99"/>
    <w:rsid w:val="009319F4"/>
    <w:rsid w:val="00940043"/>
    <w:rsid w:val="00960C5B"/>
    <w:rsid w:val="0096585C"/>
    <w:rsid w:val="009731BB"/>
    <w:rsid w:val="00977C07"/>
    <w:rsid w:val="00984FD7"/>
    <w:rsid w:val="00985BED"/>
    <w:rsid w:val="009925E2"/>
    <w:rsid w:val="009A1772"/>
    <w:rsid w:val="009A4BE1"/>
    <w:rsid w:val="009A664B"/>
    <w:rsid w:val="009A7030"/>
    <w:rsid w:val="009B2AF4"/>
    <w:rsid w:val="009C00E0"/>
    <w:rsid w:val="009C2C04"/>
    <w:rsid w:val="009C2E52"/>
    <w:rsid w:val="009D1ACE"/>
    <w:rsid w:val="009F0A61"/>
    <w:rsid w:val="00A01B33"/>
    <w:rsid w:val="00A07FC5"/>
    <w:rsid w:val="00A11B66"/>
    <w:rsid w:val="00A15DB2"/>
    <w:rsid w:val="00A311AF"/>
    <w:rsid w:val="00A33847"/>
    <w:rsid w:val="00A33B11"/>
    <w:rsid w:val="00A3584D"/>
    <w:rsid w:val="00A50654"/>
    <w:rsid w:val="00A6248C"/>
    <w:rsid w:val="00A70928"/>
    <w:rsid w:val="00A8107D"/>
    <w:rsid w:val="00A8532A"/>
    <w:rsid w:val="00A85DD7"/>
    <w:rsid w:val="00A91DA5"/>
    <w:rsid w:val="00A958BD"/>
    <w:rsid w:val="00AB1016"/>
    <w:rsid w:val="00AC0E57"/>
    <w:rsid w:val="00AC5050"/>
    <w:rsid w:val="00AC6737"/>
    <w:rsid w:val="00AE0781"/>
    <w:rsid w:val="00AE39C1"/>
    <w:rsid w:val="00AE6307"/>
    <w:rsid w:val="00AF4876"/>
    <w:rsid w:val="00B00B7C"/>
    <w:rsid w:val="00B21FAC"/>
    <w:rsid w:val="00B2486E"/>
    <w:rsid w:val="00B33172"/>
    <w:rsid w:val="00B37A68"/>
    <w:rsid w:val="00B41E19"/>
    <w:rsid w:val="00B43003"/>
    <w:rsid w:val="00B465E3"/>
    <w:rsid w:val="00B576CA"/>
    <w:rsid w:val="00B823B1"/>
    <w:rsid w:val="00B85260"/>
    <w:rsid w:val="00B90E6A"/>
    <w:rsid w:val="00B93830"/>
    <w:rsid w:val="00B95931"/>
    <w:rsid w:val="00BA67D3"/>
    <w:rsid w:val="00BB20FF"/>
    <w:rsid w:val="00BC1CB7"/>
    <w:rsid w:val="00BE2D57"/>
    <w:rsid w:val="00BE4649"/>
    <w:rsid w:val="00BE4715"/>
    <w:rsid w:val="00C22599"/>
    <w:rsid w:val="00C36671"/>
    <w:rsid w:val="00C40464"/>
    <w:rsid w:val="00C45E4B"/>
    <w:rsid w:val="00C52713"/>
    <w:rsid w:val="00C57444"/>
    <w:rsid w:val="00C6694F"/>
    <w:rsid w:val="00C85A27"/>
    <w:rsid w:val="00C92B60"/>
    <w:rsid w:val="00CA1B56"/>
    <w:rsid w:val="00CA56D4"/>
    <w:rsid w:val="00CB0148"/>
    <w:rsid w:val="00CB4DE9"/>
    <w:rsid w:val="00CB6E70"/>
    <w:rsid w:val="00CC101E"/>
    <w:rsid w:val="00CD1354"/>
    <w:rsid w:val="00CD33A8"/>
    <w:rsid w:val="00CE1EE7"/>
    <w:rsid w:val="00CE46AF"/>
    <w:rsid w:val="00D01C2E"/>
    <w:rsid w:val="00D06B6E"/>
    <w:rsid w:val="00D11880"/>
    <w:rsid w:val="00D3317B"/>
    <w:rsid w:val="00D33AD8"/>
    <w:rsid w:val="00D364BD"/>
    <w:rsid w:val="00D36A8F"/>
    <w:rsid w:val="00D45398"/>
    <w:rsid w:val="00D66E71"/>
    <w:rsid w:val="00D85FC5"/>
    <w:rsid w:val="00D87DAC"/>
    <w:rsid w:val="00D93C41"/>
    <w:rsid w:val="00DA3B54"/>
    <w:rsid w:val="00DA6F0C"/>
    <w:rsid w:val="00DB2BE7"/>
    <w:rsid w:val="00DB6A81"/>
    <w:rsid w:val="00DB740A"/>
    <w:rsid w:val="00DE0766"/>
    <w:rsid w:val="00DE1E0A"/>
    <w:rsid w:val="00DF08F9"/>
    <w:rsid w:val="00E11E66"/>
    <w:rsid w:val="00E12AF3"/>
    <w:rsid w:val="00E13E67"/>
    <w:rsid w:val="00E238E8"/>
    <w:rsid w:val="00E24E69"/>
    <w:rsid w:val="00E412E4"/>
    <w:rsid w:val="00E56A12"/>
    <w:rsid w:val="00E57FE9"/>
    <w:rsid w:val="00E70940"/>
    <w:rsid w:val="00E87A6D"/>
    <w:rsid w:val="00EB0D74"/>
    <w:rsid w:val="00EB1243"/>
    <w:rsid w:val="00EB40BA"/>
    <w:rsid w:val="00EC5CDB"/>
    <w:rsid w:val="00EC7D5B"/>
    <w:rsid w:val="00ED57C7"/>
    <w:rsid w:val="00ED6BD8"/>
    <w:rsid w:val="00ED77A3"/>
    <w:rsid w:val="00EE51ED"/>
    <w:rsid w:val="00EE56C5"/>
    <w:rsid w:val="00EE6875"/>
    <w:rsid w:val="00EE7AD9"/>
    <w:rsid w:val="00F07ACE"/>
    <w:rsid w:val="00F178A5"/>
    <w:rsid w:val="00F20E52"/>
    <w:rsid w:val="00F33390"/>
    <w:rsid w:val="00F41A21"/>
    <w:rsid w:val="00F42D22"/>
    <w:rsid w:val="00F431A3"/>
    <w:rsid w:val="00F46133"/>
    <w:rsid w:val="00F554BE"/>
    <w:rsid w:val="00F62A08"/>
    <w:rsid w:val="00F633D6"/>
    <w:rsid w:val="00F7114C"/>
    <w:rsid w:val="00F71926"/>
    <w:rsid w:val="00F71B14"/>
    <w:rsid w:val="00F73288"/>
    <w:rsid w:val="00FA1B6A"/>
    <w:rsid w:val="00FA2053"/>
    <w:rsid w:val="00FA2DA8"/>
    <w:rsid w:val="00FA3B97"/>
    <w:rsid w:val="00FB0CB0"/>
    <w:rsid w:val="00FB5090"/>
    <w:rsid w:val="00FB64F7"/>
    <w:rsid w:val="00FC63F0"/>
    <w:rsid w:val="00FD2DAF"/>
    <w:rsid w:val="00FD7A82"/>
    <w:rsid w:val="00FF71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E6B19C"/>
  <w15:docId w15:val="{5B5396ED-DA2A-415C-8E62-3824A4B9B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imes New Roman" w:hAnsi="Courier New"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5"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93830"/>
    <w:pPr>
      <w:spacing w:line="280" w:lineRule="atLeast"/>
    </w:pPr>
    <w:rPr>
      <w:rFonts w:ascii="Arial" w:hAnsi="Arial"/>
    </w:rPr>
  </w:style>
  <w:style w:type="paragraph" w:styleId="Kop1">
    <w:name w:val="heading 1"/>
    <w:aliases w:val="Webversie, titel document"/>
    <w:basedOn w:val="Standaard"/>
    <w:next w:val="Standaard"/>
    <w:link w:val="Kop1Char"/>
    <w:uiPriority w:val="5"/>
    <w:qFormat/>
    <w:rsid w:val="003848FB"/>
    <w:pPr>
      <w:keepNext/>
      <w:spacing w:before="800" w:after="800" w:line="800" w:lineRule="atLeast"/>
      <w:outlineLvl w:val="0"/>
    </w:pPr>
    <w:rPr>
      <w:bCs/>
      <w:color w:val="002C64"/>
      <w:kern w:val="32"/>
      <w:sz w:val="60"/>
      <w:szCs w:val="32"/>
    </w:rPr>
  </w:style>
  <w:style w:type="paragraph" w:styleId="Kop2">
    <w:name w:val="heading 2"/>
    <w:aliases w:val="Kop 2 Hoofdstuktitel"/>
    <w:basedOn w:val="Standaard"/>
    <w:next w:val="Standaard"/>
    <w:link w:val="Kop2Char"/>
    <w:uiPriority w:val="1"/>
    <w:qFormat/>
    <w:rsid w:val="00B93830"/>
    <w:pPr>
      <w:spacing w:before="600" w:after="300" w:line="400" w:lineRule="atLeast"/>
      <w:outlineLvl w:val="1"/>
    </w:pPr>
    <w:rPr>
      <w:rFonts w:cs="Courier New"/>
      <w:color w:val="00A9F3"/>
      <w:sz w:val="40"/>
      <w:szCs w:val="50"/>
    </w:rPr>
  </w:style>
  <w:style w:type="paragraph" w:styleId="Kop3">
    <w:name w:val="heading 3"/>
    <w:aliases w:val="Kop 3 Paragraaftitel"/>
    <w:basedOn w:val="Standaard"/>
    <w:next w:val="Standaard"/>
    <w:link w:val="Kop3Char"/>
    <w:uiPriority w:val="1"/>
    <w:qFormat/>
    <w:rsid w:val="00B93830"/>
    <w:pPr>
      <w:keepNext/>
      <w:spacing w:before="300" w:after="240" w:line="330" w:lineRule="atLeast"/>
      <w:outlineLvl w:val="2"/>
    </w:pPr>
    <w:rPr>
      <w:bCs/>
      <w:color w:val="00A9F3"/>
      <w:sz w:val="24"/>
      <w:szCs w:val="26"/>
    </w:rPr>
  </w:style>
  <w:style w:type="paragraph" w:styleId="Kop4">
    <w:name w:val="heading 4"/>
    <w:basedOn w:val="Standaard"/>
    <w:next w:val="Standaard"/>
    <w:link w:val="Kop4Char"/>
    <w:uiPriority w:val="1"/>
    <w:qFormat/>
    <w:rsid w:val="00B93830"/>
    <w:pPr>
      <w:keepNext/>
      <w:keepLines/>
      <w:spacing w:before="300"/>
      <w:outlineLvl w:val="3"/>
    </w:pPr>
    <w:rPr>
      <w:rFonts w:eastAsiaTheme="majorEastAsia" w:cstheme="majorBidi"/>
      <w:b/>
      <w:iCs/>
      <w:color w:val="00A9F3"/>
    </w:rPr>
  </w:style>
  <w:style w:type="paragraph" w:styleId="Kop5">
    <w:name w:val="heading 5"/>
    <w:basedOn w:val="Standaard"/>
    <w:next w:val="Standaard"/>
    <w:link w:val="Kop5Char"/>
    <w:uiPriority w:val="1"/>
    <w:qFormat/>
    <w:rsid w:val="00B93830"/>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B93830"/>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B93830"/>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semiHidden/>
    <w:unhideWhenUsed/>
    <w:qFormat/>
    <w:rsid w:val="00B93830"/>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semiHidden/>
    <w:unhideWhenUsed/>
    <w:qFormat/>
    <w:rsid w:val="00B93830"/>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semiHidden/>
    <w:rsid w:val="00B93830"/>
    <w:rPr>
      <w:rFonts w:cs="Segoe UI"/>
      <w:szCs w:val="18"/>
    </w:rPr>
  </w:style>
  <w:style w:type="character" w:customStyle="1" w:styleId="BallontekstChar">
    <w:name w:val="Ballontekst Char"/>
    <w:basedOn w:val="Standaardalinea-lettertype"/>
    <w:link w:val="Ballontekst"/>
    <w:semiHidden/>
    <w:rsid w:val="00B93830"/>
    <w:rPr>
      <w:rFonts w:ascii="Arial" w:hAnsi="Arial" w:cs="Segoe UI"/>
      <w:szCs w:val="18"/>
    </w:rPr>
  </w:style>
  <w:style w:type="paragraph" w:customStyle="1" w:styleId="Colofontekst">
    <w:name w:val="Colofontekst"/>
    <w:basedOn w:val="Standaard"/>
    <w:next w:val="Standaard"/>
    <w:uiPriority w:val="4"/>
    <w:qFormat/>
    <w:rsid w:val="00B93830"/>
    <w:rPr>
      <w:sz w:val="18"/>
    </w:rPr>
  </w:style>
  <w:style w:type="character" w:styleId="GevolgdeHyperlink">
    <w:name w:val="FollowedHyperlink"/>
    <w:basedOn w:val="Standaardalinea-lettertype"/>
    <w:uiPriority w:val="4"/>
    <w:rsid w:val="00B93830"/>
    <w:rPr>
      <w:color w:val="002C64"/>
      <w:u w:val="single"/>
    </w:rPr>
  </w:style>
  <w:style w:type="character" w:styleId="Hyperlink">
    <w:name w:val="Hyperlink"/>
    <w:basedOn w:val="Standaardalinea-lettertype"/>
    <w:uiPriority w:val="99"/>
    <w:unhideWhenUsed/>
    <w:rsid w:val="00B93830"/>
    <w:rPr>
      <w:color w:val="002C64"/>
      <w:u w:val="single"/>
    </w:rPr>
  </w:style>
  <w:style w:type="paragraph" w:styleId="Inhopg1">
    <w:name w:val="toc 1"/>
    <w:basedOn w:val="Standaard"/>
    <w:next w:val="Standaard"/>
    <w:autoRedefine/>
    <w:uiPriority w:val="39"/>
    <w:rsid w:val="00B93830"/>
    <w:pPr>
      <w:spacing w:after="100"/>
    </w:pPr>
  </w:style>
  <w:style w:type="paragraph" w:styleId="Inhopg2">
    <w:name w:val="toc 2"/>
    <w:basedOn w:val="Standaard"/>
    <w:next w:val="Standaard"/>
    <w:autoRedefine/>
    <w:uiPriority w:val="39"/>
    <w:unhideWhenUsed/>
    <w:rsid w:val="00B93830"/>
    <w:pPr>
      <w:spacing w:after="100"/>
    </w:pPr>
  </w:style>
  <w:style w:type="paragraph" w:styleId="Inhopg3">
    <w:name w:val="toc 3"/>
    <w:basedOn w:val="Standaard"/>
    <w:next w:val="Standaard"/>
    <w:autoRedefine/>
    <w:uiPriority w:val="39"/>
    <w:unhideWhenUsed/>
    <w:rsid w:val="00B93830"/>
    <w:pPr>
      <w:spacing w:after="100"/>
      <w:ind w:left="567"/>
    </w:pPr>
  </w:style>
  <w:style w:type="paragraph" w:styleId="Inhopg4">
    <w:name w:val="toc 4"/>
    <w:basedOn w:val="Standaard"/>
    <w:next w:val="Standaard"/>
    <w:autoRedefine/>
    <w:semiHidden/>
    <w:unhideWhenUsed/>
    <w:rsid w:val="00B93830"/>
    <w:pPr>
      <w:spacing w:after="100"/>
    </w:pPr>
  </w:style>
  <w:style w:type="paragraph" w:styleId="Inhopg5">
    <w:name w:val="toc 5"/>
    <w:basedOn w:val="Standaard"/>
    <w:next w:val="Standaard"/>
    <w:autoRedefine/>
    <w:semiHidden/>
    <w:unhideWhenUsed/>
    <w:rsid w:val="00B93830"/>
    <w:pPr>
      <w:spacing w:after="100"/>
    </w:pPr>
  </w:style>
  <w:style w:type="paragraph" w:styleId="Inhopg6">
    <w:name w:val="toc 6"/>
    <w:basedOn w:val="Standaard"/>
    <w:next w:val="Standaard"/>
    <w:autoRedefine/>
    <w:semiHidden/>
    <w:unhideWhenUsed/>
    <w:rsid w:val="00B93830"/>
    <w:pPr>
      <w:spacing w:after="100"/>
    </w:pPr>
  </w:style>
  <w:style w:type="paragraph" w:styleId="Inhopg7">
    <w:name w:val="toc 7"/>
    <w:basedOn w:val="Standaard"/>
    <w:next w:val="Standaard"/>
    <w:autoRedefine/>
    <w:semiHidden/>
    <w:unhideWhenUsed/>
    <w:rsid w:val="00B93830"/>
    <w:pPr>
      <w:spacing w:after="100"/>
    </w:pPr>
  </w:style>
  <w:style w:type="paragraph" w:styleId="Inhopg8">
    <w:name w:val="toc 8"/>
    <w:basedOn w:val="Standaard"/>
    <w:next w:val="Standaard"/>
    <w:autoRedefine/>
    <w:semiHidden/>
    <w:unhideWhenUsed/>
    <w:rsid w:val="00B93830"/>
    <w:pPr>
      <w:spacing w:after="100"/>
    </w:pPr>
  </w:style>
  <w:style w:type="paragraph" w:styleId="Inhopg9">
    <w:name w:val="toc 9"/>
    <w:basedOn w:val="Standaard"/>
    <w:next w:val="Standaard"/>
    <w:autoRedefine/>
    <w:semiHidden/>
    <w:unhideWhenUsed/>
    <w:rsid w:val="00B93830"/>
    <w:pPr>
      <w:spacing w:after="100"/>
    </w:pPr>
  </w:style>
  <w:style w:type="paragraph" w:customStyle="1" w:styleId="Introductie">
    <w:name w:val="Introductie"/>
    <w:basedOn w:val="Standaard"/>
    <w:next w:val="Standaard"/>
    <w:uiPriority w:val="2"/>
    <w:qFormat/>
    <w:rsid w:val="00B93830"/>
    <w:pPr>
      <w:spacing w:after="250" w:line="330" w:lineRule="atLeast"/>
    </w:pPr>
    <w:rPr>
      <w:b/>
      <w:sz w:val="24"/>
      <w:lang w:val="fr-FR"/>
    </w:rPr>
  </w:style>
  <w:style w:type="character" w:customStyle="1" w:styleId="Kop1Char">
    <w:name w:val="Kop 1 Char"/>
    <w:aliases w:val="Webversie Char, titel document Char"/>
    <w:link w:val="Kop1"/>
    <w:uiPriority w:val="5"/>
    <w:rsid w:val="003848FB"/>
    <w:rPr>
      <w:rFonts w:ascii="Arial" w:hAnsi="Arial"/>
      <w:bCs/>
      <w:color w:val="002C64"/>
      <w:kern w:val="32"/>
      <w:sz w:val="60"/>
      <w:szCs w:val="32"/>
    </w:rPr>
  </w:style>
  <w:style w:type="character" w:customStyle="1" w:styleId="Kop2Char">
    <w:name w:val="Kop 2 Char"/>
    <w:aliases w:val="Kop 2 Hoofdstuktitel Char"/>
    <w:link w:val="Kop2"/>
    <w:uiPriority w:val="1"/>
    <w:rsid w:val="00B93830"/>
    <w:rPr>
      <w:rFonts w:ascii="Arial" w:hAnsi="Arial" w:cs="Courier New"/>
      <w:color w:val="00A9F3"/>
      <w:sz w:val="40"/>
      <w:szCs w:val="50"/>
    </w:rPr>
  </w:style>
  <w:style w:type="character" w:customStyle="1" w:styleId="Kop3Char">
    <w:name w:val="Kop 3 Char"/>
    <w:aliases w:val="Kop 3 Paragraaftitel Char"/>
    <w:link w:val="Kop3"/>
    <w:uiPriority w:val="1"/>
    <w:rsid w:val="00B93830"/>
    <w:rPr>
      <w:rFonts w:ascii="Arial" w:hAnsi="Arial"/>
      <w:bCs/>
      <w:color w:val="00A9F3"/>
      <w:sz w:val="24"/>
      <w:szCs w:val="26"/>
    </w:rPr>
  </w:style>
  <w:style w:type="character" w:customStyle="1" w:styleId="Kop4Char">
    <w:name w:val="Kop 4 Char"/>
    <w:basedOn w:val="Standaardalinea-lettertype"/>
    <w:link w:val="Kop4"/>
    <w:uiPriority w:val="1"/>
    <w:rsid w:val="00B93830"/>
    <w:rPr>
      <w:rFonts w:ascii="Arial" w:eastAsiaTheme="majorEastAsia" w:hAnsi="Arial" w:cstheme="majorBidi"/>
      <w:b/>
      <w:iCs/>
      <w:color w:val="00A9F3"/>
    </w:rPr>
  </w:style>
  <w:style w:type="character" w:customStyle="1" w:styleId="Kop5Char">
    <w:name w:val="Kop 5 Char"/>
    <w:basedOn w:val="Standaardalinea-lettertype"/>
    <w:link w:val="Kop5"/>
    <w:uiPriority w:val="1"/>
    <w:rsid w:val="00B93830"/>
    <w:rPr>
      <w:rFonts w:ascii="Arial" w:eastAsiaTheme="majorEastAsia" w:hAnsi="Arial" w:cstheme="majorBidi"/>
      <w:b/>
      <w:i/>
      <w:color w:val="00A9F3"/>
    </w:rPr>
  </w:style>
  <w:style w:type="character" w:customStyle="1" w:styleId="Kop6Char">
    <w:name w:val="Kop 6 Char"/>
    <w:basedOn w:val="Standaardalinea-lettertype"/>
    <w:link w:val="Kop6"/>
    <w:uiPriority w:val="1"/>
    <w:rsid w:val="00B93830"/>
    <w:rPr>
      <w:rFonts w:ascii="Arial" w:eastAsiaTheme="majorEastAsia" w:hAnsi="Arial" w:cstheme="majorBidi"/>
      <w:i/>
      <w:color w:val="00A9F3"/>
    </w:rPr>
  </w:style>
  <w:style w:type="character" w:customStyle="1" w:styleId="Kop7Char">
    <w:name w:val="Kop 7 Char"/>
    <w:basedOn w:val="Standaardalinea-lettertype"/>
    <w:link w:val="Kop7"/>
    <w:uiPriority w:val="1"/>
    <w:rsid w:val="00B93830"/>
    <w:rPr>
      <w:rFonts w:ascii="Arial" w:eastAsiaTheme="majorEastAsia" w:hAnsi="Arial" w:cstheme="majorBidi"/>
      <w:iCs/>
      <w:color w:val="00A9F3"/>
    </w:rPr>
  </w:style>
  <w:style w:type="character" w:customStyle="1" w:styleId="Kop8Char">
    <w:name w:val="Kop 8 Char"/>
    <w:basedOn w:val="Standaardalinea-lettertype"/>
    <w:link w:val="Kop8"/>
    <w:uiPriority w:val="1"/>
    <w:semiHidden/>
    <w:rsid w:val="00B93830"/>
    <w:rPr>
      <w:rFonts w:ascii="Arial" w:eastAsiaTheme="majorEastAsia" w:hAnsi="Arial" w:cstheme="majorBidi"/>
      <w:color w:val="00A9F3"/>
      <w:szCs w:val="21"/>
    </w:rPr>
  </w:style>
  <w:style w:type="character" w:customStyle="1" w:styleId="Kop9Char">
    <w:name w:val="Kop 9 Char"/>
    <w:basedOn w:val="Standaardalinea-lettertype"/>
    <w:link w:val="Kop9"/>
    <w:uiPriority w:val="1"/>
    <w:semiHidden/>
    <w:rsid w:val="00B93830"/>
    <w:rPr>
      <w:rFonts w:ascii="Arial" w:eastAsiaTheme="majorEastAsia" w:hAnsi="Arial" w:cstheme="majorBidi"/>
      <w:iCs/>
      <w:color w:val="00A9F3"/>
      <w:szCs w:val="21"/>
    </w:rPr>
  </w:style>
  <w:style w:type="paragraph" w:styleId="Kopvaninhoudsopgave">
    <w:name w:val="TOC Heading"/>
    <w:basedOn w:val="Kop2"/>
    <w:next w:val="Standaard"/>
    <w:uiPriority w:val="39"/>
    <w:unhideWhenUsed/>
    <w:rsid w:val="00B93830"/>
    <w:pPr>
      <w:keepLines/>
      <w:outlineLvl w:val="9"/>
    </w:pPr>
    <w:rPr>
      <w:rFonts w:eastAsiaTheme="majorEastAsia" w:cstheme="majorBidi"/>
      <w:bCs/>
    </w:rPr>
  </w:style>
  <w:style w:type="paragraph" w:styleId="Koptekst">
    <w:name w:val="header"/>
    <w:basedOn w:val="Standaard"/>
    <w:link w:val="KoptekstChar"/>
    <w:unhideWhenUsed/>
    <w:rsid w:val="00B93830"/>
    <w:pPr>
      <w:tabs>
        <w:tab w:val="center" w:pos="4513"/>
        <w:tab w:val="right" w:pos="9026"/>
      </w:tabs>
      <w:spacing w:line="240" w:lineRule="auto"/>
    </w:pPr>
  </w:style>
  <w:style w:type="character" w:customStyle="1" w:styleId="KoptekstChar">
    <w:name w:val="Koptekst Char"/>
    <w:basedOn w:val="Standaardalinea-lettertype"/>
    <w:link w:val="Koptekst"/>
    <w:rsid w:val="00B93830"/>
    <w:rPr>
      <w:rFonts w:ascii="Arial" w:hAnsi="Arial"/>
    </w:rPr>
  </w:style>
  <w:style w:type="paragraph" w:styleId="Lijstalinea">
    <w:name w:val="List Paragraph"/>
    <w:basedOn w:val="Standaard"/>
    <w:unhideWhenUsed/>
    <w:rsid w:val="00B93830"/>
    <w:pPr>
      <w:contextualSpacing/>
    </w:pPr>
  </w:style>
  <w:style w:type="paragraph" w:customStyle="1" w:styleId="Ondertiteldocument">
    <w:name w:val="Ondertitel document"/>
    <w:basedOn w:val="Standaard"/>
    <w:next w:val="Standaard"/>
    <w:uiPriority w:val="2"/>
    <w:qFormat/>
    <w:rsid w:val="00B93830"/>
    <w:pPr>
      <w:spacing w:after="800" w:line="640" w:lineRule="atLeast"/>
    </w:pPr>
    <w:rPr>
      <w:color w:val="00A9F3"/>
      <w:sz w:val="48"/>
    </w:rPr>
  </w:style>
  <w:style w:type="table" w:styleId="Onopgemaaktetabel1">
    <w:name w:val="Plain Table 1"/>
    <w:basedOn w:val="Standaardtabel"/>
    <w:uiPriority w:val="41"/>
    <w:rsid w:val="00B93830"/>
    <w:pPr>
      <w:spacing w:line="280" w:lineRule="atLeast"/>
    </w:pPr>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B93830"/>
    <w:pPr>
      <w:spacing w:line="280" w:lineRule="atLeast"/>
    </w:pPr>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B93830"/>
    <w:pPr>
      <w:spacing w:line="280" w:lineRule="atLeast"/>
    </w:pPr>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B93830"/>
    <w:pPr>
      <w:spacing w:line="280" w:lineRule="atLeast"/>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B93830"/>
    <w:pPr>
      <w:spacing w:line="280" w:lineRule="atLeast"/>
    </w:pPr>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1licht-Accent1">
    <w:name w:val="Grid Table 1 Light Accent 1"/>
    <w:basedOn w:val="Standaardtabel"/>
    <w:uiPriority w:val="46"/>
    <w:rsid w:val="00B93830"/>
    <w:pPr>
      <w:spacing w:line="280" w:lineRule="atLeast"/>
    </w:pPr>
    <w:rPr>
      <w:rFonts w:ascii="Arial" w:hAnsi="Arial"/>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tijlKopvaninhoudsopgaveLatijnsArial30ptAangepastekl">
    <w:name w:val="Stijl Kop van inhoudsopgave + (Latijns) Arial 30 pt Aangepaste kl..."/>
    <w:basedOn w:val="Kopvaninhoudsopgave"/>
    <w:rsid w:val="00B93830"/>
  </w:style>
  <w:style w:type="numbering" w:customStyle="1" w:styleId="Stijl1">
    <w:name w:val="Stijl1"/>
    <w:uiPriority w:val="99"/>
    <w:rsid w:val="00B93830"/>
    <w:pPr>
      <w:numPr>
        <w:numId w:val="1"/>
      </w:numPr>
    </w:pPr>
  </w:style>
  <w:style w:type="table" w:styleId="Tabelraster">
    <w:name w:val="Table Grid"/>
    <w:basedOn w:val="Standaardtabel"/>
    <w:rsid w:val="00B93830"/>
    <w:pPr>
      <w:spacing w:line="28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B93830"/>
    <w:pPr>
      <w:spacing w:line="280" w:lineRule="atLeast"/>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Standaard"/>
    <w:next w:val="Standaard"/>
    <w:link w:val="TitelChar"/>
    <w:uiPriority w:val="2"/>
    <w:qFormat/>
    <w:rsid w:val="00B93830"/>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basedOn w:val="Standaardalinea-lettertype"/>
    <w:link w:val="Titel"/>
    <w:uiPriority w:val="2"/>
    <w:rsid w:val="00B93830"/>
    <w:rPr>
      <w:rFonts w:ascii="Arial" w:eastAsiaTheme="majorEastAsia" w:hAnsi="Arial" w:cstheme="majorBidi"/>
      <w:color w:val="002C64"/>
      <w:spacing w:val="-10"/>
      <w:kern w:val="32"/>
      <w:sz w:val="60"/>
      <w:szCs w:val="56"/>
    </w:rPr>
  </w:style>
  <w:style w:type="paragraph" w:customStyle="1" w:styleId="Uitgelichtkader">
    <w:name w:val="Uitgelicht kader"/>
    <w:basedOn w:val="Standaard"/>
    <w:next w:val="Standaard"/>
    <w:uiPriority w:val="3"/>
    <w:qFormat/>
    <w:rsid w:val="00B93830"/>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paragraph" w:customStyle="1" w:styleId="Uitgelichtgeel">
    <w:name w:val="Uitgelicht geel"/>
    <w:basedOn w:val="Uitgelichtkader"/>
    <w:next w:val="Standaard"/>
    <w:uiPriority w:val="3"/>
    <w:qFormat/>
    <w:rsid w:val="00B93830"/>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groen">
    <w:name w:val="Uitgelicht groen"/>
    <w:basedOn w:val="Uitgelichtkader"/>
    <w:next w:val="Standaard"/>
    <w:uiPriority w:val="3"/>
    <w:qFormat/>
    <w:rsid w:val="00B93830"/>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lichtblauw">
    <w:name w:val="Uitgelicht licht blauw"/>
    <w:basedOn w:val="Uitgelichtkader"/>
    <w:next w:val="Standaard"/>
    <w:uiPriority w:val="3"/>
    <w:qFormat/>
    <w:rsid w:val="00B93830"/>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middenblauw">
    <w:name w:val="Uitgelicht midden blauw"/>
    <w:basedOn w:val="Uitgelichtkader"/>
    <w:next w:val="Standaard"/>
    <w:uiPriority w:val="3"/>
    <w:qFormat/>
    <w:rsid w:val="00B93830"/>
    <w:pPr>
      <w:pBdr>
        <w:top w:val="single" w:sz="6" w:space="10" w:color="9BBDDE"/>
        <w:left w:val="single" w:sz="6" w:space="12" w:color="9BBDDE"/>
        <w:bottom w:val="single" w:sz="6" w:space="10" w:color="9BBDDE"/>
        <w:right w:val="single" w:sz="6" w:space="12" w:color="9BBDDE"/>
      </w:pBdr>
      <w:shd w:val="clear" w:color="auto" w:fill="9BBDDE"/>
    </w:pPr>
  </w:style>
  <w:style w:type="paragraph" w:customStyle="1" w:styleId="Uitgelichtoranje">
    <w:name w:val="Uitgelicht oranje"/>
    <w:basedOn w:val="Uitgelichtkader"/>
    <w:next w:val="Standaard"/>
    <w:uiPriority w:val="3"/>
    <w:qFormat/>
    <w:rsid w:val="00B93830"/>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paars">
    <w:name w:val="Uitgelicht paars"/>
    <w:basedOn w:val="Uitgelichtkader"/>
    <w:next w:val="Standaard"/>
    <w:uiPriority w:val="3"/>
    <w:qFormat/>
    <w:rsid w:val="00B93830"/>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rood">
    <w:name w:val="Uitgelicht rood"/>
    <w:basedOn w:val="Uitgelichtkader"/>
    <w:next w:val="Standaard"/>
    <w:uiPriority w:val="3"/>
    <w:qFormat/>
    <w:rsid w:val="00B93830"/>
    <w:pPr>
      <w:pBdr>
        <w:top w:val="single" w:sz="6" w:space="10" w:color="FF928C"/>
        <w:left w:val="single" w:sz="6" w:space="12" w:color="FF928C"/>
        <w:bottom w:val="single" w:sz="6" w:space="10" w:color="FF928C"/>
        <w:right w:val="single" w:sz="6" w:space="12" w:color="FF928C"/>
      </w:pBdr>
      <w:shd w:val="clear" w:color="auto" w:fill="FF928C"/>
    </w:pPr>
  </w:style>
  <w:style w:type="numbering" w:customStyle="1" w:styleId="VNGGenummerdekoppen2tm6">
    <w:name w:val="VNG Genummerde koppen 2 t/m 6"/>
    <w:uiPriority w:val="99"/>
    <w:rsid w:val="00B93830"/>
    <w:pPr>
      <w:numPr>
        <w:numId w:val="2"/>
      </w:numPr>
    </w:pPr>
  </w:style>
  <w:style w:type="numbering" w:customStyle="1" w:styleId="VNGGenummerdelijst">
    <w:name w:val="VNG Genummerde lijst"/>
    <w:uiPriority w:val="99"/>
    <w:rsid w:val="00B93830"/>
    <w:pPr>
      <w:numPr>
        <w:numId w:val="3"/>
      </w:numPr>
    </w:pPr>
  </w:style>
  <w:style w:type="numbering" w:customStyle="1" w:styleId="VNGOngenummerdelijst">
    <w:name w:val="VNG Ongenummerde lijst"/>
    <w:uiPriority w:val="99"/>
    <w:rsid w:val="00B93830"/>
    <w:pPr>
      <w:numPr>
        <w:numId w:val="4"/>
      </w:numPr>
    </w:pPr>
  </w:style>
  <w:style w:type="table" w:customStyle="1" w:styleId="VNGtabelgroen">
    <w:name w:val="VNG tabel groen"/>
    <w:basedOn w:val="Standaardtabel"/>
    <w:uiPriority w:val="99"/>
    <w:rsid w:val="00B93830"/>
    <w:pPr>
      <w:keepLines/>
      <w:suppressAutoHyphens/>
      <w:spacing w:after="20" w:line="240" w:lineRule="atLeast"/>
    </w:pPr>
    <w:rPr>
      <w:rFonts w:ascii="Arial" w:hAnsi="Arial"/>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geel">
    <w:name w:val="VNG tabel geel"/>
    <w:basedOn w:val="VNGtabelgroen"/>
    <w:uiPriority w:val="99"/>
    <w:rsid w:val="00B93830"/>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0000" w:themeColor="text1"/>
        <w:sz w:val="16"/>
      </w:rPr>
      <w:tblPr/>
      <w:trPr>
        <w:cantSplit w:val="0"/>
        <w:tblHeader/>
      </w:trPr>
      <w:tcPr>
        <w:shd w:val="clear" w:color="auto" w:fill="FCDE65"/>
      </w:tcPr>
    </w:tblStylePr>
  </w:style>
  <w:style w:type="table" w:customStyle="1" w:styleId="VNGtabellichtblauw">
    <w:name w:val="VNG tabel licht blauw"/>
    <w:basedOn w:val="VNGtabelgroen"/>
    <w:uiPriority w:val="99"/>
    <w:rsid w:val="00B93830"/>
    <w:rPr>
      <w:color w:val="000000"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middenblauw">
    <w:name w:val="VNG tabel midden blauw"/>
    <w:basedOn w:val="VNGtabelgroen"/>
    <w:uiPriority w:val="99"/>
    <w:rsid w:val="00B93830"/>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table" w:customStyle="1" w:styleId="VNGtabeloranje">
    <w:name w:val="VNG tabel oranje"/>
    <w:basedOn w:val="VNGtabelgroen"/>
    <w:uiPriority w:val="99"/>
    <w:rsid w:val="00B93830"/>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0000" w:themeColor="text1"/>
        <w:sz w:val="16"/>
      </w:rPr>
      <w:tblPr/>
      <w:trPr>
        <w:cantSplit w:val="0"/>
        <w:tblHeader/>
      </w:trPr>
      <w:tcPr>
        <w:shd w:val="clear" w:color="auto" w:fill="FFC875"/>
      </w:tcPr>
    </w:tblStylePr>
  </w:style>
  <w:style w:type="table" w:customStyle="1" w:styleId="VNGtabelpaars">
    <w:name w:val="VNG tabel paars"/>
    <w:basedOn w:val="Standaardtabel"/>
    <w:uiPriority w:val="99"/>
    <w:rsid w:val="00B93830"/>
    <w:pPr>
      <w:keepLines/>
      <w:suppressAutoHyphens/>
      <w:spacing w:after="20" w:line="240" w:lineRule="atLeast"/>
      <w:textboxTightWrap w:val="allLines"/>
    </w:pPr>
    <w:rPr>
      <w:rFonts w:ascii="Arial" w:hAnsi="Arial"/>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table" w:customStyle="1" w:styleId="VNGtabelrood">
    <w:name w:val="VNG tabel rood"/>
    <w:basedOn w:val="VNGtabelgroen"/>
    <w:uiPriority w:val="99"/>
    <w:rsid w:val="00B93830"/>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character" w:styleId="Voetnootmarkering">
    <w:name w:val="footnote reference"/>
    <w:basedOn w:val="Standaardalinea-lettertype"/>
    <w:semiHidden/>
    <w:unhideWhenUsed/>
    <w:rsid w:val="00B93830"/>
    <w:rPr>
      <w:vertAlign w:val="superscript"/>
    </w:rPr>
  </w:style>
  <w:style w:type="paragraph" w:styleId="Voetnoottekst">
    <w:name w:val="footnote text"/>
    <w:basedOn w:val="Standaard"/>
    <w:link w:val="VoetnoottekstChar"/>
    <w:semiHidden/>
    <w:unhideWhenUsed/>
    <w:rsid w:val="00B93830"/>
    <w:pPr>
      <w:spacing w:line="240" w:lineRule="auto"/>
    </w:pPr>
  </w:style>
  <w:style w:type="character" w:customStyle="1" w:styleId="VoetnoottekstChar">
    <w:name w:val="Voetnoottekst Char"/>
    <w:basedOn w:val="Standaardalinea-lettertype"/>
    <w:link w:val="Voetnoottekst"/>
    <w:semiHidden/>
    <w:rsid w:val="00B93830"/>
    <w:rPr>
      <w:rFonts w:ascii="Arial" w:hAnsi="Arial"/>
    </w:rPr>
  </w:style>
  <w:style w:type="paragraph" w:styleId="Voettekst">
    <w:name w:val="footer"/>
    <w:basedOn w:val="Standaard"/>
    <w:link w:val="VoettekstChar"/>
    <w:unhideWhenUsed/>
    <w:rsid w:val="00B93830"/>
    <w:pPr>
      <w:tabs>
        <w:tab w:val="center" w:pos="4513"/>
        <w:tab w:val="right" w:pos="9026"/>
      </w:tabs>
      <w:spacing w:line="240" w:lineRule="auto"/>
    </w:pPr>
  </w:style>
  <w:style w:type="character" w:customStyle="1" w:styleId="VoettekstChar">
    <w:name w:val="Voettekst Char"/>
    <w:basedOn w:val="Standaardalinea-lettertype"/>
    <w:link w:val="Voettekst"/>
    <w:rsid w:val="00B93830"/>
    <w:rPr>
      <w:rFonts w:ascii="Arial" w:hAnsi="Arial"/>
    </w:rPr>
  </w:style>
  <w:style w:type="paragraph" w:customStyle="1" w:styleId="Voettekstzwart">
    <w:name w:val="Voettekst zwart"/>
    <w:basedOn w:val="Standaard"/>
    <w:uiPriority w:val="4"/>
    <w:rsid w:val="00B93830"/>
    <w:pPr>
      <w:spacing w:after="250" w:line="180" w:lineRule="atLeast"/>
    </w:pPr>
    <w:rPr>
      <w:sz w:val="16"/>
      <w:lang w:val="fr-FR"/>
    </w:rPr>
  </w:style>
  <w:style w:type="paragraph" w:styleId="Geenafstand">
    <w:name w:val="No Spacing"/>
    <w:uiPriority w:val="1"/>
    <w:qFormat/>
    <w:rsid w:val="00487F3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0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s://www.vng.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Willemshof\VNG\VNG_leegsjabloon.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9F5B1A1149EC43BD3D02E4662B264F" ma:contentTypeVersion="10" ma:contentTypeDescription="Een nieuw document maken." ma:contentTypeScope="" ma:versionID="5e3c5bc1652316ca10452602816a6137">
  <xsd:schema xmlns:xsd="http://www.w3.org/2001/XMLSchema" xmlns:xs="http://www.w3.org/2001/XMLSchema" xmlns:p="http://schemas.microsoft.com/office/2006/metadata/properties" xmlns:ns2="87dfae08-d86b-47c6-976a-3de4263cac44" xmlns:ns3="9eb9adb3-eb71-4a81-b1ec-18f1d07513a5" targetNamespace="http://schemas.microsoft.com/office/2006/metadata/properties" ma:root="true" ma:fieldsID="1cb98546e2cf23ad71013f090bec7958" ns2:_="" ns3:_="">
    <xsd:import namespace="87dfae08-d86b-47c6-976a-3de4263cac44"/>
    <xsd:import namespace="9eb9adb3-eb71-4a81-b1ec-18f1d07513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fae08-d86b-47c6-976a-3de4263ca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9adb3-eb71-4a81-b1ec-18f1d07513a5"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99CC01-6534-4B8D-BD43-B4FD274CD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fae08-d86b-47c6-976a-3de4263cac44"/>
    <ds:schemaRef ds:uri="9eb9adb3-eb71-4a81-b1ec-18f1d0751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B49AB0-9F4A-4862-9ABC-6DF80FC2E7F3}">
  <ds:schemaRefs>
    <ds:schemaRef ds:uri="http://schemas.microsoft.com/sharepoint/v3/contenttype/forms"/>
  </ds:schemaRefs>
</ds:datastoreItem>
</file>

<file path=customXml/itemProps3.xml><?xml version="1.0" encoding="utf-8"?>
<ds:datastoreItem xmlns:ds="http://schemas.openxmlformats.org/officeDocument/2006/customXml" ds:itemID="{547FEB7F-C02B-43E5-BAB4-A490DDAADEE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7dfae08-d86b-47c6-976a-3de4263cac44"/>
    <ds:schemaRef ds:uri="9eb9adb3-eb71-4a81-b1ec-18f1d07513a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VNG_leegsjabloon</Template>
  <TotalTime>9</TotalTime>
  <Pages>2</Pages>
  <Words>520</Words>
  <Characters>3074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VNG leeg</vt:lpstr>
    </vt:vector>
  </TitlesOfParts>
  <Company/>
  <LinksUpToDate>false</LinksUpToDate>
  <CharactersWithSpaces>3587</CharactersWithSpaces>
  <SharedDoc>false</SharedDoc>
  <HLinks>
    <vt:vector size="6" baseType="variant">
      <vt:variant>
        <vt:i4>65588</vt:i4>
      </vt:variant>
      <vt:variant>
        <vt:i4>6</vt:i4>
      </vt:variant>
      <vt:variant>
        <vt:i4>0</vt:i4>
      </vt:variant>
      <vt:variant>
        <vt:i4>5</vt:i4>
      </vt:variant>
      <vt:variant>
        <vt:lpwstr>mailto:info@vng.nl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VNG leeg</dc:title>
  <dc:creator>Jan Willem de Joode</dc:creator>
  <cp:lastModifiedBy>Marlies van Randwijk</cp:lastModifiedBy>
  <cp:revision>11</cp:revision>
  <cp:lastPrinted>2016-12-22T18:38:00Z</cp:lastPrinted>
  <dcterms:created xsi:type="dcterms:W3CDTF">2023-06-28T12:47:00Z</dcterms:created>
  <dcterms:modified xsi:type="dcterms:W3CDTF">2023-07-05T14:25:00Z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0x010100B99F5B1A1149EC43BD3D02E4662B264F</vt:lpwstr>
  </property>
</Properties>
</file>