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1634" w14:textId="6E4AE39E" w:rsidR="00C73AE0" w:rsidRPr="00B12315" w:rsidRDefault="009B67B7" w:rsidP="00B64E89">
      <w:pPr>
        <w:rPr>
          <w:rFonts w:ascii="Arial" w:hAnsi="Arial" w:cs="Arial"/>
          <w:b/>
          <w:sz w:val="24"/>
        </w:rPr>
      </w:pPr>
      <w:r w:rsidRPr="00733E1B">
        <w:rPr>
          <w:rFonts w:ascii="Arial" w:hAnsi="Arial" w:cs="Arial"/>
          <w:b/>
          <w:sz w:val="24"/>
        </w:rPr>
        <w:t xml:space="preserve">Model Verordening uitvoering en handhaving (omgevingsrecht) (nieuw model, </w:t>
      </w:r>
      <w:r w:rsidR="008D27F9">
        <w:rPr>
          <w:rFonts w:ascii="Arial" w:hAnsi="Arial" w:cs="Arial"/>
          <w:b/>
          <w:sz w:val="24"/>
        </w:rPr>
        <w:t>November</w:t>
      </w:r>
      <w:r w:rsidR="004D43F7" w:rsidRPr="00733E1B">
        <w:rPr>
          <w:rFonts w:ascii="Arial" w:hAnsi="Arial" w:cs="Arial"/>
          <w:b/>
          <w:sz w:val="24"/>
        </w:rPr>
        <w:t xml:space="preserve"> </w:t>
      </w:r>
      <w:r w:rsidRPr="00733E1B">
        <w:rPr>
          <w:rFonts w:ascii="Arial" w:hAnsi="Arial" w:cs="Arial"/>
          <w:b/>
          <w:sz w:val="24"/>
        </w:rPr>
        <w:t>2021)</w:t>
      </w:r>
    </w:p>
    <w:p w14:paraId="459A8C40" w14:textId="77777777" w:rsidR="00C73AE0" w:rsidRPr="00D03A28" w:rsidRDefault="00C73AE0" w:rsidP="00B64E89">
      <w:pPr>
        <w:rPr>
          <w:sz w:val="18"/>
        </w:rPr>
      </w:pPr>
    </w:p>
    <w:tbl>
      <w:tblPr>
        <w:tblStyle w:val="Rastertabel1licht"/>
        <w:tblW w:w="0" w:type="auto"/>
        <w:tblLook w:val="0000" w:firstRow="0" w:lastRow="0" w:firstColumn="0" w:lastColumn="0" w:noHBand="0" w:noVBand="0"/>
      </w:tblPr>
      <w:tblGrid>
        <w:gridCol w:w="9056"/>
      </w:tblGrid>
      <w:tr w:rsidR="009B67B7" w:rsidRPr="00D03A28" w14:paraId="7E98AA16" w14:textId="77777777" w:rsidTr="009B67B7">
        <w:tc>
          <w:tcPr>
            <w:tcW w:w="9066" w:type="dxa"/>
          </w:tcPr>
          <w:p w14:paraId="37B5C2F5" w14:textId="77777777" w:rsidR="009B67B7" w:rsidRPr="00D03A28" w:rsidRDefault="009B67B7" w:rsidP="009B67B7">
            <w:pPr>
              <w:pStyle w:val="Geenafstand"/>
              <w:rPr>
                <w:b/>
                <w:szCs w:val="20"/>
              </w:rPr>
            </w:pPr>
            <w:r w:rsidRPr="00D03A28">
              <w:rPr>
                <w:b/>
                <w:szCs w:val="20"/>
              </w:rPr>
              <w:t>Leeswijzer modelbepalingen</w:t>
            </w:r>
            <w:r w:rsidRPr="00D03A28">
              <w:rPr>
                <w:b/>
                <w:szCs w:val="20"/>
              </w:rPr>
              <w:br/>
            </w:r>
          </w:p>
          <w:p w14:paraId="53050DB0" w14:textId="390F9699" w:rsidR="009B67B7" w:rsidRPr="00D03A28" w:rsidRDefault="009B67B7" w:rsidP="009B67B7">
            <w:pPr>
              <w:pStyle w:val="Geenafstand"/>
              <w:rPr>
                <w:szCs w:val="20"/>
              </w:rPr>
            </w:pPr>
            <w:r w:rsidRPr="00D03A28">
              <w:rPr>
                <w:szCs w:val="20"/>
              </w:rPr>
              <w:t>- [</w:t>
            </w:r>
            <w:r w:rsidRPr="00D03A28">
              <w:rPr>
                <w:b/>
                <w:szCs w:val="20"/>
              </w:rPr>
              <w:t>…</w:t>
            </w:r>
            <w:r w:rsidRPr="00D03A28">
              <w:rPr>
                <w:szCs w:val="20"/>
              </w:rPr>
              <w:t>] of [</w:t>
            </w:r>
            <w:r w:rsidRPr="00D03A28">
              <w:rPr>
                <w:b/>
                <w:szCs w:val="20"/>
              </w:rPr>
              <w:t>iets</w:t>
            </w:r>
            <w:r w:rsidRPr="00D03A28">
              <w:rPr>
                <w:szCs w:val="20"/>
              </w:rPr>
              <w:t>]</w:t>
            </w:r>
            <w:r w:rsidRPr="00B12315">
              <w:rPr>
                <w:szCs w:val="20"/>
              </w:rPr>
              <w:t xml:space="preserve"> = door gemeente </w:t>
            </w:r>
            <w:r w:rsidR="00F30E19" w:rsidRPr="00895DFE">
              <w:rPr>
                <w:b/>
                <w:szCs w:val="20"/>
              </w:rPr>
              <w:t>OF</w:t>
            </w:r>
            <w:r w:rsidRPr="00B12315">
              <w:rPr>
                <w:szCs w:val="20"/>
              </w:rPr>
              <w:t xml:space="preserve"> provincie in te vullen, zie bijvoorbeeld artikel 6</w:t>
            </w:r>
            <w:r w:rsidRPr="00D03A28">
              <w:rPr>
                <w:szCs w:val="20"/>
              </w:rPr>
              <w:t>, tweede lid.</w:t>
            </w:r>
          </w:p>
          <w:p w14:paraId="03EB0D3B" w14:textId="26112E1F" w:rsidR="009B67B7" w:rsidRPr="00D03A28" w:rsidRDefault="009B67B7" w:rsidP="009B67B7">
            <w:pPr>
              <w:pStyle w:val="Geenafstand"/>
              <w:rPr>
                <w:szCs w:val="20"/>
              </w:rPr>
            </w:pPr>
            <w:r w:rsidRPr="00D03A28">
              <w:rPr>
                <w:szCs w:val="20"/>
              </w:rPr>
              <w:t xml:space="preserve">- [iets </w:t>
            </w:r>
            <w:r w:rsidRPr="00D03A28">
              <w:rPr>
                <w:b/>
                <w:szCs w:val="20"/>
              </w:rPr>
              <w:t>OF</w:t>
            </w:r>
            <w:r w:rsidRPr="00D03A28">
              <w:rPr>
                <w:szCs w:val="20"/>
              </w:rPr>
              <w:t xml:space="preserve"> iets] = door gemeente </w:t>
            </w:r>
            <w:r w:rsidR="00F30E19" w:rsidRPr="00EC6A98">
              <w:rPr>
                <w:b/>
                <w:szCs w:val="20"/>
              </w:rPr>
              <w:t>OF</w:t>
            </w:r>
            <w:r w:rsidRPr="00D03A28">
              <w:rPr>
                <w:szCs w:val="20"/>
              </w:rPr>
              <w:t xml:space="preserve"> provincie te kiezen, zie bijvoorbeeld artikel 2.  </w:t>
            </w:r>
          </w:p>
          <w:p w14:paraId="6B67404F" w14:textId="7C231A20" w:rsidR="009B67B7" w:rsidRPr="00D03A28" w:rsidRDefault="009B67B7" w:rsidP="009B67B7">
            <w:pPr>
              <w:pStyle w:val="Geenafstand"/>
              <w:rPr>
                <w:szCs w:val="20"/>
              </w:rPr>
            </w:pPr>
            <w:r w:rsidRPr="00D03A28">
              <w:rPr>
                <w:szCs w:val="20"/>
              </w:rPr>
              <w:t>- [</w:t>
            </w:r>
            <w:r w:rsidRPr="00D03A28">
              <w:rPr>
                <w:i/>
                <w:szCs w:val="20"/>
              </w:rPr>
              <w:t>iets</w:t>
            </w:r>
            <w:r w:rsidRPr="00D03A28">
              <w:rPr>
                <w:szCs w:val="20"/>
              </w:rPr>
              <w:t xml:space="preserve">] = facultatief, zie bijvoorbeeld artikel 4, tweede lid, onder d. </w:t>
            </w:r>
          </w:p>
          <w:p w14:paraId="731B1985" w14:textId="69AE26AC" w:rsidR="009B67B7" w:rsidRPr="00D03A28" w:rsidRDefault="009B67B7" w:rsidP="009B67B7">
            <w:pPr>
              <w:pStyle w:val="Geenafstand"/>
              <w:rPr>
                <w:szCs w:val="20"/>
              </w:rPr>
            </w:pPr>
            <w:r w:rsidRPr="00D03A28">
              <w:rPr>
                <w:szCs w:val="20"/>
              </w:rPr>
              <w:t>- [</w:t>
            </w:r>
            <w:r w:rsidRPr="00D03A28">
              <w:rPr>
                <w:b/>
                <w:szCs w:val="20"/>
              </w:rPr>
              <w:t>(iets)</w:t>
            </w:r>
            <w:r w:rsidRPr="00D03A28">
              <w:rPr>
                <w:szCs w:val="20"/>
              </w:rPr>
              <w:t xml:space="preserve">] = een duiding ter illustratie of uitleg voor gemeente </w:t>
            </w:r>
            <w:r w:rsidR="00F30E19" w:rsidRPr="00EC6A98">
              <w:rPr>
                <w:b/>
                <w:szCs w:val="20"/>
              </w:rPr>
              <w:t>OF</w:t>
            </w:r>
            <w:r w:rsidRPr="00D03A28">
              <w:rPr>
                <w:szCs w:val="20"/>
              </w:rPr>
              <w:t xml:space="preserve"> provincie, zie bijvoorbeeld artikel 4, tweede lid, onder d.</w:t>
            </w:r>
          </w:p>
          <w:p w14:paraId="71AF0936" w14:textId="590E87CC" w:rsidR="009B67B7" w:rsidRPr="00D03A28" w:rsidRDefault="009B67B7" w:rsidP="009B67B7">
            <w:pPr>
              <w:pStyle w:val="Geenafstand"/>
              <w:rPr>
                <w:szCs w:val="20"/>
              </w:rPr>
            </w:pPr>
            <w:r w:rsidRPr="00D03A28">
              <w:rPr>
                <w:szCs w:val="20"/>
              </w:rPr>
              <w:t xml:space="preserve">- Combinaties zijn ook mogelijk, zie bijvoorbeeld artikel 4, tweede lid, </w:t>
            </w:r>
            <w:r w:rsidRPr="00895DFE">
              <w:rPr>
                <w:szCs w:val="20"/>
              </w:rPr>
              <w:t>onder</w:t>
            </w:r>
            <w:r w:rsidRPr="00B12315">
              <w:rPr>
                <w:szCs w:val="20"/>
              </w:rPr>
              <w:t xml:space="preserve"> d, dat facultatief is, maar waarbij er ook een keuze gemaakt moet worden als het wordt overgenomen.  </w:t>
            </w:r>
          </w:p>
          <w:p w14:paraId="63014D3C" w14:textId="070729FF" w:rsidR="009B67B7" w:rsidRPr="00A72433" w:rsidRDefault="009B67B7" w:rsidP="009B67B7">
            <w:pPr>
              <w:pStyle w:val="Geenafstand"/>
              <w:rPr>
                <w:szCs w:val="20"/>
              </w:rPr>
            </w:pPr>
            <w:r w:rsidRPr="00A72433">
              <w:rPr>
                <w:szCs w:val="20"/>
              </w:rPr>
              <w:t xml:space="preserve">- Eventuele </w:t>
            </w:r>
            <w:r w:rsidRPr="00A72433">
              <w:rPr>
                <w:rFonts w:cs="Arial"/>
                <w:szCs w:val="20"/>
              </w:rPr>
              <w:t>nadere toelichting bij te maken keuzes is opgenomen in de toelichting.</w:t>
            </w:r>
          </w:p>
          <w:p w14:paraId="729A587D" w14:textId="77777777" w:rsidR="009B67B7" w:rsidRPr="00B12315" w:rsidRDefault="009B67B7" w:rsidP="009B67B7">
            <w:pPr>
              <w:pStyle w:val="Geenafstand"/>
              <w:rPr>
                <w:szCs w:val="20"/>
              </w:rPr>
            </w:pPr>
          </w:p>
          <w:p w14:paraId="0EA8D8FA" w14:textId="2641B257" w:rsidR="009B67B7" w:rsidRPr="00B12315" w:rsidRDefault="009B67B7" w:rsidP="009B67B7">
            <w:pPr>
              <w:pStyle w:val="Geenafstand"/>
              <w:rPr>
                <w:szCs w:val="20"/>
              </w:rPr>
            </w:pPr>
            <w:r w:rsidRPr="00D03A28">
              <w:rPr>
                <w:szCs w:val="20"/>
              </w:rPr>
              <w:t xml:space="preserve">Nadere uitleg is </w:t>
            </w:r>
            <w:r w:rsidRPr="00A72433">
              <w:rPr>
                <w:szCs w:val="20"/>
              </w:rPr>
              <w:t>opgenomen in de VNG ledenbrief</w:t>
            </w:r>
            <w:r w:rsidRPr="00B12315">
              <w:rPr>
                <w:szCs w:val="20"/>
              </w:rPr>
              <w:t>.</w:t>
            </w:r>
            <w:r w:rsidRPr="00D03A28">
              <w:rPr>
                <w:szCs w:val="20"/>
              </w:rPr>
              <w:t xml:space="preserve"> </w:t>
            </w:r>
          </w:p>
        </w:tc>
      </w:tr>
    </w:tbl>
    <w:p w14:paraId="58BE98AE" w14:textId="77777777" w:rsidR="00C73AE0" w:rsidRPr="00D03A28" w:rsidRDefault="00C73AE0" w:rsidP="009B67B7">
      <w:pPr>
        <w:pStyle w:val="Geenafstand"/>
        <w:rPr>
          <w:rFonts w:cs="Arial"/>
          <w:szCs w:val="20"/>
        </w:rPr>
      </w:pPr>
    </w:p>
    <w:p w14:paraId="554D61D8" w14:textId="0B8C1E7F" w:rsidR="00F07A42" w:rsidRPr="008D27F9" w:rsidRDefault="00F07A42" w:rsidP="009B67B7">
      <w:pPr>
        <w:pStyle w:val="Geenafstand"/>
        <w:rPr>
          <w:rFonts w:cs="Arial"/>
          <w:b/>
          <w:szCs w:val="20"/>
        </w:rPr>
      </w:pPr>
      <w:r w:rsidRPr="008D27F9">
        <w:rPr>
          <w:rFonts w:cs="Arial"/>
          <w:b/>
          <w:szCs w:val="20"/>
        </w:rPr>
        <w:t xml:space="preserve">Besluit van </w:t>
      </w:r>
      <w:r w:rsidR="00154070" w:rsidRPr="008D27F9">
        <w:rPr>
          <w:rFonts w:cs="Arial"/>
          <w:b/>
          <w:szCs w:val="20"/>
        </w:rPr>
        <w:t>[</w:t>
      </w:r>
      <w:r w:rsidR="009B67B7" w:rsidRPr="008D27F9">
        <w:rPr>
          <w:rFonts w:cs="Arial"/>
          <w:b/>
          <w:szCs w:val="20"/>
        </w:rPr>
        <w:t>[</w:t>
      </w:r>
      <w:r w:rsidRPr="008D27F9">
        <w:rPr>
          <w:rFonts w:cs="Arial"/>
          <w:b/>
          <w:szCs w:val="20"/>
        </w:rPr>
        <w:t xml:space="preserve">de raad van de gemeente [naam gemeente] </w:t>
      </w:r>
      <w:r w:rsidR="009B67B7" w:rsidRPr="008D27F9">
        <w:rPr>
          <w:rFonts w:cs="Arial"/>
          <w:b/>
          <w:szCs w:val="20"/>
        </w:rPr>
        <w:t xml:space="preserve">OF provinciale staten van de provincie [naam provincie]] </w:t>
      </w:r>
      <w:r w:rsidRPr="008D27F9">
        <w:rPr>
          <w:rFonts w:cs="Arial"/>
          <w:b/>
          <w:szCs w:val="20"/>
        </w:rPr>
        <w:t xml:space="preserve">tot vaststelling van de Verordening </w:t>
      </w:r>
      <w:r w:rsidR="009B67B7" w:rsidRPr="008D27F9">
        <w:rPr>
          <w:rFonts w:cs="Arial"/>
          <w:b/>
          <w:szCs w:val="20"/>
        </w:rPr>
        <w:t>uitvoering en handhaving (omgevingsrecht)</w:t>
      </w:r>
      <w:r w:rsidRPr="008D27F9">
        <w:rPr>
          <w:rFonts w:cs="Arial"/>
          <w:b/>
          <w:szCs w:val="20"/>
        </w:rPr>
        <w:t xml:space="preserve"> [naam </w:t>
      </w:r>
      <w:r w:rsidR="009B67B7" w:rsidRPr="008D27F9">
        <w:rPr>
          <w:rFonts w:cs="Arial"/>
          <w:b/>
          <w:szCs w:val="20"/>
        </w:rPr>
        <w:t>[</w:t>
      </w:r>
      <w:r w:rsidRPr="008D27F9">
        <w:rPr>
          <w:rFonts w:cs="Arial"/>
          <w:b/>
          <w:szCs w:val="20"/>
        </w:rPr>
        <w:t>gemeente</w:t>
      </w:r>
      <w:r w:rsidR="009B67B7" w:rsidRPr="008D27F9">
        <w:rPr>
          <w:rFonts w:cs="Arial"/>
          <w:b/>
          <w:szCs w:val="20"/>
        </w:rPr>
        <w:t xml:space="preserve"> OF provincie]</w:t>
      </w:r>
      <w:r w:rsidRPr="008D27F9">
        <w:rPr>
          <w:rFonts w:cs="Arial"/>
          <w:b/>
          <w:szCs w:val="20"/>
        </w:rPr>
        <w:t xml:space="preserve"> en eventueel jaartal] (Verordening </w:t>
      </w:r>
      <w:r w:rsidR="009B67B7" w:rsidRPr="008D27F9">
        <w:rPr>
          <w:rFonts w:cs="Arial"/>
          <w:b/>
          <w:szCs w:val="20"/>
        </w:rPr>
        <w:t>uitvoering en handhaving (omgevingsrecht)</w:t>
      </w:r>
      <w:r w:rsidRPr="008D27F9">
        <w:rPr>
          <w:rFonts w:cs="Arial"/>
          <w:b/>
          <w:szCs w:val="20"/>
        </w:rPr>
        <w:t xml:space="preserve"> [naam </w:t>
      </w:r>
      <w:r w:rsidR="009B67B7" w:rsidRPr="008D27F9">
        <w:rPr>
          <w:rFonts w:cs="Arial"/>
          <w:b/>
          <w:szCs w:val="20"/>
        </w:rPr>
        <w:t xml:space="preserve">[gemeente OF provincie] </w:t>
      </w:r>
      <w:r w:rsidRPr="008D27F9">
        <w:rPr>
          <w:rFonts w:cs="Arial"/>
          <w:b/>
          <w:szCs w:val="20"/>
        </w:rPr>
        <w:t>en eventueel jaartal])</w:t>
      </w:r>
    </w:p>
    <w:p w14:paraId="14AF8B6A" w14:textId="77777777" w:rsidR="00F07A42" w:rsidRPr="00D03A28" w:rsidRDefault="00F07A42" w:rsidP="00F30E19">
      <w:pPr>
        <w:pStyle w:val="Geenafstand"/>
        <w:rPr>
          <w:szCs w:val="20"/>
        </w:rPr>
      </w:pPr>
    </w:p>
    <w:p w14:paraId="4F3C3F18" w14:textId="77777777" w:rsidR="00F07A42" w:rsidRPr="00D03A28" w:rsidRDefault="00F07A42" w:rsidP="00F30E19">
      <w:pPr>
        <w:pStyle w:val="Geenafstand"/>
        <w:rPr>
          <w:szCs w:val="20"/>
        </w:rPr>
      </w:pPr>
    </w:p>
    <w:p w14:paraId="331C3E33" w14:textId="05549766" w:rsidR="00BE101C" w:rsidRPr="00B12315" w:rsidRDefault="00C73AE0" w:rsidP="00F30E19">
      <w:pPr>
        <w:pStyle w:val="Geenafstand"/>
        <w:rPr>
          <w:szCs w:val="20"/>
        </w:rPr>
      </w:pPr>
      <w:r w:rsidRPr="00D03A28">
        <w:rPr>
          <w:szCs w:val="20"/>
        </w:rPr>
        <w:t>[De raad van de gemeente [</w:t>
      </w:r>
      <w:r w:rsidRPr="00D03A28">
        <w:rPr>
          <w:b/>
          <w:szCs w:val="20"/>
        </w:rPr>
        <w:t>naam gemeente</w:t>
      </w:r>
      <w:r w:rsidRPr="00D03A28">
        <w:rPr>
          <w:szCs w:val="20"/>
        </w:rPr>
        <w:t xml:space="preserve">] </w:t>
      </w:r>
      <w:r w:rsidRPr="00D03A28">
        <w:rPr>
          <w:b/>
          <w:szCs w:val="20"/>
        </w:rPr>
        <w:t>OF</w:t>
      </w:r>
      <w:r w:rsidRPr="00D03A28">
        <w:rPr>
          <w:szCs w:val="20"/>
        </w:rPr>
        <w:t xml:space="preserve"> provinciale staten van de provincie [</w:t>
      </w:r>
      <w:r w:rsidRPr="00D03A28">
        <w:rPr>
          <w:b/>
          <w:szCs w:val="20"/>
        </w:rPr>
        <w:t>naam provincie</w:t>
      </w:r>
      <w:r w:rsidRPr="00D03A28">
        <w:rPr>
          <w:szCs w:val="20"/>
        </w:rPr>
        <w:t>]</w:t>
      </w:r>
      <w:r w:rsidR="00BB0059" w:rsidRPr="00D03A28">
        <w:rPr>
          <w:szCs w:val="20"/>
        </w:rPr>
        <w:t>]</w:t>
      </w:r>
      <w:r w:rsidRPr="00D03A28">
        <w:rPr>
          <w:szCs w:val="20"/>
        </w:rPr>
        <w:t xml:space="preserve">; </w:t>
      </w:r>
    </w:p>
    <w:p w14:paraId="5D8AF395" w14:textId="6A4B2F0A" w:rsidR="00C73AE0" w:rsidRPr="00D03A28" w:rsidRDefault="00C73AE0" w:rsidP="00F30E19">
      <w:pPr>
        <w:pStyle w:val="Geenafstand"/>
        <w:rPr>
          <w:szCs w:val="20"/>
        </w:rPr>
      </w:pPr>
      <w:r w:rsidRPr="00D03A28">
        <w:rPr>
          <w:szCs w:val="20"/>
        </w:rPr>
        <w:t>gelezen het voorstel van [burgemeester en wethouders</w:t>
      </w:r>
      <w:r w:rsidRPr="00D03A28">
        <w:rPr>
          <w:b/>
          <w:szCs w:val="20"/>
        </w:rPr>
        <w:t xml:space="preserve"> OF </w:t>
      </w:r>
      <w:r w:rsidRPr="00D03A28">
        <w:rPr>
          <w:szCs w:val="20"/>
        </w:rPr>
        <w:t>gedeputeerde staten] van [</w:t>
      </w:r>
      <w:r w:rsidRPr="00D03A28">
        <w:rPr>
          <w:b/>
          <w:szCs w:val="20"/>
        </w:rPr>
        <w:t>datum en nummer</w:t>
      </w:r>
      <w:r w:rsidRPr="00D03A28">
        <w:rPr>
          <w:szCs w:val="20"/>
        </w:rPr>
        <w:t xml:space="preserve">]; </w:t>
      </w:r>
    </w:p>
    <w:p w14:paraId="36AF78CA" w14:textId="5976FC92" w:rsidR="00C73AE0" w:rsidRPr="00D03A28" w:rsidRDefault="00C73AE0" w:rsidP="00F30E19">
      <w:pPr>
        <w:pStyle w:val="Geenafstand"/>
        <w:rPr>
          <w:szCs w:val="20"/>
        </w:rPr>
      </w:pPr>
      <w:r w:rsidRPr="00D03A28">
        <w:rPr>
          <w:szCs w:val="20"/>
        </w:rPr>
        <w:t xml:space="preserve">gelet op </w:t>
      </w:r>
      <w:r w:rsidR="00384BFD" w:rsidRPr="00D03A28">
        <w:rPr>
          <w:szCs w:val="20"/>
        </w:rPr>
        <w:t>de artikelen</w:t>
      </w:r>
      <w:r w:rsidR="00AE1C99" w:rsidRPr="00D03A28">
        <w:rPr>
          <w:szCs w:val="20"/>
        </w:rPr>
        <w:t xml:space="preserve"> 18.20, [</w:t>
      </w:r>
      <w:r w:rsidR="00384BFD" w:rsidRPr="00D03A28">
        <w:rPr>
          <w:szCs w:val="20"/>
        </w:rPr>
        <w:t>tweede</w:t>
      </w:r>
      <w:r w:rsidR="00AE1C99" w:rsidRPr="00D03A28">
        <w:rPr>
          <w:szCs w:val="20"/>
        </w:rPr>
        <w:t xml:space="preserve"> </w:t>
      </w:r>
      <w:r w:rsidR="00AE1C99" w:rsidRPr="00D03A28">
        <w:rPr>
          <w:b/>
          <w:szCs w:val="20"/>
        </w:rPr>
        <w:t>OF</w:t>
      </w:r>
      <w:r w:rsidR="00AE1C99" w:rsidRPr="00D03A28">
        <w:rPr>
          <w:szCs w:val="20"/>
        </w:rPr>
        <w:t xml:space="preserve"> </w:t>
      </w:r>
      <w:r w:rsidR="00384BFD" w:rsidRPr="00D03A28">
        <w:rPr>
          <w:szCs w:val="20"/>
        </w:rPr>
        <w:t>der</w:t>
      </w:r>
      <w:r w:rsidR="00AE1C99" w:rsidRPr="00D03A28">
        <w:rPr>
          <w:szCs w:val="20"/>
        </w:rPr>
        <w:t xml:space="preserve">de lid], </w:t>
      </w:r>
      <w:r w:rsidR="00384BFD" w:rsidRPr="00D03A28">
        <w:rPr>
          <w:szCs w:val="20"/>
        </w:rPr>
        <w:t xml:space="preserve">en 18.23, eerste lid, aanhef en [onder a </w:t>
      </w:r>
      <w:r w:rsidR="00384BFD" w:rsidRPr="00D03A28">
        <w:rPr>
          <w:b/>
          <w:szCs w:val="20"/>
        </w:rPr>
        <w:t xml:space="preserve">OF </w:t>
      </w:r>
      <w:r w:rsidR="00384BFD" w:rsidRPr="00D03A28">
        <w:rPr>
          <w:szCs w:val="20"/>
        </w:rPr>
        <w:t>b</w:t>
      </w:r>
      <w:r w:rsidR="00384BFD" w:rsidRPr="00A72433">
        <w:rPr>
          <w:szCs w:val="20"/>
        </w:rPr>
        <w:t>]</w:t>
      </w:r>
      <w:r w:rsidR="00F30E19" w:rsidRPr="00A72433">
        <w:rPr>
          <w:szCs w:val="20"/>
        </w:rPr>
        <w:t>,</w:t>
      </w:r>
      <w:r w:rsidR="00384BFD" w:rsidRPr="00B12315">
        <w:rPr>
          <w:szCs w:val="20"/>
        </w:rPr>
        <w:t xml:space="preserve"> </w:t>
      </w:r>
      <w:r w:rsidR="00AE1C99" w:rsidRPr="00D03A28">
        <w:rPr>
          <w:szCs w:val="20"/>
        </w:rPr>
        <w:t xml:space="preserve">van de Omgevingswet </w:t>
      </w:r>
      <w:r w:rsidRPr="00D03A28">
        <w:rPr>
          <w:szCs w:val="20"/>
        </w:rPr>
        <w:t xml:space="preserve">en </w:t>
      </w:r>
      <w:r w:rsidR="00CA6325" w:rsidRPr="00D03A28">
        <w:rPr>
          <w:szCs w:val="20"/>
        </w:rPr>
        <w:t>[</w:t>
      </w:r>
      <w:r w:rsidR="00F70B97" w:rsidRPr="00D03A28">
        <w:rPr>
          <w:szCs w:val="20"/>
        </w:rPr>
        <w:t xml:space="preserve">artikel 149 van de </w:t>
      </w:r>
      <w:r w:rsidRPr="00D03A28">
        <w:rPr>
          <w:szCs w:val="20"/>
        </w:rPr>
        <w:t xml:space="preserve">Gemeentewet </w:t>
      </w:r>
      <w:r w:rsidRPr="00D03A28">
        <w:rPr>
          <w:b/>
          <w:szCs w:val="20"/>
        </w:rPr>
        <w:t>OF</w:t>
      </w:r>
      <w:r w:rsidRPr="00D03A28">
        <w:rPr>
          <w:szCs w:val="20"/>
        </w:rPr>
        <w:t xml:space="preserve"> </w:t>
      </w:r>
      <w:r w:rsidR="00F27E5A" w:rsidRPr="00D03A28">
        <w:rPr>
          <w:szCs w:val="20"/>
        </w:rPr>
        <w:t xml:space="preserve">artikel 145 van de </w:t>
      </w:r>
      <w:r w:rsidRPr="00D03A28">
        <w:rPr>
          <w:szCs w:val="20"/>
        </w:rPr>
        <w:t>Provinciewet</w:t>
      </w:r>
      <w:r w:rsidR="00CA6325" w:rsidRPr="00D03A28">
        <w:rPr>
          <w:szCs w:val="20"/>
        </w:rPr>
        <w:t>]</w:t>
      </w:r>
      <w:r w:rsidRPr="00D03A28">
        <w:rPr>
          <w:szCs w:val="20"/>
        </w:rPr>
        <w:t>;</w:t>
      </w:r>
    </w:p>
    <w:p w14:paraId="64019404" w14:textId="77777777" w:rsidR="00C73AE0" w:rsidRPr="00D03A28" w:rsidRDefault="00C73AE0" w:rsidP="00F30E19">
      <w:pPr>
        <w:pStyle w:val="Geenafstand"/>
        <w:rPr>
          <w:szCs w:val="20"/>
        </w:rPr>
      </w:pPr>
      <w:r w:rsidRPr="00D03A28">
        <w:rPr>
          <w:szCs w:val="20"/>
        </w:rPr>
        <w:t>gezien het advies van de [</w:t>
      </w:r>
      <w:r w:rsidRPr="00D03A28">
        <w:rPr>
          <w:b/>
          <w:szCs w:val="20"/>
        </w:rPr>
        <w:t>naam commissie</w:t>
      </w:r>
      <w:r w:rsidRPr="00D03A28">
        <w:rPr>
          <w:szCs w:val="20"/>
        </w:rPr>
        <w:t>];</w:t>
      </w:r>
    </w:p>
    <w:p w14:paraId="57726EF7" w14:textId="77777777" w:rsidR="0068456D" w:rsidRPr="00D03A28" w:rsidRDefault="00F02C15" w:rsidP="00F30E19">
      <w:pPr>
        <w:pStyle w:val="Geenafstand"/>
        <w:rPr>
          <w:szCs w:val="20"/>
        </w:rPr>
      </w:pPr>
      <w:r w:rsidRPr="00D03A28">
        <w:rPr>
          <w:szCs w:val="20"/>
        </w:rPr>
        <w:t>[</w:t>
      </w:r>
      <w:r w:rsidR="00C73AE0" w:rsidRPr="00D03A28">
        <w:rPr>
          <w:szCs w:val="20"/>
        </w:rPr>
        <w:t xml:space="preserve">besluit </w:t>
      </w:r>
      <w:r w:rsidR="00C73AE0" w:rsidRPr="00D03A28">
        <w:rPr>
          <w:b/>
          <w:szCs w:val="20"/>
        </w:rPr>
        <w:t>OF</w:t>
      </w:r>
      <w:r w:rsidR="00C73AE0" w:rsidRPr="00D03A28">
        <w:rPr>
          <w:szCs w:val="20"/>
        </w:rPr>
        <w:t xml:space="preserve"> besluiten</w:t>
      </w:r>
      <w:r w:rsidRPr="00D03A28">
        <w:rPr>
          <w:szCs w:val="20"/>
        </w:rPr>
        <w:t>]</w:t>
      </w:r>
      <w:r w:rsidR="00DA43B4" w:rsidRPr="00D03A28">
        <w:rPr>
          <w:szCs w:val="20"/>
        </w:rPr>
        <w:t xml:space="preserve"> </w:t>
      </w:r>
      <w:r w:rsidR="00C73AE0" w:rsidRPr="00D03A28">
        <w:rPr>
          <w:szCs w:val="20"/>
        </w:rPr>
        <w:t xml:space="preserve">vast te stellen de </w:t>
      </w:r>
      <w:r w:rsidR="0068456D" w:rsidRPr="00D03A28">
        <w:rPr>
          <w:szCs w:val="20"/>
        </w:rPr>
        <w:t>volgende verordening:</w:t>
      </w:r>
    </w:p>
    <w:p w14:paraId="194D3784" w14:textId="77777777" w:rsidR="0068456D" w:rsidRPr="00D03A28" w:rsidRDefault="0068456D" w:rsidP="00F30E19">
      <w:pPr>
        <w:pStyle w:val="Geenafstand"/>
        <w:rPr>
          <w:szCs w:val="20"/>
        </w:rPr>
      </w:pPr>
    </w:p>
    <w:p w14:paraId="3CA0B2D4" w14:textId="716E202D" w:rsidR="00C73AE0" w:rsidRPr="004D43F7" w:rsidRDefault="00F30E19" w:rsidP="00F30E19">
      <w:pPr>
        <w:pStyle w:val="Geenafstand"/>
        <w:rPr>
          <w:szCs w:val="20"/>
        </w:rPr>
      </w:pPr>
      <w:r w:rsidRPr="008D27F9">
        <w:rPr>
          <w:rFonts w:cs="Arial"/>
          <w:b/>
          <w:szCs w:val="20"/>
        </w:rPr>
        <w:t>Verordening uitvoering en handhaving (omgevingsrecht) [naam [gemeente OF provincie] en eventueel jaartal]</w:t>
      </w:r>
    </w:p>
    <w:p w14:paraId="36C25719" w14:textId="77777777" w:rsidR="00AC6553" w:rsidRPr="004D43F7" w:rsidRDefault="00AC6553" w:rsidP="00F30E19">
      <w:pPr>
        <w:pStyle w:val="Geenafstand"/>
        <w:rPr>
          <w:b/>
          <w:bCs/>
          <w:szCs w:val="20"/>
        </w:rPr>
      </w:pPr>
    </w:p>
    <w:p w14:paraId="7BF93C57" w14:textId="1AB90E7F" w:rsidR="00C73AE0" w:rsidRPr="00B12315" w:rsidRDefault="00C73AE0" w:rsidP="00F30E19">
      <w:pPr>
        <w:pStyle w:val="Geenafstand"/>
        <w:rPr>
          <w:b/>
          <w:szCs w:val="20"/>
        </w:rPr>
      </w:pPr>
      <w:r w:rsidRPr="00F837C5">
        <w:rPr>
          <w:b/>
          <w:szCs w:val="20"/>
        </w:rPr>
        <w:t>Artikel 1</w:t>
      </w:r>
      <w:r w:rsidR="00DA43B4" w:rsidRPr="00D03A28">
        <w:rPr>
          <w:b/>
          <w:szCs w:val="20"/>
        </w:rPr>
        <w:t>.</w:t>
      </w:r>
      <w:r w:rsidRPr="00D03A28">
        <w:rPr>
          <w:b/>
          <w:szCs w:val="20"/>
        </w:rPr>
        <w:t xml:space="preserve"> </w:t>
      </w:r>
      <w:r w:rsidR="00F30E19" w:rsidRPr="00EC6A98">
        <w:rPr>
          <w:b/>
          <w:szCs w:val="20"/>
        </w:rPr>
        <w:t>Definities</w:t>
      </w:r>
    </w:p>
    <w:p w14:paraId="2CB24DE3" w14:textId="3DED58BF" w:rsidR="00096C3A" w:rsidRPr="00D03A28" w:rsidRDefault="00C73AE0" w:rsidP="00F30E19">
      <w:pPr>
        <w:pStyle w:val="Geenafstand"/>
        <w:rPr>
          <w:szCs w:val="20"/>
        </w:rPr>
      </w:pPr>
      <w:r w:rsidRPr="00D03A28">
        <w:rPr>
          <w:szCs w:val="20"/>
        </w:rPr>
        <w:t>In deze verordening en daarop berustende bepalingen wordt onder</w:t>
      </w:r>
      <w:r w:rsidR="00D83ADD" w:rsidRPr="00D03A28">
        <w:rPr>
          <w:szCs w:val="20"/>
        </w:rPr>
        <w:t xml:space="preserve"> </w:t>
      </w:r>
      <w:r w:rsidR="0016302C" w:rsidRPr="00D03A28">
        <w:rPr>
          <w:szCs w:val="20"/>
        </w:rPr>
        <w:t>betrokken wetten</w:t>
      </w:r>
      <w:r w:rsidR="00D83ADD" w:rsidRPr="00D03A28">
        <w:rPr>
          <w:szCs w:val="20"/>
        </w:rPr>
        <w:t xml:space="preserve"> verstaan</w:t>
      </w:r>
      <w:r w:rsidR="0016302C" w:rsidRPr="00D03A28">
        <w:rPr>
          <w:szCs w:val="20"/>
        </w:rPr>
        <w:t xml:space="preserve">: </w:t>
      </w:r>
      <w:r w:rsidR="002B53D0" w:rsidRPr="00D03A28">
        <w:rPr>
          <w:szCs w:val="20"/>
        </w:rPr>
        <w:t>Omgevingswet</w:t>
      </w:r>
      <w:r w:rsidR="00956F2E" w:rsidRPr="00D03A28">
        <w:rPr>
          <w:szCs w:val="20"/>
        </w:rPr>
        <w:t xml:space="preserve"> en</w:t>
      </w:r>
      <w:r w:rsidR="002B53D0" w:rsidRPr="00D03A28">
        <w:rPr>
          <w:szCs w:val="20"/>
        </w:rPr>
        <w:t xml:space="preserve"> Wet milieubeheer, voor zover </w:t>
      </w:r>
      <w:r w:rsidR="00956F2E" w:rsidRPr="00D03A28">
        <w:rPr>
          <w:szCs w:val="20"/>
        </w:rPr>
        <w:t>paragraaf</w:t>
      </w:r>
      <w:r w:rsidR="00956F2E" w:rsidRPr="00B12315">
        <w:rPr>
          <w:szCs w:val="20"/>
        </w:rPr>
        <w:t xml:space="preserve"> 18.3.3 van de Omgevingswet van overeenkomstige toep</w:t>
      </w:r>
      <w:r w:rsidR="00956F2E" w:rsidRPr="00F837C5">
        <w:rPr>
          <w:szCs w:val="20"/>
        </w:rPr>
        <w:t>assing is verklaard</w:t>
      </w:r>
      <w:r w:rsidR="00F30E19" w:rsidRPr="00EC6A98">
        <w:rPr>
          <w:szCs w:val="20"/>
        </w:rPr>
        <w:t>.</w:t>
      </w:r>
      <w:r w:rsidR="002B53D0" w:rsidRPr="00B12315">
        <w:rPr>
          <w:szCs w:val="20"/>
        </w:rPr>
        <w:t xml:space="preserve"> </w:t>
      </w:r>
    </w:p>
    <w:p w14:paraId="6C3B9334" w14:textId="77777777" w:rsidR="00C73AE0" w:rsidRPr="00D03A28" w:rsidRDefault="00C73AE0" w:rsidP="00F30E19">
      <w:pPr>
        <w:pStyle w:val="Geenafstand"/>
        <w:rPr>
          <w:szCs w:val="20"/>
        </w:rPr>
      </w:pPr>
    </w:p>
    <w:p w14:paraId="448B311E" w14:textId="77777777" w:rsidR="00C73AE0" w:rsidRPr="00D03A28" w:rsidRDefault="00C73AE0" w:rsidP="00F30E19">
      <w:pPr>
        <w:pStyle w:val="Geenafstand"/>
        <w:rPr>
          <w:b/>
          <w:szCs w:val="20"/>
        </w:rPr>
      </w:pPr>
      <w:r w:rsidRPr="00D03A28">
        <w:rPr>
          <w:b/>
          <w:szCs w:val="20"/>
        </w:rPr>
        <w:t>Artikel 2</w:t>
      </w:r>
      <w:r w:rsidR="00FF58B9" w:rsidRPr="00D03A28">
        <w:rPr>
          <w:b/>
          <w:szCs w:val="20"/>
        </w:rPr>
        <w:t>.</w:t>
      </w:r>
      <w:r w:rsidRPr="00D03A28">
        <w:rPr>
          <w:b/>
          <w:szCs w:val="20"/>
        </w:rPr>
        <w:t xml:space="preserve"> </w:t>
      </w:r>
      <w:r w:rsidR="00FF58B9" w:rsidRPr="00D03A28">
        <w:rPr>
          <w:b/>
          <w:szCs w:val="20"/>
        </w:rPr>
        <w:t>R</w:t>
      </w:r>
      <w:r w:rsidRPr="00D03A28">
        <w:rPr>
          <w:b/>
          <w:szCs w:val="20"/>
        </w:rPr>
        <w:t>eikwijdte</w:t>
      </w:r>
    </w:p>
    <w:p w14:paraId="2AE83639" w14:textId="450AD9BA" w:rsidR="00C73AE0" w:rsidRPr="00D03A28" w:rsidRDefault="00C73AE0" w:rsidP="00F30E19">
      <w:pPr>
        <w:pStyle w:val="Geenafstand"/>
        <w:rPr>
          <w:i/>
          <w:szCs w:val="20"/>
        </w:rPr>
      </w:pPr>
      <w:r w:rsidRPr="00EC6A98">
        <w:rPr>
          <w:szCs w:val="20"/>
        </w:rPr>
        <w:t>Deze verordening is</w:t>
      </w:r>
      <w:r w:rsidRPr="00B12315">
        <w:rPr>
          <w:szCs w:val="20"/>
        </w:rPr>
        <w:t xml:space="preserve"> van toepassing op </w:t>
      </w:r>
      <w:r w:rsidR="00741FE3" w:rsidRPr="00F837C5">
        <w:rPr>
          <w:szCs w:val="20"/>
        </w:rPr>
        <w:t>de uitvoering en handhaving van</w:t>
      </w:r>
      <w:r w:rsidR="00CF0826" w:rsidRPr="00F837C5">
        <w:rPr>
          <w:szCs w:val="20"/>
        </w:rPr>
        <w:t xml:space="preserve"> de betrokken wetten </w:t>
      </w:r>
      <w:r w:rsidR="00AC10EC" w:rsidRPr="00D03A28">
        <w:rPr>
          <w:szCs w:val="20"/>
        </w:rPr>
        <w:t xml:space="preserve">door of in opdracht van [burgemeester en wethouders </w:t>
      </w:r>
      <w:r w:rsidR="00AC10EC" w:rsidRPr="00D03A28">
        <w:rPr>
          <w:b/>
          <w:szCs w:val="20"/>
        </w:rPr>
        <w:t>OF</w:t>
      </w:r>
      <w:r w:rsidR="00AC10EC" w:rsidRPr="00D03A28">
        <w:rPr>
          <w:szCs w:val="20"/>
        </w:rPr>
        <w:t xml:space="preserve"> gedeputeerde staten]</w:t>
      </w:r>
      <w:r w:rsidRPr="00D03A28">
        <w:rPr>
          <w:szCs w:val="20"/>
        </w:rPr>
        <w:t>.</w:t>
      </w:r>
    </w:p>
    <w:p w14:paraId="568D8CE6" w14:textId="77777777" w:rsidR="00C73AE0" w:rsidRPr="00D03A28" w:rsidRDefault="00C73AE0" w:rsidP="00F30E19">
      <w:pPr>
        <w:pStyle w:val="Geenafstand"/>
        <w:rPr>
          <w:szCs w:val="20"/>
        </w:rPr>
      </w:pPr>
    </w:p>
    <w:p w14:paraId="0F633E2E" w14:textId="17F3C46E" w:rsidR="00594032" w:rsidRPr="00D03A28" w:rsidRDefault="00594032" w:rsidP="00F30E19">
      <w:pPr>
        <w:pStyle w:val="Geenafstand"/>
        <w:rPr>
          <w:b/>
          <w:szCs w:val="20"/>
        </w:rPr>
      </w:pPr>
      <w:r w:rsidRPr="00D03A28">
        <w:rPr>
          <w:b/>
          <w:szCs w:val="20"/>
        </w:rPr>
        <w:t xml:space="preserve">Artikel </w:t>
      </w:r>
      <w:r w:rsidR="00CF0826" w:rsidRPr="00D03A28">
        <w:rPr>
          <w:b/>
          <w:szCs w:val="20"/>
        </w:rPr>
        <w:t>3</w:t>
      </w:r>
      <w:r w:rsidR="0056722E" w:rsidRPr="00D03A28">
        <w:rPr>
          <w:b/>
          <w:szCs w:val="20"/>
        </w:rPr>
        <w:t>.</w:t>
      </w:r>
      <w:r w:rsidRPr="00D03A28">
        <w:rPr>
          <w:b/>
          <w:szCs w:val="20"/>
        </w:rPr>
        <w:t xml:space="preserve"> </w:t>
      </w:r>
      <w:r w:rsidR="0056722E" w:rsidRPr="00D03A28">
        <w:rPr>
          <w:b/>
          <w:szCs w:val="20"/>
        </w:rPr>
        <w:t>B</w:t>
      </w:r>
      <w:r w:rsidRPr="00D03A28">
        <w:rPr>
          <w:b/>
          <w:szCs w:val="20"/>
        </w:rPr>
        <w:t>etrokkenheid van [</w:t>
      </w:r>
      <w:r w:rsidR="00012AEE" w:rsidRPr="00D03A28">
        <w:rPr>
          <w:b/>
          <w:szCs w:val="20"/>
        </w:rPr>
        <w:t>de</w:t>
      </w:r>
      <w:r w:rsidR="00012AEE" w:rsidRPr="00B12315">
        <w:rPr>
          <w:b/>
          <w:szCs w:val="20"/>
        </w:rPr>
        <w:t xml:space="preserve"> </w:t>
      </w:r>
      <w:r w:rsidRPr="00D03A28">
        <w:rPr>
          <w:b/>
          <w:szCs w:val="20"/>
        </w:rPr>
        <w:t>raad OF provinciale staten]</w:t>
      </w:r>
    </w:p>
    <w:p w14:paraId="6D553064" w14:textId="7EAAAE6F" w:rsidR="00741FE3" w:rsidRPr="00D03A28" w:rsidRDefault="00012AEE" w:rsidP="00F30E19">
      <w:pPr>
        <w:pStyle w:val="Geenafstand"/>
        <w:rPr>
          <w:szCs w:val="20"/>
        </w:rPr>
      </w:pPr>
      <w:r w:rsidRPr="00EC6A98">
        <w:rPr>
          <w:szCs w:val="20"/>
        </w:rPr>
        <w:t>[</w:t>
      </w:r>
      <w:r w:rsidR="00594032" w:rsidRPr="00EC6A98">
        <w:rPr>
          <w:szCs w:val="20"/>
        </w:rPr>
        <w:t xml:space="preserve">De raad </w:t>
      </w:r>
      <w:r w:rsidR="003E43F3" w:rsidRPr="00EC6A98">
        <w:rPr>
          <w:szCs w:val="20"/>
        </w:rPr>
        <w:t xml:space="preserve">ziet </w:t>
      </w:r>
      <w:r w:rsidR="00594032" w:rsidRPr="00EC6A98">
        <w:rPr>
          <w:b/>
          <w:szCs w:val="20"/>
        </w:rPr>
        <w:t>OF</w:t>
      </w:r>
      <w:r w:rsidR="00594032" w:rsidRPr="00EC6A98">
        <w:rPr>
          <w:szCs w:val="20"/>
        </w:rPr>
        <w:t xml:space="preserve"> </w:t>
      </w:r>
      <w:r w:rsidRPr="00EC6A98">
        <w:rPr>
          <w:szCs w:val="20"/>
        </w:rPr>
        <w:t>P</w:t>
      </w:r>
      <w:r w:rsidR="00594032" w:rsidRPr="00EC6A98">
        <w:rPr>
          <w:szCs w:val="20"/>
        </w:rPr>
        <w:t>r</w:t>
      </w:r>
      <w:r w:rsidR="00594032" w:rsidRPr="00B12315">
        <w:rPr>
          <w:szCs w:val="20"/>
        </w:rPr>
        <w:t>ovinciale staten</w:t>
      </w:r>
      <w:r w:rsidR="003E43F3" w:rsidRPr="00F837C5">
        <w:rPr>
          <w:szCs w:val="20"/>
        </w:rPr>
        <w:t xml:space="preserve"> zien</w:t>
      </w:r>
      <w:r w:rsidR="00594032" w:rsidRPr="00F837C5">
        <w:rPr>
          <w:szCs w:val="20"/>
        </w:rPr>
        <w:t xml:space="preserve">] </w:t>
      </w:r>
      <w:r w:rsidR="000F208C" w:rsidRPr="00D03A28">
        <w:rPr>
          <w:szCs w:val="20"/>
        </w:rPr>
        <w:t>toe op</w:t>
      </w:r>
      <w:r w:rsidR="00594032" w:rsidRPr="00D03A28">
        <w:rPr>
          <w:szCs w:val="20"/>
        </w:rPr>
        <w:t xml:space="preserve"> </w:t>
      </w:r>
      <w:r w:rsidR="00741FE3" w:rsidRPr="00D03A28">
        <w:rPr>
          <w:szCs w:val="20"/>
        </w:rPr>
        <w:t xml:space="preserve">de </w:t>
      </w:r>
      <w:r w:rsidR="006F66AB" w:rsidRPr="00D03A28">
        <w:rPr>
          <w:szCs w:val="20"/>
        </w:rPr>
        <w:t>hoofdlijnen van het</w:t>
      </w:r>
      <w:r w:rsidR="009B5472" w:rsidRPr="00D03A28">
        <w:rPr>
          <w:szCs w:val="20"/>
        </w:rPr>
        <w:t xml:space="preserve"> door [burgemeester en wethouders </w:t>
      </w:r>
      <w:r w:rsidR="009B5472" w:rsidRPr="00D03A28">
        <w:rPr>
          <w:b/>
          <w:szCs w:val="20"/>
        </w:rPr>
        <w:t>OF</w:t>
      </w:r>
      <w:r w:rsidR="009B5472" w:rsidRPr="00D03A28">
        <w:rPr>
          <w:szCs w:val="20"/>
        </w:rPr>
        <w:t xml:space="preserve"> gedeputeerde staten] gevoerde </w:t>
      </w:r>
      <w:r w:rsidR="006F66AB" w:rsidRPr="00D03A28">
        <w:rPr>
          <w:szCs w:val="20"/>
        </w:rPr>
        <w:t>beleid voor</w:t>
      </w:r>
      <w:r w:rsidR="006F66AB" w:rsidRPr="00B12315">
        <w:rPr>
          <w:szCs w:val="20"/>
        </w:rPr>
        <w:t xml:space="preserve"> </w:t>
      </w:r>
      <w:r w:rsidR="00741FE3" w:rsidRPr="00D03A28">
        <w:rPr>
          <w:szCs w:val="20"/>
        </w:rPr>
        <w:t>de</w:t>
      </w:r>
      <w:r w:rsidR="003E43F3" w:rsidRPr="00D03A28">
        <w:rPr>
          <w:szCs w:val="20"/>
        </w:rPr>
        <w:t xml:space="preserve"> </w:t>
      </w:r>
      <w:r w:rsidR="006F66AB" w:rsidRPr="00D03A28">
        <w:rPr>
          <w:szCs w:val="20"/>
        </w:rPr>
        <w:t xml:space="preserve">kwaliteit van de </w:t>
      </w:r>
      <w:r w:rsidR="00741FE3" w:rsidRPr="00D03A28">
        <w:rPr>
          <w:szCs w:val="20"/>
        </w:rPr>
        <w:t>uitvoering en handhaving van de betrokken wetten</w:t>
      </w:r>
      <w:r w:rsidR="00594032" w:rsidRPr="00B12315">
        <w:rPr>
          <w:szCs w:val="20"/>
        </w:rPr>
        <w:t>.</w:t>
      </w:r>
    </w:p>
    <w:p w14:paraId="782E69AE" w14:textId="77777777" w:rsidR="00594032" w:rsidRPr="00D03A28" w:rsidRDefault="00594032" w:rsidP="00F30E19">
      <w:pPr>
        <w:pStyle w:val="Geenafstand"/>
        <w:rPr>
          <w:szCs w:val="20"/>
        </w:rPr>
      </w:pPr>
    </w:p>
    <w:p w14:paraId="27993412" w14:textId="77777777" w:rsidR="002F0AE2" w:rsidRPr="00D03A28" w:rsidRDefault="00C73AE0" w:rsidP="00F30E19">
      <w:pPr>
        <w:pStyle w:val="Geenafstand"/>
        <w:rPr>
          <w:b/>
          <w:szCs w:val="20"/>
        </w:rPr>
      </w:pPr>
      <w:r w:rsidRPr="00D03A28">
        <w:rPr>
          <w:b/>
          <w:szCs w:val="20"/>
        </w:rPr>
        <w:t xml:space="preserve">Artikel </w:t>
      </w:r>
      <w:r w:rsidR="00CF0826" w:rsidRPr="00D03A28">
        <w:rPr>
          <w:b/>
          <w:szCs w:val="20"/>
        </w:rPr>
        <w:t>4</w:t>
      </w:r>
      <w:r w:rsidR="00A51EA8" w:rsidRPr="00D03A28">
        <w:rPr>
          <w:b/>
          <w:szCs w:val="20"/>
        </w:rPr>
        <w:t>.</w:t>
      </w:r>
      <w:r w:rsidRPr="00D03A28">
        <w:rPr>
          <w:b/>
          <w:szCs w:val="20"/>
        </w:rPr>
        <w:t xml:space="preserve"> </w:t>
      </w:r>
      <w:r w:rsidR="00A51EA8" w:rsidRPr="00D03A28">
        <w:rPr>
          <w:b/>
          <w:szCs w:val="20"/>
        </w:rPr>
        <w:t>K</w:t>
      </w:r>
      <w:r w:rsidRPr="00D03A28">
        <w:rPr>
          <w:b/>
          <w:szCs w:val="20"/>
        </w:rPr>
        <w:t>waliteitsdoelen</w:t>
      </w:r>
      <w:r w:rsidR="00543303" w:rsidRPr="00D03A28">
        <w:rPr>
          <w:b/>
          <w:szCs w:val="20"/>
        </w:rPr>
        <w:t xml:space="preserve"> </w:t>
      </w:r>
    </w:p>
    <w:p w14:paraId="3B6F53C2" w14:textId="24597555" w:rsidR="00C73AE0" w:rsidRPr="00B12315" w:rsidRDefault="00C73AE0" w:rsidP="00F30E19">
      <w:pPr>
        <w:pStyle w:val="Geenafstand"/>
        <w:rPr>
          <w:szCs w:val="20"/>
        </w:rPr>
      </w:pPr>
      <w:r w:rsidRPr="00D03A28">
        <w:rPr>
          <w:szCs w:val="20"/>
        </w:rPr>
        <w:t>1. [</w:t>
      </w:r>
      <w:r w:rsidR="00C543CD" w:rsidRPr="00D03A28">
        <w:rPr>
          <w:szCs w:val="20"/>
        </w:rPr>
        <w:t>Burgemeester en wethouders</w:t>
      </w:r>
      <w:r w:rsidRPr="00D03A28">
        <w:rPr>
          <w:szCs w:val="20"/>
        </w:rPr>
        <w:t xml:space="preserve"> </w:t>
      </w:r>
      <w:r w:rsidRPr="00D03A28">
        <w:rPr>
          <w:b/>
          <w:szCs w:val="20"/>
        </w:rPr>
        <w:t>OF</w:t>
      </w:r>
      <w:r w:rsidRPr="00D03A28">
        <w:rPr>
          <w:szCs w:val="20"/>
        </w:rPr>
        <w:t xml:space="preserve"> </w:t>
      </w:r>
      <w:r w:rsidR="00C543CD" w:rsidRPr="00D03A28">
        <w:rPr>
          <w:szCs w:val="20"/>
        </w:rPr>
        <w:t>Gedeputeerde staten</w:t>
      </w:r>
      <w:r w:rsidRPr="00D03A28">
        <w:rPr>
          <w:szCs w:val="20"/>
        </w:rPr>
        <w:t xml:space="preserve">] beoordelen de kwaliteit van de </w:t>
      </w:r>
      <w:r w:rsidR="006F66AB" w:rsidRPr="00D03A28">
        <w:rPr>
          <w:szCs w:val="20"/>
        </w:rPr>
        <w:t xml:space="preserve">uitvoering en handhaving van de betrokken wetten </w:t>
      </w:r>
      <w:r w:rsidRPr="00D03A28">
        <w:rPr>
          <w:szCs w:val="20"/>
        </w:rPr>
        <w:t xml:space="preserve">in het licht van daarvoor </w:t>
      </w:r>
      <w:r w:rsidR="006F66AB" w:rsidRPr="00B12315">
        <w:rPr>
          <w:szCs w:val="20"/>
        </w:rPr>
        <w:t xml:space="preserve">door </w:t>
      </w:r>
      <w:r w:rsidR="00C50161" w:rsidRPr="00D03A28">
        <w:rPr>
          <w:szCs w:val="20"/>
        </w:rPr>
        <w:t>hen</w:t>
      </w:r>
      <w:r w:rsidRPr="00D03A28">
        <w:rPr>
          <w:szCs w:val="20"/>
        </w:rPr>
        <w:t xml:space="preserve"> gestelde </w:t>
      </w:r>
      <w:r w:rsidR="003E43F3" w:rsidRPr="00D03A28">
        <w:rPr>
          <w:szCs w:val="20"/>
        </w:rPr>
        <w:t>doelen</w:t>
      </w:r>
      <w:r w:rsidR="00386AB7" w:rsidRPr="00D03A28">
        <w:rPr>
          <w:szCs w:val="20"/>
        </w:rPr>
        <w:t xml:space="preserve"> in de uitvoerings- en </w:t>
      </w:r>
      <w:r w:rsidR="00386AB7" w:rsidRPr="00EC6A98">
        <w:rPr>
          <w:szCs w:val="20"/>
        </w:rPr>
        <w:t>handhavingsstrategie</w:t>
      </w:r>
      <w:r w:rsidRPr="00EC6A98">
        <w:rPr>
          <w:szCs w:val="20"/>
        </w:rPr>
        <w:t>.</w:t>
      </w:r>
    </w:p>
    <w:p w14:paraId="38ECFC50" w14:textId="2BB8ECFA" w:rsidR="00C73AE0" w:rsidRPr="00D03A28" w:rsidRDefault="00C73AE0" w:rsidP="00F30E19">
      <w:pPr>
        <w:pStyle w:val="Geenafstand"/>
        <w:rPr>
          <w:szCs w:val="20"/>
        </w:rPr>
      </w:pPr>
      <w:r w:rsidRPr="00D03A28">
        <w:rPr>
          <w:szCs w:val="20"/>
        </w:rPr>
        <w:t xml:space="preserve">2. </w:t>
      </w:r>
      <w:r w:rsidR="00C50161" w:rsidRPr="00D03A28">
        <w:rPr>
          <w:szCs w:val="20"/>
        </w:rPr>
        <w:t>De d</w:t>
      </w:r>
      <w:r w:rsidR="006D05E4" w:rsidRPr="00D03A28">
        <w:rPr>
          <w:szCs w:val="20"/>
        </w:rPr>
        <w:t>oelen</w:t>
      </w:r>
      <w:r w:rsidR="00C50161" w:rsidRPr="00D03A28">
        <w:rPr>
          <w:szCs w:val="20"/>
        </w:rPr>
        <w:t xml:space="preserve"> </w:t>
      </w:r>
      <w:r w:rsidR="00397B85" w:rsidRPr="00D03A28">
        <w:rPr>
          <w:szCs w:val="20"/>
        </w:rPr>
        <w:t xml:space="preserve">in de uitvoerings- en </w:t>
      </w:r>
      <w:r w:rsidR="00012AEE" w:rsidRPr="00D03A28">
        <w:rPr>
          <w:szCs w:val="20"/>
        </w:rPr>
        <w:t>handhavingsstrategie</w:t>
      </w:r>
      <w:r w:rsidR="00397B85" w:rsidRPr="00D03A28">
        <w:rPr>
          <w:szCs w:val="20"/>
        </w:rPr>
        <w:t xml:space="preserve"> voor</w:t>
      </w:r>
      <w:r w:rsidR="00FF58B9" w:rsidRPr="00D03A28">
        <w:rPr>
          <w:szCs w:val="20"/>
        </w:rPr>
        <w:t xml:space="preserve"> de betrokken wetten</w:t>
      </w:r>
      <w:r w:rsidRPr="00D03A28">
        <w:rPr>
          <w:szCs w:val="20"/>
        </w:rPr>
        <w:t xml:space="preserve"> </w:t>
      </w:r>
      <w:r w:rsidR="00C50161" w:rsidRPr="00B12315">
        <w:rPr>
          <w:szCs w:val="20"/>
        </w:rPr>
        <w:t xml:space="preserve">hebben </w:t>
      </w:r>
      <w:r w:rsidR="006D05E4" w:rsidRPr="00D03A28">
        <w:rPr>
          <w:szCs w:val="20"/>
        </w:rPr>
        <w:t xml:space="preserve">in ieder geval </w:t>
      </w:r>
      <w:r w:rsidR="00C50161" w:rsidRPr="00D03A28">
        <w:rPr>
          <w:szCs w:val="20"/>
        </w:rPr>
        <w:t>betrekking op</w:t>
      </w:r>
      <w:r w:rsidRPr="00D03A28">
        <w:rPr>
          <w:szCs w:val="20"/>
        </w:rPr>
        <w:t>:</w:t>
      </w:r>
    </w:p>
    <w:p w14:paraId="769863CC" w14:textId="77777777" w:rsidR="00C73AE0" w:rsidRPr="00D03A28" w:rsidRDefault="00C73AE0" w:rsidP="00F30E19">
      <w:pPr>
        <w:pStyle w:val="Geenafstand"/>
        <w:ind w:firstLine="708"/>
        <w:rPr>
          <w:szCs w:val="20"/>
        </w:rPr>
      </w:pPr>
      <w:r w:rsidRPr="00D03A28">
        <w:rPr>
          <w:szCs w:val="20"/>
        </w:rPr>
        <w:t xml:space="preserve">a. </w:t>
      </w:r>
      <w:r w:rsidR="00C50161" w:rsidRPr="00D03A28">
        <w:rPr>
          <w:szCs w:val="20"/>
        </w:rPr>
        <w:t xml:space="preserve">de </w:t>
      </w:r>
      <w:r w:rsidRPr="00D03A28">
        <w:rPr>
          <w:szCs w:val="20"/>
        </w:rPr>
        <w:t>dienstverlening</w:t>
      </w:r>
      <w:r w:rsidR="00C50161" w:rsidRPr="00D03A28">
        <w:rPr>
          <w:szCs w:val="20"/>
        </w:rPr>
        <w:t>;</w:t>
      </w:r>
    </w:p>
    <w:p w14:paraId="4F39880A" w14:textId="77777777" w:rsidR="00C73AE0" w:rsidRPr="00D03A28" w:rsidRDefault="00C73AE0" w:rsidP="00F30E19">
      <w:pPr>
        <w:pStyle w:val="Geenafstand"/>
        <w:ind w:firstLine="708"/>
        <w:rPr>
          <w:szCs w:val="20"/>
        </w:rPr>
      </w:pPr>
      <w:r w:rsidRPr="00D03A28">
        <w:rPr>
          <w:szCs w:val="20"/>
        </w:rPr>
        <w:t xml:space="preserve">b. </w:t>
      </w:r>
      <w:r w:rsidR="00C50161" w:rsidRPr="00D03A28">
        <w:rPr>
          <w:szCs w:val="20"/>
        </w:rPr>
        <w:t xml:space="preserve">de </w:t>
      </w:r>
      <w:r w:rsidRPr="00D03A28">
        <w:rPr>
          <w:szCs w:val="20"/>
        </w:rPr>
        <w:t xml:space="preserve">uitvoeringskwaliteit van </w:t>
      </w:r>
      <w:r w:rsidR="002F0AE2" w:rsidRPr="00D03A28">
        <w:rPr>
          <w:szCs w:val="20"/>
        </w:rPr>
        <w:t>diensten en producten</w:t>
      </w:r>
      <w:r w:rsidR="00C50161" w:rsidRPr="00D03A28">
        <w:rPr>
          <w:szCs w:val="20"/>
        </w:rPr>
        <w:t>;</w:t>
      </w:r>
    </w:p>
    <w:p w14:paraId="6D24B615" w14:textId="77777777" w:rsidR="00C73AE0" w:rsidRPr="00D03A28" w:rsidRDefault="00C73AE0" w:rsidP="00F30E19">
      <w:pPr>
        <w:pStyle w:val="Geenafstand"/>
        <w:ind w:firstLine="708"/>
        <w:rPr>
          <w:szCs w:val="20"/>
        </w:rPr>
      </w:pPr>
      <w:r w:rsidRPr="00D03A28">
        <w:rPr>
          <w:szCs w:val="20"/>
        </w:rPr>
        <w:t xml:space="preserve">c. </w:t>
      </w:r>
      <w:r w:rsidR="00C50161" w:rsidRPr="00D03A28">
        <w:rPr>
          <w:szCs w:val="20"/>
        </w:rPr>
        <w:t xml:space="preserve">de </w:t>
      </w:r>
      <w:r w:rsidRPr="00D03A28">
        <w:rPr>
          <w:szCs w:val="20"/>
        </w:rPr>
        <w:t>financiën</w:t>
      </w:r>
      <w:r w:rsidR="00C50161" w:rsidRPr="00D03A28">
        <w:rPr>
          <w:szCs w:val="20"/>
        </w:rPr>
        <w:t xml:space="preserve">; </w:t>
      </w:r>
    </w:p>
    <w:p w14:paraId="346A244A" w14:textId="1E801D63" w:rsidR="00C73AE0" w:rsidRPr="00B12315" w:rsidRDefault="00C73AE0" w:rsidP="00F30E19">
      <w:pPr>
        <w:pStyle w:val="Geenafstand"/>
        <w:ind w:firstLine="708"/>
        <w:rPr>
          <w:szCs w:val="20"/>
        </w:rPr>
      </w:pPr>
      <w:r w:rsidRPr="00EC6A98">
        <w:rPr>
          <w:szCs w:val="20"/>
        </w:rPr>
        <w:t>[</w:t>
      </w:r>
      <w:r w:rsidR="00C50161" w:rsidRPr="00EC6A98">
        <w:rPr>
          <w:i/>
          <w:szCs w:val="20"/>
        </w:rPr>
        <w:t>d</w:t>
      </w:r>
      <w:r w:rsidRPr="00EC6A98">
        <w:rPr>
          <w:i/>
          <w:szCs w:val="20"/>
        </w:rPr>
        <w:t xml:space="preserve">. </w:t>
      </w:r>
      <w:r w:rsidR="00012AEE" w:rsidRPr="00EC6A98">
        <w:rPr>
          <w:i/>
          <w:szCs w:val="20"/>
        </w:rPr>
        <w:t>[</w:t>
      </w:r>
      <w:r w:rsidR="00012AEE" w:rsidRPr="00EC6A98">
        <w:rPr>
          <w:b/>
          <w:i/>
          <w:szCs w:val="20"/>
        </w:rPr>
        <w:t>…</w:t>
      </w:r>
      <w:r w:rsidR="00012AEE" w:rsidRPr="00EC6A98">
        <w:rPr>
          <w:i/>
          <w:szCs w:val="20"/>
        </w:rPr>
        <w:t xml:space="preserve"> </w:t>
      </w:r>
      <w:r w:rsidR="00CF0826" w:rsidRPr="00EC6A98">
        <w:rPr>
          <w:b/>
          <w:i/>
          <w:szCs w:val="20"/>
        </w:rPr>
        <w:t>(</w:t>
      </w:r>
      <w:r w:rsidRPr="00EC6A98">
        <w:rPr>
          <w:b/>
          <w:i/>
          <w:szCs w:val="20"/>
        </w:rPr>
        <w:t>andere onderwerpen</w:t>
      </w:r>
      <w:r w:rsidR="00CF0826" w:rsidRPr="00EC6A98">
        <w:rPr>
          <w:b/>
          <w:i/>
          <w:szCs w:val="20"/>
        </w:rPr>
        <w:t>)</w:t>
      </w:r>
      <w:r w:rsidR="00012AEE" w:rsidRPr="00EC6A98">
        <w:rPr>
          <w:i/>
          <w:szCs w:val="20"/>
        </w:rPr>
        <w:t>]</w:t>
      </w:r>
      <w:r w:rsidRPr="00EC6A98">
        <w:rPr>
          <w:szCs w:val="20"/>
        </w:rPr>
        <w:t>]</w:t>
      </w:r>
      <w:r w:rsidR="00594032" w:rsidRPr="00EC6A98">
        <w:rPr>
          <w:szCs w:val="20"/>
        </w:rPr>
        <w:t>.</w:t>
      </w:r>
    </w:p>
    <w:p w14:paraId="66FEEAA5" w14:textId="77777777" w:rsidR="006F66AB" w:rsidRPr="00D03A28" w:rsidRDefault="006F66AB" w:rsidP="00F30E19">
      <w:pPr>
        <w:pStyle w:val="Geenafstand"/>
        <w:rPr>
          <w:szCs w:val="20"/>
        </w:rPr>
      </w:pPr>
    </w:p>
    <w:p w14:paraId="5C7CABE2" w14:textId="77777777" w:rsidR="00C73AE0" w:rsidRPr="00D03A28" w:rsidRDefault="00C73AE0" w:rsidP="00F30E19">
      <w:pPr>
        <w:pStyle w:val="Geenafstand"/>
        <w:rPr>
          <w:b/>
          <w:szCs w:val="20"/>
        </w:rPr>
      </w:pPr>
      <w:r w:rsidRPr="00D03A28">
        <w:rPr>
          <w:b/>
          <w:szCs w:val="20"/>
        </w:rPr>
        <w:t xml:space="preserve">Artikel </w:t>
      </w:r>
      <w:r w:rsidR="00CF0826" w:rsidRPr="00D03A28">
        <w:rPr>
          <w:b/>
          <w:szCs w:val="20"/>
        </w:rPr>
        <w:t>5</w:t>
      </w:r>
      <w:r w:rsidR="00A51EA8" w:rsidRPr="00D03A28">
        <w:rPr>
          <w:b/>
          <w:szCs w:val="20"/>
        </w:rPr>
        <w:t>.</w:t>
      </w:r>
      <w:r w:rsidRPr="00D03A28">
        <w:rPr>
          <w:b/>
          <w:szCs w:val="20"/>
        </w:rPr>
        <w:t xml:space="preserve"> </w:t>
      </w:r>
      <w:r w:rsidR="00A51EA8" w:rsidRPr="00D03A28">
        <w:rPr>
          <w:b/>
          <w:szCs w:val="20"/>
        </w:rPr>
        <w:t>K</w:t>
      </w:r>
      <w:r w:rsidRPr="00D03A28">
        <w:rPr>
          <w:b/>
          <w:szCs w:val="20"/>
        </w:rPr>
        <w:t>waliteitsborging</w:t>
      </w:r>
    </w:p>
    <w:p w14:paraId="35DAE52E" w14:textId="1721225B" w:rsidR="00772DB8" w:rsidRPr="00D03A28" w:rsidRDefault="00255AF4" w:rsidP="00F30E19">
      <w:pPr>
        <w:pStyle w:val="Geenafstand"/>
        <w:rPr>
          <w:szCs w:val="20"/>
        </w:rPr>
      </w:pPr>
      <w:r w:rsidRPr="00D03A28">
        <w:rPr>
          <w:szCs w:val="20"/>
        </w:rPr>
        <w:t xml:space="preserve">1. </w:t>
      </w:r>
      <w:r w:rsidR="001833A7" w:rsidRPr="00D03A28">
        <w:rPr>
          <w:szCs w:val="20"/>
        </w:rPr>
        <w:t>Op</w:t>
      </w:r>
      <w:r w:rsidR="006F66AB" w:rsidRPr="00D03A28">
        <w:rPr>
          <w:szCs w:val="20"/>
        </w:rPr>
        <w:t xml:space="preserve"> de uitvoering en handhaving van de betrokken wetten door of in opdracht van [burgemeester en wethouders </w:t>
      </w:r>
      <w:r w:rsidR="006F66AB" w:rsidRPr="00D03A28">
        <w:rPr>
          <w:b/>
          <w:szCs w:val="20"/>
        </w:rPr>
        <w:t>OF</w:t>
      </w:r>
      <w:r w:rsidR="006F66AB" w:rsidRPr="00D03A28">
        <w:rPr>
          <w:szCs w:val="20"/>
        </w:rPr>
        <w:t xml:space="preserve"> gedeputeerde staten] zijn de </w:t>
      </w:r>
      <w:r w:rsidR="00E71B15" w:rsidRPr="00B12315">
        <w:rPr>
          <w:szCs w:val="20"/>
        </w:rPr>
        <w:t>actue</w:t>
      </w:r>
      <w:r w:rsidR="00E71B15" w:rsidRPr="00D03A28">
        <w:rPr>
          <w:szCs w:val="20"/>
        </w:rPr>
        <w:t>le</w:t>
      </w:r>
      <w:r w:rsidR="00D149C6" w:rsidRPr="00D03A28">
        <w:rPr>
          <w:szCs w:val="20"/>
        </w:rPr>
        <w:t xml:space="preserve"> </w:t>
      </w:r>
      <w:r w:rsidR="006F66AB" w:rsidRPr="00D03A28">
        <w:rPr>
          <w:szCs w:val="20"/>
        </w:rPr>
        <w:t>kwaliteitscriteria van toepassing</w:t>
      </w:r>
      <w:r w:rsidR="00037DBA" w:rsidRPr="00D03A28">
        <w:rPr>
          <w:szCs w:val="20"/>
        </w:rPr>
        <w:t xml:space="preserve"> die in landelijke samenwerking tussen bevoegde gezagen ontwikkeld en beschikbaar gesteld </w:t>
      </w:r>
      <w:r w:rsidR="003C28CF" w:rsidRPr="00D03A28">
        <w:rPr>
          <w:szCs w:val="20"/>
        </w:rPr>
        <w:t xml:space="preserve">zijn </w:t>
      </w:r>
      <w:r w:rsidR="00037DBA" w:rsidRPr="00D03A28">
        <w:rPr>
          <w:szCs w:val="20"/>
        </w:rPr>
        <w:t xml:space="preserve">inzake de beschikbaarheid en de deskundigheid van organisaties die met </w:t>
      </w:r>
      <w:r w:rsidR="00012AEE" w:rsidRPr="00EC6A98">
        <w:rPr>
          <w:szCs w:val="20"/>
        </w:rPr>
        <w:t>de kwaliteit van</w:t>
      </w:r>
      <w:r w:rsidR="00012AEE" w:rsidRPr="00B12315">
        <w:rPr>
          <w:szCs w:val="20"/>
        </w:rPr>
        <w:t xml:space="preserve"> </w:t>
      </w:r>
      <w:r w:rsidR="00037DBA" w:rsidRPr="00D03A28">
        <w:rPr>
          <w:szCs w:val="20"/>
        </w:rPr>
        <w:t>de uitvoering en handhaving van de betrokken wetten zijn belast</w:t>
      </w:r>
      <w:r w:rsidR="006F66AB" w:rsidRPr="00D03A28">
        <w:rPr>
          <w:szCs w:val="20"/>
        </w:rPr>
        <w:t xml:space="preserve">. </w:t>
      </w:r>
    </w:p>
    <w:p w14:paraId="2996D4A7" w14:textId="6388C447" w:rsidR="007E1015" w:rsidRPr="00D03A28" w:rsidRDefault="006F66AB" w:rsidP="00F30E19">
      <w:pPr>
        <w:pStyle w:val="Geenafstand"/>
        <w:rPr>
          <w:szCs w:val="20"/>
        </w:rPr>
      </w:pPr>
      <w:r w:rsidRPr="00D03A28">
        <w:rPr>
          <w:szCs w:val="20"/>
        </w:rPr>
        <w:t>2. O</w:t>
      </w:r>
      <w:r w:rsidR="00594032" w:rsidRPr="00D03A28">
        <w:rPr>
          <w:szCs w:val="20"/>
        </w:rPr>
        <w:t xml:space="preserve">ver de naleving </w:t>
      </w:r>
      <w:r w:rsidR="001F7C88" w:rsidRPr="00D03A28">
        <w:rPr>
          <w:szCs w:val="20"/>
        </w:rPr>
        <w:t xml:space="preserve">van </w:t>
      </w:r>
      <w:r w:rsidRPr="00D03A28">
        <w:rPr>
          <w:szCs w:val="20"/>
        </w:rPr>
        <w:t xml:space="preserve">de kwaliteitscriteria doen [burgemeester en wethouders </w:t>
      </w:r>
      <w:r w:rsidRPr="00D03A28">
        <w:rPr>
          <w:b/>
          <w:szCs w:val="20"/>
        </w:rPr>
        <w:t>OF</w:t>
      </w:r>
      <w:r w:rsidRPr="00D03A28">
        <w:rPr>
          <w:szCs w:val="20"/>
        </w:rPr>
        <w:t xml:space="preserve"> gedeputeerde staten] jaarlijks mededeling aan [de raad </w:t>
      </w:r>
      <w:r w:rsidRPr="00D03A28">
        <w:rPr>
          <w:b/>
          <w:szCs w:val="20"/>
        </w:rPr>
        <w:t>OF</w:t>
      </w:r>
      <w:r w:rsidRPr="00D03A28">
        <w:rPr>
          <w:szCs w:val="20"/>
        </w:rPr>
        <w:t xml:space="preserve"> provinciale staten]</w:t>
      </w:r>
      <w:r w:rsidR="000F208C" w:rsidRPr="00D03A28">
        <w:rPr>
          <w:szCs w:val="20"/>
        </w:rPr>
        <w:t xml:space="preserve">. </w:t>
      </w:r>
    </w:p>
    <w:p w14:paraId="1A68D453" w14:textId="7067EA0A" w:rsidR="00594032" w:rsidRPr="00D03A28" w:rsidRDefault="006F66AB" w:rsidP="00F30E19">
      <w:pPr>
        <w:pStyle w:val="Geenafstand"/>
        <w:rPr>
          <w:szCs w:val="20"/>
        </w:rPr>
      </w:pPr>
      <w:r w:rsidRPr="00D03A28">
        <w:rPr>
          <w:szCs w:val="20"/>
        </w:rPr>
        <w:t>3</w:t>
      </w:r>
      <w:r w:rsidR="007E1015" w:rsidRPr="00D03A28">
        <w:rPr>
          <w:szCs w:val="20"/>
        </w:rPr>
        <w:t xml:space="preserve">. </w:t>
      </w:r>
      <w:r w:rsidRPr="00D03A28">
        <w:rPr>
          <w:szCs w:val="20"/>
        </w:rPr>
        <w:t>Voor zover</w:t>
      </w:r>
      <w:r w:rsidR="000F208C" w:rsidRPr="00D03A28">
        <w:rPr>
          <w:szCs w:val="20"/>
        </w:rPr>
        <w:t xml:space="preserve"> </w:t>
      </w:r>
      <w:r w:rsidR="007E1015" w:rsidRPr="00D03A28">
        <w:rPr>
          <w:szCs w:val="20"/>
        </w:rPr>
        <w:t xml:space="preserve">de </w:t>
      </w:r>
      <w:r w:rsidR="000F208C" w:rsidRPr="00D03A28">
        <w:rPr>
          <w:szCs w:val="20"/>
        </w:rPr>
        <w:t xml:space="preserve">kwaliteitscriteria niet </w:t>
      </w:r>
      <w:r w:rsidRPr="00D03A28">
        <w:rPr>
          <w:szCs w:val="20"/>
        </w:rPr>
        <w:t>zijn</w:t>
      </w:r>
      <w:r w:rsidR="000F208C" w:rsidRPr="00D03A28">
        <w:rPr>
          <w:szCs w:val="20"/>
        </w:rPr>
        <w:t xml:space="preserve"> </w:t>
      </w:r>
      <w:r w:rsidRPr="00D03A28">
        <w:rPr>
          <w:szCs w:val="20"/>
        </w:rPr>
        <w:t xml:space="preserve">of </w:t>
      </w:r>
      <w:r w:rsidR="001833A7" w:rsidRPr="00D03A28">
        <w:rPr>
          <w:szCs w:val="20"/>
        </w:rPr>
        <w:t>konden</w:t>
      </w:r>
      <w:r w:rsidRPr="00D03A28">
        <w:rPr>
          <w:szCs w:val="20"/>
        </w:rPr>
        <w:t xml:space="preserve"> worden </w:t>
      </w:r>
      <w:r w:rsidR="000F208C" w:rsidRPr="00D03A28">
        <w:rPr>
          <w:szCs w:val="20"/>
        </w:rPr>
        <w:t xml:space="preserve">nageleefd, </w:t>
      </w:r>
      <w:r w:rsidRPr="00D03A28">
        <w:rPr>
          <w:szCs w:val="20"/>
        </w:rPr>
        <w:t xml:space="preserve">doen [burgemeester en wethouders </w:t>
      </w:r>
      <w:r w:rsidRPr="00D03A28">
        <w:rPr>
          <w:b/>
          <w:szCs w:val="20"/>
        </w:rPr>
        <w:t>OF</w:t>
      </w:r>
      <w:r w:rsidRPr="00D03A28">
        <w:rPr>
          <w:szCs w:val="20"/>
        </w:rPr>
        <w:t xml:space="preserve"> gedeputeerde staten] daarvan </w:t>
      </w:r>
      <w:r w:rsidR="000F208C" w:rsidRPr="00D03A28">
        <w:rPr>
          <w:szCs w:val="20"/>
        </w:rPr>
        <w:t>gemotiveerd opgave.</w:t>
      </w:r>
    </w:p>
    <w:p w14:paraId="73819657" w14:textId="77777777" w:rsidR="00C73AE0" w:rsidRPr="00D03A28" w:rsidRDefault="00C73AE0" w:rsidP="00F30E19">
      <w:pPr>
        <w:pStyle w:val="Geenafstand"/>
        <w:rPr>
          <w:szCs w:val="20"/>
        </w:rPr>
      </w:pPr>
    </w:p>
    <w:p w14:paraId="4D717321" w14:textId="77777777" w:rsidR="00C73AE0" w:rsidRPr="00D03A28" w:rsidRDefault="00C73AE0" w:rsidP="00F30E19">
      <w:pPr>
        <w:pStyle w:val="Geenafstand"/>
        <w:rPr>
          <w:b/>
          <w:szCs w:val="20"/>
        </w:rPr>
      </w:pPr>
      <w:r w:rsidRPr="00D03A28">
        <w:rPr>
          <w:b/>
          <w:szCs w:val="20"/>
        </w:rPr>
        <w:t xml:space="preserve">Artikel </w:t>
      </w:r>
      <w:r w:rsidR="00CF0826" w:rsidRPr="00D03A28">
        <w:rPr>
          <w:b/>
          <w:szCs w:val="20"/>
        </w:rPr>
        <w:t>6</w:t>
      </w:r>
      <w:r w:rsidRPr="00D03A28">
        <w:rPr>
          <w:b/>
          <w:szCs w:val="20"/>
        </w:rPr>
        <w:t>. Inwerkingtreding en citeertitel</w:t>
      </w:r>
    </w:p>
    <w:p w14:paraId="145A85A5" w14:textId="4DD1A6C6" w:rsidR="00C73AE0" w:rsidRPr="00B12315" w:rsidRDefault="00C73AE0" w:rsidP="00F30E19">
      <w:pPr>
        <w:pStyle w:val="Geenafstand"/>
        <w:rPr>
          <w:szCs w:val="20"/>
        </w:rPr>
      </w:pPr>
      <w:r w:rsidRPr="00D03A28">
        <w:rPr>
          <w:szCs w:val="20"/>
        </w:rPr>
        <w:t xml:space="preserve">1. Deze verordening treedt in werking op </w:t>
      </w:r>
      <w:r w:rsidR="00A40245" w:rsidRPr="00D03A28">
        <w:rPr>
          <w:szCs w:val="20"/>
        </w:rPr>
        <w:t>[</w:t>
      </w:r>
      <w:r w:rsidR="007E7623" w:rsidRPr="00D03A28">
        <w:rPr>
          <w:szCs w:val="20"/>
        </w:rPr>
        <w:t>het tijdstip</w:t>
      </w:r>
      <w:r w:rsidR="006108B5" w:rsidRPr="00D03A28">
        <w:rPr>
          <w:szCs w:val="20"/>
        </w:rPr>
        <w:t xml:space="preserve"> waarop de </w:t>
      </w:r>
      <w:r w:rsidR="005229DB" w:rsidRPr="00D03A28">
        <w:rPr>
          <w:szCs w:val="20"/>
        </w:rPr>
        <w:t>Omgevingswet in werking treedt</w:t>
      </w:r>
      <w:r w:rsidR="00A40245" w:rsidRPr="00D03A28">
        <w:rPr>
          <w:szCs w:val="20"/>
        </w:rPr>
        <w:t xml:space="preserve"> </w:t>
      </w:r>
      <w:r w:rsidR="00A40245" w:rsidRPr="00D03A28">
        <w:rPr>
          <w:b/>
          <w:szCs w:val="20"/>
        </w:rPr>
        <w:t>OF</w:t>
      </w:r>
      <w:r w:rsidR="00A40245" w:rsidRPr="00D03A28">
        <w:rPr>
          <w:szCs w:val="20"/>
        </w:rPr>
        <w:t xml:space="preserve"> [</w:t>
      </w:r>
      <w:r w:rsidR="00A40245" w:rsidRPr="00D03A28">
        <w:rPr>
          <w:b/>
          <w:szCs w:val="20"/>
        </w:rPr>
        <w:t>datum</w:t>
      </w:r>
      <w:r w:rsidR="00A40245" w:rsidRPr="00D03A28">
        <w:rPr>
          <w:szCs w:val="20"/>
        </w:rPr>
        <w:t>]]</w:t>
      </w:r>
      <w:r w:rsidRPr="00D03A28">
        <w:rPr>
          <w:szCs w:val="20"/>
        </w:rPr>
        <w:t>.</w:t>
      </w:r>
    </w:p>
    <w:p w14:paraId="6FC5B772" w14:textId="429DEC7F" w:rsidR="00C73AE0" w:rsidRPr="00B12315" w:rsidRDefault="00C73AE0" w:rsidP="00F30E19">
      <w:pPr>
        <w:pStyle w:val="Geenafstand"/>
        <w:rPr>
          <w:szCs w:val="20"/>
        </w:rPr>
      </w:pPr>
      <w:r w:rsidRPr="00EC6A98">
        <w:rPr>
          <w:szCs w:val="20"/>
        </w:rPr>
        <w:t>2. Deze verordening wordt aangehaald als</w:t>
      </w:r>
      <w:r w:rsidRPr="004D43F7">
        <w:rPr>
          <w:szCs w:val="20"/>
        </w:rPr>
        <w:t>:</w:t>
      </w:r>
      <w:r w:rsidR="00012AEE" w:rsidRPr="004D43F7">
        <w:rPr>
          <w:szCs w:val="20"/>
        </w:rPr>
        <w:t xml:space="preserve"> </w:t>
      </w:r>
      <w:r w:rsidR="00012AEE" w:rsidRPr="008D27F9">
        <w:rPr>
          <w:rFonts w:cs="Arial"/>
          <w:szCs w:val="20"/>
        </w:rPr>
        <w:t>Verordening uitvoering en handhaving (omgevingsrecht) [</w:t>
      </w:r>
      <w:r w:rsidR="00012AEE" w:rsidRPr="008D27F9">
        <w:rPr>
          <w:rFonts w:cs="Arial"/>
          <w:b/>
          <w:szCs w:val="20"/>
        </w:rPr>
        <w:t>naam [gemeente OF provincie] en eventueel jaartal</w:t>
      </w:r>
      <w:r w:rsidR="00012AEE" w:rsidRPr="008D27F9">
        <w:rPr>
          <w:rFonts w:cs="Arial"/>
          <w:szCs w:val="20"/>
        </w:rPr>
        <w:t>]</w:t>
      </w:r>
      <w:r w:rsidRPr="004D43F7">
        <w:rPr>
          <w:szCs w:val="20"/>
        </w:rPr>
        <w:t>.</w:t>
      </w:r>
    </w:p>
    <w:p w14:paraId="0F1B8C93" w14:textId="77777777" w:rsidR="00C73AE0" w:rsidRPr="00D03A28" w:rsidRDefault="00C73AE0" w:rsidP="00F30E19">
      <w:pPr>
        <w:pStyle w:val="Geenafstand"/>
        <w:rPr>
          <w:szCs w:val="20"/>
        </w:rPr>
      </w:pPr>
    </w:p>
    <w:p w14:paraId="2EEC9621" w14:textId="4AE4F728" w:rsidR="00C73AE0" w:rsidRPr="00B12315" w:rsidRDefault="00C73AE0" w:rsidP="00F30E19">
      <w:pPr>
        <w:pStyle w:val="Geenafstand"/>
        <w:rPr>
          <w:szCs w:val="20"/>
        </w:rPr>
      </w:pPr>
      <w:r w:rsidRPr="00D03A28">
        <w:rPr>
          <w:szCs w:val="20"/>
        </w:rPr>
        <w:t xml:space="preserve">Aldus vastgesteld in de </w:t>
      </w:r>
      <w:r w:rsidR="00112C15" w:rsidRPr="00D03A28">
        <w:rPr>
          <w:szCs w:val="20"/>
        </w:rPr>
        <w:t xml:space="preserve">openbare </w:t>
      </w:r>
      <w:r w:rsidR="002451F2" w:rsidRPr="00D03A28">
        <w:rPr>
          <w:szCs w:val="20"/>
        </w:rPr>
        <w:t>[raads</w:t>
      </w:r>
      <w:r w:rsidRPr="00D03A28">
        <w:rPr>
          <w:szCs w:val="20"/>
        </w:rPr>
        <w:t xml:space="preserve">vergadering </w:t>
      </w:r>
      <w:r w:rsidRPr="00D03A28">
        <w:rPr>
          <w:b/>
          <w:szCs w:val="20"/>
        </w:rPr>
        <w:t>OF</w:t>
      </w:r>
      <w:r w:rsidRPr="00D03A28">
        <w:rPr>
          <w:szCs w:val="20"/>
        </w:rPr>
        <w:t xml:space="preserve"> </w:t>
      </w:r>
      <w:r w:rsidR="0034024C" w:rsidRPr="00D03A28">
        <w:rPr>
          <w:szCs w:val="20"/>
        </w:rPr>
        <w:t xml:space="preserve">vergadering van provinciale </w:t>
      </w:r>
      <w:r w:rsidRPr="00EC6A98">
        <w:rPr>
          <w:bCs/>
          <w:szCs w:val="20"/>
        </w:rPr>
        <w:t>staten</w:t>
      </w:r>
      <w:r w:rsidR="002C2344" w:rsidRPr="00EC6A98">
        <w:rPr>
          <w:bCs/>
          <w:szCs w:val="20"/>
        </w:rPr>
        <w:t xml:space="preserve">] </w:t>
      </w:r>
      <w:r w:rsidR="002C2344" w:rsidRPr="00B12315">
        <w:rPr>
          <w:szCs w:val="20"/>
        </w:rPr>
        <w:t xml:space="preserve">van </w:t>
      </w:r>
      <w:r w:rsidRPr="00EC6A98">
        <w:rPr>
          <w:szCs w:val="20"/>
        </w:rPr>
        <w:t>[</w:t>
      </w:r>
      <w:r w:rsidRPr="00EC6A98">
        <w:rPr>
          <w:b/>
          <w:szCs w:val="20"/>
        </w:rPr>
        <w:t>datum</w:t>
      </w:r>
      <w:r w:rsidRPr="00EC6A98">
        <w:rPr>
          <w:szCs w:val="20"/>
        </w:rPr>
        <w:t>]</w:t>
      </w:r>
      <w:r w:rsidR="00012AEE" w:rsidRPr="00EC6A98">
        <w:rPr>
          <w:szCs w:val="20"/>
        </w:rPr>
        <w:t>.</w:t>
      </w:r>
    </w:p>
    <w:p w14:paraId="454848B4" w14:textId="77777777" w:rsidR="0075078A" w:rsidRPr="00D03A28" w:rsidRDefault="0075078A" w:rsidP="00F30E19">
      <w:pPr>
        <w:pStyle w:val="Geenafstand"/>
        <w:rPr>
          <w:szCs w:val="20"/>
        </w:rPr>
      </w:pPr>
    </w:p>
    <w:p w14:paraId="0119FDA2" w14:textId="4CEAA521" w:rsidR="00C73AE0" w:rsidRPr="00B12315" w:rsidRDefault="002C2344" w:rsidP="00F30E19">
      <w:pPr>
        <w:pStyle w:val="Geenafstand"/>
        <w:rPr>
          <w:szCs w:val="20"/>
        </w:rPr>
      </w:pPr>
      <w:r w:rsidRPr="00D03A28">
        <w:rPr>
          <w:szCs w:val="20"/>
        </w:rPr>
        <w:t>De v</w:t>
      </w:r>
      <w:r w:rsidR="00C73AE0" w:rsidRPr="00D03A28">
        <w:rPr>
          <w:szCs w:val="20"/>
        </w:rPr>
        <w:t>oorzitte</w:t>
      </w:r>
      <w:r w:rsidR="00C73AE0" w:rsidRPr="00EC6A98">
        <w:rPr>
          <w:szCs w:val="20"/>
        </w:rPr>
        <w:t>r</w:t>
      </w:r>
      <w:r w:rsidR="00012AEE" w:rsidRPr="00EC6A98">
        <w:rPr>
          <w:szCs w:val="20"/>
        </w:rPr>
        <w:t>,</w:t>
      </w:r>
    </w:p>
    <w:p w14:paraId="5D23D3F7" w14:textId="60CDB688" w:rsidR="0075078A" w:rsidRPr="00B12315" w:rsidRDefault="002C2344" w:rsidP="00F30E19">
      <w:pPr>
        <w:pStyle w:val="Geenafstand"/>
        <w:rPr>
          <w:szCs w:val="20"/>
        </w:rPr>
      </w:pPr>
      <w:r w:rsidRPr="00D03A28">
        <w:rPr>
          <w:szCs w:val="20"/>
        </w:rPr>
        <w:t>De g</w:t>
      </w:r>
      <w:r w:rsidR="00C73AE0" w:rsidRPr="00D03A28">
        <w:rPr>
          <w:szCs w:val="20"/>
        </w:rPr>
        <w:t>riffier</w:t>
      </w:r>
      <w:r w:rsidR="00012AEE" w:rsidRPr="000346F2">
        <w:rPr>
          <w:szCs w:val="20"/>
        </w:rPr>
        <w:t>,</w:t>
      </w:r>
    </w:p>
    <w:p w14:paraId="5BA0AA5C" w14:textId="38A91183" w:rsidR="00012AEE" w:rsidRPr="00C3601F" w:rsidRDefault="0075078A" w:rsidP="00012AEE">
      <w:pPr>
        <w:pStyle w:val="Geenafstand"/>
        <w:rPr>
          <w:rFonts w:cs="Arial"/>
          <w:b/>
          <w:sz w:val="22"/>
          <w:szCs w:val="22"/>
        </w:rPr>
      </w:pPr>
      <w:r w:rsidRPr="00D03A28">
        <w:rPr>
          <w:szCs w:val="20"/>
        </w:rPr>
        <w:br w:type="page"/>
      </w:r>
      <w:r w:rsidRPr="00D03A28">
        <w:rPr>
          <w:rFonts w:cs="Arial"/>
          <w:b/>
          <w:sz w:val="22"/>
          <w:szCs w:val="22"/>
        </w:rPr>
        <w:lastRenderedPageBreak/>
        <w:t>T</w:t>
      </w:r>
      <w:r w:rsidR="000A257C" w:rsidRPr="00D03A28">
        <w:rPr>
          <w:rFonts w:cs="Arial"/>
          <w:b/>
          <w:sz w:val="22"/>
          <w:szCs w:val="22"/>
        </w:rPr>
        <w:t>oelichting</w:t>
      </w:r>
    </w:p>
    <w:p w14:paraId="513D543A" w14:textId="77777777" w:rsidR="004D43F7" w:rsidRDefault="004D43F7" w:rsidP="00012AEE">
      <w:pPr>
        <w:pStyle w:val="Geenafstand"/>
        <w:rPr>
          <w:rFonts w:cs="Arial"/>
          <w:i/>
          <w:szCs w:val="20"/>
        </w:rPr>
      </w:pPr>
    </w:p>
    <w:p w14:paraId="26CED001" w14:textId="1C71B519" w:rsidR="00A06749" w:rsidRPr="00D03A28" w:rsidRDefault="00A06749" w:rsidP="00012AEE">
      <w:pPr>
        <w:pStyle w:val="Geenafstand"/>
        <w:rPr>
          <w:rFonts w:cs="Arial"/>
          <w:i/>
          <w:szCs w:val="20"/>
        </w:rPr>
      </w:pPr>
      <w:r w:rsidRPr="00D03A28">
        <w:rPr>
          <w:rFonts w:cs="Arial"/>
          <w:i/>
          <w:szCs w:val="20"/>
        </w:rPr>
        <w:t xml:space="preserve">NB Deze toelichting is </w:t>
      </w:r>
      <w:r w:rsidR="00012AEE" w:rsidRPr="00D03A28">
        <w:rPr>
          <w:rFonts w:cs="Arial"/>
          <w:i/>
          <w:szCs w:val="20"/>
        </w:rPr>
        <w:t xml:space="preserve">ook </w:t>
      </w:r>
      <w:r w:rsidRPr="00D03A28">
        <w:rPr>
          <w:rFonts w:cs="Arial"/>
          <w:i/>
          <w:szCs w:val="20"/>
        </w:rPr>
        <w:t xml:space="preserve">geschreven met </w:t>
      </w:r>
      <w:r w:rsidR="00D76F01">
        <w:rPr>
          <w:rFonts w:cs="Arial"/>
          <w:i/>
          <w:szCs w:val="20"/>
        </w:rPr>
        <w:t>het oog op</w:t>
      </w:r>
      <w:r w:rsidR="00012AEE" w:rsidRPr="00D03A28">
        <w:rPr>
          <w:rFonts w:cs="Arial"/>
          <w:i/>
          <w:szCs w:val="20"/>
        </w:rPr>
        <w:t xml:space="preserve"> </w:t>
      </w:r>
      <w:r w:rsidRPr="00D03A28">
        <w:rPr>
          <w:rFonts w:cs="Arial"/>
          <w:i/>
          <w:szCs w:val="20"/>
        </w:rPr>
        <w:t xml:space="preserve">de (mogelijke) keuzes die in </w:t>
      </w:r>
      <w:r w:rsidRPr="000346F2">
        <w:rPr>
          <w:rFonts w:cs="Arial"/>
          <w:i/>
          <w:szCs w:val="20"/>
        </w:rPr>
        <w:t>de Model</w:t>
      </w:r>
      <w:r w:rsidR="00012AEE" w:rsidRPr="000346F2">
        <w:rPr>
          <w:rFonts w:cs="Arial"/>
          <w:i/>
          <w:szCs w:val="20"/>
        </w:rPr>
        <w:t xml:space="preserve"> V</w:t>
      </w:r>
      <w:r w:rsidRPr="000346F2">
        <w:rPr>
          <w:rFonts w:cs="Arial"/>
          <w:i/>
          <w:szCs w:val="20"/>
        </w:rPr>
        <w:t xml:space="preserve">erordening </w:t>
      </w:r>
      <w:r w:rsidR="00012AEE" w:rsidRPr="000346F2">
        <w:rPr>
          <w:rFonts w:cs="Arial"/>
          <w:i/>
          <w:szCs w:val="20"/>
        </w:rPr>
        <w:t>uitvoering en handhaving (omgevingsrecht)</w:t>
      </w:r>
      <w:r w:rsidRPr="000346F2">
        <w:rPr>
          <w:rFonts w:cs="Arial"/>
          <w:i/>
          <w:szCs w:val="20"/>
        </w:rPr>
        <w:t xml:space="preserve"> gemaakt zijn.</w:t>
      </w:r>
      <w:r w:rsidRPr="00B12315">
        <w:rPr>
          <w:rFonts w:cs="Arial"/>
          <w:i/>
          <w:szCs w:val="20"/>
        </w:rPr>
        <w:t xml:space="preserve"> Als een individuele gemeente</w:t>
      </w:r>
      <w:r w:rsidR="00CF0765" w:rsidRPr="00D03A28">
        <w:rPr>
          <w:rFonts w:cs="Arial"/>
          <w:i/>
          <w:szCs w:val="20"/>
        </w:rPr>
        <w:t xml:space="preserve"> </w:t>
      </w:r>
      <w:r w:rsidR="00012AEE" w:rsidRPr="00AA7558">
        <w:rPr>
          <w:rFonts w:cs="Arial"/>
          <w:b/>
          <w:i/>
          <w:szCs w:val="20"/>
        </w:rPr>
        <w:t>OF</w:t>
      </w:r>
      <w:r w:rsidR="00CF0765" w:rsidRPr="00B12315">
        <w:rPr>
          <w:rFonts w:cs="Arial"/>
          <w:i/>
          <w:szCs w:val="20"/>
        </w:rPr>
        <w:t xml:space="preserve"> provincie</w:t>
      </w:r>
      <w:r w:rsidRPr="00D03A28">
        <w:rPr>
          <w:rFonts w:cs="Arial"/>
          <w:i/>
          <w:szCs w:val="20"/>
        </w:rPr>
        <w:t xml:space="preserve"> op </w:t>
      </w:r>
      <w:r w:rsidR="00012AEE" w:rsidRPr="00AA7558">
        <w:rPr>
          <w:rFonts w:cs="Arial"/>
          <w:i/>
          <w:szCs w:val="20"/>
        </w:rPr>
        <w:t>onderdelen</w:t>
      </w:r>
      <w:r w:rsidRPr="00B12315">
        <w:rPr>
          <w:rFonts w:cs="Arial"/>
          <w:i/>
          <w:szCs w:val="20"/>
        </w:rPr>
        <w:t xml:space="preserve"> andere keuzes maakt</w:t>
      </w:r>
      <w:r w:rsidR="00012AEE" w:rsidRPr="00D03A28">
        <w:rPr>
          <w:rFonts w:cs="Arial"/>
          <w:i/>
          <w:szCs w:val="20"/>
        </w:rPr>
        <w:t xml:space="preserve"> </w:t>
      </w:r>
      <w:r w:rsidR="00012AEE" w:rsidRPr="000346F2">
        <w:rPr>
          <w:rFonts w:cs="Arial"/>
          <w:i/>
          <w:szCs w:val="20"/>
        </w:rPr>
        <w:t xml:space="preserve">dan </w:t>
      </w:r>
      <w:r w:rsidR="000346F2">
        <w:rPr>
          <w:rFonts w:cs="Arial"/>
          <w:i/>
          <w:szCs w:val="20"/>
        </w:rPr>
        <w:t xml:space="preserve">de </w:t>
      </w:r>
      <w:r w:rsidR="00012AEE" w:rsidRPr="000346F2">
        <w:rPr>
          <w:rFonts w:cs="Arial"/>
          <w:i/>
          <w:szCs w:val="20"/>
        </w:rPr>
        <w:t>modelverordening</w:t>
      </w:r>
      <w:r w:rsidRPr="000346F2">
        <w:rPr>
          <w:rFonts w:cs="Arial"/>
          <w:i/>
          <w:szCs w:val="20"/>
        </w:rPr>
        <w:t>,</w:t>
      </w:r>
      <w:r w:rsidRPr="00B12315">
        <w:rPr>
          <w:rFonts w:cs="Arial"/>
          <w:i/>
          <w:szCs w:val="20"/>
        </w:rPr>
        <w:t xml:space="preserve"> dan sluit deze toelichting mogelijk niet aan. Wel kan </w:t>
      </w:r>
      <w:r w:rsidR="00046F2F">
        <w:rPr>
          <w:rFonts w:cs="Arial"/>
          <w:i/>
          <w:szCs w:val="20"/>
        </w:rPr>
        <w:t>de toelichting</w:t>
      </w:r>
      <w:r w:rsidRPr="00B12315">
        <w:rPr>
          <w:rFonts w:cs="Arial"/>
          <w:i/>
          <w:szCs w:val="20"/>
        </w:rPr>
        <w:t xml:space="preserve"> als basis dienen voor een door de gemeente</w:t>
      </w:r>
      <w:r w:rsidR="00CF0765" w:rsidRPr="00D03A28">
        <w:rPr>
          <w:rFonts w:cs="Arial"/>
          <w:i/>
          <w:szCs w:val="20"/>
        </w:rPr>
        <w:t xml:space="preserve"> </w:t>
      </w:r>
      <w:r w:rsidR="00012AEE" w:rsidRPr="00C3601F">
        <w:rPr>
          <w:rFonts w:cs="Arial"/>
          <w:b/>
          <w:i/>
          <w:szCs w:val="20"/>
        </w:rPr>
        <w:t>OF</w:t>
      </w:r>
      <w:r w:rsidR="00CF0765" w:rsidRPr="00B12315">
        <w:rPr>
          <w:rFonts w:cs="Arial"/>
          <w:i/>
          <w:szCs w:val="20"/>
        </w:rPr>
        <w:t xml:space="preserve"> provinc</w:t>
      </w:r>
      <w:r w:rsidR="00CF0765" w:rsidRPr="00D03A28">
        <w:rPr>
          <w:rFonts w:cs="Arial"/>
          <w:i/>
          <w:szCs w:val="20"/>
        </w:rPr>
        <w:t>ie</w:t>
      </w:r>
      <w:r w:rsidRPr="00D03A28">
        <w:rPr>
          <w:rFonts w:cs="Arial"/>
          <w:i/>
          <w:szCs w:val="20"/>
        </w:rPr>
        <w:t xml:space="preserve"> zelf op te stellen toelichting. Voor een goed beeld dient deze modelverordening in samenhang met de hierbij behorende ledenbrief gelezen te worden.</w:t>
      </w:r>
    </w:p>
    <w:p w14:paraId="694D6737" w14:textId="77777777" w:rsidR="00012AEE" w:rsidRPr="00D03A28" w:rsidRDefault="00012AEE" w:rsidP="00012AEE">
      <w:pPr>
        <w:pStyle w:val="Geenafstand"/>
        <w:rPr>
          <w:rFonts w:cs="Arial"/>
          <w:szCs w:val="20"/>
        </w:rPr>
      </w:pPr>
    </w:p>
    <w:p w14:paraId="5D51DEE3" w14:textId="6783AFA9" w:rsidR="0075078A" w:rsidRPr="00D03A28" w:rsidRDefault="0075078A" w:rsidP="00012AEE">
      <w:pPr>
        <w:pStyle w:val="Geenafstand"/>
        <w:rPr>
          <w:rFonts w:cs="Arial"/>
          <w:b/>
          <w:szCs w:val="20"/>
        </w:rPr>
      </w:pPr>
      <w:r w:rsidRPr="00D03A28">
        <w:rPr>
          <w:rFonts w:cs="Arial"/>
          <w:b/>
          <w:szCs w:val="20"/>
        </w:rPr>
        <w:t>A</w:t>
      </w:r>
      <w:r w:rsidR="000A257C" w:rsidRPr="00D03A28">
        <w:rPr>
          <w:rFonts w:cs="Arial"/>
          <w:b/>
          <w:szCs w:val="20"/>
        </w:rPr>
        <w:t>lgemeen</w:t>
      </w:r>
    </w:p>
    <w:p w14:paraId="6359AB84" w14:textId="2AFCFF1F" w:rsidR="005927A5" w:rsidRPr="00D03A28" w:rsidRDefault="0075078A" w:rsidP="00012AEE">
      <w:pPr>
        <w:pStyle w:val="Geenafstand"/>
        <w:rPr>
          <w:rFonts w:cs="Arial"/>
          <w:szCs w:val="20"/>
        </w:rPr>
      </w:pPr>
      <w:r w:rsidRPr="00D03A28">
        <w:rPr>
          <w:rFonts w:cs="Arial"/>
          <w:szCs w:val="20"/>
        </w:rPr>
        <w:t xml:space="preserve">Deze verordening regelt de kwaliteit van </w:t>
      </w:r>
      <w:r w:rsidR="00103F4E" w:rsidRPr="006F082D">
        <w:rPr>
          <w:rFonts w:cs="Arial"/>
          <w:szCs w:val="20"/>
        </w:rPr>
        <w:t>de uitvoering en handhaving van het omgevingsrecht</w:t>
      </w:r>
      <w:r w:rsidR="00103F4E" w:rsidRPr="006F082D" w:rsidDel="00103F4E">
        <w:rPr>
          <w:rFonts w:cs="Arial"/>
          <w:szCs w:val="20"/>
        </w:rPr>
        <w:t xml:space="preserve"> </w:t>
      </w:r>
      <w:r w:rsidRPr="006F082D">
        <w:rPr>
          <w:rFonts w:cs="Arial"/>
          <w:szCs w:val="20"/>
        </w:rPr>
        <w:t xml:space="preserve">door en in opdracht van </w:t>
      </w:r>
      <w:r w:rsidR="00092691" w:rsidRPr="006F082D">
        <w:rPr>
          <w:rFonts w:cs="Arial"/>
          <w:szCs w:val="20"/>
        </w:rPr>
        <w:t>[</w:t>
      </w:r>
      <w:r w:rsidR="00856F7B" w:rsidRPr="006F082D">
        <w:rPr>
          <w:rFonts w:cs="Arial"/>
          <w:szCs w:val="20"/>
        </w:rPr>
        <w:t>burgemeester en wethouders</w:t>
      </w:r>
      <w:r w:rsidRPr="006F082D">
        <w:rPr>
          <w:rFonts w:cs="Arial"/>
          <w:szCs w:val="20"/>
        </w:rPr>
        <w:t xml:space="preserve"> </w:t>
      </w:r>
      <w:r w:rsidRPr="006F082D">
        <w:rPr>
          <w:rFonts w:cs="Arial"/>
          <w:b/>
          <w:szCs w:val="20"/>
        </w:rPr>
        <w:t>OF</w:t>
      </w:r>
      <w:r w:rsidRPr="006F082D">
        <w:rPr>
          <w:rFonts w:cs="Arial"/>
          <w:szCs w:val="20"/>
        </w:rPr>
        <w:t xml:space="preserve"> gedeputeerde staten] </w:t>
      </w:r>
      <w:r w:rsidRPr="00D03A28">
        <w:rPr>
          <w:rFonts w:cs="Arial"/>
          <w:szCs w:val="20"/>
        </w:rPr>
        <w:t>.</w:t>
      </w:r>
      <w:r w:rsidRPr="00B12315">
        <w:rPr>
          <w:rFonts w:cs="Arial"/>
          <w:szCs w:val="20"/>
        </w:rPr>
        <w:t xml:space="preserve"> </w:t>
      </w:r>
    </w:p>
    <w:p w14:paraId="597B6F2D" w14:textId="4B55B3FA" w:rsidR="00993582" w:rsidRPr="00D03A28" w:rsidRDefault="00993582" w:rsidP="00012AEE">
      <w:pPr>
        <w:pStyle w:val="Geenafstand"/>
        <w:rPr>
          <w:rFonts w:cs="Arial"/>
          <w:b/>
          <w:szCs w:val="20"/>
        </w:rPr>
      </w:pPr>
    </w:p>
    <w:p w14:paraId="589942BF" w14:textId="46D4009C" w:rsidR="0075078A" w:rsidRPr="00F837C5" w:rsidRDefault="0075078A" w:rsidP="00012AEE">
      <w:pPr>
        <w:pStyle w:val="Geenafstand"/>
        <w:rPr>
          <w:rFonts w:cs="Arial"/>
          <w:i/>
          <w:szCs w:val="20"/>
        </w:rPr>
      </w:pPr>
      <w:r w:rsidRPr="006F082D">
        <w:rPr>
          <w:rFonts w:cs="Arial"/>
          <w:i/>
          <w:szCs w:val="20"/>
        </w:rPr>
        <w:t>Achtergrond en aanleiding</w:t>
      </w:r>
      <w:r w:rsidRPr="00B12315">
        <w:rPr>
          <w:rFonts w:cs="Arial"/>
          <w:i/>
          <w:szCs w:val="20"/>
        </w:rPr>
        <w:t xml:space="preserve"> </w:t>
      </w:r>
    </w:p>
    <w:p w14:paraId="30B6FE3B" w14:textId="66CC61A2" w:rsidR="00D02052" w:rsidRPr="00D03A28" w:rsidRDefault="00A6641F" w:rsidP="00012AEE">
      <w:pPr>
        <w:pStyle w:val="Geenafstand"/>
        <w:rPr>
          <w:rFonts w:cs="Arial"/>
          <w:szCs w:val="20"/>
        </w:rPr>
      </w:pPr>
      <w:r w:rsidRPr="006F082D">
        <w:rPr>
          <w:rFonts w:cs="Arial"/>
          <w:szCs w:val="20"/>
        </w:rPr>
        <w:t>In</w:t>
      </w:r>
      <w:r w:rsidRPr="00B12315">
        <w:rPr>
          <w:rFonts w:cs="Arial"/>
          <w:szCs w:val="20"/>
        </w:rPr>
        <w:t xml:space="preserve"> 2015 kwamen </w:t>
      </w:r>
      <w:r w:rsidR="00CB7E51" w:rsidRPr="006F082D">
        <w:rPr>
          <w:rFonts w:cs="Arial"/>
          <w:szCs w:val="20"/>
        </w:rPr>
        <w:t xml:space="preserve">de VNG </w:t>
      </w:r>
      <w:r w:rsidRPr="006F082D">
        <w:rPr>
          <w:rFonts w:cs="Arial"/>
          <w:szCs w:val="20"/>
        </w:rPr>
        <w:t xml:space="preserve">en </w:t>
      </w:r>
      <w:r w:rsidR="00CB7E51" w:rsidRPr="006F082D">
        <w:rPr>
          <w:rFonts w:cs="Arial"/>
          <w:szCs w:val="20"/>
        </w:rPr>
        <w:t>het IPO</w:t>
      </w:r>
      <w:r w:rsidR="00CB7E51" w:rsidRPr="00B12315">
        <w:rPr>
          <w:rFonts w:cs="Arial"/>
          <w:szCs w:val="20"/>
        </w:rPr>
        <w:t xml:space="preserve"> </w:t>
      </w:r>
      <w:r w:rsidRPr="00F837C5">
        <w:rPr>
          <w:rFonts w:cs="Arial"/>
          <w:szCs w:val="20"/>
        </w:rPr>
        <w:t xml:space="preserve">met een uniforme </w:t>
      </w:r>
      <w:r w:rsidR="00CB049C" w:rsidRPr="006F082D">
        <w:rPr>
          <w:rFonts w:cs="Arial"/>
          <w:szCs w:val="20"/>
        </w:rPr>
        <w:t>model</w:t>
      </w:r>
      <w:r w:rsidRPr="006F082D">
        <w:rPr>
          <w:rFonts w:cs="Arial"/>
          <w:szCs w:val="20"/>
        </w:rPr>
        <w:t>verordenin</w:t>
      </w:r>
      <w:r w:rsidR="006673B2" w:rsidRPr="006F082D">
        <w:rPr>
          <w:rFonts w:cs="Arial"/>
          <w:szCs w:val="20"/>
        </w:rPr>
        <w:t>g</w:t>
      </w:r>
      <w:r w:rsidRPr="006F082D">
        <w:rPr>
          <w:rFonts w:cs="Arial"/>
          <w:szCs w:val="20"/>
        </w:rPr>
        <w:t xml:space="preserve"> kwaliteit </w:t>
      </w:r>
      <w:r w:rsidRPr="00D03A28">
        <w:rPr>
          <w:rFonts w:cs="Arial"/>
          <w:szCs w:val="20"/>
        </w:rPr>
        <w:t>vergunningverlening, toezicht en handha</w:t>
      </w:r>
      <w:r w:rsidR="006673B2" w:rsidRPr="00D03A28">
        <w:rPr>
          <w:rFonts w:cs="Arial"/>
          <w:szCs w:val="20"/>
        </w:rPr>
        <w:t xml:space="preserve">ving omgevingsrecht. </w:t>
      </w:r>
      <w:r w:rsidR="00D02052" w:rsidRPr="00D03A28">
        <w:rPr>
          <w:rFonts w:cs="Arial"/>
          <w:szCs w:val="20"/>
        </w:rPr>
        <w:t xml:space="preserve">Deze uniforme </w:t>
      </w:r>
      <w:r w:rsidR="00CB049C" w:rsidRPr="007F3FE9">
        <w:rPr>
          <w:rFonts w:cs="Arial"/>
          <w:szCs w:val="20"/>
        </w:rPr>
        <w:t>model</w:t>
      </w:r>
      <w:r w:rsidR="00D02052" w:rsidRPr="007F3FE9">
        <w:rPr>
          <w:rFonts w:cs="Arial"/>
          <w:szCs w:val="20"/>
        </w:rPr>
        <w:t>v</w:t>
      </w:r>
      <w:r w:rsidR="00D02052" w:rsidRPr="00B12315">
        <w:rPr>
          <w:rFonts w:cs="Arial"/>
          <w:szCs w:val="20"/>
        </w:rPr>
        <w:t>erordening werd opgesteld omdat gemeenten, provincies en de gemeenschappelijke diensten die in hun opdracht werken</w:t>
      </w:r>
      <w:r w:rsidR="000155BC" w:rsidRPr="00D03A28">
        <w:rPr>
          <w:rFonts w:cs="Arial"/>
          <w:szCs w:val="20"/>
        </w:rPr>
        <w:t>,</w:t>
      </w:r>
      <w:r w:rsidR="00D02052" w:rsidRPr="00D03A28">
        <w:rPr>
          <w:rFonts w:cs="Arial"/>
          <w:szCs w:val="20"/>
        </w:rPr>
        <w:t xml:space="preserve"> zich voor een gezamenlijke opgave </w:t>
      </w:r>
      <w:r w:rsidR="004B5C67" w:rsidRPr="00D03A28">
        <w:rPr>
          <w:rFonts w:cs="Arial"/>
          <w:szCs w:val="20"/>
        </w:rPr>
        <w:t>gesteld zagen. De opgave was om in landelijk verband de kwaliteit van de uitvoering en handhaving te bevorderen</w:t>
      </w:r>
      <w:r w:rsidR="00C04E78" w:rsidRPr="00D03A28">
        <w:rPr>
          <w:rFonts w:cs="Arial"/>
          <w:szCs w:val="20"/>
        </w:rPr>
        <w:t>, te borgen en te beoordelen</w:t>
      </w:r>
      <w:r w:rsidR="004B5C67" w:rsidRPr="00D03A28">
        <w:rPr>
          <w:rFonts w:cs="Arial"/>
          <w:szCs w:val="20"/>
        </w:rPr>
        <w:t xml:space="preserve"> bij de </w:t>
      </w:r>
      <w:r w:rsidR="00C6423C" w:rsidRPr="00D03A28">
        <w:rPr>
          <w:rFonts w:cs="Arial"/>
          <w:szCs w:val="20"/>
        </w:rPr>
        <w:t xml:space="preserve">gedeelde </w:t>
      </w:r>
      <w:r w:rsidR="00D02052" w:rsidRPr="00D03A28">
        <w:rPr>
          <w:rFonts w:cs="Arial"/>
          <w:szCs w:val="20"/>
        </w:rPr>
        <w:t>zorg voor een gezonde en veilige fysieke leefomgeving</w:t>
      </w:r>
      <w:r w:rsidR="00CB7E51" w:rsidRPr="00D03A28">
        <w:rPr>
          <w:rFonts w:cs="Arial"/>
          <w:szCs w:val="20"/>
        </w:rPr>
        <w:t xml:space="preserve"> </w:t>
      </w:r>
      <w:r w:rsidR="00CB7E51" w:rsidRPr="00A230F7">
        <w:rPr>
          <w:rFonts w:cs="Arial"/>
          <w:szCs w:val="20"/>
        </w:rPr>
        <w:t>(zie VNG ledenbrief Lbr. 15/055 van 7 juli 2015)</w:t>
      </w:r>
      <w:r w:rsidR="00C04E78" w:rsidRPr="00A230F7">
        <w:rPr>
          <w:rFonts w:cs="Arial"/>
          <w:szCs w:val="20"/>
        </w:rPr>
        <w:t>.</w:t>
      </w:r>
      <w:r w:rsidR="00C04E78" w:rsidRPr="00B12315">
        <w:rPr>
          <w:rFonts w:cs="Arial"/>
          <w:szCs w:val="20"/>
        </w:rPr>
        <w:t xml:space="preserve"> </w:t>
      </w:r>
    </w:p>
    <w:p w14:paraId="0AA26F55" w14:textId="6CAAF0DA" w:rsidR="0075078A" w:rsidRPr="00F837C5" w:rsidRDefault="006673B2" w:rsidP="00012AEE">
      <w:pPr>
        <w:pStyle w:val="Geenafstand"/>
        <w:rPr>
          <w:rFonts w:cs="Arial"/>
          <w:b/>
          <w:szCs w:val="20"/>
        </w:rPr>
      </w:pPr>
      <w:r w:rsidRPr="00D03A28">
        <w:rPr>
          <w:rFonts w:cs="Arial"/>
          <w:szCs w:val="20"/>
        </w:rPr>
        <w:t>De grondslag van deze verordening werd destijds opgenomen in de artikelen 5.4 en 5.5 van de Wet algemen</w:t>
      </w:r>
      <w:r w:rsidR="00DD2A7D" w:rsidRPr="00D03A28">
        <w:rPr>
          <w:rFonts w:cs="Arial"/>
          <w:szCs w:val="20"/>
        </w:rPr>
        <w:t>e</w:t>
      </w:r>
      <w:r w:rsidRPr="00D03A28">
        <w:rPr>
          <w:rFonts w:cs="Arial"/>
          <w:szCs w:val="20"/>
        </w:rPr>
        <w:t xml:space="preserve"> bepalingen </w:t>
      </w:r>
      <w:r w:rsidR="00DD2A7D" w:rsidRPr="00D03A28">
        <w:rPr>
          <w:rFonts w:cs="Arial"/>
          <w:szCs w:val="20"/>
        </w:rPr>
        <w:t>omgevingsrecht</w:t>
      </w:r>
      <w:r w:rsidR="001D4C1E" w:rsidRPr="00D03A28">
        <w:rPr>
          <w:rFonts w:cs="Arial"/>
          <w:szCs w:val="20"/>
        </w:rPr>
        <w:t xml:space="preserve"> (hierna: </w:t>
      </w:r>
      <w:proofErr w:type="spellStart"/>
      <w:r w:rsidR="001D4C1E" w:rsidRPr="00D03A28">
        <w:rPr>
          <w:rFonts w:cs="Arial"/>
          <w:szCs w:val="20"/>
        </w:rPr>
        <w:t>Wabo</w:t>
      </w:r>
      <w:proofErr w:type="spellEnd"/>
      <w:r w:rsidR="001D4C1E" w:rsidRPr="00D03A28">
        <w:rPr>
          <w:rFonts w:cs="Arial"/>
          <w:szCs w:val="20"/>
        </w:rPr>
        <w:t>)</w:t>
      </w:r>
      <w:r w:rsidR="00DD2A7D" w:rsidRPr="00D03A28">
        <w:rPr>
          <w:rFonts w:cs="Arial"/>
          <w:szCs w:val="20"/>
        </w:rPr>
        <w:t>. Sindsdien zijn de kwaliteitscriteria 2.1, en later per 1 juli 2019, kwaliteitscriteria 2.2</w:t>
      </w:r>
      <w:r w:rsidR="00B27849" w:rsidRPr="00D03A28">
        <w:rPr>
          <w:rFonts w:cs="Arial"/>
          <w:szCs w:val="20"/>
        </w:rPr>
        <w:t>,</w:t>
      </w:r>
      <w:r w:rsidR="00DD2A7D" w:rsidRPr="00D03A28">
        <w:rPr>
          <w:rFonts w:cs="Arial"/>
          <w:szCs w:val="20"/>
        </w:rPr>
        <w:t xml:space="preserve"> voor de uitvoering van de </w:t>
      </w:r>
      <w:proofErr w:type="spellStart"/>
      <w:r w:rsidR="00DD2A7D" w:rsidRPr="00D03A28">
        <w:rPr>
          <w:rFonts w:cs="Arial"/>
          <w:szCs w:val="20"/>
        </w:rPr>
        <w:t>Wabo</w:t>
      </w:r>
      <w:proofErr w:type="spellEnd"/>
      <w:r w:rsidR="00DD2A7D" w:rsidRPr="00D03A28">
        <w:rPr>
          <w:rFonts w:cs="Arial"/>
          <w:szCs w:val="20"/>
        </w:rPr>
        <w:t xml:space="preserve"> ontwikkeld </w:t>
      </w:r>
      <w:r w:rsidR="00A46660" w:rsidRPr="00D03A28">
        <w:rPr>
          <w:rFonts w:cs="Arial"/>
          <w:szCs w:val="20"/>
        </w:rPr>
        <w:t xml:space="preserve">en beschikbaar gesteld </w:t>
      </w:r>
      <w:r w:rsidR="00DD2A7D" w:rsidRPr="00D03A28">
        <w:rPr>
          <w:rFonts w:cs="Arial"/>
          <w:szCs w:val="20"/>
        </w:rPr>
        <w:t>in brede samenwerking tussen bevoegde gezagen</w:t>
      </w:r>
      <w:r w:rsidR="00A46660" w:rsidRPr="00D03A28">
        <w:rPr>
          <w:rFonts w:cs="Arial"/>
          <w:szCs w:val="20"/>
        </w:rPr>
        <w:t xml:space="preserve">. </w:t>
      </w:r>
      <w:r w:rsidR="006B6455" w:rsidRPr="005472BC">
        <w:rPr>
          <w:szCs w:val="20"/>
        </w:rPr>
        <w:t xml:space="preserve">Het uitgangspunt voor de kwaliteitsbevordering </w:t>
      </w:r>
      <w:r w:rsidR="00411AC0">
        <w:rPr>
          <w:szCs w:val="20"/>
        </w:rPr>
        <w:t>is</w:t>
      </w:r>
      <w:r w:rsidR="006B6455" w:rsidRPr="005472BC">
        <w:rPr>
          <w:szCs w:val="20"/>
        </w:rPr>
        <w:t xml:space="preserve"> de in landelijke samenwerking opgestelde kwaliteitscriteria 2.2</w:t>
      </w:r>
      <w:r w:rsidR="005472BC">
        <w:rPr>
          <w:szCs w:val="20"/>
        </w:rPr>
        <w:t>,</w:t>
      </w:r>
      <w:r w:rsidR="006B6455" w:rsidRPr="005472BC">
        <w:rPr>
          <w:szCs w:val="20"/>
        </w:rPr>
        <w:t xml:space="preserve"> die op basis van technische en maatschappelijke ontwikkelingen</w:t>
      </w:r>
      <w:r w:rsidR="007624D5">
        <w:rPr>
          <w:szCs w:val="20"/>
        </w:rPr>
        <w:t xml:space="preserve"> </w:t>
      </w:r>
      <w:r w:rsidR="006B6455" w:rsidRPr="005472BC">
        <w:rPr>
          <w:szCs w:val="20"/>
        </w:rPr>
        <w:t>met betrokken partijen in landelijke afstemming zullen worden aangepast</w:t>
      </w:r>
      <w:r w:rsidR="006B6455" w:rsidRPr="005472BC">
        <w:rPr>
          <w:rFonts w:cs="Arial"/>
          <w:b/>
          <w:szCs w:val="20"/>
        </w:rPr>
        <w:t>.</w:t>
      </w:r>
    </w:p>
    <w:p w14:paraId="03ECD35B" w14:textId="50D03769" w:rsidR="00A52D93" w:rsidRPr="00D03A28" w:rsidRDefault="00A52D93" w:rsidP="00012AEE">
      <w:pPr>
        <w:pStyle w:val="Geenafstand"/>
        <w:rPr>
          <w:rFonts w:cs="Arial"/>
          <w:szCs w:val="20"/>
        </w:rPr>
      </w:pPr>
      <w:r w:rsidRPr="00D03A28">
        <w:rPr>
          <w:rFonts w:cs="Arial"/>
          <w:szCs w:val="20"/>
        </w:rPr>
        <w:t>Met de inwerkingtreding van de Omgevingswet</w:t>
      </w:r>
      <w:r w:rsidR="00CB7E51" w:rsidRPr="00D03A28">
        <w:rPr>
          <w:rFonts w:cs="Arial"/>
          <w:szCs w:val="20"/>
        </w:rPr>
        <w:t xml:space="preserve"> </w:t>
      </w:r>
      <w:r w:rsidR="00CB7E51" w:rsidRPr="00133269">
        <w:rPr>
          <w:rFonts w:cs="Arial"/>
          <w:szCs w:val="20"/>
        </w:rPr>
        <w:t>(hierna: Ow)</w:t>
      </w:r>
      <w:r w:rsidRPr="00F837C5">
        <w:rPr>
          <w:rFonts w:cs="Arial"/>
          <w:szCs w:val="20"/>
        </w:rPr>
        <w:t xml:space="preserve"> </w:t>
      </w:r>
      <w:r w:rsidR="001D4C1E" w:rsidRPr="00D03A28">
        <w:rPr>
          <w:rFonts w:cs="Arial"/>
          <w:szCs w:val="20"/>
        </w:rPr>
        <w:t>verval</w:t>
      </w:r>
      <w:r w:rsidR="00D121EB" w:rsidRPr="00D03A28">
        <w:rPr>
          <w:rFonts w:cs="Arial"/>
          <w:szCs w:val="20"/>
        </w:rPr>
        <w:t>t</w:t>
      </w:r>
      <w:r w:rsidR="001D4C1E" w:rsidRPr="00D03A28">
        <w:rPr>
          <w:rFonts w:cs="Arial"/>
          <w:szCs w:val="20"/>
        </w:rPr>
        <w:t xml:space="preserve"> de </w:t>
      </w:r>
      <w:proofErr w:type="spellStart"/>
      <w:r w:rsidR="001D4C1E" w:rsidRPr="00D03A28">
        <w:rPr>
          <w:rFonts w:cs="Arial"/>
          <w:szCs w:val="20"/>
        </w:rPr>
        <w:t>Wabo</w:t>
      </w:r>
      <w:proofErr w:type="spellEnd"/>
      <w:r w:rsidR="00D121EB" w:rsidRPr="00D03A28">
        <w:rPr>
          <w:rFonts w:cs="Arial"/>
          <w:szCs w:val="20"/>
        </w:rPr>
        <w:t xml:space="preserve"> als grondslag voor de verordening. De </w:t>
      </w:r>
      <w:r w:rsidR="00CB7E51" w:rsidRPr="00F87384">
        <w:rPr>
          <w:rFonts w:cs="Arial"/>
          <w:szCs w:val="20"/>
        </w:rPr>
        <w:t>Verordening uitvoering en handhaving (omgevingsrecht)</w:t>
      </w:r>
      <w:r w:rsidR="00D121EB" w:rsidRPr="00D03A28">
        <w:rPr>
          <w:rFonts w:cs="Arial"/>
          <w:szCs w:val="20"/>
        </w:rPr>
        <w:t xml:space="preserve">heeft de artikelen 18.20 en 18.23 van de </w:t>
      </w:r>
      <w:r w:rsidR="00CB7E51" w:rsidRPr="00F87384">
        <w:rPr>
          <w:rFonts w:cs="Arial"/>
          <w:szCs w:val="20"/>
        </w:rPr>
        <w:t>Ow</w:t>
      </w:r>
      <w:r w:rsidR="00D121EB" w:rsidRPr="00F837C5">
        <w:rPr>
          <w:rFonts w:cs="Arial"/>
          <w:szCs w:val="20"/>
        </w:rPr>
        <w:t xml:space="preserve"> als grondslag en is om die reden opnieuw vastgesteld.</w:t>
      </w:r>
      <w:r w:rsidR="00511EBB" w:rsidRPr="00D03A28">
        <w:rPr>
          <w:rFonts w:cs="Arial"/>
          <w:szCs w:val="20"/>
        </w:rPr>
        <w:t xml:space="preserve"> </w:t>
      </w:r>
      <w:r w:rsidR="00562249" w:rsidRPr="00D03A28">
        <w:rPr>
          <w:rFonts w:cs="Arial"/>
          <w:szCs w:val="20"/>
        </w:rPr>
        <w:t xml:space="preserve">De hierbij door [de raad </w:t>
      </w:r>
      <w:r w:rsidR="00562249" w:rsidRPr="00D03A28">
        <w:rPr>
          <w:rFonts w:cs="Arial"/>
          <w:b/>
          <w:szCs w:val="20"/>
        </w:rPr>
        <w:t xml:space="preserve">OF </w:t>
      </w:r>
      <w:r w:rsidR="00562249" w:rsidRPr="00D03A28">
        <w:rPr>
          <w:rFonts w:cs="Arial"/>
          <w:szCs w:val="20"/>
        </w:rPr>
        <w:t xml:space="preserve">provinciale staten] vast te stellen verordening volgt de </w:t>
      </w:r>
      <w:r w:rsidR="00CB7E51" w:rsidRPr="00D03A28">
        <w:rPr>
          <w:rFonts w:cs="Arial"/>
          <w:szCs w:val="20"/>
        </w:rPr>
        <w:t>M</w:t>
      </w:r>
      <w:r w:rsidR="00562249" w:rsidRPr="00D03A28">
        <w:rPr>
          <w:rFonts w:cs="Arial"/>
          <w:szCs w:val="20"/>
        </w:rPr>
        <w:t>odel</w:t>
      </w:r>
      <w:r w:rsidR="00CB7E51" w:rsidRPr="00D03A28">
        <w:rPr>
          <w:rFonts w:cs="Arial"/>
          <w:szCs w:val="20"/>
        </w:rPr>
        <w:t xml:space="preserve"> V</w:t>
      </w:r>
      <w:r w:rsidR="00562249" w:rsidRPr="00D03A28">
        <w:rPr>
          <w:rFonts w:cs="Arial"/>
          <w:szCs w:val="20"/>
        </w:rPr>
        <w:t>erordening</w:t>
      </w:r>
      <w:r w:rsidR="00CB7E51" w:rsidRPr="00D03A28">
        <w:rPr>
          <w:rFonts w:cs="Arial"/>
          <w:szCs w:val="20"/>
        </w:rPr>
        <w:t xml:space="preserve"> uitvoering en handhaving (omgevingsrecht)</w:t>
      </w:r>
      <w:r w:rsidR="00562249" w:rsidRPr="00D03A28">
        <w:rPr>
          <w:rFonts w:cs="Arial"/>
          <w:szCs w:val="20"/>
        </w:rPr>
        <w:t xml:space="preserve">, die voor gemeenten en provincies gelijkluidend door </w:t>
      </w:r>
      <w:r w:rsidR="00CB7E51" w:rsidRPr="00D03A28">
        <w:rPr>
          <w:rFonts w:cs="Arial"/>
          <w:szCs w:val="20"/>
        </w:rPr>
        <w:t xml:space="preserve">de </w:t>
      </w:r>
      <w:r w:rsidR="00562249" w:rsidRPr="00D03A28">
        <w:rPr>
          <w:rFonts w:cs="Arial"/>
          <w:szCs w:val="20"/>
        </w:rPr>
        <w:t xml:space="preserve">VNG en </w:t>
      </w:r>
      <w:r w:rsidR="00CB7E51" w:rsidRPr="00D03A28">
        <w:rPr>
          <w:rFonts w:cs="Arial"/>
          <w:szCs w:val="20"/>
        </w:rPr>
        <w:t xml:space="preserve">het </w:t>
      </w:r>
      <w:r w:rsidR="00562249" w:rsidRPr="00D03A28">
        <w:rPr>
          <w:rFonts w:cs="Arial"/>
          <w:szCs w:val="20"/>
        </w:rPr>
        <w:t>IPO is opgesteld</w:t>
      </w:r>
      <w:r w:rsidR="00CB7E51" w:rsidRPr="00F837C5">
        <w:rPr>
          <w:rFonts w:cs="Arial"/>
          <w:szCs w:val="20"/>
        </w:rPr>
        <w:t>.</w:t>
      </w:r>
    </w:p>
    <w:p w14:paraId="600B05D6" w14:textId="77777777" w:rsidR="00554D20" w:rsidRPr="00D03A28" w:rsidRDefault="00554D20" w:rsidP="00CB049C">
      <w:pPr>
        <w:pStyle w:val="Geenafstand"/>
        <w:rPr>
          <w:rFonts w:cs="Arial"/>
          <w:b/>
          <w:szCs w:val="20"/>
        </w:rPr>
      </w:pPr>
    </w:p>
    <w:p w14:paraId="183623F3" w14:textId="3FF9242F" w:rsidR="0075078A" w:rsidRPr="00F837C5" w:rsidRDefault="0075078A" w:rsidP="00012AEE">
      <w:pPr>
        <w:pStyle w:val="Geenafstand"/>
        <w:rPr>
          <w:rFonts w:cs="Arial"/>
          <w:i/>
          <w:szCs w:val="20"/>
        </w:rPr>
      </w:pPr>
      <w:r w:rsidRPr="00F87384">
        <w:rPr>
          <w:rFonts w:cs="Arial"/>
          <w:i/>
          <w:szCs w:val="20"/>
        </w:rPr>
        <w:t>Reikwijdte: een brede verantwoordelijkheid voor kwaliteit</w:t>
      </w:r>
    </w:p>
    <w:p w14:paraId="700DF006" w14:textId="2CB2B860" w:rsidR="0075078A" w:rsidRPr="00D03A28" w:rsidRDefault="0075078A" w:rsidP="00012AEE">
      <w:pPr>
        <w:pStyle w:val="Geenafstand"/>
        <w:rPr>
          <w:rFonts w:cs="Arial"/>
          <w:szCs w:val="20"/>
        </w:rPr>
      </w:pPr>
      <w:r w:rsidRPr="00D03A28">
        <w:rPr>
          <w:rFonts w:cs="Arial"/>
          <w:szCs w:val="20"/>
        </w:rPr>
        <w:t xml:space="preserve">Deze verordening gaat uit van een brede verantwoordelijkheid van gemeenten en provincies voor kwaliteit. Dat wil zeggen dat als vertrekpunt wordt genomen dat alle </w:t>
      </w:r>
      <w:r w:rsidR="002D6C14" w:rsidRPr="00D03A28">
        <w:rPr>
          <w:rFonts w:cs="Arial"/>
          <w:szCs w:val="20"/>
        </w:rPr>
        <w:t>uitvoerings- en handhavings</w:t>
      </w:r>
      <w:r w:rsidRPr="00D03A28">
        <w:rPr>
          <w:rFonts w:cs="Arial"/>
          <w:szCs w:val="20"/>
        </w:rPr>
        <w:t>taken van [</w:t>
      </w:r>
      <w:r w:rsidR="00FA0F3B" w:rsidRPr="00D03A28">
        <w:rPr>
          <w:rFonts w:cs="Arial"/>
          <w:szCs w:val="20"/>
        </w:rPr>
        <w:t>burgemeester en wethouders</w:t>
      </w:r>
      <w:r w:rsidRPr="00D03A28">
        <w:rPr>
          <w:rFonts w:cs="Arial"/>
          <w:szCs w:val="20"/>
        </w:rPr>
        <w:t xml:space="preserve"> </w:t>
      </w:r>
      <w:r w:rsidRPr="00D03A28">
        <w:rPr>
          <w:rFonts w:cs="Arial"/>
          <w:b/>
          <w:szCs w:val="20"/>
        </w:rPr>
        <w:t>OF</w:t>
      </w:r>
      <w:r w:rsidRPr="00D03A28">
        <w:rPr>
          <w:rFonts w:cs="Arial"/>
          <w:szCs w:val="20"/>
        </w:rPr>
        <w:t xml:space="preserve"> gedeputeerde staten] op grond van de </w:t>
      </w:r>
      <w:r w:rsidR="00CB7E51" w:rsidRPr="000B2106">
        <w:rPr>
          <w:rFonts w:cs="Arial"/>
          <w:szCs w:val="20"/>
        </w:rPr>
        <w:t>Ow</w:t>
      </w:r>
      <w:r w:rsidRPr="00F837C5">
        <w:rPr>
          <w:rFonts w:cs="Arial"/>
          <w:szCs w:val="20"/>
        </w:rPr>
        <w:t xml:space="preserve">, onderwerp van de verordening vormen. Het gaat dan om thuistaken, die </w:t>
      </w:r>
      <w:r w:rsidR="00533DDB" w:rsidRPr="000B2106">
        <w:rPr>
          <w:rFonts w:cs="Arial"/>
          <w:szCs w:val="20"/>
        </w:rPr>
        <w:t xml:space="preserve">[burgemeester en wethouders </w:t>
      </w:r>
      <w:r w:rsidR="00533DDB" w:rsidRPr="000B2106">
        <w:rPr>
          <w:rFonts w:cs="Arial"/>
          <w:b/>
          <w:szCs w:val="20"/>
        </w:rPr>
        <w:t>OF</w:t>
      </w:r>
      <w:r w:rsidR="00533DDB" w:rsidRPr="000B2106">
        <w:rPr>
          <w:rFonts w:cs="Arial"/>
          <w:szCs w:val="20"/>
        </w:rPr>
        <w:t xml:space="preserve"> gedeputeerde staten] </w:t>
      </w:r>
      <w:r w:rsidRPr="000B2106">
        <w:rPr>
          <w:rFonts w:cs="Arial"/>
          <w:szCs w:val="20"/>
        </w:rPr>
        <w:t>“in eigen huis” verricht</w:t>
      </w:r>
      <w:r w:rsidR="00533DDB" w:rsidRPr="000B2106">
        <w:rPr>
          <w:rFonts w:cs="Arial"/>
          <w:szCs w:val="20"/>
        </w:rPr>
        <w:t>en</w:t>
      </w:r>
      <w:r w:rsidRPr="00F837C5">
        <w:rPr>
          <w:rFonts w:cs="Arial"/>
          <w:szCs w:val="20"/>
        </w:rPr>
        <w:t xml:space="preserve">, de basistaken die krachtens </w:t>
      </w:r>
      <w:r w:rsidR="009A6062" w:rsidRPr="00D03A28">
        <w:rPr>
          <w:rFonts w:cs="Arial"/>
          <w:szCs w:val="20"/>
        </w:rPr>
        <w:t xml:space="preserve">artikel 18.22 van </w:t>
      </w:r>
      <w:r w:rsidRPr="00D03A28">
        <w:rPr>
          <w:rFonts w:cs="Arial"/>
          <w:szCs w:val="20"/>
        </w:rPr>
        <w:t xml:space="preserve">de </w:t>
      </w:r>
      <w:r w:rsidR="00D807A9" w:rsidRPr="00D03A28">
        <w:rPr>
          <w:rFonts w:cs="Arial"/>
          <w:szCs w:val="20"/>
        </w:rPr>
        <w:t>Ow</w:t>
      </w:r>
      <w:r w:rsidRPr="00F837C5">
        <w:rPr>
          <w:rFonts w:cs="Arial"/>
          <w:szCs w:val="20"/>
        </w:rPr>
        <w:t xml:space="preserve"> in opdracht van </w:t>
      </w:r>
      <w:r w:rsidR="00D807A9" w:rsidRPr="00D03A28">
        <w:rPr>
          <w:rFonts w:cs="Arial"/>
          <w:szCs w:val="20"/>
        </w:rPr>
        <w:t>[</w:t>
      </w:r>
      <w:r w:rsidR="00D807A9" w:rsidRPr="000B2106">
        <w:rPr>
          <w:rFonts w:cs="Arial"/>
          <w:szCs w:val="20"/>
        </w:rPr>
        <w:t xml:space="preserve">burgemeester en wethouders </w:t>
      </w:r>
      <w:r w:rsidR="00D807A9" w:rsidRPr="000B2106">
        <w:rPr>
          <w:rFonts w:cs="Arial"/>
          <w:b/>
          <w:szCs w:val="20"/>
        </w:rPr>
        <w:t>OF</w:t>
      </w:r>
      <w:r w:rsidR="00D807A9" w:rsidRPr="000B2106">
        <w:rPr>
          <w:rFonts w:cs="Arial"/>
          <w:szCs w:val="20"/>
        </w:rPr>
        <w:t xml:space="preserve"> gedeputeerde staten]</w:t>
      </w:r>
      <w:r w:rsidRPr="00D03A28">
        <w:rPr>
          <w:rFonts w:cs="Arial"/>
          <w:szCs w:val="20"/>
        </w:rPr>
        <w:t>door omgevingsdiensten worden verricht [</w:t>
      </w:r>
      <w:r w:rsidRPr="00D03A28">
        <w:rPr>
          <w:rFonts w:cs="Arial"/>
          <w:i/>
          <w:szCs w:val="20"/>
        </w:rPr>
        <w:t xml:space="preserve">en de plustaken, die </w:t>
      </w:r>
      <w:r w:rsidR="00D807A9" w:rsidRPr="000B2106">
        <w:rPr>
          <w:rFonts w:cs="Arial"/>
          <w:i/>
          <w:szCs w:val="20"/>
        </w:rPr>
        <w:t xml:space="preserve">[burgemeester en wethouders </w:t>
      </w:r>
      <w:r w:rsidR="00D807A9" w:rsidRPr="000B2106">
        <w:rPr>
          <w:rFonts w:cs="Arial"/>
          <w:b/>
          <w:i/>
          <w:szCs w:val="20"/>
        </w:rPr>
        <w:t>OF</w:t>
      </w:r>
      <w:r w:rsidR="00D807A9" w:rsidRPr="000B2106">
        <w:rPr>
          <w:rFonts w:cs="Arial"/>
          <w:i/>
          <w:szCs w:val="20"/>
        </w:rPr>
        <w:t xml:space="preserve"> gedeputeerde staten]</w:t>
      </w:r>
      <w:r w:rsidRPr="00F837C5">
        <w:rPr>
          <w:rFonts w:cs="Arial"/>
          <w:i/>
          <w:szCs w:val="20"/>
        </w:rPr>
        <w:t xml:space="preserve"> naast de basistaken </w:t>
      </w:r>
      <w:r w:rsidR="00D807A9" w:rsidRPr="00C8723C">
        <w:rPr>
          <w:rFonts w:cs="Arial"/>
          <w:i/>
          <w:szCs w:val="20"/>
        </w:rPr>
        <w:t>hebben</w:t>
      </w:r>
      <w:r w:rsidR="00D807A9" w:rsidRPr="00F837C5">
        <w:rPr>
          <w:rFonts w:cs="Arial"/>
          <w:i/>
          <w:szCs w:val="20"/>
        </w:rPr>
        <w:t xml:space="preserve"> </w:t>
      </w:r>
      <w:r w:rsidRPr="00D03A28">
        <w:rPr>
          <w:rFonts w:cs="Arial"/>
          <w:i/>
          <w:szCs w:val="20"/>
        </w:rPr>
        <w:t>belegd bij de omgevingsdienst</w:t>
      </w:r>
      <w:r w:rsidRPr="00D03A28">
        <w:rPr>
          <w:rFonts w:cs="Arial"/>
          <w:szCs w:val="20"/>
        </w:rPr>
        <w:t xml:space="preserve">]. Behalve milieutaken betreft het dus ook uitdrukkelijk de zogenaamde "BRIKS-taken" (inzake bouw-, reclame-, inrit-, kap- en sloopvergunningen). </w:t>
      </w:r>
    </w:p>
    <w:p w14:paraId="6C43F4EA" w14:textId="48C50A2C" w:rsidR="0075078A" w:rsidRPr="00D03A28" w:rsidRDefault="0075078A" w:rsidP="00012AEE">
      <w:pPr>
        <w:pStyle w:val="Geenafstand"/>
        <w:rPr>
          <w:rFonts w:cs="Arial"/>
          <w:szCs w:val="20"/>
        </w:rPr>
      </w:pPr>
      <w:r w:rsidRPr="00D03A28">
        <w:rPr>
          <w:rFonts w:cs="Arial"/>
          <w:szCs w:val="20"/>
        </w:rPr>
        <w:t>Deze verordening stelt</w:t>
      </w:r>
      <w:r w:rsidR="00E824B2" w:rsidRPr="00D03A28">
        <w:rPr>
          <w:rFonts w:cs="Arial"/>
          <w:szCs w:val="20"/>
        </w:rPr>
        <w:t xml:space="preserve"> </w:t>
      </w:r>
      <w:r w:rsidRPr="00D03A28">
        <w:rPr>
          <w:rFonts w:cs="Arial"/>
          <w:szCs w:val="20"/>
        </w:rPr>
        <w:t>regels</w:t>
      </w:r>
      <w:r w:rsidR="006562AE" w:rsidRPr="00D03A28">
        <w:rPr>
          <w:rFonts w:cs="Arial"/>
          <w:szCs w:val="20"/>
        </w:rPr>
        <w:t xml:space="preserve"> die voor alle gemeenten en provincies gelijk zijn</w:t>
      </w:r>
      <w:r w:rsidRPr="00D03A28">
        <w:rPr>
          <w:rFonts w:cs="Arial"/>
          <w:szCs w:val="20"/>
        </w:rPr>
        <w:t xml:space="preserve">. In alle gevallen </w:t>
      </w:r>
      <w:r w:rsidR="00D807A9" w:rsidRPr="00651C4B">
        <w:rPr>
          <w:rFonts w:cs="Arial"/>
          <w:szCs w:val="20"/>
        </w:rPr>
        <w:t>zullen</w:t>
      </w:r>
      <w:r w:rsidR="00D807A9" w:rsidRPr="00D03A28">
        <w:rPr>
          <w:rFonts w:cs="Arial"/>
          <w:szCs w:val="20"/>
        </w:rPr>
        <w:t xml:space="preserve"> </w:t>
      </w:r>
      <w:r w:rsidR="00092691" w:rsidRPr="00D03A28">
        <w:rPr>
          <w:rFonts w:cs="Arial"/>
          <w:szCs w:val="20"/>
        </w:rPr>
        <w:t>[</w:t>
      </w:r>
      <w:r w:rsidR="006F60D0" w:rsidRPr="00D03A28">
        <w:rPr>
          <w:rFonts w:cs="Arial"/>
          <w:szCs w:val="20"/>
        </w:rPr>
        <w:t xml:space="preserve">burgemeester en wethouders </w:t>
      </w:r>
      <w:r w:rsidRPr="00D03A28">
        <w:rPr>
          <w:rFonts w:cs="Arial"/>
          <w:b/>
          <w:szCs w:val="20"/>
        </w:rPr>
        <w:t>OF</w:t>
      </w:r>
      <w:r w:rsidRPr="00D03A28">
        <w:rPr>
          <w:rFonts w:cs="Arial"/>
          <w:szCs w:val="20"/>
        </w:rPr>
        <w:t xml:space="preserve"> gedeputeerde staten]</w:t>
      </w:r>
      <w:r w:rsidR="009A6062" w:rsidRPr="00D03A28">
        <w:rPr>
          <w:rFonts w:cs="Arial"/>
          <w:szCs w:val="20"/>
        </w:rPr>
        <w:t xml:space="preserve"> </w:t>
      </w:r>
      <w:r w:rsidRPr="00D03A28">
        <w:rPr>
          <w:rFonts w:cs="Arial"/>
          <w:szCs w:val="20"/>
        </w:rPr>
        <w:t>beleid moeten voeren over de kwaliteit</w:t>
      </w:r>
      <w:r w:rsidR="00CB0298" w:rsidRPr="00D03A28">
        <w:rPr>
          <w:rFonts w:cs="Arial"/>
          <w:szCs w:val="20"/>
        </w:rPr>
        <w:t xml:space="preserve"> </w:t>
      </w:r>
      <w:r w:rsidR="00CB0298" w:rsidRPr="000E003C">
        <w:rPr>
          <w:rFonts w:cs="Arial"/>
          <w:szCs w:val="20"/>
        </w:rPr>
        <w:t xml:space="preserve">(zie </w:t>
      </w:r>
      <w:r w:rsidR="008A1A1A" w:rsidRPr="000E003C">
        <w:rPr>
          <w:rFonts w:cs="Arial"/>
          <w:szCs w:val="20"/>
        </w:rPr>
        <w:t xml:space="preserve">ook </w:t>
      </w:r>
      <w:r w:rsidR="00CB0298" w:rsidRPr="000E003C">
        <w:rPr>
          <w:rFonts w:cs="Arial"/>
          <w:szCs w:val="20"/>
        </w:rPr>
        <w:t>artikel 3)</w:t>
      </w:r>
      <w:r w:rsidRPr="000E003C">
        <w:rPr>
          <w:rFonts w:cs="Arial"/>
          <w:szCs w:val="20"/>
        </w:rPr>
        <w:t>.</w:t>
      </w:r>
      <w:r w:rsidRPr="00D03A28">
        <w:rPr>
          <w:rFonts w:cs="Arial"/>
          <w:szCs w:val="20"/>
        </w:rPr>
        <w:t xml:space="preserve"> </w:t>
      </w:r>
      <w:r w:rsidR="00515541" w:rsidRPr="00D03A28">
        <w:rPr>
          <w:rFonts w:cs="Arial"/>
          <w:szCs w:val="20"/>
        </w:rPr>
        <w:t>D</w:t>
      </w:r>
      <w:r w:rsidR="00911FCA" w:rsidRPr="00D03A28">
        <w:rPr>
          <w:rFonts w:cs="Arial"/>
          <w:szCs w:val="20"/>
        </w:rPr>
        <w:t xml:space="preserve">it beleid komt tot uitdrukking in de </w:t>
      </w:r>
      <w:r w:rsidR="00135930" w:rsidRPr="00D03A28">
        <w:rPr>
          <w:rFonts w:cs="Arial"/>
          <w:szCs w:val="20"/>
        </w:rPr>
        <w:t>uitvoerings</w:t>
      </w:r>
      <w:r w:rsidR="00911FCA" w:rsidRPr="00D03A28">
        <w:rPr>
          <w:rFonts w:cs="Arial"/>
          <w:szCs w:val="20"/>
        </w:rPr>
        <w:t>- en</w:t>
      </w:r>
      <w:r w:rsidR="00135930" w:rsidRPr="00D03A28">
        <w:rPr>
          <w:rFonts w:cs="Arial"/>
          <w:szCs w:val="20"/>
        </w:rPr>
        <w:t xml:space="preserve"> handhavingsstrategie</w:t>
      </w:r>
      <w:r w:rsidR="00B262F3" w:rsidRPr="00D03A28">
        <w:rPr>
          <w:rFonts w:cs="Arial"/>
          <w:szCs w:val="20"/>
        </w:rPr>
        <w:t xml:space="preserve">, bedoeld in </w:t>
      </w:r>
      <w:r w:rsidR="00F25FF2" w:rsidRPr="00D03A28">
        <w:rPr>
          <w:rFonts w:cs="Arial"/>
          <w:szCs w:val="20"/>
        </w:rPr>
        <w:t>artikel 13.5 van het Omgevingsbesluit</w:t>
      </w:r>
      <w:r w:rsidR="00135930" w:rsidRPr="00D03A28">
        <w:rPr>
          <w:rFonts w:cs="Arial"/>
          <w:szCs w:val="20"/>
        </w:rPr>
        <w:t>.</w:t>
      </w:r>
      <w:r w:rsidR="00911FCA" w:rsidRPr="00D03A28">
        <w:rPr>
          <w:rFonts w:cs="Arial"/>
          <w:szCs w:val="20"/>
        </w:rPr>
        <w:t xml:space="preserve"> </w:t>
      </w:r>
      <w:r w:rsidRPr="00D03A28">
        <w:rPr>
          <w:rFonts w:cs="Arial"/>
          <w:szCs w:val="20"/>
        </w:rPr>
        <w:t xml:space="preserve">Deze verordening regelt waarover de doelen van dit beleid ten minste moeten gaan. Deze verordening regelt bovendien dat de verrichtingen van [de gemeentelijke </w:t>
      </w:r>
      <w:r w:rsidRPr="00D03A28">
        <w:rPr>
          <w:rFonts w:cs="Arial"/>
          <w:b/>
          <w:szCs w:val="20"/>
        </w:rPr>
        <w:t xml:space="preserve">OF </w:t>
      </w:r>
      <w:r w:rsidRPr="00D03A28">
        <w:rPr>
          <w:rFonts w:cs="Arial"/>
          <w:szCs w:val="20"/>
        </w:rPr>
        <w:t>de provinciale]</w:t>
      </w:r>
      <w:r w:rsidRPr="00D03A28">
        <w:rPr>
          <w:rFonts w:cs="Arial"/>
          <w:b/>
          <w:szCs w:val="20"/>
        </w:rPr>
        <w:t xml:space="preserve"> </w:t>
      </w:r>
      <w:r w:rsidRPr="00D03A28">
        <w:rPr>
          <w:rFonts w:cs="Arial"/>
          <w:szCs w:val="20"/>
        </w:rPr>
        <w:t xml:space="preserve">organisaties en de omgevingsdiensten, waar het </w:t>
      </w:r>
      <w:r w:rsidRPr="00B00159">
        <w:rPr>
          <w:rFonts w:cs="Arial"/>
          <w:szCs w:val="20"/>
        </w:rPr>
        <w:t xml:space="preserve">de </w:t>
      </w:r>
      <w:r w:rsidR="00D807A9" w:rsidRPr="00B00159">
        <w:rPr>
          <w:rFonts w:cs="Arial"/>
          <w:szCs w:val="20"/>
        </w:rPr>
        <w:t>uitvoerings- en handhavings</w:t>
      </w:r>
      <w:r w:rsidRPr="00D03A28">
        <w:rPr>
          <w:rFonts w:cs="Arial"/>
          <w:szCs w:val="20"/>
        </w:rPr>
        <w:t xml:space="preserve">taken betreft, in het licht van die doelen worden beoordeeld. Tot slot regelt </w:t>
      </w:r>
      <w:r w:rsidR="00D807A9" w:rsidRPr="00D03A28">
        <w:rPr>
          <w:rFonts w:cs="Arial"/>
          <w:szCs w:val="20"/>
        </w:rPr>
        <w:t xml:space="preserve">de verordening </w:t>
      </w:r>
      <w:r w:rsidRPr="00D03A28">
        <w:rPr>
          <w:rFonts w:cs="Arial"/>
          <w:szCs w:val="20"/>
        </w:rPr>
        <w:t xml:space="preserve">dat [de raad </w:t>
      </w:r>
      <w:r w:rsidRPr="00D03A28">
        <w:rPr>
          <w:rFonts w:cs="Arial"/>
          <w:b/>
          <w:szCs w:val="20"/>
        </w:rPr>
        <w:t>OF</w:t>
      </w:r>
      <w:r w:rsidRPr="00D03A28">
        <w:rPr>
          <w:rFonts w:cs="Arial"/>
          <w:szCs w:val="20"/>
        </w:rPr>
        <w:t xml:space="preserve"> provinciale staten], in het kader van het horizontale toezicht, inhoudelijk debat </w:t>
      </w:r>
      <w:r w:rsidR="00EB7FEB" w:rsidRPr="00D03A28">
        <w:rPr>
          <w:rFonts w:cs="Arial"/>
          <w:szCs w:val="20"/>
        </w:rPr>
        <w:t xml:space="preserve">[voert </w:t>
      </w:r>
      <w:r w:rsidR="00EB7FEB" w:rsidRPr="00D03A28">
        <w:rPr>
          <w:rFonts w:cs="Arial"/>
          <w:b/>
          <w:szCs w:val="20"/>
        </w:rPr>
        <w:t>OF</w:t>
      </w:r>
      <w:r w:rsidR="00EB7FEB" w:rsidRPr="00D03A28">
        <w:rPr>
          <w:rFonts w:cs="Arial"/>
          <w:szCs w:val="20"/>
        </w:rPr>
        <w:t xml:space="preserve"> </w:t>
      </w:r>
      <w:r w:rsidRPr="00D03A28">
        <w:rPr>
          <w:rFonts w:cs="Arial"/>
          <w:szCs w:val="20"/>
        </w:rPr>
        <w:t>voeren</w:t>
      </w:r>
      <w:r w:rsidR="00EB7FEB" w:rsidRPr="00D03A28">
        <w:rPr>
          <w:rFonts w:cs="Arial"/>
          <w:szCs w:val="20"/>
        </w:rPr>
        <w:t>]</w:t>
      </w:r>
      <w:r w:rsidRPr="00D03A28">
        <w:rPr>
          <w:rFonts w:cs="Arial"/>
          <w:szCs w:val="20"/>
        </w:rPr>
        <w:t xml:space="preserve"> over de hoofdlijnen van het meerjarige kwaliteitsbeleid dat </w:t>
      </w:r>
      <w:r w:rsidR="009F2908" w:rsidRPr="00D51B92">
        <w:rPr>
          <w:rFonts w:cs="Arial"/>
          <w:szCs w:val="20"/>
        </w:rPr>
        <w:t xml:space="preserve">[burgemeester en wethouders </w:t>
      </w:r>
      <w:r w:rsidR="009F2908" w:rsidRPr="00D51B92">
        <w:rPr>
          <w:rFonts w:cs="Arial"/>
          <w:b/>
          <w:szCs w:val="20"/>
        </w:rPr>
        <w:t>OF</w:t>
      </w:r>
      <w:r w:rsidR="009F2908" w:rsidRPr="00D51B92">
        <w:rPr>
          <w:rFonts w:cs="Arial"/>
          <w:szCs w:val="20"/>
        </w:rPr>
        <w:t xml:space="preserve"> gedeputeerde staten]</w:t>
      </w:r>
      <w:r w:rsidR="009F2908" w:rsidRPr="00D03A28">
        <w:rPr>
          <w:rFonts w:cs="Arial"/>
          <w:szCs w:val="20"/>
        </w:rPr>
        <w:t xml:space="preserve"> </w:t>
      </w:r>
      <w:r w:rsidRPr="00D03A28">
        <w:rPr>
          <w:rFonts w:cs="Arial"/>
          <w:szCs w:val="20"/>
        </w:rPr>
        <w:t>voer</w:t>
      </w:r>
      <w:r w:rsidR="0024456C" w:rsidRPr="00D03A28">
        <w:rPr>
          <w:rFonts w:cs="Arial"/>
          <w:szCs w:val="20"/>
        </w:rPr>
        <w:t>en</w:t>
      </w:r>
      <w:r w:rsidRPr="00D03A28">
        <w:rPr>
          <w:rFonts w:cs="Arial"/>
          <w:szCs w:val="20"/>
        </w:rPr>
        <w:t>.</w:t>
      </w:r>
    </w:p>
    <w:p w14:paraId="0617B55D" w14:textId="77777777" w:rsidR="0075078A" w:rsidRPr="00D03A28" w:rsidRDefault="0075078A" w:rsidP="00012AEE">
      <w:pPr>
        <w:pStyle w:val="Geenafstand"/>
        <w:rPr>
          <w:rFonts w:cs="Arial"/>
          <w:szCs w:val="20"/>
        </w:rPr>
      </w:pPr>
    </w:p>
    <w:p w14:paraId="3D1465ED" w14:textId="1E15EE85" w:rsidR="0075078A" w:rsidRPr="00D03A28" w:rsidRDefault="0075078A" w:rsidP="00012AEE">
      <w:pPr>
        <w:pStyle w:val="Geenafstand"/>
        <w:rPr>
          <w:rFonts w:cs="Arial"/>
          <w:i/>
          <w:szCs w:val="20"/>
        </w:rPr>
      </w:pPr>
      <w:r w:rsidRPr="004A2E55">
        <w:rPr>
          <w:rFonts w:cs="Arial"/>
          <w:i/>
          <w:szCs w:val="20"/>
        </w:rPr>
        <w:t xml:space="preserve">Samenhang met </w:t>
      </w:r>
      <w:r w:rsidR="00DB75FE" w:rsidRPr="004A2E55">
        <w:rPr>
          <w:rFonts w:cs="Arial"/>
          <w:i/>
          <w:szCs w:val="20"/>
        </w:rPr>
        <w:t xml:space="preserve">andere </w:t>
      </w:r>
      <w:r w:rsidR="00E60A8A" w:rsidRPr="004A2E55">
        <w:rPr>
          <w:rFonts w:cs="Arial"/>
          <w:i/>
          <w:szCs w:val="20"/>
        </w:rPr>
        <w:t>domeinen</w:t>
      </w:r>
    </w:p>
    <w:p w14:paraId="5296FFF3" w14:textId="4027F107" w:rsidR="0075078A" w:rsidRPr="00D03A28" w:rsidRDefault="0075078A" w:rsidP="00012AEE">
      <w:pPr>
        <w:pStyle w:val="Geenafstand"/>
        <w:rPr>
          <w:rFonts w:cs="Arial"/>
          <w:szCs w:val="20"/>
        </w:rPr>
      </w:pPr>
      <w:r w:rsidRPr="00D03A28">
        <w:rPr>
          <w:rFonts w:cs="Arial"/>
          <w:szCs w:val="20"/>
        </w:rPr>
        <w:t xml:space="preserve">Onderwerpen die tot het bereik van de verordening behoren, kunnen onderdeel blijven uitmaken van andere thema's dan die van de fysieke leefomgeving alleen. De verordening belemmert bijvoorbeeld niet dat onderwerpen met betrekking tot fysieke veiligheid ook aan de orde kunnen komen in </w:t>
      </w:r>
      <w:r w:rsidRPr="00D03A28">
        <w:rPr>
          <w:rFonts w:cs="Arial"/>
          <w:szCs w:val="20"/>
        </w:rPr>
        <w:lastRenderedPageBreak/>
        <w:t>beoordelingen of rapportages op andere domeinen</w:t>
      </w:r>
      <w:r w:rsidR="00052DDD" w:rsidRPr="00D03A28">
        <w:rPr>
          <w:rFonts w:cs="Arial"/>
          <w:szCs w:val="20"/>
        </w:rPr>
        <w:t>. Z</w:t>
      </w:r>
      <w:r w:rsidRPr="00D03A28">
        <w:rPr>
          <w:rFonts w:cs="Arial"/>
          <w:szCs w:val="20"/>
        </w:rPr>
        <w:t xml:space="preserve">oals </w:t>
      </w:r>
      <w:r w:rsidR="00FE2032" w:rsidRPr="00D03A28">
        <w:rPr>
          <w:rFonts w:cs="Arial"/>
          <w:szCs w:val="20"/>
        </w:rPr>
        <w:t>bij</w:t>
      </w:r>
      <w:r w:rsidRPr="00D03A28">
        <w:rPr>
          <w:rFonts w:cs="Arial"/>
          <w:szCs w:val="20"/>
        </w:rPr>
        <w:t xml:space="preserve"> de openbare orde en veiligheid binnen gemeenten, waar raakvlakken bestaan tussen bijvoorbeeld de </w:t>
      </w:r>
      <w:r w:rsidR="00D807A9" w:rsidRPr="00D03A28">
        <w:rPr>
          <w:rFonts w:cs="Arial"/>
          <w:szCs w:val="20"/>
        </w:rPr>
        <w:t>Ow</w:t>
      </w:r>
      <w:r w:rsidR="009A6062" w:rsidRPr="00D03A28">
        <w:rPr>
          <w:rFonts w:cs="Arial"/>
          <w:szCs w:val="20"/>
        </w:rPr>
        <w:t xml:space="preserve"> </w:t>
      </w:r>
      <w:r w:rsidRPr="00D03A28">
        <w:rPr>
          <w:rFonts w:cs="Arial"/>
          <w:szCs w:val="20"/>
        </w:rPr>
        <w:t xml:space="preserve">en de </w:t>
      </w:r>
      <w:r w:rsidR="00D807A9" w:rsidRPr="00D03A28">
        <w:rPr>
          <w:rFonts w:cs="Arial"/>
          <w:szCs w:val="20"/>
        </w:rPr>
        <w:t>Alcoholwet</w:t>
      </w:r>
      <w:r w:rsidRPr="00D03A28">
        <w:rPr>
          <w:rFonts w:cs="Arial"/>
          <w:szCs w:val="20"/>
        </w:rPr>
        <w:t xml:space="preserve">, </w:t>
      </w:r>
      <w:r w:rsidR="009A6062" w:rsidRPr="008E64A4">
        <w:rPr>
          <w:rFonts w:cs="Arial"/>
          <w:szCs w:val="20"/>
        </w:rPr>
        <w:t xml:space="preserve">de </w:t>
      </w:r>
      <w:r w:rsidR="00D807A9" w:rsidRPr="008E64A4">
        <w:rPr>
          <w:rFonts w:cs="Arial"/>
          <w:szCs w:val="20"/>
        </w:rPr>
        <w:t xml:space="preserve">Wet bevordering integriteitsbeoordelingen door het openbaar bestuur  </w:t>
      </w:r>
      <w:r w:rsidRPr="008E64A4">
        <w:rPr>
          <w:rFonts w:cs="Arial"/>
          <w:szCs w:val="20"/>
        </w:rPr>
        <w:t>e</w:t>
      </w:r>
      <w:r w:rsidRPr="00D03A28">
        <w:rPr>
          <w:rFonts w:cs="Arial"/>
          <w:szCs w:val="20"/>
        </w:rPr>
        <w:t xml:space="preserve">n andere bijzondere wetten. </w:t>
      </w:r>
    </w:p>
    <w:p w14:paraId="05E5F8BA" w14:textId="4EA0867F" w:rsidR="0075078A" w:rsidRPr="00D03A28" w:rsidRDefault="0075078A" w:rsidP="00012AEE">
      <w:pPr>
        <w:pStyle w:val="Geenafstand"/>
        <w:rPr>
          <w:rFonts w:cs="Arial"/>
          <w:szCs w:val="20"/>
        </w:rPr>
      </w:pPr>
      <w:r w:rsidRPr="00D03A28">
        <w:rPr>
          <w:rFonts w:cs="Arial"/>
          <w:szCs w:val="20"/>
        </w:rPr>
        <w:t xml:space="preserve">De </w:t>
      </w:r>
      <w:r w:rsidR="00B42E6C" w:rsidRPr="00D03A28">
        <w:rPr>
          <w:rFonts w:cs="Arial"/>
          <w:szCs w:val="20"/>
        </w:rPr>
        <w:t xml:space="preserve">uniforme </w:t>
      </w:r>
      <w:r w:rsidRPr="00D03A28">
        <w:rPr>
          <w:rFonts w:cs="Arial"/>
          <w:szCs w:val="20"/>
        </w:rPr>
        <w:t xml:space="preserve">regeling van de verordening betekent ook dat voor bijvoorbeeld </w:t>
      </w:r>
      <w:r w:rsidR="009A6062" w:rsidRPr="00D03A28">
        <w:rPr>
          <w:rFonts w:cs="Arial"/>
          <w:szCs w:val="20"/>
        </w:rPr>
        <w:t xml:space="preserve">de taken op grond van artikel 18.22, tweede lid, van de </w:t>
      </w:r>
      <w:r w:rsidR="00D807A9" w:rsidRPr="00547BDE">
        <w:rPr>
          <w:rFonts w:cs="Arial"/>
          <w:szCs w:val="20"/>
        </w:rPr>
        <w:t>Ow</w:t>
      </w:r>
      <w:r w:rsidR="00B55AD0">
        <w:rPr>
          <w:rFonts w:cs="Arial"/>
          <w:szCs w:val="20"/>
        </w:rPr>
        <w:t xml:space="preserve"> </w:t>
      </w:r>
      <w:r w:rsidRPr="00D03A28">
        <w:rPr>
          <w:rFonts w:cs="Arial"/>
          <w:szCs w:val="20"/>
        </w:rPr>
        <w:t xml:space="preserve">geen specifieke, aanvullende eisen worden gesteld. Ook hier is het relevante kader breder dan de </w:t>
      </w:r>
      <w:r w:rsidR="00D807A9" w:rsidRPr="00547BDE">
        <w:rPr>
          <w:rFonts w:cs="Arial"/>
          <w:szCs w:val="20"/>
        </w:rPr>
        <w:t>Ow</w:t>
      </w:r>
      <w:r w:rsidR="00B55AD0">
        <w:rPr>
          <w:rFonts w:cs="Arial"/>
          <w:szCs w:val="20"/>
        </w:rPr>
        <w:t xml:space="preserve"> </w:t>
      </w:r>
      <w:r w:rsidRPr="00D03A28">
        <w:rPr>
          <w:rFonts w:cs="Arial"/>
          <w:szCs w:val="20"/>
        </w:rPr>
        <w:t xml:space="preserve">alleen en vindt taakuitoefening plaats in samenwerking met andere bevoegde gezagen. De basis van de kwaliteitscriteria blijven ook hier de afspraken die in het kader van het Programma Uitvoering met Ambitie (PUMA) zijn gemaakt. De criteria voor de </w:t>
      </w:r>
      <w:r w:rsidR="00B44799" w:rsidRPr="00D03A28">
        <w:rPr>
          <w:rFonts w:cs="Arial"/>
          <w:szCs w:val="20"/>
        </w:rPr>
        <w:t xml:space="preserve">omgevingsdiensten </w:t>
      </w:r>
      <w:r w:rsidRPr="00D03A28">
        <w:rPr>
          <w:rFonts w:cs="Arial"/>
          <w:szCs w:val="20"/>
        </w:rPr>
        <w:t>met taken</w:t>
      </w:r>
      <w:r w:rsidR="009A6062" w:rsidRPr="00D03A28">
        <w:rPr>
          <w:rFonts w:cs="Arial"/>
          <w:szCs w:val="20"/>
        </w:rPr>
        <w:t xml:space="preserve">, bedoeld in artikel 18.22, tweede lid, van de </w:t>
      </w:r>
      <w:r w:rsidR="00D807A9" w:rsidRPr="00C3601F">
        <w:rPr>
          <w:rFonts w:cs="Arial"/>
          <w:szCs w:val="20"/>
        </w:rPr>
        <w:t>Ow</w:t>
      </w:r>
      <w:r w:rsidR="009A6062" w:rsidRPr="00D03A28">
        <w:rPr>
          <w:rFonts w:cs="Arial"/>
          <w:szCs w:val="20"/>
        </w:rPr>
        <w:t>,</w:t>
      </w:r>
      <w:r w:rsidRPr="00D03A28">
        <w:rPr>
          <w:rFonts w:cs="Arial"/>
          <w:szCs w:val="20"/>
        </w:rPr>
        <w:t xml:space="preserve"> zijn in Nederland hetzelfde. In afstemming met de andere bevoegde gezagen kunnen aanvullende afspraken gemaakt worden. </w:t>
      </w:r>
    </w:p>
    <w:p w14:paraId="6283BD2D" w14:textId="77777777" w:rsidR="0075078A" w:rsidRPr="00D03A28" w:rsidRDefault="0075078A" w:rsidP="00012AEE">
      <w:pPr>
        <w:pStyle w:val="Geenafstand"/>
        <w:rPr>
          <w:rFonts w:cs="Arial"/>
          <w:b/>
          <w:i/>
          <w:szCs w:val="20"/>
        </w:rPr>
      </w:pPr>
    </w:p>
    <w:p w14:paraId="7D01CED5" w14:textId="69D69EFB" w:rsidR="0075078A" w:rsidRPr="00D03A28" w:rsidRDefault="0075078A" w:rsidP="00012AEE">
      <w:pPr>
        <w:pStyle w:val="Geenafstand"/>
        <w:rPr>
          <w:rFonts w:cs="Arial"/>
          <w:i/>
          <w:szCs w:val="20"/>
        </w:rPr>
      </w:pPr>
      <w:r w:rsidRPr="00F13C91">
        <w:rPr>
          <w:rFonts w:cs="Arial"/>
          <w:i/>
          <w:szCs w:val="20"/>
        </w:rPr>
        <w:t>Hoofdlijnen van de verordening</w:t>
      </w:r>
    </w:p>
    <w:p w14:paraId="4968C3FB" w14:textId="1C331478" w:rsidR="0075078A" w:rsidRPr="00D03A28" w:rsidRDefault="0075078A" w:rsidP="00012AEE">
      <w:pPr>
        <w:pStyle w:val="Geenafstand"/>
        <w:rPr>
          <w:rFonts w:cs="Arial"/>
          <w:szCs w:val="20"/>
        </w:rPr>
      </w:pPr>
      <w:r w:rsidRPr="00D03A28">
        <w:rPr>
          <w:rFonts w:cs="Arial"/>
          <w:szCs w:val="20"/>
        </w:rPr>
        <w:t>De verordening</w:t>
      </w:r>
      <w:r w:rsidR="00145EB5" w:rsidRPr="00D03A28">
        <w:rPr>
          <w:rFonts w:cs="Arial"/>
          <w:szCs w:val="20"/>
        </w:rPr>
        <w:t xml:space="preserve"> </w:t>
      </w:r>
      <w:r w:rsidRPr="00D03A28">
        <w:rPr>
          <w:rFonts w:cs="Arial"/>
          <w:szCs w:val="20"/>
        </w:rPr>
        <w:t xml:space="preserve">vormt het kader voor de kwaliteit van de </w:t>
      </w:r>
      <w:r w:rsidR="009A6062" w:rsidRPr="00D03A28">
        <w:rPr>
          <w:rFonts w:cs="Arial"/>
          <w:szCs w:val="20"/>
        </w:rPr>
        <w:t>uitvoerings- en handhavings</w:t>
      </w:r>
      <w:r w:rsidRPr="00D03A28">
        <w:rPr>
          <w:rFonts w:cs="Arial"/>
          <w:szCs w:val="20"/>
        </w:rPr>
        <w:t>taken</w:t>
      </w:r>
      <w:r w:rsidR="009A6062" w:rsidRPr="00D03A28">
        <w:rPr>
          <w:rFonts w:cs="Arial"/>
          <w:szCs w:val="20"/>
        </w:rPr>
        <w:t xml:space="preserve"> op het terrein van de </w:t>
      </w:r>
      <w:r w:rsidR="00D807A9" w:rsidRPr="00F13C91">
        <w:rPr>
          <w:rFonts w:cs="Arial"/>
          <w:szCs w:val="20"/>
        </w:rPr>
        <w:t>Ow</w:t>
      </w:r>
      <w:r w:rsidR="00057C7E" w:rsidRPr="00D03A28">
        <w:rPr>
          <w:rFonts w:cs="Arial"/>
          <w:szCs w:val="20"/>
        </w:rPr>
        <w:t xml:space="preserve"> </w:t>
      </w:r>
      <w:r w:rsidRPr="00D03A28">
        <w:rPr>
          <w:rFonts w:cs="Arial"/>
          <w:szCs w:val="20"/>
        </w:rPr>
        <w:t xml:space="preserve">door [de gemeente </w:t>
      </w:r>
      <w:r w:rsidRPr="00D03A28">
        <w:rPr>
          <w:rFonts w:cs="Arial"/>
          <w:b/>
          <w:szCs w:val="20"/>
        </w:rPr>
        <w:t xml:space="preserve">OF </w:t>
      </w:r>
      <w:r w:rsidRPr="00D03A28">
        <w:rPr>
          <w:rFonts w:cs="Arial"/>
          <w:szCs w:val="20"/>
        </w:rPr>
        <w:t>de provincie] en in opdracht daarvan handelende (</w:t>
      </w:r>
      <w:proofErr w:type="spellStart"/>
      <w:r w:rsidRPr="00D03A28">
        <w:rPr>
          <w:rFonts w:cs="Arial"/>
          <w:szCs w:val="20"/>
        </w:rPr>
        <w:t>omgevings</w:t>
      </w:r>
      <w:proofErr w:type="spellEnd"/>
      <w:r w:rsidRPr="00D03A28">
        <w:rPr>
          <w:rFonts w:cs="Arial"/>
          <w:szCs w:val="20"/>
        </w:rPr>
        <w:t>)diensten. De verordening drukt commitment uit van [</w:t>
      </w:r>
      <w:r w:rsidR="00057C7E" w:rsidRPr="00D03A28">
        <w:rPr>
          <w:rFonts w:cs="Arial"/>
          <w:szCs w:val="20"/>
        </w:rPr>
        <w:t xml:space="preserve">de </w:t>
      </w:r>
      <w:r w:rsidRPr="00D03A28">
        <w:rPr>
          <w:rFonts w:cs="Arial"/>
          <w:szCs w:val="20"/>
        </w:rPr>
        <w:t>ra</w:t>
      </w:r>
      <w:r w:rsidR="00244124" w:rsidRPr="00D03A28">
        <w:rPr>
          <w:rFonts w:cs="Arial"/>
          <w:szCs w:val="20"/>
        </w:rPr>
        <w:t>a</w:t>
      </w:r>
      <w:r w:rsidRPr="00D03A28">
        <w:rPr>
          <w:rFonts w:cs="Arial"/>
          <w:szCs w:val="20"/>
        </w:rPr>
        <w:t xml:space="preserve">d </w:t>
      </w:r>
      <w:r w:rsidRPr="00D03A28">
        <w:rPr>
          <w:rFonts w:cs="Arial"/>
          <w:b/>
          <w:szCs w:val="20"/>
        </w:rPr>
        <w:t>OF</w:t>
      </w:r>
      <w:r w:rsidRPr="00D03A28">
        <w:rPr>
          <w:rFonts w:cs="Arial"/>
          <w:szCs w:val="20"/>
        </w:rPr>
        <w:t xml:space="preserve"> provinciale staten]</w:t>
      </w:r>
      <w:r w:rsidRPr="00D03A28">
        <w:rPr>
          <w:rFonts w:cs="Arial"/>
          <w:b/>
          <w:szCs w:val="20"/>
        </w:rPr>
        <w:t xml:space="preserve"> </w:t>
      </w:r>
      <w:r w:rsidRPr="00D03A28">
        <w:rPr>
          <w:rFonts w:cs="Arial"/>
          <w:szCs w:val="20"/>
        </w:rPr>
        <w:t xml:space="preserve">aan kwaliteit. </w:t>
      </w:r>
    </w:p>
    <w:p w14:paraId="53333EBD" w14:textId="55F1DE2A" w:rsidR="0075078A" w:rsidRPr="00D03A28" w:rsidRDefault="0075078A" w:rsidP="00012AEE">
      <w:pPr>
        <w:pStyle w:val="Geenafstand"/>
        <w:rPr>
          <w:rFonts w:cs="Arial"/>
          <w:szCs w:val="20"/>
        </w:rPr>
      </w:pPr>
      <w:r w:rsidRPr="00D03A28">
        <w:rPr>
          <w:rFonts w:cs="Arial"/>
          <w:szCs w:val="20"/>
        </w:rPr>
        <w:t xml:space="preserve">De verordening verbindt daarmee inhoudelijke ambities voor kwaliteit aan bestaande, deels in ontwikkeling zijnde, andere kaders die door procedurele of inhoudelijke normering van </w:t>
      </w:r>
      <w:r w:rsidR="00156DFD" w:rsidRPr="00D03A28">
        <w:rPr>
          <w:rFonts w:cs="Arial"/>
          <w:szCs w:val="20"/>
        </w:rPr>
        <w:t>uitvoering</w:t>
      </w:r>
      <w:r w:rsidRPr="00D03A28">
        <w:rPr>
          <w:rFonts w:cs="Arial"/>
          <w:szCs w:val="20"/>
        </w:rPr>
        <w:t xml:space="preserve"> en handhaving bijdragen aan deze kwaliteit. Denk bijvoorbeeld aan de Gemeentewet, de Provinciewet, de</w:t>
      </w:r>
      <w:r w:rsidR="00D807A9" w:rsidRPr="009C21BA">
        <w:rPr>
          <w:rFonts w:cs="Arial"/>
          <w:szCs w:val="20"/>
        </w:rPr>
        <w:t xml:space="preserve"> Ow</w:t>
      </w:r>
      <w:r w:rsidRPr="00D03A28">
        <w:rPr>
          <w:rFonts w:cs="Arial"/>
          <w:szCs w:val="20"/>
        </w:rPr>
        <w:t>, de Wet milieubeheer</w:t>
      </w:r>
      <w:r w:rsidR="00057C7E" w:rsidRPr="00D03A28">
        <w:rPr>
          <w:rFonts w:cs="Arial"/>
          <w:szCs w:val="20"/>
        </w:rPr>
        <w:t xml:space="preserve"> </w:t>
      </w:r>
      <w:r w:rsidR="00057C7E" w:rsidRPr="00F13C91">
        <w:rPr>
          <w:rFonts w:cs="Arial"/>
          <w:szCs w:val="20"/>
        </w:rPr>
        <w:t xml:space="preserve">(hierna: </w:t>
      </w:r>
      <w:proofErr w:type="spellStart"/>
      <w:r w:rsidR="00057C7E" w:rsidRPr="00F13C91">
        <w:rPr>
          <w:rFonts w:cs="Arial"/>
          <w:szCs w:val="20"/>
        </w:rPr>
        <w:t>Wm</w:t>
      </w:r>
      <w:proofErr w:type="spellEnd"/>
      <w:r w:rsidR="00057C7E" w:rsidRPr="00F13C91">
        <w:rPr>
          <w:rFonts w:cs="Arial"/>
          <w:szCs w:val="20"/>
        </w:rPr>
        <w:t>)</w:t>
      </w:r>
      <w:r w:rsidRPr="00F13C91">
        <w:rPr>
          <w:rFonts w:cs="Arial"/>
          <w:szCs w:val="20"/>
        </w:rPr>
        <w:t>,</w:t>
      </w:r>
      <w:r w:rsidRPr="00D03A28">
        <w:rPr>
          <w:rFonts w:cs="Arial"/>
          <w:szCs w:val="20"/>
        </w:rPr>
        <w:t xml:space="preserve"> de Algemene wet bestuursrecht en de Wet gemeenschappelijke </w:t>
      </w:r>
      <w:r w:rsidRPr="00F13C91">
        <w:rPr>
          <w:rFonts w:cs="Arial"/>
          <w:szCs w:val="20"/>
        </w:rPr>
        <w:t>regelingen</w:t>
      </w:r>
      <w:r w:rsidR="00057C7E" w:rsidRPr="00F13C91">
        <w:rPr>
          <w:rFonts w:cs="Arial"/>
          <w:szCs w:val="20"/>
        </w:rPr>
        <w:t xml:space="preserve"> (hierna: </w:t>
      </w:r>
      <w:proofErr w:type="spellStart"/>
      <w:r w:rsidR="00057C7E" w:rsidRPr="00F13C91">
        <w:rPr>
          <w:rFonts w:cs="Arial"/>
          <w:szCs w:val="20"/>
        </w:rPr>
        <w:t>Wgr</w:t>
      </w:r>
      <w:proofErr w:type="spellEnd"/>
      <w:r w:rsidR="00057C7E" w:rsidRPr="00F13C91">
        <w:rPr>
          <w:rFonts w:cs="Arial"/>
          <w:szCs w:val="20"/>
        </w:rPr>
        <w:t>)</w:t>
      </w:r>
      <w:r w:rsidRPr="00F13C91">
        <w:rPr>
          <w:rFonts w:cs="Arial"/>
          <w:szCs w:val="20"/>
        </w:rPr>
        <w:t>.</w:t>
      </w:r>
      <w:r w:rsidRPr="00D03A28">
        <w:rPr>
          <w:rFonts w:cs="Arial"/>
          <w:szCs w:val="20"/>
        </w:rPr>
        <w:t xml:space="preserve"> </w:t>
      </w:r>
      <w:r w:rsidR="00E42036" w:rsidRPr="00D03A28">
        <w:rPr>
          <w:rFonts w:cs="Arial"/>
          <w:szCs w:val="20"/>
        </w:rPr>
        <w:t xml:space="preserve">Bij </w:t>
      </w:r>
      <w:r w:rsidR="001C1CB7" w:rsidRPr="00D03A28">
        <w:rPr>
          <w:rFonts w:cs="Arial"/>
          <w:szCs w:val="20"/>
        </w:rPr>
        <w:t>ontwikkeling</w:t>
      </w:r>
      <w:r w:rsidR="00491FB3" w:rsidRPr="00D03A28">
        <w:rPr>
          <w:rFonts w:cs="Arial"/>
          <w:szCs w:val="20"/>
        </w:rPr>
        <w:t xml:space="preserve"> en bek</w:t>
      </w:r>
      <w:r w:rsidR="00585954" w:rsidRPr="00D03A28">
        <w:rPr>
          <w:rFonts w:cs="Arial"/>
          <w:szCs w:val="20"/>
        </w:rPr>
        <w:t>e</w:t>
      </w:r>
      <w:r w:rsidR="00491FB3" w:rsidRPr="00D03A28">
        <w:rPr>
          <w:rFonts w:cs="Arial"/>
          <w:szCs w:val="20"/>
        </w:rPr>
        <w:t>ndmaking</w:t>
      </w:r>
      <w:r w:rsidR="001C1CB7" w:rsidRPr="00D03A28">
        <w:rPr>
          <w:rFonts w:cs="Arial"/>
          <w:szCs w:val="20"/>
        </w:rPr>
        <w:t xml:space="preserve"> van de kwaliteitscriteria worden deze kaders ook betrokken</w:t>
      </w:r>
      <w:r w:rsidRPr="00D03A28">
        <w:rPr>
          <w:rFonts w:cs="Arial"/>
          <w:szCs w:val="20"/>
        </w:rPr>
        <w:t xml:space="preserve">. </w:t>
      </w:r>
    </w:p>
    <w:p w14:paraId="459D4D46" w14:textId="77777777" w:rsidR="00BE49B8" w:rsidRPr="00D03A28" w:rsidRDefault="00BE49B8" w:rsidP="00012AEE">
      <w:pPr>
        <w:pStyle w:val="Geenafstand"/>
        <w:rPr>
          <w:rFonts w:cs="Arial"/>
          <w:szCs w:val="20"/>
        </w:rPr>
      </w:pPr>
    </w:p>
    <w:p w14:paraId="6FFAA83B" w14:textId="49633C79" w:rsidR="0075078A" w:rsidRPr="00D03A28" w:rsidRDefault="0075078A" w:rsidP="00012AEE">
      <w:pPr>
        <w:pStyle w:val="Geenafstand"/>
        <w:rPr>
          <w:rFonts w:cs="Arial"/>
          <w:szCs w:val="20"/>
        </w:rPr>
      </w:pPr>
      <w:r w:rsidRPr="00D03A28">
        <w:rPr>
          <w:rFonts w:cs="Arial"/>
          <w:szCs w:val="20"/>
        </w:rPr>
        <w:t xml:space="preserve">Van deze kaders is de </w:t>
      </w:r>
      <w:r w:rsidR="00D807A9" w:rsidRPr="009C21BA">
        <w:rPr>
          <w:rFonts w:cs="Arial"/>
          <w:szCs w:val="20"/>
        </w:rPr>
        <w:t>Ow</w:t>
      </w:r>
      <w:r w:rsidR="00ED5709">
        <w:rPr>
          <w:rFonts w:cs="Arial"/>
          <w:szCs w:val="20"/>
        </w:rPr>
        <w:t xml:space="preserve"> </w:t>
      </w:r>
      <w:r w:rsidRPr="00D03A28">
        <w:rPr>
          <w:rFonts w:cs="Arial"/>
          <w:szCs w:val="20"/>
        </w:rPr>
        <w:t xml:space="preserve">en daarop gebaseerde regelgeving wellicht de belangrijkste. Zo bevat </w:t>
      </w:r>
      <w:r w:rsidR="009A6062" w:rsidRPr="00D03A28">
        <w:rPr>
          <w:rFonts w:cs="Arial"/>
          <w:szCs w:val="20"/>
        </w:rPr>
        <w:t>artikel 13.5 e.v. van het Omgevingsbesluit</w:t>
      </w:r>
      <w:r w:rsidRPr="00D03A28">
        <w:rPr>
          <w:rFonts w:cs="Arial"/>
          <w:szCs w:val="20"/>
        </w:rPr>
        <w:t xml:space="preserve"> procedurele regels voor </w:t>
      </w:r>
      <w:r w:rsidR="00363A51" w:rsidRPr="00D03A28">
        <w:rPr>
          <w:rFonts w:cs="Arial"/>
          <w:szCs w:val="20"/>
        </w:rPr>
        <w:t xml:space="preserve">het uitvoerings- en </w:t>
      </w:r>
      <w:r w:rsidRPr="00D03A28">
        <w:rPr>
          <w:rFonts w:cs="Arial"/>
          <w:szCs w:val="20"/>
        </w:rPr>
        <w:t xml:space="preserve">handhavingsbeleid </w:t>
      </w:r>
      <w:r w:rsidR="00363A51" w:rsidRPr="00D03A28">
        <w:rPr>
          <w:rFonts w:cs="Arial"/>
          <w:szCs w:val="20"/>
        </w:rPr>
        <w:t xml:space="preserve">en de vergunningverlening </w:t>
      </w:r>
      <w:r w:rsidRPr="00D03A28">
        <w:rPr>
          <w:rFonts w:cs="Arial"/>
          <w:szCs w:val="20"/>
        </w:rPr>
        <w:t>door het bevoegd gezag. Dit houdt in dat [</w:t>
      </w:r>
      <w:r w:rsidR="004E73F2" w:rsidRPr="00D03A28">
        <w:rPr>
          <w:rFonts w:cs="Arial"/>
          <w:szCs w:val="20"/>
        </w:rPr>
        <w:t>burgemeester en wethouders</w:t>
      </w:r>
      <w:r w:rsidRPr="00D03A28">
        <w:rPr>
          <w:rFonts w:cs="Arial"/>
          <w:szCs w:val="20"/>
        </w:rPr>
        <w:t xml:space="preserve"> </w:t>
      </w:r>
      <w:r w:rsidRPr="00D03A28">
        <w:rPr>
          <w:rFonts w:cs="Arial"/>
          <w:b/>
          <w:szCs w:val="20"/>
        </w:rPr>
        <w:t>OF</w:t>
      </w:r>
      <w:r w:rsidRPr="00D03A28">
        <w:rPr>
          <w:rFonts w:cs="Arial"/>
          <w:szCs w:val="20"/>
        </w:rPr>
        <w:t xml:space="preserve"> gedeputeerde staten] verplicht zijn tot het stellen van doelen, het identificeren van activiteiten ter uitvoering daar</w:t>
      </w:r>
      <w:r w:rsidR="0040420B" w:rsidRPr="00D03A28">
        <w:rPr>
          <w:rFonts w:cs="Arial"/>
          <w:szCs w:val="20"/>
        </w:rPr>
        <w:t>v</w:t>
      </w:r>
      <w:r w:rsidRPr="00D03A28">
        <w:rPr>
          <w:rFonts w:cs="Arial"/>
          <w:szCs w:val="20"/>
        </w:rPr>
        <w:t xml:space="preserve">an, de inrichting van de uitvoeringsorganisatie, het monitoren en het rapporteren daarover. </w:t>
      </w:r>
    </w:p>
    <w:p w14:paraId="7E14DBE3" w14:textId="4A984FF2" w:rsidR="0075078A" w:rsidRPr="00D03A28" w:rsidRDefault="0075078A" w:rsidP="00012AEE">
      <w:pPr>
        <w:pStyle w:val="Geenafstand"/>
        <w:rPr>
          <w:rFonts w:cs="Arial"/>
          <w:szCs w:val="20"/>
        </w:rPr>
      </w:pPr>
      <w:r w:rsidRPr="00D03A28">
        <w:rPr>
          <w:rFonts w:cs="Arial"/>
          <w:szCs w:val="20"/>
        </w:rPr>
        <w:t>In de praktijk zijn bovendien verschillende kaders gebruikelijk voor het beoordelen van de kwaliteit door de omgevingsdienst (respectievelijk de eigen diensten), door [</w:t>
      </w:r>
      <w:r w:rsidR="00F015A5" w:rsidRPr="00D03A28">
        <w:rPr>
          <w:rFonts w:cs="Arial"/>
          <w:szCs w:val="20"/>
        </w:rPr>
        <w:t xml:space="preserve">burgemeester </w:t>
      </w:r>
      <w:r w:rsidR="006428C9" w:rsidRPr="00D03A28">
        <w:rPr>
          <w:rFonts w:cs="Arial"/>
          <w:szCs w:val="20"/>
        </w:rPr>
        <w:t>en wethouders</w:t>
      </w:r>
      <w:r w:rsidRPr="00D03A28">
        <w:rPr>
          <w:rFonts w:cs="Arial"/>
          <w:szCs w:val="20"/>
        </w:rPr>
        <w:t xml:space="preserve"> </w:t>
      </w:r>
      <w:r w:rsidRPr="00D03A28">
        <w:rPr>
          <w:rFonts w:cs="Arial"/>
          <w:b/>
          <w:szCs w:val="20"/>
        </w:rPr>
        <w:t xml:space="preserve">OF </w:t>
      </w:r>
      <w:r w:rsidRPr="00D03A28">
        <w:rPr>
          <w:rFonts w:cs="Arial"/>
          <w:szCs w:val="20"/>
        </w:rPr>
        <w:t xml:space="preserve">gedeputeerde staten] en tot slot door [de raad </w:t>
      </w:r>
      <w:r w:rsidRPr="00D03A28">
        <w:rPr>
          <w:rFonts w:cs="Arial"/>
          <w:b/>
          <w:szCs w:val="20"/>
        </w:rPr>
        <w:t>OF</w:t>
      </w:r>
      <w:r w:rsidRPr="00D03A28">
        <w:rPr>
          <w:rFonts w:cs="Arial"/>
          <w:szCs w:val="20"/>
        </w:rPr>
        <w:t xml:space="preserve"> provinciale staten]. Vertrekpunt zijn de </w:t>
      </w:r>
      <w:r w:rsidR="00C41578" w:rsidRPr="00D03A28">
        <w:rPr>
          <w:rFonts w:cs="Arial"/>
          <w:szCs w:val="20"/>
        </w:rPr>
        <w:t xml:space="preserve">actuele </w:t>
      </w:r>
      <w:r w:rsidRPr="00D03A28">
        <w:rPr>
          <w:rFonts w:cs="Arial"/>
          <w:szCs w:val="20"/>
        </w:rPr>
        <w:t>kwaliteitscriteria (</w:t>
      </w:r>
      <w:r w:rsidR="00E82A0D" w:rsidRPr="00D03A28">
        <w:rPr>
          <w:rFonts w:cs="Arial"/>
          <w:szCs w:val="20"/>
        </w:rPr>
        <w:t>waarvan de toepassing is</w:t>
      </w:r>
      <w:r w:rsidRPr="00D03A28">
        <w:rPr>
          <w:rFonts w:cs="Arial"/>
          <w:szCs w:val="20"/>
        </w:rPr>
        <w:t xml:space="preserve"> verankerd in artikel 5, zie </w:t>
      </w:r>
      <w:r w:rsidR="00977861" w:rsidRPr="00D03A28">
        <w:rPr>
          <w:rFonts w:cs="Arial"/>
          <w:szCs w:val="20"/>
        </w:rPr>
        <w:t>de</w:t>
      </w:r>
      <w:r w:rsidRPr="00D03A28">
        <w:rPr>
          <w:rFonts w:cs="Arial"/>
          <w:szCs w:val="20"/>
        </w:rPr>
        <w:t xml:space="preserve"> toelichting </w:t>
      </w:r>
      <w:r w:rsidR="00977861" w:rsidRPr="00D03A28">
        <w:rPr>
          <w:rFonts w:cs="Arial"/>
          <w:szCs w:val="20"/>
        </w:rPr>
        <w:t>aldaar</w:t>
      </w:r>
      <w:r w:rsidRPr="00D03A28">
        <w:rPr>
          <w:rFonts w:cs="Arial"/>
          <w:szCs w:val="20"/>
        </w:rPr>
        <w:t xml:space="preserve">) en andere standaarden en methoden die door het bevoegde gezag al veel worden gehanteerd. Deze zijn ontwikkeld en worden </w:t>
      </w:r>
      <w:r w:rsidR="002B7491" w:rsidRPr="00D03A28">
        <w:rPr>
          <w:rFonts w:cs="Arial"/>
          <w:szCs w:val="20"/>
        </w:rPr>
        <w:t xml:space="preserve">verder ontwikkeld </w:t>
      </w:r>
      <w:r w:rsidRPr="00D03A28">
        <w:rPr>
          <w:rFonts w:cs="Arial"/>
          <w:szCs w:val="20"/>
        </w:rPr>
        <w:t xml:space="preserve">met als doel de kwaliteit van </w:t>
      </w:r>
      <w:r w:rsidR="002B7491" w:rsidRPr="00D03A28">
        <w:rPr>
          <w:rFonts w:cs="Arial"/>
          <w:szCs w:val="20"/>
        </w:rPr>
        <w:t>uitvoerings- en handhavingstaken</w:t>
      </w:r>
      <w:r w:rsidRPr="00D03A28">
        <w:rPr>
          <w:rFonts w:cs="Arial"/>
          <w:szCs w:val="20"/>
        </w:rPr>
        <w:t xml:space="preserve"> te waarborgen en te bevorderen.</w:t>
      </w:r>
    </w:p>
    <w:p w14:paraId="0144886F" w14:textId="670D020B" w:rsidR="0075078A" w:rsidRPr="00D03A28" w:rsidRDefault="0075078A" w:rsidP="00012AEE">
      <w:pPr>
        <w:pStyle w:val="Geenafstand"/>
        <w:rPr>
          <w:rFonts w:cs="Arial"/>
          <w:szCs w:val="20"/>
        </w:rPr>
      </w:pPr>
      <w:r w:rsidRPr="00D03A28">
        <w:rPr>
          <w:rFonts w:cs="Arial"/>
          <w:szCs w:val="20"/>
        </w:rPr>
        <w:t xml:space="preserve">Of </w:t>
      </w:r>
      <w:r w:rsidR="005D3048" w:rsidRPr="00D03A28">
        <w:rPr>
          <w:rFonts w:cs="Arial"/>
          <w:szCs w:val="20"/>
        </w:rPr>
        <w:t xml:space="preserve">deze kaders gerealiseerd zijn </w:t>
      </w:r>
      <w:r w:rsidR="00DB0A5D" w:rsidRPr="00D03A28">
        <w:rPr>
          <w:rFonts w:cs="Arial"/>
          <w:szCs w:val="20"/>
        </w:rPr>
        <w:t>en hoe deze bijdragen aan de kwaliteit van de uitvoering- en handhavingstaken</w:t>
      </w:r>
      <w:r w:rsidRPr="00D03A28">
        <w:rPr>
          <w:rFonts w:cs="Arial"/>
          <w:szCs w:val="20"/>
        </w:rPr>
        <w:t>, moet jaarlijks worden beoordeeld door [</w:t>
      </w:r>
      <w:r w:rsidR="008913BD" w:rsidRPr="00D03A28">
        <w:rPr>
          <w:rFonts w:cs="Arial"/>
          <w:szCs w:val="20"/>
        </w:rPr>
        <w:t>burgemeester en wethouders</w:t>
      </w:r>
      <w:r w:rsidRPr="00D03A28">
        <w:rPr>
          <w:rFonts w:cs="Arial"/>
          <w:szCs w:val="20"/>
        </w:rPr>
        <w:t xml:space="preserve"> </w:t>
      </w:r>
      <w:r w:rsidRPr="00D03A28">
        <w:rPr>
          <w:rFonts w:cs="Arial"/>
          <w:b/>
          <w:szCs w:val="20"/>
        </w:rPr>
        <w:t>OF</w:t>
      </w:r>
      <w:r w:rsidRPr="00D03A28">
        <w:rPr>
          <w:rFonts w:cs="Arial"/>
          <w:szCs w:val="20"/>
        </w:rPr>
        <w:t xml:space="preserve"> gedeputeerde staten]. Hiervoor is input nodig van de omgevingsdiensten en van de interne [gemeentelijke </w:t>
      </w:r>
      <w:r w:rsidRPr="00D03A28">
        <w:rPr>
          <w:rFonts w:cs="Arial"/>
          <w:b/>
          <w:szCs w:val="20"/>
        </w:rPr>
        <w:t xml:space="preserve">OF </w:t>
      </w:r>
      <w:r w:rsidRPr="00D03A28">
        <w:rPr>
          <w:rFonts w:cs="Arial"/>
          <w:szCs w:val="20"/>
        </w:rPr>
        <w:t>provinciale] organisatie. [</w:t>
      </w:r>
      <w:r w:rsidR="008913BD" w:rsidRPr="00D03A28">
        <w:rPr>
          <w:rFonts w:cs="Arial"/>
          <w:szCs w:val="20"/>
        </w:rPr>
        <w:t>Burgemeester en wethouders</w:t>
      </w:r>
      <w:r w:rsidRPr="00D03A28">
        <w:rPr>
          <w:rFonts w:cs="Arial"/>
          <w:szCs w:val="20"/>
        </w:rPr>
        <w:t xml:space="preserve"> </w:t>
      </w:r>
      <w:r w:rsidRPr="00D03A28">
        <w:rPr>
          <w:rFonts w:cs="Arial"/>
          <w:b/>
          <w:szCs w:val="20"/>
        </w:rPr>
        <w:t>OF</w:t>
      </w:r>
      <w:r w:rsidRPr="00D03A28">
        <w:rPr>
          <w:rFonts w:cs="Arial"/>
          <w:szCs w:val="20"/>
        </w:rPr>
        <w:t xml:space="preserve"> Gedeputeerde staten] zullen dus beoordelen "of het goed gaat" op basis van de door henzelf geformuleerde beleidsdoelen voor in ieder geval de dienstverlening, uitvoeringskwaliteit van producten en diensten of de financiën</w:t>
      </w:r>
      <w:r w:rsidR="00307A0A" w:rsidRPr="00D03A28">
        <w:rPr>
          <w:rFonts w:cs="Arial"/>
          <w:szCs w:val="20"/>
        </w:rPr>
        <w:t xml:space="preserve"> (artikel 4, tweede lid, onder a tot en met c)</w:t>
      </w:r>
      <w:r w:rsidRPr="00D03A28">
        <w:rPr>
          <w:rFonts w:cs="Arial"/>
          <w:szCs w:val="20"/>
        </w:rPr>
        <w:t>. Daarnaast zijn ook andere doelen mogelijk. Gedacht kan bijvoorbeeld worden aan de veiligheid of de duurzaamheid (in de zin van natuur</w:t>
      </w:r>
      <w:r w:rsidR="00340370" w:rsidRPr="00D03A28">
        <w:rPr>
          <w:rFonts w:cs="Arial"/>
          <w:szCs w:val="20"/>
        </w:rPr>
        <w:t xml:space="preserve"> en een goede omgevingskwaliteit</w:t>
      </w:r>
      <w:r w:rsidRPr="00D03A28">
        <w:rPr>
          <w:rFonts w:cs="Arial"/>
          <w:szCs w:val="20"/>
        </w:rPr>
        <w:t xml:space="preserve">) met inbegrip van daarvoor geselecteerde indicatoren.  </w:t>
      </w:r>
    </w:p>
    <w:p w14:paraId="244B8F55" w14:textId="77777777" w:rsidR="00C6066B" w:rsidRPr="00D03A28" w:rsidRDefault="00C6066B" w:rsidP="00012AEE">
      <w:pPr>
        <w:pStyle w:val="Geenafstand"/>
        <w:rPr>
          <w:rFonts w:cs="Arial"/>
          <w:szCs w:val="20"/>
        </w:rPr>
      </w:pPr>
    </w:p>
    <w:p w14:paraId="3D32AC44" w14:textId="5D7E5E97" w:rsidR="0075078A" w:rsidRPr="00D03A28" w:rsidRDefault="0075078A" w:rsidP="00012AEE">
      <w:pPr>
        <w:pStyle w:val="Geenafstand"/>
        <w:rPr>
          <w:rFonts w:cs="Arial"/>
          <w:szCs w:val="20"/>
        </w:rPr>
      </w:pPr>
      <w:r w:rsidRPr="00D03A28">
        <w:rPr>
          <w:rFonts w:cs="Arial"/>
          <w:szCs w:val="20"/>
        </w:rPr>
        <w:t xml:space="preserve">Uiteindelijk </w:t>
      </w:r>
      <w:r w:rsidR="00057C7E" w:rsidRPr="001B6C5F">
        <w:rPr>
          <w:rFonts w:cs="Arial"/>
          <w:szCs w:val="20"/>
        </w:rPr>
        <w:t>zullen</w:t>
      </w:r>
      <w:r w:rsidR="00057C7E" w:rsidRPr="00D03A28">
        <w:rPr>
          <w:rFonts w:cs="Arial"/>
          <w:szCs w:val="20"/>
        </w:rPr>
        <w:t xml:space="preserve"> </w:t>
      </w:r>
      <w:r w:rsidR="00057C7E" w:rsidRPr="001B6C5F">
        <w:rPr>
          <w:rFonts w:cs="Arial"/>
          <w:szCs w:val="20"/>
        </w:rPr>
        <w:t xml:space="preserve">[burgemeester en wethouders </w:t>
      </w:r>
      <w:r w:rsidR="00057C7E" w:rsidRPr="001B6C5F">
        <w:rPr>
          <w:rFonts w:cs="Arial"/>
          <w:b/>
          <w:szCs w:val="20"/>
        </w:rPr>
        <w:t>OF</w:t>
      </w:r>
      <w:r w:rsidR="00057C7E" w:rsidRPr="001B6C5F">
        <w:rPr>
          <w:rFonts w:cs="Arial"/>
          <w:szCs w:val="20"/>
        </w:rPr>
        <w:t xml:space="preserve"> gedeputeerde staten]</w:t>
      </w:r>
      <w:r w:rsidRPr="00D03A28">
        <w:rPr>
          <w:rFonts w:cs="Arial"/>
          <w:szCs w:val="20"/>
        </w:rPr>
        <w:t xml:space="preserve">hierover verantwoording afleggen aan [de raad </w:t>
      </w:r>
      <w:r w:rsidRPr="00D03A28">
        <w:rPr>
          <w:rFonts w:cs="Arial"/>
          <w:b/>
          <w:szCs w:val="20"/>
        </w:rPr>
        <w:t>OF</w:t>
      </w:r>
      <w:r w:rsidRPr="00D03A28">
        <w:rPr>
          <w:rFonts w:cs="Arial"/>
          <w:szCs w:val="20"/>
        </w:rPr>
        <w:t xml:space="preserve"> provinciale staten] (horizontale verantwoording). De leden van [de raad </w:t>
      </w:r>
      <w:r w:rsidRPr="00D03A28">
        <w:rPr>
          <w:rFonts w:cs="Arial"/>
          <w:b/>
          <w:szCs w:val="20"/>
        </w:rPr>
        <w:t>OF</w:t>
      </w:r>
      <w:r w:rsidRPr="00D03A28">
        <w:rPr>
          <w:rFonts w:cs="Arial"/>
          <w:szCs w:val="20"/>
        </w:rPr>
        <w:t xml:space="preserve"> provinciale staten] vormen immers ook een eigen oordeel "of het goed gaat” in het licht van de kwaliteit van de leefomgeving. De politiek-bestuurlijke overwegingen van [de raad </w:t>
      </w:r>
      <w:r w:rsidRPr="00D03A28">
        <w:rPr>
          <w:rFonts w:cs="Arial"/>
          <w:b/>
          <w:szCs w:val="20"/>
        </w:rPr>
        <w:t>OF</w:t>
      </w:r>
      <w:r w:rsidRPr="00D03A28">
        <w:rPr>
          <w:rFonts w:cs="Arial"/>
          <w:szCs w:val="20"/>
        </w:rPr>
        <w:t xml:space="preserve"> provinciale staten] zullen betrekking hebben op de meerjarige hoofdlijnen van het beleid, niet op de organisatorische kwesties van bezetting die tot de competentie van de directeuren van de diensten behoort. Daarbij zal ook het verband gelegd kunnen worden tussen de strategische plannen en visies over de hoofdlijnen van het omgevingsbeleid binnen [de gemeente </w:t>
      </w:r>
      <w:r w:rsidRPr="00D03A28">
        <w:rPr>
          <w:rFonts w:cs="Arial"/>
          <w:b/>
          <w:szCs w:val="20"/>
        </w:rPr>
        <w:t>OF</w:t>
      </w:r>
      <w:r w:rsidRPr="00D03A28">
        <w:rPr>
          <w:rFonts w:cs="Arial"/>
          <w:szCs w:val="20"/>
        </w:rPr>
        <w:t xml:space="preserve"> de provincie], zoals </w:t>
      </w:r>
      <w:r w:rsidR="00363A51" w:rsidRPr="00D03A28">
        <w:rPr>
          <w:rFonts w:cs="Arial"/>
          <w:szCs w:val="20"/>
        </w:rPr>
        <w:t xml:space="preserve">vastgelegd in de </w:t>
      </w:r>
      <w:r w:rsidRPr="00D03A28">
        <w:rPr>
          <w:rFonts w:cs="Arial"/>
          <w:szCs w:val="20"/>
        </w:rPr>
        <w:t>omgevingsvisie. [De raad</w:t>
      </w:r>
      <w:r w:rsidR="00057C7E" w:rsidRPr="00D03A28">
        <w:rPr>
          <w:rFonts w:cs="Arial"/>
          <w:szCs w:val="20"/>
        </w:rPr>
        <w:t xml:space="preserve"> </w:t>
      </w:r>
      <w:r w:rsidR="00057C7E" w:rsidRPr="001B6C5F">
        <w:rPr>
          <w:rFonts w:cs="Arial"/>
          <w:szCs w:val="20"/>
        </w:rPr>
        <w:t>oefent</w:t>
      </w:r>
      <w:r w:rsidRPr="00D03A28">
        <w:rPr>
          <w:rFonts w:cs="Arial"/>
          <w:szCs w:val="20"/>
        </w:rPr>
        <w:t xml:space="preserve"> </w:t>
      </w:r>
      <w:r w:rsidRPr="00D03A28">
        <w:rPr>
          <w:rFonts w:cs="Arial"/>
          <w:b/>
          <w:szCs w:val="20"/>
        </w:rPr>
        <w:t>OF</w:t>
      </w:r>
      <w:r w:rsidRPr="00D03A28">
        <w:rPr>
          <w:rFonts w:cs="Arial"/>
          <w:szCs w:val="20"/>
        </w:rPr>
        <w:t xml:space="preserve"> Provinciale staten</w:t>
      </w:r>
      <w:r w:rsidR="00057C7E" w:rsidRPr="00D03A28">
        <w:rPr>
          <w:rFonts w:cs="Arial"/>
          <w:szCs w:val="20"/>
        </w:rPr>
        <w:t xml:space="preserve"> </w:t>
      </w:r>
      <w:r w:rsidR="00057C7E" w:rsidRPr="001B6C5F">
        <w:rPr>
          <w:rFonts w:cs="Arial"/>
          <w:szCs w:val="20"/>
        </w:rPr>
        <w:t>oefenen</w:t>
      </w:r>
      <w:r w:rsidRPr="00D03A28">
        <w:rPr>
          <w:rFonts w:cs="Arial"/>
          <w:szCs w:val="20"/>
        </w:rPr>
        <w:t>] invloed uit op de formulering van doelen en indicatoren door [</w:t>
      </w:r>
      <w:r w:rsidR="00057C7E" w:rsidRPr="0017478C">
        <w:rPr>
          <w:rFonts w:cs="Arial"/>
          <w:szCs w:val="20"/>
        </w:rPr>
        <w:t>burgemeester en wethouders</w:t>
      </w:r>
      <w:r w:rsidR="00057C7E" w:rsidRPr="00D03A28">
        <w:rPr>
          <w:rFonts w:cs="Arial"/>
          <w:szCs w:val="20"/>
        </w:rPr>
        <w:t xml:space="preserve"> </w:t>
      </w:r>
      <w:r w:rsidRPr="00D03A28">
        <w:rPr>
          <w:rFonts w:cs="Arial"/>
          <w:b/>
          <w:szCs w:val="20"/>
        </w:rPr>
        <w:t>OF</w:t>
      </w:r>
      <w:r w:rsidRPr="00D03A28">
        <w:rPr>
          <w:rFonts w:cs="Arial"/>
          <w:szCs w:val="20"/>
        </w:rPr>
        <w:t xml:space="preserve"> gedeputeerde staten] en op de bijstelling daarvan zoals bijvoorbeeld welke informatie </w:t>
      </w:r>
      <w:r w:rsidR="00057C7E" w:rsidRPr="0017478C">
        <w:rPr>
          <w:rFonts w:cs="Arial"/>
          <w:szCs w:val="20"/>
        </w:rPr>
        <w:t xml:space="preserve">[de raad wil </w:t>
      </w:r>
      <w:r w:rsidR="00057C7E" w:rsidRPr="0017478C">
        <w:rPr>
          <w:rFonts w:cs="Arial"/>
          <w:b/>
          <w:szCs w:val="20"/>
        </w:rPr>
        <w:t>OF</w:t>
      </w:r>
      <w:r w:rsidR="00057C7E" w:rsidRPr="0017478C">
        <w:rPr>
          <w:rFonts w:cs="Arial"/>
          <w:szCs w:val="20"/>
        </w:rPr>
        <w:t xml:space="preserve"> provinciale staten </w:t>
      </w:r>
      <w:r w:rsidRPr="0017478C">
        <w:rPr>
          <w:rFonts w:cs="Arial"/>
          <w:szCs w:val="20"/>
        </w:rPr>
        <w:t>willen</w:t>
      </w:r>
      <w:r w:rsidR="00057C7E" w:rsidRPr="0017478C">
        <w:rPr>
          <w:rFonts w:cs="Arial"/>
          <w:szCs w:val="20"/>
        </w:rPr>
        <w:t>]</w:t>
      </w:r>
      <w:r w:rsidRPr="00D03A28">
        <w:rPr>
          <w:rFonts w:cs="Arial"/>
          <w:szCs w:val="20"/>
        </w:rPr>
        <w:t xml:space="preserve"> terugzien in de verantwoordingsrapportages van </w:t>
      </w:r>
      <w:r w:rsidR="00057C7E" w:rsidRPr="0017478C">
        <w:rPr>
          <w:rFonts w:cs="Arial"/>
          <w:szCs w:val="20"/>
        </w:rPr>
        <w:t xml:space="preserve">[burgemeester en wethouders </w:t>
      </w:r>
      <w:r w:rsidR="00057C7E" w:rsidRPr="0017478C">
        <w:rPr>
          <w:rFonts w:cs="Arial"/>
          <w:b/>
          <w:szCs w:val="20"/>
        </w:rPr>
        <w:t>OF</w:t>
      </w:r>
      <w:r w:rsidR="00057C7E" w:rsidRPr="0017478C">
        <w:rPr>
          <w:rFonts w:cs="Arial"/>
          <w:szCs w:val="20"/>
        </w:rPr>
        <w:t xml:space="preserve"> gedeputeerde </w:t>
      </w:r>
      <w:r w:rsidR="00057C7E" w:rsidRPr="0017478C">
        <w:rPr>
          <w:rFonts w:cs="Arial"/>
          <w:szCs w:val="20"/>
        </w:rPr>
        <w:lastRenderedPageBreak/>
        <w:t>staten]</w:t>
      </w:r>
      <w:r w:rsidRPr="00D03A28">
        <w:rPr>
          <w:rFonts w:cs="Arial"/>
          <w:szCs w:val="20"/>
        </w:rPr>
        <w:t xml:space="preserve">. In die zin worden de kaders voor de beoordeling van [de raad </w:t>
      </w:r>
      <w:r w:rsidRPr="00D03A28">
        <w:rPr>
          <w:rFonts w:cs="Arial"/>
          <w:b/>
          <w:szCs w:val="20"/>
        </w:rPr>
        <w:t>OF</w:t>
      </w:r>
      <w:r w:rsidRPr="00D03A28">
        <w:rPr>
          <w:rFonts w:cs="Arial"/>
          <w:szCs w:val="20"/>
        </w:rPr>
        <w:t xml:space="preserve"> provinciale staten]</w:t>
      </w:r>
      <w:r w:rsidRPr="00D03A28">
        <w:rPr>
          <w:rFonts w:cs="Arial"/>
          <w:b/>
          <w:szCs w:val="20"/>
        </w:rPr>
        <w:t xml:space="preserve"> </w:t>
      </w:r>
      <w:r w:rsidRPr="00D03A28">
        <w:rPr>
          <w:rFonts w:cs="Arial"/>
          <w:szCs w:val="20"/>
        </w:rPr>
        <w:t xml:space="preserve">overgelaten aan het politieke debat.  </w:t>
      </w:r>
    </w:p>
    <w:p w14:paraId="3379A4BF" w14:textId="77777777" w:rsidR="00C6066B" w:rsidRPr="00D03A28" w:rsidRDefault="00C6066B" w:rsidP="00012AEE">
      <w:pPr>
        <w:pStyle w:val="Geenafstand"/>
        <w:rPr>
          <w:rFonts w:cs="Arial"/>
          <w:szCs w:val="20"/>
        </w:rPr>
      </w:pPr>
    </w:p>
    <w:p w14:paraId="5C079168" w14:textId="4C024EE0" w:rsidR="0075078A" w:rsidRPr="00D03A28" w:rsidRDefault="0075078A" w:rsidP="00012AEE">
      <w:pPr>
        <w:pStyle w:val="Geenafstand"/>
        <w:rPr>
          <w:rFonts w:cs="Arial"/>
          <w:szCs w:val="20"/>
        </w:rPr>
      </w:pPr>
      <w:r w:rsidRPr="00D03A28">
        <w:rPr>
          <w:rFonts w:cs="Arial"/>
          <w:szCs w:val="20"/>
        </w:rPr>
        <w:t xml:space="preserve">Zo ordent de verordening de kwaliteit van </w:t>
      </w:r>
      <w:r w:rsidR="00057C7E" w:rsidRPr="0017478C">
        <w:rPr>
          <w:rFonts w:cs="Arial"/>
          <w:szCs w:val="20"/>
        </w:rPr>
        <w:t>uitvoering</w:t>
      </w:r>
      <w:r w:rsidRPr="0017478C">
        <w:rPr>
          <w:rFonts w:cs="Arial"/>
          <w:szCs w:val="20"/>
        </w:rPr>
        <w:t xml:space="preserve"> en handhaving</w:t>
      </w:r>
      <w:r w:rsidR="00340370" w:rsidRPr="00D03A28">
        <w:rPr>
          <w:rFonts w:cs="Arial"/>
          <w:szCs w:val="20"/>
        </w:rPr>
        <w:t xml:space="preserve">, </w:t>
      </w:r>
      <w:r w:rsidRPr="00D03A28">
        <w:rPr>
          <w:rFonts w:cs="Arial"/>
          <w:szCs w:val="20"/>
        </w:rPr>
        <w:t xml:space="preserve">door de betrokken actoren met elkaar te verbinden vanuit ieders competentie:  </w:t>
      </w:r>
    </w:p>
    <w:p w14:paraId="29622CE2" w14:textId="254B4140" w:rsidR="0075078A" w:rsidRPr="00D03A28" w:rsidRDefault="00057C7E" w:rsidP="00012AEE">
      <w:pPr>
        <w:pStyle w:val="Geenafstand"/>
        <w:rPr>
          <w:rFonts w:cs="Arial"/>
          <w:szCs w:val="20"/>
        </w:rPr>
      </w:pPr>
      <w:r w:rsidRPr="00D03A28">
        <w:rPr>
          <w:rFonts w:cs="Arial"/>
          <w:szCs w:val="20"/>
        </w:rPr>
        <w:t xml:space="preserve">- </w:t>
      </w:r>
      <w:r w:rsidR="0075078A" w:rsidRPr="00D03A28">
        <w:rPr>
          <w:rFonts w:cs="Arial"/>
          <w:szCs w:val="20"/>
        </w:rPr>
        <w:t>De organisaties werken overeenkomstig de</w:t>
      </w:r>
      <w:r w:rsidR="00093720">
        <w:rPr>
          <w:rFonts w:cs="Arial"/>
          <w:szCs w:val="20"/>
        </w:rPr>
        <w:t xml:space="preserve"> actuele</w:t>
      </w:r>
      <w:r w:rsidR="0075078A" w:rsidRPr="00D03A28">
        <w:rPr>
          <w:rFonts w:cs="Arial"/>
          <w:szCs w:val="20"/>
        </w:rPr>
        <w:t xml:space="preserve"> kwaliteitscriteria met betrekking tot deskundigheid en beschikbaarheid, en leggen rekenschap af aan </w:t>
      </w:r>
      <w:r w:rsidR="000A67CD" w:rsidRPr="00D03A28">
        <w:rPr>
          <w:rFonts w:cs="Arial"/>
          <w:szCs w:val="20"/>
        </w:rPr>
        <w:t>[</w:t>
      </w:r>
      <w:r w:rsidR="004429F1" w:rsidRPr="00D03A28">
        <w:rPr>
          <w:rFonts w:cs="Arial"/>
          <w:szCs w:val="20"/>
        </w:rPr>
        <w:t>burgemeester en wethouders</w:t>
      </w:r>
      <w:r w:rsidR="0075078A" w:rsidRPr="00D03A28">
        <w:rPr>
          <w:rFonts w:cs="Arial"/>
          <w:szCs w:val="20"/>
        </w:rPr>
        <w:t xml:space="preserve"> </w:t>
      </w:r>
      <w:r w:rsidR="0075078A" w:rsidRPr="00D03A28">
        <w:rPr>
          <w:rFonts w:cs="Arial"/>
          <w:b/>
          <w:szCs w:val="20"/>
        </w:rPr>
        <w:t>OF</w:t>
      </w:r>
      <w:r w:rsidR="0075078A" w:rsidRPr="00D03A28">
        <w:rPr>
          <w:rFonts w:cs="Arial"/>
          <w:szCs w:val="20"/>
        </w:rPr>
        <w:t xml:space="preserve"> gedeputeerde staten] die hiervoor verantwoording afleggen aan de raden en </w:t>
      </w:r>
      <w:r w:rsidR="004429F1" w:rsidRPr="00D03A28">
        <w:rPr>
          <w:rFonts w:cs="Arial"/>
          <w:szCs w:val="20"/>
        </w:rPr>
        <w:t xml:space="preserve">provinciale </w:t>
      </w:r>
      <w:r w:rsidR="0075078A" w:rsidRPr="00D03A28">
        <w:rPr>
          <w:rFonts w:cs="Arial"/>
          <w:szCs w:val="20"/>
        </w:rPr>
        <w:t>staten.</w:t>
      </w:r>
    </w:p>
    <w:p w14:paraId="3660955F" w14:textId="3B4BCBBB" w:rsidR="0075078A" w:rsidRPr="00D03A28" w:rsidRDefault="00057C7E" w:rsidP="00012AEE">
      <w:pPr>
        <w:pStyle w:val="Geenafstand"/>
        <w:rPr>
          <w:rFonts w:cs="Arial"/>
          <w:szCs w:val="20"/>
        </w:rPr>
      </w:pPr>
      <w:r w:rsidRPr="00D03A28">
        <w:rPr>
          <w:rFonts w:cs="Arial"/>
          <w:szCs w:val="20"/>
        </w:rPr>
        <w:t xml:space="preserve">- </w:t>
      </w:r>
      <w:r w:rsidR="00D313FD" w:rsidRPr="00D03A28">
        <w:rPr>
          <w:rFonts w:cs="Arial"/>
          <w:szCs w:val="20"/>
        </w:rPr>
        <w:t>[</w:t>
      </w:r>
      <w:r w:rsidR="004429F1" w:rsidRPr="00D03A28">
        <w:rPr>
          <w:rFonts w:cs="Arial"/>
          <w:szCs w:val="20"/>
        </w:rPr>
        <w:t>Burgemeester en wethouders</w:t>
      </w:r>
      <w:r w:rsidR="0075078A" w:rsidRPr="00D03A28">
        <w:rPr>
          <w:rFonts w:cs="Arial"/>
          <w:szCs w:val="20"/>
        </w:rPr>
        <w:t xml:space="preserve"> </w:t>
      </w:r>
      <w:r w:rsidR="00D313FD" w:rsidRPr="00D03A28">
        <w:rPr>
          <w:rFonts w:cs="Arial"/>
          <w:b/>
          <w:szCs w:val="20"/>
        </w:rPr>
        <w:t>OF</w:t>
      </w:r>
      <w:r w:rsidR="00D313FD" w:rsidRPr="00D03A28">
        <w:rPr>
          <w:rFonts w:cs="Arial"/>
          <w:szCs w:val="20"/>
        </w:rPr>
        <w:t xml:space="preserve"> Gedeputeerde staten</w:t>
      </w:r>
      <w:r w:rsidR="005732AF" w:rsidRPr="00D03A28">
        <w:rPr>
          <w:rFonts w:cs="Arial"/>
          <w:szCs w:val="20"/>
        </w:rPr>
        <w:t xml:space="preserve">] </w:t>
      </w:r>
      <w:r w:rsidR="004429F1" w:rsidRPr="00D03A28">
        <w:rPr>
          <w:rFonts w:cs="Arial"/>
          <w:szCs w:val="20"/>
        </w:rPr>
        <w:t>zijn</w:t>
      </w:r>
      <w:r w:rsidR="0075078A" w:rsidRPr="00D03A28">
        <w:rPr>
          <w:rFonts w:cs="Arial"/>
          <w:szCs w:val="20"/>
        </w:rPr>
        <w:t xml:space="preserve">, als bevoegd </w:t>
      </w:r>
      <w:r w:rsidR="005732AF" w:rsidRPr="00D03A28">
        <w:rPr>
          <w:rFonts w:cs="Arial"/>
          <w:szCs w:val="20"/>
        </w:rPr>
        <w:t xml:space="preserve">bestuursorgaan, </w:t>
      </w:r>
      <w:r w:rsidR="0075078A" w:rsidRPr="00D03A28">
        <w:rPr>
          <w:rFonts w:cs="Arial"/>
          <w:szCs w:val="20"/>
        </w:rPr>
        <w:t xml:space="preserve">belast met het stellen van beleidsdoelen voor de kwaliteit van de </w:t>
      </w:r>
      <w:r w:rsidR="006E7D80" w:rsidRPr="00D03A28">
        <w:rPr>
          <w:rFonts w:cs="Arial"/>
          <w:szCs w:val="20"/>
        </w:rPr>
        <w:t>uitvoerings- en handhavingstaken</w:t>
      </w:r>
      <w:r w:rsidR="0075078A" w:rsidRPr="00D03A28">
        <w:rPr>
          <w:rFonts w:cs="Arial"/>
          <w:szCs w:val="20"/>
        </w:rPr>
        <w:t xml:space="preserve"> overeenkomstig de procesregels van het </w:t>
      </w:r>
      <w:r w:rsidR="00363A51" w:rsidRPr="00D03A28">
        <w:rPr>
          <w:rFonts w:cs="Arial"/>
          <w:szCs w:val="20"/>
        </w:rPr>
        <w:t>Omgevingsbesluit</w:t>
      </w:r>
      <w:r w:rsidR="0075078A" w:rsidRPr="00D03A28">
        <w:rPr>
          <w:rFonts w:cs="Arial"/>
          <w:szCs w:val="20"/>
        </w:rPr>
        <w:t xml:space="preserve">, </w:t>
      </w:r>
    </w:p>
    <w:p w14:paraId="324F2AFD" w14:textId="10A334B0" w:rsidR="0075078A" w:rsidRPr="00D03A28" w:rsidRDefault="00057C7E" w:rsidP="00012AEE">
      <w:pPr>
        <w:pStyle w:val="Geenafstand"/>
        <w:rPr>
          <w:rFonts w:cs="Arial"/>
          <w:szCs w:val="20"/>
        </w:rPr>
      </w:pPr>
      <w:r w:rsidRPr="00D03A28">
        <w:rPr>
          <w:rFonts w:cs="Arial"/>
          <w:szCs w:val="20"/>
        </w:rPr>
        <w:t xml:space="preserve">- </w:t>
      </w:r>
      <w:r w:rsidR="0075078A" w:rsidRPr="00D03A28">
        <w:rPr>
          <w:rFonts w:cs="Arial"/>
          <w:szCs w:val="20"/>
        </w:rPr>
        <w:t xml:space="preserve">[De raad </w:t>
      </w:r>
      <w:r w:rsidR="00F76B9A" w:rsidRPr="000668DD">
        <w:rPr>
          <w:rFonts w:cs="Arial"/>
          <w:szCs w:val="20"/>
        </w:rPr>
        <w:t>oefent</w:t>
      </w:r>
      <w:r w:rsidR="00F76B9A" w:rsidRPr="00D03A28">
        <w:rPr>
          <w:rFonts w:cs="Arial"/>
          <w:szCs w:val="20"/>
        </w:rPr>
        <w:t xml:space="preserve"> </w:t>
      </w:r>
      <w:r w:rsidR="0075078A" w:rsidRPr="00D03A28">
        <w:rPr>
          <w:rFonts w:cs="Arial"/>
          <w:b/>
          <w:szCs w:val="20"/>
        </w:rPr>
        <w:t>OF</w:t>
      </w:r>
      <w:r w:rsidR="0075078A" w:rsidRPr="00D03A28">
        <w:rPr>
          <w:rFonts w:cs="Arial"/>
          <w:szCs w:val="20"/>
        </w:rPr>
        <w:t xml:space="preserve"> </w:t>
      </w:r>
      <w:r w:rsidR="00FF3A80" w:rsidRPr="00D03A28">
        <w:rPr>
          <w:rFonts w:cs="Arial"/>
          <w:szCs w:val="20"/>
        </w:rPr>
        <w:t>P</w:t>
      </w:r>
      <w:r w:rsidR="0075078A" w:rsidRPr="00D03A28">
        <w:rPr>
          <w:rFonts w:cs="Arial"/>
          <w:szCs w:val="20"/>
        </w:rPr>
        <w:t xml:space="preserve">rovinciale </w:t>
      </w:r>
      <w:r w:rsidR="0075078A" w:rsidRPr="000668DD">
        <w:rPr>
          <w:rFonts w:cs="Arial"/>
          <w:szCs w:val="20"/>
        </w:rPr>
        <w:t>staten</w:t>
      </w:r>
      <w:r w:rsidR="00F76B9A" w:rsidRPr="000668DD">
        <w:rPr>
          <w:rFonts w:cs="Arial"/>
          <w:szCs w:val="20"/>
        </w:rPr>
        <w:t xml:space="preserve"> oefenen</w:t>
      </w:r>
      <w:r w:rsidR="0075078A" w:rsidRPr="000668DD">
        <w:rPr>
          <w:rFonts w:cs="Arial"/>
          <w:szCs w:val="20"/>
        </w:rPr>
        <w:t xml:space="preserve">] </w:t>
      </w:r>
      <w:r w:rsidR="0075078A" w:rsidRPr="00D03A28">
        <w:rPr>
          <w:rFonts w:cs="Arial"/>
          <w:szCs w:val="20"/>
        </w:rPr>
        <w:t xml:space="preserve">horizontaal toezicht uit op </w:t>
      </w:r>
      <w:r w:rsidR="00D461D2" w:rsidRPr="00D03A28">
        <w:rPr>
          <w:rFonts w:cs="Arial"/>
          <w:szCs w:val="20"/>
        </w:rPr>
        <w:t>[</w:t>
      </w:r>
      <w:r w:rsidR="00FF3A80" w:rsidRPr="00D03A28">
        <w:rPr>
          <w:rFonts w:cs="Arial"/>
          <w:szCs w:val="20"/>
        </w:rPr>
        <w:t xml:space="preserve">burgemeester en wethouders </w:t>
      </w:r>
      <w:r w:rsidR="00D461D2" w:rsidRPr="00D03A28">
        <w:rPr>
          <w:rFonts w:cs="Arial"/>
          <w:b/>
          <w:szCs w:val="20"/>
        </w:rPr>
        <w:t xml:space="preserve">OF </w:t>
      </w:r>
      <w:r w:rsidR="00D461D2" w:rsidRPr="00D03A28">
        <w:rPr>
          <w:rFonts w:cs="Arial"/>
          <w:szCs w:val="20"/>
        </w:rPr>
        <w:t>gedeputeerde staten</w:t>
      </w:r>
      <w:r w:rsidR="00596AD4" w:rsidRPr="00D03A28">
        <w:rPr>
          <w:rFonts w:cs="Arial"/>
          <w:szCs w:val="20"/>
        </w:rPr>
        <w:t xml:space="preserve">] </w:t>
      </w:r>
      <w:r w:rsidR="0075078A" w:rsidRPr="00D03A28">
        <w:rPr>
          <w:rFonts w:cs="Arial"/>
          <w:szCs w:val="20"/>
        </w:rPr>
        <w:t xml:space="preserve">en </w:t>
      </w:r>
      <w:r w:rsidR="00F76B9A" w:rsidRPr="00D03A28">
        <w:rPr>
          <w:rFonts w:cs="Arial"/>
          <w:szCs w:val="20"/>
        </w:rPr>
        <w:t xml:space="preserve">[gebruikt </w:t>
      </w:r>
      <w:r w:rsidR="00F76B9A" w:rsidRPr="00D03A28">
        <w:rPr>
          <w:rFonts w:cs="Arial"/>
          <w:b/>
          <w:szCs w:val="20"/>
        </w:rPr>
        <w:t>OF</w:t>
      </w:r>
      <w:r w:rsidR="00F76B9A" w:rsidRPr="00D03A28">
        <w:rPr>
          <w:rFonts w:cs="Arial"/>
          <w:szCs w:val="20"/>
        </w:rPr>
        <w:t xml:space="preserve"> </w:t>
      </w:r>
      <w:r w:rsidR="0075078A" w:rsidRPr="00D03A28">
        <w:rPr>
          <w:rFonts w:cs="Arial"/>
          <w:szCs w:val="20"/>
        </w:rPr>
        <w:t>gebruiken</w:t>
      </w:r>
      <w:r w:rsidR="00F76B9A" w:rsidRPr="00D03A28">
        <w:rPr>
          <w:rFonts w:cs="Arial"/>
          <w:szCs w:val="20"/>
        </w:rPr>
        <w:t>]</w:t>
      </w:r>
      <w:r w:rsidR="00340370" w:rsidRPr="00D03A28">
        <w:rPr>
          <w:rFonts w:cs="Arial"/>
          <w:szCs w:val="20"/>
        </w:rPr>
        <w:t xml:space="preserve">, </w:t>
      </w:r>
      <w:r w:rsidR="0075078A" w:rsidRPr="00D03A28">
        <w:rPr>
          <w:rFonts w:cs="Arial"/>
          <w:szCs w:val="20"/>
        </w:rPr>
        <w:t>waar nodig</w:t>
      </w:r>
      <w:r w:rsidR="00340370" w:rsidRPr="00D03A28">
        <w:rPr>
          <w:rFonts w:cs="Arial"/>
          <w:szCs w:val="20"/>
        </w:rPr>
        <w:t>,</w:t>
      </w:r>
      <w:r w:rsidR="0075078A" w:rsidRPr="00D03A28">
        <w:rPr>
          <w:rFonts w:cs="Arial"/>
          <w:szCs w:val="20"/>
        </w:rPr>
        <w:t xml:space="preserve"> de </w:t>
      </w:r>
      <w:r w:rsidR="00340370" w:rsidRPr="00D03A28">
        <w:rPr>
          <w:rFonts w:cs="Arial"/>
          <w:szCs w:val="20"/>
        </w:rPr>
        <w:t xml:space="preserve">- </w:t>
      </w:r>
      <w:r w:rsidR="0075078A" w:rsidRPr="00D03A28">
        <w:rPr>
          <w:rFonts w:cs="Arial"/>
          <w:szCs w:val="20"/>
        </w:rPr>
        <w:t xml:space="preserve">krachtens de </w:t>
      </w:r>
      <w:r w:rsidR="006C5776" w:rsidRPr="00D03A28">
        <w:rPr>
          <w:rFonts w:cs="Arial"/>
          <w:szCs w:val="20"/>
        </w:rPr>
        <w:t xml:space="preserve">[Gemeentewet </w:t>
      </w:r>
      <w:r w:rsidR="006C5776" w:rsidRPr="00D03A28">
        <w:rPr>
          <w:rFonts w:cs="Arial"/>
          <w:b/>
          <w:szCs w:val="20"/>
        </w:rPr>
        <w:t>OF</w:t>
      </w:r>
      <w:r w:rsidR="006C5776" w:rsidRPr="00D03A28">
        <w:rPr>
          <w:rFonts w:cs="Arial"/>
          <w:szCs w:val="20"/>
        </w:rPr>
        <w:t xml:space="preserve"> Provinciewet</w:t>
      </w:r>
      <w:r w:rsidR="004B2DBD" w:rsidRPr="00D03A28">
        <w:rPr>
          <w:rFonts w:cs="Arial"/>
          <w:szCs w:val="20"/>
        </w:rPr>
        <w:t>]</w:t>
      </w:r>
      <w:r w:rsidR="00C34F2F" w:rsidRPr="00D03A28">
        <w:rPr>
          <w:rFonts w:cs="Arial"/>
          <w:szCs w:val="20"/>
        </w:rPr>
        <w:t xml:space="preserve"> </w:t>
      </w:r>
      <w:r w:rsidR="000317DB" w:rsidRPr="00D03A28">
        <w:rPr>
          <w:rFonts w:cs="Arial"/>
          <w:szCs w:val="20"/>
        </w:rPr>
        <w:t>en</w:t>
      </w:r>
      <w:r w:rsidR="00C34F2F" w:rsidRPr="00D03A28">
        <w:rPr>
          <w:rFonts w:cs="Arial"/>
          <w:b/>
          <w:szCs w:val="20"/>
        </w:rPr>
        <w:t xml:space="preserve"> </w:t>
      </w:r>
      <w:r w:rsidR="00C34F2F" w:rsidRPr="00D03A28">
        <w:rPr>
          <w:rFonts w:cs="Arial"/>
          <w:szCs w:val="20"/>
        </w:rPr>
        <w:t xml:space="preserve">de </w:t>
      </w:r>
      <w:proofErr w:type="spellStart"/>
      <w:r w:rsidR="00F76B9A" w:rsidRPr="00D03A28">
        <w:rPr>
          <w:rFonts w:cs="Arial"/>
          <w:szCs w:val="20"/>
        </w:rPr>
        <w:t>Wgr</w:t>
      </w:r>
      <w:proofErr w:type="spellEnd"/>
      <w:r w:rsidR="006C5776" w:rsidRPr="00D03A28">
        <w:rPr>
          <w:rFonts w:cs="Arial"/>
          <w:szCs w:val="20"/>
        </w:rPr>
        <w:t>]</w:t>
      </w:r>
      <w:r w:rsidR="0075078A" w:rsidRPr="00D03A28">
        <w:rPr>
          <w:rFonts w:cs="Arial"/>
          <w:szCs w:val="20"/>
        </w:rPr>
        <w:t xml:space="preserve"> </w:t>
      </w:r>
      <w:r w:rsidR="00340370" w:rsidRPr="00D03A28">
        <w:rPr>
          <w:rFonts w:cs="Arial"/>
          <w:szCs w:val="20"/>
        </w:rPr>
        <w:t>-</w:t>
      </w:r>
      <w:r w:rsidR="0075078A" w:rsidRPr="00D03A28">
        <w:rPr>
          <w:rFonts w:cs="Arial"/>
          <w:szCs w:val="20"/>
        </w:rPr>
        <w:t xml:space="preserve"> aan </w:t>
      </w:r>
      <w:r w:rsidR="00F76B9A" w:rsidRPr="00D03A28">
        <w:rPr>
          <w:rFonts w:cs="Arial"/>
          <w:szCs w:val="20"/>
        </w:rPr>
        <w:t xml:space="preserve">[haar </w:t>
      </w:r>
      <w:r w:rsidR="00F76B9A" w:rsidRPr="00D03A28">
        <w:rPr>
          <w:rFonts w:cs="Arial"/>
          <w:b/>
          <w:szCs w:val="20"/>
        </w:rPr>
        <w:t>OF</w:t>
      </w:r>
      <w:r w:rsidR="00F76B9A" w:rsidRPr="00D03A28">
        <w:rPr>
          <w:rFonts w:cs="Arial"/>
          <w:szCs w:val="20"/>
        </w:rPr>
        <w:t xml:space="preserve"> </w:t>
      </w:r>
      <w:r w:rsidR="00D461D2" w:rsidRPr="00D03A28">
        <w:rPr>
          <w:rFonts w:cs="Arial"/>
          <w:szCs w:val="20"/>
        </w:rPr>
        <w:t>hen</w:t>
      </w:r>
      <w:r w:rsidR="00F76B9A" w:rsidRPr="00D03A28">
        <w:rPr>
          <w:rFonts w:cs="Arial"/>
          <w:szCs w:val="20"/>
        </w:rPr>
        <w:t>]</w:t>
      </w:r>
      <w:r w:rsidR="00D461D2" w:rsidRPr="00D03A28">
        <w:rPr>
          <w:rFonts w:cs="Arial"/>
          <w:szCs w:val="20"/>
        </w:rPr>
        <w:t xml:space="preserve"> </w:t>
      </w:r>
      <w:r w:rsidR="0075078A" w:rsidRPr="00D03A28">
        <w:rPr>
          <w:rFonts w:cs="Arial"/>
          <w:szCs w:val="20"/>
        </w:rPr>
        <w:t xml:space="preserve">toekomende mogelijkheden. </w:t>
      </w:r>
    </w:p>
    <w:p w14:paraId="2230FEB5" w14:textId="77777777" w:rsidR="0075078A" w:rsidRPr="00D03A28" w:rsidRDefault="0075078A" w:rsidP="00012AEE">
      <w:pPr>
        <w:pStyle w:val="Geenafstand"/>
        <w:rPr>
          <w:rFonts w:cs="Arial"/>
          <w:szCs w:val="20"/>
        </w:rPr>
      </w:pPr>
    </w:p>
    <w:p w14:paraId="174B2359" w14:textId="2234C651" w:rsidR="0075078A" w:rsidRPr="00D03A28" w:rsidRDefault="0075078A" w:rsidP="00012AEE">
      <w:pPr>
        <w:pStyle w:val="Geenafstand"/>
        <w:rPr>
          <w:rFonts w:cs="Arial"/>
          <w:i/>
          <w:szCs w:val="20"/>
        </w:rPr>
      </w:pPr>
      <w:r w:rsidRPr="000668DD">
        <w:rPr>
          <w:rFonts w:cs="Arial"/>
          <w:i/>
          <w:szCs w:val="20"/>
        </w:rPr>
        <w:t>Impact van deze verordening: meer dan regels alleen</w:t>
      </w:r>
    </w:p>
    <w:p w14:paraId="3897CD9F" w14:textId="2CD4EE0E" w:rsidR="0075078A" w:rsidRPr="00D03A28" w:rsidRDefault="0075078A" w:rsidP="00012AEE">
      <w:pPr>
        <w:pStyle w:val="Geenafstand"/>
        <w:rPr>
          <w:rFonts w:cs="Arial"/>
          <w:szCs w:val="20"/>
        </w:rPr>
      </w:pPr>
      <w:r w:rsidRPr="00D03A28">
        <w:rPr>
          <w:rFonts w:cs="Arial"/>
          <w:szCs w:val="20"/>
        </w:rPr>
        <w:t xml:space="preserve">Deze verordening is een blijvend kader voor het bevorderen, beoordelen en borgen van de kwaliteit van </w:t>
      </w:r>
      <w:r w:rsidR="00F76B9A" w:rsidRPr="009E7AD2">
        <w:rPr>
          <w:rFonts w:cs="Arial"/>
          <w:szCs w:val="20"/>
        </w:rPr>
        <w:t>uitvoering</w:t>
      </w:r>
      <w:r w:rsidRPr="009E7AD2">
        <w:rPr>
          <w:rFonts w:cs="Arial"/>
          <w:szCs w:val="20"/>
        </w:rPr>
        <w:t xml:space="preserve"> en handhaving</w:t>
      </w:r>
      <w:r w:rsidRPr="00D03A28">
        <w:rPr>
          <w:rFonts w:cs="Arial"/>
          <w:szCs w:val="20"/>
        </w:rPr>
        <w:t xml:space="preserve">. Blijvende goede verrichtingen in dit kader vergen meer dan regels alleen. </w:t>
      </w:r>
      <w:r w:rsidR="00A04574" w:rsidRPr="00D03A28">
        <w:rPr>
          <w:rFonts w:cs="Arial"/>
          <w:szCs w:val="20"/>
        </w:rPr>
        <w:t xml:space="preserve">De kwaliteitscriteria zijn in dat kader in 2019 geactualiseerd naar een versie 2.2. Om de kwaliteitscriteria up-to-date te houden zullen deze </w:t>
      </w:r>
      <w:r w:rsidRPr="00D03A28">
        <w:rPr>
          <w:rFonts w:cs="Arial"/>
          <w:szCs w:val="20"/>
        </w:rPr>
        <w:t xml:space="preserve">op termijn in brede samenwerking met [andere gemeenten en provincies en omgevingsdiensten </w:t>
      </w:r>
      <w:r w:rsidRPr="00D03A28">
        <w:rPr>
          <w:rFonts w:cs="Arial"/>
          <w:b/>
          <w:szCs w:val="20"/>
        </w:rPr>
        <w:t xml:space="preserve">OF </w:t>
      </w:r>
      <w:r w:rsidRPr="00D03A28">
        <w:rPr>
          <w:rFonts w:cs="Arial"/>
          <w:szCs w:val="20"/>
        </w:rPr>
        <w:t xml:space="preserve">andere provincies en gemeenten en omgevingsdiensten] geactualiseerd moeten worden. Hetzelfde geldt voor de doelen en de daarvoor gehanteerde indicatoren, die door bevoegde gezagen worden gebruikt. </w:t>
      </w:r>
    </w:p>
    <w:p w14:paraId="32B820C2" w14:textId="77777777" w:rsidR="0075078A" w:rsidRPr="00D03A28" w:rsidRDefault="0075078A" w:rsidP="00012AEE">
      <w:pPr>
        <w:pStyle w:val="Geenafstand"/>
        <w:rPr>
          <w:rFonts w:cs="Arial"/>
          <w:szCs w:val="20"/>
        </w:rPr>
      </w:pPr>
    </w:p>
    <w:p w14:paraId="525C4A51" w14:textId="040B6F4C" w:rsidR="0075078A" w:rsidRPr="00D03A28" w:rsidRDefault="0075078A" w:rsidP="00012AEE">
      <w:pPr>
        <w:pStyle w:val="Geenafstand"/>
        <w:rPr>
          <w:rFonts w:cs="Arial"/>
          <w:i/>
          <w:szCs w:val="20"/>
        </w:rPr>
      </w:pPr>
      <w:r w:rsidRPr="004601FC">
        <w:rPr>
          <w:rFonts w:cs="Arial"/>
          <w:i/>
          <w:szCs w:val="20"/>
        </w:rPr>
        <w:t>Interbestuurlijke regeldruk, uitvoerbaarheid en handhaafbaarheid</w:t>
      </w:r>
    </w:p>
    <w:p w14:paraId="399BDCCB" w14:textId="097299DA" w:rsidR="0075078A" w:rsidRPr="00D03A28" w:rsidRDefault="0075078A" w:rsidP="00012AEE">
      <w:pPr>
        <w:pStyle w:val="Geenafstand"/>
        <w:rPr>
          <w:rFonts w:cs="Arial"/>
          <w:szCs w:val="20"/>
        </w:rPr>
      </w:pPr>
      <w:r w:rsidRPr="00D03A28">
        <w:rPr>
          <w:rFonts w:cs="Arial"/>
          <w:szCs w:val="20"/>
        </w:rPr>
        <w:t>Deze verordening beoogt zo veel mogelijk aan te sluiten bij bestaande rapportage</w:t>
      </w:r>
      <w:r w:rsidR="003D7BCA" w:rsidRPr="00D03A28">
        <w:rPr>
          <w:rFonts w:cs="Arial"/>
          <w:szCs w:val="20"/>
        </w:rPr>
        <w:t>-</w:t>
      </w:r>
      <w:r w:rsidRPr="00D03A28">
        <w:rPr>
          <w:rFonts w:cs="Arial"/>
          <w:szCs w:val="20"/>
        </w:rPr>
        <w:t xml:space="preserve"> en informatiestromen, op basis van </w:t>
      </w:r>
      <w:r w:rsidR="00363A51" w:rsidRPr="00D03A28">
        <w:rPr>
          <w:rFonts w:cs="Arial"/>
          <w:szCs w:val="20"/>
        </w:rPr>
        <w:t>afdeling</w:t>
      </w:r>
      <w:r w:rsidR="0024291E" w:rsidRPr="00D03A28">
        <w:rPr>
          <w:rFonts w:cs="Arial"/>
          <w:szCs w:val="20"/>
        </w:rPr>
        <w:t>en</w:t>
      </w:r>
      <w:r w:rsidR="00363A51" w:rsidRPr="00D03A28">
        <w:rPr>
          <w:rFonts w:cs="Arial"/>
          <w:szCs w:val="20"/>
        </w:rPr>
        <w:t xml:space="preserve"> 13.2 en 13.3 van het Omgevingsbesluit</w:t>
      </w:r>
      <w:r w:rsidRPr="00D03A28">
        <w:rPr>
          <w:rFonts w:cs="Arial"/>
          <w:szCs w:val="20"/>
        </w:rPr>
        <w:t xml:space="preserve"> en de </w:t>
      </w:r>
      <w:r w:rsidRPr="004601FC">
        <w:rPr>
          <w:rFonts w:cs="Arial"/>
          <w:szCs w:val="20"/>
        </w:rPr>
        <w:t>organieke wetgeving</w:t>
      </w:r>
      <w:r w:rsidR="00407778" w:rsidRPr="004601FC">
        <w:rPr>
          <w:rFonts w:cs="Arial"/>
          <w:szCs w:val="20"/>
        </w:rPr>
        <w:t xml:space="preserve"> (</w:t>
      </w:r>
      <w:r w:rsidR="00E4396C" w:rsidRPr="004601FC">
        <w:rPr>
          <w:rFonts w:cs="Arial"/>
          <w:szCs w:val="20"/>
        </w:rPr>
        <w:t xml:space="preserve">Gemeentewet, Provinciewet en </w:t>
      </w:r>
      <w:proofErr w:type="spellStart"/>
      <w:r w:rsidR="00CE1165" w:rsidRPr="004601FC">
        <w:rPr>
          <w:rFonts w:cs="Arial"/>
          <w:szCs w:val="20"/>
        </w:rPr>
        <w:t>Wgr</w:t>
      </w:r>
      <w:proofErr w:type="spellEnd"/>
      <w:r w:rsidR="00E4396C" w:rsidRPr="004601FC">
        <w:rPr>
          <w:rFonts w:cs="Arial"/>
          <w:szCs w:val="20"/>
        </w:rPr>
        <w:t>)</w:t>
      </w:r>
      <w:r w:rsidR="0070045B" w:rsidRPr="004601FC">
        <w:rPr>
          <w:rFonts w:cs="Arial"/>
          <w:szCs w:val="20"/>
        </w:rPr>
        <w:t>.</w:t>
      </w:r>
      <w:r w:rsidR="0070045B" w:rsidRPr="00D03A28">
        <w:rPr>
          <w:rFonts w:cs="Arial"/>
          <w:szCs w:val="20"/>
        </w:rPr>
        <w:t xml:space="preserve"> De verordening</w:t>
      </w:r>
      <w:r w:rsidRPr="00D03A28">
        <w:rPr>
          <w:rFonts w:cs="Arial"/>
          <w:szCs w:val="20"/>
        </w:rPr>
        <w:t xml:space="preserve"> introduceert geen nieuwe rapportageverplichtingen maar vereist wel extra input voor bestaande rapportages. </w:t>
      </w:r>
      <w:r w:rsidR="003A0EE0" w:rsidRPr="00D03A28">
        <w:rPr>
          <w:rFonts w:cs="Arial"/>
          <w:szCs w:val="20"/>
        </w:rPr>
        <w:t xml:space="preserve">Een goede, tijdige en transparante uitvoering van de bestaande verplichtingen </w:t>
      </w:r>
      <w:r w:rsidR="0029493A" w:rsidRPr="00D03A28">
        <w:rPr>
          <w:rFonts w:cs="Arial"/>
          <w:szCs w:val="20"/>
        </w:rPr>
        <w:t xml:space="preserve">faciliteert ieders rol in de </w:t>
      </w:r>
      <w:r w:rsidR="00173989" w:rsidRPr="00D03A28">
        <w:rPr>
          <w:rFonts w:cs="Arial"/>
          <w:szCs w:val="20"/>
        </w:rPr>
        <w:t>kwaliteitsketen.</w:t>
      </w:r>
      <w:r w:rsidRPr="00D03A28">
        <w:rPr>
          <w:rFonts w:cs="Arial"/>
          <w:szCs w:val="20"/>
        </w:rPr>
        <w:t xml:space="preserve"> De verordening is vanuit deze bestaande competentieverdeling gericht op horizontaal toezicht. Van regeldruk voor burgers en bedrijven is geen sprake.</w:t>
      </w:r>
    </w:p>
    <w:p w14:paraId="2AAA1D0C" w14:textId="77777777" w:rsidR="00727119" w:rsidRPr="00D03A28" w:rsidRDefault="00727119" w:rsidP="00012AEE">
      <w:pPr>
        <w:pStyle w:val="Geenafstand"/>
        <w:rPr>
          <w:rFonts w:cs="Arial"/>
          <w:b/>
          <w:szCs w:val="20"/>
        </w:rPr>
      </w:pPr>
    </w:p>
    <w:p w14:paraId="2B7229A5" w14:textId="1BCE133F" w:rsidR="0075078A" w:rsidRPr="00D03A28" w:rsidRDefault="0075078A" w:rsidP="00012AEE">
      <w:pPr>
        <w:pStyle w:val="Geenafstand"/>
        <w:rPr>
          <w:rFonts w:cs="Arial"/>
          <w:b/>
          <w:szCs w:val="20"/>
        </w:rPr>
      </w:pPr>
      <w:r w:rsidRPr="00D03A28">
        <w:rPr>
          <w:rFonts w:cs="Arial"/>
          <w:b/>
          <w:szCs w:val="20"/>
        </w:rPr>
        <w:t>A</w:t>
      </w:r>
      <w:r w:rsidR="000A257C" w:rsidRPr="00D03A28">
        <w:rPr>
          <w:rFonts w:cs="Arial"/>
          <w:b/>
          <w:szCs w:val="20"/>
        </w:rPr>
        <w:t>rtikelsgewijs</w:t>
      </w:r>
    </w:p>
    <w:p w14:paraId="09FFCD0C" w14:textId="77777777" w:rsidR="00F76B9A" w:rsidRPr="00D03A28" w:rsidRDefault="00F76B9A" w:rsidP="00F76B9A">
      <w:pPr>
        <w:pStyle w:val="Geenafstand"/>
      </w:pPr>
      <w:r w:rsidRPr="00664BF3">
        <w:t>Enkel die bepalingen die verdere toelichting behoeven, worden hieronder nader toegelicht.</w:t>
      </w:r>
    </w:p>
    <w:p w14:paraId="55B466DF" w14:textId="77777777" w:rsidR="0075078A" w:rsidRPr="00D03A28" w:rsidRDefault="0075078A" w:rsidP="00F76B9A">
      <w:pPr>
        <w:pStyle w:val="Geenafstand"/>
      </w:pPr>
    </w:p>
    <w:p w14:paraId="6F2E2E09" w14:textId="6C06E594" w:rsidR="0075078A" w:rsidRPr="00D03A28" w:rsidRDefault="0075078A" w:rsidP="00012AEE">
      <w:pPr>
        <w:pStyle w:val="Geenafstand"/>
        <w:rPr>
          <w:rFonts w:cs="Arial"/>
          <w:b/>
          <w:szCs w:val="20"/>
        </w:rPr>
      </w:pPr>
      <w:r w:rsidRPr="00D03A28">
        <w:rPr>
          <w:rFonts w:cs="Arial"/>
          <w:b/>
          <w:szCs w:val="20"/>
        </w:rPr>
        <w:t>Artikel 1</w:t>
      </w:r>
      <w:r w:rsidR="00762515" w:rsidRPr="00D03A28">
        <w:rPr>
          <w:rFonts w:cs="Arial"/>
          <w:b/>
          <w:szCs w:val="20"/>
        </w:rPr>
        <w:t>.</w:t>
      </w:r>
      <w:r w:rsidR="00AF0929" w:rsidRPr="00D03A28">
        <w:rPr>
          <w:rFonts w:cs="Arial"/>
          <w:b/>
          <w:szCs w:val="20"/>
        </w:rPr>
        <w:t xml:space="preserve"> </w:t>
      </w:r>
      <w:r w:rsidR="00F76B9A" w:rsidRPr="00D03A28">
        <w:rPr>
          <w:rFonts w:cs="Arial"/>
          <w:b/>
          <w:szCs w:val="20"/>
        </w:rPr>
        <w:t>Definities</w:t>
      </w:r>
    </w:p>
    <w:p w14:paraId="59A8F70B" w14:textId="746A3487" w:rsidR="0075078A" w:rsidRPr="00D03A28" w:rsidRDefault="0075078A" w:rsidP="00012AEE">
      <w:pPr>
        <w:pStyle w:val="Geenafstand"/>
        <w:rPr>
          <w:rFonts w:cs="Arial"/>
          <w:szCs w:val="20"/>
        </w:rPr>
      </w:pPr>
      <w:r w:rsidRPr="00D03A28">
        <w:rPr>
          <w:rFonts w:cs="Arial"/>
          <w:szCs w:val="20"/>
        </w:rPr>
        <w:t xml:space="preserve">In dit artikel zijn </w:t>
      </w:r>
      <w:r w:rsidR="00825132" w:rsidRPr="00D03A28">
        <w:rPr>
          <w:rFonts w:cs="Arial"/>
          <w:szCs w:val="20"/>
        </w:rPr>
        <w:t>geen</w:t>
      </w:r>
      <w:r w:rsidRPr="00D03A28">
        <w:rPr>
          <w:rFonts w:cs="Arial"/>
          <w:szCs w:val="20"/>
        </w:rPr>
        <w:t xml:space="preserve"> begrippen opgenomen die al zijn gedefinieerd in de </w:t>
      </w:r>
      <w:r w:rsidR="00F76B9A" w:rsidRPr="008200CF">
        <w:rPr>
          <w:rFonts w:cs="Arial"/>
          <w:szCs w:val="20"/>
        </w:rPr>
        <w:t>Ow</w:t>
      </w:r>
      <w:r w:rsidRPr="00D03A28">
        <w:rPr>
          <w:rFonts w:cs="Arial"/>
          <w:szCs w:val="20"/>
        </w:rPr>
        <w:t xml:space="preserve">. </w:t>
      </w:r>
    </w:p>
    <w:p w14:paraId="421A50DD" w14:textId="291E1665" w:rsidR="0075078A" w:rsidRPr="00D03A28" w:rsidRDefault="0075078A" w:rsidP="00012AEE">
      <w:pPr>
        <w:pStyle w:val="Geenafstand"/>
        <w:rPr>
          <w:rFonts w:cs="Arial"/>
          <w:szCs w:val="20"/>
        </w:rPr>
      </w:pPr>
      <w:r w:rsidRPr="00D03A28">
        <w:rPr>
          <w:rFonts w:cs="Arial"/>
          <w:szCs w:val="20"/>
        </w:rPr>
        <w:t xml:space="preserve">Als </w:t>
      </w:r>
      <w:r w:rsidRPr="00D03A28">
        <w:rPr>
          <w:rFonts w:cs="Arial"/>
          <w:i/>
          <w:szCs w:val="20"/>
        </w:rPr>
        <w:t>betrokken wetten</w:t>
      </w:r>
      <w:r w:rsidRPr="00D03A28">
        <w:rPr>
          <w:rFonts w:cs="Arial"/>
          <w:szCs w:val="20"/>
        </w:rPr>
        <w:t xml:space="preserve"> worden aangemerkt de </w:t>
      </w:r>
      <w:r w:rsidR="00F76B9A" w:rsidRPr="008200CF">
        <w:rPr>
          <w:rFonts w:cs="Arial"/>
          <w:szCs w:val="20"/>
        </w:rPr>
        <w:t>Ow</w:t>
      </w:r>
      <w:r w:rsidR="00F76B9A" w:rsidRPr="00D03A28">
        <w:rPr>
          <w:rFonts w:cs="Arial"/>
          <w:szCs w:val="20"/>
        </w:rPr>
        <w:t xml:space="preserve"> </w:t>
      </w:r>
      <w:r w:rsidRPr="00D03A28">
        <w:rPr>
          <w:rFonts w:cs="Arial"/>
          <w:szCs w:val="20"/>
        </w:rPr>
        <w:t xml:space="preserve">zelf, en de </w:t>
      </w:r>
      <w:proofErr w:type="spellStart"/>
      <w:r w:rsidR="00F76B9A" w:rsidRPr="00D03A28">
        <w:rPr>
          <w:rFonts w:cs="Arial"/>
          <w:szCs w:val="20"/>
        </w:rPr>
        <w:t>Wm</w:t>
      </w:r>
      <w:proofErr w:type="spellEnd"/>
      <w:r w:rsidRPr="00D03A28">
        <w:rPr>
          <w:rFonts w:cs="Arial"/>
          <w:szCs w:val="20"/>
        </w:rPr>
        <w:t xml:space="preserve">, voor zover bij of krachtens die wetten is bepaald dat </w:t>
      </w:r>
      <w:r w:rsidR="005229DB" w:rsidRPr="00D03A28">
        <w:rPr>
          <w:rFonts w:cs="Arial"/>
          <w:szCs w:val="20"/>
        </w:rPr>
        <w:t xml:space="preserve">paragraaf 18.3.3 van de </w:t>
      </w:r>
      <w:r w:rsidR="00F76B9A" w:rsidRPr="008200CF">
        <w:rPr>
          <w:rFonts w:cs="Arial"/>
          <w:szCs w:val="20"/>
        </w:rPr>
        <w:t>Ow</w:t>
      </w:r>
      <w:r w:rsidR="00F76B9A" w:rsidRPr="00D03A28">
        <w:rPr>
          <w:rFonts w:cs="Arial"/>
          <w:szCs w:val="20"/>
        </w:rPr>
        <w:t xml:space="preserve"> </w:t>
      </w:r>
      <w:r w:rsidRPr="00D03A28">
        <w:rPr>
          <w:rFonts w:cs="Arial"/>
          <w:szCs w:val="20"/>
        </w:rPr>
        <w:t xml:space="preserve">van </w:t>
      </w:r>
      <w:r w:rsidR="005229DB" w:rsidRPr="00D03A28">
        <w:rPr>
          <w:rFonts w:cs="Arial"/>
          <w:szCs w:val="20"/>
        </w:rPr>
        <w:t xml:space="preserve">overeenkomstige </w:t>
      </w:r>
      <w:r w:rsidRPr="00D03A28">
        <w:rPr>
          <w:rFonts w:cs="Arial"/>
          <w:szCs w:val="20"/>
        </w:rPr>
        <w:t>toepassing is.</w:t>
      </w:r>
      <w:r w:rsidR="005229DB" w:rsidRPr="00D03A28">
        <w:rPr>
          <w:rFonts w:cs="Arial"/>
          <w:szCs w:val="20"/>
        </w:rPr>
        <w:t xml:space="preserve"> Dat de </w:t>
      </w:r>
      <w:proofErr w:type="spellStart"/>
      <w:r w:rsidR="00F76B9A" w:rsidRPr="00D03A28">
        <w:rPr>
          <w:rFonts w:cs="Arial"/>
          <w:szCs w:val="20"/>
        </w:rPr>
        <w:t>Wm</w:t>
      </w:r>
      <w:proofErr w:type="spellEnd"/>
      <w:r w:rsidR="005229DB" w:rsidRPr="00D03A28">
        <w:rPr>
          <w:rFonts w:cs="Arial"/>
          <w:szCs w:val="20"/>
        </w:rPr>
        <w:t xml:space="preserve"> van toepassing is, is bepaald in artikel 18.1a van de </w:t>
      </w:r>
      <w:r w:rsidR="00F76B9A" w:rsidRPr="008200CF">
        <w:rPr>
          <w:rFonts w:cs="Arial"/>
          <w:szCs w:val="20"/>
        </w:rPr>
        <w:t xml:space="preserve"> </w:t>
      </w:r>
      <w:proofErr w:type="spellStart"/>
      <w:r w:rsidR="00F76B9A" w:rsidRPr="008200CF">
        <w:rPr>
          <w:rFonts w:cs="Arial"/>
          <w:szCs w:val="20"/>
        </w:rPr>
        <w:t>Wm</w:t>
      </w:r>
      <w:proofErr w:type="spellEnd"/>
      <w:r w:rsidR="005229DB" w:rsidRPr="00D03A28">
        <w:rPr>
          <w:rFonts w:cs="Arial"/>
          <w:szCs w:val="20"/>
        </w:rPr>
        <w:t xml:space="preserve">. </w:t>
      </w:r>
      <w:r w:rsidRPr="00D03A28">
        <w:rPr>
          <w:rFonts w:cs="Arial"/>
          <w:szCs w:val="20"/>
        </w:rPr>
        <w:t xml:space="preserve">Op de uitvoering of handhaving van een geheel andere wet, zoals bijvoorbeeld de </w:t>
      </w:r>
      <w:r w:rsidR="00F76B9A" w:rsidRPr="00D03A28">
        <w:rPr>
          <w:rFonts w:cs="Arial"/>
          <w:szCs w:val="20"/>
        </w:rPr>
        <w:t>Alcohol</w:t>
      </w:r>
      <w:r w:rsidRPr="00D03A28">
        <w:rPr>
          <w:rFonts w:cs="Arial"/>
          <w:szCs w:val="20"/>
        </w:rPr>
        <w:t xml:space="preserve">wet, is deze verordening niet van toepassing (wat onverlet laat dat over overlappende onderwerpen elders wordt gerapporteerd, zie het algemeen deel van de toelichting). </w:t>
      </w:r>
    </w:p>
    <w:p w14:paraId="526458C0" w14:textId="26C86258" w:rsidR="0075078A" w:rsidRPr="00D03A28" w:rsidRDefault="006C581B" w:rsidP="00012AEE">
      <w:pPr>
        <w:pStyle w:val="Geenafstand"/>
        <w:rPr>
          <w:rFonts w:cs="Arial"/>
          <w:szCs w:val="20"/>
        </w:rPr>
      </w:pPr>
      <w:r w:rsidRPr="00D03A28">
        <w:rPr>
          <w:rFonts w:cs="Arial"/>
          <w:szCs w:val="20"/>
        </w:rPr>
        <w:t>H</w:t>
      </w:r>
      <w:r w:rsidR="0075078A" w:rsidRPr="00D03A28">
        <w:rPr>
          <w:rFonts w:cs="Arial"/>
          <w:szCs w:val="20"/>
        </w:rPr>
        <w:t xml:space="preserve">et begrip </w:t>
      </w:r>
      <w:r w:rsidR="0075078A" w:rsidRPr="008200CF">
        <w:rPr>
          <w:rFonts w:cs="Arial"/>
          <w:iCs/>
          <w:szCs w:val="20"/>
        </w:rPr>
        <w:t>omgevingsdienst</w:t>
      </w:r>
      <w:r w:rsidR="0075078A" w:rsidRPr="00D03A28">
        <w:rPr>
          <w:rFonts w:cs="Arial"/>
          <w:szCs w:val="20"/>
        </w:rPr>
        <w:t xml:space="preserve"> </w:t>
      </w:r>
      <w:r w:rsidRPr="00D03A28">
        <w:rPr>
          <w:rFonts w:cs="Arial"/>
          <w:szCs w:val="20"/>
        </w:rPr>
        <w:t xml:space="preserve">is niet apart gedefinieerd omdat hiervoor is </w:t>
      </w:r>
      <w:r w:rsidR="0075078A" w:rsidRPr="00D03A28">
        <w:rPr>
          <w:rFonts w:cs="Arial"/>
          <w:szCs w:val="20"/>
        </w:rPr>
        <w:t xml:space="preserve">aangesloten bij de omgevingsdiensten waarvan melding wordt gemaakt in artikel </w:t>
      </w:r>
      <w:r w:rsidR="005229DB" w:rsidRPr="00D03A28">
        <w:rPr>
          <w:rFonts w:cs="Arial"/>
          <w:szCs w:val="20"/>
        </w:rPr>
        <w:t xml:space="preserve">18.21 van de </w:t>
      </w:r>
      <w:r w:rsidR="00F76B9A" w:rsidRPr="00435990">
        <w:rPr>
          <w:rFonts w:cs="Arial"/>
          <w:szCs w:val="20"/>
        </w:rPr>
        <w:t>Ow</w:t>
      </w:r>
      <w:r w:rsidRPr="00D03A28">
        <w:rPr>
          <w:rFonts w:cs="Arial"/>
          <w:szCs w:val="20"/>
        </w:rPr>
        <w:t>.</w:t>
      </w:r>
      <w:r w:rsidR="004279A5" w:rsidRPr="00D03A28">
        <w:rPr>
          <w:rFonts w:cs="Arial"/>
          <w:szCs w:val="20"/>
        </w:rPr>
        <w:t xml:space="preserve"> </w:t>
      </w:r>
    </w:p>
    <w:p w14:paraId="6EADAD64" w14:textId="77777777" w:rsidR="0075078A" w:rsidRPr="00D03A28" w:rsidRDefault="0075078A" w:rsidP="00012AEE">
      <w:pPr>
        <w:pStyle w:val="Geenafstand"/>
        <w:rPr>
          <w:rFonts w:cs="Arial"/>
          <w:szCs w:val="20"/>
        </w:rPr>
      </w:pPr>
    </w:p>
    <w:p w14:paraId="4BBE6BB1" w14:textId="2AADCE08" w:rsidR="0075078A" w:rsidRPr="00D03A28" w:rsidRDefault="0075078A" w:rsidP="00012AEE">
      <w:pPr>
        <w:pStyle w:val="Geenafstand"/>
        <w:rPr>
          <w:rFonts w:cs="Arial"/>
          <w:b/>
          <w:szCs w:val="20"/>
        </w:rPr>
      </w:pPr>
      <w:r w:rsidRPr="00D03A28">
        <w:rPr>
          <w:rFonts w:cs="Arial"/>
          <w:b/>
          <w:szCs w:val="20"/>
        </w:rPr>
        <w:t>Artikel 2</w:t>
      </w:r>
      <w:r w:rsidR="00762515" w:rsidRPr="00D03A28">
        <w:rPr>
          <w:rFonts w:cs="Arial"/>
          <w:b/>
          <w:szCs w:val="20"/>
        </w:rPr>
        <w:t>. Reikwijdte</w:t>
      </w:r>
    </w:p>
    <w:p w14:paraId="6336346C" w14:textId="6A33AD75" w:rsidR="0075078A" w:rsidRPr="00D03A28" w:rsidRDefault="0075078A" w:rsidP="00012AEE">
      <w:pPr>
        <w:pStyle w:val="Geenafstand"/>
        <w:rPr>
          <w:rFonts w:cs="Arial"/>
          <w:szCs w:val="20"/>
        </w:rPr>
      </w:pPr>
      <w:r w:rsidRPr="00D03A28">
        <w:rPr>
          <w:rFonts w:cs="Arial"/>
          <w:szCs w:val="20"/>
        </w:rPr>
        <w:t xml:space="preserve">De reikwijdte van de verordening heeft een inhoudelijke afbakening en een afbakening naar bevoegd gezag. Ten eerste moet het gaan om de uitvoering of handhaving van de betrokken wetten. De terminologie “uitvoering en handhaving” </w:t>
      </w:r>
      <w:r w:rsidR="000D3CB5" w:rsidRPr="00D03A28">
        <w:rPr>
          <w:rFonts w:cs="Arial"/>
          <w:szCs w:val="20"/>
        </w:rPr>
        <w:t xml:space="preserve">duidt op de </w:t>
      </w:r>
      <w:r w:rsidR="000D3CB5" w:rsidRPr="00435990">
        <w:rPr>
          <w:rFonts w:cs="Arial"/>
          <w:szCs w:val="20"/>
        </w:rPr>
        <w:t>uitvoerings</w:t>
      </w:r>
      <w:r w:rsidR="00F76B9A" w:rsidRPr="00435990">
        <w:rPr>
          <w:rFonts w:cs="Arial"/>
          <w:szCs w:val="20"/>
        </w:rPr>
        <w:t>-</w:t>
      </w:r>
      <w:r w:rsidR="000D3CB5" w:rsidRPr="00435990">
        <w:rPr>
          <w:rFonts w:cs="Arial"/>
          <w:szCs w:val="20"/>
        </w:rPr>
        <w:t xml:space="preserve"> en handhavingstaak</w:t>
      </w:r>
      <w:r w:rsidR="000D3CB5" w:rsidRPr="00D03A28">
        <w:rPr>
          <w:rFonts w:cs="Arial"/>
          <w:szCs w:val="20"/>
        </w:rPr>
        <w:t xml:space="preserve">, bedoeld in artikel 18.20 van de </w:t>
      </w:r>
      <w:r w:rsidR="00F76B9A" w:rsidRPr="00C3601F">
        <w:rPr>
          <w:rFonts w:cs="Arial"/>
          <w:szCs w:val="20"/>
        </w:rPr>
        <w:t>Ow</w:t>
      </w:r>
      <w:r w:rsidRPr="00D03A28">
        <w:rPr>
          <w:rFonts w:cs="Arial"/>
          <w:szCs w:val="20"/>
        </w:rPr>
        <w:t xml:space="preserve">. “Uitvoering en handhaving” betekent dan vergunningverlening, toezicht en handhaving. Dat wil zeggen alle taken tot uitvoering of handhaving van de </w:t>
      </w:r>
      <w:r w:rsidR="00F76B9A" w:rsidRPr="00C3601F">
        <w:rPr>
          <w:rFonts w:cs="Arial"/>
          <w:szCs w:val="20"/>
        </w:rPr>
        <w:t>Ow</w:t>
      </w:r>
      <w:r w:rsidR="00633931">
        <w:rPr>
          <w:rFonts w:cs="Arial"/>
          <w:szCs w:val="20"/>
        </w:rPr>
        <w:t xml:space="preserve"> </w:t>
      </w:r>
      <w:r w:rsidRPr="00D03A28">
        <w:rPr>
          <w:rFonts w:cs="Arial"/>
          <w:szCs w:val="20"/>
        </w:rPr>
        <w:t xml:space="preserve">en van de </w:t>
      </w:r>
      <w:proofErr w:type="spellStart"/>
      <w:r w:rsidR="00F76B9A" w:rsidRPr="00D03A28">
        <w:rPr>
          <w:rFonts w:cs="Arial"/>
          <w:szCs w:val="20"/>
        </w:rPr>
        <w:t>Wm</w:t>
      </w:r>
      <w:proofErr w:type="spellEnd"/>
      <w:r w:rsidR="000D3CB5" w:rsidRPr="00D03A28">
        <w:rPr>
          <w:rFonts w:cs="Arial"/>
          <w:szCs w:val="20"/>
        </w:rPr>
        <w:t>, voor zover dat in die wet is bepaald</w:t>
      </w:r>
      <w:r w:rsidRPr="00D03A28">
        <w:rPr>
          <w:rFonts w:cs="Arial"/>
          <w:szCs w:val="20"/>
        </w:rPr>
        <w:t>. Zie daarover de toelichting bij artikel 1. Ten tweede moet het gaan om de uitvoering of handhaving door of in opdracht van</w:t>
      </w:r>
      <w:r w:rsidRPr="00D03A28">
        <w:rPr>
          <w:rFonts w:cs="Arial"/>
          <w:i/>
          <w:szCs w:val="20"/>
        </w:rPr>
        <w:t xml:space="preserve"> </w:t>
      </w:r>
      <w:r w:rsidRPr="00D03A28">
        <w:rPr>
          <w:rFonts w:cs="Arial"/>
          <w:szCs w:val="20"/>
        </w:rPr>
        <w:t>[</w:t>
      </w:r>
      <w:r w:rsidR="00F76B9A" w:rsidRPr="00435990">
        <w:rPr>
          <w:rFonts w:cs="Arial"/>
          <w:szCs w:val="20"/>
        </w:rPr>
        <w:t>burgemeester en wethouders</w:t>
      </w:r>
      <w:r w:rsidR="00F76B9A" w:rsidRPr="00D03A28">
        <w:rPr>
          <w:rFonts w:cs="Arial"/>
          <w:szCs w:val="20"/>
        </w:rPr>
        <w:t xml:space="preserve"> </w:t>
      </w:r>
      <w:r w:rsidRPr="00D03A28">
        <w:rPr>
          <w:rFonts w:cs="Arial"/>
          <w:b/>
          <w:szCs w:val="20"/>
        </w:rPr>
        <w:t>OF</w:t>
      </w:r>
      <w:r w:rsidRPr="00D03A28">
        <w:rPr>
          <w:rFonts w:cs="Arial"/>
          <w:szCs w:val="20"/>
        </w:rPr>
        <w:t xml:space="preserve"> gedeputeerde staten]. De verordening is dus van toepassing als het gaat om de uitvoering van de betrokken wetten door [</w:t>
      </w:r>
      <w:r w:rsidR="00F76B9A" w:rsidRPr="00D03A28">
        <w:rPr>
          <w:rFonts w:cs="Arial"/>
          <w:szCs w:val="20"/>
        </w:rPr>
        <w:t>burgemeester en wethouders</w:t>
      </w:r>
      <w:r w:rsidRPr="00D03A28">
        <w:rPr>
          <w:rFonts w:cs="Arial"/>
          <w:szCs w:val="20"/>
        </w:rPr>
        <w:t xml:space="preserve"> </w:t>
      </w:r>
      <w:r w:rsidRPr="00D03A28">
        <w:rPr>
          <w:rFonts w:cs="Arial"/>
          <w:b/>
          <w:szCs w:val="20"/>
        </w:rPr>
        <w:t xml:space="preserve">OF </w:t>
      </w:r>
      <w:r w:rsidRPr="00D03A28">
        <w:rPr>
          <w:rFonts w:cs="Arial"/>
          <w:szCs w:val="20"/>
        </w:rPr>
        <w:t xml:space="preserve">gedeputeerde staten] zelf of, in opdracht van </w:t>
      </w:r>
      <w:r w:rsidR="00B55397" w:rsidRPr="00435990">
        <w:rPr>
          <w:rFonts w:cs="Arial"/>
          <w:szCs w:val="20"/>
        </w:rPr>
        <w:t xml:space="preserve">[burgemeester en wethouders </w:t>
      </w:r>
      <w:r w:rsidR="00B55397" w:rsidRPr="00435990">
        <w:rPr>
          <w:rFonts w:cs="Arial"/>
          <w:b/>
          <w:szCs w:val="20"/>
        </w:rPr>
        <w:t>OF</w:t>
      </w:r>
      <w:r w:rsidR="00B55397" w:rsidRPr="00435990">
        <w:rPr>
          <w:rFonts w:cs="Arial"/>
          <w:szCs w:val="20"/>
        </w:rPr>
        <w:t xml:space="preserve"> gedeputeerde staten]</w:t>
      </w:r>
      <w:r w:rsidR="00B55397" w:rsidRPr="00D03A28">
        <w:rPr>
          <w:rFonts w:cs="Arial"/>
          <w:szCs w:val="20"/>
        </w:rPr>
        <w:t xml:space="preserve"> </w:t>
      </w:r>
      <w:r w:rsidRPr="00D03A28">
        <w:rPr>
          <w:rFonts w:cs="Arial"/>
          <w:szCs w:val="20"/>
        </w:rPr>
        <w:t xml:space="preserve">door een omgevingsdienst of een private partij (maar vanwege </w:t>
      </w:r>
      <w:r w:rsidR="00B55397" w:rsidRPr="00C3601F">
        <w:rPr>
          <w:rFonts w:cs="Arial"/>
          <w:szCs w:val="20"/>
        </w:rPr>
        <w:t xml:space="preserve">[burgemeester en wethouders </w:t>
      </w:r>
      <w:r w:rsidR="00B55397" w:rsidRPr="00C3601F">
        <w:rPr>
          <w:rFonts w:cs="Arial"/>
          <w:b/>
          <w:szCs w:val="20"/>
        </w:rPr>
        <w:t>OF</w:t>
      </w:r>
      <w:r w:rsidR="00B55397" w:rsidRPr="00C3601F">
        <w:rPr>
          <w:rFonts w:cs="Arial"/>
          <w:szCs w:val="20"/>
        </w:rPr>
        <w:t xml:space="preserve"> gedeputeerde staten]</w:t>
      </w:r>
      <w:r w:rsidRPr="00D03A28">
        <w:rPr>
          <w:rFonts w:cs="Arial"/>
          <w:szCs w:val="20"/>
        </w:rPr>
        <w:t xml:space="preserve">). Uitvoering van </w:t>
      </w:r>
      <w:r w:rsidR="000D3CB5" w:rsidRPr="00D03A28">
        <w:rPr>
          <w:rFonts w:cs="Arial"/>
          <w:szCs w:val="20"/>
        </w:rPr>
        <w:t xml:space="preserve">de </w:t>
      </w:r>
      <w:r w:rsidR="00B55397" w:rsidRPr="00C3601F">
        <w:rPr>
          <w:rFonts w:cs="Arial"/>
          <w:szCs w:val="20"/>
        </w:rPr>
        <w:t>Ow</w:t>
      </w:r>
      <w:r w:rsidR="000D3CB5" w:rsidRPr="00D03A28">
        <w:rPr>
          <w:rFonts w:cs="Arial"/>
          <w:szCs w:val="20"/>
        </w:rPr>
        <w:t xml:space="preserve"> of de </w:t>
      </w:r>
      <w:proofErr w:type="spellStart"/>
      <w:r w:rsidR="00B55397" w:rsidRPr="00C3601F">
        <w:rPr>
          <w:rFonts w:cs="Arial"/>
          <w:szCs w:val="20"/>
        </w:rPr>
        <w:t>Wm</w:t>
      </w:r>
      <w:r w:rsidRPr="00D03A28">
        <w:rPr>
          <w:rFonts w:cs="Arial"/>
          <w:szCs w:val="20"/>
        </w:rPr>
        <w:t>door</w:t>
      </w:r>
      <w:proofErr w:type="spellEnd"/>
      <w:r w:rsidRPr="00D03A28">
        <w:rPr>
          <w:rFonts w:cs="Arial"/>
          <w:szCs w:val="20"/>
        </w:rPr>
        <w:t xml:space="preserve"> andere bevoegde gezagen, zoals [het provinciebestuur en andere gemeentebesturen </w:t>
      </w:r>
      <w:r w:rsidRPr="00D03A28">
        <w:rPr>
          <w:rFonts w:cs="Arial"/>
          <w:b/>
          <w:szCs w:val="20"/>
        </w:rPr>
        <w:t xml:space="preserve">OF </w:t>
      </w:r>
      <w:r w:rsidRPr="00D03A28">
        <w:rPr>
          <w:rFonts w:cs="Arial"/>
          <w:szCs w:val="20"/>
        </w:rPr>
        <w:t xml:space="preserve">de </w:t>
      </w:r>
      <w:r w:rsidRPr="00D03A28">
        <w:rPr>
          <w:rFonts w:cs="Arial"/>
          <w:szCs w:val="20"/>
        </w:rPr>
        <w:lastRenderedPageBreak/>
        <w:t>gemeentebesturen of andere provinciebesturen]</w:t>
      </w:r>
      <w:r w:rsidRPr="00D03A28">
        <w:rPr>
          <w:rFonts w:cs="Arial"/>
          <w:b/>
          <w:szCs w:val="20"/>
        </w:rPr>
        <w:t xml:space="preserve"> </w:t>
      </w:r>
      <w:r w:rsidRPr="00D03A28">
        <w:rPr>
          <w:rFonts w:cs="Arial"/>
          <w:szCs w:val="20"/>
        </w:rPr>
        <w:t xml:space="preserve">die hun verordeningen op basis van hetzelfde model vaststellen, het waterschapsbestuur of de </w:t>
      </w:r>
      <w:r w:rsidR="008E6C53" w:rsidRPr="00D03A28">
        <w:rPr>
          <w:rFonts w:cs="Arial"/>
          <w:szCs w:val="20"/>
        </w:rPr>
        <w:t>m</w:t>
      </w:r>
      <w:r w:rsidRPr="00D03A28">
        <w:rPr>
          <w:rFonts w:cs="Arial"/>
          <w:szCs w:val="20"/>
        </w:rPr>
        <w:t xml:space="preserve">inister van Infrastructuur en </w:t>
      </w:r>
      <w:r w:rsidR="00B55397" w:rsidRPr="00D03A28">
        <w:rPr>
          <w:rFonts w:cs="Arial"/>
          <w:szCs w:val="20"/>
        </w:rPr>
        <w:t xml:space="preserve">Waterstaat </w:t>
      </w:r>
      <w:r w:rsidRPr="00D03A28">
        <w:rPr>
          <w:rFonts w:cs="Arial"/>
          <w:szCs w:val="20"/>
        </w:rPr>
        <w:t xml:space="preserve">of de </w:t>
      </w:r>
      <w:r w:rsidR="008E6C53" w:rsidRPr="00D03A28">
        <w:rPr>
          <w:rFonts w:cs="Arial"/>
          <w:szCs w:val="20"/>
        </w:rPr>
        <w:t>m</w:t>
      </w:r>
      <w:r w:rsidRPr="00D03A28">
        <w:rPr>
          <w:rFonts w:cs="Arial"/>
          <w:szCs w:val="20"/>
        </w:rPr>
        <w:t>inister van Economische Zaken</w:t>
      </w:r>
      <w:r w:rsidR="00B55397" w:rsidRPr="00D03A28">
        <w:rPr>
          <w:rFonts w:cs="Arial"/>
          <w:szCs w:val="20"/>
        </w:rPr>
        <w:t xml:space="preserve"> </w:t>
      </w:r>
      <w:r w:rsidR="00B55397" w:rsidRPr="00435990">
        <w:rPr>
          <w:rFonts w:cs="Arial"/>
          <w:szCs w:val="20"/>
        </w:rPr>
        <w:t>en Klimaat</w:t>
      </w:r>
      <w:r w:rsidRPr="00D03A28">
        <w:rPr>
          <w:rFonts w:cs="Arial"/>
          <w:szCs w:val="20"/>
        </w:rPr>
        <w:t xml:space="preserve">, valt buiten het bereik van deze verordening. Waar hier wordt gesproken over de uitvoering of handhaving van taken </w:t>
      </w:r>
      <w:r w:rsidRPr="00435990">
        <w:rPr>
          <w:rFonts w:cs="Arial"/>
          <w:iCs/>
          <w:szCs w:val="20"/>
        </w:rPr>
        <w:t>door of in opdracht</w:t>
      </w:r>
      <w:r w:rsidRPr="00D03A28">
        <w:rPr>
          <w:rFonts w:cs="Arial"/>
          <w:i/>
          <w:szCs w:val="20"/>
        </w:rPr>
        <w:t xml:space="preserve"> </w:t>
      </w:r>
      <w:r w:rsidRPr="00D03A28">
        <w:rPr>
          <w:rFonts w:cs="Arial"/>
          <w:szCs w:val="20"/>
        </w:rPr>
        <w:t xml:space="preserve">van het bevoegd gezag wordt gedoeld op de uitvoering door [gemeentelijke </w:t>
      </w:r>
      <w:r w:rsidRPr="00D03A28">
        <w:rPr>
          <w:rFonts w:cs="Arial"/>
          <w:b/>
          <w:szCs w:val="20"/>
        </w:rPr>
        <w:t xml:space="preserve">OF </w:t>
      </w:r>
      <w:r w:rsidRPr="00D03A28">
        <w:rPr>
          <w:rFonts w:cs="Arial"/>
          <w:szCs w:val="20"/>
        </w:rPr>
        <w:t xml:space="preserve">provinciale] diensten en regionale uitvoeringsdiensten. </w:t>
      </w:r>
    </w:p>
    <w:p w14:paraId="0CA0BC20" w14:textId="5EE3C56D" w:rsidR="00D03175" w:rsidRPr="00D03A28" w:rsidRDefault="00D03175" w:rsidP="00012AEE">
      <w:pPr>
        <w:pStyle w:val="Geenafstand"/>
        <w:rPr>
          <w:rFonts w:cs="Arial"/>
          <w:szCs w:val="20"/>
        </w:rPr>
      </w:pPr>
    </w:p>
    <w:p w14:paraId="52B3B699" w14:textId="3AAC11A6" w:rsidR="00D03175" w:rsidRPr="00435990" w:rsidRDefault="00D03175" w:rsidP="00012AEE">
      <w:pPr>
        <w:pStyle w:val="Geenafstand"/>
        <w:rPr>
          <w:rFonts w:cs="Arial"/>
          <w:i/>
          <w:szCs w:val="20"/>
        </w:rPr>
      </w:pPr>
      <w:r w:rsidRPr="00435990">
        <w:rPr>
          <w:rFonts w:cs="Arial"/>
          <w:i/>
          <w:szCs w:val="20"/>
        </w:rPr>
        <w:t>Nadere toelichting bij te maken keuze</w:t>
      </w:r>
    </w:p>
    <w:p w14:paraId="6319C993" w14:textId="0378151D" w:rsidR="00D03175" w:rsidRPr="00435990" w:rsidRDefault="00D03175" w:rsidP="00012AEE">
      <w:pPr>
        <w:pStyle w:val="Geenafstand"/>
        <w:rPr>
          <w:rFonts w:cs="Arial"/>
          <w:szCs w:val="20"/>
        </w:rPr>
      </w:pPr>
      <w:r w:rsidRPr="00435990">
        <w:rPr>
          <w:rFonts w:cs="Arial"/>
          <w:szCs w:val="20"/>
        </w:rPr>
        <w:t>In d</w:t>
      </w:r>
      <w:r w:rsidR="00CB46AC" w:rsidRPr="00435990">
        <w:rPr>
          <w:rFonts w:cs="Arial"/>
          <w:szCs w:val="20"/>
        </w:rPr>
        <w:t>it</w:t>
      </w:r>
      <w:r w:rsidRPr="00435990">
        <w:rPr>
          <w:rFonts w:cs="Arial"/>
          <w:szCs w:val="20"/>
        </w:rPr>
        <w:t xml:space="preserve"> artikel moet een keuze gemaakt worden tussen burgemeester en wethouders</w:t>
      </w:r>
      <w:r w:rsidRPr="00435990">
        <w:rPr>
          <w:rFonts w:cs="Arial"/>
          <w:b/>
          <w:szCs w:val="20"/>
        </w:rPr>
        <w:t xml:space="preserve"> </w:t>
      </w:r>
      <w:r w:rsidR="005C0A83" w:rsidRPr="00435990">
        <w:rPr>
          <w:rFonts w:cs="Arial"/>
          <w:b/>
          <w:szCs w:val="20"/>
        </w:rPr>
        <w:t>OF</w:t>
      </w:r>
      <w:r w:rsidRPr="00435990">
        <w:rPr>
          <w:rFonts w:cs="Arial"/>
          <w:szCs w:val="20"/>
        </w:rPr>
        <w:t xml:space="preserve"> gedeputeerde staten</w:t>
      </w:r>
      <w:r w:rsidR="00D4599B" w:rsidRPr="00435990">
        <w:rPr>
          <w:rFonts w:cs="Arial"/>
          <w:szCs w:val="20"/>
        </w:rPr>
        <w:t>.</w:t>
      </w:r>
    </w:p>
    <w:p w14:paraId="31860C3F" w14:textId="77777777" w:rsidR="0075078A" w:rsidRPr="00D03A28" w:rsidRDefault="0075078A" w:rsidP="00012AEE">
      <w:pPr>
        <w:pStyle w:val="Geenafstand"/>
        <w:rPr>
          <w:rFonts w:cs="Arial"/>
          <w:szCs w:val="20"/>
        </w:rPr>
      </w:pPr>
    </w:p>
    <w:p w14:paraId="6AAC7D12" w14:textId="5B9253C5" w:rsidR="00762515" w:rsidRPr="00D03A28" w:rsidRDefault="0075078A" w:rsidP="00012AEE">
      <w:pPr>
        <w:pStyle w:val="Geenafstand"/>
        <w:rPr>
          <w:rFonts w:cs="Arial"/>
          <w:szCs w:val="20"/>
        </w:rPr>
      </w:pPr>
      <w:r w:rsidRPr="00D03A28">
        <w:rPr>
          <w:rFonts w:cs="Arial"/>
          <w:b/>
          <w:szCs w:val="20"/>
        </w:rPr>
        <w:t>Artikel 3</w:t>
      </w:r>
      <w:r w:rsidR="00762515" w:rsidRPr="00D03A28">
        <w:rPr>
          <w:rFonts w:cs="Arial"/>
          <w:b/>
          <w:szCs w:val="20"/>
        </w:rPr>
        <w:t>. Betrokkenheid van [</w:t>
      </w:r>
      <w:r w:rsidR="00B55397" w:rsidRPr="00D03A28">
        <w:rPr>
          <w:rFonts w:cs="Arial"/>
          <w:b/>
          <w:szCs w:val="20"/>
        </w:rPr>
        <w:t xml:space="preserve">de </w:t>
      </w:r>
      <w:r w:rsidR="00762515" w:rsidRPr="00D03A28">
        <w:rPr>
          <w:rFonts w:cs="Arial"/>
          <w:b/>
          <w:szCs w:val="20"/>
        </w:rPr>
        <w:t>raad OF provinciale staten]</w:t>
      </w:r>
    </w:p>
    <w:p w14:paraId="15AD0966" w14:textId="573576F1" w:rsidR="0075078A" w:rsidRPr="00D03A28" w:rsidRDefault="0075078A" w:rsidP="00012AEE">
      <w:pPr>
        <w:pStyle w:val="Geenafstand"/>
        <w:rPr>
          <w:rFonts w:cs="Arial"/>
          <w:szCs w:val="20"/>
        </w:rPr>
      </w:pPr>
      <w:r w:rsidRPr="00D03A28">
        <w:rPr>
          <w:rFonts w:cs="Arial"/>
          <w:szCs w:val="20"/>
        </w:rPr>
        <w:t xml:space="preserve">Dit artikel is van belang </w:t>
      </w:r>
      <w:r w:rsidR="00570771" w:rsidRPr="00D03A28">
        <w:rPr>
          <w:rFonts w:cs="Arial"/>
          <w:szCs w:val="20"/>
        </w:rPr>
        <w:t>voor</w:t>
      </w:r>
      <w:r w:rsidRPr="00D03A28">
        <w:rPr>
          <w:rFonts w:cs="Arial"/>
          <w:szCs w:val="20"/>
        </w:rPr>
        <w:t xml:space="preserve"> de rolverdeling tussen [de raad en </w:t>
      </w:r>
      <w:r w:rsidR="00471EF7" w:rsidRPr="00D03A28">
        <w:rPr>
          <w:rFonts w:cs="Arial"/>
          <w:szCs w:val="20"/>
        </w:rPr>
        <w:t>burgemeester en wethouders</w:t>
      </w:r>
      <w:r w:rsidRPr="00D03A28">
        <w:rPr>
          <w:rFonts w:cs="Arial"/>
          <w:szCs w:val="20"/>
        </w:rPr>
        <w:t xml:space="preserve"> </w:t>
      </w:r>
      <w:r w:rsidRPr="00D03A28">
        <w:rPr>
          <w:rFonts w:cs="Arial"/>
          <w:b/>
          <w:szCs w:val="20"/>
        </w:rPr>
        <w:t>OF</w:t>
      </w:r>
      <w:r w:rsidRPr="00D03A28">
        <w:rPr>
          <w:rFonts w:cs="Arial"/>
          <w:szCs w:val="20"/>
        </w:rPr>
        <w:t xml:space="preserve"> provinciale staten en gedeputeerde staten]. Ingevolge de systematiek van </w:t>
      </w:r>
      <w:r w:rsidR="000D3CB5" w:rsidRPr="00D03A28">
        <w:rPr>
          <w:rFonts w:cs="Arial"/>
          <w:szCs w:val="20"/>
        </w:rPr>
        <w:t>afdeling</w:t>
      </w:r>
      <w:r w:rsidR="0024291E" w:rsidRPr="00D03A28">
        <w:rPr>
          <w:rFonts w:cs="Arial"/>
          <w:szCs w:val="20"/>
        </w:rPr>
        <w:t>en</w:t>
      </w:r>
      <w:r w:rsidR="000D3CB5" w:rsidRPr="00D03A28">
        <w:rPr>
          <w:rFonts w:cs="Arial"/>
          <w:szCs w:val="20"/>
        </w:rPr>
        <w:t xml:space="preserve"> 13.2 en 13.</w:t>
      </w:r>
      <w:r w:rsidR="007B2804" w:rsidRPr="00D03A28">
        <w:rPr>
          <w:rFonts w:cs="Arial"/>
          <w:szCs w:val="20"/>
        </w:rPr>
        <w:t>3</w:t>
      </w:r>
      <w:r w:rsidR="000D3CB5" w:rsidRPr="00D03A28">
        <w:rPr>
          <w:rFonts w:cs="Arial"/>
          <w:szCs w:val="20"/>
        </w:rPr>
        <w:t xml:space="preserve"> van het Omgevingsbesluit</w:t>
      </w:r>
      <w:r w:rsidRPr="00D03A28">
        <w:rPr>
          <w:rFonts w:cs="Arial"/>
          <w:szCs w:val="20"/>
        </w:rPr>
        <w:t>, is de jaarlijkse beoordeling van en rapportage over kwaliteit een taak voor het bevoegd gezag. Dat wil zeggen: [</w:t>
      </w:r>
      <w:r w:rsidR="00471EF7" w:rsidRPr="00D03A28">
        <w:rPr>
          <w:rFonts w:cs="Arial"/>
          <w:szCs w:val="20"/>
        </w:rPr>
        <w:t xml:space="preserve"> burgemeester en wethouders </w:t>
      </w:r>
      <w:r w:rsidRPr="00D03A28">
        <w:rPr>
          <w:rFonts w:cs="Arial"/>
          <w:b/>
          <w:szCs w:val="20"/>
        </w:rPr>
        <w:t>OF</w:t>
      </w:r>
      <w:r w:rsidRPr="00D03A28">
        <w:rPr>
          <w:rFonts w:cs="Arial"/>
          <w:szCs w:val="20"/>
        </w:rPr>
        <w:t xml:space="preserve"> gedeputeerde staten]. Bezien vanuit [de Gemeentewet </w:t>
      </w:r>
      <w:r w:rsidRPr="00D03A28">
        <w:rPr>
          <w:rFonts w:cs="Arial"/>
          <w:b/>
          <w:szCs w:val="20"/>
        </w:rPr>
        <w:t>OF</w:t>
      </w:r>
      <w:r w:rsidRPr="00D03A28">
        <w:rPr>
          <w:rFonts w:cs="Arial"/>
          <w:szCs w:val="20"/>
        </w:rPr>
        <w:t xml:space="preserve"> de Provinciewet], is kaderstelling juist de taak van [de raad </w:t>
      </w:r>
      <w:r w:rsidRPr="00D03A28">
        <w:rPr>
          <w:rFonts w:cs="Arial"/>
          <w:b/>
          <w:szCs w:val="20"/>
        </w:rPr>
        <w:t>OF</w:t>
      </w:r>
      <w:r w:rsidRPr="00D03A28">
        <w:rPr>
          <w:rFonts w:cs="Arial"/>
          <w:szCs w:val="20"/>
        </w:rPr>
        <w:t xml:space="preserve"> provinciale staten]. </w:t>
      </w:r>
    </w:p>
    <w:p w14:paraId="2A4E5996" w14:textId="3D3F5CA3" w:rsidR="0075078A" w:rsidRPr="00D03A28" w:rsidRDefault="0075078A" w:rsidP="00012AEE">
      <w:pPr>
        <w:pStyle w:val="Geenafstand"/>
        <w:rPr>
          <w:rFonts w:cs="Arial"/>
          <w:szCs w:val="20"/>
        </w:rPr>
      </w:pPr>
      <w:r w:rsidRPr="00D03A28">
        <w:rPr>
          <w:rFonts w:cs="Arial"/>
          <w:szCs w:val="20"/>
        </w:rPr>
        <w:t xml:space="preserve">De </w:t>
      </w:r>
      <w:proofErr w:type="spellStart"/>
      <w:r w:rsidRPr="00D03A28">
        <w:rPr>
          <w:rFonts w:cs="Arial"/>
          <w:szCs w:val="20"/>
        </w:rPr>
        <w:t>kaderstellende</w:t>
      </w:r>
      <w:proofErr w:type="spellEnd"/>
      <w:r w:rsidRPr="00D03A28">
        <w:rPr>
          <w:rFonts w:cs="Arial"/>
          <w:szCs w:val="20"/>
        </w:rPr>
        <w:t xml:space="preserve"> rol krijgt allereerst gestalte door de vaststelling van deze verordening als geheel. Daarnaast is het echter, gelet op de samenhang met </w:t>
      </w:r>
      <w:r w:rsidR="000D3CB5" w:rsidRPr="00D03A28">
        <w:rPr>
          <w:rFonts w:cs="Arial"/>
          <w:szCs w:val="20"/>
        </w:rPr>
        <w:t xml:space="preserve"> afdelingen 13.2 en 13.3 van het Omgevingsbesluit</w:t>
      </w:r>
      <w:r w:rsidRPr="00D03A28">
        <w:rPr>
          <w:rFonts w:cs="Arial"/>
          <w:szCs w:val="20"/>
        </w:rPr>
        <w:t xml:space="preserve">, van belang uitdrukking te geven aan het feit dat [de raad </w:t>
      </w:r>
      <w:r w:rsidRPr="00D03A28">
        <w:rPr>
          <w:rFonts w:cs="Arial"/>
          <w:b/>
          <w:szCs w:val="20"/>
        </w:rPr>
        <w:t>OF</w:t>
      </w:r>
      <w:r w:rsidRPr="00D03A28">
        <w:rPr>
          <w:rFonts w:cs="Arial"/>
          <w:szCs w:val="20"/>
        </w:rPr>
        <w:t xml:space="preserve"> provinciale staten] vooral vanuit de hoofdlijnen betrokken zijn bij het beleid en zullen toezien op de continuïteit van de kwaliteit over meerdere jaren. </w:t>
      </w:r>
    </w:p>
    <w:p w14:paraId="1ACF8691" w14:textId="74280F4C" w:rsidR="0075078A" w:rsidRPr="00D03A28" w:rsidRDefault="0075078A" w:rsidP="00012AEE">
      <w:pPr>
        <w:pStyle w:val="Geenafstand"/>
        <w:rPr>
          <w:rFonts w:cs="Arial"/>
          <w:szCs w:val="20"/>
        </w:rPr>
      </w:pPr>
      <w:r w:rsidRPr="00D03A28">
        <w:rPr>
          <w:rFonts w:cs="Arial"/>
          <w:szCs w:val="20"/>
        </w:rPr>
        <w:t xml:space="preserve">Het horizontale toezicht door [de raad </w:t>
      </w:r>
      <w:r w:rsidRPr="00D03A28">
        <w:rPr>
          <w:rFonts w:cs="Arial"/>
          <w:b/>
          <w:szCs w:val="20"/>
        </w:rPr>
        <w:t>OF</w:t>
      </w:r>
      <w:r w:rsidRPr="00D03A28">
        <w:rPr>
          <w:rFonts w:cs="Arial"/>
          <w:szCs w:val="20"/>
        </w:rPr>
        <w:t xml:space="preserve"> provinciale staten] op het (regionale) uitvoerings- en handhavingsbeleid door [</w:t>
      </w:r>
      <w:r w:rsidR="00B55397" w:rsidRPr="00D03A28">
        <w:rPr>
          <w:rFonts w:cs="Arial"/>
          <w:szCs w:val="20"/>
        </w:rPr>
        <w:t xml:space="preserve">burgemeester en wethouders </w:t>
      </w:r>
      <w:r w:rsidRPr="00D03A28">
        <w:rPr>
          <w:rFonts w:cs="Arial"/>
          <w:b/>
          <w:szCs w:val="20"/>
        </w:rPr>
        <w:t>OF</w:t>
      </w:r>
      <w:r w:rsidRPr="00D03A28">
        <w:rPr>
          <w:rFonts w:cs="Arial"/>
          <w:szCs w:val="20"/>
        </w:rPr>
        <w:t xml:space="preserve"> gedeputeerde staten], zal daarom plaatsvinden in het licht van het strategische beleid dat op hoofdlijnen wordt gevoerd voor de fysieke leefomgeving, zoals omgevingsvisies, milieubeleidsplannen en structuurvisies.</w:t>
      </w:r>
    </w:p>
    <w:p w14:paraId="266A2F8F" w14:textId="21C01C9E" w:rsidR="0075078A" w:rsidRPr="00D03A28" w:rsidRDefault="0075078A" w:rsidP="00012AEE">
      <w:pPr>
        <w:pStyle w:val="Geenafstand"/>
        <w:rPr>
          <w:rFonts w:cs="Arial"/>
          <w:szCs w:val="20"/>
        </w:rPr>
      </w:pPr>
      <w:r w:rsidRPr="00D03A28">
        <w:rPr>
          <w:rFonts w:cs="Arial"/>
          <w:szCs w:val="20"/>
        </w:rPr>
        <w:t xml:space="preserve">Artikel 3 richt zich tot [de raad </w:t>
      </w:r>
      <w:r w:rsidRPr="00D03A28">
        <w:rPr>
          <w:rFonts w:cs="Arial"/>
          <w:b/>
          <w:szCs w:val="20"/>
        </w:rPr>
        <w:t>OF</w:t>
      </w:r>
      <w:r w:rsidRPr="00D03A28">
        <w:rPr>
          <w:rFonts w:cs="Arial"/>
          <w:szCs w:val="20"/>
        </w:rPr>
        <w:t xml:space="preserve"> provinciale staten]. Indirect is het </w:t>
      </w:r>
      <w:r w:rsidR="00A40245" w:rsidRPr="00D03A28">
        <w:rPr>
          <w:rFonts w:cs="Arial"/>
          <w:szCs w:val="20"/>
        </w:rPr>
        <w:t xml:space="preserve">artikel </w:t>
      </w:r>
      <w:r w:rsidRPr="00D03A28">
        <w:rPr>
          <w:rFonts w:cs="Arial"/>
          <w:szCs w:val="20"/>
        </w:rPr>
        <w:t>eveneens van belang voor [</w:t>
      </w:r>
      <w:r w:rsidR="00B55397" w:rsidRPr="00D03A28">
        <w:rPr>
          <w:rFonts w:cs="Arial"/>
          <w:szCs w:val="20"/>
        </w:rPr>
        <w:t>burgemeester en wethouders</w:t>
      </w:r>
      <w:r w:rsidRPr="00D03A28">
        <w:rPr>
          <w:rFonts w:cs="Arial"/>
          <w:szCs w:val="20"/>
        </w:rPr>
        <w:t xml:space="preserve"> </w:t>
      </w:r>
      <w:r w:rsidRPr="00D03A28">
        <w:rPr>
          <w:rFonts w:cs="Arial"/>
          <w:b/>
          <w:szCs w:val="20"/>
        </w:rPr>
        <w:t>OF</w:t>
      </w:r>
      <w:r w:rsidRPr="00D03A28">
        <w:rPr>
          <w:rFonts w:cs="Arial"/>
          <w:szCs w:val="20"/>
        </w:rPr>
        <w:t xml:space="preserve"> gedeputeerde staten], en de omgevingsdiensten die in hun opdracht werken, omdat de rol van [de raad </w:t>
      </w:r>
      <w:r w:rsidRPr="00D03A28">
        <w:rPr>
          <w:rFonts w:cs="Arial"/>
          <w:b/>
          <w:szCs w:val="20"/>
        </w:rPr>
        <w:t>OF</w:t>
      </w:r>
      <w:r w:rsidRPr="00D03A28">
        <w:rPr>
          <w:rFonts w:cs="Arial"/>
          <w:szCs w:val="20"/>
        </w:rPr>
        <w:t xml:space="preserve"> provinciale staten] zich juist bij de </w:t>
      </w:r>
      <w:proofErr w:type="spellStart"/>
      <w:r w:rsidRPr="00D03A28">
        <w:rPr>
          <w:rFonts w:cs="Arial"/>
          <w:szCs w:val="20"/>
        </w:rPr>
        <w:t>meerjarenprogrammering</w:t>
      </w:r>
      <w:proofErr w:type="spellEnd"/>
      <w:r w:rsidRPr="00D03A28">
        <w:rPr>
          <w:rFonts w:cs="Arial"/>
          <w:szCs w:val="20"/>
        </w:rPr>
        <w:t xml:space="preserve"> en hoofdlijnen laat gelden. Voor het waarmaken van deze rol, [beschikt de raad </w:t>
      </w:r>
      <w:r w:rsidRPr="00D03A28">
        <w:rPr>
          <w:rFonts w:cs="Arial"/>
          <w:b/>
          <w:szCs w:val="20"/>
        </w:rPr>
        <w:t xml:space="preserve">OF </w:t>
      </w:r>
      <w:r w:rsidRPr="00D03A28">
        <w:rPr>
          <w:rFonts w:cs="Arial"/>
          <w:szCs w:val="20"/>
        </w:rPr>
        <w:t xml:space="preserve">beschikken provinciale staten] reeds over de mogelijkheden die de organieke wetgeving biedt en de kaders die op strategisch niveau voor de fysieke leefomgeving in plannen en visies </w:t>
      </w:r>
      <w:r w:rsidR="009D7826" w:rsidRPr="00D03A28">
        <w:rPr>
          <w:rFonts w:cs="Arial"/>
          <w:szCs w:val="20"/>
        </w:rPr>
        <w:t xml:space="preserve">zijn </w:t>
      </w:r>
      <w:r w:rsidRPr="00D03A28">
        <w:rPr>
          <w:rFonts w:cs="Arial"/>
          <w:szCs w:val="20"/>
        </w:rPr>
        <w:t xml:space="preserve">vastgelegd. </w:t>
      </w:r>
    </w:p>
    <w:p w14:paraId="52AF5458" w14:textId="55036D6F" w:rsidR="0075078A" w:rsidRPr="00D03A28" w:rsidRDefault="0075078A" w:rsidP="00012AEE">
      <w:pPr>
        <w:pStyle w:val="Geenafstand"/>
        <w:rPr>
          <w:rFonts w:cs="Arial"/>
          <w:szCs w:val="20"/>
        </w:rPr>
      </w:pPr>
      <w:r w:rsidRPr="00D03A28">
        <w:rPr>
          <w:rFonts w:cs="Arial"/>
          <w:szCs w:val="20"/>
        </w:rPr>
        <w:t xml:space="preserve">Om deze rol waar te kunnen maken is het vanzelfsprekend van belang dat </w:t>
      </w:r>
      <w:r w:rsidR="00B55397" w:rsidRPr="00462C6A">
        <w:rPr>
          <w:rFonts w:cs="Arial"/>
          <w:szCs w:val="20"/>
        </w:rPr>
        <w:t xml:space="preserve">[burgemeester en wethouders </w:t>
      </w:r>
      <w:r w:rsidR="00B55397" w:rsidRPr="00462C6A">
        <w:rPr>
          <w:rFonts w:cs="Arial"/>
          <w:b/>
          <w:szCs w:val="20"/>
        </w:rPr>
        <w:t>OF</w:t>
      </w:r>
      <w:r w:rsidR="00B55397" w:rsidRPr="00462C6A">
        <w:rPr>
          <w:rFonts w:cs="Arial"/>
          <w:szCs w:val="20"/>
        </w:rPr>
        <w:t xml:space="preserve"> gedeputeerde staten]</w:t>
      </w:r>
      <w:r w:rsidR="00B55397" w:rsidRPr="00D03A28" w:rsidDel="00B55397">
        <w:rPr>
          <w:rFonts w:cs="Arial"/>
          <w:szCs w:val="20"/>
        </w:rPr>
        <w:t xml:space="preserve"> </w:t>
      </w:r>
      <w:r w:rsidRPr="00D03A28">
        <w:rPr>
          <w:rFonts w:cs="Arial"/>
          <w:szCs w:val="20"/>
        </w:rPr>
        <w:t xml:space="preserve">[de raad </w:t>
      </w:r>
      <w:r w:rsidRPr="00D03A28">
        <w:rPr>
          <w:rFonts w:cs="Arial"/>
          <w:b/>
          <w:szCs w:val="20"/>
        </w:rPr>
        <w:t xml:space="preserve">OF </w:t>
      </w:r>
      <w:r w:rsidRPr="00D03A28">
        <w:rPr>
          <w:rFonts w:cs="Arial"/>
          <w:szCs w:val="20"/>
        </w:rPr>
        <w:t xml:space="preserve">provinciale staten] daartoe door tijdige informatieverstrekking in staat </w:t>
      </w:r>
      <w:r w:rsidRPr="00462C6A">
        <w:rPr>
          <w:rFonts w:cs="Arial"/>
          <w:szCs w:val="20"/>
        </w:rPr>
        <w:t>stel</w:t>
      </w:r>
      <w:r w:rsidR="00B55397" w:rsidRPr="00462C6A">
        <w:rPr>
          <w:rFonts w:cs="Arial"/>
          <w:szCs w:val="20"/>
        </w:rPr>
        <w:t>len</w:t>
      </w:r>
      <w:r w:rsidRPr="00D03A28">
        <w:rPr>
          <w:rFonts w:cs="Arial"/>
          <w:szCs w:val="20"/>
        </w:rPr>
        <w:t xml:space="preserve">. Dat daarvoor eveneens informatie van de omgevingsdienst van belang kan zijn, spreekt voor zich en is op grond van de </w:t>
      </w:r>
      <w:proofErr w:type="spellStart"/>
      <w:r w:rsidR="00B55397" w:rsidRPr="00D03A28">
        <w:rPr>
          <w:rFonts w:cs="Arial"/>
          <w:szCs w:val="20"/>
        </w:rPr>
        <w:t>Wgr</w:t>
      </w:r>
      <w:proofErr w:type="spellEnd"/>
      <w:r w:rsidRPr="00D03A28">
        <w:rPr>
          <w:rFonts w:cs="Arial"/>
          <w:szCs w:val="20"/>
        </w:rPr>
        <w:t xml:space="preserve"> en de opdrachten aan de omgevingsdiensten voldoende gewaarborgd.</w:t>
      </w:r>
    </w:p>
    <w:p w14:paraId="03F29C37" w14:textId="0D5F91EC" w:rsidR="005C0A83" w:rsidRPr="00D03A28" w:rsidRDefault="005C0A83" w:rsidP="00012AEE">
      <w:pPr>
        <w:pStyle w:val="Geenafstand"/>
        <w:rPr>
          <w:rFonts w:cs="Arial"/>
          <w:szCs w:val="20"/>
        </w:rPr>
      </w:pPr>
    </w:p>
    <w:p w14:paraId="681C5F64" w14:textId="42E7802E" w:rsidR="005C0A83" w:rsidRPr="00462C6A" w:rsidRDefault="005C0A83" w:rsidP="00012AEE">
      <w:pPr>
        <w:pStyle w:val="Geenafstand"/>
        <w:rPr>
          <w:rFonts w:cs="Arial"/>
          <w:i/>
          <w:szCs w:val="20"/>
        </w:rPr>
      </w:pPr>
      <w:r w:rsidRPr="00462C6A">
        <w:rPr>
          <w:rFonts w:cs="Arial"/>
          <w:i/>
          <w:szCs w:val="20"/>
        </w:rPr>
        <w:t>Nadere toelichting bij te maken keuze</w:t>
      </w:r>
      <w:r w:rsidR="00B55397" w:rsidRPr="00462C6A">
        <w:rPr>
          <w:rFonts w:cs="Arial"/>
          <w:i/>
          <w:szCs w:val="20"/>
        </w:rPr>
        <w:t>s</w:t>
      </w:r>
    </w:p>
    <w:p w14:paraId="266DB718" w14:textId="7F8A1F0D" w:rsidR="005C0A83" w:rsidRPr="00462C6A" w:rsidRDefault="005C0A83" w:rsidP="00012AEE">
      <w:pPr>
        <w:pStyle w:val="Geenafstand"/>
        <w:rPr>
          <w:rFonts w:cs="Arial"/>
          <w:szCs w:val="20"/>
        </w:rPr>
      </w:pPr>
      <w:r w:rsidRPr="00462C6A">
        <w:rPr>
          <w:rFonts w:cs="Arial"/>
          <w:szCs w:val="20"/>
        </w:rPr>
        <w:t>In d</w:t>
      </w:r>
      <w:r w:rsidR="00B6550D" w:rsidRPr="00462C6A">
        <w:rPr>
          <w:rFonts w:cs="Arial"/>
          <w:szCs w:val="20"/>
        </w:rPr>
        <w:t>it</w:t>
      </w:r>
      <w:r w:rsidRPr="00462C6A">
        <w:rPr>
          <w:rFonts w:cs="Arial"/>
          <w:szCs w:val="20"/>
        </w:rPr>
        <w:t xml:space="preserve"> artikel moet een keuze gemaakt worden tussen </w:t>
      </w:r>
      <w:r w:rsidR="00B55397" w:rsidRPr="00462C6A">
        <w:rPr>
          <w:rFonts w:cs="Arial"/>
          <w:szCs w:val="20"/>
        </w:rPr>
        <w:t xml:space="preserve">de </w:t>
      </w:r>
      <w:r w:rsidRPr="00462C6A">
        <w:rPr>
          <w:rFonts w:cs="Arial"/>
          <w:szCs w:val="20"/>
        </w:rPr>
        <w:t xml:space="preserve">raad </w:t>
      </w:r>
      <w:r w:rsidR="007B32DF" w:rsidRPr="00462C6A">
        <w:rPr>
          <w:rFonts w:cs="Arial"/>
          <w:b/>
          <w:szCs w:val="20"/>
        </w:rPr>
        <w:t>OF</w:t>
      </w:r>
      <w:r w:rsidRPr="00462C6A">
        <w:rPr>
          <w:rFonts w:cs="Arial"/>
          <w:szCs w:val="20"/>
        </w:rPr>
        <w:t xml:space="preserve"> provinciale staten</w:t>
      </w:r>
      <w:r w:rsidR="00B55397" w:rsidRPr="00462C6A">
        <w:rPr>
          <w:rFonts w:cs="Arial"/>
          <w:szCs w:val="20"/>
        </w:rPr>
        <w:t xml:space="preserve"> én tussen burgemeester en wethouders </w:t>
      </w:r>
      <w:r w:rsidR="00B55397" w:rsidRPr="00462C6A">
        <w:rPr>
          <w:rFonts w:cs="Arial"/>
          <w:b/>
          <w:szCs w:val="20"/>
        </w:rPr>
        <w:t>OF</w:t>
      </w:r>
      <w:r w:rsidR="00B55397" w:rsidRPr="00462C6A">
        <w:rPr>
          <w:rFonts w:cs="Arial"/>
          <w:szCs w:val="20"/>
        </w:rPr>
        <w:t xml:space="preserve"> gedeputeerde staten.</w:t>
      </w:r>
    </w:p>
    <w:p w14:paraId="2B43942E" w14:textId="77777777" w:rsidR="0075078A" w:rsidRPr="00D03A28" w:rsidRDefault="0075078A" w:rsidP="00012AEE">
      <w:pPr>
        <w:pStyle w:val="Geenafstand"/>
        <w:rPr>
          <w:rFonts w:cs="Arial"/>
          <w:szCs w:val="20"/>
        </w:rPr>
      </w:pPr>
    </w:p>
    <w:p w14:paraId="2362E01C" w14:textId="7E1F3A14" w:rsidR="0075078A" w:rsidRPr="00D03A28" w:rsidRDefault="0075078A" w:rsidP="00012AEE">
      <w:pPr>
        <w:pStyle w:val="Geenafstand"/>
        <w:rPr>
          <w:rFonts w:cs="Arial"/>
          <w:b/>
          <w:szCs w:val="20"/>
        </w:rPr>
      </w:pPr>
      <w:r w:rsidRPr="00D03A28">
        <w:rPr>
          <w:rFonts w:cs="Arial"/>
          <w:b/>
          <w:szCs w:val="20"/>
        </w:rPr>
        <w:t>Artikel 4</w:t>
      </w:r>
      <w:r w:rsidR="00B55397" w:rsidRPr="00462C6A">
        <w:rPr>
          <w:rFonts w:cs="Arial"/>
          <w:b/>
          <w:szCs w:val="20"/>
        </w:rPr>
        <w:t>.</w:t>
      </w:r>
      <w:r w:rsidR="001D6BBD" w:rsidRPr="00462C6A">
        <w:rPr>
          <w:rFonts w:cs="Arial"/>
          <w:b/>
          <w:szCs w:val="20"/>
        </w:rPr>
        <w:t xml:space="preserve"> K</w:t>
      </w:r>
      <w:r w:rsidR="001D6BBD" w:rsidRPr="00D03A28">
        <w:rPr>
          <w:rFonts w:cs="Arial"/>
          <w:b/>
          <w:szCs w:val="20"/>
        </w:rPr>
        <w:t>waliteitsdoelen</w:t>
      </w:r>
    </w:p>
    <w:p w14:paraId="233C59E1" w14:textId="65CDC45D" w:rsidR="0075078A" w:rsidRPr="00D03A28" w:rsidRDefault="00B55397" w:rsidP="00012AEE">
      <w:pPr>
        <w:pStyle w:val="Geenafstand"/>
        <w:rPr>
          <w:rFonts w:cs="Arial"/>
          <w:szCs w:val="20"/>
        </w:rPr>
      </w:pPr>
      <w:r w:rsidRPr="00462C6A">
        <w:rPr>
          <w:rFonts w:cs="Arial"/>
          <w:szCs w:val="20"/>
        </w:rPr>
        <w:t>A</w:t>
      </w:r>
      <w:r w:rsidR="000D3CB5" w:rsidRPr="00D03A28">
        <w:rPr>
          <w:rFonts w:cs="Arial"/>
          <w:szCs w:val="20"/>
        </w:rPr>
        <w:t>fdelingen 13.2 en 13.2 van het Omgevingsbesluit</w:t>
      </w:r>
      <w:r w:rsidR="0075078A" w:rsidRPr="00D03A28">
        <w:rPr>
          <w:rFonts w:cs="Arial"/>
          <w:szCs w:val="20"/>
        </w:rPr>
        <w:t xml:space="preserve"> verplicht</w:t>
      </w:r>
      <w:r w:rsidR="000D3CB5" w:rsidRPr="00D03A28">
        <w:rPr>
          <w:rFonts w:cs="Arial"/>
          <w:szCs w:val="20"/>
        </w:rPr>
        <w:t>en</w:t>
      </w:r>
      <w:r w:rsidR="0075078A" w:rsidRPr="00D03A28">
        <w:rPr>
          <w:rFonts w:cs="Arial"/>
          <w:szCs w:val="20"/>
        </w:rPr>
        <w:t xml:space="preserve"> het bevoegd gezag (lees: [</w:t>
      </w:r>
      <w:r w:rsidR="001837B5" w:rsidRPr="00D03A28">
        <w:rPr>
          <w:rFonts w:cs="Arial"/>
          <w:szCs w:val="20"/>
        </w:rPr>
        <w:t xml:space="preserve">burgemeester en wethouders </w:t>
      </w:r>
      <w:r w:rsidR="001837B5" w:rsidRPr="00D03A28">
        <w:rPr>
          <w:rFonts w:cs="Arial"/>
          <w:b/>
          <w:szCs w:val="20"/>
        </w:rPr>
        <w:t>OF</w:t>
      </w:r>
      <w:r w:rsidR="001837B5" w:rsidRPr="00D03A28">
        <w:rPr>
          <w:rFonts w:cs="Arial"/>
          <w:szCs w:val="20"/>
        </w:rPr>
        <w:t xml:space="preserve"> </w:t>
      </w:r>
      <w:r w:rsidR="0075078A" w:rsidRPr="00D03A28">
        <w:rPr>
          <w:rFonts w:cs="Arial"/>
          <w:szCs w:val="20"/>
        </w:rPr>
        <w:t xml:space="preserve">gedeputeerde staten]) om beleid te formuleren voor de kwaliteit van de </w:t>
      </w:r>
      <w:r w:rsidR="00A86129" w:rsidRPr="00D03A28">
        <w:rPr>
          <w:rFonts w:cs="Arial"/>
          <w:szCs w:val="20"/>
        </w:rPr>
        <w:t>uitoefening van de uitvoerings- en handhavingstaken</w:t>
      </w:r>
      <w:r w:rsidR="0075078A" w:rsidRPr="00D03A28">
        <w:rPr>
          <w:rFonts w:cs="Arial"/>
          <w:szCs w:val="20"/>
        </w:rPr>
        <w:t xml:space="preserve">. Er is dan sprake van een uitvoeringsbeleid en handhavingsbeleid, waarover onderlinge afstemming plaats dient te vinden tussen de bevoegde gezagen op het niveau van de omgevingsdienst. Welk beleid moet worden geformuleerd laat het </w:t>
      </w:r>
      <w:r w:rsidR="000D3CB5" w:rsidRPr="00D03A28">
        <w:rPr>
          <w:rFonts w:cs="Arial"/>
          <w:szCs w:val="20"/>
        </w:rPr>
        <w:t xml:space="preserve">Omgevingsbesluit </w:t>
      </w:r>
      <w:r w:rsidR="0075078A" w:rsidRPr="00D03A28">
        <w:rPr>
          <w:rFonts w:cs="Arial"/>
          <w:szCs w:val="20"/>
        </w:rPr>
        <w:t xml:space="preserve">inhoudelijk open. Dit artikel strekt ertoe een inhoudelijke ambitie te geven aan de procesverplichting om kwaliteitsbeleid te vormen. </w:t>
      </w:r>
    </w:p>
    <w:p w14:paraId="5D50E00F" w14:textId="72EC589D" w:rsidR="0075078A" w:rsidRPr="00D03A28" w:rsidRDefault="0075078A" w:rsidP="00012AEE">
      <w:pPr>
        <w:pStyle w:val="Geenafstand"/>
        <w:rPr>
          <w:rFonts w:cs="Arial"/>
          <w:szCs w:val="20"/>
        </w:rPr>
      </w:pPr>
      <w:r w:rsidRPr="00D03A28">
        <w:rPr>
          <w:rFonts w:cs="Arial"/>
          <w:szCs w:val="20"/>
        </w:rPr>
        <w:t>Ten eerste door voor te schrijven dat [</w:t>
      </w:r>
      <w:r w:rsidR="006F496C" w:rsidRPr="00D03A28">
        <w:rPr>
          <w:rFonts w:cs="Arial"/>
          <w:szCs w:val="20"/>
        </w:rPr>
        <w:t>burgemeester en wethouders</w:t>
      </w:r>
      <w:r w:rsidRPr="00D03A28">
        <w:rPr>
          <w:rFonts w:cs="Arial"/>
          <w:szCs w:val="20"/>
        </w:rPr>
        <w:t xml:space="preserve"> </w:t>
      </w:r>
      <w:r w:rsidRPr="00D03A28">
        <w:rPr>
          <w:rFonts w:cs="Arial"/>
          <w:b/>
          <w:szCs w:val="20"/>
        </w:rPr>
        <w:t xml:space="preserve">OF </w:t>
      </w:r>
      <w:r w:rsidRPr="00D03A28">
        <w:rPr>
          <w:rFonts w:cs="Arial"/>
          <w:szCs w:val="20"/>
        </w:rPr>
        <w:t>gedeputeerde staten]</w:t>
      </w:r>
      <w:r w:rsidRPr="00D03A28">
        <w:rPr>
          <w:rFonts w:cs="Arial"/>
          <w:b/>
          <w:szCs w:val="20"/>
        </w:rPr>
        <w:t xml:space="preserve"> </w:t>
      </w:r>
      <w:r w:rsidRPr="00D03A28">
        <w:rPr>
          <w:rFonts w:cs="Arial"/>
          <w:szCs w:val="20"/>
        </w:rPr>
        <w:t xml:space="preserve">naar de kwaliteit van de uitvoering en handhaving kijken in het licht van het geformuleerde (regionale) beleid, waarbij de doelen van dat beleid betrekking moeten hebben op een aantal voorgeschreven inhoudelijke thema's. Het gaat er daarbij telkens om die doelen te zien, niet vanuit elke mogelijke factor die daaraan kan bijdragen, maar vanuit het perspectief van de prestaties en kwaliteit van de uitvoering van de eigen organisaties. Het gaat dan in ieder geval om dienstverlening, uitvoeringskwaliteit van producten en diensten en financiën. </w:t>
      </w:r>
    </w:p>
    <w:p w14:paraId="39F21ADA" w14:textId="5F397771" w:rsidR="0075078A" w:rsidRPr="00D03A28" w:rsidRDefault="0075078A" w:rsidP="00012AEE">
      <w:pPr>
        <w:pStyle w:val="Geenafstand"/>
        <w:rPr>
          <w:rFonts w:cs="Arial"/>
          <w:szCs w:val="20"/>
        </w:rPr>
      </w:pPr>
      <w:r w:rsidRPr="00D03A28">
        <w:rPr>
          <w:rFonts w:cs="Arial"/>
          <w:szCs w:val="20"/>
        </w:rPr>
        <w:lastRenderedPageBreak/>
        <w:t xml:space="preserve">Er is voor gekozen in deze verordening geen voorschriften te geven over de te gebruiken indicatoren. Dat is in de eerste plaats een taak voor de bevoegde gezagen, die daarmee in de praktijk al ruime ervaring hebben. </w:t>
      </w:r>
    </w:p>
    <w:p w14:paraId="3AA81EDD" w14:textId="5EB4E4F1" w:rsidR="00EF20F0" w:rsidRPr="00D03A28" w:rsidRDefault="00EF20F0" w:rsidP="00012AEE">
      <w:pPr>
        <w:pStyle w:val="Geenafstand"/>
        <w:rPr>
          <w:rFonts w:cs="Arial"/>
          <w:szCs w:val="20"/>
        </w:rPr>
      </w:pPr>
    </w:p>
    <w:p w14:paraId="66891566" w14:textId="2D3D72D4" w:rsidR="00EF20F0" w:rsidRPr="000119DC" w:rsidRDefault="00EF20F0" w:rsidP="00012AEE">
      <w:pPr>
        <w:pStyle w:val="Geenafstand"/>
        <w:rPr>
          <w:rFonts w:cs="Arial"/>
          <w:i/>
          <w:szCs w:val="20"/>
        </w:rPr>
      </w:pPr>
      <w:r w:rsidRPr="000119DC">
        <w:rPr>
          <w:rFonts w:cs="Arial"/>
          <w:i/>
          <w:szCs w:val="20"/>
        </w:rPr>
        <w:t>Nadere toelichting bij te maken keuze</w:t>
      </w:r>
      <w:r w:rsidR="00934A9A" w:rsidRPr="000119DC">
        <w:rPr>
          <w:rFonts w:cs="Arial"/>
          <w:i/>
          <w:szCs w:val="20"/>
        </w:rPr>
        <w:t xml:space="preserve"> </w:t>
      </w:r>
      <w:r w:rsidRPr="000119DC">
        <w:rPr>
          <w:rFonts w:cs="Arial"/>
          <w:i/>
          <w:szCs w:val="20"/>
        </w:rPr>
        <w:t>eerste lid</w:t>
      </w:r>
    </w:p>
    <w:p w14:paraId="3406E11E" w14:textId="3EDB790C" w:rsidR="00EF20F0" w:rsidRPr="000119DC" w:rsidRDefault="006F496C" w:rsidP="00012AEE">
      <w:pPr>
        <w:pStyle w:val="Geenafstand"/>
        <w:rPr>
          <w:rFonts w:cs="Arial"/>
          <w:szCs w:val="20"/>
        </w:rPr>
      </w:pPr>
      <w:r w:rsidRPr="000119DC">
        <w:rPr>
          <w:rFonts w:cs="Arial"/>
          <w:szCs w:val="20"/>
        </w:rPr>
        <w:t>Hier</w:t>
      </w:r>
      <w:r w:rsidR="00EF20F0" w:rsidRPr="000119DC">
        <w:rPr>
          <w:rFonts w:cs="Arial"/>
          <w:szCs w:val="20"/>
        </w:rPr>
        <w:t xml:space="preserve"> moet een keuze gemaakt worden tussen burgemeester en wethouders </w:t>
      </w:r>
      <w:r w:rsidRPr="000119DC">
        <w:rPr>
          <w:rFonts w:cs="Arial"/>
          <w:b/>
          <w:szCs w:val="20"/>
        </w:rPr>
        <w:t>OF</w:t>
      </w:r>
      <w:r w:rsidR="00EF20F0" w:rsidRPr="000119DC">
        <w:rPr>
          <w:rFonts w:cs="Arial"/>
          <w:szCs w:val="20"/>
        </w:rPr>
        <w:t xml:space="preserve"> gedeputeerde staten</w:t>
      </w:r>
      <w:r w:rsidRPr="000119DC">
        <w:rPr>
          <w:rFonts w:cs="Arial"/>
          <w:szCs w:val="20"/>
        </w:rPr>
        <w:t>.</w:t>
      </w:r>
    </w:p>
    <w:p w14:paraId="2AB35279" w14:textId="77777777" w:rsidR="005D4C76" w:rsidRPr="000119DC" w:rsidRDefault="005D4C76" w:rsidP="00012AEE">
      <w:pPr>
        <w:pStyle w:val="Geenafstand"/>
        <w:rPr>
          <w:rFonts w:cs="Arial"/>
          <w:b/>
          <w:szCs w:val="20"/>
        </w:rPr>
      </w:pPr>
    </w:p>
    <w:p w14:paraId="07A7891C" w14:textId="363DC1B5" w:rsidR="00934A9A" w:rsidRPr="000119DC" w:rsidRDefault="00B55397" w:rsidP="00012AEE">
      <w:pPr>
        <w:pStyle w:val="Geenafstand"/>
        <w:rPr>
          <w:rFonts w:cs="Arial"/>
          <w:i/>
          <w:szCs w:val="20"/>
        </w:rPr>
      </w:pPr>
      <w:r w:rsidRPr="000119DC">
        <w:rPr>
          <w:rFonts w:cs="Arial"/>
          <w:szCs w:val="20"/>
        </w:rPr>
        <w:t>[</w:t>
      </w:r>
      <w:r w:rsidR="005D4C76" w:rsidRPr="000119DC">
        <w:rPr>
          <w:rFonts w:cs="Arial"/>
          <w:i/>
          <w:szCs w:val="20"/>
        </w:rPr>
        <w:t xml:space="preserve">Nadere toelichting bij te maken keuze tweede lid, onder d </w:t>
      </w:r>
    </w:p>
    <w:p w14:paraId="37B88528" w14:textId="14EED304" w:rsidR="00B55397" w:rsidRPr="000119DC" w:rsidRDefault="00934A9A" w:rsidP="00012AEE">
      <w:pPr>
        <w:pStyle w:val="Geenafstand"/>
        <w:rPr>
          <w:rFonts w:cs="Arial"/>
          <w:i/>
          <w:szCs w:val="20"/>
        </w:rPr>
      </w:pPr>
      <w:r w:rsidRPr="000119DC">
        <w:rPr>
          <w:rFonts w:cs="Arial"/>
          <w:i/>
          <w:szCs w:val="20"/>
        </w:rPr>
        <w:t>Hier kunnen</w:t>
      </w:r>
      <w:r w:rsidR="005D4C76" w:rsidRPr="000119DC">
        <w:rPr>
          <w:rFonts w:cs="Arial"/>
          <w:i/>
          <w:szCs w:val="20"/>
        </w:rPr>
        <w:t xml:space="preserve"> ook andere onderwerpen </w:t>
      </w:r>
      <w:r w:rsidRPr="000119DC">
        <w:rPr>
          <w:rFonts w:cs="Arial"/>
          <w:i/>
          <w:szCs w:val="20"/>
        </w:rPr>
        <w:t xml:space="preserve">worden </w:t>
      </w:r>
      <w:r w:rsidR="005D4C76" w:rsidRPr="000119DC">
        <w:rPr>
          <w:rFonts w:cs="Arial"/>
          <w:i/>
          <w:szCs w:val="20"/>
        </w:rPr>
        <w:t>op</w:t>
      </w:r>
      <w:r w:rsidRPr="000119DC">
        <w:rPr>
          <w:rFonts w:cs="Arial"/>
          <w:i/>
          <w:szCs w:val="20"/>
        </w:rPr>
        <w:t>geno</w:t>
      </w:r>
      <w:r w:rsidR="005D4C76" w:rsidRPr="000119DC">
        <w:rPr>
          <w:rFonts w:cs="Arial"/>
          <w:i/>
          <w:szCs w:val="20"/>
        </w:rPr>
        <w:t xml:space="preserve">men en </w:t>
      </w:r>
      <w:r w:rsidR="0010074D" w:rsidRPr="000119DC">
        <w:rPr>
          <w:rFonts w:cs="Arial"/>
          <w:i/>
          <w:szCs w:val="20"/>
        </w:rPr>
        <w:t xml:space="preserve">zo nadere invulling worden </w:t>
      </w:r>
      <w:r w:rsidR="007857C5" w:rsidRPr="000119DC">
        <w:rPr>
          <w:rFonts w:cs="Arial"/>
          <w:i/>
          <w:szCs w:val="20"/>
        </w:rPr>
        <w:t>ge</w:t>
      </w:r>
      <w:r w:rsidR="0010074D" w:rsidRPr="000119DC">
        <w:rPr>
          <w:rFonts w:cs="Arial"/>
          <w:i/>
          <w:szCs w:val="20"/>
        </w:rPr>
        <w:t>geven aan de kwaliteitsdoelen</w:t>
      </w:r>
      <w:r w:rsidR="007857C5" w:rsidRPr="000119DC">
        <w:rPr>
          <w:rFonts w:cs="Arial"/>
          <w:i/>
          <w:szCs w:val="20"/>
        </w:rPr>
        <w:t>.</w:t>
      </w:r>
      <w:r w:rsidR="005D4C76" w:rsidRPr="000119DC">
        <w:rPr>
          <w:rFonts w:cs="Arial"/>
          <w:i/>
          <w:szCs w:val="20"/>
        </w:rPr>
        <w:t xml:space="preserve"> </w:t>
      </w:r>
      <w:r w:rsidR="007857C5" w:rsidRPr="000119DC">
        <w:rPr>
          <w:rFonts w:cs="Arial"/>
          <w:i/>
          <w:szCs w:val="20"/>
        </w:rPr>
        <w:t>Hierbij kan bijvoorbeeld worden g</w:t>
      </w:r>
      <w:r w:rsidR="005D4C76" w:rsidRPr="000119DC">
        <w:rPr>
          <w:rFonts w:cs="Arial"/>
          <w:i/>
          <w:szCs w:val="20"/>
        </w:rPr>
        <w:t xml:space="preserve">edacht aan de veiligheid of de duurzaamheid (in de zin van natuur en een goede omgevingskwaliteit) met inbegrip van daarvoor geselecteerde indicatoren. </w:t>
      </w:r>
    </w:p>
    <w:p w14:paraId="3CD91058" w14:textId="53CD56EA" w:rsidR="00B55397" w:rsidRPr="00D03A28" w:rsidRDefault="00B55397" w:rsidP="00B55397">
      <w:pPr>
        <w:pStyle w:val="Geenafstand"/>
        <w:rPr>
          <w:rFonts w:cs="Arial"/>
          <w:i/>
          <w:szCs w:val="20"/>
        </w:rPr>
      </w:pPr>
      <w:r w:rsidRPr="000119DC">
        <w:rPr>
          <w:rFonts w:cs="Arial"/>
          <w:i/>
          <w:szCs w:val="20"/>
        </w:rPr>
        <w:t xml:space="preserve">Als een individuele gemeente </w:t>
      </w:r>
      <w:r w:rsidR="00231ED2" w:rsidRPr="00C3601F">
        <w:rPr>
          <w:rFonts w:cs="Arial"/>
          <w:b/>
          <w:i/>
          <w:szCs w:val="20"/>
        </w:rPr>
        <w:t>OF</w:t>
      </w:r>
      <w:r w:rsidRPr="000119DC">
        <w:rPr>
          <w:rFonts w:cs="Arial"/>
          <w:i/>
          <w:szCs w:val="20"/>
        </w:rPr>
        <w:t xml:space="preserve"> provincie ervoor kiest om de verplichting van artikel 4, tweede lid, uit te breiden met andere onderwerpen, dan zullen zij zelfstandig de toelichting hier overeenkomstig aan dienen te passen.</w:t>
      </w:r>
      <w:r w:rsidRPr="000119DC">
        <w:rPr>
          <w:rFonts w:cs="Arial"/>
          <w:szCs w:val="20"/>
        </w:rPr>
        <w:t>]</w:t>
      </w:r>
    </w:p>
    <w:p w14:paraId="17FCFF6E" w14:textId="0F21C579" w:rsidR="0075078A" w:rsidRPr="00D03A28" w:rsidRDefault="005D4C76" w:rsidP="00012AEE">
      <w:pPr>
        <w:pStyle w:val="Geenafstand"/>
        <w:rPr>
          <w:rFonts w:cs="Arial"/>
          <w:szCs w:val="20"/>
        </w:rPr>
      </w:pPr>
      <w:r w:rsidRPr="000119DC">
        <w:rPr>
          <w:rFonts w:cs="Arial"/>
          <w:szCs w:val="20"/>
        </w:rPr>
        <w:t xml:space="preserve"> </w:t>
      </w:r>
    </w:p>
    <w:p w14:paraId="29597BB2" w14:textId="1DA17D23" w:rsidR="0075078A" w:rsidRPr="00D03A28" w:rsidRDefault="0075078A" w:rsidP="00012AEE">
      <w:pPr>
        <w:pStyle w:val="Geenafstand"/>
        <w:rPr>
          <w:rFonts w:cs="Arial"/>
          <w:szCs w:val="20"/>
        </w:rPr>
      </w:pPr>
      <w:r w:rsidRPr="000119DC">
        <w:rPr>
          <w:rFonts w:cs="Arial"/>
          <w:b/>
          <w:szCs w:val="20"/>
        </w:rPr>
        <w:t>Artikel 5</w:t>
      </w:r>
      <w:r w:rsidR="00231ED2" w:rsidRPr="000119DC">
        <w:rPr>
          <w:rFonts w:cs="Arial"/>
          <w:b/>
          <w:szCs w:val="20"/>
        </w:rPr>
        <w:t>.</w:t>
      </w:r>
      <w:r w:rsidR="001D6BBD" w:rsidRPr="000119DC">
        <w:rPr>
          <w:rFonts w:cs="Arial"/>
          <w:szCs w:val="20"/>
        </w:rPr>
        <w:t xml:space="preserve"> </w:t>
      </w:r>
      <w:r w:rsidR="001D6BBD" w:rsidRPr="000119DC">
        <w:rPr>
          <w:rFonts w:cs="Arial"/>
          <w:b/>
          <w:szCs w:val="20"/>
        </w:rPr>
        <w:t>Kwaliteitsborging</w:t>
      </w:r>
    </w:p>
    <w:p w14:paraId="7EAC9CCE" w14:textId="7A64F946" w:rsidR="00431CAD" w:rsidRPr="00D03A28" w:rsidRDefault="0075078A" w:rsidP="00012AEE">
      <w:pPr>
        <w:pStyle w:val="Geenafstand"/>
        <w:rPr>
          <w:rFonts w:cs="Arial"/>
          <w:szCs w:val="20"/>
        </w:rPr>
      </w:pPr>
      <w:r w:rsidRPr="00D03A28">
        <w:rPr>
          <w:rFonts w:cs="Arial"/>
          <w:szCs w:val="20"/>
        </w:rPr>
        <w:t xml:space="preserve">Dit artikel geeft een verankering aan de kwaliteitscriteria </w:t>
      </w:r>
      <w:r w:rsidR="00B76693" w:rsidRPr="00D03A28">
        <w:rPr>
          <w:rFonts w:cs="Arial"/>
          <w:szCs w:val="20"/>
        </w:rPr>
        <w:t>2.2</w:t>
      </w:r>
      <w:r w:rsidRPr="00D03A28">
        <w:rPr>
          <w:rFonts w:cs="Arial"/>
          <w:szCs w:val="20"/>
        </w:rPr>
        <w:t xml:space="preserve"> en de opvolgers daarvan</w:t>
      </w:r>
      <w:r w:rsidR="00A6095B" w:rsidRPr="00D03A28">
        <w:rPr>
          <w:rFonts w:cs="Arial"/>
          <w:szCs w:val="20"/>
        </w:rPr>
        <w:t xml:space="preserve">. </w:t>
      </w:r>
      <w:r w:rsidR="00E44B8F" w:rsidRPr="00D03A28">
        <w:rPr>
          <w:rFonts w:cs="Arial"/>
          <w:szCs w:val="20"/>
        </w:rPr>
        <w:t xml:space="preserve">De kwaliteitscriteria </w:t>
      </w:r>
      <w:r w:rsidR="00431CAD" w:rsidRPr="00D03A28">
        <w:rPr>
          <w:rFonts w:cs="Arial"/>
          <w:szCs w:val="20"/>
        </w:rPr>
        <w:t>worden</w:t>
      </w:r>
      <w:r w:rsidR="00604725" w:rsidRPr="00D03A28">
        <w:rPr>
          <w:rFonts w:cs="Arial"/>
          <w:szCs w:val="20"/>
        </w:rPr>
        <w:t xml:space="preserve"> door bevoegde gezagen</w:t>
      </w:r>
      <w:r w:rsidR="00431CAD" w:rsidRPr="00D03A28">
        <w:rPr>
          <w:rFonts w:cs="Arial"/>
          <w:szCs w:val="20"/>
        </w:rPr>
        <w:t xml:space="preserve"> </w:t>
      </w:r>
      <w:r w:rsidR="00552542" w:rsidRPr="00D03A28">
        <w:rPr>
          <w:rFonts w:cs="Arial"/>
          <w:szCs w:val="20"/>
        </w:rPr>
        <w:t xml:space="preserve">in </w:t>
      </w:r>
      <w:r w:rsidR="00604725" w:rsidRPr="00D03A28">
        <w:rPr>
          <w:rFonts w:cs="Arial"/>
          <w:szCs w:val="20"/>
        </w:rPr>
        <w:t>brede samenwerking</w:t>
      </w:r>
      <w:r w:rsidR="00EF70FF" w:rsidRPr="00D03A28">
        <w:rPr>
          <w:rFonts w:cs="Arial"/>
          <w:szCs w:val="20"/>
        </w:rPr>
        <w:t xml:space="preserve"> opgesteld</w:t>
      </w:r>
      <w:r w:rsidR="00604725" w:rsidRPr="00D03A28">
        <w:rPr>
          <w:rFonts w:cs="Arial"/>
          <w:szCs w:val="20"/>
        </w:rPr>
        <w:t>.</w:t>
      </w:r>
      <w:r w:rsidR="00EF70FF" w:rsidRPr="00D03A28">
        <w:rPr>
          <w:rFonts w:cs="Arial"/>
          <w:szCs w:val="20"/>
        </w:rPr>
        <w:t xml:space="preserve"> De kwaliteitscriteria hebben betrekking op de </w:t>
      </w:r>
      <w:r w:rsidR="008E37D2" w:rsidRPr="00D03A28">
        <w:rPr>
          <w:rFonts w:cs="Arial"/>
          <w:szCs w:val="20"/>
        </w:rPr>
        <w:t>deskundigheid van de uitvoerende en handhavende organisaties.</w:t>
      </w:r>
      <w:r w:rsidR="00604725" w:rsidRPr="00D03A28">
        <w:rPr>
          <w:rFonts w:cs="Arial"/>
          <w:szCs w:val="20"/>
        </w:rPr>
        <w:t xml:space="preserve"> De </w:t>
      </w:r>
      <w:r w:rsidR="008D1EDE" w:rsidRPr="00D03A28">
        <w:rPr>
          <w:rFonts w:cs="Arial"/>
          <w:szCs w:val="20"/>
        </w:rPr>
        <w:t xml:space="preserve">meest actuele versie van de </w:t>
      </w:r>
      <w:r w:rsidR="00604725" w:rsidRPr="00D03A28">
        <w:rPr>
          <w:rFonts w:cs="Arial"/>
          <w:szCs w:val="20"/>
        </w:rPr>
        <w:t xml:space="preserve">kwaliteitscriteria </w:t>
      </w:r>
      <w:r w:rsidR="00C86AD7" w:rsidRPr="00D03A28">
        <w:rPr>
          <w:rFonts w:cs="Arial"/>
          <w:szCs w:val="20"/>
        </w:rPr>
        <w:t xml:space="preserve">worden </w:t>
      </w:r>
      <w:r w:rsidR="00C86AD7" w:rsidRPr="000119DC">
        <w:rPr>
          <w:rFonts w:cs="Arial"/>
          <w:szCs w:val="20"/>
        </w:rPr>
        <w:t xml:space="preserve">door </w:t>
      </w:r>
      <w:r w:rsidR="00231ED2" w:rsidRPr="000119DC">
        <w:rPr>
          <w:rFonts w:cs="Arial"/>
          <w:szCs w:val="20"/>
        </w:rPr>
        <w:t xml:space="preserve">de </w:t>
      </w:r>
      <w:r w:rsidR="00C86AD7" w:rsidRPr="000119DC">
        <w:rPr>
          <w:rFonts w:cs="Arial"/>
          <w:szCs w:val="20"/>
        </w:rPr>
        <w:t xml:space="preserve">VNG en </w:t>
      </w:r>
      <w:r w:rsidR="00231ED2" w:rsidRPr="000119DC">
        <w:rPr>
          <w:rFonts w:cs="Arial"/>
          <w:szCs w:val="20"/>
        </w:rPr>
        <w:t>het</w:t>
      </w:r>
      <w:r w:rsidR="00231ED2" w:rsidRPr="00D03A28">
        <w:rPr>
          <w:rFonts w:cs="Arial"/>
          <w:szCs w:val="20"/>
        </w:rPr>
        <w:t xml:space="preserve"> </w:t>
      </w:r>
      <w:r w:rsidR="00C86AD7" w:rsidRPr="00D03A28">
        <w:rPr>
          <w:rFonts w:cs="Arial"/>
          <w:szCs w:val="20"/>
        </w:rPr>
        <w:t>IPO (en andere organisaties) bekendgemaakt</w:t>
      </w:r>
      <w:r w:rsidR="00EF70FF" w:rsidRPr="00D03A28">
        <w:rPr>
          <w:rFonts w:cs="Arial"/>
          <w:szCs w:val="20"/>
        </w:rPr>
        <w:t xml:space="preserve">. </w:t>
      </w:r>
      <w:r w:rsidR="00493A3C" w:rsidRPr="001B7F12">
        <w:rPr>
          <w:rFonts w:cs="Arial"/>
          <w:szCs w:val="20"/>
        </w:rPr>
        <w:t>Op het moment van vaststellen van deze verordening is de meest actuele set (kwaliteitscriteria 2.2</w:t>
      </w:r>
      <w:r w:rsidR="00CD2B49" w:rsidRPr="001B7F12">
        <w:rPr>
          <w:rFonts w:cs="Arial"/>
          <w:szCs w:val="20"/>
        </w:rPr>
        <w:t xml:space="preserve"> van 1 juli 2019) </w:t>
      </w:r>
      <w:r w:rsidR="00493A3C" w:rsidRPr="001B7F12">
        <w:rPr>
          <w:rFonts w:cs="Arial"/>
          <w:szCs w:val="20"/>
        </w:rPr>
        <w:t xml:space="preserve">te vinden op: </w:t>
      </w:r>
      <w:hyperlink r:id="rId12" w:history="1">
        <w:r w:rsidR="00231ED2" w:rsidRPr="001B7F12">
          <w:rPr>
            <w:rStyle w:val="Hyperlink"/>
          </w:rPr>
          <w:t>https://vng.nl/sites/default/files/vth_wabo_kwaliteitscriteria_versie_2.2_2019_deel_b.pdf</w:t>
        </w:r>
      </w:hyperlink>
      <w:r w:rsidR="00207337" w:rsidRPr="001B7F12">
        <w:rPr>
          <w:rFonts w:cs="Arial"/>
          <w:szCs w:val="20"/>
        </w:rPr>
        <w:t>.</w:t>
      </w:r>
      <w:r w:rsidR="00207337" w:rsidRPr="00D03A28">
        <w:rPr>
          <w:rFonts w:cs="Arial"/>
          <w:szCs w:val="20"/>
        </w:rPr>
        <w:t xml:space="preserve"> Vanwege de verdere ontwikkeling van de kwaliteitscriteria </w:t>
      </w:r>
      <w:r w:rsidR="00C56889" w:rsidRPr="00D03A28">
        <w:rPr>
          <w:rFonts w:cs="Arial"/>
          <w:szCs w:val="20"/>
        </w:rPr>
        <w:t xml:space="preserve">wordt dynamisch verwezen. Bij een volgende versie van de </w:t>
      </w:r>
      <w:r w:rsidR="00EF1271" w:rsidRPr="00D03A28">
        <w:rPr>
          <w:rFonts w:cs="Arial"/>
          <w:szCs w:val="20"/>
        </w:rPr>
        <w:t>kwaliteitscriteria hoeft de verordening niet te worden aangepast.</w:t>
      </w:r>
    </w:p>
    <w:p w14:paraId="68EB2D7C" w14:textId="63A7E81E" w:rsidR="0075078A" w:rsidRPr="00D03A28" w:rsidRDefault="004A771B" w:rsidP="00012AEE">
      <w:pPr>
        <w:pStyle w:val="Geenafstand"/>
        <w:rPr>
          <w:rFonts w:cs="Arial"/>
          <w:szCs w:val="20"/>
        </w:rPr>
      </w:pPr>
      <w:r w:rsidRPr="00D03A28">
        <w:rPr>
          <w:rFonts w:cs="Arial"/>
          <w:szCs w:val="20"/>
        </w:rPr>
        <w:t xml:space="preserve">Artikel 5 </w:t>
      </w:r>
      <w:r w:rsidR="0075078A" w:rsidRPr="00D03A28">
        <w:rPr>
          <w:rFonts w:cs="Arial"/>
          <w:szCs w:val="20"/>
        </w:rPr>
        <w:t xml:space="preserve">strekt ertoe te regelen dat van die kwaliteitscriteria voor de uitvoering van </w:t>
      </w:r>
      <w:r w:rsidRPr="00D03A28">
        <w:rPr>
          <w:rFonts w:cs="Arial"/>
          <w:szCs w:val="20"/>
        </w:rPr>
        <w:t>uitvoerings- en handhavings</w:t>
      </w:r>
      <w:r w:rsidR="0075078A" w:rsidRPr="00D03A28">
        <w:rPr>
          <w:rFonts w:cs="Arial"/>
          <w:szCs w:val="20"/>
        </w:rPr>
        <w:t xml:space="preserve">taken in de praktijk gebruik gemaakt wordt. Het gaat immers om </w:t>
      </w:r>
      <w:r w:rsidR="00231ED2" w:rsidRPr="00DD464C">
        <w:rPr>
          <w:rFonts w:cs="Arial"/>
          <w:szCs w:val="20"/>
        </w:rPr>
        <w:t>kwaliteits</w:t>
      </w:r>
      <w:r w:rsidR="0075078A" w:rsidRPr="00D03A28">
        <w:rPr>
          <w:rFonts w:cs="Arial"/>
          <w:szCs w:val="20"/>
        </w:rPr>
        <w:t xml:space="preserve">criteria waaraan zorgvuldig en met grote deskundigheid is gewerkt door de betrokken bevoegde gezagen. Van belang is dat deze </w:t>
      </w:r>
      <w:r w:rsidR="00231ED2" w:rsidRPr="00DD464C">
        <w:rPr>
          <w:rFonts w:cs="Arial"/>
          <w:szCs w:val="20"/>
        </w:rPr>
        <w:t>kwaliteits</w:t>
      </w:r>
      <w:r w:rsidR="0075078A" w:rsidRPr="00D03A28">
        <w:rPr>
          <w:rFonts w:cs="Arial"/>
          <w:szCs w:val="20"/>
        </w:rPr>
        <w:t xml:space="preserve">criteria relevante input leveren voor de kwaliteit. Dat geeft vanzelfsprekend geen garantie dat de doelen die door </w:t>
      </w:r>
      <w:r w:rsidR="00231ED2" w:rsidRPr="00DD464C">
        <w:rPr>
          <w:rFonts w:cs="Arial"/>
          <w:szCs w:val="20"/>
        </w:rPr>
        <w:t xml:space="preserve">[burgemeester en wethouders </w:t>
      </w:r>
      <w:r w:rsidR="00231ED2" w:rsidRPr="00DD464C">
        <w:rPr>
          <w:rFonts w:cs="Arial"/>
          <w:b/>
          <w:szCs w:val="20"/>
        </w:rPr>
        <w:t>OF</w:t>
      </w:r>
      <w:r w:rsidR="00231ED2" w:rsidRPr="00DD464C">
        <w:rPr>
          <w:rFonts w:cs="Arial"/>
          <w:szCs w:val="20"/>
        </w:rPr>
        <w:t xml:space="preserve"> gedeputeerde staten]</w:t>
      </w:r>
      <w:r w:rsidR="001B7F12">
        <w:rPr>
          <w:rFonts w:cs="Arial"/>
          <w:szCs w:val="20"/>
        </w:rPr>
        <w:t xml:space="preserve"> </w:t>
      </w:r>
      <w:r w:rsidR="0075078A" w:rsidRPr="00D03A28">
        <w:rPr>
          <w:rFonts w:cs="Arial"/>
          <w:szCs w:val="20"/>
        </w:rPr>
        <w:t xml:space="preserve">zijn gesteld op grond van artikel </w:t>
      </w:r>
      <w:r w:rsidR="00231ED2" w:rsidRPr="00D03A28">
        <w:rPr>
          <w:rFonts w:cs="Arial"/>
          <w:szCs w:val="20"/>
        </w:rPr>
        <w:t xml:space="preserve">4 </w:t>
      </w:r>
      <w:r w:rsidR="0075078A" w:rsidRPr="00D03A28">
        <w:rPr>
          <w:rFonts w:cs="Arial"/>
          <w:szCs w:val="20"/>
        </w:rPr>
        <w:t xml:space="preserve">ook zonder meer in alle gevallen worden gehaald. Het bereiken van deze doelen zal immers niet alleen afhankelijk zijn van de goede verrichtingen van de uitvoerende organisaties. Van de naleving van de kwaliteitscriteria zal daarom jaarlijks mededeling gedaan moeten worden aan [de raad </w:t>
      </w:r>
      <w:r w:rsidR="0075078A" w:rsidRPr="00D03A28">
        <w:rPr>
          <w:rFonts w:cs="Arial"/>
          <w:b/>
          <w:szCs w:val="20"/>
        </w:rPr>
        <w:t>OF</w:t>
      </w:r>
      <w:r w:rsidR="0075078A" w:rsidRPr="00D03A28">
        <w:rPr>
          <w:rFonts w:cs="Arial"/>
          <w:szCs w:val="20"/>
        </w:rPr>
        <w:t xml:space="preserve"> provinciale staten]. Het gaat hier om een belangrijke inhoudelijke mededelingsplicht die kan worden meegenomen in bestaande jaarlijkse rapportages, in de op grond van </w:t>
      </w:r>
      <w:r w:rsidR="000D3CB5" w:rsidRPr="00D03A28">
        <w:rPr>
          <w:rFonts w:cs="Arial"/>
          <w:szCs w:val="20"/>
        </w:rPr>
        <w:t xml:space="preserve">afdelingen 13.2 en </w:t>
      </w:r>
      <w:r w:rsidR="000D3CB5" w:rsidRPr="00DD464C">
        <w:rPr>
          <w:rFonts w:cs="Arial"/>
          <w:szCs w:val="20"/>
        </w:rPr>
        <w:t>13.3</w:t>
      </w:r>
      <w:r w:rsidR="000D3CB5" w:rsidRPr="00D03A28">
        <w:rPr>
          <w:rFonts w:cs="Arial"/>
          <w:szCs w:val="20"/>
        </w:rPr>
        <w:t xml:space="preserve"> van het Omgevingsbesluit</w:t>
      </w:r>
      <w:r w:rsidR="0075078A" w:rsidRPr="00D03A28">
        <w:rPr>
          <w:rFonts w:cs="Arial"/>
          <w:szCs w:val="20"/>
        </w:rPr>
        <w:t xml:space="preserve"> op te stellen documenten.</w:t>
      </w:r>
    </w:p>
    <w:p w14:paraId="213CD560" w14:textId="0F9FB375" w:rsidR="0075078A" w:rsidRPr="00D03A28" w:rsidRDefault="0075078A" w:rsidP="00012AEE">
      <w:pPr>
        <w:pStyle w:val="Geenafstand"/>
        <w:rPr>
          <w:rFonts w:cs="Arial"/>
          <w:szCs w:val="20"/>
        </w:rPr>
      </w:pPr>
      <w:r w:rsidRPr="00D03A28">
        <w:rPr>
          <w:rFonts w:cs="Arial"/>
          <w:szCs w:val="20"/>
        </w:rPr>
        <w:t xml:space="preserve">Omgekeerd wil het evenmin zeggen dat, als de </w:t>
      </w:r>
      <w:r w:rsidR="00231ED2" w:rsidRPr="00C3601F">
        <w:rPr>
          <w:rFonts w:cs="Arial"/>
          <w:szCs w:val="20"/>
        </w:rPr>
        <w:t>kwaliteits</w:t>
      </w:r>
      <w:r w:rsidRPr="00D03A28">
        <w:rPr>
          <w:rFonts w:cs="Arial"/>
          <w:szCs w:val="20"/>
        </w:rPr>
        <w:t xml:space="preserve">criteria (nog) niet in alle relevante taken worden toegepast, dat de kwaliteit per definitie te wensen zal overlaten. In dit geval zal echter wel gemotiveerd moeten worden waarom de </w:t>
      </w:r>
      <w:r w:rsidR="00231ED2" w:rsidRPr="00C3601F">
        <w:rPr>
          <w:rFonts w:cs="Arial"/>
          <w:szCs w:val="20"/>
        </w:rPr>
        <w:t>kwaliteits</w:t>
      </w:r>
      <w:r w:rsidRPr="00D03A28">
        <w:rPr>
          <w:rFonts w:cs="Arial"/>
          <w:szCs w:val="20"/>
        </w:rPr>
        <w:t>criteria niet toegepast zijn</w:t>
      </w:r>
      <w:r w:rsidR="00A40245" w:rsidRPr="00D03A28">
        <w:rPr>
          <w:rFonts w:cs="Arial"/>
          <w:szCs w:val="20"/>
        </w:rPr>
        <w:t>,</w:t>
      </w:r>
      <w:r w:rsidRPr="00D03A28">
        <w:rPr>
          <w:rFonts w:cs="Arial"/>
          <w:szCs w:val="20"/>
        </w:rPr>
        <w:t xml:space="preserve"> of konden worden</w:t>
      </w:r>
      <w:r w:rsidR="00A40245" w:rsidRPr="00D03A28">
        <w:rPr>
          <w:rFonts w:cs="Arial"/>
          <w:szCs w:val="20"/>
        </w:rPr>
        <w:t xml:space="preserve">, </w:t>
      </w:r>
      <w:r w:rsidRPr="00D03A28">
        <w:rPr>
          <w:rFonts w:cs="Arial"/>
          <w:szCs w:val="20"/>
        </w:rPr>
        <w:t>en hoe wel voor de gestelde kwaliteit wordt gezorgd. De kwaliteitscriteria zijn derhalve een cruciaal richtsnoer waarvoor</w:t>
      </w:r>
      <w:r w:rsidR="008E018B" w:rsidRPr="00D03A28">
        <w:rPr>
          <w:rFonts w:cs="Arial"/>
          <w:szCs w:val="20"/>
        </w:rPr>
        <w:t>, op grond van het derde lid,</w:t>
      </w:r>
      <w:r w:rsidRPr="00D03A28">
        <w:rPr>
          <w:rFonts w:cs="Arial"/>
          <w:szCs w:val="20"/>
        </w:rPr>
        <w:t xml:space="preserve"> geldt: pas toe of leg uit, “</w:t>
      </w:r>
      <w:proofErr w:type="spellStart"/>
      <w:r w:rsidRPr="00D03A28">
        <w:rPr>
          <w:rFonts w:cs="Arial"/>
          <w:szCs w:val="20"/>
        </w:rPr>
        <w:t>comply</w:t>
      </w:r>
      <w:proofErr w:type="spellEnd"/>
      <w:r w:rsidRPr="00D03A28">
        <w:rPr>
          <w:rFonts w:cs="Arial"/>
          <w:szCs w:val="20"/>
        </w:rPr>
        <w:t xml:space="preserve"> or </w:t>
      </w:r>
      <w:proofErr w:type="spellStart"/>
      <w:r w:rsidRPr="00D03A28">
        <w:rPr>
          <w:rFonts w:cs="Arial"/>
          <w:szCs w:val="20"/>
        </w:rPr>
        <w:t>explain</w:t>
      </w:r>
      <w:proofErr w:type="spellEnd"/>
      <w:r w:rsidRPr="00D03A28">
        <w:rPr>
          <w:rFonts w:cs="Arial"/>
          <w:szCs w:val="20"/>
        </w:rPr>
        <w:t xml:space="preserve">”. </w:t>
      </w:r>
    </w:p>
    <w:p w14:paraId="35D289DC" w14:textId="06F7076E" w:rsidR="0075078A" w:rsidRPr="00D03A28" w:rsidRDefault="0075078A" w:rsidP="00012AEE">
      <w:pPr>
        <w:pStyle w:val="Geenafstand"/>
        <w:rPr>
          <w:rFonts w:cs="Arial"/>
          <w:szCs w:val="20"/>
        </w:rPr>
      </w:pPr>
    </w:p>
    <w:p w14:paraId="5B5B2626" w14:textId="7C0741F5" w:rsidR="00EF20F0" w:rsidRPr="00C3601F" w:rsidRDefault="00EF20F0" w:rsidP="00012AEE">
      <w:pPr>
        <w:pStyle w:val="Geenafstand"/>
        <w:rPr>
          <w:rFonts w:cs="Arial"/>
          <w:i/>
          <w:szCs w:val="20"/>
        </w:rPr>
      </w:pPr>
      <w:r w:rsidRPr="00C3601F">
        <w:rPr>
          <w:rFonts w:cs="Arial"/>
          <w:i/>
          <w:szCs w:val="20"/>
        </w:rPr>
        <w:t>Nadere toelichting bij te maken keuzes eerste</w:t>
      </w:r>
      <w:r w:rsidR="00F61B0F" w:rsidRPr="00C3601F">
        <w:rPr>
          <w:rFonts w:cs="Arial"/>
          <w:i/>
          <w:szCs w:val="20"/>
        </w:rPr>
        <w:t xml:space="preserve"> tot en met</w:t>
      </w:r>
      <w:r w:rsidR="00CE527B" w:rsidRPr="00C3601F">
        <w:rPr>
          <w:rFonts w:cs="Arial"/>
          <w:i/>
          <w:szCs w:val="20"/>
        </w:rPr>
        <w:t xml:space="preserve"> derde</w:t>
      </w:r>
      <w:r w:rsidRPr="00C3601F">
        <w:rPr>
          <w:rFonts w:cs="Arial"/>
          <w:i/>
          <w:szCs w:val="20"/>
        </w:rPr>
        <w:t xml:space="preserve"> lid</w:t>
      </w:r>
    </w:p>
    <w:p w14:paraId="033BF5DA" w14:textId="158ACEA2" w:rsidR="00EF20F0" w:rsidRPr="00C3601F" w:rsidRDefault="00CE527B" w:rsidP="00012AEE">
      <w:pPr>
        <w:pStyle w:val="Geenafstand"/>
        <w:rPr>
          <w:rFonts w:cs="Arial"/>
          <w:szCs w:val="20"/>
        </w:rPr>
      </w:pPr>
      <w:r w:rsidRPr="00C3601F">
        <w:rPr>
          <w:rFonts w:cs="Arial"/>
          <w:szCs w:val="20"/>
        </w:rPr>
        <w:t xml:space="preserve">In </w:t>
      </w:r>
      <w:r w:rsidR="00231ED2" w:rsidRPr="00C3601F">
        <w:rPr>
          <w:rFonts w:cs="Arial"/>
          <w:szCs w:val="20"/>
        </w:rPr>
        <w:t>het eerste tot en met derde lid</w:t>
      </w:r>
      <w:r w:rsidR="00EF20F0" w:rsidRPr="00C3601F">
        <w:rPr>
          <w:rFonts w:cs="Arial"/>
          <w:szCs w:val="20"/>
        </w:rPr>
        <w:t xml:space="preserve"> moet een keuze gemaakt worden tussen burgemeester en wethouders </w:t>
      </w:r>
      <w:r w:rsidR="00500E92" w:rsidRPr="00C3601F">
        <w:rPr>
          <w:rFonts w:cs="Arial"/>
          <w:b/>
          <w:szCs w:val="20"/>
        </w:rPr>
        <w:t>OF</w:t>
      </w:r>
      <w:r w:rsidR="00EF20F0" w:rsidRPr="00C3601F">
        <w:rPr>
          <w:rFonts w:cs="Arial"/>
          <w:szCs w:val="20"/>
        </w:rPr>
        <w:t xml:space="preserve"> gedeputeerde staten</w:t>
      </w:r>
      <w:r w:rsidR="00500E92" w:rsidRPr="00C3601F">
        <w:rPr>
          <w:rFonts w:cs="Arial"/>
          <w:szCs w:val="20"/>
        </w:rPr>
        <w:t>.</w:t>
      </w:r>
      <w:r w:rsidR="00231ED2" w:rsidRPr="00C3601F">
        <w:rPr>
          <w:rFonts w:cs="Arial"/>
          <w:szCs w:val="20"/>
        </w:rPr>
        <w:t xml:space="preserve"> In het tweede lid dient ook een keuze gemaakt te worden tussen de raad </w:t>
      </w:r>
      <w:r w:rsidR="00231ED2" w:rsidRPr="00C3601F">
        <w:rPr>
          <w:rFonts w:cs="Arial"/>
          <w:b/>
          <w:szCs w:val="20"/>
        </w:rPr>
        <w:t>OF</w:t>
      </w:r>
      <w:r w:rsidR="00231ED2" w:rsidRPr="00C3601F">
        <w:rPr>
          <w:rFonts w:cs="Arial"/>
          <w:szCs w:val="20"/>
        </w:rPr>
        <w:t xml:space="preserve"> provinciale staten.</w:t>
      </w:r>
    </w:p>
    <w:p w14:paraId="4DE4BE08" w14:textId="77777777" w:rsidR="00EF20F0" w:rsidRPr="00D03A28" w:rsidRDefault="00EF20F0" w:rsidP="00012AEE">
      <w:pPr>
        <w:pStyle w:val="Geenafstand"/>
        <w:rPr>
          <w:rFonts w:cs="Arial"/>
          <w:szCs w:val="20"/>
        </w:rPr>
      </w:pPr>
    </w:p>
    <w:p w14:paraId="2E47DF88" w14:textId="554289B5" w:rsidR="0075078A" w:rsidRPr="00D03A28" w:rsidRDefault="0075078A" w:rsidP="00012AEE">
      <w:pPr>
        <w:pStyle w:val="Geenafstand"/>
        <w:rPr>
          <w:rFonts w:cs="Arial"/>
          <w:b/>
          <w:szCs w:val="20"/>
        </w:rPr>
      </w:pPr>
      <w:r w:rsidRPr="00D03A28">
        <w:rPr>
          <w:rFonts w:cs="Arial"/>
          <w:b/>
          <w:szCs w:val="20"/>
        </w:rPr>
        <w:t>Artikel 6</w:t>
      </w:r>
      <w:r w:rsidR="001D6BBD" w:rsidRPr="00D03A28">
        <w:rPr>
          <w:rFonts w:cs="Arial"/>
          <w:b/>
          <w:szCs w:val="20"/>
        </w:rPr>
        <w:t>. Inwerkingtreding en citeertitel</w:t>
      </w:r>
    </w:p>
    <w:p w14:paraId="16574272" w14:textId="48282A9D" w:rsidR="00C73AE0" w:rsidRPr="00D03A28" w:rsidRDefault="0075078A" w:rsidP="00012AEE">
      <w:pPr>
        <w:pStyle w:val="Geenafstand"/>
        <w:rPr>
          <w:rFonts w:cs="Arial"/>
          <w:szCs w:val="20"/>
        </w:rPr>
      </w:pPr>
      <w:r w:rsidRPr="00D03A28">
        <w:rPr>
          <w:rFonts w:cs="Arial"/>
          <w:szCs w:val="20"/>
        </w:rPr>
        <w:t xml:space="preserve">Dit artikel regelt de inwerkingtreding van de verordening. </w:t>
      </w:r>
      <w:r w:rsidR="00653FB7" w:rsidRPr="00D03A28">
        <w:rPr>
          <w:rFonts w:cs="Arial"/>
          <w:szCs w:val="20"/>
        </w:rPr>
        <w:t>Overgangsrecht is niet nodig</w:t>
      </w:r>
      <w:r w:rsidRPr="00D03A28">
        <w:rPr>
          <w:rFonts w:cs="Arial"/>
          <w:szCs w:val="20"/>
        </w:rPr>
        <w:t xml:space="preserve"> gelet op de aard van de gestelde regels. </w:t>
      </w:r>
    </w:p>
    <w:p w14:paraId="5C35FA96" w14:textId="1DDB2DFA" w:rsidR="00672346" w:rsidRPr="00D03A28" w:rsidRDefault="00672346" w:rsidP="00012AEE">
      <w:pPr>
        <w:pStyle w:val="Geenafstand"/>
        <w:rPr>
          <w:rFonts w:cs="Arial"/>
          <w:szCs w:val="20"/>
        </w:rPr>
      </w:pPr>
    </w:p>
    <w:p w14:paraId="44AB9776" w14:textId="77777777" w:rsidR="00672346" w:rsidRPr="00C3601F" w:rsidRDefault="00672346" w:rsidP="00012AEE">
      <w:pPr>
        <w:pStyle w:val="Geenafstand"/>
        <w:rPr>
          <w:rFonts w:cs="Arial"/>
          <w:i/>
          <w:szCs w:val="20"/>
        </w:rPr>
      </w:pPr>
      <w:r w:rsidRPr="00C3601F">
        <w:rPr>
          <w:rFonts w:cs="Arial"/>
          <w:i/>
          <w:szCs w:val="20"/>
        </w:rPr>
        <w:t>Nadere toelichting bij te maken keuze eerste lid</w:t>
      </w:r>
    </w:p>
    <w:p w14:paraId="05DE5805" w14:textId="0925CF0F" w:rsidR="00672346" w:rsidRPr="00C3601F" w:rsidRDefault="00672346" w:rsidP="00012AEE">
      <w:pPr>
        <w:pStyle w:val="Geenafstand"/>
        <w:rPr>
          <w:rFonts w:cs="Arial"/>
          <w:szCs w:val="20"/>
        </w:rPr>
      </w:pPr>
      <w:r w:rsidRPr="00C3601F">
        <w:rPr>
          <w:rFonts w:cs="Arial"/>
          <w:szCs w:val="20"/>
        </w:rPr>
        <w:t xml:space="preserve">Hier moet een keuze gemaakt worden </w:t>
      </w:r>
      <w:r w:rsidR="00A566DE" w:rsidRPr="00C3601F">
        <w:rPr>
          <w:rFonts w:cs="Arial"/>
          <w:szCs w:val="20"/>
        </w:rPr>
        <w:t>voor de bepaling van de inwerkingtreding van deze verordening. Bij de tweede variant moet ook een datum worden ingevuld</w:t>
      </w:r>
      <w:r w:rsidR="00563DD2" w:rsidRPr="00C3601F">
        <w:rPr>
          <w:rFonts w:cs="Arial"/>
          <w:szCs w:val="20"/>
        </w:rPr>
        <w:t xml:space="preserve">, </w:t>
      </w:r>
      <w:r w:rsidR="00A566DE" w:rsidRPr="00C3601F">
        <w:rPr>
          <w:rFonts w:cs="Arial"/>
          <w:szCs w:val="20"/>
        </w:rPr>
        <w:t xml:space="preserve">gelijk aan of na de datum van inwerkingtreding van de </w:t>
      </w:r>
      <w:r w:rsidR="00CF6A9A" w:rsidRPr="00C3601F">
        <w:rPr>
          <w:rFonts w:cs="Arial"/>
          <w:szCs w:val="20"/>
        </w:rPr>
        <w:t>Ow</w:t>
      </w:r>
      <w:r w:rsidR="00A566DE" w:rsidRPr="00C3601F">
        <w:rPr>
          <w:rFonts w:cs="Arial"/>
          <w:szCs w:val="20"/>
        </w:rPr>
        <w:t>.</w:t>
      </w:r>
    </w:p>
    <w:p w14:paraId="3A950516" w14:textId="77777777" w:rsidR="0040778C" w:rsidRPr="00C3601F" w:rsidRDefault="0040778C" w:rsidP="00012AEE">
      <w:pPr>
        <w:pStyle w:val="Geenafstand"/>
        <w:rPr>
          <w:rFonts w:cs="Arial"/>
          <w:szCs w:val="20"/>
        </w:rPr>
      </w:pPr>
    </w:p>
    <w:p w14:paraId="2DBC1B43" w14:textId="7A1A6032" w:rsidR="00C2272D" w:rsidRPr="00C3601F" w:rsidRDefault="00C2272D" w:rsidP="00012AEE">
      <w:pPr>
        <w:pStyle w:val="Geenafstand"/>
        <w:rPr>
          <w:rFonts w:cs="Arial"/>
          <w:i/>
          <w:szCs w:val="20"/>
        </w:rPr>
      </w:pPr>
      <w:r w:rsidRPr="00C3601F">
        <w:rPr>
          <w:rFonts w:cs="Arial"/>
          <w:i/>
          <w:szCs w:val="20"/>
        </w:rPr>
        <w:t>Nadere toelichting bij te maken keuze tweede lid</w:t>
      </w:r>
    </w:p>
    <w:p w14:paraId="246EB25B" w14:textId="2F521AB0" w:rsidR="00C2272D" w:rsidRPr="00C3601F" w:rsidRDefault="00C2272D" w:rsidP="00012AEE">
      <w:pPr>
        <w:pStyle w:val="Geenafstand"/>
        <w:rPr>
          <w:rFonts w:cs="Arial"/>
          <w:szCs w:val="20"/>
        </w:rPr>
      </w:pPr>
      <w:r w:rsidRPr="00C3601F">
        <w:rPr>
          <w:rFonts w:cs="Arial"/>
          <w:szCs w:val="20"/>
        </w:rPr>
        <w:lastRenderedPageBreak/>
        <w:t xml:space="preserve">Hier moet een keuze gemaakt worden tussen </w:t>
      </w:r>
      <w:r w:rsidR="00231ED2" w:rsidRPr="00C3601F">
        <w:rPr>
          <w:rFonts w:cs="Arial"/>
          <w:szCs w:val="20"/>
        </w:rPr>
        <w:t xml:space="preserve">naam </w:t>
      </w:r>
      <w:r w:rsidRPr="00C3601F">
        <w:rPr>
          <w:rFonts w:cs="Arial"/>
          <w:szCs w:val="20"/>
        </w:rPr>
        <w:t xml:space="preserve">gemeente </w:t>
      </w:r>
      <w:r w:rsidRPr="00C3601F">
        <w:rPr>
          <w:rFonts w:cs="Arial"/>
          <w:b/>
          <w:szCs w:val="20"/>
        </w:rPr>
        <w:t>OF</w:t>
      </w:r>
      <w:r w:rsidRPr="00C3601F">
        <w:rPr>
          <w:rFonts w:cs="Arial"/>
          <w:szCs w:val="20"/>
        </w:rPr>
        <w:t xml:space="preserve"> </w:t>
      </w:r>
      <w:r w:rsidR="00231ED2" w:rsidRPr="00C3601F">
        <w:rPr>
          <w:rFonts w:cs="Arial"/>
          <w:szCs w:val="20"/>
        </w:rPr>
        <w:t xml:space="preserve">naam </w:t>
      </w:r>
      <w:r w:rsidRPr="00C3601F">
        <w:rPr>
          <w:rFonts w:cs="Arial"/>
          <w:szCs w:val="20"/>
        </w:rPr>
        <w:t>provincie</w:t>
      </w:r>
      <w:r w:rsidR="0040778C" w:rsidRPr="00C3601F">
        <w:rPr>
          <w:rFonts w:cs="Arial"/>
          <w:szCs w:val="20"/>
        </w:rPr>
        <w:t xml:space="preserve"> en </w:t>
      </w:r>
      <w:r w:rsidR="00231ED2" w:rsidRPr="00C3601F">
        <w:rPr>
          <w:rFonts w:cs="Arial"/>
          <w:szCs w:val="20"/>
        </w:rPr>
        <w:t>eventueel het jaartal</w:t>
      </w:r>
      <w:r w:rsidR="0040778C" w:rsidRPr="00C3601F">
        <w:rPr>
          <w:rFonts w:cs="Arial"/>
          <w:szCs w:val="20"/>
        </w:rPr>
        <w:t xml:space="preserve"> worden ingevuld</w:t>
      </w:r>
      <w:r w:rsidRPr="00C3601F">
        <w:rPr>
          <w:rFonts w:cs="Arial"/>
          <w:szCs w:val="20"/>
        </w:rPr>
        <w:t>.</w:t>
      </w:r>
    </w:p>
    <w:p w14:paraId="7C7F8F5B" w14:textId="77777777" w:rsidR="00672346" w:rsidRPr="00012AEE" w:rsidRDefault="00672346" w:rsidP="00012AEE">
      <w:pPr>
        <w:pStyle w:val="Geenafstand"/>
        <w:rPr>
          <w:rFonts w:cs="Arial"/>
          <w:szCs w:val="20"/>
        </w:rPr>
      </w:pPr>
    </w:p>
    <w:sectPr w:rsidR="00672346" w:rsidRPr="00012AEE" w:rsidSect="00BB4CD0">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05D2" w14:textId="77777777" w:rsidR="00B4338F" w:rsidRDefault="00B4338F" w:rsidP="00E818D4">
      <w:pPr>
        <w:spacing w:before="0" w:after="0" w:line="240" w:lineRule="auto"/>
      </w:pPr>
      <w:r>
        <w:separator/>
      </w:r>
    </w:p>
  </w:endnote>
  <w:endnote w:type="continuationSeparator" w:id="0">
    <w:p w14:paraId="62F9D2C5" w14:textId="77777777" w:rsidR="00B4338F" w:rsidRDefault="00B4338F" w:rsidP="00E818D4">
      <w:pPr>
        <w:spacing w:before="0" w:after="0" w:line="240" w:lineRule="auto"/>
      </w:pPr>
      <w:r>
        <w:continuationSeparator/>
      </w:r>
    </w:p>
  </w:endnote>
  <w:endnote w:type="continuationNotice" w:id="1">
    <w:p w14:paraId="1A4EAF7D" w14:textId="77777777" w:rsidR="00B4338F" w:rsidRDefault="00B433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33C1" w14:textId="05550E4A" w:rsidR="00936EDB" w:rsidRPr="00936EDB" w:rsidRDefault="00936EDB" w:rsidP="00936EDB">
    <w:pPr>
      <w:pStyle w:val="Geenafstand"/>
      <w:rPr>
        <w:i/>
        <w:iCs/>
        <w:sz w:val="18"/>
        <w:szCs w:val="18"/>
      </w:rPr>
    </w:pPr>
    <w:r w:rsidRPr="00DF57EC">
      <w:rPr>
        <w:i/>
        <w:sz w:val="18"/>
        <w:szCs w:val="18"/>
      </w:rPr>
      <w:t xml:space="preserve">Bijlage 1/2 bij VNG ledenbrief, </w:t>
    </w:r>
    <w:r w:rsidR="00AE697E">
      <w:rPr>
        <w:i/>
        <w:sz w:val="18"/>
        <w:szCs w:val="18"/>
      </w:rPr>
      <w:t>november</w:t>
    </w:r>
    <w:r w:rsidRPr="00DF57EC">
      <w:rPr>
        <w:i/>
        <w:sz w:val="18"/>
        <w:szCs w:val="18"/>
      </w:rPr>
      <w:t xml:space="preserve"> 2021</w:t>
    </w:r>
  </w:p>
  <w:p w14:paraId="05B6249D" w14:textId="77777777" w:rsidR="00936EDB" w:rsidRDefault="00936E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ECAE" w14:textId="77777777" w:rsidR="00B4338F" w:rsidRDefault="00B4338F" w:rsidP="00E818D4">
      <w:pPr>
        <w:spacing w:before="0" w:after="0" w:line="240" w:lineRule="auto"/>
      </w:pPr>
      <w:r>
        <w:separator/>
      </w:r>
    </w:p>
  </w:footnote>
  <w:footnote w:type="continuationSeparator" w:id="0">
    <w:p w14:paraId="7B9673F0" w14:textId="77777777" w:rsidR="00B4338F" w:rsidRDefault="00B4338F" w:rsidP="00E818D4">
      <w:pPr>
        <w:spacing w:before="0" w:after="0" w:line="240" w:lineRule="auto"/>
      </w:pPr>
      <w:r>
        <w:continuationSeparator/>
      </w:r>
    </w:p>
  </w:footnote>
  <w:footnote w:type="continuationNotice" w:id="1">
    <w:p w14:paraId="2B7C9E25" w14:textId="77777777" w:rsidR="00B4338F" w:rsidRDefault="00B4338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988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012231"/>
    <w:multiLevelType w:val="hybridMultilevel"/>
    <w:tmpl w:val="3CCCD7C8"/>
    <w:lvl w:ilvl="0" w:tplc="BAA850C6">
      <w:start w:val="3"/>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2A2304"/>
    <w:multiLevelType w:val="hybridMultilevel"/>
    <w:tmpl w:val="EDC686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E06907"/>
    <w:multiLevelType w:val="hybridMultilevel"/>
    <w:tmpl w:val="C8D4FAD6"/>
    <w:lvl w:ilvl="0" w:tplc="9780709E">
      <w:numFmt w:val="bullet"/>
      <w:lvlText w:val="-"/>
      <w:lvlJc w:val="left"/>
      <w:pPr>
        <w:tabs>
          <w:tab w:val="num" w:pos="360"/>
        </w:tabs>
        <w:ind w:left="360" w:hanging="360"/>
      </w:pPr>
      <w:rPr>
        <w:rFonts w:ascii="Verdana" w:eastAsia="MS Mincho"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E44C1F"/>
    <w:multiLevelType w:val="hybridMultilevel"/>
    <w:tmpl w:val="16EEED3C"/>
    <w:lvl w:ilvl="0" w:tplc="44E21C9C">
      <w:start w:val="1"/>
      <w:numFmt w:val="lowerRoman"/>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FE1878"/>
    <w:multiLevelType w:val="hybridMultilevel"/>
    <w:tmpl w:val="937EB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89"/>
    <w:rsid w:val="000013F7"/>
    <w:rsid w:val="0000260A"/>
    <w:rsid w:val="00006FA7"/>
    <w:rsid w:val="000119DC"/>
    <w:rsid w:val="00012AEE"/>
    <w:rsid w:val="000144A8"/>
    <w:rsid w:val="000155BC"/>
    <w:rsid w:val="00016B23"/>
    <w:rsid w:val="00017DCA"/>
    <w:rsid w:val="0002148B"/>
    <w:rsid w:val="000214E3"/>
    <w:rsid w:val="0002506B"/>
    <w:rsid w:val="000266BE"/>
    <w:rsid w:val="000317DB"/>
    <w:rsid w:val="000346F2"/>
    <w:rsid w:val="00037DBA"/>
    <w:rsid w:val="00042FB1"/>
    <w:rsid w:val="00045ADC"/>
    <w:rsid w:val="00046F2F"/>
    <w:rsid w:val="00050D7E"/>
    <w:rsid w:val="00052DDD"/>
    <w:rsid w:val="00053758"/>
    <w:rsid w:val="00053A56"/>
    <w:rsid w:val="00057C7E"/>
    <w:rsid w:val="0006275B"/>
    <w:rsid w:val="00064E7C"/>
    <w:rsid w:val="000668DD"/>
    <w:rsid w:val="0007173D"/>
    <w:rsid w:val="00072263"/>
    <w:rsid w:val="00072471"/>
    <w:rsid w:val="0007422D"/>
    <w:rsid w:val="0008447F"/>
    <w:rsid w:val="000860B9"/>
    <w:rsid w:val="00090EE1"/>
    <w:rsid w:val="00092691"/>
    <w:rsid w:val="0009366A"/>
    <w:rsid w:val="00093720"/>
    <w:rsid w:val="00093E80"/>
    <w:rsid w:val="0009600C"/>
    <w:rsid w:val="00096B7D"/>
    <w:rsid w:val="00096C3A"/>
    <w:rsid w:val="000A0FB2"/>
    <w:rsid w:val="000A236D"/>
    <w:rsid w:val="000A257C"/>
    <w:rsid w:val="000A428B"/>
    <w:rsid w:val="000A67CD"/>
    <w:rsid w:val="000B2106"/>
    <w:rsid w:val="000B3FAF"/>
    <w:rsid w:val="000B76F6"/>
    <w:rsid w:val="000B7EE0"/>
    <w:rsid w:val="000C5AD2"/>
    <w:rsid w:val="000D3C8A"/>
    <w:rsid w:val="000D3CB5"/>
    <w:rsid w:val="000D7161"/>
    <w:rsid w:val="000E003C"/>
    <w:rsid w:val="000E4A79"/>
    <w:rsid w:val="000F208C"/>
    <w:rsid w:val="000F3713"/>
    <w:rsid w:val="000F51AF"/>
    <w:rsid w:val="0010074D"/>
    <w:rsid w:val="00102F0D"/>
    <w:rsid w:val="0010316F"/>
    <w:rsid w:val="00103F4E"/>
    <w:rsid w:val="00107CE7"/>
    <w:rsid w:val="001114CC"/>
    <w:rsid w:val="001116AE"/>
    <w:rsid w:val="00112C15"/>
    <w:rsid w:val="001254F9"/>
    <w:rsid w:val="00125F48"/>
    <w:rsid w:val="001301DB"/>
    <w:rsid w:val="00131F44"/>
    <w:rsid w:val="00132AAA"/>
    <w:rsid w:val="00133269"/>
    <w:rsid w:val="001346DB"/>
    <w:rsid w:val="00135930"/>
    <w:rsid w:val="00140E38"/>
    <w:rsid w:val="00143DDB"/>
    <w:rsid w:val="00145B5C"/>
    <w:rsid w:val="00145EB5"/>
    <w:rsid w:val="00150732"/>
    <w:rsid w:val="00150954"/>
    <w:rsid w:val="00151DC8"/>
    <w:rsid w:val="00154070"/>
    <w:rsid w:val="001567E1"/>
    <w:rsid w:val="00156DFD"/>
    <w:rsid w:val="0015757D"/>
    <w:rsid w:val="00160CBC"/>
    <w:rsid w:val="00160EAF"/>
    <w:rsid w:val="00161F0A"/>
    <w:rsid w:val="0016302C"/>
    <w:rsid w:val="00171E68"/>
    <w:rsid w:val="00172BE0"/>
    <w:rsid w:val="00173989"/>
    <w:rsid w:val="0017478C"/>
    <w:rsid w:val="00174DB6"/>
    <w:rsid w:val="00181F11"/>
    <w:rsid w:val="001833A7"/>
    <w:rsid w:val="001837B5"/>
    <w:rsid w:val="00187045"/>
    <w:rsid w:val="00187513"/>
    <w:rsid w:val="0019189F"/>
    <w:rsid w:val="0019224B"/>
    <w:rsid w:val="00193224"/>
    <w:rsid w:val="0019355C"/>
    <w:rsid w:val="00195C8A"/>
    <w:rsid w:val="001A3553"/>
    <w:rsid w:val="001A5F46"/>
    <w:rsid w:val="001B1AD4"/>
    <w:rsid w:val="001B4D19"/>
    <w:rsid w:val="001B68E2"/>
    <w:rsid w:val="001B6C5F"/>
    <w:rsid w:val="001B7F12"/>
    <w:rsid w:val="001C1C64"/>
    <w:rsid w:val="001C1CB7"/>
    <w:rsid w:val="001D4C1E"/>
    <w:rsid w:val="001D6B14"/>
    <w:rsid w:val="001D6BBD"/>
    <w:rsid w:val="001D6E79"/>
    <w:rsid w:val="001D75FA"/>
    <w:rsid w:val="001E419B"/>
    <w:rsid w:val="001F0396"/>
    <w:rsid w:val="001F12BD"/>
    <w:rsid w:val="001F179A"/>
    <w:rsid w:val="001F4211"/>
    <w:rsid w:val="001F58CC"/>
    <w:rsid w:val="001F7C88"/>
    <w:rsid w:val="00203255"/>
    <w:rsid w:val="00204D2C"/>
    <w:rsid w:val="00205013"/>
    <w:rsid w:val="00207337"/>
    <w:rsid w:val="002102D9"/>
    <w:rsid w:val="00210690"/>
    <w:rsid w:val="00210899"/>
    <w:rsid w:val="00211972"/>
    <w:rsid w:val="002121C8"/>
    <w:rsid w:val="00213C66"/>
    <w:rsid w:val="00216B27"/>
    <w:rsid w:val="00216DEA"/>
    <w:rsid w:val="00222A67"/>
    <w:rsid w:val="00222AE8"/>
    <w:rsid w:val="00231ED2"/>
    <w:rsid w:val="00232633"/>
    <w:rsid w:val="00232A11"/>
    <w:rsid w:val="00232B0A"/>
    <w:rsid w:val="00236702"/>
    <w:rsid w:val="00236810"/>
    <w:rsid w:val="0024291E"/>
    <w:rsid w:val="00244124"/>
    <w:rsid w:val="0024456C"/>
    <w:rsid w:val="00245084"/>
    <w:rsid w:val="002451F2"/>
    <w:rsid w:val="00245DC9"/>
    <w:rsid w:val="002509AE"/>
    <w:rsid w:val="00251AAD"/>
    <w:rsid w:val="00253190"/>
    <w:rsid w:val="00254B5F"/>
    <w:rsid w:val="0025581B"/>
    <w:rsid w:val="00255AF4"/>
    <w:rsid w:val="002561B3"/>
    <w:rsid w:val="00256AE8"/>
    <w:rsid w:val="00262D6C"/>
    <w:rsid w:val="002634F5"/>
    <w:rsid w:val="002753B2"/>
    <w:rsid w:val="00275A90"/>
    <w:rsid w:val="00277DC2"/>
    <w:rsid w:val="002811E3"/>
    <w:rsid w:val="00282B36"/>
    <w:rsid w:val="00290429"/>
    <w:rsid w:val="0029493A"/>
    <w:rsid w:val="00295B21"/>
    <w:rsid w:val="002969C0"/>
    <w:rsid w:val="002A25FF"/>
    <w:rsid w:val="002A308A"/>
    <w:rsid w:val="002A33BD"/>
    <w:rsid w:val="002A5C4C"/>
    <w:rsid w:val="002B53D0"/>
    <w:rsid w:val="002B57CE"/>
    <w:rsid w:val="002B731C"/>
    <w:rsid w:val="002B7491"/>
    <w:rsid w:val="002C2344"/>
    <w:rsid w:val="002C3B58"/>
    <w:rsid w:val="002D6C14"/>
    <w:rsid w:val="002E2B16"/>
    <w:rsid w:val="002E4AE4"/>
    <w:rsid w:val="002E66C4"/>
    <w:rsid w:val="002F01A4"/>
    <w:rsid w:val="002F0AE2"/>
    <w:rsid w:val="002F44FD"/>
    <w:rsid w:val="002F457F"/>
    <w:rsid w:val="003021F5"/>
    <w:rsid w:val="003079B9"/>
    <w:rsid w:val="00307A0A"/>
    <w:rsid w:val="00313698"/>
    <w:rsid w:val="00316E76"/>
    <w:rsid w:val="0032355B"/>
    <w:rsid w:val="00326105"/>
    <w:rsid w:val="003341DE"/>
    <w:rsid w:val="00335FE2"/>
    <w:rsid w:val="0033632B"/>
    <w:rsid w:val="0034024C"/>
    <w:rsid w:val="00340370"/>
    <w:rsid w:val="00340BCB"/>
    <w:rsid w:val="00341DA3"/>
    <w:rsid w:val="00345081"/>
    <w:rsid w:val="00346B9B"/>
    <w:rsid w:val="003478A0"/>
    <w:rsid w:val="00351B40"/>
    <w:rsid w:val="003528B2"/>
    <w:rsid w:val="00353FEB"/>
    <w:rsid w:val="003543A7"/>
    <w:rsid w:val="00363A51"/>
    <w:rsid w:val="00366107"/>
    <w:rsid w:val="00376B8B"/>
    <w:rsid w:val="0038195E"/>
    <w:rsid w:val="00381C33"/>
    <w:rsid w:val="00383502"/>
    <w:rsid w:val="00384BFD"/>
    <w:rsid w:val="00386AB7"/>
    <w:rsid w:val="0039028A"/>
    <w:rsid w:val="003914D3"/>
    <w:rsid w:val="0039268C"/>
    <w:rsid w:val="00392944"/>
    <w:rsid w:val="00397B85"/>
    <w:rsid w:val="003A0EE0"/>
    <w:rsid w:val="003A1052"/>
    <w:rsid w:val="003A3D47"/>
    <w:rsid w:val="003A5320"/>
    <w:rsid w:val="003A6662"/>
    <w:rsid w:val="003A695A"/>
    <w:rsid w:val="003B2F1A"/>
    <w:rsid w:val="003B3EC0"/>
    <w:rsid w:val="003C28CF"/>
    <w:rsid w:val="003C2FA6"/>
    <w:rsid w:val="003C4047"/>
    <w:rsid w:val="003C54AE"/>
    <w:rsid w:val="003C6EA5"/>
    <w:rsid w:val="003D498C"/>
    <w:rsid w:val="003D7BCA"/>
    <w:rsid w:val="003E43F3"/>
    <w:rsid w:val="003E491F"/>
    <w:rsid w:val="003E5C10"/>
    <w:rsid w:val="003F3F63"/>
    <w:rsid w:val="003F5290"/>
    <w:rsid w:val="0040420B"/>
    <w:rsid w:val="00407778"/>
    <w:rsid w:val="0040778C"/>
    <w:rsid w:val="0041042C"/>
    <w:rsid w:val="0041066A"/>
    <w:rsid w:val="0041086C"/>
    <w:rsid w:val="00411A74"/>
    <w:rsid w:val="00411AC0"/>
    <w:rsid w:val="00413735"/>
    <w:rsid w:val="0041675B"/>
    <w:rsid w:val="004204C5"/>
    <w:rsid w:val="00422C67"/>
    <w:rsid w:val="004264A1"/>
    <w:rsid w:val="00426E61"/>
    <w:rsid w:val="004279A5"/>
    <w:rsid w:val="00431CAD"/>
    <w:rsid w:val="00432B31"/>
    <w:rsid w:val="00433A41"/>
    <w:rsid w:val="00435990"/>
    <w:rsid w:val="00435AB1"/>
    <w:rsid w:val="00440547"/>
    <w:rsid w:val="004429F1"/>
    <w:rsid w:val="004446BC"/>
    <w:rsid w:val="00447240"/>
    <w:rsid w:val="0045011F"/>
    <w:rsid w:val="00454645"/>
    <w:rsid w:val="00454705"/>
    <w:rsid w:val="004572DE"/>
    <w:rsid w:val="004601FC"/>
    <w:rsid w:val="00462C6A"/>
    <w:rsid w:val="004641A8"/>
    <w:rsid w:val="00466D4B"/>
    <w:rsid w:val="00471EF7"/>
    <w:rsid w:val="00472E05"/>
    <w:rsid w:val="004753BB"/>
    <w:rsid w:val="00480C82"/>
    <w:rsid w:val="00481B39"/>
    <w:rsid w:val="00491365"/>
    <w:rsid w:val="00491FB3"/>
    <w:rsid w:val="00493A3C"/>
    <w:rsid w:val="0049509F"/>
    <w:rsid w:val="00496577"/>
    <w:rsid w:val="004A2E55"/>
    <w:rsid w:val="004A771B"/>
    <w:rsid w:val="004B0F4A"/>
    <w:rsid w:val="004B1995"/>
    <w:rsid w:val="004B2DBD"/>
    <w:rsid w:val="004B5C67"/>
    <w:rsid w:val="004B6515"/>
    <w:rsid w:val="004C0B5C"/>
    <w:rsid w:val="004C7A5F"/>
    <w:rsid w:val="004C7BEC"/>
    <w:rsid w:val="004D15C2"/>
    <w:rsid w:val="004D43F7"/>
    <w:rsid w:val="004D46A1"/>
    <w:rsid w:val="004E34D6"/>
    <w:rsid w:val="004E4E86"/>
    <w:rsid w:val="004E6A3C"/>
    <w:rsid w:val="004E73F2"/>
    <w:rsid w:val="004F18E1"/>
    <w:rsid w:val="004F1914"/>
    <w:rsid w:val="004F2702"/>
    <w:rsid w:val="00500739"/>
    <w:rsid w:val="00500E92"/>
    <w:rsid w:val="00502481"/>
    <w:rsid w:val="00507501"/>
    <w:rsid w:val="00511EBB"/>
    <w:rsid w:val="00512EA1"/>
    <w:rsid w:val="00515541"/>
    <w:rsid w:val="00516598"/>
    <w:rsid w:val="00522115"/>
    <w:rsid w:val="005229CC"/>
    <w:rsid w:val="005229DB"/>
    <w:rsid w:val="00522E98"/>
    <w:rsid w:val="0052382E"/>
    <w:rsid w:val="00525B21"/>
    <w:rsid w:val="0053152C"/>
    <w:rsid w:val="00533284"/>
    <w:rsid w:val="00533DDB"/>
    <w:rsid w:val="00533DDC"/>
    <w:rsid w:val="0053697B"/>
    <w:rsid w:val="005426BE"/>
    <w:rsid w:val="00543303"/>
    <w:rsid w:val="00543560"/>
    <w:rsid w:val="005472BC"/>
    <w:rsid w:val="00547BDE"/>
    <w:rsid w:val="00552542"/>
    <w:rsid w:val="005526A9"/>
    <w:rsid w:val="00552D5B"/>
    <w:rsid w:val="005540D0"/>
    <w:rsid w:val="00554D20"/>
    <w:rsid w:val="00555245"/>
    <w:rsid w:val="00561EF2"/>
    <w:rsid w:val="00562249"/>
    <w:rsid w:val="00563DD2"/>
    <w:rsid w:val="0056722E"/>
    <w:rsid w:val="00570771"/>
    <w:rsid w:val="005732AF"/>
    <w:rsid w:val="00581A14"/>
    <w:rsid w:val="00584D89"/>
    <w:rsid w:val="005852BE"/>
    <w:rsid w:val="00585954"/>
    <w:rsid w:val="00586102"/>
    <w:rsid w:val="0059004E"/>
    <w:rsid w:val="005927A5"/>
    <w:rsid w:val="00592DFB"/>
    <w:rsid w:val="00594032"/>
    <w:rsid w:val="00596AD4"/>
    <w:rsid w:val="00597B4E"/>
    <w:rsid w:val="005A12FC"/>
    <w:rsid w:val="005A32AC"/>
    <w:rsid w:val="005B0DEE"/>
    <w:rsid w:val="005B6738"/>
    <w:rsid w:val="005B6E2E"/>
    <w:rsid w:val="005C0A83"/>
    <w:rsid w:val="005C2CB6"/>
    <w:rsid w:val="005D3048"/>
    <w:rsid w:val="005D4C76"/>
    <w:rsid w:val="005E068E"/>
    <w:rsid w:val="005E2B20"/>
    <w:rsid w:val="005E3943"/>
    <w:rsid w:val="005E3D8B"/>
    <w:rsid w:val="005E3DD9"/>
    <w:rsid w:val="005E4728"/>
    <w:rsid w:val="005F0180"/>
    <w:rsid w:val="005F0963"/>
    <w:rsid w:val="005F358E"/>
    <w:rsid w:val="005F4AF6"/>
    <w:rsid w:val="0060000A"/>
    <w:rsid w:val="00600BCF"/>
    <w:rsid w:val="0060168F"/>
    <w:rsid w:val="006020CC"/>
    <w:rsid w:val="006021AA"/>
    <w:rsid w:val="00603F2E"/>
    <w:rsid w:val="00604725"/>
    <w:rsid w:val="006077AC"/>
    <w:rsid w:val="006108B5"/>
    <w:rsid w:val="00627DA4"/>
    <w:rsid w:val="00631036"/>
    <w:rsid w:val="006321C3"/>
    <w:rsid w:val="0063300B"/>
    <w:rsid w:val="00633931"/>
    <w:rsid w:val="006428C9"/>
    <w:rsid w:val="00645F48"/>
    <w:rsid w:val="0065081D"/>
    <w:rsid w:val="00651C4B"/>
    <w:rsid w:val="00653FB7"/>
    <w:rsid w:val="00654EA6"/>
    <w:rsid w:val="00656026"/>
    <w:rsid w:val="006562AE"/>
    <w:rsid w:val="00656B5B"/>
    <w:rsid w:val="00664BF3"/>
    <w:rsid w:val="0066586F"/>
    <w:rsid w:val="006673B2"/>
    <w:rsid w:val="00672346"/>
    <w:rsid w:val="00672F6A"/>
    <w:rsid w:val="006738C3"/>
    <w:rsid w:val="00675088"/>
    <w:rsid w:val="00680A92"/>
    <w:rsid w:val="0068456D"/>
    <w:rsid w:val="00691B91"/>
    <w:rsid w:val="0069243A"/>
    <w:rsid w:val="00693265"/>
    <w:rsid w:val="006A17A1"/>
    <w:rsid w:val="006A26BA"/>
    <w:rsid w:val="006A43CC"/>
    <w:rsid w:val="006B0BB0"/>
    <w:rsid w:val="006B2135"/>
    <w:rsid w:val="006B253A"/>
    <w:rsid w:val="006B254D"/>
    <w:rsid w:val="006B5E95"/>
    <w:rsid w:val="006B6455"/>
    <w:rsid w:val="006B7AFE"/>
    <w:rsid w:val="006C1DF4"/>
    <w:rsid w:val="006C3A32"/>
    <w:rsid w:val="006C4325"/>
    <w:rsid w:val="006C5776"/>
    <w:rsid w:val="006C5808"/>
    <w:rsid w:val="006C581B"/>
    <w:rsid w:val="006D05E4"/>
    <w:rsid w:val="006D1D69"/>
    <w:rsid w:val="006D5664"/>
    <w:rsid w:val="006D73C7"/>
    <w:rsid w:val="006E062F"/>
    <w:rsid w:val="006E73CE"/>
    <w:rsid w:val="006E7D80"/>
    <w:rsid w:val="006F082D"/>
    <w:rsid w:val="006F0E81"/>
    <w:rsid w:val="006F2682"/>
    <w:rsid w:val="006F483C"/>
    <w:rsid w:val="006F496C"/>
    <w:rsid w:val="006F60D0"/>
    <w:rsid w:val="006F66AB"/>
    <w:rsid w:val="0070045B"/>
    <w:rsid w:val="0070071F"/>
    <w:rsid w:val="0070414A"/>
    <w:rsid w:val="0072022C"/>
    <w:rsid w:val="00727119"/>
    <w:rsid w:val="007276FD"/>
    <w:rsid w:val="00730892"/>
    <w:rsid w:val="00731CA1"/>
    <w:rsid w:val="00732F3C"/>
    <w:rsid w:val="00733E1B"/>
    <w:rsid w:val="007348E3"/>
    <w:rsid w:val="00735492"/>
    <w:rsid w:val="00735C48"/>
    <w:rsid w:val="00737828"/>
    <w:rsid w:val="00741FE3"/>
    <w:rsid w:val="00744922"/>
    <w:rsid w:val="0075078A"/>
    <w:rsid w:val="00757614"/>
    <w:rsid w:val="007624D5"/>
    <w:rsid w:val="00762515"/>
    <w:rsid w:val="0076511E"/>
    <w:rsid w:val="0076519A"/>
    <w:rsid w:val="00765201"/>
    <w:rsid w:val="00767D2F"/>
    <w:rsid w:val="0077099D"/>
    <w:rsid w:val="00772DB8"/>
    <w:rsid w:val="00772DC9"/>
    <w:rsid w:val="00773CDE"/>
    <w:rsid w:val="007754E1"/>
    <w:rsid w:val="007779BE"/>
    <w:rsid w:val="00782E19"/>
    <w:rsid w:val="00784CA4"/>
    <w:rsid w:val="007857C5"/>
    <w:rsid w:val="00786794"/>
    <w:rsid w:val="007876CA"/>
    <w:rsid w:val="00790CEC"/>
    <w:rsid w:val="00791F4A"/>
    <w:rsid w:val="00796795"/>
    <w:rsid w:val="0079680C"/>
    <w:rsid w:val="00796EB2"/>
    <w:rsid w:val="007A278E"/>
    <w:rsid w:val="007A2C4C"/>
    <w:rsid w:val="007A5D5E"/>
    <w:rsid w:val="007A68FF"/>
    <w:rsid w:val="007A6BB9"/>
    <w:rsid w:val="007B0973"/>
    <w:rsid w:val="007B2804"/>
    <w:rsid w:val="007B32DF"/>
    <w:rsid w:val="007B408B"/>
    <w:rsid w:val="007B533D"/>
    <w:rsid w:val="007B6347"/>
    <w:rsid w:val="007C340E"/>
    <w:rsid w:val="007C5EFC"/>
    <w:rsid w:val="007D2388"/>
    <w:rsid w:val="007D3F39"/>
    <w:rsid w:val="007D4D16"/>
    <w:rsid w:val="007D67AF"/>
    <w:rsid w:val="007E08E6"/>
    <w:rsid w:val="007E1015"/>
    <w:rsid w:val="007E13AF"/>
    <w:rsid w:val="007E229C"/>
    <w:rsid w:val="007E29CF"/>
    <w:rsid w:val="007E4ECB"/>
    <w:rsid w:val="007E7623"/>
    <w:rsid w:val="007F1F65"/>
    <w:rsid w:val="007F257E"/>
    <w:rsid w:val="007F3FE9"/>
    <w:rsid w:val="007F7ABD"/>
    <w:rsid w:val="007F7D7F"/>
    <w:rsid w:val="00801B28"/>
    <w:rsid w:val="00804A13"/>
    <w:rsid w:val="00804A27"/>
    <w:rsid w:val="008052EA"/>
    <w:rsid w:val="008062DE"/>
    <w:rsid w:val="008065C9"/>
    <w:rsid w:val="00806B07"/>
    <w:rsid w:val="00807603"/>
    <w:rsid w:val="008123AB"/>
    <w:rsid w:val="008200CF"/>
    <w:rsid w:val="008203AA"/>
    <w:rsid w:val="008219A8"/>
    <w:rsid w:val="00823C02"/>
    <w:rsid w:val="00825132"/>
    <w:rsid w:val="00826525"/>
    <w:rsid w:val="008279BE"/>
    <w:rsid w:val="00833A69"/>
    <w:rsid w:val="008436D0"/>
    <w:rsid w:val="008566CE"/>
    <w:rsid w:val="00856F7B"/>
    <w:rsid w:val="00860F20"/>
    <w:rsid w:val="00862882"/>
    <w:rsid w:val="00863FA4"/>
    <w:rsid w:val="0086636A"/>
    <w:rsid w:val="00870182"/>
    <w:rsid w:val="008714F2"/>
    <w:rsid w:val="00872E9F"/>
    <w:rsid w:val="00875A1D"/>
    <w:rsid w:val="008802D2"/>
    <w:rsid w:val="00880D21"/>
    <w:rsid w:val="0088162D"/>
    <w:rsid w:val="00885FE9"/>
    <w:rsid w:val="008913BD"/>
    <w:rsid w:val="00891C38"/>
    <w:rsid w:val="00892E39"/>
    <w:rsid w:val="00895DFE"/>
    <w:rsid w:val="00896367"/>
    <w:rsid w:val="0089708D"/>
    <w:rsid w:val="008A1A1A"/>
    <w:rsid w:val="008B56F9"/>
    <w:rsid w:val="008B6457"/>
    <w:rsid w:val="008B6D43"/>
    <w:rsid w:val="008C2B4B"/>
    <w:rsid w:val="008D1EDE"/>
    <w:rsid w:val="008D27F9"/>
    <w:rsid w:val="008D4B98"/>
    <w:rsid w:val="008D4DEE"/>
    <w:rsid w:val="008E018B"/>
    <w:rsid w:val="008E0312"/>
    <w:rsid w:val="008E2DA6"/>
    <w:rsid w:val="008E37D2"/>
    <w:rsid w:val="008E5946"/>
    <w:rsid w:val="008E5F07"/>
    <w:rsid w:val="008E64A4"/>
    <w:rsid w:val="008E6C53"/>
    <w:rsid w:val="008F28C8"/>
    <w:rsid w:val="008F344C"/>
    <w:rsid w:val="009002B2"/>
    <w:rsid w:val="00902DBD"/>
    <w:rsid w:val="009038E1"/>
    <w:rsid w:val="00911131"/>
    <w:rsid w:val="00911F36"/>
    <w:rsid w:val="00911FCA"/>
    <w:rsid w:val="0091442C"/>
    <w:rsid w:val="00917B34"/>
    <w:rsid w:val="0092335B"/>
    <w:rsid w:val="0092380A"/>
    <w:rsid w:val="00923F73"/>
    <w:rsid w:val="0092708B"/>
    <w:rsid w:val="00934A9A"/>
    <w:rsid w:val="0093670F"/>
    <w:rsid w:val="00936EDB"/>
    <w:rsid w:val="009406AF"/>
    <w:rsid w:val="00940D85"/>
    <w:rsid w:val="00952DCB"/>
    <w:rsid w:val="00954958"/>
    <w:rsid w:val="00956F2E"/>
    <w:rsid w:val="00957B4B"/>
    <w:rsid w:val="0096455C"/>
    <w:rsid w:val="00967127"/>
    <w:rsid w:val="00967C49"/>
    <w:rsid w:val="009741F4"/>
    <w:rsid w:val="0097482E"/>
    <w:rsid w:val="009757BC"/>
    <w:rsid w:val="00977861"/>
    <w:rsid w:val="00986C5B"/>
    <w:rsid w:val="00993582"/>
    <w:rsid w:val="00997693"/>
    <w:rsid w:val="009976CC"/>
    <w:rsid w:val="009A14E8"/>
    <w:rsid w:val="009A1AFE"/>
    <w:rsid w:val="009A38D8"/>
    <w:rsid w:val="009A4C15"/>
    <w:rsid w:val="009A6062"/>
    <w:rsid w:val="009B0495"/>
    <w:rsid w:val="009B127C"/>
    <w:rsid w:val="009B3B0A"/>
    <w:rsid w:val="009B5472"/>
    <w:rsid w:val="009B67B7"/>
    <w:rsid w:val="009C140B"/>
    <w:rsid w:val="009C21BA"/>
    <w:rsid w:val="009C26C3"/>
    <w:rsid w:val="009D3090"/>
    <w:rsid w:val="009D7826"/>
    <w:rsid w:val="009D7ABE"/>
    <w:rsid w:val="009D7B23"/>
    <w:rsid w:val="009E0975"/>
    <w:rsid w:val="009E42CA"/>
    <w:rsid w:val="009E5770"/>
    <w:rsid w:val="009E7AD2"/>
    <w:rsid w:val="009F2908"/>
    <w:rsid w:val="009F3F11"/>
    <w:rsid w:val="009F59F2"/>
    <w:rsid w:val="00A019E5"/>
    <w:rsid w:val="00A04574"/>
    <w:rsid w:val="00A06749"/>
    <w:rsid w:val="00A11336"/>
    <w:rsid w:val="00A1182C"/>
    <w:rsid w:val="00A148E3"/>
    <w:rsid w:val="00A15C45"/>
    <w:rsid w:val="00A160A6"/>
    <w:rsid w:val="00A203C5"/>
    <w:rsid w:val="00A230F7"/>
    <w:rsid w:val="00A30316"/>
    <w:rsid w:val="00A31974"/>
    <w:rsid w:val="00A40245"/>
    <w:rsid w:val="00A42051"/>
    <w:rsid w:val="00A42126"/>
    <w:rsid w:val="00A46660"/>
    <w:rsid w:val="00A474A2"/>
    <w:rsid w:val="00A51EA8"/>
    <w:rsid w:val="00A52D93"/>
    <w:rsid w:val="00A53F04"/>
    <w:rsid w:val="00A566DE"/>
    <w:rsid w:val="00A6095B"/>
    <w:rsid w:val="00A61544"/>
    <w:rsid w:val="00A627FE"/>
    <w:rsid w:val="00A65626"/>
    <w:rsid w:val="00A6641F"/>
    <w:rsid w:val="00A67569"/>
    <w:rsid w:val="00A707EB"/>
    <w:rsid w:val="00A72433"/>
    <w:rsid w:val="00A777BB"/>
    <w:rsid w:val="00A85430"/>
    <w:rsid w:val="00A86129"/>
    <w:rsid w:val="00A8704D"/>
    <w:rsid w:val="00A94345"/>
    <w:rsid w:val="00A965AF"/>
    <w:rsid w:val="00AA1D14"/>
    <w:rsid w:val="00AA4CB2"/>
    <w:rsid w:val="00AA644F"/>
    <w:rsid w:val="00AA7558"/>
    <w:rsid w:val="00AB49CD"/>
    <w:rsid w:val="00AB6147"/>
    <w:rsid w:val="00AB6F39"/>
    <w:rsid w:val="00AC10EC"/>
    <w:rsid w:val="00AC5348"/>
    <w:rsid w:val="00AC5436"/>
    <w:rsid w:val="00AC6553"/>
    <w:rsid w:val="00AC68BD"/>
    <w:rsid w:val="00AC719C"/>
    <w:rsid w:val="00AD7336"/>
    <w:rsid w:val="00AE1C99"/>
    <w:rsid w:val="00AE5C99"/>
    <w:rsid w:val="00AE697E"/>
    <w:rsid w:val="00AF0051"/>
    <w:rsid w:val="00AF0239"/>
    <w:rsid w:val="00AF0929"/>
    <w:rsid w:val="00AF2C81"/>
    <w:rsid w:val="00AF31B4"/>
    <w:rsid w:val="00AF559A"/>
    <w:rsid w:val="00AF59F5"/>
    <w:rsid w:val="00AF6449"/>
    <w:rsid w:val="00B00159"/>
    <w:rsid w:val="00B122B3"/>
    <w:rsid w:val="00B12315"/>
    <w:rsid w:val="00B1563C"/>
    <w:rsid w:val="00B16921"/>
    <w:rsid w:val="00B174AC"/>
    <w:rsid w:val="00B212E1"/>
    <w:rsid w:val="00B2171D"/>
    <w:rsid w:val="00B262F3"/>
    <w:rsid w:val="00B27849"/>
    <w:rsid w:val="00B3056D"/>
    <w:rsid w:val="00B32B7E"/>
    <w:rsid w:val="00B40666"/>
    <w:rsid w:val="00B422DB"/>
    <w:rsid w:val="00B42E6C"/>
    <w:rsid w:val="00B4338F"/>
    <w:rsid w:val="00B44653"/>
    <w:rsid w:val="00B44799"/>
    <w:rsid w:val="00B4648A"/>
    <w:rsid w:val="00B511E6"/>
    <w:rsid w:val="00B5538F"/>
    <w:rsid w:val="00B55397"/>
    <w:rsid w:val="00B55AD0"/>
    <w:rsid w:val="00B57787"/>
    <w:rsid w:val="00B57CF4"/>
    <w:rsid w:val="00B622A8"/>
    <w:rsid w:val="00B64E89"/>
    <w:rsid w:val="00B6550D"/>
    <w:rsid w:val="00B752CC"/>
    <w:rsid w:val="00B76693"/>
    <w:rsid w:val="00B81097"/>
    <w:rsid w:val="00B85573"/>
    <w:rsid w:val="00B950C3"/>
    <w:rsid w:val="00B95733"/>
    <w:rsid w:val="00B96973"/>
    <w:rsid w:val="00B97E25"/>
    <w:rsid w:val="00BA01F1"/>
    <w:rsid w:val="00BA06C5"/>
    <w:rsid w:val="00BA3C62"/>
    <w:rsid w:val="00BB0059"/>
    <w:rsid w:val="00BB4A30"/>
    <w:rsid w:val="00BB4CD0"/>
    <w:rsid w:val="00BB5C70"/>
    <w:rsid w:val="00BB5EDE"/>
    <w:rsid w:val="00BC0DCD"/>
    <w:rsid w:val="00BC1041"/>
    <w:rsid w:val="00BC1C94"/>
    <w:rsid w:val="00BC294D"/>
    <w:rsid w:val="00BC484D"/>
    <w:rsid w:val="00BC7E36"/>
    <w:rsid w:val="00BE02E4"/>
    <w:rsid w:val="00BE101C"/>
    <w:rsid w:val="00BE49B8"/>
    <w:rsid w:val="00BE5D8C"/>
    <w:rsid w:val="00BE62CD"/>
    <w:rsid w:val="00BF1AB0"/>
    <w:rsid w:val="00C01165"/>
    <w:rsid w:val="00C02B4D"/>
    <w:rsid w:val="00C047CD"/>
    <w:rsid w:val="00C04E01"/>
    <w:rsid w:val="00C04E78"/>
    <w:rsid w:val="00C04FF3"/>
    <w:rsid w:val="00C12EDE"/>
    <w:rsid w:val="00C21DE6"/>
    <w:rsid w:val="00C22289"/>
    <w:rsid w:val="00C2272D"/>
    <w:rsid w:val="00C31397"/>
    <w:rsid w:val="00C32F8D"/>
    <w:rsid w:val="00C34F2F"/>
    <w:rsid w:val="00C3601F"/>
    <w:rsid w:val="00C41578"/>
    <w:rsid w:val="00C41BB0"/>
    <w:rsid w:val="00C42575"/>
    <w:rsid w:val="00C42850"/>
    <w:rsid w:val="00C42AFF"/>
    <w:rsid w:val="00C50161"/>
    <w:rsid w:val="00C501EF"/>
    <w:rsid w:val="00C543CD"/>
    <w:rsid w:val="00C54686"/>
    <w:rsid w:val="00C54CC2"/>
    <w:rsid w:val="00C55E95"/>
    <w:rsid w:val="00C565E9"/>
    <w:rsid w:val="00C56889"/>
    <w:rsid w:val="00C6066B"/>
    <w:rsid w:val="00C60794"/>
    <w:rsid w:val="00C6423C"/>
    <w:rsid w:val="00C65C06"/>
    <w:rsid w:val="00C70E80"/>
    <w:rsid w:val="00C73AE0"/>
    <w:rsid w:val="00C74149"/>
    <w:rsid w:val="00C827B9"/>
    <w:rsid w:val="00C8284D"/>
    <w:rsid w:val="00C83197"/>
    <w:rsid w:val="00C8464F"/>
    <w:rsid w:val="00C8649C"/>
    <w:rsid w:val="00C86AD7"/>
    <w:rsid w:val="00C8723C"/>
    <w:rsid w:val="00C9185F"/>
    <w:rsid w:val="00C91C4F"/>
    <w:rsid w:val="00C92ACF"/>
    <w:rsid w:val="00C93986"/>
    <w:rsid w:val="00C93E5F"/>
    <w:rsid w:val="00C94599"/>
    <w:rsid w:val="00C95360"/>
    <w:rsid w:val="00CA3E5E"/>
    <w:rsid w:val="00CA41A8"/>
    <w:rsid w:val="00CA6325"/>
    <w:rsid w:val="00CA6C8A"/>
    <w:rsid w:val="00CB0298"/>
    <w:rsid w:val="00CB049C"/>
    <w:rsid w:val="00CB23CB"/>
    <w:rsid w:val="00CB2BF5"/>
    <w:rsid w:val="00CB46AC"/>
    <w:rsid w:val="00CB6D0B"/>
    <w:rsid w:val="00CB7E51"/>
    <w:rsid w:val="00CC170D"/>
    <w:rsid w:val="00CC1ECA"/>
    <w:rsid w:val="00CC4F44"/>
    <w:rsid w:val="00CC52D2"/>
    <w:rsid w:val="00CC5502"/>
    <w:rsid w:val="00CC69D3"/>
    <w:rsid w:val="00CC7F3D"/>
    <w:rsid w:val="00CD1D08"/>
    <w:rsid w:val="00CD2160"/>
    <w:rsid w:val="00CD2B49"/>
    <w:rsid w:val="00CD2F18"/>
    <w:rsid w:val="00CE025B"/>
    <w:rsid w:val="00CE1165"/>
    <w:rsid w:val="00CE1E2A"/>
    <w:rsid w:val="00CE290A"/>
    <w:rsid w:val="00CE4668"/>
    <w:rsid w:val="00CE527B"/>
    <w:rsid w:val="00CE6359"/>
    <w:rsid w:val="00CF01C6"/>
    <w:rsid w:val="00CF0765"/>
    <w:rsid w:val="00CF0826"/>
    <w:rsid w:val="00CF37CE"/>
    <w:rsid w:val="00CF603F"/>
    <w:rsid w:val="00CF6A9A"/>
    <w:rsid w:val="00CF6B10"/>
    <w:rsid w:val="00D00660"/>
    <w:rsid w:val="00D02052"/>
    <w:rsid w:val="00D02AC8"/>
    <w:rsid w:val="00D03175"/>
    <w:rsid w:val="00D03A28"/>
    <w:rsid w:val="00D05395"/>
    <w:rsid w:val="00D10796"/>
    <w:rsid w:val="00D121EB"/>
    <w:rsid w:val="00D149C6"/>
    <w:rsid w:val="00D1687A"/>
    <w:rsid w:val="00D313FD"/>
    <w:rsid w:val="00D318A8"/>
    <w:rsid w:val="00D40FFC"/>
    <w:rsid w:val="00D41A42"/>
    <w:rsid w:val="00D43F8B"/>
    <w:rsid w:val="00D44943"/>
    <w:rsid w:val="00D449DC"/>
    <w:rsid w:val="00D4599B"/>
    <w:rsid w:val="00D45E64"/>
    <w:rsid w:val="00D461D2"/>
    <w:rsid w:val="00D50DC1"/>
    <w:rsid w:val="00D51961"/>
    <w:rsid w:val="00D51B92"/>
    <w:rsid w:val="00D560B8"/>
    <w:rsid w:val="00D6317C"/>
    <w:rsid w:val="00D67079"/>
    <w:rsid w:val="00D76F01"/>
    <w:rsid w:val="00D77419"/>
    <w:rsid w:val="00D807A9"/>
    <w:rsid w:val="00D83ADD"/>
    <w:rsid w:val="00D84B08"/>
    <w:rsid w:val="00D9024A"/>
    <w:rsid w:val="00D9071D"/>
    <w:rsid w:val="00D90996"/>
    <w:rsid w:val="00D91925"/>
    <w:rsid w:val="00D95B05"/>
    <w:rsid w:val="00D9690D"/>
    <w:rsid w:val="00DA1AAA"/>
    <w:rsid w:val="00DA29C2"/>
    <w:rsid w:val="00DA43B4"/>
    <w:rsid w:val="00DA4EFD"/>
    <w:rsid w:val="00DB06A6"/>
    <w:rsid w:val="00DB0A5D"/>
    <w:rsid w:val="00DB75FE"/>
    <w:rsid w:val="00DB7646"/>
    <w:rsid w:val="00DC0B99"/>
    <w:rsid w:val="00DC1B42"/>
    <w:rsid w:val="00DC414E"/>
    <w:rsid w:val="00DC59FB"/>
    <w:rsid w:val="00DC793D"/>
    <w:rsid w:val="00DD1703"/>
    <w:rsid w:val="00DD1A55"/>
    <w:rsid w:val="00DD2A7D"/>
    <w:rsid w:val="00DD464C"/>
    <w:rsid w:val="00DE6142"/>
    <w:rsid w:val="00DE61C9"/>
    <w:rsid w:val="00DF1A5A"/>
    <w:rsid w:val="00DF2547"/>
    <w:rsid w:val="00DF57EC"/>
    <w:rsid w:val="00DF6D56"/>
    <w:rsid w:val="00DF729B"/>
    <w:rsid w:val="00E036EE"/>
    <w:rsid w:val="00E048EA"/>
    <w:rsid w:val="00E12F7C"/>
    <w:rsid w:val="00E2763D"/>
    <w:rsid w:val="00E3453A"/>
    <w:rsid w:val="00E42036"/>
    <w:rsid w:val="00E425E8"/>
    <w:rsid w:val="00E4396C"/>
    <w:rsid w:val="00E44B8F"/>
    <w:rsid w:val="00E47DBA"/>
    <w:rsid w:val="00E60A8A"/>
    <w:rsid w:val="00E62BA2"/>
    <w:rsid w:val="00E62EBE"/>
    <w:rsid w:val="00E71B15"/>
    <w:rsid w:val="00E7535D"/>
    <w:rsid w:val="00E77056"/>
    <w:rsid w:val="00E80AA1"/>
    <w:rsid w:val="00E818D4"/>
    <w:rsid w:val="00E82213"/>
    <w:rsid w:val="00E824B2"/>
    <w:rsid w:val="00E82A0D"/>
    <w:rsid w:val="00E82DA0"/>
    <w:rsid w:val="00E8799D"/>
    <w:rsid w:val="00E90AE3"/>
    <w:rsid w:val="00E9120A"/>
    <w:rsid w:val="00E92FB1"/>
    <w:rsid w:val="00E9659C"/>
    <w:rsid w:val="00EA09AA"/>
    <w:rsid w:val="00EA7CBF"/>
    <w:rsid w:val="00EB0152"/>
    <w:rsid w:val="00EB37D8"/>
    <w:rsid w:val="00EB485F"/>
    <w:rsid w:val="00EB7FEB"/>
    <w:rsid w:val="00EC16B3"/>
    <w:rsid w:val="00EC1AC5"/>
    <w:rsid w:val="00EC1B3F"/>
    <w:rsid w:val="00EC6A98"/>
    <w:rsid w:val="00EC6F17"/>
    <w:rsid w:val="00ED5709"/>
    <w:rsid w:val="00ED6FFE"/>
    <w:rsid w:val="00ED7667"/>
    <w:rsid w:val="00EE1445"/>
    <w:rsid w:val="00EE35FA"/>
    <w:rsid w:val="00EE4144"/>
    <w:rsid w:val="00EF0516"/>
    <w:rsid w:val="00EF1271"/>
    <w:rsid w:val="00EF20F0"/>
    <w:rsid w:val="00EF253D"/>
    <w:rsid w:val="00EF4446"/>
    <w:rsid w:val="00EF70FF"/>
    <w:rsid w:val="00F00D07"/>
    <w:rsid w:val="00F015A5"/>
    <w:rsid w:val="00F02B09"/>
    <w:rsid w:val="00F02C15"/>
    <w:rsid w:val="00F03234"/>
    <w:rsid w:val="00F033A0"/>
    <w:rsid w:val="00F07A42"/>
    <w:rsid w:val="00F106F5"/>
    <w:rsid w:val="00F112F5"/>
    <w:rsid w:val="00F13278"/>
    <w:rsid w:val="00F13C91"/>
    <w:rsid w:val="00F1425C"/>
    <w:rsid w:val="00F175AF"/>
    <w:rsid w:val="00F2579B"/>
    <w:rsid w:val="00F25FF2"/>
    <w:rsid w:val="00F27E5A"/>
    <w:rsid w:val="00F30175"/>
    <w:rsid w:val="00F30748"/>
    <w:rsid w:val="00F30E19"/>
    <w:rsid w:val="00F32BD6"/>
    <w:rsid w:val="00F3405A"/>
    <w:rsid w:val="00F35E31"/>
    <w:rsid w:val="00F4193A"/>
    <w:rsid w:val="00F42C18"/>
    <w:rsid w:val="00F4565C"/>
    <w:rsid w:val="00F5091F"/>
    <w:rsid w:val="00F50D9C"/>
    <w:rsid w:val="00F50E33"/>
    <w:rsid w:val="00F51E4E"/>
    <w:rsid w:val="00F52324"/>
    <w:rsid w:val="00F575C9"/>
    <w:rsid w:val="00F613F0"/>
    <w:rsid w:val="00F61B0F"/>
    <w:rsid w:val="00F61E3B"/>
    <w:rsid w:val="00F626A2"/>
    <w:rsid w:val="00F7016D"/>
    <w:rsid w:val="00F70B97"/>
    <w:rsid w:val="00F7113C"/>
    <w:rsid w:val="00F71904"/>
    <w:rsid w:val="00F7269C"/>
    <w:rsid w:val="00F72752"/>
    <w:rsid w:val="00F750D3"/>
    <w:rsid w:val="00F75530"/>
    <w:rsid w:val="00F76B9A"/>
    <w:rsid w:val="00F77CF1"/>
    <w:rsid w:val="00F82AF8"/>
    <w:rsid w:val="00F837C5"/>
    <w:rsid w:val="00F87384"/>
    <w:rsid w:val="00F87FD7"/>
    <w:rsid w:val="00F93911"/>
    <w:rsid w:val="00FA0548"/>
    <w:rsid w:val="00FA0F3B"/>
    <w:rsid w:val="00FA120A"/>
    <w:rsid w:val="00FA26EC"/>
    <w:rsid w:val="00FA274C"/>
    <w:rsid w:val="00FA6D70"/>
    <w:rsid w:val="00FC4D12"/>
    <w:rsid w:val="00FC4E83"/>
    <w:rsid w:val="00FC50F4"/>
    <w:rsid w:val="00FC6DF1"/>
    <w:rsid w:val="00FC7B38"/>
    <w:rsid w:val="00FD09C0"/>
    <w:rsid w:val="00FD13DF"/>
    <w:rsid w:val="00FD1999"/>
    <w:rsid w:val="00FD2539"/>
    <w:rsid w:val="00FD51C1"/>
    <w:rsid w:val="00FD5ACE"/>
    <w:rsid w:val="00FE1049"/>
    <w:rsid w:val="00FE2032"/>
    <w:rsid w:val="00FE2809"/>
    <w:rsid w:val="00FF026C"/>
    <w:rsid w:val="00FF3A80"/>
    <w:rsid w:val="00FF48AD"/>
    <w:rsid w:val="00FF58B9"/>
    <w:rsid w:val="00FF617E"/>
    <w:rsid w:val="00FF6CA6"/>
    <w:rsid w:val="00FF6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54429"/>
  <w15:chartTrackingRefBased/>
  <w15:docId w15:val="{C927AAA5-FBAF-4ED8-AFC5-51FAF4E1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6B8B"/>
    <w:pPr>
      <w:spacing w:before="60" w:after="60" w:line="319" w:lineRule="auto"/>
    </w:pPr>
    <w:rPr>
      <w:rFonts w:ascii="Verdana" w:hAnsi="Verdana"/>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AB49CD"/>
    <w:pPr>
      <w:spacing w:before="0" w:after="0" w:line="240" w:lineRule="auto"/>
    </w:pPr>
    <w:rPr>
      <w:rFonts w:ascii="Lucida Grande" w:hAnsi="Lucida Grande" w:cs="Lucida Grande"/>
      <w:sz w:val="18"/>
      <w:szCs w:val="18"/>
    </w:rPr>
  </w:style>
  <w:style w:type="paragraph" w:styleId="Voetnoottekst">
    <w:name w:val="footnote text"/>
    <w:basedOn w:val="Standaard"/>
    <w:link w:val="VoetnoottekstChar"/>
    <w:rsid w:val="00376B8B"/>
  </w:style>
  <w:style w:type="character" w:customStyle="1" w:styleId="VoetnoottekstChar">
    <w:name w:val="Voetnoottekst Char"/>
    <w:link w:val="Voetnoottekst"/>
    <w:locked/>
    <w:rsid w:val="00376B8B"/>
    <w:rPr>
      <w:rFonts w:ascii="Verdana" w:hAnsi="Verdana" w:cs="Times New Roman"/>
      <w:sz w:val="22"/>
    </w:rPr>
  </w:style>
  <w:style w:type="paragraph" w:styleId="Geenafstand">
    <w:name w:val="No Spacing"/>
    <w:uiPriority w:val="1"/>
    <w:qFormat/>
    <w:rsid w:val="00F07A42"/>
    <w:rPr>
      <w:rFonts w:ascii="Arial" w:eastAsia="Times New Roman" w:hAnsi="Arial"/>
      <w:szCs w:val="24"/>
    </w:rPr>
  </w:style>
  <w:style w:type="character" w:styleId="Verwijzingopmerking">
    <w:name w:val="annotation reference"/>
    <w:rsid w:val="00AB49CD"/>
    <w:rPr>
      <w:rFonts w:cs="Times New Roman"/>
      <w:sz w:val="18"/>
      <w:szCs w:val="18"/>
    </w:rPr>
  </w:style>
  <w:style w:type="paragraph" w:styleId="Tekstopmerking">
    <w:name w:val="annotation text"/>
    <w:basedOn w:val="Standaard"/>
    <w:link w:val="TekstopmerkingChar"/>
    <w:uiPriority w:val="99"/>
    <w:rsid w:val="00AB49CD"/>
    <w:pPr>
      <w:spacing w:line="240" w:lineRule="auto"/>
    </w:pPr>
    <w:rPr>
      <w:sz w:val="24"/>
    </w:rPr>
  </w:style>
  <w:style w:type="character" w:customStyle="1" w:styleId="TekstopmerkingChar">
    <w:name w:val="Tekst opmerking Char"/>
    <w:link w:val="Tekstopmerking"/>
    <w:uiPriority w:val="99"/>
    <w:locked/>
    <w:rsid w:val="00AB49CD"/>
    <w:rPr>
      <w:rFonts w:ascii="Verdana" w:hAnsi="Verdana" w:cs="Times New Roman"/>
    </w:rPr>
  </w:style>
  <w:style w:type="paragraph" w:styleId="Onderwerpvanopmerking">
    <w:name w:val="annotation subject"/>
    <w:basedOn w:val="Tekstopmerking"/>
    <w:next w:val="Tekstopmerking"/>
    <w:link w:val="OnderwerpvanopmerkingChar"/>
    <w:semiHidden/>
    <w:rsid w:val="00AB49CD"/>
    <w:rPr>
      <w:b/>
      <w:bCs/>
      <w:sz w:val="20"/>
      <w:szCs w:val="20"/>
    </w:rPr>
  </w:style>
  <w:style w:type="character" w:customStyle="1" w:styleId="OnderwerpvanopmerkingChar">
    <w:name w:val="Onderwerp van opmerking Char"/>
    <w:link w:val="Onderwerpvanopmerking"/>
    <w:semiHidden/>
    <w:locked/>
    <w:rsid w:val="00AB49CD"/>
    <w:rPr>
      <w:rFonts w:ascii="Verdana" w:hAnsi="Verdana" w:cs="Times New Roman"/>
      <w:b/>
      <w:bCs/>
      <w:sz w:val="20"/>
      <w:szCs w:val="20"/>
    </w:rPr>
  </w:style>
  <w:style w:type="character" w:customStyle="1" w:styleId="BallontekstChar">
    <w:name w:val="Ballontekst Char"/>
    <w:link w:val="Ballontekst"/>
    <w:semiHidden/>
    <w:locked/>
    <w:rsid w:val="00AB49CD"/>
    <w:rPr>
      <w:rFonts w:ascii="Lucida Grande" w:hAnsi="Lucida Grande" w:cs="Lucida Grande"/>
      <w:sz w:val="18"/>
      <w:szCs w:val="18"/>
    </w:rPr>
  </w:style>
  <w:style w:type="paragraph" w:styleId="Normaalweb">
    <w:name w:val="Normal (Web)"/>
    <w:basedOn w:val="Standaard"/>
    <w:semiHidden/>
    <w:rsid w:val="008279BE"/>
    <w:pPr>
      <w:spacing w:before="100" w:beforeAutospacing="1" w:after="100" w:afterAutospacing="1" w:line="240" w:lineRule="auto"/>
    </w:pPr>
    <w:rPr>
      <w:rFonts w:ascii="Times New Roman" w:hAnsi="Times New Roman"/>
      <w:sz w:val="24"/>
    </w:rPr>
  </w:style>
  <w:style w:type="paragraph" w:customStyle="1" w:styleId="Kleurrijkearcering-accent11">
    <w:name w:val="Kleurrijke arcering - accent 11"/>
    <w:hidden/>
    <w:uiPriority w:val="99"/>
    <w:semiHidden/>
    <w:rsid w:val="00CA3E5E"/>
    <w:rPr>
      <w:rFonts w:ascii="Verdana" w:hAnsi="Verdana"/>
      <w:sz w:val="22"/>
      <w:szCs w:val="24"/>
    </w:rPr>
  </w:style>
  <w:style w:type="character" w:styleId="Voetnootmarkering">
    <w:name w:val="footnote reference"/>
    <w:rsid w:val="00E818D4"/>
    <w:rPr>
      <w:rFonts w:cs="Times New Roman"/>
      <w:vertAlign w:val="superscript"/>
    </w:rPr>
  </w:style>
  <w:style w:type="character" w:styleId="Hyperlink">
    <w:name w:val="Hyperlink"/>
    <w:rsid w:val="00594032"/>
    <w:rPr>
      <w:color w:val="0000FF"/>
      <w:u w:val="single"/>
    </w:rPr>
  </w:style>
  <w:style w:type="paragraph" w:styleId="Koptekst">
    <w:name w:val="header"/>
    <w:basedOn w:val="Standaard"/>
    <w:link w:val="KoptekstChar"/>
    <w:rsid w:val="000F208C"/>
    <w:pPr>
      <w:tabs>
        <w:tab w:val="center" w:pos="4536"/>
        <w:tab w:val="right" w:pos="9072"/>
      </w:tabs>
    </w:pPr>
  </w:style>
  <w:style w:type="character" w:customStyle="1" w:styleId="KoptekstChar">
    <w:name w:val="Koptekst Char"/>
    <w:link w:val="Koptekst"/>
    <w:rsid w:val="000F208C"/>
    <w:rPr>
      <w:rFonts w:ascii="Verdana" w:hAnsi="Verdana"/>
      <w:sz w:val="22"/>
      <w:szCs w:val="24"/>
    </w:rPr>
  </w:style>
  <w:style w:type="paragraph" w:styleId="Voettekst">
    <w:name w:val="footer"/>
    <w:basedOn w:val="Standaard"/>
    <w:link w:val="VoettekstChar"/>
    <w:uiPriority w:val="99"/>
    <w:rsid w:val="000F208C"/>
    <w:pPr>
      <w:tabs>
        <w:tab w:val="center" w:pos="4536"/>
        <w:tab w:val="right" w:pos="9072"/>
      </w:tabs>
    </w:pPr>
  </w:style>
  <w:style w:type="character" w:customStyle="1" w:styleId="VoettekstChar">
    <w:name w:val="Voettekst Char"/>
    <w:link w:val="Voettekst"/>
    <w:uiPriority w:val="99"/>
    <w:rsid w:val="000F208C"/>
    <w:rPr>
      <w:rFonts w:ascii="Verdana" w:hAnsi="Verdana"/>
      <w:sz w:val="22"/>
      <w:szCs w:val="24"/>
    </w:rPr>
  </w:style>
  <w:style w:type="paragraph" w:styleId="Revisie">
    <w:name w:val="Revision"/>
    <w:hidden/>
    <w:uiPriority w:val="71"/>
    <w:rsid w:val="00E9120A"/>
    <w:rPr>
      <w:rFonts w:ascii="Verdana" w:hAnsi="Verdana"/>
      <w:sz w:val="22"/>
      <w:szCs w:val="24"/>
    </w:rPr>
  </w:style>
  <w:style w:type="paragraph" w:customStyle="1" w:styleId="ListParagraph1">
    <w:name w:val="List Paragraph1"/>
    <w:basedOn w:val="Standaard"/>
    <w:rsid w:val="00FD09C0"/>
    <w:pPr>
      <w:spacing w:line="240" w:lineRule="auto"/>
      <w:contextualSpacing/>
    </w:pPr>
    <w:rPr>
      <w:sz w:val="24"/>
    </w:rPr>
  </w:style>
  <w:style w:type="paragraph" w:customStyle="1" w:styleId="Revision1">
    <w:name w:val="Revision1"/>
    <w:hidden/>
    <w:semiHidden/>
    <w:rsid w:val="00FD09C0"/>
    <w:rPr>
      <w:rFonts w:ascii="Verdana" w:hAnsi="Verdana"/>
      <w:sz w:val="22"/>
      <w:szCs w:val="24"/>
    </w:rPr>
  </w:style>
  <w:style w:type="paragraph" w:customStyle="1" w:styleId="LightList-Accent31">
    <w:name w:val="Light List - Accent 31"/>
    <w:hidden/>
    <w:uiPriority w:val="99"/>
    <w:semiHidden/>
    <w:rsid w:val="00FD09C0"/>
    <w:rPr>
      <w:rFonts w:ascii="Verdana" w:hAnsi="Verdana"/>
      <w:sz w:val="22"/>
      <w:szCs w:val="24"/>
    </w:rPr>
  </w:style>
  <w:style w:type="character" w:styleId="Onopgelostemelding">
    <w:name w:val="Unresolved Mention"/>
    <w:basedOn w:val="Standaardalinea-lettertype"/>
    <w:uiPriority w:val="99"/>
    <w:semiHidden/>
    <w:unhideWhenUsed/>
    <w:rsid w:val="0091442C"/>
    <w:rPr>
      <w:color w:val="605E5C"/>
      <w:shd w:val="clear" w:color="auto" w:fill="E1DFDD"/>
    </w:rPr>
  </w:style>
  <w:style w:type="paragraph" w:styleId="Lijstalinea">
    <w:name w:val="List Paragraph"/>
    <w:basedOn w:val="Standaard"/>
    <w:uiPriority w:val="72"/>
    <w:qFormat/>
    <w:rsid w:val="00C22289"/>
    <w:pPr>
      <w:ind w:left="720"/>
      <w:contextualSpacing/>
    </w:pPr>
  </w:style>
  <w:style w:type="table" w:styleId="Rastertabel1licht">
    <w:name w:val="Grid Table 1 Light"/>
    <w:basedOn w:val="Standaardtabel"/>
    <w:uiPriority w:val="46"/>
    <w:rsid w:val="009B67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444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ng.nl/sites/default/files/vth_wabo_kwaliteitscriteria_versie_2.2_2019_deel_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8" ma:contentTypeDescription="Een nieuw document maken." ma:contentTypeScope="" ma:versionID="d7b59adca07d48857e3ab16da3cbde54">
  <xsd:schema xmlns:xsd="http://www.w3.org/2001/XMLSchema" xmlns:xs="http://www.w3.org/2001/XMLSchema" xmlns:p="http://schemas.microsoft.com/office/2006/metadata/properties" xmlns:ns2="87dfae08-d86b-47c6-976a-3de4263cac44" targetNamespace="http://schemas.microsoft.com/office/2006/metadata/properties" ma:root="true" ma:fieldsID="edce010232321964a39095be89e92c6a"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7D5F7-96EC-4943-B9A5-E08FCC41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D7202-1A69-344B-9B70-9FC466571CF4}">
  <ds:schemaRefs>
    <ds:schemaRef ds:uri="http://schemas.openxmlformats.org/officeDocument/2006/bibliography"/>
  </ds:schemaRefs>
</ds:datastoreItem>
</file>

<file path=customXml/itemProps3.xml><?xml version="1.0" encoding="utf-8"?>
<ds:datastoreItem xmlns:ds="http://schemas.openxmlformats.org/officeDocument/2006/customXml" ds:itemID="{AE190AB7-FEB1-4561-8603-3B9C88511A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7CEC8-0A68-4DF6-B106-59B6FA645264}">
  <ds:schemaRefs>
    <ds:schemaRef ds:uri="http://schemas.microsoft.com/office/2006/metadata/longProperties"/>
  </ds:schemaRefs>
</ds:datastoreItem>
</file>

<file path=customXml/itemProps5.xml><?xml version="1.0" encoding="utf-8"?>
<ds:datastoreItem xmlns:ds="http://schemas.openxmlformats.org/officeDocument/2006/customXml" ds:itemID="{020CF0CE-24D2-4407-93D8-FA541095E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23343</Characters>
  <Application>Microsoft Office Word</Application>
  <DocSecurity>0</DocSecurity>
  <Lines>507</Lines>
  <Paragraphs>195</Paragraphs>
  <ScaleCrop>false</ScaleCrop>
  <HeadingPairs>
    <vt:vector size="2" baseType="variant">
      <vt:variant>
        <vt:lpstr>Titel</vt:lpstr>
      </vt:variant>
      <vt:variant>
        <vt:i4>1</vt:i4>
      </vt:variant>
    </vt:vector>
  </HeadingPairs>
  <TitlesOfParts>
    <vt:vector size="1" baseType="lpstr">
      <vt:lpstr>MODELVERORDENING KWALITEIT VERGUNNINGVERLENING, TOEZICHT EN HANDHAVING OMGEVINGSRECHT</vt:lpstr>
    </vt:vector>
  </TitlesOfParts>
  <Company>Wetgevingswerken</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KWALITEIT VERGUNNINGVERLENING, TOEZICHT EN HANDHAVING OMGEVINGSRECHT</dc:title>
  <dc:subject/>
  <dc:creator>Olaf Kwast</dc:creator>
  <cp:keywords/>
  <cp:lastModifiedBy>Justine Hetterschij</cp:lastModifiedBy>
  <cp:revision>2</cp:revision>
  <cp:lastPrinted>2021-06-29T19:20:00Z</cp:lastPrinted>
  <dcterms:created xsi:type="dcterms:W3CDTF">2021-11-08T09:42:00Z</dcterms:created>
  <dcterms:modified xsi:type="dcterms:W3CDTF">2021-11-08T09:42:00Z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1319855747</vt:i4>
  </property>
  <property fmtid="{D5CDD505-2E9C-101B-9397-08002B2CF9AE}" pid="3" name="display_urn:schemas-microsoft-com:office:office#SharedWithUsers">
    <vt:lpwstr>Hovik Hovhannisyan</vt:lpwstr>
  </property>
  <property fmtid="{D5CDD505-2E9C-101B-9397-08002B2CF9AE}" pid="4" name="SharedWithUsers">
    <vt:lpwstr>122;#Hovik Hovhannisyan</vt:lpwstr>
  </property>
  <property fmtid="{D5CDD505-2E9C-101B-9397-08002B2CF9AE}" pid="5" name="ContentTypeId">
    <vt:lpwstr>0x010100B99F5B1A1149EC43BD3D02E4662B264F</vt:lpwstr>
  </property>
  <property fmtid="{D5CDD505-2E9C-101B-9397-08002B2CF9AE}" pid="6" name="CORSA_GUID">
    <vt:lpwstr>c8a48bb0-602f-66a9-8914-166b6442619d</vt:lpwstr>
  </property>
  <property fmtid="{D5CDD505-2E9C-101B-9397-08002B2CF9AE}" pid="7" name="CORSA_OBJECTTYPE">
    <vt:lpwstr>S</vt:lpwstr>
  </property>
  <property fmtid="{D5CDD505-2E9C-101B-9397-08002B2CF9AE}" pid="8" name="CORSA_OBJECTID">
    <vt:lpwstr>B2101945</vt:lpwstr>
  </property>
  <property fmtid="{D5CDD505-2E9C-101B-9397-08002B2CF9AE}" pid="9" name="CORSA_VERSION">
    <vt:lpwstr>2</vt:lpwstr>
  </property>
</Properties>
</file>