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005F114F" w:rsidP="00127E8B" w:rsidRDefault="005F114F" w14:paraId="71309978" w14:textId="77777777"/>
    <w:p w:rsidRPr="000165C9" w:rsidR="005E5B12" w:rsidP="00127E8B" w:rsidRDefault="005E5B12" w14:paraId="707C803C" w14:textId="72932FF6"/>
    <w:p w:rsidRPr="004C3820" w:rsidR="004C3820" w:rsidP="00127E8B" w:rsidRDefault="001060D5" w14:paraId="2722C79C" w14:textId="0AE7D734">
      <w:pPr>
        <w:pStyle w:val="Title"/>
        <w:rPr>
          <w:b/>
          <w:bCs/>
          <w:color w:val="00B0F0"/>
        </w:rPr>
      </w:pPr>
      <w:r>
        <w:t xml:space="preserve">Format beschikking en plan van aanpak </w:t>
      </w:r>
      <w:r w:rsidRPr="004C3820" w:rsidR="004C3820">
        <w:rPr>
          <w:b/>
          <w:bCs/>
          <w:noProof/>
          <w:color w:val="00B0F0"/>
        </w:rPr>
        <mc:AlternateContent>
          <mc:Choice Requires="wpg">
            <w:drawing>
              <wp:anchor distT="0" distB="0" distL="114300" distR="114300" simplePos="0" relativeHeight="251658240" behindDoc="0" locked="0" layoutInCell="1" allowOverlap="1" wp14:anchorId="3BC47452" wp14:editId="03AFAD90">
                <wp:simplePos x="0" y="0"/>
                <wp:positionH relativeFrom="page">
                  <wp:posOffset>-635</wp:posOffset>
                </wp:positionH>
                <wp:positionV relativeFrom="page">
                  <wp:posOffset>4332398</wp:posOffset>
                </wp:positionV>
                <wp:extent cx="7137400" cy="5671185"/>
                <wp:effectExtent l="0" t="3175" r="0" b="254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5671185"/>
                          <a:chOff x="0" y="6605"/>
                          <a:chExt cx="11240" cy="8931"/>
                        </a:xfrm>
                      </wpg:grpSpPr>
                      <wps:wsp>
                        <wps:cNvPr id="11" name="AutoShape 6"/>
                        <wps:cNvSpPr>
                          <a:spLocks/>
                        </wps:cNvSpPr>
                        <wps:spPr bwMode="auto">
                          <a:xfrm>
                            <a:off x="0" y="6604"/>
                            <a:ext cx="10376" cy="8930"/>
                          </a:xfrm>
                          <a:custGeom>
                            <a:avLst/>
                            <a:gdLst>
                              <a:gd name="T0" fmla="*/ 5839 w 10376"/>
                              <a:gd name="T1" fmla="+- 0 15534 6605"/>
                              <a:gd name="T2" fmla="*/ 15534 h 8930"/>
                              <a:gd name="T3" fmla="*/ 6215 w 10376"/>
                              <a:gd name="T4" fmla="+- 0 15523 6605"/>
                              <a:gd name="T5" fmla="*/ 15523 h 8930"/>
                              <a:gd name="T6" fmla="*/ 6515 w 10376"/>
                              <a:gd name="T7" fmla="+- 0 15493 6605"/>
                              <a:gd name="T8" fmla="*/ 15493 h 8930"/>
                              <a:gd name="T9" fmla="*/ 6810 w 10376"/>
                              <a:gd name="T10" fmla="+- 0 15443 6605"/>
                              <a:gd name="T11" fmla="*/ 15443 h 8930"/>
                              <a:gd name="T12" fmla="*/ 7097 w 10376"/>
                              <a:gd name="T13" fmla="+- 0 15374 6605"/>
                              <a:gd name="T14" fmla="*/ 15374 h 8930"/>
                              <a:gd name="T15" fmla="*/ 7377 w 10376"/>
                              <a:gd name="T16" fmla="+- 0 15287 6605"/>
                              <a:gd name="T17" fmla="*/ 15287 h 8930"/>
                              <a:gd name="T18" fmla="*/ 7649 w 10376"/>
                              <a:gd name="T19" fmla="+- 0 15182 6605"/>
                              <a:gd name="T20" fmla="*/ 15182 h 8930"/>
                              <a:gd name="T21" fmla="*/ 7912 w 10376"/>
                              <a:gd name="T22" fmla="+- 0 15061 6605"/>
                              <a:gd name="T23" fmla="*/ 15061 h 8930"/>
                              <a:gd name="T24" fmla="*/ 8165 w 10376"/>
                              <a:gd name="T25" fmla="+- 0 14923 6605"/>
                              <a:gd name="T26" fmla="*/ 14923 h 8930"/>
                              <a:gd name="T27" fmla="*/ 8408 w 10376"/>
                              <a:gd name="T28" fmla="+- 0 14770 6605"/>
                              <a:gd name="T29" fmla="*/ 14770 h 8930"/>
                              <a:gd name="T30" fmla="*/ 8640 w 10376"/>
                              <a:gd name="T31" fmla="+- 0 14602 6605"/>
                              <a:gd name="T32" fmla="*/ 14602 h 8930"/>
                              <a:gd name="T33" fmla="*/ 8861 w 10376"/>
                              <a:gd name="T34" fmla="+- 0 14420 6605"/>
                              <a:gd name="T35" fmla="*/ 14420 h 8930"/>
                              <a:gd name="T36" fmla="*/ 9069 w 10376"/>
                              <a:gd name="T37" fmla="+- 0 14224 6605"/>
                              <a:gd name="T38" fmla="*/ 14224 h 8930"/>
                              <a:gd name="T39" fmla="*/ 9265 w 10376"/>
                              <a:gd name="T40" fmla="+- 0 14015 6605"/>
                              <a:gd name="T41" fmla="*/ 14015 h 8930"/>
                              <a:gd name="T42" fmla="*/ 9447 w 10376"/>
                              <a:gd name="T43" fmla="+- 0 13795 6605"/>
                              <a:gd name="T44" fmla="*/ 13795 h 8930"/>
                              <a:gd name="T45" fmla="*/ 9615 w 10376"/>
                              <a:gd name="T46" fmla="+- 0 13562 6605"/>
                              <a:gd name="T47" fmla="*/ 13562 h 8930"/>
                              <a:gd name="T48" fmla="*/ 9767 w 10376"/>
                              <a:gd name="T49" fmla="+- 0 13319 6605"/>
                              <a:gd name="T50" fmla="*/ 13319 h 8930"/>
                              <a:gd name="T51" fmla="*/ 9905 w 10376"/>
                              <a:gd name="T52" fmla="+- 0 13066 6605"/>
                              <a:gd name="T53" fmla="*/ 13066 h 8930"/>
                              <a:gd name="T54" fmla="*/ 10026 w 10376"/>
                              <a:gd name="T55" fmla="+- 0 12803 6605"/>
                              <a:gd name="T56" fmla="*/ 12803 h 8930"/>
                              <a:gd name="T57" fmla="*/ 10130 w 10376"/>
                              <a:gd name="T58" fmla="+- 0 12532 6605"/>
                              <a:gd name="T59" fmla="*/ 12532 h 8930"/>
                              <a:gd name="T60" fmla="*/ 10217 w 10376"/>
                              <a:gd name="T61" fmla="+- 0 12253 6605"/>
                              <a:gd name="T62" fmla="*/ 12253 h 8930"/>
                              <a:gd name="T63" fmla="*/ 10285 w 10376"/>
                              <a:gd name="T64" fmla="+- 0 11966 6605"/>
                              <a:gd name="T65" fmla="*/ 11966 h 8930"/>
                              <a:gd name="T66" fmla="*/ 10335 w 10376"/>
                              <a:gd name="T67" fmla="+- 0 11672 6605"/>
                              <a:gd name="T68" fmla="*/ 11672 h 8930"/>
                              <a:gd name="T69" fmla="*/ 10365 w 10376"/>
                              <a:gd name="T70" fmla="+- 0 11373 6605"/>
                              <a:gd name="T71" fmla="*/ 11373 h 8930"/>
                              <a:gd name="T72" fmla="*/ 10375 w 10376"/>
                              <a:gd name="T73" fmla="+- 0 11069 6605"/>
                              <a:gd name="T74" fmla="*/ 11069 h 8930"/>
                              <a:gd name="T75" fmla="*/ 10365 w 10376"/>
                              <a:gd name="T76" fmla="+- 0 10764 6605"/>
                              <a:gd name="T77" fmla="*/ 10764 h 8930"/>
                              <a:gd name="T78" fmla="*/ 10334 w 10376"/>
                              <a:gd name="T79" fmla="+- 0 10464 6605"/>
                              <a:gd name="T80" fmla="*/ 10464 h 8930"/>
                              <a:gd name="T81" fmla="*/ 10285 w 10376"/>
                              <a:gd name="T82" fmla="+- 0 10170 6605"/>
                              <a:gd name="T83" fmla="*/ 10170 h 8930"/>
                              <a:gd name="T84" fmla="*/ 10216 w 10376"/>
                              <a:gd name="T85" fmla="+- 0 9883 6605"/>
                              <a:gd name="T86" fmla="*/ 9883 h 8930"/>
                              <a:gd name="T87" fmla="*/ 10130 w 10376"/>
                              <a:gd name="T88" fmla="+- 0 9604 6605"/>
                              <a:gd name="T89" fmla="*/ 9604 h 8930"/>
                              <a:gd name="T90" fmla="*/ 10025 w 10376"/>
                              <a:gd name="T91" fmla="+- 0 9333 6605"/>
                              <a:gd name="T92" fmla="*/ 9333 h 8930"/>
                              <a:gd name="T93" fmla="*/ 9904 w 10376"/>
                              <a:gd name="T94" fmla="+- 0 9070 6605"/>
                              <a:gd name="T95" fmla="*/ 9070 h 8930"/>
                              <a:gd name="T96" fmla="*/ 9767 w 10376"/>
                              <a:gd name="T97" fmla="+- 0 8817 6605"/>
                              <a:gd name="T98" fmla="*/ 8817 h 8930"/>
                              <a:gd name="T99" fmla="*/ 9614 w 10376"/>
                              <a:gd name="T100" fmla="+- 0 8574 6605"/>
                              <a:gd name="T101" fmla="*/ 8574 h 8930"/>
                              <a:gd name="T102" fmla="*/ 9446 w 10376"/>
                              <a:gd name="T103" fmla="+- 0 8342 6605"/>
                              <a:gd name="T104" fmla="*/ 8342 h 8930"/>
                              <a:gd name="T105" fmla="*/ 9264 w 10376"/>
                              <a:gd name="T106" fmla="+- 0 8122 6605"/>
                              <a:gd name="T107" fmla="*/ 8122 h 8930"/>
                              <a:gd name="T108" fmla="*/ 9069 w 10376"/>
                              <a:gd name="T109" fmla="+- 0 7913 6605"/>
                              <a:gd name="T110" fmla="*/ 7913 h 8930"/>
                              <a:gd name="T111" fmla="*/ 8861 w 10376"/>
                              <a:gd name="T112" fmla="+- 0 7718 6605"/>
                              <a:gd name="T113" fmla="*/ 7718 h 8930"/>
                              <a:gd name="T114" fmla="*/ 8640 w 10376"/>
                              <a:gd name="T115" fmla="+- 0 7535 6605"/>
                              <a:gd name="T116" fmla="*/ 7535 h 8930"/>
                              <a:gd name="T117" fmla="*/ 8408 w 10376"/>
                              <a:gd name="T118" fmla="+- 0 7367 6605"/>
                              <a:gd name="T119" fmla="*/ 7367 h 8930"/>
                              <a:gd name="T120" fmla="*/ 8165 w 10376"/>
                              <a:gd name="T121" fmla="+- 0 7214 6605"/>
                              <a:gd name="T122" fmla="*/ 7214 h 8930"/>
                              <a:gd name="T123" fmla="*/ 7912 w 10376"/>
                              <a:gd name="T124" fmla="+- 0 7077 6605"/>
                              <a:gd name="T125" fmla="*/ 7077 h 8930"/>
                              <a:gd name="T126" fmla="*/ 7649 w 10376"/>
                              <a:gd name="T127" fmla="+- 0 6955 6605"/>
                              <a:gd name="T128" fmla="*/ 6955 h 8930"/>
                              <a:gd name="T129" fmla="*/ 7377 w 10376"/>
                              <a:gd name="T130" fmla="+- 0 6850 6605"/>
                              <a:gd name="T131" fmla="*/ 6850 h 8930"/>
                              <a:gd name="T132" fmla="*/ 7097 w 10376"/>
                              <a:gd name="T133" fmla="+- 0 6763 6605"/>
                              <a:gd name="T134" fmla="*/ 6763 h 8930"/>
                              <a:gd name="T135" fmla="*/ 6810 w 10376"/>
                              <a:gd name="T136" fmla="+- 0 6694 6605"/>
                              <a:gd name="T137" fmla="*/ 6694 h 8930"/>
                              <a:gd name="T138" fmla="*/ 6515 w 10376"/>
                              <a:gd name="T139" fmla="+- 0 6644 6605"/>
                              <a:gd name="T140" fmla="*/ 6644 h 8930"/>
                              <a:gd name="T141" fmla="*/ 6215 w 10376"/>
                              <a:gd name="T142" fmla="+- 0 6614 6605"/>
                              <a:gd name="T143" fmla="*/ 6614 h 8930"/>
                              <a:gd name="T144" fmla="*/ 5987 w 10376"/>
                              <a:gd name="T145" fmla="+- 0 15533 6605"/>
                              <a:gd name="T146"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0376" h="8930">
                                <a:moveTo>
                                  <a:pt x="5987" y="0"/>
                                </a:moveTo>
                                <a:lnTo>
                                  <a:pt x="0" y="0"/>
                                </a:lnTo>
                                <a:lnTo>
                                  <a:pt x="0" y="8929"/>
                                </a:lnTo>
                                <a:lnTo>
                                  <a:pt x="5839" y="8929"/>
                                </a:lnTo>
                                <a:lnTo>
                                  <a:pt x="5839" y="8928"/>
                                </a:lnTo>
                                <a:lnTo>
                                  <a:pt x="5996" y="8928"/>
                                </a:lnTo>
                                <a:lnTo>
                                  <a:pt x="6139" y="8922"/>
                                </a:lnTo>
                                <a:lnTo>
                                  <a:pt x="6215" y="8918"/>
                                </a:lnTo>
                                <a:lnTo>
                                  <a:pt x="6290" y="8912"/>
                                </a:lnTo>
                                <a:lnTo>
                                  <a:pt x="6366" y="8905"/>
                                </a:lnTo>
                                <a:lnTo>
                                  <a:pt x="6441" y="8897"/>
                                </a:lnTo>
                                <a:lnTo>
                                  <a:pt x="6515" y="8888"/>
                                </a:lnTo>
                                <a:lnTo>
                                  <a:pt x="6590" y="8877"/>
                                </a:lnTo>
                                <a:lnTo>
                                  <a:pt x="6663" y="8865"/>
                                </a:lnTo>
                                <a:lnTo>
                                  <a:pt x="6737" y="8852"/>
                                </a:lnTo>
                                <a:lnTo>
                                  <a:pt x="6810" y="8838"/>
                                </a:lnTo>
                                <a:lnTo>
                                  <a:pt x="6882" y="8822"/>
                                </a:lnTo>
                                <a:lnTo>
                                  <a:pt x="6954" y="8806"/>
                                </a:lnTo>
                                <a:lnTo>
                                  <a:pt x="7026" y="8788"/>
                                </a:lnTo>
                                <a:lnTo>
                                  <a:pt x="7097" y="8769"/>
                                </a:lnTo>
                                <a:lnTo>
                                  <a:pt x="7168" y="8749"/>
                                </a:lnTo>
                                <a:lnTo>
                                  <a:pt x="7238" y="8728"/>
                                </a:lnTo>
                                <a:lnTo>
                                  <a:pt x="7308" y="8705"/>
                                </a:lnTo>
                                <a:lnTo>
                                  <a:pt x="7377" y="8682"/>
                                </a:lnTo>
                                <a:lnTo>
                                  <a:pt x="7446" y="8658"/>
                                </a:lnTo>
                                <a:lnTo>
                                  <a:pt x="7514" y="8632"/>
                                </a:lnTo>
                                <a:lnTo>
                                  <a:pt x="7582" y="8605"/>
                                </a:lnTo>
                                <a:lnTo>
                                  <a:pt x="7649" y="8577"/>
                                </a:lnTo>
                                <a:lnTo>
                                  <a:pt x="7715" y="8549"/>
                                </a:lnTo>
                                <a:lnTo>
                                  <a:pt x="7781" y="8519"/>
                                </a:lnTo>
                                <a:lnTo>
                                  <a:pt x="7847" y="8488"/>
                                </a:lnTo>
                                <a:lnTo>
                                  <a:pt x="7912" y="8456"/>
                                </a:lnTo>
                                <a:lnTo>
                                  <a:pt x="7976" y="8423"/>
                                </a:lnTo>
                                <a:lnTo>
                                  <a:pt x="8039" y="8389"/>
                                </a:lnTo>
                                <a:lnTo>
                                  <a:pt x="8103" y="8354"/>
                                </a:lnTo>
                                <a:lnTo>
                                  <a:pt x="8165" y="8318"/>
                                </a:lnTo>
                                <a:lnTo>
                                  <a:pt x="8227" y="8281"/>
                                </a:lnTo>
                                <a:lnTo>
                                  <a:pt x="8288" y="8244"/>
                                </a:lnTo>
                                <a:lnTo>
                                  <a:pt x="8348" y="8205"/>
                                </a:lnTo>
                                <a:lnTo>
                                  <a:pt x="8408" y="8165"/>
                                </a:lnTo>
                                <a:lnTo>
                                  <a:pt x="8467" y="8124"/>
                                </a:lnTo>
                                <a:lnTo>
                                  <a:pt x="8525" y="8083"/>
                                </a:lnTo>
                                <a:lnTo>
                                  <a:pt x="8583" y="8040"/>
                                </a:lnTo>
                                <a:lnTo>
                                  <a:pt x="8640" y="7997"/>
                                </a:lnTo>
                                <a:lnTo>
                                  <a:pt x="8696" y="7953"/>
                                </a:lnTo>
                                <a:lnTo>
                                  <a:pt x="8752" y="7908"/>
                                </a:lnTo>
                                <a:lnTo>
                                  <a:pt x="8807" y="7862"/>
                                </a:lnTo>
                                <a:lnTo>
                                  <a:pt x="8861" y="7815"/>
                                </a:lnTo>
                                <a:lnTo>
                                  <a:pt x="8914" y="7767"/>
                                </a:lnTo>
                                <a:lnTo>
                                  <a:pt x="8967" y="7718"/>
                                </a:lnTo>
                                <a:lnTo>
                                  <a:pt x="9018" y="7669"/>
                                </a:lnTo>
                                <a:lnTo>
                                  <a:pt x="9069" y="7619"/>
                                </a:lnTo>
                                <a:lnTo>
                                  <a:pt x="9119" y="7568"/>
                                </a:lnTo>
                                <a:lnTo>
                                  <a:pt x="9169" y="7516"/>
                                </a:lnTo>
                                <a:lnTo>
                                  <a:pt x="9217" y="7464"/>
                                </a:lnTo>
                                <a:lnTo>
                                  <a:pt x="9265" y="7410"/>
                                </a:lnTo>
                                <a:lnTo>
                                  <a:pt x="9312" y="7356"/>
                                </a:lnTo>
                                <a:lnTo>
                                  <a:pt x="9357" y="7301"/>
                                </a:lnTo>
                                <a:lnTo>
                                  <a:pt x="9403" y="7246"/>
                                </a:lnTo>
                                <a:lnTo>
                                  <a:pt x="9447" y="7190"/>
                                </a:lnTo>
                                <a:lnTo>
                                  <a:pt x="9490" y="7133"/>
                                </a:lnTo>
                                <a:lnTo>
                                  <a:pt x="9532" y="7075"/>
                                </a:lnTo>
                                <a:lnTo>
                                  <a:pt x="9574" y="7016"/>
                                </a:lnTo>
                                <a:lnTo>
                                  <a:pt x="9615" y="6957"/>
                                </a:lnTo>
                                <a:lnTo>
                                  <a:pt x="9654" y="6898"/>
                                </a:lnTo>
                                <a:lnTo>
                                  <a:pt x="9693" y="6837"/>
                                </a:lnTo>
                                <a:lnTo>
                                  <a:pt x="9731" y="6776"/>
                                </a:lnTo>
                                <a:lnTo>
                                  <a:pt x="9767" y="6714"/>
                                </a:lnTo>
                                <a:lnTo>
                                  <a:pt x="9803" y="6652"/>
                                </a:lnTo>
                                <a:lnTo>
                                  <a:pt x="9838" y="6589"/>
                                </a:lnTo>
                                <a:lnTo>
                                  <a:pt x="9872" y="6525"/>
                                </a:lnTo>
                                <a:lnTo>
                                  <a:pt x="9905" y="6461"/>
                                </a:lnTo>
                                <a:lnTo>
                                  <a:pt x="9937" y="6396"/>
                                </a:lnTo>
                                <a:lnTo>
                                  <a:pt x="9967" y="6331"/>
                                </a:lnTo>
                                <a:lnTo>
                                  <a:pt x="9997" y="6265"/>
                                </a:lnTo>
                                <a:lnTo>
                                  <a:pt x="10026" y="6198"/>
                                </a:lnTo>
                                <a:lnTo>
                                  <a:pt x="10053" y="6131"/>
                                </a:lnTo>
                                <a:lnTo>
                                  <a:pt x="10080" y="6064"/>
                                </a:lnTo>
                                <a:lnTo>
                                  <a:pt x="10106" y="5996"/>
                                </a:lnTo>
                                <a:lnTo>
                                  <a:pt x="10130" y="5927"/>
                                </a:lnTo>
                                <a:lnTo>
                                  <a:pt x="10153" y="5858"/>
                                </a:lnTo>
                                <a:lnTo>
                                  <a:pt x="10176" y="5788"/>
                                </a:lnTo>
                                <a:lnTo>
                                  <a:pt x="10197" y="5718"/>
                                </a:lnTo>
                                <a:lnTo>
                                  <a:pt x="10217" y="5648"/>
                                </a:lnTo>
                                <a:lnTo>
                                  <a:pt x="10236" y="5577"/>
                                </a:lnTo>
                                <a:lnTo>
                                  <a:pt x="10253" y="5505"/>
                                </a:lnTo>
                                <a:lnTo>
                                  <a:pt x="10270" y="5433"/>
                                </a:lnTo>
                                <a:lnTo>
                                  <a:pt x="10285" y="5361"/>
                                </a:lnTo>
                                <a:lnTo>
                                  <a:pt x="10299" y="5288"/>
                                </a:lnTo>
                                <a:lnTo>
                                  <a:pt x="10312" y="5215"/>
                                </a:lnTo>
                                <a:lnTo>
                                  <a:pt x="10324" y="5141"/>
                                </a:lnTo>
                                <a:lnTo>
                                  <a:pt x="10335" y="5067"/>
                                </a:lnTo>
                                <a:lnTo>
                                  <a:pt x="10344" y="4993"/>
                                </a:lnTo>
                                <a:lnTo>
                                  <a:pt x="10352" y="4918"/>
                                </a:lnTo>
                                <a:lnTo>
                                  <a:pt x="10359" y="4843"/>
                                </a:lnTo>
                                <a:lnTo>
                                  <a:pt x="10365" y="4768"/>
                                </a:lnTo>
                                <a:lnTo>
                                  <a:pt x="10369" y="4692"/>
                                </a:lnTo>
                                <a:lnTo>
                                  <a:pt x="10372" y="4616"/>
                                </a:lnTo>
                                <a:lnTo>
                                  <a:pt x="10374" y="4539"/>
                                </a:lnTo>
                                <a:lnTo>
                                  <a:pt x="10375" y="4464"/>
                                </a:lnTo>
                                <a:lnTo>
                                  <a:pt x="10374" y="4387"/>
                                </a:lnTo>
                                <a:lnTo>
                                  <a:pt x="10372" y="4311"/>
                                </a:lnTo>
                                <a:lnTo>
                                  <a:pt x="10369" y="4234"/>
                                </a:lnTo>
                                <a:lnTo>
                                  <a:pt x="10365" y="4159"/>
                                </a:lnTo>
                                <a:lnTo>
                                  <a:pt x="10359" y="4083"/>
                                </a:lnTo>
                                <a:lnTo>
                                  <a:pt x="10352" y="4008"/>
                                </a:lnTo>
                                <a:lnTo>
                                  <a:pt x="10344" y="3933"/>
                                </a:lnTo>
                                <a:lnTo>
                                  <a:pt x="10334" y="3859"/>
                                </a:lnTo>
                                <a:lnTo>
                                  <a:pt x="10324" y="3785"/>
                                </a:lnTo>
                                <a:lnTo>
                                  <a:pt x="10312" y="3711"/>
                                </a:lnTo>
                                <a:lnTo>
                                  <a:pt x="10299" y="3638"/>
                                </a:lnTo>
                                <a:lnTo>
                                  <a:pt x="10285" y="3565"/>
                                </a:lnTo>
                                <a:lnTo>
                                  <a:pt x="10269" y="3493"/>
                                </a:lnTo>
                                <a:lnTo>
                                  <a:pt x="10253" y="3421"/>
                                </a:lnTo>
                                <a:lnTo>
                                  <a:pt x="10235" y="3349"/>
                                </a:lnTo>
                                <a:lnTo>
                                  <a:pt x="10216" y="3278"/>
                                </a:lnTo>
                                <a:lnTo>
                                  <a:pt x="10196" y="3208"/>
                                </a:lnTo>
                                <a:lnTo>
                                  <a:pt x="10175" y="3138"/>
                                </a:lnTo>
                                <a:lnTo>
                                  <a:pt x="10153" y="3068"/>
                                </a:lnTo>
                                <a:lnTo>
                                  <a:pt x="10130" y="2999"/>
                                </a:lnTo>
                                <a:lnTo>
                                  <a:pt x="10105" y="2930"/>
                                </a:lnTo>
                                <a:lnTo>
                                  <a:pt x="10080" y="2862"/>
                                </a:lnTo>
                                <a:lnTo>
                                  <a:pt x="10053" y="2795"/>
                                </a:lnTo>
                                <a:lnTo>
                                  <a:pt x="10025" y="2728"/>
                                </a:lnTo>
                                <a:lnTo>
                                  <a:pt x="9997" y="2661"/>
                                </a:lnTo>
                                <a:lnTo>
                                  <a:pt x="9967" y="2595"/>
                                </a:lnTo>
                                <a:lnTo>
                                  <a:pt x="9936" y="2530"/>
                                </a:lnTo>
                                <a:lnTo>
                                  <a:pt x="9904" y="2465"/>
                                </a:lnTo>
                                <a:lnTo>
                                  <a:pt x="9871" y="2401"/>
                                </a:lnTo>
                                <a:lnTo>
                                  <a:pt x="9838" y="2338"/>
                                </a:lnTo>
                                <a:lnTo>
                                  <a:pt x="9803" y="2275"/>
                                </a:lnTo>
                                <a:lnTo>
                                  <a:pt x="9767" y="2212"/>
                                </a:lnTo>
                                <a:lnTo>
                                  <a:pt x="9730" y="2151"/>
                                </a:lnTo>
                                <a:lnTo>
                                  <a:pt x="9692" y="2090"/>
                                </a:lnTo>
                                <a:lnTo>
                                  <a:pt x="9654" y="2029"/>
                                </a:lnTo>
                                <a:lnTo>
                                  <a:pt x="9614" y="1969"/>
                                </a:lnTo>
                                <a:lnTo>
                                  <a:pt x="9573" y="1910"/>
                                </a:lnTo>
                                <a:lnTo>
                                  <a:pt x="9532" y="1852"/>
                                </a:lnTo>
                                <a:lnTo>
                                  <a:pt x="9490" y="1794"/>
                                </a:lnTo>
                                <a:lnTo>
                                  <a:pt x="9446" y="1737"/>
                                </a:lnTo>
                                <a:lnTo>
                                  <a:pt x="9402" y="1681"/>
                                </a:lnTo>
                                <a:lnTo>
                                  <a:pt x="9357" y="1626"/>
                                </a:lnTo>
                                <a:lnTo>
                                  <a:pt x="9311" y="1571"/>
                                </a:lnTo>
                                <a:lnTo>
                                  <a:pt x="9264" y="1517"/>
                                </a:lnTo>
                                <a:lnTo>
                                  <a:pt x="9217" y="1463"/>
                                </a:lnTo>
                                <a:lnTo>
                                  <a:pt x="9168" y="1411"/>
                                </a:lnTo>
                                <a:lnTo>
                                  <a:pt x="9119" y="1359"/>
                                </a:lnTo>
                                <a:lnTo>
                                  <a:pt x="9069" y="1308"/>
                                </a:lnTo>
                                <a:lnTo>
                                  <a:pt x="9018" y="1258"/>
                                </a:lnTo>
                                <a:lnTo>
                                  <a:pt x="8966" y="1209"/>
                                </a:lnTo>
                                <a:lnTo>
                                  <a:pt x="8914" y="1160"/>
                                </a:lnTo>
                                <a:lnTo>
                                  <a:pt x="8861" y="1113"/>
                                </a:lnTo>
                                <a:lnTo>
                                  <a:pt x="8806" y="1066"/>
                                </a:lnTo>
                                <a:lnTo>
                                  <a:pt x="8752" y="1020"/>
                                </a:lnTo>
                                <a:lnTo>
                                  <a:pt x="8696" y="975"/>
                                </a:lnTo>
                                <a:lnTo>
                                  <a:pt x="8640" y="930"/>
                                </a:lnTo>
                                <a:lnTo>
                                  <a:pt x="8583" y="887"/>
                                </a:lnTo>
                                <a:lnTo>
                                  <a:pt x="8525" y="845"/>
                                </a:lnTo>
                                <a:lnTo>
                                  <a:pt x="8467" y="803"/>
                                </a:lnTo>
                                <a:lnTo>
                                  <a:pt x="8408" y="762"/>
                                </a:lnTo>
                                <a:lnTo>
                                  <a:pt x="8348" y="723"/>
                                </a:lnTo>
                                <a:lnTo>
                                  <a:pt x="8288" y="684"/>
                                </a:lnTo>
                                <a:lnTo>
                                  <a:pt x="8227" y="646"/>
                                </a:lnTo>
                                <a:lnTo>
                                  <a:pt x="8165" y="609"/>
                                </a:lnTo>
                                <a:lnTo>
                                  <a:pt x="8102" y="573"/>
                                </a:lnTo>
                                <a:lnTo>
                                  <a:pt x="8039" y="538"/>
                                </a:lnTo>
                                <a:lnTo>
                                  <a:pt x="7976" y="505"/>
                                </a:lnTo>
                                <a:lnTo>
                                  <a:pt x="7912" y="472"/>
                                </a:lnTo>
                                <a:lnTo>
                                  <a:pt x="7847" y="440"/>
                                </a:lnTo>
                                <a:lnTo>
                                  <a:pt x="7781" y="409"/>
                                </a:lnTo>
                                <a:lnTo>
                                  <a:pt x="7715" y="379"/>
                                </a:lnTo>
                                <a:lnTo>
                                  <a:pt x="7649" y="350"/>
                                </a:lnTo>
                                <a:lnTo>
                                  <a:pt x="7582" y="322"/>
                                </a:lnTo>
                                <a:lnTo>
                                  <a:pt x="7514" y="296"/>
                                </a:lnTo>
                                <a:lnTo>
                                  <a:pt x="7446" y="270"/>
                                </a:lnTo>
                                <a:lnTo>
                                  <a:pt x="7377" y="245"/>
                                </a:lnTo>
                                <a:lnTo>
                                  <a:pt x="7308" y="222"/>
                                </a:lnTo>
                                <a:lnTo>
                                  <a:pt x="7238" y="200"/>
                                </a:lnTo>
                                <a:lnTo>
                                  <a:pt x="7168" y="178"/>
                                </a:lnTo>
                                <a:lnTo>
                                  <a:pt x="7097" y="158"/>
                                </a:lnTo>
                                <a:lnTo>
                                  <a:pt x="7026" y="139"/>
                                </a:lnTo>
                                <a:lnTo>
                                  <a:pt x="6954" y="122"/>
                                </a:lnTo>
                                <a:lnTo>
                                  <a:pt x="6882" y="105"/>
                                </a:lnTo>
                                <a:lnTo>
                                  <a:pt x="6810" y="89"/>
                                </a:lnTo>
                                <a:lnTo>
                                  <a:pt x="6737" y="75"/>
                                </a:lnTo>
                                <a:lnTo>
                                  <a:pt x="6663" y="62"/>
                                </a:lnTo>
                                <a:lnTo>
                                  <a:pt x="6590" y="50"/>
                                </a:lnTo>
                                <a:lnTo>
                                  <a:pt x="6515" y="39"/>
                                </a:lnTo>
                                <a:lnTo>
                                  <a:pt x="6441" y="30"/>
                                </a:lnTo>
                                <a:lnTo>
                                  <a:pt x="6366" y="22"/>
                                </a:lnTo>
                                <a:lnTo>
                                  <a:pt x="6291" y="15"/>
                                </a:lnTo>
                                <a:lnTo>
                                  <a:pt x="6215" y="9"/>
                                </a:lnTo>
                                <a:lnTo>
                                  <a:pt x="6139" y="4"/>
                                </a:lnTo>
                                <a:lnTo>
                                  <a:pt x="6062" y="1"/>
                                </a:lnTo>
                                <a:lnTo>
                                  <a:pt x="5987" y="0"/>
                                </a:lnTo>
                                <a:close/>
                                <a:moveTo>
                                  <a:pt x="5987" y="8928"/>
                                </a:moveTo>
                                <a:lnTo>
                                  <a:pt x="5839" y="8928"/>
                                </a:lnTo>
                                <a:lnTo>
                                  <a:pt x="5910" y="8929"/>
                                </a:lnTo>
                                <a:lnTo>
                                  <a:pt x="5987" y="8928"/>
                                </a:lnTo>
                                <a:close/>
                              </a:path>
                            </a:pathLst>
                          </a:custGeom>
                          <a:solidFill>
                            <a:srgbClr val="004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772" y="12068"/>
                            <a:ext cx="3467" cy="3467"/>
                          </a:xfrm>
                          <a:prstGeom prst="rect">
                            <a:avLst/>
                          </a:prstGeom>
                          <a:solidFill>
                            <a:srgbClr val="EE7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xmlns:w="http://schemas.openxmlformats.org/wordprocessingml/2006/main">
              <v:group xmlns:w14="http://schemas.microsoft.com/office/word/2010/wordml" xmlns:o="urn:schemas-microsoft-com:office:office" xmlns:v="urn:schemas-microsoft-com:vml" id="Groep 10" style="position:absolute;margin-left:-.05pt;margin-top:341.15pt;width:562pt;height:446.55pt;z-index:251656704;mso-position-horizontal-relative:page;mso-position-vertical-relative:page" coordsize="11240,8931" coordorigin=",6605" o:spid="_x0000_s1026" w14:anchorId="7038E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">
                <v:shape id="AutoShape 6" style="position:absolute;top:6604;width:10376;height:8930;visibility:visible;mso-wrap-style:square;v-text-anchor:top" coordsize="10376,8930" o:spid="_x0000_s1027" fillcolor="#004487" stroked="f"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">
                  <v:path arrowok="t" o:connecttype="custom" o:connectlocs="5839,15534;6215,15523;6515,15493;6810,15443;7097,15374;7377,15287;7649,15182;7912,15061;8165,14923;8408,14770;8640,14602;8861,14420;9069,14224;9265,14015;9447,13795;9615,13562;9767,13319;9905,13066;10026,12803;10130,12532;10217,12253;10285,11966;10335,11672;10365,11373;10375,11069;10365,10764;10334,10464;10285,10170;10216,9883;10130,9604;10025,9333;9904,9070;9767,8817;9614,8574;9446,8342;9264,8122;9069,7913;8861,7718;8640,7535;8408,7367;8165,7214;7912,7077;7649,6955;7377,6850;7097,6763;6810,6694;6515,6644;6215,6614;5987,15533" o:connectangles="0,0,0,0,0,0,0,0,0,0,0,0,0,0,0,0,0,0,0,0,0,0,0,0,0,0,0,0,0,0,0,0,0,0,0,0,0,0,0,0,0,0,0,0,0,0,0,0,0"/>
                </v:shape>
                <v:rect id="Rectangle 7" style="position:absolute;left:7772;top:12068;width:3467;height:3467;visibility:visible;mso-wrap-style:square;v-text-anchor:top" o:spid="_x0000_s1028" fillcolor="#ee7d2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"/>
                <w10:wrap xmlns:w10="urn:schemas-microsoft-com:office:word" anchorx="page" anchory="page"/>
              </v:group>
            </w:pict>
          </mc:Fallback>
        </mc:AlternateContent>
      </w:r>
      <w:r w:rsidR="00446308">
        <w:t xml:space="preserve">Wgs </w:t>
      </w:r>
    </w:p>
    <w:p w:rsidRPr="000165C9" w:rsidR="00363A2F" w:rsidP="00EF60A6" w:rsidRDefault="00363A2F" w14:paraId="458DE680" w14:textId="1E117864">
      <w:pPr>
        <w:rPr>
          <w:b/>
        </w:rPr>
      </w:pPr>
    </w:p>
    <w:p w:rsidRPr="000165C9" w:rsidR="005F114F" w:rsidP="00127E8B" w:rsidRDefault="005F114F" w14:paraId="6FD096F0" w14:textId="77777777"/>
    <w:p w:rsidRPr="000165C9" w:rsidR="005F114F" w:rsidP="00127E8B" w:rsidRDefault="005F114F" w14:paraId="303B583E" w14:textId="77777777"/>
    <w:p w:rsidRPr="000165C9" w:rsidR="005F114F" w:rsidP="00127E8B" w:rsidRDefault="005F114F" w14:paraId="6FB52174" w14:textId="77777777"/>
    <w:p w:rsidRPr="000165C9" w:rsidR="005F114F" w:rsidP="00127E8B" w:rsidRDefault="005F114F" w14:paraId="12D164AA" w14:textId="77777777"/>
    <w:p w:rsidRPr="000165C9" w:rsidR="005F114F" w:rsidP="00127E8B" w:rsidRDefault="005F114F" w14:paraId="060F9B9D" w14:textId="77777777"/>
    <w:p w:rsidRPr="000165C9" w:rsidR="005F114F" w:rsidP="00127E8B" w:rsidRDefault="005F114F" w14:paraId="1FD17EF3" w14:textId="77777777"/>
    <w:p w:rsidRPr="000165C9" w:rsidR="005F114F" w:rsidP="00127E8B" w:rsidRDefault="005F114F" w14:paraId="42FFEA7F" w14:textId="77777777"/>
    <w:p w:rsidRPr="000165C9" w:rsidR="005F114F" w:rsidP="00127E8B" w:rsidRDefault="005F114F" w14:paraId="6ED3E925" w14:textId="77777777"/>
    <w:p w:rsidRPr="000165C9" w:rsidR="005F114F" w:rsidP="00127E8B" w:rsidRDefault="005F114F" w14:paraId="52A41691" w14:textId="77777777"/>
    <w:p w:rsidRPr="000165C9" w:rsidR="005F114F" w:rsidP="00127E8B" w:rsidRDefault="005F114F" w14:paraId="7C02A8B1" w14:textId="77777777"/>
    <w:p w:rsidRPr="000165C9" w:rsidR="005F114F" w:rsidP="00127E8B" w:rsidRDefault="005F114F" w14:paraId="0D0E7D59" w14:textId="77777777"/>
    <w:p w:rsidRPr="000165C9" w:rsidR="005F114F" w:rsidP="00127E8B" w:rsidRDefault="005F114F" w14:paraId="7FEB7A4C" w14:textId="77777777"/>
    <w:p w:rsidRPr="000165C9" w:rsidR="005F114F" w:rsidP="00127E8B" w:rsidRDefault="005F114F" w14:paraId="07BFB3F1" w14:textId="77777777"/>
    <w:p w:rsidRPr="000165C9" w:rsidR="005F114F" w:rsidP="00127E8B" w:rsidRDefault="005F114F" w14:paraId="6066E19E" w14:textId="77777777"/>
    <w:p w:rsidRPr="000165C9" w:rsidR="005F114F" w:rsidP="00127E8B" w:rsidRDefault="005F114F" w14:paraId="65EA45A9" w14:textId="77777777"/>
    <w:p w:rsidRPr="000165C9" w:rsidR="005F114F" w:rsidP="00127E8B" w:rsidRDefault="005F114F" w14:paraId="677F475F" w14:textId="77777777"/>
    <w:p w:rsidRPr="000165C9" w:rsidR="005F114F" w:rsidP="00127E8B" w:rsidRDefault="005F114F" w14:paraId="18E205B2" w14:textId="77777777"/>
    <w:p w:rsidRPr="000165C9" w:rsidR="005F114F" w:rsidP="00127E8B" w:rsidRDefault="005F114F" w14:paraId="32012CA5" w14:textId="77777777"/>
    <w:p w:rsidRPr="000165C9" w:rsidR="005F114F" w:rsidP="00127E8B" w:rsidRDefault="005F114F" w14:paraId="721A8B82" w14:textId="77777777"/>
    <w:p w:rsidRPr="000165C9" w:rsidR="005F114F" w:rsidP="00127E8B" w:rsidRDefault="005F114F" w14:paraId="7F66E4B2" w14:textId="77777777"/>
    <w:p w:rsidRPr="000165C9" w:rsidR="005F114F" w:rsidP="00127E8B" w:rsidRDefault="005F114F" w14:paraId="29608537" w14:textId="77777777"/>
    <w:p w:rsidRPr="000165C9" w:rsidR="005F114F" w:rsidP="00127E8B" w:rsidRDefault="005F114F" w14:paraId="76E34EE4" w14:textId="77777777"/>
    <w:p w:rsidRPr="000165C9" w:rsidR="005F114F" w:rsidP="00127E8B" w:rsidRDefault="005F114F" w14:paraId="09567EB6" w14:textId="77777777"/>
    <w:p w:rsidRPr="000165C9" w:rsidR="005F114F" w:rsidP="00127E8B" w:rsidRDefault="005F114F" w14:paraId="5647C596" w14:textId="77777777"/>
    <w:p w:rsidRPr="000165C9" w:rsidR="005F114F" w:rsidP="00127E8B" w:rsidRDefault="005F114F" w14:paraId="1A73F18C" w14:textId="77777777"/>
    <w:p w:rsidRPr="000165C9" w:rsidR="005F114F" w:rsidP="00127E8B" w:rsidRDefault="005F114F" w14:paraId="6D064A78" w14:textId="77777777"/>
    <w:p w:rsidRPr="000165C9" w:rsidR="005F114F" w:rsidP="00127E8B" w:rsidRDefault="005F114F" w14:paraId="2563C9CB" w14:textId="77777777"/>
    <w:p w:rsidRPr="000165C9" w:rsidR="005F114F" w:rsidP="00127E8B" w:rsidRDefault="005F114F" w14:paraId="00412F51" w14:textId="77777777"/>
    <w:p w:rsidRPr="000165C9" w:rsidR="005F114F" w:rsidP="00127E8B" w:rsidRDefault="005F114F" w14:paraId="5FC0DD3D" w14:textId="77777777"/>
    <w:p w:rsidRPr="000165C9" w:rsidR="005F114F" w:rsidP="00127E8B" w:rsidRDefault="005F114F" w14:paraId="04F44A74" w14:textId="77777777"/>
    <w:p w:rsidRPr="000165C9" w:rsidR="005F114F" w:rsidP="00127E8B" w:rsidRDefault="005F114F" w14:paraId="2AD8E51C" w14:textId="77777777"/>
    <w:p w:rsidRPr="000165C9" w:rsidR="005F114F" w:rsidP="00127E8B" w:rsidRDefault="005F114F" w14:paraId="5DDA3A03" w14:textId="77777777"/>
    <w:p w:rsidRPr="000165C9" w:rsidR="005F114F" w:rsidP="00127E8B" w:rsidRDefault="005F114F" w14:paraId="17F072F0" w14:textId="77777777"/>
    <w:p w:rsidRPr="000165C9" w:rsidR="005F114F" w:rsidP="00127E8B" w:rsidRDefault="005F114F" w14:paraId="7E761F99" w14:textId="77777777"/>
    <w:p w:rsidRPr="000165C9" w:rsidR="005F114F" w:rsidP="00127E8B" w:rsidRDefault="005F114F" w14:paraId="14A73C8D" w14:textId="77777777"/>
    <w:p w:rsidRPr="000165C9" w:rsidR="005F114F" w:rsidP="00127E8B" w:rsidRDefault="005F114F" w14:paraId="6ECAAC62" w14:textId="77777777"/>
    <w:p w:rsidRPr="000165C9" w:rsidR="005F114F" w:rsidP="00127E8B" w:rsidRDefault="005F114F" w14:paraId="70443086" w14:textId="77777777"/>
    <w:p w:rsidRPr="000165C9" w:rsidR="005F114F" w:rsidP="00127E8B" w:rsidRDefault="005F114F" w14:paraId="03066784" w14:textId="77777777"/>
    <w:p w:rsidRPr="000165C9" w:rsidR="004C2DE8" w:rsidP="00127E8B" w:rsidRDefault="004C2DE8" w14:paraId="27BDD68C" w14:textId="77777777"/>
    <w:p w:rsidRPr="000165C9" w:rsidR="004C2DE8" w:rsidP="00127E8B" w:rsidRDefault="004C2DE8" w14:paraId="38DC770E" w14:textId="77777777"/>
    <w:p w:rsidRPr="000165C9" w:rsidR="00BF6018" w:rsidP="00127E8B" w:rsidRDefault="00BF6018" w14:paraId="7CD0156C" w14:textId="77777777"/>
    <w:p w:rsidRPr="000165C9" w:rsidR="004C2DE8" w:rsidP="00127E8B" w:rsidRDefault="004C2DE8" w14:paraId="55D2B90F" w14:textId="77777777"/>
    <w:p w:rsidRPr="000165C9" w:rsidR="00BF6018" w:rsidP="00127E8B" w:rsidRDefault="00BF6018" w14:paraId="101252CA" w14:textId="77777777"/>
    <w:p w:rsidRPr="000165C9" w:rsidR="00BF6018" w:rsidP="00127E8B" w:rsidRDefault="00BF6018" w14:paraId="29FEB6CC" w14:textId="77777777"/>
    <w:p w:rsidRPr="000165C9" w:rsidR="00BF6018" w:rsidP="00127E8B" w:rsidRDefault="00BF6018" w14:paraId="2BB7786B" w14:textId="77777777"/>
    <w:p w:rsidRPr="000165C9" w:rsidR="00DE634A" w:rsidP="00127E8B" w:rsidRDefault="00DE634A" w14:paraId="38935F36" w14:textId="77777777">
      <w:pPr>
        <w:rPr>
          <w:b/>
          <w:color w:val="002C64"/>
          <w:sz w:val="18"/>
          <w:szCs w:val="18"/>
        </w:rPr>
      </w:pPr>
    </w:p>
    <w:p w:rsidRPr="000165C9" w:rsidR="00DE634A" w:rsidP="00127E8B" w:rsidRDefault="00DE634A" w14:paraId="08B87941" w14:textId="77777777">
      <w:pPr>
        <w:rPr>
          <w:b/>
          <w:color w:val="002C64"/>
          <w:sz w:val="18"/>
          <w:szCs w:val="18"/>
        </w:rPr>
      </w:pPr>
    </w:p>
    <w:p w:rsidRPr="000165C9" w:rsidR="00DE634A" w:rsidP="00127E8B" w:rsidRDefault="00DE634A" w14:paraId="281075E7" w14:textId="77777777">
      <w:pPr>
        <w:rPr>
          <w:b/>
          <w:color w:val="002C64"/>
          <w:sz w:val="18"/>
          <w:szCs w:val="18"/>
        </w:rPr>
      </w:pPr>
    </w:p>
    <w:p w:rsidRPr="000165C9" w:rsidR="00DE634A" w:rsidP="00127E8B" w:rsidRDefault="00DE634A" w14:paraId="1A87D6BE" w14:textId="77777777">
      <w:pPr>
        <w:rPr>
          <w:b/>
          <w:color w:val="002C64"/>
          <w:sz w:val="18"/>
          <w:szCs w:val="18"/>
        </w:rPr>
      </w:pPr>
    </w:p>
    <w:p w:rsidRPr="000165C9" w:rsidR="00DE634A" w:rsidP="00127E8B" w:rsidRDefault="00DE634A" w14:paraId="5BBC6B55" w14:textId="77777777">
      <w:pPr>
        <w:rPr>
          <w:b/>
          <w:color w:val="002C64"/>
          <w:sz w:val="18"/>
          <w:szCs w:val="18"/>
        </w:rPr>
      </w:pPr>
    </w:p>
    <w:p w:rsidRPr="000165C9" w:rsidR="00DE634A" w:rsidP="00127E8B" w:rsidRDefault="00DE634A" w14:paraId="666E818E" w14:textId="77777777">
      <w:pPr>
        <w:rPr>
          <w:b/>
          <w:color w:val="002C64"/>
          <w:sz w:val="18"/>
          <w:szCs w:val="18"/>
        </w:rPr>
      </w:pPr>
    </w:p>
    <w:p w:rsidRPr="000165C9" w:rsidR="00DE634A" w:rsidP="00127E8B" w:rsidRDefault="00DE634A" w14:paraId="386D1115" w14:textId="77777777">
      <w:pPr>
        <w:rPr>
          <w:b/>
          <w:color w:val="002C64"/>
          <w:sz w:val="18"/>
          <w:szCs w:val="18"/>
        </w:rPr>
      </w:pPr>
    </w:p>
    <w:p w:rsidRPr="000165C9" w:rsidR="00DE634A" w:rsidP="00127E8B" w:rsidRDefault="00DE634A" w14:paraId="4B352D11" w14:textId="77777777">
      <w:pPr>
        <w:rPr>
          <w:b/>
          <w:color w:val="002C64"/>
          <w:sz w:val="18"/>
          <w:szCs w:val="18"/>
        </w:rPr>
      </w:pPr>
    </w:p>
    <w:p w:rsidR="00446308" w:rsidP="00127E8B" w:rsidRDefault="00446308" w14:paraId="08D21AB7" w14:textId="72932FF6">
      <w:pPr>
        <w:rPr>
          <w:b/>
          <w:color w:val="002C64"/>
          <w:sz w:val="18"/>
          <w:szCs w:val="18"/>
        </w:rPr>
      </w:pPr>
    </w:p>
    <w:p w:rsidR="00446308" w:rsidP="00127E8B" w:rsidRDefault="00446308" w14:paraId="5F2802EC" w14:textId="72932FF6">
      <w:pPr>
        <w:rPr>
          <w:b/>
          <w:color w:val="002C64"/>
          <w:sz w:val="18"/>
          <w:szCs w:val="18"/>
        </w:rPr>
      </w:pPr>
    </w:p>
    <w:p w:rsidR="00446308" w:rsidP="00127E8B" w:rsidRDefault="00446308" w14:paraId="6415CAA8" w14:textId="72932FF6">
      <w:pPr>
        <w:rPr>
          <w:b/>
          <w:color w:val="002C64"/>
          <w:sz w:val="18"/>
          <w:szCs w:val="18"/>
        </w:rPr>
      </w:pPr>
    </w:p>
    <w:p w:rsidR="00446308" w:rsidP="00127E8B" w:rsidRDefault="00446308" w14:paraId="7F5C3674" w14:textId="72932FF6">
      <w:pPr>
        <w:rPr>
          <w:b/>
          <w:color w:val="002C64"/>
          <w:sz w:val="18"/>
          <w:szCs w:val="18"/>
        </w:rPr>
      </w:pPr>
    </w:p>
    <w:p w:rsidR="00446308" w:rsidP="00127E8B" w:rsidRDefault="00446308" w14:paraId="55F0F655" w14:textId="72932FF6">
      <w:pPr>
        <w:rPr>
          <w:b/>
          <w:color w:val="002C64"/>
          <w:sz w:val="18"/>
          <w:szCs w:val="18"/>
        </w:rPr>
      </w:pPr>
    </w:p>
    <w:p w:rsidR="00446308" w:rsidP="00127E8B" w:rsidRDefault="00446308" w14:paraId="2DA5F90E" w14:textId="72932FF6">
      <w:pPr>
        <w:rPr>
          <w:b/>
          <w:color w:val="002C64"/>
          <w:sz w:val="18"/>
          <w:szCs w:val="18"/>
        </w:rPr>
      </w:pPr>
    </w:p>
    <w:p w:rsidR="00446308" w:rsidP="00127E8B" w:rsidRDefault="00446308" w14:paraId="46F48780" w14:textId="72932FF6">
      <w:pPr>
        <w:rPr>
          <w:b/>
          <w:color w:val="002C64"/>
          <w:sz w:val="18"/>
          <w:szCs w:val="18"/>
        </w:rPr>
      </w:pPr>
    </w:p>
    <w:p w:rsidR="00DB78EB" w:rsidP="00127E8B" w:rsidRDefault="00DB78EB" w14:paraId="49435595" w14:textId="77777777">
      <w:pPr>
        <w:rPr>
          <w:b/>
          <w:color w:val="002C64"/>
          <w:sz w:val="18"/>
          <w:szCs w:val="18"/>
        </w:rPr>
      </w:pPr>
    </w:p>
    <w:p w:rsidR="00DB78EB" w:rsidP="00127E8B" w:rsidRDefault="00DB78EB" w14:paraId="15CD11FF" w14:textId="77777777">
      <w:pPr>
        <w:rPr>
          <w:b/>
          <w:color w:val="002C64"/>
          <w:sz w:val="18"/>
          <w:szCs w:val="18"/>
        </w:rPr>
      </w:pPr>
    </w:p>
    <w:p w:rsidR="00DB78EB" w:rsidP="00127E8B" w:rsidRDefault="00DB78EB" w14:paraId="3ED599F5" w14:textId="77777777">
      <w:pPr>
        <w:rPr>
          <w:b/>
          <w:color w:val="002C64"/>
          <w:sz w:val="18"/>
          <w:szCs w:val="18"/>
        </w:rPr>
      </w:pPr>
    </w:p>
    <w:p w:rsidR="00DB78EB" w:rsidP="00127E8B" w:rsidRDefault="00DB78EB" w14:paraId="042D78AF" w14:textId="77777777">
      <w:pPr>
        <w:rPr>
          <w:b/>
          <w:color w:val="002C64"/>
          <w:sz w:val="18"/>
          <w:szCs w:val="18"/>
        </w:rPr>
      </w:pPr>
    </w:p>
    <w:p w:rsidR="00DB78EB" w:rsidP="00127E8B" w:rsidRDefault="00DB78EB" w14:paraId="1E05B3EB" w14:textId="77777777">
      <w:pPr>
        <w:rPr>
          <w:b/>
          <w:color w:val="002C64"/>
          <w:sz w:val="18"/>
          <w:szCs w:val="18"/>
        </w:rPr>
      </w:pPr>
    </w:p>
    <w:p w:rsidR="00DB78EB" w:rsidP="00127E8B" w:rsidRDefault="00DB78EB" w14:paraId="6EE60D00" w14:textId="77777777">
      <w:pPr>
        <w:rPr>
          <w:b/>
          <w:color w:val="002C64"/>
          <w:sz w:val="18"/>
          <w:szCs w:val="18"/>
        </w:rPr>
      </w:pPr>
    </w:p>
    <w:p w:rsidR="00446308" w:rsidP="00127E8B" w:rsidRDefault="00446308" w14:paraId="6211DAE1" w14:textId="72932FF6">
      <w:pPr>
        <w:rPr>
          <w:b/>
          <w:color w:val="002C64"/>
          <w:sz w:val="18"/>
          <w:szCs w:val="18"/>
        </w:rPr>
      </w:pPr>
    </w:p>
    <w:p w:rsidR="00710193" w:rsidP="00127E8B" w:rsidRDefault="00710193" w14:paraId="7229CC52" w14:textId="77777777">
      <w:pPr>
        <w:rPr>
          <w:b/>
          <w:color w:val="002C64"/>
          <w:sz w:val="18"/>
          <w:szCs w:val="18"/>
        </w:rPr>
      </w:pPr>
    </w:p>
    <w:p w:rsidR="00710193" w:rsidP="00127E8B" w:rsidRDefault="00710193" w14:paraId="65B58DC8" w14:textId="77777777">
      <w:pPr>
        <w:rPr>
          <w:b/>
          <w:color w:val="002C64"/>
          <w:sz w:val="18"/>
          <w:szCs w:val="18"/>
        </w:rPr>
      </w:pPr>
    </w:p>
    <w:p w:rsidR="00710193" w:rsidP="00127E8B" w:rsidRDefault="00710193" w14:paraId="6CC6B593" w14:textId="77777777">
      <w:pPr>
        <w:rPr>
          <w:b/>
          <w:color w:val="002C64"/>
          <w:sz w:val="18"/>
          <w:szCs w:val="18"/>
        </w:rPr>
      </w:pPr>
    </w:p>
    <w:p w:rsidR="00710193" w:rsidP="00127E8B" w:rsidRDefault="00710193" w14:paraId="4C8A8DB0" w14:textId="77777777">
      <w:pPr>
        <w:rPr>
          <w:b/>
          <w:color w:val="002C64"/>
          <w:sz w:val="18"/>
          <w:szCs w:val="18"/>
        </w:rPr>
      </w:pPr>
    </w:p>
    <w:p w:rsidR="00710193" w:rsidP="00127E8B" w:rsidRDefault="00710193" w14:paraId="628B1966" w14:textId="77777777">
      <w:pPr>
        <w:rPr>
          <w:b/>
          <w:color w:val="002C64"/>
          <w:sz w:val="18"/>
          <w:szCs w:val="18"/>
        </w:rPr>
      </w:pPr>
    </w:p>
    <w:p w:rsidR="00710193" w:rsidP="00127E8B" w:rsidRDefault="00710193" w14:paraId="5E5AA199" w14:textId="77777777">
      <w:pPr>
        <w:rPr>
          <w:b/>
          <w:color w:val="002C64"/>
          <w:sz w:val="18"/>
          <w:szCs w:val="18"/>
        </w:rPr>
      </w:pPr>
    </w:p>
    <w:p w:rsidR="00710193" w:rsidP="00127E8B" w:rsidRDefault="00710193" w14:paraId="6344398F" w14:textId="77777777">
      <w:pPr>
        <w:rPr>
          <w:b/>
          <w:color w:val="002C64"/>
          <w:sz w:val="18"/>
          <w:szCs w:val="18"/>
        </w:rPr>
      </w:pPr>
    </w:p>
    <w:p w:rsidRPr="000165C9" w:rsidR="00DB1B60" w:rsidP="00127E8B" w:rsidRDefault="000103CE" w14:paraId="1ACF884F" w14:textId="55F641B9">
      <w:pPr>
        <w:rPr>
          <w:b/>
          <w:color w:val="002C64"/>
          <w:sz w:val="18"/>
          <w:szCs w:val="18"/>
        </w:rPr>
      </w:pPr>
      <w:r>
        <w:rPr>
          <w:b/>
          <w:color w:val="002C64"/>
          <w:sz w:val="18"/>
          <w:szCs w:val="18"/>
        </w:rPr>
        <w:t>VNG Realisatie</w:t>
      </w:r>
    </w:p>
    <w:p w:rsidRPr="000165C9" w:rsidR="00BF6018" w:rsidP="00127E8B" w:rsidRDefault="00BF6018" w14:paraId="26AD0A9B" w14:textId="77777777">
      <w:pPr>
        <w:pStyle w:val="Colofontekst"/>
      </w:pPr>
    </w:p>
    <w:p w:rsidRPr="000165C9" w:rsidR="00BF6018" w:rsidP="00127E8B" w:rsidRDefault="00BF6018" w14:paraId="577CA6DC" w14:textId="77777777">
      <w:pPr>
        <w:pStyle w:val="Colofontekst"/>
      </w:pPr>
      <w:r w:rsidRPr="000165C9">
        <w:t>Nassaulaan 12</w:t>
      </w:r>
    </w:p>
    <w:p w:rsidRPr="000165C9" w:rsidR="00BF6018" w:rsidP="00127E8B" w:rsidRDefault="00BF6018" w14:paraId="5D773D03" w14:textId="031D2589">
      <w:pPr>
        <w:pStyle w:val="Colofontekst"/>
      </w:pPr>
      <w:r w:rsidRPr="000165C9">
        <w:t>2514 JS Den Haag</w:t>
      </w:r>
    </w:p>
    <w:p w:rsidR="000B4204" w:rsidP="00127E8B" w:rsidRDefault="649B24A5" w14:paraId="426C90FA" w14:textId="6A19D010">
      <w:pPr>
        <w:pStyle w:val="Colofontekst"/>
      </w:pPr>
      <w:r>
        <w:t>Versie</w:t>
      </w:r>
      <w:r w:rsidR="005A4FDE">
        <w:t xml:space="preserve"> 3, december 2023</w:t>
      </w:r>
    </w:p>
    <w:p w:rsidRPr="002C4DE2" w:rsidR="002C4DE2" w:rsidP="002C4DE2" w:rsidRDefault="002C4DE2" w14:paraId="100F1222" w14:textId="77777777"/>
    <w:p w:rsidRPr="005C7677" w:rsidR="000B4204" w:rsidP="005C7677" w:rsidRDefault="002C4DE2" w14:paraId="20373737" w14:textId="092A1265">
      <w:pPr>
        <w:pStyle w:val="BodyText"/>
        <w:spacing w:before="43" w:line="276" w:lineRule="auto"/>
        <w:rPr>
          <w:sz w:val="18"/>
          <w:szCs w:val="18"/>
        </w:rPr>
      </w:pPr>
      <w:r w:rsidRPr="1B2BC305">
        <w:rPr>
          <w:sz w:val="18"/>
          <w:szCs w:val="18"/>
        </w:rPr>
        <w:t xml:space="preserve">Voor meer informatie en vragen verwijzen we u naar de websites vng.nl en www.vngrealisatie.nl/producten/verbinden-schuldendomein. Indien u naar aanleiding van dit document nog vragen heeft, of advies wilt over de schuldenwetgeving in het algemeen kunt u deze stellen via </w:t>
      </w:r>
      <w:r w:rsidRPr="6A8DE9CE">
        <w:rPr>
          <w:rStyle w:val="Hyperlink"/>
          <w:sz w:val="18"/>
          <w:szCs w:val="18"/>
        </w:rPr>
        <w:t>schulden@vng.nl</w:t>
      </w:r>
      <w:r>
        <w:br w:type="page"/>
      </w:r>
    </w:p>
    <w:bookmarkStart w:name="_Toc162523748" w:displacedByCustomXml="next" w:id="0"/>
    <w:sdt>
      <w:sdtPr>
        <w:rPr>
          <w:rFonts w:cs="Times New Roman"/>
          <w:color w:val="auto"/>
          <w:sz w:val="20"/>
          <w:szCs w:val="20"/>
        </w:rPr>
        <w:id w:val="1519203725"/>
        <w:docPartObj>
          <w:docPartGallery w:val="Table of Contents"/>
          <w:docPartUnique/>
        </w:docPartObj>
      </w:sdtPr>
      <w:sdtEndPr>
        <w:rPr>
          <w:rFonts w:cs="Times New Roman"/>
          <w:b w:val="1"/>
          <w:bCs w:val="1"/>
          <w:color w:val="auto"/>
          <w:sz w:val="20"/>
          <w:szCs w:val="20"/>
        </w:rPr>
      </w:sdtEndPr>
      <w:sdtContent>
        <w:p w:rsidR="003B4E20" w:rsidP="003B4E20" w:rsidRDefault="003B4E20" w14:paraId="04E6AD59" w14:textId="4CED37AE">
          <w:pPr>
            <w:pStyle w:val="Heading2"/>
          </w:pPr>
          <w:r>
            <w:t>Inhoud</w:t>
          </w:r>
          <w:bookmarkEnd w:id="0"/>
        </w:p>
        <w:p w:rsidR="005A4FDE" w:rsidRDefault="0039620C" w14:paraId="348AB97E" w14:textId="08BB73CF">
          <w:pPr>
            <w:pStyle w:val="TOC2"/>
            <w:tabs>
              <w:tab w:val="right" w:leader="dot" w:pos="8805"/>
            </w:tabs>
            <w:rPr>
              <w:rFonts w:asciiTheme="minorHAnsi" w:hAnsiTheme="minorHAnsi" w:eastAsiaTheme="minorEastAsia" w:cstheme="minorBidi"/>
              <w:noProof/>
              <w:kern w:val="2"/>
              <w:sz w:val="22"/>
              <w:szCs w:val="22"/>
              <w14:ligatures w14:val="standardContextual"/>
            </w:rPr>
          </w:pPr>
          <w:r>
            <w:fldChar w:fldCharType="begin"/>
          </w:r>
          <w:r>
            <w:instrText xml:space="preserve"> TOC \o "1-3" \h \z \u </w:instrText>
          </w:r>
          <w:r>
            <w:fldChar w:fldCharType="separate"/>
          </w:r>
          <w:hyperlink w:history="1" w:anchor="_Toc162523748">
            <w:r w:rsidRPr="00170DCA" w:rsidR="005A4FDE">
              <w:rPr>
                <w:rStyle w:val="Hyperlink"/>
                <w:noProof/>
              </w:rPr>
              <w:t>Inhoud</w:t>
            </w:r>
            <w:r w:rsidR="005A4FDE">
              <w:rPr>
                <w:noProof/>
                <w:webHidden/>
              </w:rPr>
              <w:tab/>
            </w:r>
            <w:r w:rsidR="005A4FDE">
              <w:rPr>
                <w:noProof/>
                <w:webHidden/>
              </w:rPr>
              <w:fldChar w:fldCharType="begin"/>
            </w:r>
            <w:r w:rsidR="005A4FDE">
              <w:rPr>
                <w:noProof/>
                <w:webHidden/>
              </w:rPr>
              <w:instrText xml:space="preserve"> PAGEREF _Toc162523748 \h </w:instrText>
            </w:r>
            <w:r w:rsidR="005A4FDE">
              <w:rPr>
                <w:noProof/>
                <w:webHidden/>
              </w:rPr>
            </w:r>
            <w:r w:rsidR="005A4FDE">
              <w:rPr>
                <w:noProof/>
                <w:webHidden/>
              </w:rPr>
              <w:fldChar w:fldCharType="separate"/>
            </w:r>
            <w:r w:rsidR="005A4FDE">
              <w:rPr>
                <w:noProof/>
                <w:webHidden/>
              </w:rPr>
              <w:t>2</w:t>
            </w:r>
            <w:r w:rsidR="005A4FDE">
              <w:rPr>
                <w:noProof/>
                <w:webHidden/>
              </w:rPr>
              <w:fldChar w:fldCharType="end"/>
            </w:r>
          </w:hyperlink>
        </w:p>
        <w:p w:rsidR="005A4FDE" w:rsidRDefault="005A4FDE" w14:paraId="48FAE0CD" w14:textId="55643587">
          <w:pPr>
            <w:pStyle w:val="TOC2"/>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49">
            <w:r w:rsidRPr="00170DCA">
              <w:rPr>
                <w:rStyle w:val="Hyperlink"/>
                <w:noProof/>
              </w:rPr>
              <w:t>Inleiding</w:t>
            </w:r>
            <w:r>
              <w:rPr>
                <w:noProof/>
                <w:webHidden/>
              </w:rPr>
              <w:tab/>
            </w:r>
            <w:r>
              <w:rPr>
                <w:noProof/>
                <w:webHidden/>
              </w:rPr>
              <w:fldChar w:fldCharType="begin"/>
            </w:r>
            <w:r>
              <w:rPr>
                <w:noProof/>
                <w:webHidden/>
              </w:rPr>
              <w:instrText xml:space="preserve"> PAGEREF _Toc162523749 \h </w:instrText>
            </w:r>
            <w:r>
              <w:rPr>
                <w:noProof/>
                <w:webHidden/>
              </w:rPr>
            </w:r>
            <w:r>
              <w:rPr>
                <w:noProof/>
                <w:webHidden/>
              </w:rPr>
              <w:fldChar w:fldCharType="separate"/>
            </w:r>
            <w:r>
              <w:rPr>
                <w:noProof/>
                <w:webHidden/>
              </w:rPr>
              <w:t>3</w:t>
            </w:r>
            <w:r>
              <w:rPr>
                <w:noProof/>
                <w:webHidden/>
              </w:rPr>
              <w:fldChar w:fldCharType="end"/>
            </w:r>
          </w:hyperlink>
        </w:p>
        <w:p w:rsidR="005A4FDE" w:rsidRDefault="005A4FDE" w14:paraId="5B8F03FE" w14:textId="6E789C54">
          <w:pPr>
            <w:pStyle w:val="TOC3"/>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50">
            <w:r w:rsidRPr="00170DCA">
              <w:rPr>
                <w:rStyle w:val="Hyperlink"/>
                <w:noProof/>
              </w:rPr>
              <w:t>Wet gemeentelijke schuldhulpverlening (Wgs)</w:t>
            </w:r>
            <w:r>
              <w:rPr>
                <w:noProof/>
                <w:webHidden/>
              </w:rPr>
              <w:tab/>
            </w:r>
            <w:r>
              <w:rPr>
                <w:noProof/>
                <w:webHidden/>
              </w:rPr>
              <w:fldChar w:fldCharType="begin"/>
            </w:r>
            <w:r>
              <w:rPr>
                <w:noProof/>
                <w:webHidden/>
              </w:rPr>
              <w:instrText xml:space="preserve"> PAGEREF _Toc162523750 \h </w:instrText>
            </w:r>
            <w:r>
              <w:rPr>
                <w:noProof/>
                <w:webHidden/>
              </w:rPr>
            </w:r>
            <w:r>
              <w:rPr>
                <w:noProof/>
                <w:webHidden/>
              </w:rPr>
              <w:fldChar w:fldCharType="separate"/>
            </w:r>
            <w:r>
              <w:rPr>
                <w:noProof/>
                <w:webHidden/>
              </w:rPr>
              <w:t>3</w:t>
            </w:r>
            <w:r>
              <w:rPr>
                <w:noProof/>
                <w:webHidden/>
              </w:rPr>
              <w:fldChar w:fldCharType="end"/>
            </w:r>
          </w:hyperlink>
        </w:p>
        <w:p w:rsidR="005A4FDE" w:rsidRDefault="005A4FDE" w14:paraId="18991A37" w14:textId="3210A03E">
          <w:pPr>
            <w:pStyle w:val="TOC3"/>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51">
            <w:r w:rsidRPr="00170DCA">
              <w:rPr>
                <w:rStyle w:val="Hyperlink"/>
                <w:rFonts w:eastAsia="Arial" w:cs="Arial"/>
                <w:noProof/>
              </w:rPr>
              <w:t>Wettelijk kader</w:t>
            </w:r>
            <w:r>
              <w:rPr>
                <w:noProof/>
                <w:webHidden/>
              </w:rPr>
              <w:tab/>
            </w:r>
            <w:r>
              <w:rPr>
                <w:noProof/>
                <w:webHidden/>
              </w:rPr>
              <w:fldChar w:fldCharType="begin"/>
            </w:r>
            <w:r>
              <w:rPr>
                <w:noProof/>
                <w:webHidden/>
              </w:rPr>
              <w:instrText xml:space="preserve"> PAGEREF _Toc162523751 \h </w:instrText>
            </w:r>
            <w:r>
              <w:rPr>
                <w:noProof/>
                <w:webHidden/>
              </w:rPr>
            </w:r>
            <w:r>
              <w:rPr>
                <w:noProof/>
                <w:webHidden/>
              </w:rPr>
              <w:fldChar w:fldCharType="separate"/>
            </w:r>
            <w:r>
              <w:rPr>
                <w:noProof/>
                <w:webHidden/>
              </w:rPr>
              <w:t>3</w:t>
            </w:r>
            <w:r>
              <w:rPr>
                <w:noProof/>
                <w:webHidden/>
              </w:rPr>
              <w:fldChar w:fldCharType="end"/>
            </w:r>
          </w:hyperlink>
        </w:p>
        <w:p w:rsidR="005A4FDE" w:rsidRDefault="005A4FDE" w14:paraId="448F7BE2" w14:textId="4093AB05">
          <w:pPr>
            <w:pStyle w:val="TOC3"/>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52">
            <w:r w:rsidRPr="00170DCA">
              <w:rPr>
                <w:rStyle w:val="Hyperlink"/>
                <w:noProof/>
              </w:rPr>
              <w:t>Beslissingstermijn toegang tot schuldhulpverlening</w:t>
            </w:r>
            <w:r>
              <w:rPr>
                <w:noProof/>
                <w:webHidden/>
              </w:rPr>
              <w:tab/>
            </w:r>
            <w:r>
              <w:rPr>
                <w:noProof/>
                <w:webHidden/>
              </w:rPr>
              <w:fldChar w:fldCharType="begin"/>
            </w:r>
            <w:r>
              <w:rPr>
                <w:noProof/>
                <w:webHidden/>
              </w:rPr>
              <w:instrText xml:space="preserve"> PAGEREF _Toc162523752 \h </w:instrText>
            </w:r>
            <w:r>
              <w:rPr>
                <w:noProof/>
                <w:webHidden/>
              </w:rPr>
            </w:r>
            <w:r>
              <w:rPr>
                <w:noProof/>
                <w:webHidden/>
              </w:rPr>
              <w:fldChar w:fldCharType="separate"/>
            </w:r>
            <w:r>
              <w:rPr>
                <w:noProof/>
                <w:webHidden/>
              </w:rPr>
              <w:t>3</w:t>
            </w:r>
            <w:r>
              <w:rPr>
                <w:noProof/>
                <w:webHidden/>
              </w:rPr>
              <w:fldChar w:fldCharType="end"/>
            </w:r>
          </w:hyperlink>
        </w:p>
        <w:p w:rsidR="005A4FDE" w:rsidRDefault="005A4FDE" w14:paraId="4F906704" w14:textId="6A285C70">
          <w:pPr>
            <w:pStyle w:val="TOC3"/>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53">
            <w:r w:rsidRPr="00170DCA">
              <w:rPr>
                <w:rStyle w:val="Hyperlink"/>
                <w:noProof/>
              </w:rPr>
              <w:t>Proces besluit toegang tot schuldhulpverlening</w:t>
            </w:r>
            <w:r>
              <w:rPr>
                <w:noProof/>
                <w:webHidden/>
              </w:rPr>
              <w:tab/>
            </w:r>
            <w:r>
              <w:rPr>
                <w:noProof/>
                <w:webHidden/>
              </w:rPr>
              <w:fldChar w:fldCharType="begin"/>
            </w:r>
            <w:r>
              <w:rPr>
                <w:noProof/>
                <w:webHidden/>
              </w:rPr>
              <w:instrText xml:space="preserve"> PAGEREF _Toc162523753 \h </w:instrText>
            </w:r>
            <w:r>
              <w:rPr>
                <w:noProof/>
                <w:webHidden/>
              </w:rPr>
            </w:r>
            <w:r>
              <w:rPr>
                <w:noProof/>
                <w:webHidden/>
              </w:rPr>
              <w:fldChar w:fldCharType="separate"/>
            </w:r>
            <w:r>
              <w:rPr>
                <w:noProof/>
                <w:webHidden/>
              </w:rPr>
              <w:t>3</w:t>
            </w:r>
            <w:r>
              <w:rPr>
                <w:noProof/>
                <w:webHidden/>
              </w:rPr>
              <w:fldChar w:fldCharType="end"/>
            </w:r>
          </w:hyperlink>
        </w:p>
        <w:p w:rsidR="005A4FDE" w:rsidRDefault="005A4FDE" w14:paraId="71CCDD17" w14:textId="1B862C90">
          <w:pPr>
            <w:pStyle w:val="TOC3"/>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54">
            <w:r w:rsidRPr="00170DCA">
              <w:rPr>
                <w:rStyle w:val="Hyperlink"/>
                <w:noProof/>
              </w:rPr>
              <w:t>Raadplegen bronnen voor besluit toegang en plan van aanpak</w:t>
            </w:r>
            <w:r>
              <w:rPr>
                <w:noProof/>
                <w:webHidden/>
              </w:rPr>
              <w:tab/>
            </w:r>
            <w:r>
              <w:rPr>
                <w:noProof/>
                <w:webHidden/>
              </w:rPr>
              <w:fldChar w:fldCharType="begin"/>
            </w:r>
            <w:r>
              <w:rPr>
                <w:noProof/>
                <w:webHidden/>
              </w:rPr>
              <w:instrText xml:space="preserve"> PAGEREF _Toc162523754 \h </w:instrText>
            </w:r>
            <w:r>
              <w:rPr>
                <w:noProof/>
                <w:webHidden/>
              </w:rPr>
            </w:r>
            <w:r>
              <w:rPr>
                <w:noProof/>
                <w:webHidden/>
              </w:rPr>
              <w:fldChar w:fldCharType="separate"/>
            </w:r>
            <w:r>
              <w:rPr>
                <w:noProof/>
                <w:webHidden/>
              </w:rPr>
              <w:t>5</w:t>
            </w:r>
            <w:r>
              <w:rPr>
                <w:noProof/>
                <w:webHidden/>
              </w:rPr>
              <w:fldChar w:fldCharType="end"/>
            </w:r>
          </w:hyperlink>
        </w:p>
        <w:p w:rsidR="005A4FDE" w:rsidRDefault="005A4FDE" w14:paraId="5B4AB6FC" w14:textId="7AC16AC9">
          <w:pPr>
            <w:pStyle w:val="TOC3"/>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55">
            <w:r w:rsidRPr="00170DCA">
              <w:rPr>
                <w:rStyle w:val="Hyperlink"/>
                <w:noProof/>
              </w:rPr>
              <w:t>Registratie toegang bij BKR</w:t>
            </w:r>
            <w:r>
              <w:rPr>
                <w:noProof/>
                <w:webHidden/>
              </w:rPr>
              <w:tab/>
            </w:r>
            <w:r>
              <w:rPr>
                <w:noProof/>
                <w:webHidden/>
              </w:rPr>
              <w:fldChar w:fldCharType="begin"/>
            </w:r>
            <w:r>
              <w:rPr>
                <w:noProof/>
                <w:webHidden/>
              </w:rPr>
              <w:instrText xml:space="preserve"> PAGEREF _Toc162523755 \h </w:instrText>
            </w:r>
            <w:r>
              <w:rPr>
                <w:noProof/>
                <w:webHidden/>
              </w:rPr>
            </w:r>
            <w:r>
              <w:rPr>
                <w:noProof/>
                <w:webHidden/>
              </w:rPr>
              <w:fldChar w:fldCharType="separate"/>
            </w:r>
            <w:r>
              <w:rPr>
                <w:noProof/>
                <w:webHidden/>
              </w:rPr>
              <w:t>6</w:t>
            </w:r>
            <w:r>
              <w:rPr>
                <w:noProof/>
                <w:webHidden/>
              </w:rPr>
              <w:fldChar w:fldCharType="end"/>
            </w:r>
          </w:hyperlink>
        </w:p>
        <w:p w:rsidR="005A4FDE" w:rsidRDefault="005A4FDE" w14:paraId="5C5AD6A9" w14:textId="02BCA627">
          <w:pPr>
            <w:pStyle w:val="TOC3"/>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56">
            <w:r w:rsidRPr="00170DCA">
              <w:rPr>
                <w:rStyle w:val="Hyperlink"/>
                <w:noProof/>
              </w:rPr>
              <w:t>Toegangsbeschikking en plan van aanpak</w:t>
            </w:r>
            <w:r>
              <w:rPr>
                <w:noProof/>
                <w:webHidden/>
              </w:rPr>
              <w:tab/>
            </w:r>
            <w:r>
              <w:rPr>
                <w:noProof/>
                <w:webHidden/>
              </w:rPr>
              <w:fldChar w:fldCharType="begin"/>
            </w:r>
            <w:r>
              <w:rPr>
                <w:noProof/>
                <w:webHidden/>
              </w:rPr>
              <w:instrText xml:space="preserve"> PAGEREF _Toc162523756 \h </w:instrText>
            </w:r>
            <w:r>
              <w:rPr>
                <w:noProof/>
                <w:webHidden/>
              </w:rPr>
            </w:r>
            <w:r>
              <w:rPr>
                <w:noProof/>
                <w:webHidden/>
              </w:rPr>
              <w:fldChar w:fldCharType="separate"/>
            </w:r>
            <w:r>
              <w:rPr>
                <w:noProof/>
                <w:webHidden/>
              </w:rPr>
              <w:t>6</w:t>
            </w:r>
            <w:r>
              <w:rPr>
                <w:noProof/>
                <w:webHidden/>
              </w:rPr>
              <w:fldChar w:fldCharType="end"/>
            </w:r>
          </w:hyperlink>
        </w:p>
        <w:p w:rsidR="005A4FDE" w:rsidRDefault="005A4FDE" w14:paraId="23E9E790" w14:textId="47E89AF4">
          <w:pPr>
            <w:pStyle w:val="TOC3"/>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57">
            <w:r w:rsidRPr="00170DCA">
              <w:rPr>
                <w:rStyle w:val="Hyperlink"/>
                <w:noProof/>
              </w:rPr>
              <w:t>Voorbeeldformats algemeen en voor ondernemers</w:t>
            </w:r>
            <w:r>
              <w:rPr>
                <w:noProof/>
                <w:webHidden/>
              </w:rPr>
              <w:tab/>
            </w:r>
            <w:r>
              <w:rPr>
                <w:noProof/>
                <w:webHidden/>
              </w:rPr>
              <w:fldChar w:fldCharType="begin"/>
            </w:r>
            <w:r>
              <w:rPr>
                <w:noProof/>
                <w:webHidden/>
              </w:rPr>
              <w:instrText xml:space="preserve"> PAGEREF _Toc162523757 \h </w:instrText>
            </w:r>
            <w:r>
              <w:rPr>
                <w:noProof/>
                <w:webHidden/>
              </w:rPr>
            </w:r>
            <w:r>
              <w:rPr>
                <w:noProof/>
                <w:webHidden/>
              </w:rPr>
              <w:fldChar w:fldCharType="separate"/>
            </w:r>
            <w:r>
              <w:rPr>
                <w:noProof/>
                <w:webHidden/>
              </w:rPr>
              <w:t>7</w:t>
            </w:r>
            <w:r>
              <w:rPr>
                <w:noProof/>
                <w:webHidden/>
              </w:rPr>
              <w:fldChar w:fldCharType="end"/>
            </w:r>
          </w:hyperlink>
        </w:p>
        <w:p w:rsidR="005A4FDE" w:rsidRDefault="005A4FDE" w14:paraId="5F6554CE" w14:textId="4CDE8413">
          <w:pPr>
            <w:pStyle w:val="TOC2"/>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58">
            <w:r w:rsidRPr="00170DCA">
              <w:rPr>
                <w:rStyle w:val="Hyperlink"/>
                <w:noProof/>
              </w:rPr>
              <w:t>Format toelatingsbeschikking</w:t>
            </w:r>
            <w:r>
              <w:rPr>
                <w:noProof/>
                <w:webHidden/>
              </w:rPr>
              <w:tab/>
            </w:r>
            <w:r>
              <w:rPr>
                <w:noProof/>
                <w:webHidden/>
              </w:rPr>
              <w:fldChar w:fldCharType="begin"/>
            </w:r>
            <w:r>
              <w:rPr>
                <w:noProof/>
                <w:webHidden/>
              </w:rPr>
              <w:instrText xml:space="preserve"> PAGEREF _Toc162523758 \h </w:instrText>
            </w:r>
            <w:r>
              <w:rPr>
                <w:noProof/>
                <w:webHidden/>
              </w:rPr>
            </w:r>
            <w:r>
              <w:rPr>
                <w:noProof/>
                <w:webHidden/>
              </w:rPr>
              <w:fldChar w:fldCharType="separate"/>
            </w:r>
            <w:r>
              <w:rPr>
                <w:noProof/>
                <w:webHidden/>
              </w:rPr>
              <w:t>8</w:t>
            </w:r>
            <w:r>
              <w:rPr>
                <w:noProof/>
                <w:webHidden/>
              </w:rPr>
              <w:fldChar w:fldCharType="end"/>
            </w:r>
          </w:hyperlink>
        </w:p>
        <w:p w:rsidR="005A4FDE" w:rsidRDefault="005A4FDE" w14:paraId="4D734657" w14:textId="43B95B22">
          <w:pPr>
            <w:pStyle w:val="TOC2"/>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59">
            <w:r w:rsidRPr="00170DCA">
              <w:rPr>
                <w:rStyle w:val="Hyperlink"/>
                <w:noProof/>
              </w:rPr>
              <w:t>Format plan van aanpak (1)</w:t>
            </w:r>
            <w:r>
              <w:rPr>
                <w:noProof/>
                <w:webHidden/>
              </w:rPr>
              <w:tab/>
            </w:r>
            <w:r>
              <w:rPr>
                <w:noProof/>
                <w:webHidden/>
              </w:rPr>
              <w:fldChar w:fldCharType="begin"/>
            </w:r>
            <w:r>
              <w:rPr>
                <w:noProof/>
                <w:webHidden/>
              </w:rPr>
              <w:instrText xml:space="preserve"> PAGEREF _Toc162523759 \h </w:instrText>
            </w:r>
            <w:r>
              <w:rPr>
                <w:noProof/>
                <w:webHidden/>
              </w:rPr>
            </w:r>
            <w:r>
              <w:rPr>
                <w:noProof/>
                <w:webHidden/>
              </w:rPr>
              <w:fldChar w:fldCharType="separate"/>
            </w:r>
            <w:r>
              <w:rPr>
                <w:noProof/>
                <w:webHidden/>
              </w:rPr>
              <w:t>10</w:t>
            </w:r>
            <w:r>
              <w:rPr>
                <w:noProof/>
                <w:webHidden/>
              </w:rPr>
              <w:fldChar w:fldCharType="end"/>
            </w:r>
          </w:hyperlink>
        </w:p>
        <w:p w:rsidR="005A4FDE" w:rsidRDefault="005A4FDE" w14:paraId="5A5E59D6" w14:textId="48409DB1">
          <w:pPr>
            <w:pStyle w:val="TOC2"/>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60">
            <w:r w:rsidRPr="00170DCA">
              <w:rPr>
                <w:rStyle w:val="Hyperlink"/>
                <w:rFonts w:eastAsia="Arial"/>
                <w:noProof/>
              </w:rPr>
              <w:t>Format toelatingsbeschikking (ondernemer)</w:t>
            </w:r>
            <w:r>
              <w:rPr>
                <w:noProof/>
                <w:webHidden/>
              </w:rPr>
              <w:tab/>
            </w:r>
            <w:r>
              <w:rPr>
                <w:noProof/>
                <w:webHidden/>
              </w:rPr>
              <w:fldChar w:fldCharType="begin"/>
            </w:r>
            <w:r>
              <w:rPr>
                <w:noProof/>
                <w:webHidden/>
              </w:rPr>
              <w:instrText xml:space="preserve"> PAGEREF _Toc162523760 \h </w:instrText>
            </w:r>
            <w:r>
              <w:rPr>
                <w:noProof/>
                <w:webHidden/>
              </w:rPr>
            </w:r>
            <w:r>
              <w:rPr>
                <w:noProof/>
                <w:webHidden/>
              </w:rPr>
              <w:fldChar w:fldCharType="separate"/>
            </w:r>
            <w:r>
              <w:rPr>
                <w:noProof/>
                <w:webHidden/>
              </w:rPr>
              <w:t>20</w:t>
            </w:r>
            <w:r>
              <w:rPr>
                <w:noProof/>
                <w:webHidden/>
              </w:rPr>
              <w:fldChar w:fldCharType="end"/>
            </w:r>
          </w:hyperlink>
        </w:p>
        <w:p w:rsidR="005A4FDE" w:rsidRDefault="005A4FDE" w14:paraId="70A94599" w14:textId="732356E4">
          <w:pPr>
            <w:pStyle w:val="TOC2"/>
            <w:tabs>
              <w:tab w:val="right" w:leader="dot" w:pos="8805"/>
            </w:tabs>
            <w:rPr>
              <w:rFonts w:asciiTheme="minorHAnsi" w:hAnsiTheme="minorHAnsi" w:eastAsiaTheme="minorEastAsia" w:cstheme="minorBidi"/>
              <w:noProof/>
              <w:kern w:val="2"/>
              <w:sz w:val="22"/>
              <w:szCs w:val="22"/>
              <w14:ligatures w14:val="standardContextual"/>
            </w:rPr>
          </w:pPr>
          <w:hyperlink w:history="1" w:anchor="_Toc162523761">
            <w:r w:rsidRPr="00170DCA">
              <w:rPr>
                <w:rStyle w:val="Hyperlink"/>
                <w:noProof/>
              </w:rPr>
              <w:t>Format plan van aanpak (ondernemer)</w:t>
            </w:r>
            <w:r>
              <w:rPr>
                <w:noProof/>
                <w:webHidden/>
              </w:rPr>
              <w:tab/>
            </w:r>
            <w:r>
              <w:rPr>
                <w:noProof/>
                <w:webHidden/>
              </w:rPr>
              <w:fldChar w:fldCharType="begin"/>
            </w:r>
            <w:r>
              <w:rPr>
                <w:noProof/>
                <w:webHidden/>
              </w:rPr>
              <w:instrText xml:space="preserve"> PAGEREF _Toc162523761 \h </w:instrText>
            </w:r>
            <w:r>
              <w:rPr>
                <w:noProof/>
                <w:webHidden/>
              </w:rPr>
            </w:r>
            <w:r>
              <w:rPr>
                <w:noProof/>
                <w:webHidden/>
              </w:rPr>
              <w:fldChar w:fldCharType="separate"/>
            </w:r>
            <w:r>
              <w:rPr>
                <w:noProof/>
                <w:webHidden/>
              </w:rPr>
              <w:t>22</w:t>
            </w:r>
            <w:r>
              <w:rPr>
                <w:noProof/>
                <w:webHidden/>
              </w:rPr>
              <w:fldChar w:fldCharType="end"/>
            </w:r>
          </w:hyperlink>
        </w:p>
        <w:p w:rsidRPr="007F17A0" w:rsidR="00BB36C8" w:rsidP="00127E8B" w:rsidRDefault="0039620C" w14:paraId="10FEE38C" w14:textId="28DFFD23">
          <w:pPr>
            <w:rPr>
              <w:i/>
            </w:rPr>
          </w:pPr>
          <w:r>
            <w:rPr>
              <w:b/>
              <w:bCs/>
            </w:rPr>
            <w:fldChar w:fldCharType="end"/>
          </w:r>
        </w:p>
      </w:sdtContent>
    </w:sdt>
    <w:p w:rsidRPr="000165C9" w:rsidR="004C2DE8" w:rsidP="00127E8B" w:rsidRDefault="004C2DE8" w14:paraId="1D6C2C88" w14:textId="77777777">
      <w:r w:rsidRPr="000165C9">
        <w:br w:type="page"/>
      </w:r>
    </w:p>
    <w:p w:rsidR="00D15D08" w:rsidP="00127E8B" w:rsidRDefault="00D15D08" w14:paraId="3E88F5F8" w14:textId="37848E56">
      <w:pPr>
        <w:pStyle w:val="Heading2"/>
      </w:pPr>
      <w:bookmarkStart w:name="_Toc162523749" w:id="1"/>
      <w:r>
        <w:t>Inleiding</w:t>
      </w:r>
      <w:bookmarkEnd w:id="1"/>
      <w:r>
        <w:t xml:space="preserve"> </w:t>
      </w:r>
    </w:p>
    <w:p w:rsidRPr="001912E2" w:rsidR="001912E2" w:rsidP="007C7D35" w:rsidRDefault="5CD67169" w14:paraId="6185A22C" w14:textId="4763D62C">
      <w:pPr>
        <w:pStyle w:val="Heading3"/>
      </w:pPr>
      <w:bookmarkStart w:name="_Toc162523750" w:id="2"/>
      <w:r>
        <w:t xml:space="preserve">Wet gemeentelijke schuldhulpverlening </w:t>
      </w:r>
      <w:r w:rsidR="0481E9A5">
        <w:t>(Wgs)</w:t>
      </w:r>
      <w:bookmarkEnd w:id="2"/>
    </w:p>
    <w:p w:rsidR="00AA5B68" w:rsidP="00127E8B" w:rsidRDefault="00AA5B68" w14:paraId="54F98463" w14:textId="663DB644">
      <w:r>
        <w:t>Op 1 januari 2021 tr</w:t>
      </w:r>
      <w:r w:rsidR="00F603F4">
        <w:t>ad</w:t>
      </w:r>
      <w:r>
        <w:t xml:space="preserve"> de wijziging van de Wet gemeentelijke schuldhulpverlening in werking. </w:t>
      </w:r>
    </w:p>
    <w:p w:rsidR="00AA5B68" w:rsidP="00127E8B" w:rsidRDefault="5DF3BCE5" w14:paraId="697B255B" w14:textId="30B26F7D">
      <w:r>
        <w:t>De wijziging faciliteert enerzijds de gegevensuitwisseling tussen schuldhulpverleners en schuldeisers van vaste lasten met als doel vroegsignalering van schulden</w:t>
      </w:r>
      <w:r w:rsidR="37BCF539">
        <w:t>. Anderzijds</w:t>
      </w:r>
      <w:r>
        <w:t xml:space="preserve"> creëert </w:t>
      </w:r>
      <w:r w:rsidR="1416A545">
        <w:t xml:space="preserve">het </w:t>
      </w:r>
      <w:r>
        <w:t xml:space="preserve">een grondslag voor de gegevensuitwisseling voor het besluit over de toegang tot en het plan van aanpak voor de schuldhulpverlening. Om de wacht- en doorlooptijden voor schuldhulpverlening te versnellen, is opgenomen dat het </w:t>
      </w:r>
      <w:r w:rsidR="62546FA4">
        <w:t>c</w:t>
      </w:r>
      <w:r>
        <w:t xml:space="preserve">ollege </w:t>
      </w:r>
      <w:r w:rsidR="62546FA4">
        <w:t xml:space="preserve">van B&amp;W </w:t>
      </w:r>
      <w:r>
        <w:t>na ontvangst van een hulpvraag de bevoegdheid krijgt om gegevens op te vragen die noodzakelijk zijn om de inkomens- en schuldenpositie te bepalen.</w:t>
      </w:r>
    </w:p>
    <w:p w:rsidRPr="002F4ABC" w:rsidR="003203D7" w:rsidP="62DF2215" w:rsidRDefault="5639B800" w14:paraId="16DC2185" w14:textId="77777777">
      <w:pPr>
        <w:pStyle w:val="Heading3"/>
        <w:rPr>
          <w:rFonts w:eastAsia="Arial" w:cs="Arial"/>
        </w:rPr>
      </w:pPr>
      <w:bookmarkStart w:name="_Toc1168064087" w:id="3"/>
      <w:bookmarkStart w:name="_Toc148871156" w:id="4"/>
      <w:bookmarkStart w:name="_Toc162523751" w:id="5"/>
      <w:r w:rsidRPr="62DF2215">
        <w:rPr>
          <w:rFonts w:eastAsia="Arial" w:cs="Arial"/>
        </w:rPr>
        <w:t>Wettelijk kader</w:t>
      </w:r>
      <w:bookmarkEnd w:id="3"/>
      <w:bookmarkEnd w:id="4"/>
      <w:bookmarkEnd w:id="5"/>
    </w:p>
    <w:p w:rsidR="004E4C4C" w:rsidP="003203D7" w:rsidRDefault="5639B800" w14:paraId="743D754C" w14:textId="77777777">
      <w:pPr>
        <w:rPr>
          <w:rFonts w:eastAsia="Arial" w:cs="Arial"/>
        </w:rPr>
      </w:pPr>
      <w:r w:rsidRPr="62DF2215">
        <w:rPr>
          <w:rFonts w:eastAsia="Arial" w:cs="Arial"/>
        </w:rPr>
        <w:t xml:space="preserve">Schuldhulpverlening is niet alleen belangrijk, maar ook wettelijk verplicht. </w:t>
      </w:r>
      <w:r w:rsidRPr="62DF2215" w:rsidR="3D0AF931">
        <w:rPr>
          <w:rFonts w:eastAsia="Arial" w:cs="Arial"/>
        </w:rPr>
        <w:t>De Wgs heeft verduidelijkt dat alle natuurlijke personen recht hebben o</w:t>
      </w:r>
      <w:r w:rsidRPr="62DF2215">
        <w:rPr>
          <w:rFonts w:eastAsia="Arial" w:cs="Arial"/>
        </w:rPr>
        <w:t xml:space="preserve">p schuldhulpverlening van </w:t>
      </w:r>
      <w:r w:rsidRPr="62DF2215" w:rsidR="4386FA5D">
        <w:rPr>
          <w:rFonts w:eastAsia="Arial" w:cs="Arial"/>
        </w:rPr>
        <w:t xml:space="preserve">de </w:t>
      </w:r>
      <w:r w:rsidRPr="62DF2215">
        <w:rPr>
          <w:rFonts w:eastAsia="Arial" w:cs="Arial"/>
        </w:rPr>
        <w:t>gemeente.</w:t>
      </w:r>
    </w:p>
    <w:p w:rsidR="003203D7" w:rsidP="003203D7" w:rsidRDefault="4386FA5D" w14:paraId="15FEB99F" w14:textId="69E090FA">
      <w:pPr>
        <w:rPr>
          <w:rFonts w:eastAsia="Arial" w:cs="Arial"/>
        </w:rPr>
      </w:pPr>
      <w:r w:rsidRPr="62DF2215">
        <w:rPr>
          <w:rFonts w:eastAsia="Arial" w:cs="Arial"/>
        </w:rPr>
        <w:t xml:space="preserve">Dit betekent dat ook </w:t>
      </w:r>
      <w:r w:rsidRPr="62DF2215" w:rsidR="5639B800">
        <w:rPr>
          <w:rFonts w:cs="Arial"/>
        </w:rPr>
        <w:t xml:space="preserve">ondernemers die persoonlijk aansprakelijk zijn voor schulden van hun onderneming </w:t>
      </w:r>
      <w:r w:rsidRPr="62DF2215">
        <w:rPr>
          <w:rFonts w:cs="Arial"/>
        </w:rPr>
        <w:t>e</w:t>
      </w:r>
      <w:r w:rsidRPr="62DF2215" w:rsidR="5639B800">
        <w:rPr>
          <w:rFonts w:cs="Arial"/>
        </w:rPr>
        <w:t xml:space="preserve">en aanvraag </w:t>
      </w:r>
      <w:r w:rsidRPr="62DF2215">
        <w:rPr>
          <w:rFonts w:cs="Arial"/>
        </w:rPr>
        <w:t xml:space="preserve">kunnen </w:t>
      </w:r>
      <w:r w:rsidRPr="62DF2215" w:rsidR="5639B800">
        <w:rPr>
          <w:rFonts w:cs="Arial"/>
        </w:rPr>
        <w:t xml:space="preserve">doen voor gemeentelijke schuldhulpverlening. </w:t>
      </w:r>
      <w:r w:rsidRPr="62DF2215" w:rsidR="5639B800">
        <w:rPr>
          <w:rFonts w:eastAsia="Arial" w:cs="Arial"/>
        </w:rPr>
        <w:t>Samen met het Besluit gemeentelijke schuldhulpverlening (Bgs) vormt de Wgs het wettelijk kader voor schuldhulpverlening</w:t>
      </w:r>
      <w:r w:rsidRPr="62DF2215">
        <w:rPr>
          <w:rFonts w:eastAsia="Arial" w:cs="Arial"/>
        </w:rPr>
        <w:t xml:space="preserve">. </w:t>
      </w:r>
    </w:p>
    <w:p w:rsidRPr="00622E44" w:rsidR="00E11109" w:rsidP="003203D7" w:rsidRDefault="00E11109" w14:paraId="11B1377C" w14:textId="77777777">
      <w:pPr>
        <w:rPr>
          <w:rFonts w:eastAsia="Arial" w:cs="Arial"/>
        </w:rPr>
      </w:pPr>
    </w:p>
    <w:p w:rsidRPr="00112213" w:rsidR="00081741" w:rsidP="00081741" w:rsidRDefault="010C1134" w14:paraId="4EF1C208" w14:textId="615A5674">
      <w:pPr>
        <w:rPr>
          <w:rFonts w:eastAsia="Arial" w:cs="Arial"/>
        </w:rPr>
      </w:pPr>
      <w:r w:rsidRPr="62DF2215">
        <w:rPr>
          <w:rFonts w:eastAsia="Arial" w:cs="Arial"/>
        </w:rPr>
        <w:t xml:space="preserve">Als hierna wordt gesproken over inwoner(s) dan wordt daar ook de ondernemer als natuurlijke persoon mee bedoeld. </w:t>
      </w:r>
    </w:p>
    <w:p w:rsidR="00BB18D3" w:rsidP="007C7D35" w:rsidRDefault="005F3ED7" w14:paraId="2FE90C85" w14:textId="0650E557">
      <w:pPr>
        <w:pStyle w:val="Heading3"/>
      </w:pPr>
      <w:bookmarkStart w:name="_Toc162523752" w:id="6"/>
      <w:r>
        <w:t>Beslissingstermijn</w:t>
      </w:r>
      <w:r w:rsidR="00BB18D3">
        <w:t xml:space="preserve"> toegang tot schuldhulpverlening</w:t>
      </w:r>
      <w:bookmarkEnd w:id="6"/>
    </w:p>
    <w:p w:rsidR="00BB18D3" w:rsidP="00127E8B" w:rsidRDefault="00BB18D3" w14:paraId="1A921EEA" w14:textId="6F97AE01">
      <w:r>
        <w:t>Gemeenten moeten</w:t>
      </w:r>
      <w:r w:rsidR="015686E3">
        <w:t xml:space="preserve"> </w:t>
      </w:r>
      <w:r w:rsidR="04CA5791">
        <w:t>bij Verordening</w:t>
      </w:r>
      <w:r w:rsidRPr="0929665D">
        <w:rPr>
          <w:rStyle w:val="FootnoteReference"/>
        </w:rPr>
        <w:footnoteReference w:id="2"/>
      </w:r>
      <w:r>
        <w:t xml:space="preserve"> vastleggen binnen welke termijn na het eerste gesprek over de hulpvraag wordt besloten of iemand voor een schuldenregeling in aanmerking komt (de maximale Awb-termijn is 8 weken). Zo krijgen inwoners de zekerheid over wanneer de gemeente een besluit neemt om de inwoner wel of niet tot schuldhulpverlening toe te laten. De VNG heeft een modelverordening en een modelbepaling opgesteld. De modelverordening kan gebruikt worden wanneer de gemeente nog geen verordening heeft. De bepaling kan ondergebracht worden in een bestaande verordening. De verordening is </w:t>
      </w:r>
      <w:hyperlink r:id="rId11">
        <w:r w:rsidRPr="0929665D" w:rsidR="015686E3">
          <w:rPr>
            <w:rStyle w:val="Hyperlink"/>
          </w:rPr>
          <w:t>hier</w:t>
        </w:r>
      </w:hyperlink>
      <w:r w:rsidR="015686E3">
        <w:t xml:space="preserve"> te vinden.</w:t>
      </w:r>
    </w:p>
    <w:p w:rsidR="007F4A0F" w:rsidP="007C7D35" w:rsidRDefault="007F4A0F" w14:paraId="7E8E1274" w14:textId="485B8415">
      <w:pPr>
        <w:pStyle w:val="Heading3"/>
      </w:pPr>
      <w:bookmarkStart w:name="_Toc162523753" w:id="7"/>
      <w:r>
        <w:t xml:space="preserve">Proces </w:t>
      </w:r>
      <w:r w:rsidR="00BB18D3">
        <w:t xml:space="preserve">besluit </w:t>
      </w:r>
      <w:r w:rsidR="00B47B2B">
        <w:t>toegang tot schuldhulpverlening</w:t>
      </w:r>
      <w:bookmarkEnd w:id="7"/>
      <w:r w:rsidR="00B47B2B">
        <w:t xml:space="preserve"> </w:t>
      </w:r>
      <w:r w:rsidR="00D33352">
        <w:t xml:space="preserve"> </w:t>
      </w:r>
    </w:p>
    <w:p w:rsidR="00C111E5" w:rsidP="00127E8B" w:rsidRDefault="00192F5F" w14:paraId="3D34B1C7" w14:textId="36CD45DA">
      <w:r>
        <w:t>Vanaf het moment van het vaststellen van de hulpvraag</w:t>
      </w:r>
      <w:r w:rsidR="0054169B">
        <w:t xml:space="preserve"> van de inwoner is er maximaal </w:t>
      </w:r>
      <w:r>
        <w:t>8 weken de tijd om te beschikken over toelating of afwijzing</w:t>
      </w:r>
      <w:r w:rsidR="00C94982">
        <w:t xml:space="preserve"> voor schuldhulpverlening.</w:t>
      </w:r>
      <w:r w:rsidRPr="00763A27" w:rsidR="00763A27">
        <w:t xml:space="preserve"> </w:t>
      </w:r>
      <w:r w:rsidR="7237DEF9">
        <w:t xml:space="preserve">Een beschikking is noodzakelijk wanneer de rechtspositie van de inwoner verandert. </w:t>
      </w:r>
      <w:r w:rsidR="00763A27">
        <w:t xml:space="preserve">Wanneer gemeenten </w:t>
      </w:r>
      <w:r w:rsidR="24CCF009">
        <w:t xml:space="preserve">de inwoner </w:t>
      </w:r>
      <w:r w:rsidR="00763A27">
        <w:t xml:space="preserve">verwijzen, de inwoner alleen gebruik maakt van algemeen toegankelijke voorzieningen </w:t>
      </w:r>
      <w:r w:rsidRPr="00996847" w:rsidR="74A595BD">
        <w:t>(bijv</w:t>
      </w:r>
      <w:r w:rsidRPr="00996847" w:rsidR="00920FB2">
        <w:t xml:space="preserve">oorbeeld een </w:t>
      </w:r>
      <w:r w:rsidRPr="00996847" w:rsidR="74A595BD">
        <w:t>budgetcursus)</w:t>
      </w:r>
      <w:r w:rsidR="00763A27">
        <w:t xml:space="preserve"> of geen hulp wil</w:t>
      </w:r>
      <w:r w:rsidR="00C111E5">
        <w:t>,</w:t>
      </w:r>
      <w:r w:rsidR="00763A27">
        <w:t xml:space="preserve"> </w:t>
      </w:r>
      <w:r w:rsidR="000777BB">
        <w:t xml:space="preserve">volgt er geen beschikking. </w:t>
      </w:r>
    </w:p>
    <w:p w:rsidR="00911718" w:rsidP="00127E8B" w:rsidRDefault="00911718" w14:paraId="47107830" w14:textId="77777777"/>
    <w:p w:rsidR="00D26B2F" w:rsidP="62DF2215" w:rsidRDefault="058DC576" w14:paraId="7B476A2B" w14:textId="26F99EE4">
      <w:pPr>
        <w:rPr>
          <w:rStyle w:val="eop"/>
          <w:rFonts w:cs="Arial"/>
          <w:color w:val="000000" w:themeColor="text1"/>
        </w:rPr>
      </w:pPr>
      <w:r>
        <w:t xml:space="preserve">Er is slechts </w:t>
      </w:r>
      <w:r w:rsidR="58588217">
        <w:t>éé</w:t>
      </w:r>
      <w:r>
        <w:t>n absolute weigeringsgrond</w:t>
      </w:r>
      <w:r w:rsidR="5B00D13F">
        <w:t xml:space="preserve"> in de Wgs opgenomen. </w:t>
      </w:r>
      <w:r w:rsidR="11121EE5">
        <w:t>Inwoners</w:t>
      </w:r>
      <w:r w:rsidR="7FB883B3">
        <w:t xml:space="preserve"> die geen verblijfsstatus hebbe</w:t>
      </w:r>
      <w:r w:rsidR="7344BF01">
        <w:t>n</w:t>
      </w:r>
      <w:r w:rsidR="7FB883B3">
        <w:t xml:space="preserve"> komen</w:t>
      </w:r>
      <w:r w:rsidR="2C3324CF">
        <w:t xml:space="preserve"> niet in aanmerking voor schuldhulpverlening. Daarnaast </w:t>
      </w:r>
      <w:r w:rsidR="31BB9643">
        <w:t>hebben gemeenten de beleidsvrijheid</w:t>
      </w:r>
      <w:r w:rsidR="2C3324CF">
        <w:t xml:space="preserve"> om fraude en/of</w:t>
      </w:r>
      <w:r w:rsidR="58588217">
        <w:t xml:space="preserve"> terugval</w:t>
      </w:r>
      <w:r w:rsidR="2C3324CF">
        <w:t xml:space="preserve"> als afwijzingsgrond </w:t>
      </w:r>
      <w:r w:rsidR="7FB883B3">
        <w:t>te hanteren. A</w:t>
      </w:r>
      <w:r w:rsidR="0052EA7E">
        <w:t xml:space="preserve">lleen als de gemeente fraude en/of </w:t>
      </w:r>
      <w:r w:rsidR="58588217">
        <w:t>terugval</w:t>
      </w:r>
      <w:r w:rsidR="0052EA7E">
        <w:t xml:space="preserve"> heeft opgenomen in het </w:t>
      </w:r>
      <w:r w:rsidR="66970B5C">
        <w:t xml:space="preserve">door de raad vastgestelde </w:t>
      </w:r>
      <w:r w:rsidR="0052EA7E">
        <w:t>beleidsplan, ontstaat er een grondslag voor het opvragen en het verwerken van de gegevens voorafgaand aan het nemen van het besluit (artikel 13 Bgs).</w:t>
      </w:r>
      <w:r w:rsidR="6FE186E1">
        <w:t xml:space="preserve"> </w:t>
      </w:r>
      <w:r w:rsidRPr="62DF2215" w:rsidR="63335FBE">
        <w:rPr>
          <w:rStyle w:val="normaltextrun"/>
          <w:rFonts w:cs="Arial"/>
          <w:color w:val="000000" w:themeColor="text1"/>
        </w:rPr>
        <w:t xml:space="preserve">Sinds de inwerkingtreding van de vernieuwde Wet Schuldsanering Natuurlijke personen per 1 juli 2023, is de zogenoemde tienjaarstermijn vervallen. Dit betekent niet dat de afwijzingsgrond terugval niet meer gehanteerd mag worden. </w:t>
      </w:r>
      <w:r w:rsidRPr="62DF2215" w:rsidR="78BE8FF3">
        <w:rPr>
          <w:rStyle w:val="normaltextrun"/>
          <w:rFonts w:cs="Arial"/>
          <w:color w:val="000000" w:themeColor="text1"/>
        </w:rPr>
        <w:t>V</w:t>
      </w:r>
      <w:r w:rsidRPr="62DF2215" w:rsidR="63335FBE">
        <w:rPr>
          <w:rStyle w:val="normaltextrun"/>
          <w:rFonts w:cs="Arial"/>
          <w:color w:val="000000" w:themeColor="text1"/>
        </w:rPr>
        <w:t>anwege die wetswijziging is het</w:t>
      </w:r>
      <w:r w:rsidRPr="62DF2215" w:rsidR="1631B59C">
        <w:rPr>
          <w:rStyle w:val="normaltextrun"/>
          <w:rFonts w:cs="Arial"/>
          <w:color w:val="000000" w:themeColor="text1"/>
        </w:rPr>
        <w:t xml:space="preserve"> echter wel</w:t>
      </w:r>
      <w:r w:rsidRPr="62DF2215" w:rsidR="63335FBE">
        <w:rPr>
          <w:rStyle w:val="normaltextrun"/>
          <w:rFonts w:cs="Arial"/>
          <w:color w:val="000000" w:themeColor="text1"/>
        </w:rPr>
        <w:t xml:space="preserve"> minder voor de hand liggend om als gemeente in het beleidsplan nog wel een termijn voor terugval te hanteren. </w:t>
      </w:r>
      <w:r w:rsidRPr="62DF2215" w:rsidR="63335FBE">
        <w:rPr>
          <w:rStyle w:val="eop"/>
          <w:rFonts w:cs="Arial"/>
          <w:color w:val="000000" w:themeColor="text1"/>
        </w:rPr>
        <w:t> </w:t>
      </w:r>
      <w:r w:rsidRPr="62DF2215" w:rsidR="5FF20722">
        <w:rPr>
          <w:rStyle w:val="eop"/>
          <w:rFonts w:cs="Arial"/>
          <w:color w:val="000000" w:themeColor="text1"/>
        </w:rPr>
        <w:t xml:space="preserve">Uiteraard blijft het een eigen afweging van de gemeente om een termijn voor terugval in het beleidsplan op te nemen. </w:t>
      </w:r>
    </w:p>
    <w:p w:rsidR="00D26B2F" w:rsidP="00127E8B" w:rsidRDefault="00D26B2F" w14:paraId="52743994" w14:textId="77777777"/>
    <w:p w:rsidR="005320DE" w:rsidP="00127E8B" w:rsidRDefault="00B306D0" w14:paraId="74281EFC" w14:textId="67EB8C5A">
      <w:r>
        <w:t>Het proces voor toegang tot schuldhulpverlening, de bijbehorende termijn en gegevens die opgevraagd mogen worde</w:t>
      </w:r>
      <w:r w:rsidR="00CC5DB4">
        <w:t>n,</w:t>
      </w:r>
      <w:r w:rsidR="002E6F71">
        <w:t xml:space="preserve"> </w:t>
      </w:r>
      <w:r w:rsidR="005320DE">
        <w:t xml:space="preserve">staat in de afbeelding hieronder schematisch weergegeven. </w:t>
      </w:r>
    </w:p>
    <w:p w:rsidR="005320DE" w:rsidP="00127E8B" w:rsidRDefault="005320DE" w14:paraId="37ED2B30" w14:textId="77777777"/>
    <w:p w:rsidR="005320DE" w:rsidP="00127E8B" w:rsidRDefault="005320DE" w14:paraId="7F08F937" w14:textId="77777777">
      <w:pPr>
        <w:spacing w:line="240" w:lineRule="auto"/>
        <w:rPr>
          <w:rFonts w:eastAsiaTheme="majorEastAsia" w:cstheme="majorBidi"/>
          <w:b/>
          <w:iCs/>
          <w:color w:val="00A9F3"/>
        </w:rPr>
      </w:pPr>
      <w:r>
        <w:br w:type="page"/>
      </w:r>
    </w:p>
    <w:p w:rsidR="00890F25" w:rsidP="007C7D35" w:rsidRDefault="00AF1858" w14:paraId="29F846F1" w14:textId="3F526463">
      <w:pPr>
        <w:pStyle w:val="Heading3"/>
      </w:pPr>
      <w:bookmarkStart w:name="_Toc162523754" w:id="8"/>
      <w:r>
        <w:rPr>
          <w:noProof/>
        </w:rPr>
        <w:drawing>
          <wp:anchor distT="0" distB="0" distL="114300" distR="114300" simplePos="0" relativeHeight="251658241" behindDoc="1" locked="0" layoutInCell="1" allowOverlap="1" wp14:anchorId="4DEFD997" wp14:editId="39E6C9A4">
            <wp:simplePos x="0" y="0"/>
            <wp:positionH relativeFrom="column">
              <wp:posOffset>-107950</wp:posOffset>
            </wp:positionH>
            <wp:positionV relativeFrom="paragraph">
              <wp:posOffset>0</wp:posOffset>
            </wp:positionV>
            <wp:extent cx="6150250" cy="4348717"/>
            <wp:effectExtent l="0" t="0" r="3175" b="0"/>
            <wp:wrapTight wrapText="bothSides">
              <wp:wrapPolygon edited="0">
                <wp:start x="0" y="0"/>
                <wp:lineTo x="0" y="21480"/>
                <wp:lineTo x="21544" y="21480"/>
                <wp:lineTo x="2154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0250" cy="4348717"/>
                    </a:xfrm>
                    <a:prstGeom prst="rect">
                      <a:avLst/>
                    </a:prstGeom>
                  </pic:spPr>
                </pic:pic>
              </a:graphicData>
            </a:graphic>
          </wp:anchor>
        </w:drawing>
      </w:r>
      <w:r>
        <w:t xml:space="preserve">Raadplegen </w:t>
      </w:r>
      <w:r w:rsidR="00890F25">
        <w:t>bronnen voor besluit toegang en plan van aanpak</w:t>
      </w:r>
      <w:bookmarkEnd w:id="8"/>
      <w:r w:rsidR="00890F25">
        <w:t xml:space="preserve"> </w:t>
      </w:r>
    </w:p>
    <w:p w:rsidR="005412B6" w:rsidP="005412B6" w:rsidRDefault="58F7AC75" w14:paraId="6B464E7D" w14:textId="46880008">
      <w:r>
        <w:t xml:space="preserve">De </w:t>
      </w:r>
      <w:r w:rsidR="3CF83653">
        <w:t>voormalige</w:t>
      </w:r>
      <w:r>
        <w:t xml:space="preserve"> Wgs g</w:t>
      </w:r>
      <w:r w:rsidR="3CF83653">
        <w:t>ing</w:t>
      </w:r>
      <w:r>
        <w:t xml:space="preserve"> ervan uit dat inwoners zelf informatie aanleveren, zodat de gemeente hier vervolgens een plan van aanpak voor schuldhulpverlening mee k</w:t>
      </w:r>
      <w:r w:rsidR="42AB3BE5">
        <w:t>o</w:t>
      </w:r>
      <w:r>
        <w:t>n maken. Deze inlichtingenplich</w:t>
      </w:r>
      <w:r w:rsidR="4C40607E">
        <w:t>t</w:t>
      </w:r>
      <w:r>
        <w:t xml:space="preserve"> werkt</w:t>
      </w:r>
      <w:r w:rsidR="4A63E7C4">
        <w:t>e</w:t>
      </w:r>
      <w:r>
        <w:t xml:space="preserve"> vertragend en leid</w:t>
      </w:r>
      <w:r w:rsidR="4D3AEBD9">
        <w:t>de</w:t>
      </w:r>
      <w:r>
        <w:t xml:space="preserve"> tot langere wacht- en doorlooptijden. </w:t>
      </w:r>
      <w:r w:rsidR="4C40607E">
        <w:t>Daarom</w:t>
      </w:r>
      <w:r>
        <w:t xml:space="preserve"> is </w:t>
      </w:r>
      <w:r w:rsidR="58588217">
        <w:t>sinds 1 januari 2021</w:t>
      </w:r>
      <w:r>
        <w:t xml:space="preserve"> opgenomen dat schuldhulpverleners zelf digitale informatiebronnen kunnen raadplegen</w:t>
      </w:r>
      <w:r w:rsidR="2006C4DD">
        <w:t xml:space="preserve">, </w:t>
      </w:r>
      <w:r>
        <w:t>zoals bijvoorbeeld gegevens over</w:t>
      </w:r>
      <w:r w:rsidR="45E8DBBF">
        <w:t xml:space="preserve"> hulpverlen</w:t>
      </w:r>
      <w:r w:rsidR="56EFE277">
        <w:t>ing</w:t>
      </w:r>
      <w:r w:rsidR="45E8DBBF">
        <w:t xml:space="preserve">, inkomsten, vermogen en schulden. </w:t>
      </w:r>
      <w:r w:rsidR="2006C4DD">
        <w:t>D</w:t>
      </w:r>
      <w:r w:rsidR="23026716">
        <w:t>eze</w:t>
      </w:r>
      <w:r w:rsidR="7CBFFD40">
        <w:t xml:space="preserve"> </w:t>
      </w:r>
      <w:r w:rsidR="23026716">
        <w:t xml:space="preserve">bronnen mogen geraadpleegd worden </w:t>
      </w:r>
      <w:r w:rsidR="737BE0E3">
        <w:t>vanaf het moment dat er contact is geweest met de inwoner</w:t>
      </w:r>
      <w:r w:rsidR="550B094A">
        <w:t xml:space="preserve"> </w:t>
      </w:r>
      <w:r w:rsidR="737BE0E3">
        <w:t>(op basis van zelfmelding</w:t>
      </w:r>
      <w:r w:rsidR="58588217">
        <w:t xml:space="preserve">, </w:t>
      </w:r>
      <w:r w:rsidR="737BE0E3">
        <w:t>verwijzing of op basis van vroegsignalering</w:t>
      </w:r>
      <w:r w:rsidR="550B094A">
        <w:t>) en de inwoner het hulpaanbod geaccepteerd heeft</w:t>
      </w:r>
      <w:r w:rsidR="7C192C47">
        <w:t>.</w:t>
      </w:r>
      <w:r w:rsidR="0007B2DF">
        <w:t xml:space="preserve"> </w:t>
      </w:r>
      <w:r w:rsidR="61EBBD7F">
        <w:t xml:space="preserve">Meer informatie over de bronnen die geraadpleegd mogen worden staat in </w:t>
      </w:r>
      <w:hyperlink r:id="rId13">
        <w:r w:rsidRPr="62DF2215" w:rsidR="61EBBD7F">
          <w:rPr>
            <w:rStyle w:val="Hyperlink"/>
          </w:rPr>
          <w:t xml:space="preserve">deze handreiking. </w:t>
        </w:r>
      </w:hyperlink>
      <w:r w:rsidRPr="62DF2215" w:rsidR="63335FBE">
        <w:rPr>
          <w:rStyle w:val="normaltextrun"/>
          <w:rFonts w:cs="Arial"/>
          <w:color w:val="000000" w:themeColor="text1"/>
        </w:rPr>
        <w:t xml:space="preserve">Helaas zijn de op dit moment ontsloten bronnen en gegevens die nodig zijn om het dossier </w:t>
      </w:r>
      <w:r w:rsidRPr="62DF2215" w:rsidR="34AD3F88">
        <w:rPr>
          <w:rStyle w:val="normaltextrun"/>
          <w:rFonts w:cs="Arial"/>
          <w:color w:val="000000" w:themeColor="text1"/>
        </w:rPr>
        <w:t xml:space="preserve">compleet </w:t>
      </w:r>
      <w:r w:rsidRPr="62DF2215" w:rsidR="63335FBE">
        <w:rPr>
          <w:rStyle w:val="normaltextrun"/>
          <w:rFonts w:cs="Arial"/>
          <w:color w:val="000000" w:themeColor="text1"/>
        </w:rPr>
        <w:t>te maken nog niet volledig.</w:t>
      </w:r>
      <w:r w:rsidRPr="62DF2215" w:rsidR="63335FBE">
        <w:rPr>
          <w:rStyle w:val="normaltextrun"/>
          <w:rFonts w:cs="Arial"/>
        </w:rPr>
        <w:t xml:space="preserve"> In het programma Verbinden Schuldendomein 2.0 is gestart met een doorontwikkeling gegevensdelen.</w:t>
      </w:r>
    </w:p>
    <w:p w:rsidR="002D17D3" w:rsidP="62DF2215" w:rsidRDefault="002D17D3" w14:paraId="2D296AC5" w14:textId="2625A468"/>
    <w:p w:rsidR="005412B6" w:rsidP="00127E8B" w:rsidRDefault="2C84644F" w14:paraId="376A36DA" w14:textId="04604C15">
      <w:r>
        <w:t xml:space="preserve">Aangezien de gemeente (een deel van) de gegevens zelf kan raadplegen is de inlichtingenplicht van de inwoner </w:t>
      </w:r>
      <w:r w:rsidR="56EFE277">
        <w:t>beperkt</w:t>
      </w:r>
      <w:r>
        <w:t xml:space="preserve"> tot de gegevens die de gemeente niet zelf kan verkrijgen. </w:t>
      </w:r>
      <w:r w:rsidR="56EFE277">
        <w:t>Daarnaast</w:t>
      </w:r>
      <w:r>
        <w:t xml:space="preserve"> geldt deze </w:t>
      </w:r>
      <w:r w:rsidR="56EFE277">
        <w:t>inlichtingen</w:t>
      </w:r>
      <w:r>
        <w:t xml:space="preserve">plicht alleen vanaf het moment dat een inwoner </w:t>
      </w:r>
      <w:r w:rsidR="2BC95A20">
        <w:t>daadwerkelijk hulp krijgt</w:t>
      </w:r>
      <w:r w:rsidR="74DC543B">
        <w:t xml:space="preserve">, na de toelatingsbeschikking. </w:t>
      </w:r>
      <w:r w:rsidR="04478B91">
        <w:t xml:space="preserve">Tot die tijd </w:t>
      </w:r>
      <w:r w:rsidR="30EFEDA8">
        <w:t>gelden</w:t>
      </w:r>
      <w:r w:rsidR="04478B91">
        <w:t xml:space="preserve"> alleen de bepalingen m</w:t>
      </w:r>
      <w:r w:rsidR="56EFE277">
        <w:t xml:space="preserve">et betrekking tot </w:t>
      </w:r>
      <w:r w:rsidR="04478B91">
        <w:t>een aanvraag op</w:t>
      </w:r>
      <w:r w:rsidR="30EFEDA8">
        <w:t xml:space="preserve"> g</w:t>
      </w:r>
      <w:r w:rsidR="04478B91">
        <w:t xml:space="preserve">rond van de </w:t>
      </w:r>
      <w:proofErr w:type="spellStart"/>
      <w:r w:rsidR="04478B91">
        <w:t>Awb</w:t>
      </w:r>
      <w:proofErr w:type="spellEnd"/>
      <w:r w:rsidR="04478B91">
        <w:t xml:space="preserve">. </w:t>
      </w:r>
      <w:r w:rsidR="30EFEDA8">
        <w:t>Deze stelt dat</w:t>
      </w:r>
      <w:r w:rsidR="18C7791C">
        <w:t xml:space="preserve"> de aanvraag </w:t>
      </w:r>
      <w:r w:rsidR="30EFEDA8">
        <w:t>de gegevens en bescheiden</w:t>
      </w:r>
      <w:r w:rsidR="18C7791C">
        <w:t xml:space="preserve"> bevat</w:t>
      </w:r>
      <w:r w:rsidR="30EFEDA8">
        <w:t xml:space="preserve"> die nodig zijn voor de beslissing op d</w:t>
      </w:r>
      <w:r w:rsidR="18C7791C">
        <w:t>i</w:t>
      </w:r>
      <w:r w:rsidR="30EFEDA8">
        <w:t>e aanvraag</w:t>
      </w:r>
      <w:r w:rsidR="48BCBAB8">
        <w:t xml:space="preserve">. </w:t>
      </w:r>
      <w:r w:rsidR="4C40607E">
        <w:t>Gegevens die de gemeente zelf kan verkrijgen</w:t>
      </w:r>
      <w:r w:rsidR="48BCBAB8">
        <w:t xml:space="preserve"> vallen niet onder de </w:t>
      </w:r>
      <w:r w:rsidR="4C40607E">
        <w:t>gegevens die hiervoor nodig zijn</w:t>
      </w:r>
      <w:r w:rsidR="62BBECA5">
        <w:t xml:space="preserve">. Als gevolg daarvan hoeft de inwoner deze dus niet aan te leveren. </w:t>
      </w:r>
      <w:r w:rsidR="4C40607E">
        <w:t xml:space="preserve"> </w:t>
      </w:r>
    </w:p>
    <w:p w:rsidR="00265AB7" w:rsidP="007C7D35" w:rsidRDefault="7A2ADA3B" w14:paraId="212DEB34" w14:textId="767EC64D">
      <w:pPr>
        <w:pStyle w:val="Heading3"/>
      </w:pPr>
      <w:bookmarkStart w:name="_Toc162523755" w:id="9"/>
      <w:r>
        <w:t>Registratie toegang</w:t>
      </w:r>
      <w:r w:rsidR="729095ED">
        <w:t xml:space="preserve"> bij BKR</w:t>
      </w:r>
      <w:bookmarkEnd w:id="9"/>
    </w:p>
    <w:p w:rsidR="00BB0AA0" w:rsidP="00127E8B" w:rsidRDefault="7A2ADA3B" w14:paraId="169E6633" w14:textId="56F5ECC1">
      <w:r>
        <w:t xml:space="preserve">Gemeenten zijn vanaf 1 januari 2021 verplicht de </w:t>
      </w:r>
      <w:r w:rsidR="08089EC0">
        <w:t xml:space="preserve">positieve </w:t>
      </w:r>
      <w:r>
        <w:t xml:space="preserve">beschikking tot toegang schuldhulpverlening (artikel 4a Wgs) </w:t>
      </w:r>
      <w:r w:rsidR="22F8BFC4">
        <w:t xml:space="preserve">bij een problematische schuldsituatie </w:t>
      </w:r>
      <w:r>
        <w:t>te registreren</w:t>
      </w:r>
      <w:r w:rsidR="11EF7556">
        <w:t>. Deze registratie kan via</w:t>
      </w:r>
      <w:r w:rsidR="3FF50648">
        <w:t xml:space="preserve"> </w:t>
      </w:r>
      <w:r w:rsidR="37CB0110">
        <w:t>het CKI</w:t>
      </w:r>
      <w:r>
        <w:t xml:space="preserve"> bij het BKR</w:t>
      </w:r>
      <w:r w:rsidR="1A0C9394">
        <w:t>.</w:t>
      </w:r>
      <w:r w:rsidR="41E3E610">
        <w:t xml:space="preserve"> </w:t>
      </w:r>
      <w:r w:rsidRPr="62DF2215" w:rsidR="469BF4AD">
        <w:rPr>
          <w:rFonts w:cs="Arial"/>
        </w:rPr>
        <w:t>Bij ondernemers kan het langer duren voordat duidelijk is of de schulden problematisch zijn, omdat ook gekeken wordt naar de verwachtingen, schulden en mogelijke oplossingen rondom de onderneming.</w:t>
      </w:r>
      <w:r w:rsidRPr="62DF2215" w:rsidR="4FDCAB50">
        <w:rPr>
          <w:rFonts w:cs="Arial"/>
          <w:sz w:val="21"/>
          <w:szCs w:val="21"/>
        </w:rPr>
        <w:t xml:space="preserve"> </w:t>
      </w:r>
      <w:r w:rsidR="0167C4E7">
        <w:t xml:space="preserve">De gedachte achter de </w:t>
      </w:r>
      <w:r w:rsidR="7F60D5A1">
        <w:t>BKR-</w:t>
      </w:r>
      <w:r w:rsidR="0167C4E7">
        <w:t xml:space="preserve">registratie is het </w:t>
      </w:r>
      <w:r w:rsidR="41D1AA78">
        <w:t>voorkomen dat de inwoner nieuwe schulden aangaat die niet passen bij zijn financiële bestedingsruimte</w:t>
      </w:r>
      <w:r w:rsidR="58588217">
        <w:t xml:space="preserve"> (overkreditering)</w:t>
      </w:r>
      <w:r w:rsidR="41D1AA78">
        <w:t>. De schuldhulpverlener</w:t>
      </w:r>
      <w:r w:rsidR="58588217">
        <w:t xml:space="preserve"> dient</w:t>
      </w:r>
      <w:r w:rsidR="41D1AA78">
        <w:t xml:space="preserve"> dit in het eerste gesprek toe</w:t>
      </w:r>
      <w:r w:rsidR="26D77D59">
        <w:t xml:space="preserve"> te </w:t>
      </w:r>
      <w:r w:rsidR="41D1AA78">
        <w:t xml:space="preserve">lichten, zodat het voor de inwoner transparant is </w:t>
      </w:r>
      <w:r w:rsidR="3551DFE0">
        <w:t xml:space="preserve">op welk moment </w:t>
      </w:r>
      <w:r w:rsidR="0F9B8590">
        <w:t>in het traject een registratie bij</w:t>
      </w:r>
      <w:r w:rsidR="41D1AA78">
        <w:t xml:space="preserve"> het </w:t>
      </w:r>
      <w:r w:rsidR="647B24C7">
        <w:t xml:space="preserve">BKR </w:t>
      </w:r>
      <w:r w:rsidR="0F9B8590">
        <w:t>zal plaatsvinden</w:t>
      </w:r>
      <w:r w:rsidR="647B24C7">
        <w:t xml:space="preserve">. </w:t>
      </w:r>
      <w:r w:rsidR="1050DC41">
        <w:t>Bovendien dient:</w:t>
      </w:r>
    </w:p>
    <w:p w:rsidR="00BB0AA0" w:rsidP="00BB0AA0" w:rsidRDefault="661B16B9" w14:paraId="3F6A2C3A" w14:textId="3198ADD5">
      <w:pPr>
        <w:pStyle w:val="ListParagraph"/>
        <w:numPr>
          <w:ilvl w:val="0"/>
          <w:numId w:val="42"/>
        </w:numPr>
      </w:pPr>
      <w:r>
        <w:t xml:space="preserve">in de toelatingsbeschikking te worden aangegeven dat de toelating tot schuldhulpverlening </w:t>
      </w:r>
      <w:r w:rsidR="20849347">
        <w:t>doorgegeven wordt aan BKR</w:t>
      </w:r>
      <w:r w:rsidR="58588217">
        <w:t>,</w:t>
      </w:r>
      <w:r w:rsidR="044C13F3">
        <w:t xml:space="preserve"> </w:t>
      </w:r>
      <w:r w:rsidR="1211E492">
        <w:t xml:space="preserve">als </w:t>
      </w:r>
      <w:r w:rsidR="044C13F3">
        <w:t>er sprake is van problematische schulden</w:t>
      </w:r>
      <w:r w:rsidR="05F5C7F5">
        <w:t>;</w:t>
      </w:r>
    </w:p>
    <w:p w:rsidR="00A41E63" w:rsidP="00F03933" w:rsidRDefault="20849347" w14:paraId="022FDDE8" w14:textId="04F0F7DB">
      <w:pPr>
        <w:pStyle w:val="ListParagraph"/>
        <w:numPr>
          <w:ilvl w:val="0"/>
          <w:numId w:val="42"/>
        </w:numPr>
      </w:pPr>
      <w:r>
        <w:t xml:space="preserve">in het plan van aanpak aandacht te worden geschonken aan de consequenties </w:t>
      </w:r>
      <w:r w:rsidR="14F8F29D">
        <w:t>d</w:t>
      </w:r>
      <w:r w:rsidR="044C13F3">
        <w:t>ie</w:t>
      </w:r>
      <w:r>
        <w:t xml:space="preserve"> een BKR-registratie met zich meebrengt. </w:t>
      </w:r>
    </w:p>
    <w:p w:rsidR="00BB0AA0" w:rsidP="00127E8B" w:rsidRDefault="00BB0AA0" w14:paraId="26A1FB72" w14:textId="77777777"/>
    <w:p w:rsidR="00560C18" w:rsidP="00127E8B" w:rsidRDefault="7FB0D0D4" w14:paraId="450F4DD9" w14:textId="0BF3E8A6">
      <w:r>
        <w:t>Als de inwoner nog niet geregistreerd staat in het CKI</w:t>
      </w:r>
      <w:r w:rsidR="58588217">
        <w:t>,</w:t>
      </w:r>
      <w:r>
        <w:t xml:space="preserve"> dan heeft d</w:t>
      </w:r>
      <w:r w:rsidR="08089EC0">
        <w:t xml:space="preserve">e registratie </w:t>
      </w:r>
      <w:r w:rsidR="11590182">
        <w:t>een grote impact op de inwoner</w:t>
      </w:r>
      <w:r>
        <w:t xml:space="preserve">. </w:t>
      </w:r>
      <w:r w:rsidR="11590182">
        <w:t xml:space="preserve">Daarom is het van belang de inwoner </w:t>
      </w:r>
      <w:r w:rsidR="7FAEC07F">
        <w:t xml:space="preserve">tijdig te informeren over de registratie en de (mogelijke) gevolgen hiervan. </w:t>
      </w:r>
      <w:r w:rsidR="1050DC41">
        <w:t xml:space="preserve">In </w:t>
      </w:r>
      <w:hyperlink r:id="rId14">
        <w:r w:rsidRPr="62DF2215" w:rsidR="1050DC41">
          <w:rPr>
            <w:rStyle w:val="Hyperlink"/>
          </w:rPr>
          <w:t>de handreiking gegevensuitwisseling BKR voor schuldhulpverlening</w:t>
        </w:r>
      </w:hyperlink>
      <w:r w:rsidR="1050DC41">
        <w:t xml:space="preserve"> vindt u meer informatie over de BKR-registratie.</w:t>
      </w:r>
    </w:p>
    <w:p w:rsidR="00B306D0" w:rsidP="007C7D35" w:rsidRDefault="00B306D0" w14:paraId="3320E659" w14:textId="79A4DF16">
      <w:pPr>
        <w:pStyle w:val="Heading3"/>
      </w:pPr>
      <w:bookmarkStart w:name="_Toc162523756" w:id="10"/>
      <w:r>
        <w:t>Toegangsbeschikking en plan van aanpak</w:t>
      </w:r>
      <w:bookmarkEnd w:id="10"/>
      <w:r>
        <w:t xml:space="preserve"> </w:t>
      </w:r>
    </w:p>
    <w:p w:rsidR="008D16A1" w:rsidP="00127E8B" w:rsidRDefault="7FB883B3" w14:paraId="71D653DA" w14:textId="41D2516B">
      <w:r>
        <w:t xml:space="preserve">Wanneer </w:t>
      </w:r>
      <w:r w:rsidR="05F23C23">
        <w:t xml:space="preserve">de </w:t>
      </w:r>
      <w:r>
        <w:t>afwijzingsgronden</w:t>
      </w:r>
      <w:r w:rsidR="0B769642">
        <w:t xml:space="preserve"> </w:t>
      </w:r>
      <w:r w:rsidR="624F7FCB">
        <w:t>(</w:t>
      </w:r>
      <w:r w:rsidR="0B769642">
        <w:t xml:space="preserve">zoals genoemd in de alinea </w:t>
      </w:r>
      <w:r w:rsidR="624F7FCB">
        <w:t>P</w:t>
      </w:r>
      <w:r w:rsidR="0B769642">
        <w:t xml:space="preserve">roces </w:t>
      </w:r>
      <w:r w:rsidR="624F7FCB">
        <w:t>besluit toegang)</w:t>
      </w:r>
      <w:r w:rsidR="3EF19939">
        <w:t xml:space="preserve"> </w:t>
      </w:r>
      <w:r>
        <w:t>niet van toepassing zijn, wordt de inwoner toegelaten tot schuldhulpverlening en ontvangt de inwoner een toelating</w:t>
      </w:r>
      <w:r w:rsidR="4A6BE6A2">
        <w:t>s</w:t>
      </w:r>
      <w:r>
        <w:t>beschikking.</w:t>
      </w:r>
      <w:r w:rsidR="3EF19939">
        <w:t xml:space="preserve"> Tegen deze beschikking staat bezwaar en beroep open.</w:t>
      </w:r>
      <w:r>
        <w:t xml:space="preserve"> </w:t>
      </w:r>
      <w:r w:rsidR="103AF1BD">
        <w:t xml:space="preserve">Onderdeel van de toelatingsbeschikking is een </w:t>
      </w:r>
      <w:r w:rsidR="5A3C49AD">
        <w:t>plan van aanpak</w:t>
      </w:r>
      <w:r w:rsidR="52158642">
        <w:t xml:space="preserve">. </w:t>
      </w:r>
      <w:r w:rsidRPr="62DF2215" w:rsidR="57D351D6">
        <w:rPr>
          <w:rFonts w:eastAsia="Arial" w:cs="Arial"/>
          <w:color w:val="000000" w:themeColor="text1"/>
        </w:rPr>
        <w:t xml:space="preserve">Doordat het plan van aanpak onderdeel is van de beschikking is het niet verplicht om het plan van aanpak te laten ondertekenen door de </w:t>
      </w:r>
      <w:r w:rsidRPr="62DF2215" w:rsidR="45324D19">
        <w:rPr>
          <w:rFonts w:eastAsia="Arial" w:cs="Arial"/>
          <w:color w:val="000000" w:themeColor="text1"/>
        </w:rPr>
        <w:t>inwoner.</w:t>
      </w:r>
      <w:r w:rsidR="45324D19">
        <w:t xml:space="preserve"> Het</w:t>
      </w:r>
      <w:r w:rsidR="5A3C49AD">
        <w:t xml:space="preserve"> opnemen van het plan van aanpak in de beschikking betekent ook</w:t>
      </w:r>
      <w:r w:rsidR="7D0E0518">
        <w:t xml:space="preserve"> </w:t>
      </w:r>
      <w:r w:rsidR="5A3C49AD">
        <w:t>dat</w:t>
      </w:r>
      <w:r w:rsidR="33F96669">
        <w:t>,</w:t>
      </w:r>
      <w:r w:rsidR="5A3C49AD">
        <w:t xml:space="preserve"> wanneer de wijziging van het plan van aanpak een wijziging van de rechtspositie van de inwoner tot gevolg heeft, er een gewijzigde beschikking dient te worden afgegeven. Hiertegen staat dan wederom bezwaar en beroep open. In het algemeen zal het plan van aanpak op hoofdlijnen ruimte laten voor een nadere uitwerking gedurende het schuldhulpverleningstraject</w:t>
      </w:r>
      <w:r w:rsidR="3EF19939">
        <w:t xml:space="preserve">, zodat niet telkens een gewijzigde beschikking hoeft te worden afgegeven. </w:t>
      </w:r>
    </w:p>
    <w:p w:rsidR="008D16A1" w:rsidP="00127E8B" w:rsidRDefault="008D16A1" w14:paraId="4B55C838" w14:textId="77777777"/>
    <w:p w:rsidR="00574AFE" w:rsidP="00127E8B" w:rsidRDefault="1F24E167" w14:paraId="5DE2A503" w14:textId="5BF4401B">
      <w:r>
        <w:t xml:space="preserve">Het plan van aanpak </w:t>
      </w:r>
      <w:r w:rsidR="08F5D382">
        <w:t xml:space="preserve">laat zien dat schuldhulpverlening wordt geboden. </w:t>
      </w:r>
      <w:r w:rsidR="3ADC1730">
        <w:t>H</w:t>
      </w:r>
      <w:r w:rsidR="2CDFEC36">
        <w:t xml:space="preserve">et </w:t>
      </w:r>
      <w:r w:rsidR="052E5DFA">
        <w:t xml:space="preserve">plan: </w:t>
      </w:r>
    </w:p>
    <w:p w:rsidRPr="008D16A1" w:rsidR="00441758" w:rsidP="00127E8B" w:rsidRDefault="005D5A82" w14:paraId="3D9BD6D4" w14:textId="0000119F">
      <w:pPr>
        <w:pStyle w:val="ListParagraph"/>
        <w:numPr>
          <w:ilvl w:val="0"/>
          <w:numId w:val="32"/>
        </w:numPr>
        <w:rPr>
          <w:rFonts w:ascii="Calibri" w:hAnsi="Calibri"/>
        </w:rPr>
      </w:pPr>
      <w:r>
        <w:t>Bevat e</w:t>
      </w:r>
      <w:r w:rsidR="00441758">
        <w:t>en omschrijving van de aangeboden hulp</w:t>
      </w:r>
      <w:r w:rsidR="00A46DA2">
        <w:t xml:space="preserve">. Daarbij mag verwezen worden naar </w:t>
      </w:r>
      <w:r w:rsidR="00441758">
        <w:t>gestandaardiseerde aanpakken (bijv</w:t>
      </w:r>
      <w:r w:rsidR="00A101EA">
        <w:t xml:space="preserve">oorbeeld </w:t>
      </w:r>
      <w:r w:rsidR="00441758">
        <w:t>modules</w:t>
      </w:r>
      <w:r w:rsidR="00A101EA">
        <w:t xml:space="preserve"> van de NVVK</w:t>
      </w:r>
      <w:r w:rsidR="00441758">
        <w:t>)</w:t>
      </w:r>
      <w:r w:rsidR="003E2F16">
        <w:t>;</w:t>
      </w:r>
    </w:p>
    <w:p w:rsidR="00F51867" w:rsidP="00127E8B" w:rsidRDefault="00D83C2E" w14:paraId="2F6AB6CD" w14:textId="1ACE7B44">
      <w:pPr>
        <w:pStyle w:val="ListParagraph"/>
        <w:numPr>
          <w:ilvl w:val="0"/>
          <w:numId w:val="32"/>
        </w:numPr>
      </w:pPr>
      <w:r>
        <w:t xml:space="preserve">Bevat </w:t>
      </w:r>
      <w:r w:rsidR="005D5A82">
        <w:t>v</w:t>
      </w:r>
      <w:r w:rsidR="00AC7E26">
        <w:t>oorwaarden die de inwoner dient na te komen om effectieve schuldhulpverlening te realiseren</w:t>
      </w:r>
      <w:r w:rsidR="008A214D">
        <w:t xml:space="preserve"> </w:t>
      </w:r>
      <w:r w:rsidR="00F51867">
        <w:t>(bijv</w:t>
      </w:r>
      <w:r w:rsidR="008A4171">
        <w:t>oorbeeld</w:t>
      </w:r>
      <w:r w:rsidR="00F51867">
        <w:t xml:space="preserve"> geen nieuwe schulden</w:t>
      </w:r>
      <w:r w:rsidR="008A4171">
        <w:t xml:space="preserve"> maken, gaan </w:t>
      </w:r>
      <w:r w:rsidR="00F51867">
        <w:t>solliciteren etc.)</w:t>
      </w:r>
      <w:r w:rsidR="003E2F16">
        <w:t>;</w:t>
      </w:r>
    </w:p>
    <w:p w:rsidR="00441758" w:rsidP="00127E8B" w:rsidRDefault="00D83C2E" w14:paraId="471B62B8" w14:textId="6D105015">
      <w:pPr>
        <w:pStyle w:val="ListParagraph"/>
        <w:numPr>
          <w:ilvl w:val="0"/>
          <w:numId w:val="32"/>
        </w:numPr>
      </w:pPr>
      <w:r>
        <w:t xml:space="preserve">Omschrijft hoe nazorg wordt vormgegeven. Dit is een </w:t>
      </w:r>
      <w:r w:rsidR="003F59CB">
        <w:t xml:space="preserve">onderdeel </w:t>
      </w:r>
      <w:r w:rsidR="004F7D2C">
        <w:t>va</w:t>
      </w:r>
      <w:r w:rsidR="00763A27">
        <w:t>n</w:t>
      </w:r>
      <w:r w:rsidR="004F7D2C">
        <w:t xml:space="preserve"> </w:t>
      </w:r>
      <w:r w:rsidR="00763A27">
        <w:t>het schuldhulpverleningstraject</w:t>
      </w:r>
      <w:r w:rsidR="003E2F16">
        <w:t xml:space="preserve">; </w:t>
      </w:r>
    </w:p>
    <w:p w:rsidR="003F59CB" w:rsidP="00127E8B" w:rsidRDefault="7AB16760" w14:paraId="74592A50" w14:textId="233B7DB8">
      <w:pPr>
        <w:pStyle w:val="ListParagraph"/>
        <w:numPr>
          <w:ilvl w:val="0"/>
          <w:numId w:val="32"/>
        </w:numPr>
      </w:pPr>
      <w:r>
        <w:t xml:space="preserve">Houdt rekening met het </w:t>
      </w:r>
      <w:r w:rsidR="08F5D382">
        <w:t>b</w:t>
      </w:r>
      <w:r w:rsidR="1F24E167">
        <w:t>estaansminimum en</w:t>
      </w:r>
      <w:r w:rsidR="08F5D382">
        <w:t xml:space="preserve"> </w:t>
      </w:r>
      <w:r w:rsidR="052E5DFA">
        <w:t xml:space="preserve">neemt de </w:t>
      </w:r>
      <w:r w:rsidR="08F5D382">
        <w:t xml:space="preserve">beslagvrije voet </w:t>
      </w:r>
      <w:r w:rsidR="052E5DFA">
        <w:t>i</w:t>
      </w:r>
      <w:r w:rsidR="08F5D382">
        <w:t>n acht</w:t>
      </w:r>
      <w:r w:rsidR="3EF19939">
        <w:t xml:space="preserve">. Meer informatie over de BVV staat in </w:t>
      </w:r>
      <w:hyperlink w:history="1" r:id="rId15">
        <w:r w:rsidRPr="62DF2215" w:rsidR="3EF19939">
          <w:rPr>
            <w:rStyle w:val="Hyperlink"/>
          </w:rPr>
          <w:t>deze handreiking</w:t>
        </w:r>
      </w:hyperlink>
      <w:r w:rsidR="00A6DD3D">
        <w:t xml:space="preserve">; </w:t>
      </w:r>
    </w:p>
    <w:p w:rsidR="00FF49AD" w:rsidP="00127E8B" w:rsidRDefault="00D83C2E" w14:paraId="3E77D924" w14:textId="4CE3B37E">
      <w:pPr>
        <w:pStyle w:val="ListParagraph"/>
        <w:numPr>
          <w:ilvl w:val="0"/>
          <w:numId w:val="32"/>
        </w:numPr>
      </w:pPr>
      <w:r>
        <w:t>Bevat e</w:t>
      </w:r>
      <w:r w:rsidR="003F59CB">
        <w:t xml:space="preserve">ventueel ook preventieve hulp </w:t>
      </w:r>
      <w:r w:rsidR="004F7D2C">
        <w:t xml:space="preserve">zoals </w:t>
      </w:r>
      <w:proofErr w:type="spellStart"/>
      <w:r w:rsidR="004F7D2C">
        <w:t>budgetcoaching</w:t>
      </w:r>
      <w:proofErr w:type="spellEnd"/>
      <w:r w:rsidR="004F7D2C">
        <w:t xml:space="preserve"> of -training</w:t>
      </w:r>
      <w:r w:rsidR="000016E6">
        <w:t>;</w:t>
      </w:r>
    </w:p>
    <w:p w:rsidR="00441758" w:rsidP="00127E8B" w:rsidRDefault="201A1307" w14:paraId="00A71200" w14:textId="3116054B">
      <w:pPr>
        <w:pStyle w:val="ListParagraph"/>
        <w:numPr>
          <w:ilvl w:val="0"/>
          <w:numId w:val="32"/>
        </w:numPr>
      </w:pPr>
      <w:r>
        <w:t>Kan indien van toe</w:t>
      </w:r>
      <w:r w:rsidR="05ACE6F6">
        <w:t>passing ook verwijzen naar flankerende hulp</w:t>
      </w:r>
      <w:r w:rsidR="3EF19939">
        <w:t>;</w:t>
      </w:r>
    </w:p>
    <w:p w:rsidR="00310499" w:rsidP="007C7D35" w:rsidRDefault="76777A3F" w14:paraId="6A4D50BA" w14:textId="30B08E7A">
      <w:pPr>
        <w:pStyle w:val="Heading3"/>
      </w:pPr>
      <w:bookmarkStart w:name="_Toc162523757" w:id="11"/>
      <w:r>
        <w:t>Voorbeeldformats algemeen en voor ondernemers</w:t>
      </w:r>
      <w:bookmarkEnd w:id="11"/>
    </w:p>
    <w:p w:rsidRPr="002459A3" w:rsidR="00294C8A" w:rsidP="62DF2215" w:rsidRDefault="76777A3F" w14:paraId="3253AF19" w14:textId="082F9169">
      <w:pPr>
        <w:rPr>
          <w:rFonts w:eastAsia="Arial" w:cs="Arial"/>
          <w:color w:val="000000" w:themeColor="text1"/>
          <w:sz w:val="21"/>
          <w:szCs w:val="21"/>
        </w:rPr>
      </w:pPr>
      <w:r>
        <w:t xml:space="preserve">Hierna </w:t>
      </w:r>
      <w:r w:rsidR="6540CEAB">
        <w:t>vindt u een format toelatingsbeschikking en een format plan van aanpak</w:t>
      </w:r>
      <w:r w:rsidR="1FCC66C9">
        <w:t>,</w:t>
      </w:r>
      <w:r w:rsidR="209F1167">
        <w:t xml:space="preserve"> die u kunt gebruiken binnen uw eigen organisatie</w:t>
      </w:r>
      <w:r w:rsidR="6540CEAB">
        <w:t xml:space="preserve">. Deze formats </w:t>
      </w:r>
      <w:r w:rsidR="209F1167">
        <w:t xml:space="preserve">zijn gemaakt </w:t>
      </w:r>
      <w:r w:rsidR="6540CEAB">
        <w:t>met dank aan de gemeente Utrecht</w:t>
      </w:r>
      <w:r w:rsidR="32AC6262">
        <w:t xml:space="preserve"> en de gemeente 's</w:t>
      </w:r>
      <w:r w:rsidR="28382771">
        <w:t>-</w:t>
      </w:r>
      <w:r w:rsidR="32AC6262">
        <w:t>Hertogenbosch</w:t>
      </w:r>
      <w:r w:rsidR="209F1167">
        <w:t>, d</w:t>
      </w:r>
      <w:r w:rsidR="5E6FD8B2">
        <w:t>i</w:t>
      </w:r>
      <w:r w:rsidR="6540CEAB">
        <w:t xml:space="preserve">e </w:t>
      </w:r>
      <w:r w:rsidR="1C914344">
        <w:t>de</w:t>
      </w:r>
      <w:r w:rsidR="6540CEAB">
        <w:t xml:space="preserve"> toelat</w:t>
      </w:r>
      <w:r w:rsidR="209F1167">
        <w:t>ingsbe</w:t>
      </w:r>
      <w:r w:rsidR="6540CEAB">
        <w:t>schikking en</w:t>
      </w:r>
      <w:r w:rsidR="3B625F54">
        <w:t xml:space="preserve"> het</w:t>
      </w:r>
      <w:r w:rsidR="6540CEAB">
        <w:t xml:space="preserve"> plan van aanpak met ons deelde als basis voor dit documen</w:t>
      </w:r>
      <w:r w:rsidR="209F1167">
        <w:t xml:space="preserve">t. </w:t>
      </w:r>
    </w:p>
    <w:p w:rsidRPr="002459A3" w:rsidR="00294C8A" w:rsidP="00294C8A" w:rsidRDefault="00294C8A" w14:paraId="232A7B57" w14:textId="1FBA1C85"/>
    <w:p w:rsidRPr="002459A3" w:rsidR="00294C8A" w:rsidP="00294C8A" w:rsidRDefault="6818F5A9" w14:paraId="12EDDDC7" w14:textId="2BDBF486">
      <w:pPr>
        <w:rPr>
          <w:rFonts w:eastAsia="Arial" w:cs="Arial"/>
          <w:color w:val="000000" w:themeColor="text1"/>
          <w:sz w:val="21"/>
          <w:szCs w:val="21"/>
        </w:rPr>
      </w:pPr>
      <w:r>
        <w:t xml:space="preserve">Ook vindt u een format </w:t>
      </w:r>
      <w:r w:rsidR="76777A3F">
        <w:t>toelatingsbeschikking en plan van aanpak specif</w:t>
      </w:r>
      <w:r w:rsidR="6C9ACDF8">
        <w:t>i</w:t>
      </w:r>
      <w:r w:rsidR="76777A3F">
        <w:t>ek</w:t>
      </w:r>
      <w:r w:rsidR="730FAC22">
        <w:t xml:space="preserve"> </w:t>
      </w:r>
      <w:r>
        <w:t xml:space="preserve">voor ondernemers. </w:t>
      </w:r>
      <w:r w:rsidRPr="62DF2215" w:rsidR="76777A3F">
        <w:rPr>
          <w:rFonts w:eastAsia="Arial" w:cs="Arial"/>
          <w:color w:val="000000" w:themeColor="text1"/>
        </w:rPr>
        <w:t>Hierbij</w:t>
      </w:r>
      <w:r w:rsidRPr="62DF2215">
        <w:rPr>
          <w:rFonts w:eastAsia="Arial" w:cs="Arial"/>
          <w:color w:val="000000" w:themeColor="text1"/>
        </w:rPr>
        <w:t xml:space="preserve"> is ervan uitgegaan dat schuldhulpverlening aan ondernemers een dienst is van de gemeente zelf. </w:t>
      </w:r>
      <w:r w:rsidRPr="62DF2215" w:rsidR="1FCC66C9">
        <w:rPr>
          <w:rFonts w:eastAsia="Arial" w:cs="Arial"/>
          <w:color w:val="000000" w:themeColor="text1"/>
        </w:rPr>
        <w:t>De</w:t>
      </w:r>
      <w:r w:rsidRPr="62DF2215">
        <w:rPr>
          <w:rFonts w:eastAsia="Arial" w:cs="Arial"/>
          <w:color w:val="000000" w:themeColor="text1"/>
        </w:rPr>
        <w:t xml:space="preserve"> format</w:t>
      </w:r>
      <w:r w:rsidRPr="62DF2215" w:rsidR="1FCC66C9">
        <w:rPr>
          <w:rFonts w:eastAsia="Arial" w:cs="Arial"/>
          <w:color w:val="000000" w:themeColor="text1"/>
        </w:rPr>
        <w:t>s</w:t>
      </w:r>
      <w:r w:rsidRPr="62DF2215">
        <w:rPr>
          <w:rFonts w:eastAsia="Arial" w:cs="Arial"/>
          <w:color w:val="000000" w:themeColor="text1"/>
        </w:rPr>
        <w:t xml:space="preserve"> </w:t>
      </w:r>
      <w:r w:rsidRPr="62DF2215" w:rsidR="1FCC66C9">
        <w:rPr>
          <w:rFonts w:eastAsia="Arial" w:cs="Arial"/>
          <w:color w:val="000000" w:themeColor="text1"/>
        </w:rPr>
        <w:t>zijn</w:t>
      </w:r>
      <w:r w:rsidRPr="62DF2215">
        <w:rPr>
          <w:rFonts w:eastAsia="Arial" w:cs="Arial"/>
          <w:color w:val="000000" w:themeColor="text1"/>
        </w:rPr>
        <w:t xml:space="preserve"> gemaakt met dank aan de gemeenten Delft, Zutphen en Zwolle, die hun toelatingsbeschikkingen en plannen van aanpak met ons deelden.</w:t>
      </w:r>
      <w:r w:rsidRPr="62DF2215">
        <w:rPr>
          <w:rFonts w:eastAsia="Arial" w:cs="Arial"/>
          <w:color w:val="000000" w:themeColor="text1"/>
          <w:sz w:val="21"/>
          <w:szCs w:val="21"/>
        </w:rPr>
        <w:t xml:space="preserve">  </w:t>
      </w:r>
    </w:p>
    <w:p w:rsidR="00441758" w:rsidP="00127E8B" w:rsidRDefault="00441758" w14:paraId="5C521D17" w14:textId="4A61D344"/>
    <w:p w:rsidR="001A69FA" w:rsidP="62DF2215" w:rsidRDefault="2347EEEF" w14:paraId="4D449B1E" w14:textId="1A1357D7">
      <w:r>
        <w:t>De beschikking</w:t>
      </w:r>
      <w:r w:rsidR="009673D4">
        <w:t>en zijn</w:t>
      </w:r>
      <w:r>
        <w:t xml:space="preserve"> gericht op toegang tot schuldhulpverlening. Ook bij afwijzing dient een beschikking </w:t>
      </w:r>
      <w:r w:rsidR="381C4090">
        <w:t>afgegeven</w:t>
      </w:r>
      <w:r>
        <w:t xml:space="preserve"> te worden</w:t>
      </w:r>
      <w:r w:rsidR="141A5771">
        <w:t>. D</w:t>
      </w:r>
      <w:r>
        <w:t>e gemeente kan het format zelf aanpassen op basis van d</w:t>
      </w:r>
      <w:r w:rsidR="141A5771">
        <w:t xml:space="preserve">e afwijzingsgronden die zij </w:t>
      </w:r>
      <w:r w:rsidR="366D4FCE">
        <w:t xml:space="preserve">zelfstandig </w:t>
      </w:r>
      <w:r w:rsidR="141A5771">
        <w:t>hanteert (fraude en/of</w:t>
      </w:r>
      <w:r w:rsidR="63335FBE">
        <w:t xml:space="preserve"> terugval</w:t>
      </w:r>
      <w:r w:rsidR="141A5771">
        <w:t xml:space="preserve"> optioneel</w:t>
      </w:r>
      <w:r w:rsidR="644C74E1">
        <w:t>,</w:t>
      </w:r>
      <w:r w:rsidR="141A5771">
        <w:t xml:space="preserve"> mits opgenomen in </w:t>
      </w:r>
      <w:r w:rsidR="644C74E1">
        <w:t xml:space="preserve">het </w:t>
      </w:r>
      <w:r w:rsidR="141A5771">
        <w:t xml:space="preserve">beleid). De passage over bezwaar kan indien gewenst opgenomen worden in een bijlage. </w:t>
      </w:r>
    </w:p>
    <w:p w:rsidR="001A69FA" w:rsidP="00127E8B" w:rsidRDefault="001A69FA" w14:paraId="49E4E61D" w14:textId="77777777"/>
    <w:p w:rsidR="001A69FA" w:rsidP="00127E8B" w:rsidRDefault="141A5771" w14:paraId="190DE2E8" w14:textId="79D58592">
      <w:r>
        <w:t xml:space="preserve">Het plan van aanpak op hoofdlijnen bevat diverse vormen van standaard ondersteuningsproducten. Gemeenten kunnen weghalen wat niet van toepassing is of nog niet bekend is. Het plan van aanpak kan later in </w:t>
      </w:r>
      <w:r w:rsidR="10EB1217">
        <w:t>het traject</w:t>
      </w:r>
      <w:r>
        <w:t xml:space="preserve"> aangevuld worden. Aanvullingen of aanpassingen die leiden tot een wijziging in de rechtpositie van </w:t>
      </w:r>
      <w:r w:rsidR="36FBDE44">
        <w:t>een inwoner</w:t>
      </w:r>
      <w:r>
        <w:t xml:space="preserve"> leiden tot </w:t>
      </w:r>
      <w:r w:rsidR="6F25E3E4">
        <w:t xml:space="preserve">een nieuwe </w:t>
      </w:r>
      <w:r w:rsidR="63335FBE">
        <w:t>(wijzigings</w:t>
      </w:r>
      <w:r w:rsidR="679560CA">
        <w:t>-</w:t>
      </w:r>
      <w:r w:rsidR="63335FBE">
        <w:t>)</w:t>
      </w:r>
      <w:r w:rsidR="6F25E3E4">
        <w:t>beschikking. Deze staat wederom open voor bezwaar</w:t>
      </w:r>
      <w:r w:rsidR="63335FBE">
        <w:t xml:space="preserve"> en beroep</w:t>
      </w:r>
      <w:r w:rsidR="6F25E3E4">
        <w:t xml:space="preserve">. </w:t>
      </w:r>
    </w:p>
    <w:p w:rsidR="00310499" w:rsidP="00127E8B" w:rsidRDefault="00310499" w14:paraId="140972C4" w14:textId="7CB93A60">
      <w:pPr>
        <w:spacing w:line="240" w:lineRule="auto"/>
      </w:pPr>
    </w:p>
    <w:p w:rsidR="009E1CD6" w:rsidP="00127E8B" w:rsidRDefault="009E1CD6" w14:paraId="76DE7EA1" w14:textId="50ACDDEC">
      <w:pPr>
        <w:spacing w:line="240" w:lineRule="auto"/>
      </w:pPr>
      <w:r>
        <w:br w:type="page"/>
      </w:r>
    </w:p>
    <w:p w:rsidR="00A964A0" w:rsidP="00127E8B" w:rsidRDefault="00A964A0" w14:paraId="545F613F" w14:textId="6A9A0A0F">
      <w:pPr>
        <w:pStyle w:val="Heading2"/>
      </w:pPr>
      <w:bookmarkStart w:name="_Toc162523758" w:id="12"/>
      <w:r>
        <w:t>Format toelatingsbeschikking</w:t>
      </w:r>
      <w:bookmarkEnd w:id="12"/>
    </w:p>
    <w:p w:rsidR="00A964A0" w:rsidP="00127E8B" w:rsidRDefault="00446425" w14:paraId="4D2794ED" w14:textId="1A23CA09">
      <w:pPr>
        <w:rPr>
          <w:highlight w:val="yellow"/>
        </w:rPr>
      </w:pPr>
      <w:r w:rsidRPr="00446425">
        <w:rPr>
          <w:highlight w:val="yellow"/>
        </w:rPr>
        <w:t xml:space="preserve">&lt;adresgegevens gemeente&gt; </w:t>
      </w:r>
    </w:p>
    <w:p w:rsidRPr="00446425" w:rsidR="00D24A8B" w:rsidP="00127E8B" w:rsidRDefault="00D24A8B" w14:paraId="0D8574CE" w14:textId="77777777">
      <w:pPr>
        <w:rPr>
          <w:highlight w:val="yellow"/>
        </w:rPr>
      </w:pPr>
    </w:p>
    <w:p w:rsidR="00446425" w:rsidP="00127E8B" w:rsidRDefault="00446425" w14:paraId="2C50322F" w14:textId="20762411">
      <w:r w:rsidRPr="00446425">
        <w:rPr>
          <w:highlight w:val="yellow"/>
        </w:rPr>
        <w:t>&lt;adresgegevens inwoner&gt;</w:t>
      </w:r>
      <w:r>
        <w:t xml:space="preserve"> </w:t>
      </w:r>
    </w:p>
    <w:p w:rsidR="00A964A0" w:rsidP="00127E8B" w:rsidRDefault="00A964A0" w14:paraId="63D06FDF" w14:textId="77777777"/>
    <w:p w:rsidR="001060D5" w:rsidP="00127E8B" w:rsidRDefault="001060D5" w14:paraId="1F52734C" w14:textId="670ACCC2">
      <w:r>
        <w:t>Kenmerk</w:t>
      </w:r>
      <w:r w:rsidR="00446425">
        <w:t xml:space="preserve">: </w:t>
      </w:r>
      <w:r>
        <w:t xml:space="preserve"> </w:t>
      </w:r>
    </w:p>
    <w:p w:rsidR="00A964A0" w:rsidP="00127E8B" w:rsidRDefault="00A964A0" w14:paraId="63825B36" w14:textId="77777777"/>
    <w:p w:rsidR="001060D5" w:rsidP="00127E8B" w:rsidRDefault="001060D5" w14:paraId="391E0067" w14:textId="4875BD65">
      <w:r>
        <w:t>Datum</w:t>
      </w:r>
      <w:r w:rsidR="00446425">
        <w:t xml:space="preserve">: </w:t>
      </w:r>
    </w:p>
    <w:p w:rsidR="003167B6" w:rsidP="00127E8B" w:rsidRDefault="003167B6" w14:paraId="119D6EB3" w14:textId="77777777"/>
    <w:p w:rsidR="003167B6" w:rsidP="00127E8B" w:rsidRDefault="003167B6" w14:paraId="79F73297" w14:textId="77777777"/>
    <w:p w:rsidR="00A964A0" w:rsidP="00127E8B" w:rsidRDefault="00A964A0" w14:paraId="52C02663" w14:textId="77777777"/>
    <w:p w:rsidR="001060D5" w:rsidP="00127E8B" w:rsidRDefault="001060D5" w14:paraId="4F02486F" w14:textId="77777777">
      <w:r>
        <w:t>Onderwerp: besluit toelating &lt;</w:t>
      </w:r>
      <w:r w:rsidRPr="00534026">
        <w:rPr>
          <w:highlight w:val="yellow"/>
        </w:rPr>
        <w:t>schulddienstverlening/schuldhulpverlening</w:t>
      </w:r>
      <w:r>
        <w:t xml:space="preserve">&gt; </w:t>
      </w:r>
    </w:p>
    <w:p w:rsidR="001060D5" w:rsidP="00127E8B" w:rsidRDefault="001060D5" w14:paraId="25A19C13" w14:textId="77777777"/>
    <w:p w:rsidR="001060D5" w:rsidP="00127E8B" w:rsidRDefault="001060D5" w14:paraId="43ED3EE6" w14:textId="77777777">
      <w:r>
        <w:t xml:space="preserve">Beste, </w:t>
      </w:r>
      <w:r w:rsidRPr="003B5FE0">
        <w:rPr>
          <w:highlight w:val="yellow"/>
        </w:rPr>
        <w:t>&lt;naam inwoner&gt;</w:t>
      </w:r>
      <w:r>
        <w:t xml:space="preserve"> </w:t>
      </w:r>
    </w:p>
    <w:p w:rsidR="001060D5" w:rsidP="00127E8B" w:rsidRDefault="001060D5" w14:paraId="7F92C7A8" w14:textId="77777777"/>
    <w:p w:rsidR="001060D5" w:rsidP="00127E8B" w:rsidRDefault="001060D5" w14:paraId="3D026A86" w14:textId="71FBF1D8">
      <w:r>
        <w:t xml:space="preserve">U meldde zich op </w:t>
      </w:r>
      <w:r w:rsidRPr="003B5FE0">
        <w:rPr>
          <w:highlight w:val="yellow"/>
        </w:rPr>
        <w:t>&lt;datum aanmelding&gt;</w:t>
      </w:r>
      <w:r>
        <w:t xml:space="preserve"> aan bij </w:t>
      </w:r>
      <w:r w:rsidRPr="003A76A2" w:rsidR="003A76A2">
        <w:rPr>
          <w:highlight w:val="yellow"/>
        </w:rPr>
        <w:t>&lt;d</w:t>
      </w:r>
      <w:r w:rsidRPr="003A76A2">
        <w:rPr>
          <w:highlight w:val="yellow"/>
        </w:rPr>
        <w:t>e afdeling Schulddienstverlening</w:t>
      </w:r>
      <w:r w:rsidRPr="003A76A2" w:rsidR="00842CCE">
        <w:rPr>
          <w:highlight w:val="yellow"/>
        </w:rPr>
        <w:t>/</w:t>
      </w:r>
      <w:r w:rsidRPr="003A76A2" w:rsidR="003A76A2">
        <w:rPr>
          <w:highlight w:val="yellow"/>
        </w:rPr>
        <w:t>het wijkteam/xxx&gt;</w:t>
      </w:r>
      <w:r w:rsidR="003A76A2">
        <w:t xml:space="preserve">. </w:t>
      </w:r>
      <w:r>
        <w:t xml:space="preserve"> Wij hielden toen een gesprek met u. In deze brief leest u ons </w:t>
      </w:r>
      <w:r w:rsidR="000016E6">
        <w:t>besluit</w:t>
      </w:r>
      <w:r>
        <w:t xml:space="preserve"> op uw aanmelding. </w:t>
      </w:r>
    </w:p>
    <w:p w:rsidR="001060D5" w:rsidP="00127E8B" w:rsidRDefault="001060D5" w14:paraId="20BD5F23" w14:textId="77777777"/>
    <w:p w:rsidR="001060D5" w:rsidP="00127E8B" w:rsidRDefault="001060D5" w14:paraId="1BF78DFF" w14:textId="44DAE250">
      <w:pPr>
        <w:rPr>
          <w:b/>
          <w:bCs/>
        </w:rPr>
      </w:pPr>
      <w:r w:rsidRPr="00E43D53">
        <w:rPr>
          <w:b/>
          <w:bCs/>
        </w:rPr>
        <w:t>Wij gaan u begeleiden</w:t>
      </w:r>
    </w:p>
    <w:p w:rsidR="001060D5" w:rsidP="00127E8B" w:rsidRDefault="001060D5" w14:paraId="030F1FAB" w14:textId="04C7020F">
      <w:r>
        <w:t>Bi</w:t>
      </w:r>
      <w:r w:rsidR="000710BA">
        <w:t>j</w:t>
      </w:r>
      <w:r>
        <w:t xml:space="preserve"> deze brief vindt u een plan van aanpak. Daarin leest u wat de begeleiding voor u betekent</w:t>
      </w:r>
      <w:r w:rsidR="5491013B">
        <w:t xml:space="preserve"> en hoe wij u gaan helpen</w:t>
      </w:r>
      <w:r>
        <w:t>. We maken graag een afspraak met u. Daarin bespreken we het plan van aanpak</w:t>
      </w:r>
      <w:r w:rsidR="04DD1832">
        <w:t xml:space="preserve"> en maken we verdere afspraken.</w:t>
      </w:r>
      <w:r>
        <w:t xml:space="preserve"> </w:t>
      </w:r>
    </w:p>
    <w:p w:rsidR="00550B5A" w:rsidP="00127E8B" w:rsidRDefault="00550B5A" w14:paraId="61A6B431" w14:textId="77777777"/>
    <w:p w:rsidR="00F20746" w:rsidP="00127E8B" w:rsidRDefault="00924A76" w14:paraId="324361C4" w14:textId="2B06B2E2">
      <w:r w:rsidRPr="00F03933">
        <w:rPr>
          <w:highlight w:val="yellow"/>
        </w:rPr>
        <w:t>&lt;</w:t>
      </w:r>
      <w:r w:rsidRPr="00F03933" w:rsidR="3CF206BB">
        <w:rPr>
          <w:highlight w:val="yellow"/>
        </w:rPr>
        <w:t xml:space="preserve">Zoals </w:t>
      </w:r>
      <w:r w:rsidRPr="00F03933" w:rsidR="00AE10EF">
        <w:rPr>
          <w:highlight w:val="yellow"/>
        </w:rPr>
        <w:t xml:space="preserve">we eerder </w:t>
      </w:r>
      <w:r w:rsidRPr="00F03933" w:rsidR="00C34FF9">
        <w:rPr>
          <w:highlight w:val="yellow"/>
        </w:rPr>
        <w:t>aan u uitlegden,</w:t>
      </w:r>
      <w:r w:rsidRPr="00F03933" w:rsidR="3CF206BB">
        <w:rPr>
          <w:highlight w:val="yellow"/>
        </w:rPr>
        <w:t xml:space="preserve"> </w:t>
      </w:r>
      <w:r w:rsidRPr="00F03933" w:rsidR="00CC21C6">
        <w:rPr>
          <w:highlight w:val="yellow"/>
        </w:rPr>
        <w:t>geven wij de</w:t>
      </w:r>
      <w:r w:rsidRPr="00F03933" w:rsidR="00464A8C">
        <w:rPr>
          <w:highlight w:val="yellow"/>
        </w:rPr>
        <w:t xml:space="preserve"> toelating tot schuldhulpverlening door aan het B</w:t>
      </w:r>
      <w:r w:rsidRPr="00F03933" w:rsidR="00A70F45">
        <w:rPr>
          <w:highlight w:val="yellow"/>
        </w:rPr>
        <w:t>ureau Kredietregistratie (</w:t>
      </w:r>
      <w:r w:rsidRPr="00F03933" w:rsidR="00464A8C">
        <w:rPr>
          <w:highlight w:val="yellow"/>
        </w:rPr>
        <w:t>BKR</w:t>
      </w:r>
      <w:r w:rsidRPr="00F03933" w:rsidR="00A70F45">
        <w:rPr>
          <w:highlight w:val="yellow"/>
        </w:rPr>
        <w:t>)</w:t>
      </w:r>
      <w:r w:rsidRPr="00F03933">
        <w:rPr>
          <w:highlight w:val="yellow"/>
        </w:rPr>
        <w:t>.</w:t>
      </w:r>
      <w:r>
        <w:rPr>
          <w:highlight w:val="yellow"/>
        </w:rPr>
        <w:t xml:space="preserve"> </w:t>
      </w:r>
      <w:r>
        <w:rPr>
          <w:i/>
          <w:iCs/>
          <w:highlight w:val="yellow"/>
        </w:rPr>
        <w:t>Alleen gebruiken indien er sprake is van een problematische schuld.</w:t>
      </w:r>
      <w:r w:rsidRPr="00F03933">
        <w:rPr>
          <w:highlight w:val="yellow"/>
        </w:rPr>
        <w:t>&gt;</w:t>
      </w:r>
    </w:p>
    <w:p w:rsidR="00F50F86" w:rsidP="00127E8B" w:rsidRDefault="00F50F86" w14:paraId="1D80F89E" w14:textId="5F5BEE58"/>
    <w:p w:rsidRPr="00F50F86" w:rsidR="00F50F86" w:rsidP="00127E8B" w:rsidRDefault="00F50F86" w14:paraId="64D37C6F" w14:textId="2D4FC17F">
      <w:pPr>
        <w:rPr>
          <w:b/>
          <w:bCs/>
        </w:rPr>
      </w:pPr>
      <w:r w:rsidRPr="00F50F86">
        <w:rPr>
          <w:b/>
          <w:bCs/>
        </w:rPr>
        <w:t>Wet- en regelgeving</w:t>
      </w:r>
    </w:p>
    <w:p w:rsidRPr="00F50F86" w:rsidR="00F50F86" w:rsidP="00F50F86" w:rsidRDefault="00F50F86" w14:paraId="243D4606" w14:textId="57363D44">
      <w:r w:rsidRPr="00F50F86">
        <w:t>We hebben uw aanvraag beoordeeld</w:t>
      </w:r>
      <w:r w:rsidR="00550B5A">
        <w:t xml:space="preserve"> aan de hand van</w:t>
      </w:r>
      <w:r w:rsidRPr="00F50F86">
        <w:t xml:space="preserve">: </w:t>
      </w:r>
    </w:p>
    <w:p w:rsidRPr="00F50F86" w:rsidR="00F50F86" w:rsidP="00F50F86" w:rsidRDefault="00F50F86" w14:paraId="5DB41584" w14:textId="77777777">
      <w:pPr>
        <w:pStyle w:val="ListParagraph"/>
        <w:numPr>
          <w:ilvl w:val="0"/>
          <w:numId w:val="41"/>
        </w:numPr>
      </w:pPr>
      <w:r>
        <w:t xml:space="preserve">De Wet gemeentelijke schuldhulpverlening </w:t>
      </w:r>
    </w:p>
    <w:p w:rsidRPr="00F50F86" w:rsidR="00F50F86" w:rsidP="00F50F86" w:rsidRDefault="3AD9F2B7" w14:paraId="60AA51C7" w14:textId="77777777">
      <w:pPr>
        <w:pStyle w:val="ListParagraph"/>
        <w:numPr>
          <w:ilvl w:val="0"/>
          <w:numId w:val="41"/>
        </w:numPr>
      </w:pPr>
      <w:r w:rsidRPr="7CE197C3">
        <w:rPr>
          <w:highlight w:val="yellow"/>
        </w:rPr>
        <w:t>(optie: ons beleidsplan)</w:t>
      </w:r>
      <w:r>
        <w:t xml:space="preserve"> </w:t>
      </w:r>
    </w:p>
    <w:p w:rsidRPr="00F50F86" w:rsidR="00F50F86" w:rsidP="00F50F86" w:rsidRDefault="00F50F86" w14:paraId="01101D8F" w14:textId="285754AD">
      <w:r w:rsidRPr="00F50F86">
        <w:t xml:space="preserve">Op grond hiervan </w:t>
      </w:r>
      <w:r w:rsidR="00DD2BB5">
        <w:t>krijgt u toegang tot de schuldhulpverleni</w:t>
      </w:r>
      <w:r w:rsidR="00D34F30">
        <w:t>ng</w:t>
      </w:r>
      <w:r w:rsidR="00550B5A">
        <w:t xml:space="preserve">. </w:t>
      </w:r>
    </w:p>
    <w:p w:rsidR="001060D5" w:rsidP="00127E8B" w:rsidRDefault="001060D5" w14:paraId="763EA727" w14:textId="77777777"/>
    <w:p w:rsidR="001060D5" w:rsidP="00127E8B" w:rsidRDefault="001060D5" w14:paraId="5C9F80AC" w14:textId="77777777">
      <w:pPr>
        <w:rPr>
          <w:b/>
          <w:bCs/>
        </w:rPr>
      </w:pPr>
      <w:r w:rsidRPr="00E43D53">
        <w:rPr>
          <w:b/>
          <w:bCs/>
        </w:rPr>
        <w:t xml:space="preserve">Heeft u nog vragen? </w:t>
      </w:r>
    </w:p>
    <w:p w:rsidR="001060D5" w:rsidP="00127E8B" w:rsidRDefault="001060D5" w14:paraId="6E1840D7" w14:textId="385C103F">
      <w:pPr>
        <w:rPr>
          <w:bCs/>
        </w:rPr>
      </w:pPr>
      <w:r>
        <w:rPr>
          <w:bCs/>
        </w:rPr>
        <w:t xml:space="preserve">Wij beantwoorden ze graag. Bel ons gerust op werkdagen tussen 09:00 en 17:00 via telefoonnummer </w:t>
      </w:r>
      <w:r w:rsidRPr="003B5FE0">
        <w:rPr>
          <w:bCs/>
          <w:highlight w:val="yellow"/>
        </w:rPr>
        <w:t>&lt;telefoonnummer&gt;</w:t>
      </w:r>
      <w:r w:rsidRPr="003B5FE0">
        <w:rPr>
          <w:bCs/>
        </w:rPr>
        <w:t>.</w:t>
      </w:r>
      <w:r>
        <w:rPr>
          <w:bCs/>
        </w:rPr>
        <w:t xml:space="preserve"> Houdt u deze brief </w:t>
      </w:r>
      <w:r w:rsidR="2C8B22D4">
        <w:t xml:space="preserve">bij </w:t>
      </w:r>
      <w:r>
        <w:rPr>
          <w:bCs/>
        </w:rPr>
        <w:t xml:space="preserve">de hand? Dan kunnen wij u beter helpen. U kunt uw vraag ook e-mailen naar </w:t>
      </w:r>
      <w:r w:rsidRPr="003B5FE0">
        <w:rPr>
          <w:bCs/>
          <w:highlight w:val="yellow"/>
        </w:rPr>
        <w:t>&lt;emailadres&gt;</w:t>
      </w:r>
      <w:r>
        <w:rPr>
          <w:bCs/>
        </w:rPr>
        <w:t xml:space="preserve">. </w:t>
      </w:r>
    </w:p>
    <w:p w:rsidR="001060D5" w:rsidP="00127E8B" w:rsidRDefault="001060D5" w14:paraId="337C69B3" w14:textId="77777777">
      <w:pPr>
        <w:rPr>
          <w:bCs/>
        </w:rPr>
      </w:pPr>
    </w:p>
    <w:p w:rsidR="001060D5" w:rsidP="00127E8B" w:rsidRDefault="001060D5" w14:paraId="46EFB997" w14:textId="77777777">
      <w:pPr>
        <w:rPr>
          <w:bCs/>
        </w:rPr>
      </w:pPr>
    </w:p>
    <w:p w:rsidR="001060D5" w:rsidP="00127E8B" w:rsidRDefault="001060D5" w14:paraId="75AFAD38" w14:textId="77777777">
      <w:pPr>
        <w:rPr>
          <w:bCs/>
        </w:rPr>
      </w:pPr>
      <w:r>
        <w:rPr>
          <w:bCs/>
        </w:rPr>
        <w:t xml:space="preserve">Met vriendelijke groet, </w:t>
      </w:r>
    </w:p>
    <w:p w:rsidR="000252A2" w:rsidP="00127E8B" w:rsidRDefault="000252A2" w14:paraId="4C761E3F" w14:textId="77777777">
      <w:pPr>
        <w:rPr>
          <w:bCs/>
        </w:rPr>
      </w:pPr>
    </w:p>
    <w:p w:rsidR="001060D5" w:rsidP="00127E8B" w:rsidRDefault="001060D5" w14:paraId="6F95359A" w14:textId="77777777">
      <w:pPr>
        <w:rPr>
          <w:bCs/>
        </w:rPr>
      </w:pPr>
      <w:r>
        <w:rPr>
          <w:bCs/>
        </w:rPr>
        <w:t xml:space="preserve">Namens burgemeester en wethouders van </w:t>
      </w:r>
      <w:r w:rsidRPr="003B5FE0">
        <w:rPr>
          <w:bCs/>
          <w:highlight w:val="yellow"/>
        </w:rPr>
        <w:t>&lt;naam gemeente&gt;</w:t>
      </w:r>
      <w:r>
        <w:rPr>
          <w:bCs/>
        </w:rPr>
        <w:t xml:space="preserve">, </w:t>
      </w:r>
    </w:p>
    <w:p w:rsidR="001060D5" w:rsidP="00127E8B" w:rsidRDefault="001060D5" w14:paraId="4A364350" w14:textId="77777777">
      <w:pPr>
        <w:rPr>
          <w:bCs/>
        </w:rPr>
      </w:pPr>
    </w:p>
    <w:p w:rsidR="001060D5" w:rsidP="00127E8B" w:rsidRDefault="001060D5" w14:paraId="1EC14355" w14:textId="04356074">
      <w:pPr>
        <w:rPr>
          <w:bCs/>
        </w:rPr>
      </w:pPr>
      <w:r w:rsidRPr="00FF573E">
        <w:rPr>
          <w:bCs/>
          <w:highlight w:val="yellow"/>
        </w:rPr>
        <w:t>&lt;handtekening&gt;</w:t>
      </w:r>
      <w:r>
        <w:rPr>
          <w:bCs/>
        </w:rPr>
        <w:t xml:space="preserve"> </w:t>
      </w:r>
    </w:p>
    <w:p w:rsidRPr="000252A2" w:rsidR="001060D5" w:rsidP="00127E8B" w:rsidRDefault="001060D5" w14:paraId="7740E399" w14:textId="77777777">
      <w:pPr>
        <w:rPr>
          <w:bCs/>
          <w:highlight w:val="yellow"/>
        </w:rPr>
      </w:pPr>
      <w:r w:rsidRPr="00FF573E">
        <w:rPr>
          <w:bCs/>
          <w:highlight w:val="yellow"/>
        </w:rPr>
        <w:t>&lt;</w:t>
      </w:r>
      <w:r w:rsidRPr="000252A2">
        <w:rPr>
          <w:bCs/>
          <w:highlight w:val="yellow"/>
        </w:rPr>
        <w:t xml:space="preserve">naam&gt; </w:t>
      </w:r>
    </w:p>
    <w:p w:rsidR="000252A2" w:rsidP="00127E8B" w:rsidRDefault="000252A2" w14:paraId="5F972773" w14:textId="3F9CDB3B">
      <w:pPr>
        <w:rPr>
          <w:bCs/>
        </w:rPr>
      </w:pPr>
      <w:r w:rsidRPr="000252A2">
        <w:rPr>
          <w:bCs/>
          <w:highlight w:val="yellow"/>
        </w:rPr>
        <w:t>&lt;</w:t>
      </w:r>
      <w:r w:rsidR="0059238D">
        <w:rPr>
          <w:bCs/>
          <w:highlight w:val="yellow"/>
        </w:rPr>
        <w:t>a</w:t>
      </w:r>
      <w:r w:rsidRPr="000252A2">
        <w:rPr>
          <w:bCs/>
          <w:highlight w:val="yellow"/>
        </w:rPr>
        <w:t>fdeling&gt;</w:t>
      </w:r>
    </w:p>
    <w:p w:rsidR="001060D5" w:rsidP="00127E8B" w:rsidRDefault="001060D5" w14:paraId="0F686EFA" w14:textId="7F53F322">
      <w:pPr>
        <w:rPr>
          <w:bCs/>
        </w:rPr>
      </w:pPr>
    </w:p>
    <w:p w:rsidR="00550B5A" w:rsidP="00127E8B" w:rsidRDefault="00550B5A" w14:paraId="52A356F0" w14:textId="5F4B0B21">
      <w:pPr>
        <w:rPr>
          <w:bCs/>
        </w:rPr>
      </w:pPr>
    </w:p>
    <w:p w:rsidR="00550B5A" w:rsidP="00127E8B" w:rsidRDefault="00550B5A" w14:paraId="5CF6D7F0" w14:textId="77777777">
      <w:pPr>
        <w:rPr>
          <w:bCs/>
        </w:rPr>
      </w:pPr>
    </w:p>
    <w:p w:rsidR="001060D5" w:rsidP="00127E8B" w:rsidRDefault="001060D5" w14:paraId="3476332E" w14:textId="77777777">
      <w:pPr>
        <w:rPr>
          <w:b/>
        </w:rPr>
      </w:pPr>
      <w:r w:rsidRPr="00FF573E">
        <w:rPr>
          <w:b/>
        </w:rPr>
        <w:t xml:space="preserve">Bent u het niet eens met ons besluit? </w:t>
      </w:r>
    </w:p>
    <w:p w:rsidRPr="003B5FE0" w:rsidR="001060D5" w:rsidP="00127E8B" w:rsidRDefault="00400B31" w14:paraId="359634B1" w14:textId="2FE93D1A">
      <w:r>
        <w:t>Dan kunt u bezwaar maken</w:t>
      </w:r>
      <w:r w:rsidR="000252A2">
        <w:t>.</w:t>
      </w:r>
      <w:r w:rsidR="00984162">
        <w:t xml:space="preserve"> </w:t>
      </w:r>
      <w:r w:rsidR="0070159D">
        <w:t>U moet dit doen binnen 6 weken na de datum van deze brief. </w:t>
      </w:r>
      <w:r w:rsidRPr="00984162" w:rsidR="00984162">
        <w:rPr>
          <w:highlight w:val="yellow"/>
        </w:rPr>
        <w:t>[eventueel verwijzen naar bijlage</w:t>
      </w:r>
      <w:r w:rsidR="000252A2">
        <w:rPr>
          <w:highlight w:val="yellow"/>
        </w:rPr>
        <w:t xml:space="preserve"> met extra uitleg</w:t>
      </w:r>
      <w:r w:rsidRPr="00984162" w:rsidR="00984162">
        <w:rPr>
          <w:highlight w:val="yellow"/>
        </w:rPr>
        <w:t>]</w:t>
      </w:r>
      <w:r w:rsidR="00984162">
        <w:t>.</w:t>
      </w:r>
      <w:r w:rsidR="00127E8B">
        <w:t xml:space="preserve"> </w:t>
      </w:r>
      <w:r w:rsidRPr="003B5FE0" w:rsidR="001060D5">
        <w:rPr>
          <w:bCs/>
        </w:rPr>
        <w:t xml:space="preserve">Bel of mail ons </w:t>
      </w:r>
      <w:r w:rsidR="001060D5">
        <w:rPr>
          <w:bCs/>
        </w:rPr>
        <w:t xml:space="preserve">eerst. Wij leggen u graag uit hoe we dit besluit namen. U bereikt ons via e-mail op </w:t>
      </w:r>
      <w:r w:rsidRPr="00534026" w:rsidR="001060D5">
        <w:rPr>
          <w:bCs/>
          <w:highlight w:val="yellow"/>
        </w:rPr>
        <w:t>&lt;emailadres&gt;.</w:t>
      </w:r>
      <w:r w:rsidR="001060D5">
        <w:rPr>
          <w:bCs/>
        </w:rPr>
        <w:t xml:space="preserve"> Of bel ons op werkdagen tussen 09:00 en 17:00. Dat kan via telefoonnummer </w:t>
      </w:r>
      <w:r w:rsidRPr="003B5FE0" w:rsidR="001060D5">
        <w:rPr>
          <w:bCs/>
          <w:highlight w:val="yellow"/>
        </w:rPr>
        <w:t>&lt;telefoonnummer&gt;</w:t>
      </w:r>
      <w:r w:rsidR="0011392A">
        <w:rPr>
          <w:bCs/>
        </w:rPr>
        <w:t>.</w:t>
      </w:r>
    </w:p>
    <w:p w:rsidR="003970C5" w:rsidP="00127E8B" w:rsidRDefault="003970C5" w14:paraId="114D49C0" w14:textId="77777777"/>
    <w:p w:rsidR="00350FF4" w:rsidP="00127E8B" w:rsidRDefault="00350FF4" w14:paraId="058F160E" w14:textId="65C58621">
      <w:pPr>
        <w:spacing w:line="240" w:lineRule="auto"/>
      </w:pPr>
    </w:p>
    <w:p w:rsidR="000252A2" w:rsidP="00127E8B" w:rsidRDefault="000F4F33" w14:paraId="20F65107" w14:textId="77777777">
      <w:r w:rsidRPr="00D25583">
        <w:rPr>
          <w:highlight w:val="yellow"/>
        </w:rPr>
        <w:t>&lt;</w:t>
      </w:r>
      <w:r w:rsidRPr="00D25583" w:rsidR="003970C5">
        <w:rPr>
          <w:highlight w:val="yellow"/>
        </w:rPr>
        <w:t xml:space="preserve">Eventueel </w:t>
      </w:r>
      <w:r w:rsidRPr="00D25583" w:rsidR="007A4AA6">
        <w:rPr>
          <w:highlight w:val="yellow"/>
        </w:rPr>
        <w:t>kan de gemeente i</w:t>
      </w:r>
      <w:r w:rsidRPr="00D25583" w:rsidR="003970C5">
        <w:rPr>
          <w:highlight w:val="yellow"/>
        </w:rPr>
        <w:t>n</w:t>
      </w:r>
      <w:r w:rsidRPr="00D25583" w:rsidR="007A4AA6">
        <w:rPr>
          <w:highlight w:val="yellow"/>
        </w:rPr>
        <w:t xml:space="preserve"> een</w:t>
      </w:r>
      <w:r w:rsidRPr="00D25583" w:rsidR="003970C5">
        <w:rPr>
          <w:highlight w:val="yellow"/>
        </w:rPr>
        <w:t xml:space="preserve"> bijlage </w:t>
      </w:r>
      <w:r w:rsidRPr="00D25583" w:rsidR="00127E8B">
        <w:rPr>
          <w:highlight w:val="yellow"/>
        </w:rPr>
        <w:t xml:space="preserve">onderstaande aanvullende </w:t>
      </w:r>
      <w:r w:rsidRPr="00D25583" w:rsidR="007A4AA6">
        <w:rPr>
          <w:highlight w:val="yellow"/>
        </w:rPr>
        <w:t>informatie geven over</w:t>
      </w:r>
      <w:r w:rsidRPr="00D25583">
        <w:rPr>
          <w:highlight w:val="yellow"/>
        </w:rPr>
        <w:t xml:space="preserve"> de</w:t>
      </w:r>
      <w:r w:rsidRPr="00D25583" w:rsidR="007A4AA6">
        <w:rPr>
          <w:highlight w:val="yellow"/>
        </w:rPr>
        <w:t xml:space="preserve"> bezwaar procedure</w:t>
      </w:r>
      <w:r w:rsidRPr="00D25583" w:rsidR="003167B6">
        <w:rPr>
          <w:highlight w:val="yellow"/>
        </w:rPr>
        <w:t>&gt;</w:t>
      </w:r>
      <w:r w:rsidR="003167B6">
        <w:t xml:space="preserve"> </w:t>
      </w:r>
      <w:r w:rsidR="007A4AA6">
        <w:t xml:space="preserve"> </w:t>
      </w:r>
    </w:p>
    <w:p w:rsidR="003970C5" w:rsidP="00127E8B" w:rsidRDefault="54C1F716" w14:paraId="254E44E1" w14:textId="02CD81B9">
      <w:r>
        <w:t xml:space="preserve"> </w:t>
      </w:r>
    </w:p>
    <w:p w:rsidR="62DF2215" w:rsidP="62DF2215" w:rsidRDefault="62DF2215" w14:paraId="04DB133F" w14:textId="7AF1CA5C">
      <w:pPr>
        <w:rPr>
          <w:b/>
          <w:bCs/>
        </w:rPr>
      </w:pPr>
    </w:p>
    <w:p w:rsidR="62DF2215" w:rsidP="62DF2215" w:rsidRDefault="62DF2215" w14:paraId="4F6BE326" w14:textId="05D4C4C1">
      <w:pPr>
        <w:rPr>
          <w:b/>
          <w:bCs/>
        </w:rPr>
      </w:pPr>
    </w:p>
    <w:p w:rsidR="62DF2215" w:rsidP="62DF2215" w:rsidRDefault="62DF2215" w14:paraId="415EF2B6" w14:textId="27D463EA">
      <w:pPr>
        <w:rPr>
          <w:b/>
          <w:bCs/>
        </w:rPr>
      </w:pPr>
    </w:p>
    <w:p w:rsidR="62DF2215" w:rsidP="62DF2215" w:rsidRDefault="62DF2215" w14:paraId="14F87C47" w14:textId="3F71A487">
      <w:pPr>
        <w:rPr>
          <w:b/>
          <w:bCs/>
        </w:rPr>
      </w:pPr>
    </w:p>
    <w:p w:rsidR="62DF2215" w:rsidP="62DF2215" w:rsidRDefault="62DF2215" w14:paraId="09189A3B" w14:textId="5556D324">
      <w:pPr>
        <w:rPr>
          <w:b/>
          <w:bCs/>
        </w:rPr>
      </w:pPr>
    </w:p>
    <w:p w:rsidR="62DF2215" w:rsidP="62DF2215" w:rsidRDefault="62DF2215" w14:paraId="2A7A72AC" w14:textId="09101E80">
      <w:pPr>
        <w:rPr>
          <w:b/>
          <w:bCs/>
        </w:rPr>
      </w:pPr>
    </w:p>
    <w:p w:rsidR="00764D98" w:rsidP="00127E8B" w:rsidRDefault="00764D98" w14:paraId="4FF49C74" w14:textId="5D4AEA4E">
      <w:pPr>
        <w:rPr>
          <w:b/>
          <w:bCs/>
        </w:rPr>
      </w:pPr>
      <w:r>
        <w:rPr>
          <w:b/>
          <w:bCs/>
        </w:rPr>
        <w:t xml:space="preserve">Bezwaar maken: </w:t>
      </w:r>
    </w:p>
    <w:p w:rsidR="00764D98" w:rsidP="00127E8B" w:rsidRDefault="00764D98" w14:paraId="3D15E01F" w14:textId="77777777"/>
    <w:p w:rsidRPr="00764D98" w:rsidR="003970C5" w:rsidP="00127E8B" w:rsidRDefault="003970C5" w14:paraId="65B591F9" w14:textId="1E0B9312">
      <w:r w:rsidRPr="00764D98">
        <w:t>Wilt u in uw bezwaar het volgende vermelden?</w:t>
      </w:r>
    </w:p>
    <w:p w:rsidRPr="003970C5" w:rsidR="003970C5" w:rsidP="00127E8B" w:rsidRDefault="225E4CD2" w14:paraId="01ADF38C" w14:textId="77777777">
      <w:pPr>
        <w:pStyle w:val="ListParagraph"/>
        <w:numPr>
          <w:ilvl w:val="0"/>
          <w:numId w:val="25"/>
        </w:numPr>
      </w:pPr>
      <w:r>
        <w:t>uw naam, adres telefoonnummer;</w:t>
      </w:r>
    </w:p>
    <w:p w:rsidRPr="003970C5" w:rsidR="003970C5" w:rsidP="00127E8B" w:rsidRDefault="225E4CD2" w14:paraId="0964FF87" w14:textId="77777777">
      <w:pPr>
        <w:pStyle w:val="ListParagraph"/>
        <w:numPr>
          <w:ilvl w:val="0"/>
          <w:numId w:val="25"/>
        </w:numPr>
      </w:pPr>
      <w:r>
        <w:t>ons zaaknummer/kenmerk;</w:t>
      </w:r>
    </w:p>
    <w:p w:rsidRPr="003970C5" w:rsidR="003970C5" w:rsidP="00127E8B" w:rsidRDefault="225E4CD2" w14:paraId="02ABA455" w14:textId="77777777">
      <w:pPr>
        <w:pStyle w:val="ListParagraph"/>
        <w:numPr>
          <w:ilvl w:val="0"/>
          <w:numId w:val="25"/>
        </w:numPr>
      </w:pPr>
      <w:r>
        <w:t>de datum waarop u het bezwaarschrift schrijft;</w:t>
      </w:r>
    </w:p>
    <w:p w:rsidRPr="003970C5" w:rsidR="003970C5" w:rsidP="00127E8B" w:rsidRDefault="225E4CD2" w14:paraId="0DCC0386" w14:textId="77777777">
      <w:pPr>
        <w:pStyle w:val="ListParagraph"/>
        <w:numPr>
          <w:ilvl w:val="0"/>
          <w:numId w:val="25"/>
        </w:numPr>
      </w:pPr>
      <w:r>
        <w:t>een omschrijving van het besluit waartegen u bezwaar maakt;</w:t>
      </w:r>
    </w:p>
    <w:p w:rsidRPr="003970C5" w:rsidR="003970C5" w:rsidP="00127E8B" w:rsidRDefault="225E4CD2" w14:paraId="66AFEE2B" w14:textId="77777777">
      <w:pPr>
        <w:pStyle w:val="ListParagraph"/>
        <w:numPr>
          <w:ilvl w:val="0"/>
          <w:numId w:val="25"/>
        </w:numPr>
      </w:pPr>
      <w:r>
        <w:t>de reden waarom u het er niet mee eens bent, dit mag u ook op een later moment laten weten;</w:t>
      </w:r>
    </w:p>
    <w:p w:rsidRPr="003970C5" w:rsidR="003970C5" w:rsidP="00127E8B" w:rsidRDefault="225E4CD2" w14:paraId="0650E449" w14:textId="77777777">
      <w:pPr>
        <w:pStyle w:val="ListParagraph"/>
        <w:numPr>
          <w:ilvl w:val="0"/>
          <w:numId w:val="25"/>
        </w:numPr>
      </w:pPr>
      <w:r>
        <w:t>uw handtekening.</w:t>
      </w:r>
    </w:p>
    <w:p w:rsidR="000F4F33" w:rsidP="00127E8B" w:rsidRDefault="000F4F33" w14:paraId="11160B1D" w14:textId="77777777"/>
    <w:p w:rsidRPr="003970C5" w:rsidR="003970C5" w:rsidP="00127E8B" w:rsidRDefault="003970C5" w14:paraId="68528974" w14:textId="23E130B3">
      <w:r w:rsidRPr="003970C5">
        <w:t>U kunt uw bezwaar per post of digitaal sturen</w:t>
      </w:r>
    </w:p>
    <w:p w:rsidR="0059238D" w:rsidP="3A1FAD0E" w:rsidRDefault="0F9DD538" w14:paraId="3E9BE55D" w14:textId="61B257C4">
      <w:pPr>
        <w:pStyle w:val="ListParagraph"/>
        <w:numPr>
          <w:ilvl w:val="0"/>
          <w:numId w:val="26"/>
        </w:numPr>
        <w:rPr>
          <w:highlight w:val="yellow"/>
        </w:rPr>
      </w:pPr>
      <w:r>
        <w:t xml:space="preserve">per post: dat kan naar het adres </w:t>
      </w:r>
      <w:r w:rsidRPr="3A1FAD0E">
        <w:rPr>
          <w:highlight w:val="yellow"/>
        </w:rPr>
        <w:t>&lt;adres&gt;</w:t>
      </w:r>
    </w:p>
    <w:p w:rsidRPr="003970C5" w:rsidR="003970C5" w:rsidP="00127E8B" w:rsidRDefault="225E4CD2" w14:paraId="0183679E" w14:textId="00D676E5">
      <w:pPr>
        <w:pStyle w:val="ListParagraph"/>
        <w:numPr>
          <w:ilvl w:val="0"/>
          <w:numId w:val="26"/>
        </w:numPr>
      </w:pPr>
      <w:r>
        <w:t xml:space="preserve">digitaal: dat kan met uw </w:t>
      </w:r>
      <w:proofErr w:type="spellStart"/>
      <w:r>
        <w:t>DigiD</w:t>
      </w:r>
      <w:proofErr w:type="spellEnd"/>
      <w:r>
        <w:t xml:space="preserve"> via </w:t>
      </w:r>
      <w:r w:rsidRPr="7CE197C3" w:rsidR="16DD62AD">
        <w:rPr>
          <w:highlight w:val="yellow"/>
        </w:rPr>
        <w:t>&lt;website&gt;</w:t>
      </w:r>
      <w:r w:rsidR="16DD62AD">
        <w:t xml:space="preserve"> </w:t>
      </w:r>
    </w:p>
    <w:p w:rsidR="0026385B" w:rsidP="00127E8B" w:rsidRDefault="0026385B" w14:paraId="102DE421" w14:textId="77777777"/>
    <w:p w:rsidRPr="003970C5" w:rsidR="003970C5" w:rsidP="00127E8B" w:rsidRDefault="00A80013" w14:paraId="292ACAD4" w14:textId="27203A91">
      <w:r>
        <w:t xml:space="preserve">Dit </w:t>
      </w:r>
      <w:r w:rsidRPr="003970C5" w:rsidR="003970C5">
        <w:t xml:space="preserve">besluit blijft geldig </w:t>
      </w:r>
      <w:r w:rsidR="00350FF4">
        <w:t xml:space="preserve">zo lang uw bezwaar in behandeling is. </w:t>
      </w:r>
      <w:r>
        <w:t>Ook u</w:t>
      </w:r>
      <w:r w:rsidR="00823A48">
        <w:t xml:space="preserve">w </w:t>
      </w:r>
      <w:r w:rsidRPr="003970C5" w:rsidR="003970C5">
        <w:t>rechten en plichten blijven gelden</w:t>
      </w:r>
      <w:r w:rsidR="00350FF4">
        <w:t xml:space="preserve">. </w:t>
      </w:r>
      <w:r w:rsidRPr="003970C5" w:rsidR="003970C5">
        <w:t xml:space="preserve">Dit kan bijvoorbeeld gaan om de verplichting </w:t>
      </w:r>
      <w:r w:rsidRPr="00350FF4" w:rsidR="00350FF4">
        <w:rPr>
          <w:highlight w:val="yellow"/>
        </w:rPr>
        <w:t>&lt;vul in&gt;</w:t>
      </w:r>
      <w:r w:rsidR="000252A2">
        <w:t>.</w:t>
      </w:r>
    </w:p>
    <w:p w:rsidR="00A964A0" w:rsidP="00127E8B" w:rsidRDefault="00A964A0" w14:paraId="22EEBC8F" w14:textId="74636CB5">
      <w:r>
        <w:br w:type="page"/>
      </w:r>
    </w:p>
    <w:p w:rsidR="008A7134" w:rsidP="00D40BAA" w:rsidRDefault="5D7E8E09" w14:paraId="6A724283" w14:textId="0BFD6203">
      <w:pPr>
        <w:pStyle w:val="Heading2"/>
      </w:pPr>
      <w:bookmarkStart w:name="_Toc162523759" w:id="13"/>
      <w:r>
        <w:t xml:space="preserve">Format plan van aanpak </w:t>
      </w:r>
      <w:r w:rsidR="4A693876">
        <w:t>(1)</w:t>
      </w:r>
      <w:bookmarkEnd w:id="13"/>
    </w:p>
    <w:p w:rsidR="0082540C" w:rsidP="00127E8B" w:rsidRDefault="676D1FAE" w14:paraId="6274C4FC" w14:textId="3AABC35B">
      <w:pPr>
        <w:pStyle w:val="BodyText"/>
        <w:spacing w:before="93" w:after="6" w:line="501" w:lineRule="auto"/>
      </w:pPr>
      <w:r>
        <w:t>PLAN VAN AANPAK SCHULDDIENSTVERLENING</w:t>
      </w:r>
    </w:p>
    <w:p w:rsidRPr="00127E8B" w:rsidR="0082540C" w:rsidP="00127E8B" w:rsidRDefault="008A7134" w14:paraId="3545EA0E" w14:textId="431BF304">
      <w:r w:rsidRPr="00127E8B">
        <w:t xml:space="preserve">Naam: </w:t>
      </w:r>
    </w:p>
    <w:p w:rsidRPr="00127E8B" w:rsidR="008A7134" w:rsidP="00127E8B" w:rsidRDefault="008A7134" w14:paraId="0D770BA8" w14:textId="1CA9B460">
      <w:r w:rsidRPr="00127E8B">
        <w:t xml:space="preserve">Adres: </w:t>
      </w:r>
    </w:p>
    <w:p w:rsidRPr="00127E8B" w:rsidR="008A7134" w:rsidP="00127E8B" w:rsidRDefault="008A7134" w14:paraId="125D0917" w14:textId="64BA8421">
      <w:r w:rsidRPr="00127E8B">
        <w:t xml:space="preserve">Geboortedatum: </w:t>
      </w:r>
    </w:p>
    <w:p w:rsidR="008A7134" w:rsidP="00127E8B" w:rsidRDefault="008A7134" w14:paraId="5B2C53DE" w14:textId="77777777">
      <w:pPr>
        <w:rPr>
          <w:sz w:val="22"/>
        </w:rPr>
      </w:pPr>
    </w:p>
    <w:p w:rsidR="00D40BAA" w:rsidP="00127E8B" w:rsidRDefault="676D1FAE" w14:paraId="020DC24B" w14:textId="15C3F421">
      <w:r>
        <w:t xml:space="preserve">In dit plan van aanpak leest u welke hulp u krijgt. En aan welk doel we werken met deze hulp.  </w:t>
      </w:r>
      <w:r w:rsidR="5C5775D7">
        <w:t xml:space="preserve">Er staat in wat wij voor u doen en wat we van u nodig hebben. </w:t>
      </w:r>
    </w:p>
    <w:p w:rsidR="00D40BAA" w:rsidP="00127E8B" w:rsidRDefault="00D40BAA" w14:paraId="03C709C8" w14:textId="77777777"/>
    <w:p w:rsidR="1DC67CB7" w:rsidP="00127E8B" w:rsidRDefault="0082540C" w14:paraId="5FAC34F9" w14:textId="54C0C0F6">
      <w:pPr>
        <w:rPr>
          <w:highlight w:val="yellow"/>
        </w:rPr>
      </w:pPr>
      <w:r w:rsidRPr="00240EC2">
        <w:t>Zo helpen we u om</w:t>
      </w:r>
      <w:r w:rsidR="001214FA">
        <w:t xml:space="preserve">: </w:t>
      </w:r>
      <w:r w:rsidRPr="00240EC2" w:rsidR="00240EC2">
        <w:rPr>
          <w:highlight w:val="yellow"/>
        </w:rPr>
        <w:t>&lt;doel op hoofdlijnen formuleren</w:t>
      </w:r>
      <w:r w:rsidR="00D40BAA">
        <w:rPr>
          <w:highlight w:val="yellow"/>
        </w:rPr>
        <w:t>. B</w:t>
      </w:r>
      <w:r w:rsidRPr="00240EC2" w:rsidR="00240EC2">
        <w:rPr>
          <w:highlight w:val="yellow"/>
        </w:rPr>
        <w:t xml:space="preserve">ijvoorbeeld: </w:t>
      </w:r>
      <w:r w:rsidRPr="00240EC2">
        <w:rPr>
          <w:highlight w:val="yellow"/>
        </w:rPr>
        <w:t>uit de schulden te komen</w:t>
      </w:r>
      <w:r w:rsidRPr="00240EC2" w:rsidR="00240EC2">
        <w:rPr>
          <w:highlight w:val="yellow"/>
        </w:rPr>
        <w:t>/financieel zelfredzaam te worden en te blijven&gt;</w:t>
      </w:r>
      <w:r w:rsidR="001214FA">
        <w:t>.</w:t>
      </w:r>
      <w:r w:rsidR="00D40BAA">
        <w:t xml:space="preserve"> </w:t>
      </w:r>
      <w:r w:rsidR="18FB2AF0">
        <w:t>Onze hulp is er niet alleen op gericht om de schulden op te lossen. We ondersteunen u ook</w:t>
      </w:r>
      <w:r w:rsidR="001214FA">
        <w:t xml:space="preserve"> om weer </w:t>
      </w:r>
      <w:r w:rsidR="18FB2AF0">
        <w:t xml:space="preserve">grip </w:t>
      </w:r>
      <w:r w:rsidR="001214FA">
        <w:t xml:space="preserve">te </w:t>
      </w:r>
      <w:r w:rsidR="18FB2AF0">
        <w:t xml:space="preserve">krijgen </w:t>
      </w:r>
      <w:r w:rsidR="001214FA">
        <w:t xml:space="preserve">op uw geld en om dit zo te houden. </w:t>
      </w:r>
      <w:r w:rsidR="18FB2AF0">
        <w:t xml:space="preserve"> </w:t>
      </w:r>
    </w:p>
    <w:p w:rsidR="13C5BDEB" w:rsidP="13C5BDEB" w:rsidRDefault="13C5BDEB" w14:paraId="03E1E0F0" w14:textId="52682726"/>
    <w:p w:rsidR="3CD78BBF" w:rsidP="13C5BDEB" w:rsidRDefault="3CD78BBF" w14:paraId="2AED04CC" w14:textId="38B51A89">
      <w:r>
        <w:t xml:space="preserve">Bent u het niet eens met de voorgestelde hulp? Laat ons dit dan zo snel mogelijk weten via </w:t>
      </w:r>
      <w:r w:rsidRPr="00057B83">
        <w:rPr>
          <w:highlight w:val="yellow"/>
        </w:rPr>
        <w:t>&lt;..&gt;.</w:t>
      </w:r>
    </w:p>
    <w:p w:rsidR="002A27E7" w:rsidP="00127E8B" w:rsidRDefault="002A27E7" w14:paraId="12794A9F" w14:textId="77777777"/>
    <w:p w:rsidRPr="0082540C" w:rsidR="0082540C" w:rsidP="00127E8B" w:rsidRDefault="0082540C" w14:paraId="523064F7" w14:textId="77777777">
      <w:pPr>
        <w:rPr>
          <w:b/>
          <w:bCs/>
        </w:rPr>
      </w:pPr>
      <w:r w:rsidRPr="0082540C">
        <w:rPr>
          <w:b/>
          <w:bCs/>
        </w:rPr>
        <w:t>Dit plan van aanpak bespreken we tijdens uw volgende afspraak</w:t>
      </w:r>
    </w:p>
    <w:p w:rsidR="0082540C" w:rsidP="00127E8B" w:rsidRDefault="0082540C" w14:paraId="259E4235" w14:textId="66BBC576">
      <w:r>
        <w:t xml:space="preserve">U hoeft op dit moment niets te doen. We </w:t>
      </w:r>
      <w:r w:rsidR="0045FE81">
        <w:t xml:space="preserve">bespreken </w:t>
      </w:r>
      <w:r>
        <w:t xml:space="preserve">het plan van aanpak samen met u tijdens uw volgende afspraak bij </w:t>
      </w:r>
      <w:r w:rsidRPr="000E29E9" w:rsidR="00DB04F1">
        <w:rPr>
          <w:highlight w:val="yellow"/>
        </w:rPr>
        <w:t>&lt;organisatie toevoegen, bijvoorbeeld h</w:t>
      </w:r>
      <w:r w:rsidRPr="000E29E9">
        <w:rPr>
          <w:highlight w:val="yellow"/>
        </w:rPr>
        <w:t xml:space="preserve">et </w:t>
      </w:r>
      <w:r w:rsidRPr="000E29E9" w:rsidR="00DB04F1">
        <w:rPr>
          <w:highlight w:val="yellow"/>
        </w:rPr>
        <w:t>wijk</w:t>
      </w:r>
      <w:r w:rsidRPr="000E29E9">
        <w:rPr>
          <w:highlight w:val="yellow"/>
        </w:rPr>
        <w:t>team</w:t>
      </w:r>
      <w:r w:rsidRPr="000E29E9" w:rsidR="000E29E9">
        <w:rPr>
          <w:highlight w:val="yellow"/>
        </w:rPr>
        <w:t>&gt;.</w:t>
      </w:r>
    </w:p>
    <w:p w:rsidR="00A41E63" w:rsidP="00127E8B" w:rsidRDefault="00A41E63" w14:paraId="1C76D5F0" w14:textId="60933112"/>
    <w:p w:rsidR="00A41E63" w:rsidP="00127E8B" w:rsidRDefault="00A41E63" w14:paraId="09CE62D3" w14:textId="037348EB">
      <w:pPr>
        <w:rPr>
          <w:b/>
          <w:bCs/>
        </w:rPr>
      </w:pPr>
      <w:r w:rsidRPr="00F03933">
        <w:rPr>
          <w:b/>
          <w:bCs/>
        </w:rPr>
        <w:t>De toelating tot schuldhulpverlening geven we door aan</w:t>
      </w:r>
      <w:r>
        <w:rPr>
          <w:b/>
          <w:bCs/>
        </w:rPr>
        <w:t xml:space="preserve"> het</w:t>
      </w:r>
      <w:r w:rsidRPr="00F03933">
        <w:rPr>
          <w:b/>
          <w:bCs/>
        </w:rPr>
        <w:t xml:space="preserve"> Bureau</w:t>
      </w:r>
      <w:r>
        <w:rPr>
          <w:b/>
          <w:bCs/>
        </w:rPr>
        <w:t xml:space="preserve"> K</w:t>
      </w:r>
      <w:r w:rsidRPr="00F03933">
        <w:rPr>
          <w:b/>
          <w:bCs/>
        </w:rPr>
        <w:t>redietregistratie (BKR)</w:t>
      </w:r>
    </w:p>
    <w:p w:rsidRPr="00F03933" w:rsidR="00A41E63" w:rsidP="00127E8B" w:rsidRDefault="00A41E63" w14:paraId="78C101E9" w14:textId="4FE81EF7">
      <w:pPr>
        <w:rPr>
          <w:b/>
          <w:bCs/>
        </w:rPr>
      </w:pPr>
      <w:r>
        <w:t xml:space="preserve">BKR </w:t>
      </w:r>
      <w:r w:rsidR="0086464B">
        <w:t>zet de toelating tot schuldhulpverlening in hun systeem</w:t>
      </w:r>
      <w:r>
        <w:t xml:space="preserve">. Kredietverstrekkers kunnen </w:t>
      </w:r>
      <w:r w:rsidR="0086464B">
        <w:t>zien dat u schuldhulpverlening krijgt en</w:t>
      </w:r>
      <w:r>
        <w:t xml:space="preserve"> welke leningen u heeft afgesloten</w:t>
      </w:r>
      <w:r w:rsidR="0086464B">
        <w:t xml:space="preserve">. </w:t>
      </w:r>
      <w:r>
        <w:t xml:space="preserve">Dit helpt om ervoor te zorgen dat </w:t>
      </w:r>
      <w:r w:rsidR="00B80797">
        <w:t>u</w:t>
      </w:r>
      <w:r>
        <w:t xml:space="preserve"> niet </w:t>
      </w:r>
      <w:r w:rsidR="0086464B">
        <w:t>te veel</w:t>
      </w:r>
      <w:r>
        <w:t xml:space="preserve"> leningen </w:t>
      </w:r>
      <w:r w:rsidR="00B80797">
        <w:t>afsluit</w:t>
      </w:r>
      <w:r>
        <w:t xml:space="preserve"> en daardoor </w:t>
      </w:r>
      <w:r w:rsidR="00B80797">
        <w:t>uw</w:t>
      </w:r>
      <w:r>
        <w:t xml:space="preserve"> financiële problemen groter worden. </w:t>
      </w:r>
    </w:p>
    <w:p w:rsidR="0082540C" w:rsidP="00127E8B" w:rsidRDefault="0082540C" w14:paraId="435EA300" w14:textId="77777777">
      <w:pPr>
        <w:pStyle w:val="BodyText"/>
        <w:rPr>
          <w:sz w:val="21"/>
        </w:rPr>
      </w:pPr>
    </w:p>
    <w:p w:rsidRPr="0082540C" w:rsidR="0082540C" w:rsidP="00127E8B" w:rsidRDefault="0082540C" w14:paraId="20A0163C" w14:textId="77777777">
      <w:pPr>
        <w:rPr>
          <w:b/>
          <w:bCs/>
        </w:rPr>
      </w:pPr>
      <w:r w:rsidRPr="0082540C">
        <w:rPr>
          <w:b/>
          <w:bCs/>
        </w:rPr>
        <w:t>Heeft u vragen over het plan van aanpak?</w:t>
      </w:r>
    </w:p>
    <w:p w:rsidR="0082540C" w:rsidP="00127E8B" w:rsidRDefault="0082540C" w14:paraId="3881D077" w14:textId="0C6E96B7">
      <w:pPr>
        <w:rPr>
          <w:bCs/>
        </w:rPr>
      </w:pPr>
      <w:r>
        <w:t xml:space="preserve">Stel ze gerust tijdens uw volgende afspraak. Of bel ons. We helpen u graag. U bereikt ons via </w:t>
      </w:r>
      <w:r>
        <w:rPr>
          <w:bCs/>
        </w:rPr>
        <w:t xml:space="preserve">telefoonnummer </w:t>
      </w:r>
      <w:r w:rsidRPr="003B5FE0">
        <w:rPr>
          <w:bCs/>
          <w:highlight w:val="yellow"/>
        </w:rPr>
        <w:t>&lt;telefoonnummer&gt;</w:t>
      </w:r>
      <w:r w:rsidRPr="003B5FE0">
        <w:rPr>
          <w:bCs/>
        </w:rPr>
        <w:t>.</w:t>
      </w:r>
    </w:p>
    <w:p w:rsidR="00127E8B" w:rsidP="00127E8B" w:rsidRDefault="00127E8B" w14:paraId="04593165" w14:textId="77777777">
      <w:pPr>
        <w:rPr>
          <w:bCs/>
        </w:rPr>
      </w:pPr>
    </w:p>
    <w:p w:rsidR="00E70D12" w:rsidP="00127E8B" w:rsidRDefault="00E70D12" w14:paraId="3BA099EE" w14:textId="77777777">
      <w:pPr>
        <w:rPr>
          <w:b/>
          <w:sz w:val="24"/>
          <w:szCs w:val="24"/>
        </w:rPr>
      </w:pPr>
    </w:p>
    <w:tbl>
      <w:tblPr>
        <w:tblStyle w:val="TableNormal1"/>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072"/>
      </w:tblGrid>
      <w:tr w:rsidR="00E70D12" w:rsidTr="62DF2215" w14:paraId="37A3C014" w14:textId="77777777">
        <w:trPr>
          <w:trHeight w:val="136"/>
        </w:trPr>
        <w:tc>
          <w:tcPr>
            <w:tcW w:w="9072" w:type="dxa"/>
            <w:shd w:val="clear" w:color="auto" w:fill="DFDFDF"/>
          </w:tcPr>
          <w:p w:rsidRPr="00E70A84" w:rsidR="00E70D12" w:rsidP="000118EB" w:rsidRDefault="00E70D12" w14:paraId="24F7206D" w14:textId="64199576">
            <w:pPr>
              <w:pStyle w:val="TableParagraph"/>
              <w:spacing w:before="4"/>
              <w:ind w:left="142"/>
              <w:rPr>
                <w:b/>
                <w:sz w:val="24"/>
                <w:szCs w:val="24"/>
                <w:lang w:val="nl-NL"/>
              </w:rPr>
            </w:pPr>
            <w:r w:rsidRPr="00E70A84">
              <w:rPr>
                <w:b/>
                <w:sz w:val="24"/>
                <w:szCs w:val="24"/>
                <w:lang w:val="nl-NL"/>
              </w:rPr>
              <w:t xml:space="preserve">Deze </w:t>
            </w:r>
            <w:r>
              <w:rPr>
                <w:b/>
                <w:sz w:val="24"/>
                <w:szCs w:val="24"/>
                <w:lang w:val="nl-NL"/>
              </w:rPr>
              <w:t xml:space="preserve">hulp stellen wij voor </w:t>
            </w:r>
          </w:p>
        </w:tc>
      </w:tr>
      <w:tr w:rsidR="00E70D12" w:rsidTr="62DF2215" w14:paraId="24ED1021" w14:textId="77777777">
        <w:trPr>
          <w:trHeight w:val="1408"/>
        </w:trPr>
        <w:tc>
          <w:tcPr>
            <w:tcW w:w="9072" w:type="dxa"/>
          </w:tcPr>
          <w:p w:rsidRPr="001F5BBC" w:rsidR="00E70D12" w:rsidP="000118EB" w:rsidRDefault="00E70D12" w14:paraId="200C87E0" w14:textId="77777777">
            <w:pPr>
              <w:pStyle w:val="TableParagraph"/>
              <w:spacing w:before="1"/>
              <w:ind w:left="142" w:right="278"/>
              <w:rPr>
                <w:sz w:val="23"/>
                <w:lang w:val="nl-NL"/>
              </w:rPr>
            </w:pPr>
          </w:p>
          <w:p w:rsidRPr="00FE7887" w:rsidR="00E70D12" w:rsidP="006C6E8B" w:rsidRDefault="00E70D12" w14:paraId="52499D36" w14:textId="2877692E">
            <w:pPr>
              <w:ind w:left="142" w:right="278"/>
              <w:rPr>
                <w:lang w:val="nl-NL"/>
              </w:rPr>
            </w:pPr>
            <w:r w:rsidRPr="00E70D12">
              <w:rPr>
                <w:b/>
                <w:bCs/>
                <w:highlight w:val="yellow"/>
                <w:lang w:val="nl-NL"/>
              </w:rPr>
              <w:t>&lt;</w:t>
            </w:r>
            <w:r w:rsidRPr="00FE7887">
              <w:rPr>
                <w:b/>
                <w:bCs/>
                <w:highlight w:val="yellow"/>
                <w:lang w:val="nl-NL"/>
              </w:rPr>
              <w:t>Verwijder alle producten die niet van toepassing zijn of waarvan nog niet bekend is of ze ingezet worden&gt;</w:t>
            </w:r>
          </w:p>
          <w:p w:rsidRPr="00FE7887" w:rsidR="00E70D12" w:rsidP="006C6E8B" w:rsidRDefault="00E70D12" w14:paraId="6D21040B" w14:textId="77777777">
            <w:pPr>
              <w:ind w:left="142" w:right="278"/>
              <w:rPr>
                <w:b/>
                <w:lang w:val="nl-NL"/>
              </w:rPr>
            </w:pPr>
          </w:p>
          <w:p w:rsidRPr="00FE7887" w:rsidR="00E70D12" w:rsidP="006C6E8B" w:rsidRDefault="00E70D12" w14:paraId="0DE9542E" w14:textId="77777777">
            <w:pPr>
              <w:ind w:left="142" w:right="278"/>
              <w:rPr>
                <w:b/>
                <w:lang w:val="nl-NL"/>
              </w:rPr>
            </w:pPr>
          </w:p>
          <w:p w:rsidRPr="00127E8B" w:rsidR="00E70D12" w:rsidP="006C6E8B" w:rsidRDefault="00E70D12" w14:paraId="26A51BA0" w14:textId="77777777">
            <w:pPr>
              <w:ind w:left="142" w:right="278"/>
              <w:rPr>
                <w:b/>
                <w:bCs/>
                <w:lang w:val="nl-NL"/>
              </w:rPr>
            </w:pPr>
            <w:r w:rsidRPr="00127E8B">
              <w:rPr>
                <w:b/>
                <w:bCs/>
                <w:lang w:val="nl-NL"/>
              </w:rPr>
              <w:t>Eerst helpen we u om uw geldzaken op orde te maken</w:t>
            </w:r>
          </w:p>
          <w:p w:rsidRPr="00FE7887" w:rsidR="00E70D12" w:rsidP="006C6E8B" w:rsidRDefault="00E70D12" w14:paraId="272185E5" w14:textId="77777777">
            <w:pPr>
              <w:widowControl/>
              <w:autoSpaceDE/>
              <w:autoSpaceDN/>
              <w:ind w:left="142" w:right="278"/>
              <w:rPr>
                <w:rFonts w:eastAsia="Times New Roman" w:cs="Times New Roman"/>
                <w:sz w:val="20"/>
                <w:szCs w:val="20"/>
                <w:lang w:val="nl-NL" w:eastAsia="nl-NL"/>
              </w:rPr>
            </w:pPr>
            <w:r w:rsidRPr="00FE7887">
              <w:rPr>
                <w:sz w:val="20"/>
                <w:szCs w:val="20"/>
                <w:lang w:val="nl-NL"/>
              </w:rPr>
              <w:t xml:space="preserve">Op dit moment kunnen we nog niet beginnen met het oplossen van uw schulden. Er is een tussenstap nodig. Uw situatie is namelijk nog niet op orde. Dat komt doordat… </w:t>
            </w:r>
            <w:r w:rsidRPr="00FE7887">
              <w:rPr>
                <w:sz w:val="20"/>
                <w:szCs w:val="20"/>
                <w:highlight w:val="yellow"/>
                <w:lang w:val="nl-NL"/>
              </w:rPr>
              <w:t>&lt;vul in, in 1 of 2 korte zinnen</w:t>
            </w:r>
            <w:r w:rsidRPr="00FE7887">
              <w:rPr>
                <w:sz w:val="20"/>
                <w:szCs w:val="20"/>
                <w:lang w:val="nl-NL"/>
              </w:rPr>
              <w:t>. Daarom krijgt u nu deze hulp van ons:</w:t>
            </w:r>
          </w:p>
          <w:p w:rsidRPr="00FE7887" w:rsidR="00E70D12" w:rsidP="006C6E8B" w:rsidRDefault="00E70D12" w14:paraId="4C1A6195" w14:textId="77777777">
            <w:pPr>
              <w:widowControl/>
              <w:autoSpaceDE/>
              <w:autoSpaceDN/>
              <w:ind w:left="142" w:right="278"/>
              <w:rPr>
                <w:rFonts w:eastAsia="Times New Roman" w:cs="Times New Roman"/>
                <w:sz w:val="20"/>
                <w:szCs w:val="20"/>
                <w:lang w:val="nl-NL" w:eastAsia="nl-NL"/>
              </w:rPr>
            </w:pPr>
          </w:p>
          <w:p w:rsidRPr="00FE7887" w:rsidR="00E70D12" w:rsidP="006C6E8B" w:rsidRDefault="00E70D12" w14:paraId="2B1E5E3B" w14:textId="77777777">
            <w:pPr>
              <w:ind w:left="142" w:right="278"/>
              <w:rPr>
                <w:rFonts w:ascii="Symbol" w:hAnsi="Symbol"/>
                <w:b/>
                <w:bCs/>
                <w:sz w:val="20"/>
                <w:szCs w:val="20"/>
                <w:lang w:val="nl-NL"/>
              </w:rPr>
            </w:pPr>
            <w:r w:rsidRPr="00FE7887">
              <w:rPr>
                <w:b/>
                <w:sz w:val="20"/>
                <w:szCs w:val="20"/>
                <w:lang w:val="nl-NL"/>
              </w:rPr>
              <w:t>Stabilisatie</w:t>
            </w:r>
          </w:p>
          <w:p w:rsidRPr="00FE7887" w:rsidR="00E70D12" w:rsidP="006C6E8B" w:rsidRDefault="46F63552" w14:paraId="4711D3C0" w14:textId="4B8A198D">
            <w:pPr>
              <w:ind w:left="142" w:right="278"/>
              <w:rPr>
                <w:sz w:val="20"/>
                <w:szCs w:val="20"/>
                <w:lang w:val="nl-NL"/>
              </w:rPr>
            </w:pPr>
            <w:r w:rsidRPr="00FE7887">
              <w:rPr>
                <w:sz w:val="20"/>
                <w:szCs w:val="20"/>
                <w:lang w:val="nl-NL"/>
              </w:rPr>
              <w:t>Stabilisatie heeft als doel dat u weer rust krijgt in uw geldzaken. We werken aan het verhogen</w:t>
            </w:r>
            <w:r w:rsidRPr="00FE7887">
              <w:rPr>
                <w:spacing w:val="-34"/>
                <w:sz w:val="20"/>
                <w:szCs w:val="20"/>
                <w:lang w:val="nl-NL"/>
              </w:rPr>
              <w:t xml:space="preserve"> </w:t>
            </w:r>
            <w:r w:rsidRPr="00FE7887">
              <w:rPr>
                <w:sz w:val="20"/>
                <w:szCs w:val="20"/>
                <w:lang w:val="nl-NL"/>
              </w:rPr>
              <w:t>van uw inkomsten en het verlagen van uw uitgaven. Is de stabilisatie gelukt? Dan gaan we verder met het oplossen van uw schulden. Stabilisatie duurt maximaal 4</w:t>
            </w:r>
            <w:r w:rsidRPr="00FE7887">
              <w:rPr>
                <w:spacing w:val="-6"/>
                <w:sz w:val="20"/>
                <w:szCs w:val="20"/>
                <w:lang w:val="nl-NL"/>
              </w:rPr>
              <w:t xml:space="preserve"> </w:t>
            </w:r>
            <w:r w:rsidRPr="00FE7887">
              <w:rPr>
                <w:sz w:val="20"/>
                <w:szCs w:val="20"/>
                <w:lang w:val="nl-NL"/>
              </w:rPr>
              <w:t>maanden.</w:t>
            </w:r>
            <w:r w:rsidRPr="3321A7D8" w:rsidR="178EBFC5">
              <w:rPr>
                <w:sz w:val="20"/>
                <w:szCs w:val="20"/>
                <w:lang w:val="nl-NL"/>
              </w:rPr>
              <w:t xml:space="preserve"> Als het nodig is kan dit verlengd worden met</w:t>
            </w:r>
            <w:r w:rsidRPr="3321A7D8" w:rsidR="496FFCC2">
              <w:rPr>
                <w:sz w:val="20"/>
                <w:szCs w:val="20"/>
                <w:lang w:val="nl-NL"/>
              </w:rPr>
              <w:t xml:space="preserve"> nog eens</w:t>
            </w:r>
            <w:r w:rsidRPr="3321A7D8" w:rsidR="178EBFC5">
              <w:rPr>
                <w:sz w:val="20"/>
                <w:szCs w:val="20"/>
                <w:lang w:val="nl-NL"/>
              </w:rPr>
              <w:t xml:space="preserve"> </w:t>
            </w:r>
            <w:r w:rsidRPr="3321A7D8" w:rsidR="6531F85B">
              <w:rPr>
                <w:sz w:val="20"/>
                <w:szCs w:val="20"/>
                <w:lang w:val="nl-NL"/>
              </w:rPr>
              <w:t>4 maanden.</w:t>
            </w:r>
          </w:p>
          <w:p w:rsidRPr="00FE7887" w:rsidR="00E70D12" w:rsidP="006C6E8B" w:rsidRDefault="00E70D12" w14:paraId="11F5502F" w14:textId="77777777">
            <w:pPr>
              <w:ind w:left="142" w:right="278"/>
              <w:rPr>
                <w:sz w:val="20"/>
                <w:szCs w:val="20"/>
                <w:lang w:val="nl-NL"/>
              </w:rPr>
            </w:pPr>
          </w:p>
          <w:p w:rsidRPr="00FE7887" w:rsidR="00E70D12" w:rsidP="006C6E8B" w:rsidRDefault="00E70D12" w14:paraId="0B11CFFA" w14:textId="77777777">
            <w:pPr>
              <w:ind w:left="142" w:right="278"/>
              <w:rPr>
                <w:rFonts w:ascii="Symbol" w:hAnsi="Symbol"/>
                <w:b/>
                <w:sz w:val="20"/>
                <w:szCs w:val="20"/>
                <w:lang w:val="nl-NL"/>
              </w:rPr>
            </w:pPr>
            <w:r w:rsidRPr="00FE7887">
              <w:rPr>
                <w:b/>
                <w:sz w:val="20"/>
                <w:szCs w:val="20"/>
                <w:lang w:val="nl-NL"/>
              </w:rPr>
              <w:t>Duurzame financiële dienstverlening</w:t>
            </w:r>
            <w:r w:rsidRPr="00FE7887">
              <w:rPr>
                <w:b/>
                <w:spacing w:val="-1"/>
                <w:sz w:val="20"/>
                <w:szCs w:val="20"/>
                <w:lang w:val="nl-NL"/>
              </w:rPr>
              <w:t xml:space="preserve"> </w:t>
            </w:r>
            <w:r w:rsidRPr="00FE7887">
              <w:rPr>
                <w:b/>
                <w:sz w:val="20"/>
                <w:szCs w:val="20"/>
                <w:lang w:val="nl-NL"/>
              </w:rPr>
              <w:t>(DFD)</w:t>
            </w:r>
          </w:p>
          <w:p w:rsidRPr="00FE7887" w:rsidR="00E70D12" w:rsidP="3321A7D8" w:rsidRDefault="46F63552" w14:paraId="45646670" w14:textId="59E18485">
            <w:pPr>
              <w:ind w:left="142" w:right="278"/>
              <w:rPr>
                <w:sz w:val="20"/>
                <w:szCs w:val="20"/>
                <w:lang w:val="nl-NL"/>
              </w:rPr>
            </w:pPr>
            <w:r w:rsidRPr="62DF2215">
              <w:rPr>
                <w:sz w:val="20"/>
                <w:szCs w:val="20"/>
                <w:lang w:val="nl-NL"/>
              </w:rPr>
              <w:t xml:space="preserve">Op dit moment is </w:t>
            </w:r>
            <w:r w:rsidRPr="62DF2215" w:rsidR="00C769FB">
              <w:rPr>
                <w:sz w:val="20"/>
                <w:szCs w:val="20"/>
                <w:lang w:val="nl-NL"/>
              </w:rPr>
              <w:t>het</w:t>
            </w:r>
            <w:r w:rsidRPr="62DF2215" w:rsidR="1A478B3C">
              <w:rPr>
                <w:sz w:val="20"/>
                <w:szCs w:val="20"/>
                <w:lang w:val="nl-NL"/>
              </w:rPr>
              <w:t xml:space="preserve"> door</w:t>
            </w:r>
            <w:r w:rsidRPr="62DF2215" w:rsidR="7F09F397">
              <w:rPr>
                <w:sz w:val="20"/>
                <w:szCs w:val="20"/>
                <w:lang w:val="nl-NL"/>
              </w:rPr>
              <w:t xml:space="preserve"> </w:t>
            </w:r>
            <w:r w:rsidRPr="62DF2215" w:rsidR="7F09F397">
              <w:rPr>
                <w:rFonts w:eastAsia="Arial" w:cs="Arial"/>
                <w:sz w:val="19"/>
                <w:szCs w:val="19"/>
                <w:highlight w:val="yellow"/>
                <w:lang w:val="nl-NL"/>
              </w:rPr>
              <w:t>&lt;vul in&gt;</w:t>
            </w:r>
            <w:r w:rsidRPr="62DF2215" w:rsidR="1A478B3C">
              <w:rPr>
                <w:sz w:val="20"/>
                <w:szCs w:val="20"/>
                <w:lang w:val="nl-NL"/>
              </w:rPr>
              <w:t xml:space="preserve"> </w:t>
            </w:r>
            <w:r w:rsidRPr="62DF2215" w:rsidR="713EEE7A">
              <w:rPr>
                <w:sz w:val="20"/>
                <w:szCs w:val="20"/>
                <w:lang w:val="nl-NL"/>
              </w:rPr>
              <w:t xml:space="preserve">nog niet mogelijk om een schuldregeling te starten. </w:t>
            </w:r>
            <w:r w:rsidRPr="62DF2215">
              <w:rPr>
                <w:sz w:val="20"/>
                <w:szCs w:val="20"/>
                <w:lang w:val="nl-NL"/>
              </w:rPr>
              <w:t xml:space="preserve"> </w:t>
            </w:r>
          </w:p>
          <w:p w:rsidRPr="00FE7887" w:rsidR="00E70D12" w:rsidP="006C6E8B" w:rsidRDefault="00E70D12" w14:paraId="37BAAE81" w14:textId="77777777">
            <w:pPr>
              <w:ind w:left="142" w:right="278"/>
              <w:rPr>
                <w:sz w:val="20"/>
                <w:szCs w:val="20"/>
                <w:lang w:val="nl-NL"/>
              </w:rPr>
            </w:pPr>
            <w:r w:rsidRPr="00FE7887">
              <w:rPr>
                <w:sz w:val="20"/>
                <w:szCs w:val="20"/>
                <w:lang w:val="nl-NL"/>
              </w:rPr>
              <w:t>Met DFD zorgen we samen dat u dit probleem binnen 1 jaar oplost. Zodat we daarna aan uw schulden kunnen werken. Dit is wat we gaan doen:</w:t>
            </w:r>
          </w:p>
          <w:p w:rsidRPr="00FE7887" w:rsidR="00E70D12" w:rsidP="006C6E8B" w:rsidRDefault="4687521B" w14:paraId="0FC56036" w14:textId="77777777">
            <w:pPr>
              <w:ind w:left="142" w:right="278"/>
              <w:rPr>
                <w:sz w:val="20"/>
                <w:szCs w:val="20"/>
                <w:lang w:val="nl-NL"/>
              </w:rPr>
            </w:pPr>
            <w:r w:rsidRPr="00FE7887">
              <w:rPr>
                <w:sz w:val="20"/>
                <w:szCs w:val="20"/>
                <w:lang w:val="nl-NL"/>
              </w:rPr>
              <w:t>Wij sturen uw schuldeisers een brief. We vragen of ze extra kosten tijdelijk</w:t>
            </w:r>
            <w:r w:rsidRPr="00FE7887">
              <w:rPr>
                <w:spacing w:val="-24"/>
                <w:sz w:val="20"/>
                <w:szCs w:val="20"/>
                <w:lang w:val="nl-NL"/>
              </w:rPr>
              <w:t xml:space="preserve"> </w:t>
            </w:r>
            <w:r w:rsidRPr="00FE7887">
              <w:rPr>
                <w:sz w:val="20"/>
                <w:szCs w:val="20"/>
                <w:lang w:val="nl-NL"/>
              </w:rPr>
              <w:t>stopzetten. Bijvoorbeeld boetes of kosten voor een deurwaarder.</w:t>
            </w:r>
          </w:p>
          <w:p w:rsidRPr="00140005" w:rsidR="00E70D12" w:rsidP="3321A7D8" w:rsidRDefault="7A01D989" w14:paraId="2208A6D3" w14:textId="005D83B1">
            <w:pPr>
              <w:ind w:left="142" w:right="278"/>
              <w:rPr>
                <w:sz w:val="20"/>
                <w:szCs w:val="20"/>
                <w:lang w:val="nl-NL"/>
              </w:rPr>
            </w:pPr>
            <w:r w:rsidRPr="62DF2215">
              <w:rPr>
                <w:sz w:val="20"/>
                <w:szCs w:val="20"/>
                <w:highlight w:val="yellow"/>
                <w:lang w:val="nl-NL"/>
              </w:rPr>
              <w:t>&lt;Naam organisatie, bijvoorbeeld het wijkteam&gt;</w:t>
            </w:r>
            <w:r w:rsidRPr="62DF2215">
              <w:rPr>
                <w:sz w:val="20"/>
                <w:szCs w:val="20"/>
                <w:lang w:val="nl-NL"/>
              </w:rPr>
              <w:t xml:space="preserve"> </w:t>
            </w:r>
            <w:r w:rsidRPr="62DF2215" w:rsidR="0F7AC1E3">
              <w:rPr>
                <w:sz w:val="20"/>
                <w:szCs w:val="20"/>
                <w:lang w:val="nl-NL"/>
              </w:rPr>
              <w:t>helpt</w:t>
            </w:r>
            <w:r w:rsidRPr="62DF2215">
              <w:rPr>
                <w:sz w:val="20"/>
                <w:szCs w:val="20"/>
                <w:lang w:val="nl-NL"/>
              </w:rPr>
              <w:t xml:space="preserve"> u het komende jaar</w:t>
            </w:r>
            <w:r w:rsidRPr="62DF2215" w:rsidR="2635C796">
              <w:rPr>
                <w:sz w:val="20"/>
                <w:szCs w:val="20"/>
                <w:lang w:val="nl-NL"/>
              </w:rPr>
              <w:t xml:space="preserve"> waar dat kan</w:t>
            </w:r>
            <w:r w:rsidRPr="62DF2215">
              <w:rPr>
                <w:sz w:val="20"/>
                <w:szCs w:val="20"/>
                <w:lang w:val="nl-NL"/>
              </w:rPr>
              <w:t>,</w:t>
            </w:r>
            <w:r w:rsidRPr="62DF2215" w:rsidR="42831902">
              <w:rPr>
                <w:sz w:val="20"/>
                <w:szCs w:val="20"/>
                <w:lang w:val="nl-NL"/>
              </w:rPr>
              <w:t xml:space="preserve"> om ervoor te zorgen dat u</w:t>
            </w:r>
            <w:r w:rsidRPr="62DF2215">
              <w:rPr>
                <w:sz w:val="20"/>
                <w:szCs w:val="20"/>
                <w:lang w:val="nl-NL"/>
              </w:rPr>
              <w:t xml:space="preserve"> </w:t>
            </w:r>
            <w:r w:rsidRPr="62DF2215" w:rsidR="46F63552">
              <w:rPr>
                <w:sz w:val="20"/>
                <w:szCs w:val="20"/>
                <w:lang w:val="nl-NL"/>
              </w:rPr>
              <w:t xml:space="preserve"> </w:t>
            </w:r>
            <w:r w:rsidRPr="62DF2215" w:rsidR="46F63552">
              <w:rPr>
                <w:sz w:val="20"/>
                <w:szCs w:val="20"/>
                <w:highlight w:val="yellow"/>
                <w:lang w:val="nl-NL"/>
              </w:rPr>
              <w:t>&lt;vul in&gt;</w:t>
            </w:r>
            <w:r w:rsidRPr="62DF2215" w:rsidR="46F63552">
              <w:rPr>
                <w:sz w:val="20"/>
                <w:szCs w:val="20"/>
                <w:lang w:val="nl-NL"/>
              </w:rPr>
              <w:t xml:space="preserve"> binnen één jaar</w:t>
            </w:r>
            <w:r w:rsidRPr="62DF2215" w:rsidR="1E5287D2">
              <w:rPr>
                <w:sz w:val="20"/>
                <w:szCs w:val="20"/>
                <w:lang w:val="nl-NL"/>
              </w:rPr>
              <w:t xml:space="preserve"> </w:t>
            </w:r>
            <w:r w:rsidRPr="62DF2215" w:rsidR="46F63552">
              <w:rPr>
                <w:sz w:val="20"/>
                <w:szCs w:val="20"/>
                <w:lang w:val="nl-NL"/>
              </w:rPr>
              <w:t xml:space="preserve">oplost. </w:t>
            </w:r>
          </w:p>
          <w:p w:rsidRPr="00E70A84" w:rsidR="00E70D12" w:rsidP="006C6E8B" w:rsidRDefault="00E70D12" w14:paraId="40F4B0C3" w14:textId="77777777">
            <w:pPr>
              <w:ind w:left="142" w:right="278"/>
              <w:rPr>
                <w:sz w:val="20"/>
                <w:lang w:val="nl-NL"/>
              </w:rPr>
            </w:pPr>
            <w:r w:rsidRPr="00E70A84">
              <w:rPr>
                <w:sz w:val="20"/>
                <w:lang w:val="nl-NL"/>
              </w:rPr>
              <w:t>Na 6 maanden kijken we of uw probleem verbetert. Dan kiezen we of we doorgaan met DFD.</w:t>
            </w:r>
          </w:p>
          <w:p w:rsidRPr="00E70A84" w:rsidR="00E70D12" w:rsidP="006C6E8B" w:rsidRDefault="00E70D12" w14:paraId="062E06F4" w14:textId="77777777">
            <w:pPr>
              <w:ind w:left="142" w:right="278"/>
              <w:rPr>
                <w:sz w:val="20"/>
                <w:szCs w:val="20"/>
                <w:lang w:val="nl-NL"/>
              </w:rPr>
            </w:pPr>
          </w:p>
          <w:p w:rsidRPr="00446308" w:rsidR="00E70D12" w:rsidP="006C6E8B" w:rsidRDefault="00E70D12" w14:paraId="2ECD7783" w14:textId="77777777">
            <w:pPr>
              <w:ind w:left="142" w:right="278"/>
              <w:rPr>
                <w:rFonts w:ascii="Symbol" w:hAnsi="Symbol"/>
                <w:b/>
                <w:sz w:val="20"/>
                <w:lang w:val="nl-NL"/>
              </w:rPr>
            </w:pPr>
            <w:r w:rsidRPr="00446308">
              <w:rPr>
                <w:b/>
                <w:sz w:val="20"/>
                <w:lang w:val="nl-NL"/>
              </w:rPr>
              <w:t>Budgetbeheer</w:t>
            </w:r>
          </w:p>
          <w:p w:rsidR="00E70D12" w:rsidP="006C6E8B" w:rsidRDefault="00E70D12" w14:paraId="1B6EB143" w14:textId="77777777">
            <w:pPr>
              <w:ind w:left="142" w:right="278"/>
              <w:rPr>
                <w:sz w:val="20"/>
                <w:lang w:val="nl-NL"/>
              </w:rPr>
            </w:pPr>
            <w:r w:rsidRPr="00E70A84">
              <w:rPr>
                <w:sz w:val="20"/>
                <w:lang w:val="nl-NL"/>
              </w:rPr>
              <w:t>Budgetbeheer betekent dat we uw geldzaken van u overnemen. We betalen uw vaste lasten en rekeningen iedere maand op tijd. Bijvoorbeeld uw huur en uw zorgverzekering. Dat doen we 6 maanden lang. Na 6 maanden kijken we of we het budgetbeheer verlengen. Of dat u weer zelfstandig uw geldzaken kunt regelen.</w:t>
            </w:r>
          </w:p>
          <w:p w:rsidRPr="00E70A84" w:rsidR="00E70D12" w:rsidP="3321A7D8" w:rsidRDefault="00E70D12" w14:paraId="0093148F" w14:textId="1CC79572">
            <w:pPr>
              <w:ind w:left="142" w:right="278"/>
              <w:rPr>
                <w:sz w:val="20"/>
                <w:szCs w:val="20"/>
                <w:lang w:val="nl-NL"/>
              </w:rPr>
            </w:pPr>
          </w:p>
          <w:p w:rsidRPr="00127E8B" w:rsidR="00E70D12" w:rsidP="62DF2215" w:rsidRDefault="17BF8440" w14:paraId="258874CA" w14:textId="77777777">
            <w:pPr>
              <w:ind w:left="142" w:right="278"/>
              <w:rPr>
                <w:b/>
                <w:bCs/>
                <w:sz w:val="20"/>
                <w:szCs w:val="20"/>
                <w:lang w:val="nl-NL"/>
              </w:rPr>
            </w:pPr>
            <w:r w:rsidRPr="62DF2215">
              <w:rPr>
                <w:b/>
                <w:bCs/>
                <w:sz w:val="20"/>
                <w:szCs w:val="20"/>
                <w:lang w:val="nl-NL"/>
              </w:rPr>
              <w:t>Ook helpen wij u om te gaan met geld en post</w:t>
            </w:r>
          </w:p>
          <w:p w:rsidR="00E70D12" w:rsidP="006C6E8B" w:rsidRDefault="00E70D12" w14:paraId="7EF51DC1" w14:textId="77777777">
            <w:pPr>
              <w:ind w:left="142" w:right="278"/>
              <w:rPr>
                <w:sz w:val="20"/>
                <w:szCs w:val="20"/>
                <w:lang w:val="nl-NL"/>
              </w:rPr>
            </w:pPr>
            <w:r w:rsidRPr="00E94CCE">
              <w:rPr>
                <w:sz w:val="20"/>
                <w:szCs w:val="20"/>
                <w:lang w:val="nl-NL"/>
              </w:rPr>
              <w:t>U heeft</w:t>
            </w:r>
            <w:r w:rsidRPr="12F0F924">
              <w:rPr>
                <w:sz w:val="20"/>
                <w:szCs w:val="20"/>
                <w:lang w:val="nl-NL"/>
              </w:rPr>
              <w:t xml:space="preserve"> de belangrijkste stap gezet en hulp voor uw geldzorgen gezocht. </w:t>
            </w:r>
            <w:r w:rsidRPr="73D9EE11">
              <w:rPr>
                <w:sz w:val="20"/>
                <w:szCs w:val="20"/>
                <w:lang w:val="nl-NL"/>
              </w:rPr>
              <w:t xml:space="preserve">Maar daarmee zijn uw geldzorgen </w:t>
            </w:r>
            <w:r w:rsidRPr="770181F1">
              <w:rPr>
                <w:sz w:val="20"/>
                <w:szCs w:val="20"/>
                <w:lang w:val="nl-NL"/>
              </w:rPr>
              <w:t xml:space="preserve">nog niet </w:t>
            </w:r>
            <w:r w:rsidRPr="73D9EE11">
              <w:rPr>
                <w:sz w:val="20"/>
                <w:szCs w:val="20"/>
                <w:lang w:val="nl-NL"/>
              </w:rPr>
              <w:t xml:space="preserve">opgelost. </w:t>
            </w:r>
            <w:r w:rsidRPr="21B1726C">
              <w:rPr>
                <w:sz w:val="20"/>
                <w:szCs w:val="20"/>
                <w:lang w:val="nl-NL"/>
              </w:rPr>
              <w:t>Het</w:t>
            </w:r>
            <w:r w:rsidRPr="669F76CC">
              <w:rPr>
                <w:sz w:val="20"/>
                <w:szCs w:val="20"/>
                <w:lang w:val="nl-NL"/>
              </w:rPr>
              <w:t xml:space="preserve"> oplossen van schulden </w:t>
            </w:r>
            <w:r w:rsidRPr="21B1726C">
              <w:rPr>
                <w:sz w:val="20"/>
                <w:szCs w:val="20"/>
                <w:lang w:val="nl-NL"/>
              </w:rPr>
              <w:t xml:space="preserve">is </w:t>
            </w:r>
            <w:r w:rsidRPr="32F63783">
              <w:rPr>
                <w:sz w:val="20"/>
                <w:szCs w:val="20"/>
                <w:lang w:val="nl-NL"/>
              </w:rPr>
              <w:t>ingewikkeld</w:t>
            </w:r>
            <w:r w:rsidRPr="669F76CC">
              <w:rPr>
                <w:sz w:val="20"/>
                <w:szCs w:val="20"/>
                <w:lang w:val="nl-NL"/>
              </w:rPr>
              <w:t xml:space="preserve"> </w:t>
            </w:r>
            <w:r>
              <w:rPr>
                <w:sz w:val="20"/>
                <w:szCs w:val="20"/>
                <w:lang w:val="nl-NL"/>
              </w:rPr>
              <w:t xml:space="preserve">en </w:t>
            </w:r>
            <w:r w:rsidRPr="037E1D6B">
              <w:rPr>
                <w:sz w:val="20"/>
                <w:szCs w:val="20"/>
                <w:lang w:val="nl-NL"/>
              </w:rPr>
              <w:t>kost tijd. Daarom</w:t>
            </w:r>
            <w:r w:rsidRPr="669F76CC">
              <w:rPr>
                <w:sz w:val="20"/>
                <w:szCs w:val="20"/>
                <w:lang w:val="nl-NL"/>
              </w:rPr>
              <w:t xml:space="preserve"> is het </w:t>
            </w:r>
            <w:r w:rsidRPr="66EB5E27">
              <w:rPr>
                <w:sz w:val="20"/>
                <w:szCs w:val="20"/>
                <w:lang w:val="nl-NL"/>
              </w:rPr>
              <w:t>belangrijk dat er in uw omgeving voldoende ondersteuning</w:t>
            </w:r>
            <w:r w:rsidRPr="0348046E">
              <w:rPr>
                <w:sz w:val="20"/>
                <w:szCs w:val="20"/>
                <w:lang w:val="nl-NL"/>
              </w:rPr>
              <w:t xml:space="preserve"> is</w:t>
            </w:r>
            <w:r w:rsidRPr="67BCA0D4">
              <w:rPr>
                <w:sz w:val="20"/>
                <w:szCs w:val="20"/>
                <w:lang w:val="nl-NL"/>
              </w:rPr>
              <w:t xml:space="preserve">. </w:t>
            </w:r>
            <w:r w:rsidRPr="00D348D7">
              <w:rPr>
                <w:sz w:val="20"/>
                <w:szCs w:val="20"/>
                <w:lang w:val="nl-NL"/>
              </w:rPr>
              <w:t xml:space="preserve">We kijken samen met u welke steun of hulp u heeft in uw eigen omgeving. </w:t>
            </w:r>
            <w:r w:rsidRPr="67BCA0D4">
              <w:rPr>
                <w:sz w:val="20"/>
                <w:szCs w:val="20"/>
                <w:lang w:val="nl-NL"/>
              </w:rPr>
              <w:t xml:space="preserve">Dit kan een familielid of vriend zijn. </w:t>
            </w:r>
            <w:r w:rsidRPr="421E2800">
              <w:rPr>
                <w:sz w:val="20"/>
                <w:szCs w:val="20"/>
                <w:lang w:val="nl-NL"/>
              </w:rPr>
              <w:t>Heeft u zelf niemand in uw omgeving die u kan ondersteunen</w:t>
            </w:r>
            <w:r w:rsidRPr="037E1D6B">
              <w:rPr>
                <w:sz w:val="20"/>
                <w:szCs w:val="20"/>
                <w:lang w:val="nl-NL"/>
              </w:rPr>
              <w:t xml:space="preserve">? </w:t>
            </w:r>
            <w:r>
              <w:rPr>
                <w:sz w:val="20"/>
                <w:szCs w:val="20"/>
                <w:lang w:val="nl-NL"/>
              </w:rPr>
              <w:t>Dan zorgen we samen dat u extra hulp krijgt.</w:t>
            </w:r>
          </w:p>
          <w:p w:rsidRPr="00D348D7" w:rsidR="00E70D12" w:rsidP="006C6E8B" w:rsidRDefault="00E70D12" w14:paraId="1C837F8C" w14:textId="77777777">
            <w:pPr>
              <w:ind w:left="142" w:right="278"/>
              <w:rPr>
                <w:sz w:val="20"/>
                <w:szCs w:val="20"/>
                <w:lang w:val="nl-NL"/>
              </w:rPr>
            </w:pPr>
          </w:p>
          <w:p w:rsidRPr="00D348D7" w:rsidR="00E70D12" w:rsidP="006C6E8B" w:rsidRDefault="6802CA4B" w14:paraId="7BC0D47B" w14:textId="6D07810A">
            <w:pPr>
              <w:ind w:left="142" w:right="278"/>
              <w:rPr>
                <w:b/>
                <w:bCs/>
                <w:sz w:val="20"/>
                <w:szCs w:val="20"/>
                <w:lang w:val="nl-NL"/>
              </w:rPr>
            </w:pPr>
            <w:r w:rsidRPr="62DF2215">
              <w:rPr>
                <w:b/>
                <w:bCs/>
                <w:sz w:val="20"/>
                <w:szCs w:val="20"/>
                <w:lang w:val="nl-NL"/>
              </w:rPr>
              <w:t>Financiële begeleiding</w:t>
            </w:r>
          </w:p>
          <w:p w:rsidRPr="005C413D" w:rsidR="00E70D12" w:rsidP="3321A7D8" w:rsidRDefault="7BCC70FA" w14:paraId="3A0129D4" w14:textId="65731704">
            <w:pPr>
              <w:ind w:left="142" w:right="278"/>
              <w:rPr>
                <w:sz w:val="20"/>
                <w:szCs w:val="20"/>
                <w:lang w:val="nl-NL"/>
              </w:rPr>
            </w:pPr>
            <w:r w:rsidRPr="62DF2215">
              <w:rPr>
                <w:sz w:val="20"/>
                <w:szCs w:val="20"/>
                <w:lang w:val="nl-NL"/>
              </w:rPr>
              <w:t xml:space="preserve">Gedurende uw traject kijken we samen wat u nodig heeft om te voorkomen dat u nieuwe schulden krijgt. Hiervoor maken we samen een begeleidingsplan. </w:t>
            </w:r>
          </w:p>
          <w:p w:rsidRPr="001E246C" w:rsidR="00E70D12" w:rsidP="006C6E8B" w:rsidRDefault="46F63552" w14:paraId="2FA45C7C" w14:textId="4A579F60">
            <w:pPr>
              <w:ind w:left="142" w:right="278"/>
              <w:rPr>
                <w:sz w:val="20"/>
                <w:szCs w:val="20"/>
                <w:lang w:val="nl-NL"/>
              </w:rPr>
            </w:pPr>
            <w:r w:rsidRPr="62DF2215">
              <w:rPr>
                <w:sz w:val="20"/>
                <w:szCs w:val="20"/>
                <w:lang w:val="nl-NL"/>
              </w:rPr>
              <w:t>Een budget</w:t>
            </w:r>
            <w:r w:rsidRPr="62DF2215" w:rsidR="69FC9098">
              <w:rPr>
                <w:sz w:val="20"/>
                <w:szCs w:val="20"/>
                <w:lang w:val="nl-NL"/>
              </w:rPr>
              <w:t>begeleider</w:t>
            </w:r>
            <w:r w:rsidRPr="62DF2215">
              <w:rPr>
                <w:sz w:val="20"/>
                <w:szCs w:val="20"/>
                <w:lang w:val="nl-NL"/>
              </w:rPr>
              <w:t xml:space="preserve"> helpt u om zelfstandiger of slimmer met uw geld om te gaan. Hij leert u bijvoorbeeld hoe u overzicht krijgt in uw post, hoe u uitkomt met uw geld, hoe u betalingen doet of een gesprek heeft over geld of schulden. </w:t>
            </w:r>
          </w:p>
          <w:p w:rsidRPr="00D348D7" w:rsidR="00E70D12" w:rsidP="006C6E8B" w:rsidRDefault="00E70D12" w14:paraId="4F7CC6CE" w14:textId="77777777">
            <w:pPr>
              <w:ind w:left="142" w:right="278"/>
              <w:rPr>
                <w:b/>
                <w:bCs/>
                <w:sz w:val="20"/>
                <w:szCs w:val="20"/>
                <w:lang w:val="nl-NL"/>
              </w:rPr>
            </w:pPr>
          </w:p>
          <w:p w:rsidRPr="00D348D7" w:rsidR="00E70D12" w:rsidP="006C6E8B" w:rsidRDefault="00E70D12" w14:paraId="00E3AACD" w14:textId="77777777">
            <w:pPr>
              <w:ind w:left="142" w:right="278"/>
              <w:rPr>
                <w:b/>
                <w:bCs/>
                <w:sz w:val="20"/>
                <w:szCs w:val="20"/>
                <w:lang w:val="nl-NL"/>
              </w:rPr>
            </w:pPr>
            <w:r w:rsidRPr="00D348D7">
              <w:rPr>
                <w:b/>
                <w:bCs/>
                <w:sz w:val="20"/>
                <w:szCs w:val="20"/>
                <w:lang w:val="nl-NL"/>
              </w:rPr>
              <w:t xml:space="preserve">Budgetmaatje /buddy </w:t>
            </w:r>
          </w:p>
          <w:p w:rsidR="00E70D12" w:rsidP="006C6E8B" w:rsidRDefault="00E70D12" w14:paraId="391C2568" w14:textId="77777777">
            <w:pPr>
              <w:ind w:left="142" w:right="278"/>
              <w:rPr>
                <w:sz w:val="20"/>
                <w:szCs w:val="20"/>
                <w:lang w:val="nl-NL"/>
              </w:rPr>
            </w:pPr>
            <w:r w:rsidRPr="00E94CCE">
              <w:rPr>
                <w:sz w:val="20"/>
                <w:szCs w:val="20"/>
                <w:lang w:val="nl-NL"/>
              </w:rPr>
              <w:t xml:space="preserve">Een budgetmaatje is een vrijwilliger die </w:t>
            </w:r>
            <w:r>
              <w:rPr>
                <w:sz w:val="20"/>
                <w:szCs w:val="20"/>
                <w:lang w:val="nl-NL"/>
              </w:rPr>
              <w:t xml:space="preserve">met u kan meekijken en meedenken. Het maatje kan u bijvoorbeeld helpen om uit te komen met uw geld. Of te helpen met het uitvoeren van de afspraken en acties. Of met u mee te gaan naar een gesprek. </w:t>
            </w:r>
          </w:p>
          <w:p w:rsidRPr="00D348D7" w:rsidR="00E70D12" w:rsidP="62DF2215" w:rsidRDefault="00E70D12" w14:paraId="07D3E3B2" w14:textId="444C6313">
            <w:pPr>
              <w:ind w:left="142" w:right="278"/>
              <w:rPr>
                <w:sz w:val="20"/>
                <w:szCs w:val="20"/>
                <w:lang w:val="nl-NL"/>
              </w:rPr>
            </w:pPr>
          </w:p>
          <w:p w:rsidRPr="00127E8B" w:rsidR="00E70D12" w:rsidP="62DF2215" w:rsidRDefault="17BF8440" w14:paraId="66D2EB98" w14:textId="77777777">
            <w:pPr>
              <w:ind w:left="142" w:right="278"/>
              <w:rPr>
                <w:b/>
                <w:bCs/>
                <w:sz w:val="20"/>
                <w:szCs w:val="20"/>
                <w:lang w:val="nl-NL"/>
              </w:rPr>
            </w:pPr>
            <w:r w:rsidRPr="62DF2215">
              <w:rPr>
                <w:b/>
                <w:bCs/>
                <w:sz w:val="20"/>
                <w:szCs w:val="20"/>
                <w:lang w:val="nl-NL"/>
              </w:rPr>
              <w:t>Daarna helpen wij u om uw schulden op te lossen</w:t>
            </w:r>
          </w:p>
          <w:p w:rsidRPr="00D348D7" w:rsidR="00E70D12" w:rsidP="006C6E8B" w:rsidRDefault="00E70D12" w14:paraId="44A50E72" w14:textId="77777777">
            <w:pPr>
              <w:ind w:left="142" w:right="278"/>
              <w:rPr>
                <w:b/>
                <w:bCs/>
                <w:sz w:val="24"/>
                <w:szCs w:val="24"/>
                <w:lang w:val="nl-NL"/>
              </w:rPr>
            </w:pPr>
            <w:r w:rsidRPr="00D348D7">
              <w:rPr>
                <w:sz w:val="20"/>
                <w:szCs w:val="20"/>
                <w:lang w:val="nl-NL"/>
              </w:rPr>
              <w:t xml:space="preserve">Er zijn verschillende manieren om een schuld op te lossen. Hieronder </w:t>
            </w:r>
            <w:r>
              <w:rPr>
                <w:sz w:val="20"/>
                <w:szCs w:val="20"/>
                <w:lang w:val="nl-NL"/>
              </w:rPr>
              <w:t>staat w</w:t>
            </w:r>
            <w:r w:rsidRPr="00D348D7">
              <w:rPr>
                <w:sz w:val="20"/>
                <w:szCs w:val="20"/>
                <w:lang w:val="nl-NL"/>
              </w:rPr>
              <w:t xml:space="preserve">elke mogelijkheden dat zijn. </w:t>
            </w:r>
            <w:r>
              <w:rPr>
                <w:sz w:val="20"/>
                <w:szCs w:val="20"/>
                <w:lang w:val="nl-NL"/>
              </w:rPr>
              <w:t xml:space="preserve">Zijn uw geldzaken op orde en kunnen we starten met het oplossen van uw schulden? Dan </w:t>
            </w:r>
            <w:r w:rsidRPr="00D348D7">
              <w:rPr>
                <w:sz w:val="20"/>
                <w:szCs w:val="20"/>
                <w:lang w:val="nl-NL"/>
              </w:rPr>
              <w:t>kiezen we samen met u de juiste oplossing.</w:t>
            </w:r>
          </w:p>
          <w:p w:rsidRPr="00D348D7" w:rsidR="00E70D12" w:rsidP="006C6E8B" w:rsidRDefault="00E70D12" w14:paraId="0B27F84B" w14:textId="77777777">
            <w:pPr>
              <w:ind w:left="142" w:right="278"/>
              <w:rPr>
                <w:sz w:val="20"/>
                <w:szCs w:val="20"/>
                <w:lang w:val="nl-NL"/>
              </w:rPr>
            </w:pPr>
          </w:p>
          <w:p w:rsidRPr="00D348D7" w:rsidR="00E70D12" w:rsidP="006C6E8B" w:rsidRDefault="00E70D12" w14:paraId="176D16A9" w14:textId="77777777">
            <w:pPr>
              <w:ind w:left="142" w:right="278"/>
              <w:rPr>
                <w:sz w:val="20"/>
                <w:szCs w:val="20"/>
                <w:lang w:val="nl-NL"/>
              </w:rPr>
            </w:pPr>
            <w:r w:rsidRPr="00D348D7">
              <w:rPr>
                <w:b/>
                <w:bCs/>
                <w:sz w:val="20"/>
                <w:szCs w:val="20"/>
                <w:lang w:val="nl-NL"/>
              </w:rPr>
              <w:t>Saneringskrediet</w:t>
            </w:r>
          </w:p>
          <w:p w:rsidRPr="00D348D7" w:rsidR="00E70D12" w:rsidP="006C6E8B" w:rsidRDefault="46F63552" w14:paraId="4F0B1AD3" w14:textId="00CC30D2">
            <w:pPr>
              <w:ind w:left="142" w:right="278"/>
              <w:rPr>
                <w:sz w:val="20"/>
                <w:szCs w:val="20"/>
                <w:lang w:val="nl-NL"/>
              </w:rPr>
            </w:pPr>
            <w:r w:rsidRPr="62DF2215">
              <w:rPr>
                <w:sz w:val="20"/>
                <w:szCs w:val="20"/>
                <w:lang w:val="nl-NL"/>
              </w:rPr>
              <w:t>Bij een saneringskrediet krijgt u een lening voor het totale bedrag dat u moet aflossen op uw schulden. Op dat moment ontvangen uw schuldeisers direct het bedrag dat u nog moet betalen. U betaalt dan alleen nog voor de lening aan ons. Dit is een vast bedrag per maand. Nadat u deze lening helemaal afbetaalt wordt het restant van de schuld kwijtgescholden. Het saneringskrediet duur</w:t>
            </w:r>
            <w:r w:rsidRPr="62DF2215" w:rsidR="6B3883DD">
              <w:rPr>
                <w:sz w:val="20"/>
                <w:szCs w:val="20"/>
                <w:lang w:val="nl-NL"/>
              </w:rPr>
              <w:t>t</w:t>
            </w:r>
            <w:r w:rsidRPr="62DF2215" w:rsidR="5222A0F6">
              <w:rPr>
                <w:sz w:val="20"/>
                <w:szCs w:val="20"/>
                <w:lang w:val="nl-NL"/>
              </w:rPr>
              <w:t>18 maanden</w:t>
            </w:r>
            <w:r w:rsidRPr="62DF2215">
              <w:rPr>
                <w:sz w:val="20"/>
                <w:szCs w:val="20"/>
                <w:lang w:val="nl-NL"/>
              </w:rPr>
              <w:t>.</w:t>
            </w:r>
          </w:p>
          <w:p w:rsidRPr="00D348D7" w:rsidR="00E70D12" w:rsidP="006C6E8B" w:rsidRDefault="00E70D12" w14:paraId="7810EACA" w14:textId="77777777">
            <w:pPr>
              <w:ind w:left="142" w:right="278"/>
              <w:rPr>
                <w:sz w:val="20"/>
                <w:szCs w:val="20"/>
                <w:lang w:val="nl-NL"/>
              </w:rPr>
            </w:pPr>
          </w:p>
          <w:p w:rsidRPr="00D348D7" w:rsidR="00E70D12" w:rsidP="006C6E8B" w:rsidRDefault="00E70D12" w14:paraId="3C0C34EE" w14:textId="77777777">
            <w:pPr>
              <w:ind w:left="142" w:right="278"/>
              <w:rPr>
                <w:b/>
                <w:sz w:val="20"/>
                <w:szCs w:val="20"/>
                <w:lang w:val="nl-NL"/>
              </w:rPr>
            </w:pPr>
            <w:r w:rsidRPr="00D348D7">
              <w:rPr>
                <w:b/>
                <w:sz w:val="20"/>
                <w:szCs w:val="20"/>
                <w:lang w:val="nl-NL"/>
              </w:rPr>
              <w:t xml:space="preserve">Schuldbemiddeling </w:t>
            </w:r>
          </w:p>
          <w:p w:rsidRPr="00D348D7" w:rsidR="00E70D12" w:rsidP="006C6E8B" w:rsidRDefault="46F63552" w14:paraId="3B575784" w14:textId="2825B233">
            <w:pPr>
              <w:ind w:left="142" w:right="278"/>
              <w:rPr>
                <w:sz w:val="20"/>
                <w:szCs w:val="20"/>
                <w:lang w:val="nl-NL"/>
              </w:rPr>
            </w:pPr>
            <w:r w:rsidRPr="62DF2215">
              <w:rPr>
                <w:sz w:val="20"/>
                <w:szCs w:val="20"/>
                <w:lang w:val="nl-NL"/>
              </w:rPr>
              <w:t xml:space="preserve">Bij een schuldbemiddeling maken wij per schuldeiser een afspraak over het bedrag dat u moet terugbetalen. Iedere schuldeiser krijgt hetzelfde deel (een percentage) van de oorspronkelijke schuld terug. Als alle schuldeisers akkoord gaan met deze afspraak, betaalt u elke maand een vast bedrag </w:t>
            </w:r>
            <w:r w:rsidRPr="62DF2215">
              <w:rPr>
                <w:sz w:val="20"/>
                <w:szCs w:val="20"/>
                <w:highlight w:val="yellow"/>
                <w:lang w:val="nl-NL"/>
              </w:rPr>
              <w:t>[indien budgetbeheer van toepassing is voorgaande zin vervangen door: Als alle schuldeisers akkoord gaan met deze afspraak, reserveren wij elke maand een vast bedrag]</w:t>
            </w:r>
            <w:r w:rsidRPr="62DF2215">
              <w:rPr>
                <w:sz w:val="20"/>
                <w:szCs w:val="20"/>
                <w:lang w:val="nl-NL"/>
              </w:rPr>
              <w:t xml:space="preserve">. Dit geld komt op een aparte bankrekening die wij beheren. Dit geld is en blijft van u en de bankrekening staat op uw naam. De schuldeisers ontvangen van ons de aflossingen die we met hen afspraken. Als u het totale bedrag heeft terugbetaald, dan wordt het restant van de schuld kwijtgescholden. Schuldbemiddeling duurt </w:t>
            </w:r>
            <w:r w:rsidRPr="62DF2215" w:rsidR="59C61629">
              <w:rPr>
                <w:sz w:val="20"/>
                <w:szCs w:val="20"/>
                <w:lang w:val="nl-NL"/>
              </w:rPr>
              <w:t>in princi</w:t>
            </w:r>
            <w:r w:rsidRPr="62DF2215" w:rsidR="3362F295">
              <w:rPr>
                <w:sz w:val="20"/>
                <w:szCs w:val="20"/>
                <w:lang w:val="nl-NL"/>
              </w:rPr>
              <w:t>pe</w:t>
            </w:r>
            <w:r w:rsidRPr="62DF2215" w:rsidR="5222A0F6">
              <w:rPr>
                <w:sz w:val="20"/>
                <w:szCs w:val="20"/>
                <w:lang w:val="nl-NL"/>
              </w:rPr>
              <w:t>18 maanden</w:t>
            </w:r>
            <w:r w:rsidRPr="62DF2215">
              <w:rPr>
                <w:sz w:val="20"/>
                <w:szCs w:val="20"/>
                <w:lang w:val="nl-NL"/>
              </w:rPr>
              <w:t xml:space="preserve">jaar. </w:t>
            </w:r>
          </w:p>
          <w:p w:rsidRPr="00D348D7" w:rsidR="00E70D12" w:rsidP="006C6E8B" w:rsidRDefault="00E70D12" w14:paraId="20C5409E" w14:textId="77777777">
            <w:pPr>
              <w:ind w:left="142" w:right="278"/>
              <w:rPr>
                <w:sz w:val="20"/>
                <w:szCs w:val="20"/>
                <w:lang w:val="nl-NL"/>
              </w:rPr>
            </w:pPr>
          </w:p>
          <w:p w:rsidRPr="00D348D7" w:rsidR="00E70D12" w:rsidP="006C6E8B" w:rsidRDefault="00E70D12" w14:paraId="4A4CA2D2" w14:textId="77777777">
            <w:pPr>
              <w:ind w:left="142" w:right="278"/>
              <w:rPr>
                <w:b/>
                <w:sz w:val="20"/>
                <w:szCs w:val="20"/>
                <w:lang w:val="nl-NL"/>
              </w:rPr>
            </w:pPr>
            <w:r w:rsidRPr="00D348D7">
              <w:rPr>
                <w:b/>
                <w:bCs/>
                <w:sz w:val="20"/>
                <w:szCs w:val="20"/>
                <w:lang w:val="nl-NL"/>
              </w:rPr>
              <w:t>100% financiering</w:t>
            </w:r>
          </w:p>
          <w:p w:rsidR="00E70D12" w:rsidP="62DF2215" w:rsidRDefault="6708A0D6" w14:paraId="590AFDE8" w14:textId="0CEED2B3">
            <w:pPr>
              <w:ind w:left="142" w:right="278"/>
              <w:rPr>
                <w:sz w:val="20"/>
                <w:szCs w:val="20"/>
                <w:lang w:val="nl-NL"/>
              </w:rPr>
            </w:pPr>
            <w:r w:rsidRPr="62DF2215">
              <w:rPr>
                <w:sz w:val="20"/>
                <w:szCs w:val="20"/>
                <w:lang w:val="nl-NL"/>
              </w:rPr>
              <w:t>Het kan zijn dat uw schulden niet problematisch zijn en er ruimte is ze helemaal af te betalen. Dan kunnen wij een 100% financiering voor u aanvragen. Dit is een speciaal soort lening. Met de lening lossen wij uw schulden af. U betaalt daarna maandelijks een vast bedrag terug</w:t>
            </w:r>
            <w:r w:rsidRPr="62DF2215" w:rsidR="74DB7C10">
              <w:rPr>
                <w:sz w:val="20"/>
                <w:szCs w:val="20"/>
                <w:lang w:val="nl-NL"/>
              </w:rPr>
              <w:t>.</w:t>
            </w:r>
            <w:r w:rsidRPr="62DF2215">
              <w:rPr>
                <w:sz w:val="20"/>
                <w:szCs w:val="20"/>
                <w:lang w:val="nl-NL"/>
              </w:rPr>
              <w:t xml:space="preserve"> o</w:t>
            </w:r>
          </w:p>
          <w:p w:rsidRPr="00130068" w:rsidR="00C80E43" w:rsidP="006C6E8B" w:rsidRDefault="00C80E43" w14:paraId="4E4E44C8" w14:textId="77777777">
            <w:pPr>
              <w:ind w:left="142" w:right="278"/>
              <w:rPr>
                <w:lang w:val="nl-NL"/>
              </w:rPr>
            </w:pPr>
          </w:p>
          <w:p w:rsidRPr="001F5BBC" w:rsidR="00E70D12" w:rsidP="62DF2215" w:rsidRDefault="00E70D12" w14:paraId="6A3240CE" w14:textId="2E427FF9">
            <w:pPr>
              <w:pStyle w:val="TableParagraph"/>
              <w:spacing w:line="276" w:lineRule="auto"/>
              <w:ind w:left="142" w:right="278"/>
              <w:rPr>
                <w:b/>
                <w:bCs/>
                <w:lang w:val="nl-NL"/>
              </w:rPr>
            </w:pPr>
          </w:p>
        </w:tc>
      </w:tr>
    </w:tbl>
    <w:p w:rsidR="00E70D12" w:rsidP="00127E8B" w:rsidRDefault="00E70D12" w14:paraId="3840B1F0" w14:textId="77777777">
      <w:pPr>
        <w:rPr>
          <w:b/>
          <w:sz w:val="24"/>
          <w:szCs w:val="24"/>
        </w:rPr>
      </w:pPr>
    </w:p>
    <w:p w:rsidRPr="00127E8B" w:rsidR="00C54539" w:rsidP="00127E8B" w:rsidRDefault="00C54539" w14:paraId="35898FE0" w14:textId="77777777">
      <w:pPr>
        <w:rPr>
          <w:b/>
          <w:sz w:val="24"/>
          <w:szCs w:val="24"/>
        </w:rPr>
      </w:pPr>
    </w:p>
    <w:p w:rsidRPr="00C54539" w:rsidR="00C54539" w:rsidP="00C54539" w:rsidRDefault="00C54539" w14:paraId="3E304D24" w14:textId="0B4EAD09">
      <w:pPr>
        <w:spacing w:line="240" w:lineRule="auto"/>
      </w:pPr>
    </w:p>
    <w:tbl>
      <w:tblPr>
        <w:tblStyle w:val="TableNormal1"/>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072"/>
      </w:tblGrid>
      <w:tr w:rsidR="001F5BBC" w:rsidTr="00710193" w14:paraId="4AF8B595" w14:textId="77777777">
        <w:trPr>
          <w:trHeight w:val="136"/>
        </w:trPr>
        <w:tc>
          <w:tcPr>
            <w:tcW w:w="9072" w:type="dxa"/>
            <w:shd w:val="clear" w:color="auto" w:fill="DFDFDF"/>
          </w:tcPr>
          <w:p w:rsidRPr="00E70A84" w:rsidR="001F5BBC" w:rsidP="00127E8B" w:rsidRDefault="001F5BBC" w14:paraId="474F5EE8" w14:textId="01A6249A">
            <w:pPr>
              <w:pStyle w:val="TableParagraph"/>
              <w:spacing w:before="4"/>
              <w:ind w:left="107"/>
              <w:rPr>
                <w:b/>
                <w:sz w:val="24"/>
                <w:szCs w:val="24"/>
                <w:lang w:val="nl-NL"/>
              </w:rPr>
            </w:pPr>
            <w:r w:rsidRPr="00E70A84">
              <w:rPr>
                <w:b/>
                <w:sz w:val="24"/>
                <w:szCs w:val="24"/>
                <w:lang w:val="nl-NL"/>
              </w:rPr>
              <w:t xml:space="preserve">Deze gegevens hebben </w:t>
            </w:r>
            <w:r w:rsidRPr="00E70A84" w:rsidR="006F1D82">
              <w:rPr>
                <w:b/>
                <w:sz w:val="24"/>
                <w:szCs w:val="24"/>
                <w:lang w:val="nl-NL"/>
              </w:rPr>
              <w:t xml:space="preserve">wij gebruikt </w:t>
            </w:r>
          </w:p>
        </w:tc>
      </w:tr>
      <w:tr w:rsidR="001F5BBC" w:rsidTr="00710193" w14:paraId="1B0F167F" w14:textId="77777777">
        <w:trPr>
          <w:trHeight w:val="3386"/>
        </w:trPr>
        <w:tc>
          <w:tcPr>
            <w:tcW w:w="9072" w:type="dxa"/>
          </w:tcPr>
          <w:p w:rsidRPr="001F5BBC" w:rsidR="001F5BBC" w:rsidP="006C6E8B" w:rsidRDefault="001F5BBC" w14:paraId="425B0406" w14:textId="77777777">
            <w:pPr>
              <w:pStyle w:val="TableParagraph"/>
              <w:spacing w:before="1"/>
              <w:ind w:left="0"/>
              <w:rPr>
                <w:sz w:val="23"/>
                <w:lang w:val="nl-NL"/>
              </w:rPr>
            </w:pPr>
          </w:p>
          <w:p w:rsidR="006F1D82" w:rsidP="006C6E8B" w:rsidRDefault="001F5BBC" w14:paraId="595499D1" w14:textId="6F7FB379">
            <w:pPr>
              <w:pStyle w:val="TableParagraph"/>
              <w:spacing w:line="276" w:lineRule="auto"/>
              <w:ind w:left="107"/>
              <w:rPr>
                <w:sz w:val="20"/>
                <w:lang w:val="nl-NL"/>
              </w:rPr>
            </w:pPr>
            <w:r w:rsidRPr="001F5BBC">
              <w:rPr>
                <w:sz w:val="20"/>
                <w:lang w:val="nl-NL"/>
              </w:rPr>
              <w:t xml:space="preserve">Hieronder leest u welke </w:t>
            </w:r>
            <w:r w:rsidR="006F1D82">
              <w:rPr>
                <w:sz w:val="20"/>
                <w:lang w:val="nl-NL"/>
              </w:rPr>
              <w:t xml:space="preserve">gegevens wij hebben opgevraagd. Deze gegevens </w:t>
            </w:r>
            <w:r w:rsidR="00E70A84">
              <w:rPr>
                <w:sz w:val="20"/>
                <w:lang w:val="nl-NL"/>
              </w:rPr>
              <w:t>gebruikten w</w:t>
            </w:r>
            <w:r w:rsidR="006F1D82">
              <w:rPr>
                <w:sz w:val="20"/>
                <w:lang w:val="nl-NL"/>
              </w:rPr>
              <w:t>ij</w:t>
            </w:r>
            <w:r w:rsidR="00E70A84">
              <w:rPr>
                <w:sz w:val="20"/>
                <w:lang w:val="nl-NL"/>
              </w:rPr>
              <w:t xml:space="preserve"> </w:t>
            </w:r>
            <w:r w:rsidR="006F1D82">
              <w:rPr>
                <w:sz w:val="20"/>
                <w:lang w:val="nl-NL"/>
              </w:rPr>
              <w:t xml:space="preserve">voor het besluit over onze ondersteuning en voor dit plan. </w:t>
            </w:r>
          </w:p>
          <w:p w:rsidR="00E70A84" w:rsidP="006C6E8B" w:rsidRDefault="00E70A84" w14:paraId="2A5E3C6B" w14:textId="77777777">
            <w:pPr>
              <w:pStyle w:val="TableParagraph"/>
              <w:spacing w:line="276" w:lineRule="auto"/>
              <w:ind w:left="107"/>
              <w:rPr>
                <w:sz w:val="20"/>
                <w:lang w:val="nl-NL"/>
              </w:rPr>
            </w:pPr>
          </w:p>
          <w:p w:rsidR="00985499" w:rsidP="006C6E8B" w:rsidRDefault="00CC7AA1" w14:paraId="37C9970C" w14:textId="4CC42589">
            <w:pPr>
              <w:pStyle w:val="TableParagraph"/>
              <w:numPr>
                <w:ilvl w:val="0"/>
                <w:numId w:val="31"/>
              </w:numPr>
              <w:spacing w:line="276" w:lineRule="auto"/>
              <w:ind w:left="567" w:hanging="283"/>
              <w:rPr>
                <w:sz w:val="20"/>
                <w:lang w:val="nl-NL"/>
              </w:rPr>
            </w:pPr>
            <w:r>
              <w:rPr>
                <w:sz w:val="20"/>
                <w:lang w:val="nl-NL"/>
              </w:rPr>
              <w:t xml:space="preserve">Gegevens </w:t>
            </w:r>
            <w:r w:rsidR="00985499">
              <w:rPr>
                <w:sz w:val="20"/>
                <w:lang w:val="nl-NL"/>
              </w:rPr>
              <w:t xml:space="preserve">over (eerdere) hulpverlening  </w:t>
            </w:r>
          </w:p>
          <w:p w:rsidR="00985499" w:rsidP="006C6E8B" w:rsidRDefault="00985499" w14:paraId="6318BDE0" w14:textId="77777777">
            <w:pPr>
              <w:pStyle w:val="TableParagraph"/>
              <w:spacing w:line="276" w:lineRule="auto"/>
              <w:ind w:left="567" w:hanging="283"/>
              <w:rPr>
                <w:sz w:val="20"/>
                <w:lang w:val="nl-NL"/>
              </w:rPr>
            </w:pPr>
          </w:p>
          <w:p w:rsidR="00CC7AA1" w:rsidP="006C6E8B" w:rsidRDefault="00985499" w14:paraId="013B76F4" w14:textId="241A6B4B">
            <w:pPr>
              <w:pStyle w:val="TableParagraph"/>
              <w:numPr>
                <w:ilvl w:val="0"/>
                <w:numId w:val="31"/>
              </w:numPr>
              <w:spacing w:line="276" w:lineRule="auto"/>
              <w:ind w:left="567" w:hanging="283"/>
              <w:rPr>
                <w:sz w:val="20"/>
                <w:lang w:val="nl-NL"/>
              </w:rPr>
            </w:pPr>
            <w:r>
              <w:rPr>
                <w:sz w:val="20"/>
                <w:lang w:val="nl-NL"/>
              </w:rPr>
              <w:t xml:space="preserve">Gegevens over </w:t>
            </w:r>
            <w:r w:rsidR="00CC7AA1">
              <w:rPr>
                <w:sz w:val="20"/>
                <w:lang w:val="nl-NL"/>
              </w:rPr>
              <w:t>inkom</w:t>
            </w:r>
            <w:r>
              <w:rPr>
                <w:sz w:val="20"/>
                <w:lang w:val="nl-NL"/>
              </w:rPr>
              <w:t>en, werk en vermogen (spaargeld</w:t>
            </w:r>
            <w:r w:rsidR="004A674E">
              <w:rPr>
                <w:sz w:val="20"/>
                <w:lang w:val="nl-NL"/>
              </w:rPr>
              <w:t>, huis, spullen/</w:t>
            </w:r>
            <w:r>
              <w:rPr>
                <w:sz w:val="20"/>
                <w:lang w:val="nl-NL"/>
              </w:rPr>
              <w:t xml:space="preserve">bezittingen) </w:t>
            </w:r>
          </w:p>
          <w:p w:rsidR="00CC7AA1" w:rsidP="006C6E8B" w:rsidRDefault="00CC7AA1" w14:paraId="7290EBCF" w14:textId="3CB36B85">
            <w:pPr>
              <w:pStyle w:val="TableParagraph"/>
              <w:spacing w:line="276" w:lineRule="auto"/>
              <w:ind w:left="567" w:hanging="283"/>
              <w:rPr>
                <w:sz w:val="20"/>
                <w:lang w:val="nl-NL"/>
              </w:rPr>
            </w:pPr>
          </w:p>
          <w:p w:rsidR="00CC7AA1" w:rsidP="006C6E8B" w:rsidRDefault="00985499" w14:paraId="758C9831" w14:textId="0ACE0D35">
            <w:pPr>
              <w:pStyle w:val="TableParagraph"/>
              <w:numPr>
                <w:ilvl w:val="0"/>
                <w:numId w:val="31"/>
              </w:numPr>
              <w:spacing w:line="276" w:lineRule="auto"/>
              <w:ind w:left="567" w:hanging="283"/>
              <w:rPr>
                <w:sz w:val="20"/>
                <w:lang w:val="nl-NL"/>
              </w:rPr>
            </w:pPr>
            <w:r>
              <w:rPr>
                <w:sz w:val="20"/>
                <w:lang w:val="nl-NL"/>
              </w:rPr>
              <w:t xml:space="preserve">Gegevens over schulden </w:t>
            </w:r>
          </w:p>
          <w:p w:rsidR="00985499" w:rsidP="006C6E8B" w:rsidRDefault="00985499" w14:paraId="1DDD5E1B" w14:textId="506FFFF5">
            <w:pPr>
              <w:pStyle w:val="TableParagraph"/>
              <w:spacing w:line="276" w:lineRule="auto"/>
              <w:ind w:left="567" w:hanging="283"/>
              <w:rPr>
                <w:sz w:val="20"/>
                <w:lang w:val="nl-NL"/>
              </w:rPr>
            </w:pPr>
          </w:p>
          <w:p w:rsidR="00985499" w:rsidP="006C6E8B" w:rsidRDefault="00985499" w14:paraId="73BB4526" w14:textId="33AFA98B">
            <w:pPr>
              <w:pStyle w:val="TableParagraph"/>
              <w:numPr>
                <w:ilvl w:val="0"/>
                <w:numId w:val="31"/>
              </w:numPr>
              <w:spacing w:line="276" w:lineRule="auto"/>
              <w:ind w:left="567" w:hanging="283"/>
              <w:rPr>
                <w:sz w:val="20"/>
                <w:szCs w:val="20"/>
                <w:lang w:val="nl-NL"/>
              </w:rPr>
            </w:pPr>
            <w:r w:rsidRPr="493265EF">
              <w:rPr>
                <w:sz w:val="20"/>
                <w:szCs w:val="20"/>
                <w:lang w:val="nl-NL"/>
              </w:rPr>
              <w:t>Andere gegevens</w:t>
            </w:r>
            <w:r w:rsidR="00C80E43">
              <w:rPr>
                <w:sz w:val="20"/>
                <w:szCs w:val="20"/>
                <w:lang w:val="nl-NL"/>
              </w:rPr>
              <w:t xml:space="preserve"> </w:t>
            </w:r>
            <w:r w:rsidR="00A23B1D">
              <w:rPr>
                <w:sz w:val="20"/>
                <w:szCs w:val="20"/>
                <w:lang w:val="nl-NL"/>
              </w:rPr>
              <w:t>(</w:t>
            </w:r>
            <w:r w:rsidR="00C80E43">
              <w:rPr>
                <w:sz w:val="20"/>
                <w:szCs w:val="20"/>
                <w:lang w:val="nl-NL"/>
              </w:rPr>
              <w:t>bijvoorbeeld of u een auto heeft, een eigen bedrijf heeft of onder bewind staat</w:t>
            </w:r>
            <w:r w:rsidR="00A23B1D">
              <w:rPr>
                <w:sz w:val="20"/>
                <w:szCs w:val="20"/>
                <w:lang w:val="nl-NL"/>
              </w:rPr>
              <w:t>)</w:t>
            </w:r>
          </w:p>
          <w:p w:rsidRPr="001F5BBC" w:rsidR="001F5BBC" w:rsidP="00127E8B" w:rsidRDefault="001F5BBC" w14:paraId="2D2261CF" w14:textId="27DDDEF1">
            <w:pPr>
              <w:pStyle w:val="TableParagraph"/>
              <w:spacing w:line="276" w:lineRule="auto"/>
              <w:ind w:left="107"/>
              <w:rPr>
                <w:sz w:val="20"/>
                <w:lang w:val="nl-NL"/>
              </w:rPr>
            </w:pPr>
          </w:p>
        </w:tc>
      </w:tr>
    </w:tbl>
    <w:p w:rsidR="001F5BBC" w:rsidP="00127E8B" w:rsidRDefault="001F5BBC" w14:paraId="7AFF6FBC" w14:textId="17F0CC26">
      <w:pPr>
        <w:spacing w:line="240" w:lineRule="auto"/>
      </w:pPr>
    </w:p>
    <w:p w:rsidR="001F5BBC" w:rsidP="00127E8B" w:rsidRDefault="001F5BBC" w14:paraId="6F6315FC" w14:textId="77777777">
      <w:pPr>
        <w:spacing w:line="240" w:lineRule="auto"/>
      </w:pPr>
    </w:p>
    <w:tbl>
      <w:tblPr>
        <w:tblStyle w:val="TableNormal1"/>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072"/>
      </w:tblGrid>
      <w:tr w:rsidR="001F5BBC" w:rsidTr="62DF2215" w14:paraId="0C01BB90" w14:textId="77777777">
        <w:trPr>
          <w:trHeight w:val="270"/>
        </w:trPr>
        <w:tc>
          <w:tcPr>
            <w:tcW w:w="9072" w:type="dxa"/>
            <w:shd w:val="clear" w:color="auto" w:fill="DFDFDF"/>
          </w:tcPr>
          <w:p w:rsidRPr="00E70A84" w:rsidR="001F5BBC" w:rsidP="48708E9D" w:rsidRDefault="046EC762" w14:paraId="346E716A" w14:textId="5CE7C8D1">
            <w:pPr>
              <w:pStyle w:val="TableParagraph"/>
              <w:spacing w:before="4"/>
              <w:ind w:left="107"/>
              <w:rPr>
                <w:b/>
                <w:bCs/>
                <w:sz w:val="24"/>
                <w:szCs w:val="24"/>
                <w:lang w:val="nl-NL"/>
              </w:rPr>
            </w:pPr>
            <w:r w:rsidRPr="62DF2215">
              <w:rPr>
                <w:b/>
                <w:bCs/>
                <w:sz w:val="24"/>
                <w:szCs w:val="24"/>
                <w:lang w:val="nl-NL"/>
              </w:rPr>
              <w:t>Houd</w:t>
            </w:r>
            <w:r w:rsidRPr="62DF2215" w:rsidR="48937754">
              <w:rPr>
                <w:b/>
                <w:bCs/>
                <w:sz w:val="24"/>
                <w:szCs w:val="24"/>
                <w:lang w:val="nl-NL"/>
              </w:rPr>
              <w:t>t</w:t>
            </w:r>
            <w:r w:rsidRPr="62DF2215">
              <w:rPr>
                <w:b/>
                <w:bCs/>
                <w:sz w:val="24"/>
                <w:szCs w:val="24"/>
                <w:lang w:val="nl-NL"/>
              </w:rPr>
              <w:t xml:space="preserve"> u aan deze afspraken</w:t>
            </w:r>
          </w:p>
        </w:tc>
      </w:tr>
      <w:tr w:rsidR="001F5BBC" w:rsidTr="62DF2215" w14:paraId="15AF4275" w14:textId="77777777">
        <w:trPr>
          <w:trHeight w:val="416"/>
        </w:trPr>
        <w:tc>
          <w:tcPr>
            <w:tcW w:w="9072" w:type="dxa"/>
          </w:tcPr>
          <w:p w:rsidRPr="001F5BBC" w:rsidR="001F5BBC" w:rsidP="00127E8B" w:rsidRDefault="001F5BBC" w14:paraId="398544CD" w14:textId="77777777">
            <w:pPr>
              <w:pStyle w:val="TableParagraph"/>
              <w:spacing w:before="1"/>
              <w:ind w:left="0"/>
              <w:rPr>
                <w:sz w:val="23"/>
                <w:lang w:val="nl-NL"/>
              </w:rPr>
            </w:pPr>
          </w:p>
          <w:p w:rsidRPr="0056757F" w:rsidR="0056757F" w:rsidP="62DF2215" w:rsidRDefault="74434BE2" w14:paraId="18AF6A20" w14:textId="7D5B95AD">
            <w:pPr>
              <w:pStyle w:val="TableParagraph"/>
              <w:spacing w:line="276" w:lineRule="auto"/>
              <w:ind w:left="107" w:right="272"/>
              <w:rPr>
                <w:sz w:val="20"/>
                <w:szCs w:val="20"/>
                <w:lang w:val="nl-NL"/>
              </w:rPr>
            </w:pPr>
            <w:r w:rsidRPr="62DF2215">
              <w:rPr>
                <w:sz w:val="20"/>
                <w:szCs w:val="20"/>
                <w:lang w:val="nl-NL"/>
              </w:rPr>
              <w:t xml:space="preserve">Uw schulden regelen doen we samen. Daarom is het belangrijk dat u de volgende dingen doet. </w:t>
            </w:r>
          </w:p>
          <w:p w:rsidRPr="0056757F" w:rsidR="001F5BBC" w:rsidP="00310F58" w:rsidRDefault="001F5BBC" w14:paraId="11D1B377" w14:textId="0FBE7587">
            <w:pPr>
              <w:pStyle w:val="TableParagraph"/>
              <w:numPr>
                <w:ilvl w:val="0"/>
                <w:numId w:val="20"/>
              </w:numPr>
              <w:spacing w:line="271" w:lineRule="auto"/>
              <w:ind w:left="567" w:right="272" w:hanging="283"/>
              <w:rPr>
                <w:sz w:val="20"/>
                <w:szCs w:val="20"/>
                <w:lang w:val="nl-NL"/>
              </w:rPr>
            </w:pPr>
            <w:r w:rsidRPr="0056757F">
              <w:rPr>
                <w:sz w:val="20"/>
                <w:szCs w:val="20"/>
                <w:lang w:val="nl-NL"/>
              </w:rPr>
              <w:t xml:space="preserve">Voer de acties uit die wij met u afspreken terwijl u hulp van ons krijgt. U krijgt deze acties steeds </w:t>
            </w:r>
            <w:r w:rsidRPr="0056757F" w:rsidR="0056757F">
              <w:rPr>
                <w:sz w:val="20"/>
                <w:szCs w:val="20"/>
                <w:highlight w:val="yellow"/>
                <w:lang w:val="nl-NL"/>
              </w:rPr>
              <w:t>&lt;</w:t>
            </w:r>
            <w:r w:rsidRPr="0056757F">
              <w:rPr>
                <w:sz w:val="20"/>
                <w:szCs w:val="20"/>
                <w:highlight w:val="yellow"/>
                <w:lang w:val="nl-NL"/>
              </w:rPr>
              <w:t>via</w:t>
            </w:r>
            <w:r w:rsidRPr="0056757F">
              <w:rPr>
                <w:spacing w:val="-22"/>
                <w:sz w:val="20"/>
                <w:szCs w:val="20"/>
                <w:highlight w:val="yellow"/>
                <w:lang w:val="nl-NL"/>
              </w:rPr>
              <w:t xml:space="preserve"> </w:t>
            </w:r>
            <w:r w:rsidRPr="0056757F">
              <w:rPr>
                <w:sz w:val="20"/>
                <w:szCs w:val="20"/>
                <w:highlight w:val="yellow"/>
                <w:lang w:val="nl-NL"/>
              </w:rPr>
              <w:t>de mail</w:t>
            </w:r>
            <w:r w:rsidRPr="0056757F" w:rsidR="2598CBA5">
              <w:rPr>
                <w:sz w:val="20"/>
                <w:szCs w:val="20"/>
                <w:highlight w:val="yellow"/>
                <w:lang w:val="nl-NL"/>
              </w:rPr>
              <w:t>/brief</w:t>
            </w:r>
            <w:r w:rsidRPr="0056757F" w:rsidR="0056757F">
              <w:rPr>
                <w:sz w:val="20"/>
                <w:szCs w:val="20"/>
                <w:highlight w:val="yellow"/>
                <w:lang w:val="nl-NL"/>
              </w:rPr>
              <w:t>&gt;</w:t>
            </w:r>
          </w:p>
          <w:p w:rsidRPr="0056757F" w:rsidR="001F5BBC" w:rsidP="00310F58" w:rsidRDefault="001F5BBC" w14:paraId="34DEA19D" w14:textId="77777777">
            <w:pPr>
              <w:pStyle w:val="TableParagraph"/>
              <w:spacing w:before="5"/>
              <w:ind w:left="567" w:right="272" w:hanging="283"/>
              <w:rPr>
                <w:sz w:val="23"/>
                <w:lang w:val="nl-NL"/>
              </w:rPr>
            </w:pPr>
          </w:p>
          <w:p w:rsidRPr="005C413D" w:rsidR="001F5BBC" w:rsidP="48708E9D" w:rsidRDefault="43B5891C" w14:paraId="5BEAE584" w14:textId="608CAAC6">
            <w:pPr>
              <w:pStyle w:val="TableParagraph"/>
              <w:numPr>
                <w:ilvl w:val="0"/>
                <w:numId w:val="20"/>
              </w:numPr>
              <w:spacing w:line="271" w:lineRule="auto"/>
              <w:ind w:left="567" w:right="272" w:hanging="283"/>
              <w:rPr>
                <w:sz w:val="20"/>
                <w:szCs w:val="20"/>
                <w:lang w:val="nl-NL"/>
              </w:rPr>
            </w:pPr>
            <w:r w:rsidRPr="005C413D">
              <w:rPr>
                <w:sz w:val="20"/>
                <w:szCs w:val="20"/>
                <w:lang w:val="nl-NL"/>
              </w:rPr>
              <w:t xml:space="preserve">Natuurlijk kan het altijd voorkomen dat er een nieuwe schuld ontstaat. Neem dan zo snel mogelijk contact met ons op. Dan kunnen we samen kijken hoe we dat op kunnen lossen. </w:t>
            </w:r>
          </w:p>
          <w:p w:rsidRPr="005C413D" w:rsidR="001F5BBC" w:rsidP="00310F58" w:rsidRDefault="001F5BBC" w14:paraId="5D73DEDB" w14:textId="77777777">
            <w:pPr>
              <w:pStyle w:val="TableParagraph"/>
              <w:spacing w:before="8"/>
              <w:ind w:left="567" w:right="272" w:hanging="283"/>
              <w:rPr>
                <w:sz w:val="23"/>
                <w:lang w:val="nl-NL"/>
              </w:rPr>
            </w:pPr>
          </w:p>
          <w:p w:rsidRPr="001F5BBC" w:rsidR="001F5BBC" w:rsidP="00310F58" w:rsidRDefault="001F5BBC" w14:paraId="41395299" w14:textId="77777777">
            <w:pPr>
              <w:pStyle w:val="TableParagraph"/>
              <w:numPr>
                <w:ilvl w:val="0"/>
                <w:numId w:val="20"/>
              </w:numPr>
              <w:spacing w:line="273" w:lineRule="auto"/>
              <w:ind w:left="567" w:right="272" w:hanging="283"/>
              <w:rPr>
                <w:sz w:val="20"/>
                <w:lang w:val="nl-NL"/>
              </w:rPr>
            </w:pPr>
            <w:r w:rsidRPr="001F5BBC">
              <w:rPr>
                <w:sz w:val="20"/>
                <w:lang w:val="nl-NL"/>
              </w:rPr>
              <w:t>Geef informatie over uw situatie zo snel mogelijk aan ons door. Denk hierbij aan veranderingen in uw gezin of de plek waar u woont. Nemen schuldeisers contact met u op? Geef die informatie ook aan</w:t>
            </w:r>
            <w:r w:rsidRPr="001F5BBC">
              <w:rPr>
                <w:spacing w:val="-28"/>
                <w:sz w:val="20"/>
                <w:lang w:val="nl-NL"/>
              </w:rPr>
              <w:t xml:space="preserve"> </w:t>
            </w:r>
            <w:r w:rsidRPr="001F5BBC">
              <w:rPr>
                <w:sz w:val="20"/>
                <w:lang w:val="nl-NL"/>
              </w:rPr>
              <w:t>ons door!</w:t>
            </w:r>
          </w:p>
          <w:p w:rsidRPr="001F5BBC" w:rsidR="001F5BBC" w:rsidP="00310F58" w:rsidRDefault="001F5BBC" w14:paraId="4F2285A8" w14:textId="77777777">
            <w:pPr>
              <w:pStyle w:val="TableParagraph"/>
              <w:spacing w:before="2"/>
              <w:ind w:left="567" w:right="272" w:hanging="283"/>
              <w:rPr>
                <w:sz w:val="23"/>
                <w:lang w:val="nl-NL"/>
              </w:rPr>
            </w:pPr>
          </w:p>
          <w:p w:rsidR="006C6E8B" w:rsidP="00310F58" w:rsidRDefault="001F5BBC" w14:paraId="2A782FA4" w14:textId="77777777">
            <w:pPr>
              <w:pStyle w:val="TableParagraph"/>
              <w:numPr>
                <w:ilvl w:val="0"/>
                <w:numId w:val="20"/>
              </w:numPr>
              <w:spacing w:before="1" w:line="271" w:lineRule="auto"/>
              <w:ind w:left="567" w:right="272" w:hanging="283"/>
              <w:rPr>
                <w:sz w:val="20"/>
                <w:szCs w:val="20"/>
                <w:lang w:val="nl-NL"/>
              </w:rPr>
            </w:pPr>
            <w:r w:rsidRPr="006C6E8B">
              <w:rPr>
                <w:sz w:val="20"/>
                <w:szCs w:val="20"/>
                <w:lang w:val="nl-NL"/>
              </w:rPr>
              <w:t xml:space="preserve">Reageer op tijd op brieven of berichten die over de schuldhulp </w:t>
            </w:r>
            <w:r w:rsidRPr="006C6E8B" w:rsidR="4596F3A2">
              <w:rPr>
                <w:sz w:val="20"/>
                <w:szCs w:val="20"/>
                <w:lang w:val="nl-NL"/>
              </w:rPr>
              <w:t xml:space="preserve">of schulden </w:t>
            </w:r>
            <w:r w:rsidRPr="006C6E8B" w:rsidR="752413A6">
              <w:rPr>
                <w:sz w:val="20"/>
                <w:szCs w:val="20"/>
                <w:lang w:val="nl-NL"/>
              </w:rPr>
              <w:t>gaan.</w:t>
            </w:r>
            <w:r w:rsidRPr="006C6E8B">
              <w:rPr>
                <w:sz w:val="20"/>
                <w:szCs w:val="20"/>
                <w:lang w:val="nl-NL"/>
              </w:rPr>
              <w:t xml:space="preserve"> Dat kunnen brieven van ons</w:t>
            </w:r>
            <w:r w:rsidRPr="006C6E8B">
              <w:rPr>
                <w:spacing w:val="-20"/>
                <w:sz w:val="20"/>
                <w:szCs w:val="20"/>
                <w:lang w:val="nl-NL"/>
              </w:rPr>
              <w:t xml:space="preserve"> </w:t>
            </w:r>
            <w:r w:rsidRPr="006C6E8B">
              <w:rPr>
                <w:sz w:val="20"/>
                <w:szCs w:val="20"/>
                <w:lang w:val="nl-NL"/>
              </w:rPr>
              <w:t>zijn, maar ook van andere organisaties of van</w:t>
            </w:r>
            <w:r w:rsidRPr="006C6E8B">
              <w:rPr>
                <w:spacing w:val="-6"/>
                <w:sz w:val="20"/>
                <w:szCs w:val="20"/>
                <w:lang w:val="nl-NL"/>
              </w:rPr>
              <w:t xml:space="preserve"> </w:t>
            </w:r>
            <w:r w:rsidRPr="006C6E8B">
              <w:rPr>
                <w:sz w:val="20"/>
                <w:szCs w:val="20"/>
                <w:lang w:val="nl-NL"/>
              </w:rPr>
              <w:t>schuldeisers.</w:t>
            </w:r>
            <w:r w:rsidRPr="006C6E8B" w:rsidR="55A8DFD7">
              <w:rPr>
                <w:sz w:val="20"/>
                <w:szCs w:val="20"/>
                <w:lang w:val="nl-NL"/>
              </w:rPr>
              <w:t xml:space="preserve"> </w:t>
            </w:r>
            <w:r w:rsidRPr="006C6E8B" w:rsidR="00155EC8">
              <w:rPr>
                <w:sz w:val="20"/>
                <w:szCs w:val="20"/>
                <w:lang w:val="nl-NL"/>
              </w:rPr>
              <w:t xml:space="preserve">Begrijpt u een brief of bericht niet? </w:t>
            </w:r>
            <w:r w:rsidRPr="006C6E8B" w:rsidR="08059885">
              <w:rPr>
                <w:sz w:val="20"/>
                <w:szCs w:val="20"/>
                <w:lang w:val="nl-NL"/>
              </w:rPr>
              <w:t>U kunt</w:t>
            </w:r>
            <w:r w:rsidRPr="006C6E8B" w:rsidR="55A8DFD7">
              <w:rPr>
                <w:sz w:val="20"/>
                <w:szCs w:val="20"/>
                <w:lang w:val="nl-NL"/>
              </w:rPr>
              <w:t xml:space="preserve"> ons </w:t>
            </w:r>
            <w:r w:rsidRPr="006C6E8B" w:rsidR="08059885">
              <w:rPr>
                <w:sz w:val="20"/>
                <w:szCs w:val="20"/>
                <w:lang w:val="nl-NL"/>
              </w:rPr>
              <w:t>altijd bellen</w:t>
            </w:r>
            <w:r w:rsidRPr="006C6E8B" w:rsidR="55A8DFD7">
              <w:rPr>
                <w:sz w:val="20"/>
                <w:szCs w:val="20"/>
                <w:lang w:val="nl-NL"/>
              </w:rPr>
              <w:t>, dan</w:t>
            </w:r>
            <w:r w:rsidRPr="006C6E8B" w:rsidR="38452E68">
              <w:rPr>
                <w:sz w:val="20"/>
                <w:szCs w:val="20"/>
                <w:lang w:val="nl-NL"/>
              </w:rPr>
              <w:t xml:space="preserve"> kunnen </w:t>
            </w:r>
            <w:r w:rsidRPr="006C6E8B" w:rsidR="292C04A5">
              <w:rPr>
                <w:sz w:val="20"/>
                <w:szCs w:val="20"/>
                <w:lang w:val="nl-NL"/>
              </w:rPr>
              <w:t xml:space="preserve">wij </w:t>
            </w:r>
            <w:r w:rsidRPr="006C6E8B" w:rsidR="38452E68">
              <w:rPr>
                <w:sz w:val="20"/>
                <w:szCs w:val="20"/>
                <w:lang w:val="nl-NL"/>
              </w:rPr>
              <w:t xml:space="preserve">u </w:t>
            </w:r>
            <w:r w:rsidRPr="006C6E8B" w:rsidR="00155EC8">
              <w:rPr>
                <w:sz w:val="20"/>
                <w:szCs w:val="20"/>
                <w:lang w:val="nl-NL"/>
              </w:rPr>
              <w:t xml:space="preserve">hiermee helpen. </w:t>
            </w:r>
          </w:p>
          <w:p w:rsidR="006C6E8B" w:rsidP="00310F58" w:rsidRDefault="006C6E8B" w14:paraId="5FC874E0" w14:textId="77777777">
            <w:pPr>
              <w:pStyle w:val="ListParagraph"/>
              <w:ind w:right="272"/>
              <w:rPr>
                <w:sz w:val="20"/>
                <w:lang w:val="nl-NL"/>
              </w:rPr>
            </w:pPr>
          </w:p>
          <w:p w:rsidRPr="006C6E8B" w:rsidR="001F5BBC" w:rsidP="00310F58" w:rsidRDefault="046EC762" w14:paraId="49AD42E0" w14:textId="7A184899">
            <w:pPr>
              <w:pStyle w:val="TableParagraph"/>
              <w:numPr>
                <w:ilvl w:val="0"/>
                <w:numId w:val="20"/>
              </w:numPr>
              <w:spacing w:before="1" w:line="271" w:lineRule="auto"/>
              <w:ind w:left="567" w:right="272" w:hanging="283"/>
              <w:rPr>
                <w:sz w:val="20"/>
                <w:szCs w:val="20"/>
                <w:lang w:val="nl-NL"/>
              </w:rPr>
            </w:pPr>
            <w:r w:rsidRPr="48708E9D">
              <w:rPr>
                <w:sz w:val="20"/>
                <w:szCs w:val="20"/>
                <w:lang w:val="nl-NL"/>
              </w:rPr>
              <w:t>Betaal uw vaste lasten iedere maand op tijd. Hiermee bedoelen wij de huur, de rekening voor gas,</w:t>
            </w:r>
            <w:r w:rsidRPr="48708E9D">
              <w:rPr>
                <w:spacing w:val="-23"/>
                <w:sz w:val="20"/>
                <w:szCs w:val="20"/>
                <w:lang w:val="nl-NL"/>
              </w:rPr>
              <w:t xml:space="preserve"> </w:t>
            </w:r>
            <w:r w:rsidRPr="48708E9D">
              <w:rPr>
                <w:sz w:val="20"/>
                <w:szCs w:val="20"/>
                <w:lang w:val="nl-NL"/>
              </w:rPr>
              <w:t xml:space="preserve">water en elektriciteit en de premie voor uw zorgverzekering. </w:t>
            </w:r>
            <w:r w:rsidRPr="48708E9D" w:rsidR="1180F958">
              <w:rPr>
                <w:sz w:val="20"/>
                <w:szCs w:val="20"/>
                <w:lang w:val="nl-NL"/>
              </w:rPr>
              <w:t>[</w:t>
            </w:r>
            <w:r w:rsidRPr="48708E9D">
              <w:rPr>
                <w:sz w:val="20"/>
                <w:szCs w:val="20"/>
                <w:highlight w:val="yellow"/>
                <w:lang w:val="nl-NL"/>
              </w:rPr>
              <w:t>Haal dit punt weg als er sprake is van Budgetbeheer</w:t>
            </w:r>
            <w:r w:rsidRPr="48708E9D" w:rsidR="3884B23C">
              <w:rPr>
                <w:sz w:val="20"/>
                <w:szCs w:val="20"/>
                <w:highlight w:val="yellow"/>
                <w:lang w:val="nl-NL"/>
              </w:rPr>
              <w:t xml:space="preserve"> en voeg dan toe; Geef wijzigingen in de vaste lasten aan ons door. Bijvoorbeeld premie voor uw zorgverzekering</w:t>
            </w:r>
            <w:r w:rsidRPr="48708E9D" w:rsidR="30EAEFDF">
              <w:rPr>
                <w:sz w:val="20"/>
                <w:szCs w:val="20"/>
                <w:highlight w:val="yellow"/>
                <w:lang w:val="nl-NL"/>
              </w:rPr>
              <w:t xml:space="preserve">, </w:t>
            </w:r>
            <w:r w:rsidRPr="48708E9D" w:rsidR="3884B23C">
              <w:rPr>
                <w:sz w:val="20"/>
                <w:szCs w:val="20"/>
                <w:highlight w:val="yellow"/>
                <w:lang w:val="nl-NL"/>
              </w:rPr>
              <w:t>verhoging van de huur, eindafrekening van  energ</w:t>
            </w:r>
            <w:r w:rsidRPr="48708E9D" w:rsidR="18F8EC36">
              <w:rPr>
                <w:sz w:val="20"/>
                <w:szCs w:val="20"/>
                <w:highlight w:val="yellow"/>
                <w:lang w:val="nl-NL"/>
              </w:rPr>
              <w:t>ie</w:t>
            </w:r>
            <w:r w:rsidRPr="48708E9D" w:rsidR="1AD79635">
              <w:rPr>
                <w:sz w:val="20"/>
                <w:szCs w:val="20"/>
                <w:highlight w:val="yellow"/>
                <w:lang w:val="nl-NL"/>
              </w:rPr>
              <w:t xml:space="preserve">/water </w:t>
            </w:r>
            <w:r w:rsidRPr="48708E9D" w:rsidR="18F8EC36">
              <w:rPr>
                <w:sz w:val="20"/>
                <w:szCs w:val="20"/>
                <w:highlight w:val="yellow"/>
                <w:lang w:val="nl-NL"/>
              </w:rPr>
              <w:t>etc.</w:t>
            </w:r>
            <w:r w:rsidRPr="48708E9D" w:rsidR="1180F958">
              <w:rPr>
                <w:sz w:val="20"/>
                <w:szCs w:val="20"/>
                <w:highlight w:val="yellow"/>
                <w:lang w:val="nl-NL"/>
              </w:rPr>
              <w:t xml:space="preserve">] </w:t>
            </w:r>
          </w:p>
          <w:p w:rsidRPr="00E70A84" w:rsidR="001F5BBC" w:rsidP="00310F58" w:rsidRDefault="001F5BBC" w14:paraId="16EB6704" w14:textId="77777777">
            <w:pPr>
              <w:pStyle w:val="TableParagraph"/>
              <w:spacing w:before="4"/>
              <w:ind w:left="567" w:right="272" w:hanging="283"/>
              <w:rPr>
                <w:sz w:val="23"/>
                <w:lang w:val="nl-NL"/>
              </w:rPr>
            </w:pPr>
          </w:p>
          <w:p w:rsidRPr="006C6E8B" w:rsidR="006C6E8B" w:rsidP="00310F58" w:rsidRDefault="001F5BBC" w14:paraId="5BB1075D" w14:textId="77777777">
            <w:pPr>
              <w:pStyle w:val="TableParagraph"/>
              <w:numPr>
                <w:ilvl w:val="0"/>
                <w:numId w:val="20"/>
              </w:numPr>
              <w:spacing w:before="11" w:line="268" w:lineRule="auto"/>
              <w:ind w:left="567" w:right="272" w:hanging="283"/>
              <w:rPr>
                <w:sz w:val="20"/>
                <w:szCs w:val="20"/>
                <w:lang w:val="nl-NL"/>
              </w:rPr>
            </w:pPr>
            <w:r w:rsidRPr="006C6E8B">
              <w:rPr>
                <w:sz w:val="20"/>
                <w:lang w:val="nl-NL"/>
              </w:rPr>
              <w:t>Stuur rekeningen aan ons door</w:t>
            </w:r>
            <w:r w:rsidRPr="006C6E8B" w:rsidR="00CC68D4">
              <w:rPr>
                <w:sz w:val="20"/>
                <w:lang w:val="nl-NL"/>
              </w:rPr>
              <w:t>. [</w:t>
            </w:r>
            <w:r w:rsidRPr="006C6E8B">
              <w:rPr>
                <w:sz w:val="20"/>
                <w:highlight w:val="yellow"/>
                <w:lang w:val="nl-NL"/>
              </w:rPr>
              <w:t>Laat dit punt alleen staan als er sprake is van Budgetbeheer</w:t>
            </w:r>
            <w:r w:rsidRPr="006C6E8B" w:rsidR="00CC68D4">
              <w:rPr>
                <w:sz w:val="20"/>
                <w:lang w:val="nl-NL"/>
              </w:rPr>
              <w:t>].</w:t>
            </w:r>
          </w:p>
          <w:p w:rsidR="006C6E8B" w:rsidP="00310F58" w:rsidRDefault="006C6E8B" w14:paraId="31746E67" w14:textId="77777777">
            <w:pPr>
              <w:pStyle w:val="ListParagraph"/>
              <w:ind w:right="272"/>
              <w:rPr>
                <w:sz w:val="20"/>
                <w:szCs w:val="20"/>
                <w:lang w:val="nl-NL"/>
              </w:rPr>
            </w:pPr>
          </w:p>
          <w:p w:rsidRPr="006C6E8B" w:rsidR="001F5BBC" w:rsidP="00310F58" w:rsidRDefault="046EC762" w14:paraId="5340BB3D" w14:textId="6B898D2B">
            <w:pPr>
              <w:pStyle w:val="TableParagraph"/>
              <w:numPr>
                <w:ilvl w:val="0"/>
                <w:numId w:val="20"/>
              </w:numPr>
              <w:spacing w:before="11" w:line="268" w:lineRule="auto"/>
              <w:ind w:left="567" w:right="272" w:hanging="283"/>
              <w:rPr>
                <w:sz w:val="20"/>
                <w:szCs w:val="20"/>
                <w:lang w:val="nl-NL"/>
              </w:rPr>
            </w:pPr>
            <w:r w:rsidRPr="62DF2215">
              <w:rPr>
                <w:sz w:val="20"/>
                <w:szCs w:val="20"/>
                <w:lang w:val="nl-NL"/>
              </w:rPr>
              <w:t>U blijft zelf verantwoordelijk voor uw geldzaken.</w:t>
            </w:r>
            <w:r w:rsidRPr="62DF2215" w:rsidR="385F471A">
              <w:rPr>
                <w:sz w:val="20"/>
                <w:szCs w:val="20"/>
                <w:lang w:val="nl-NL"/>
              </w:rPr>
              <w:t xml:space="preserve"> </w:t>
            </w:r>
            <w:r w:rsidRPr="62DF2215" w:rsidR="385F471A">
              <w:rPr>
                <w:sz w:val="20"/>
                <w:szCs w:val="20"/>
                <w:highlight w:val="yellow"/>
                <w:lang w:val="nl-NL"/>
              </w:rPr>
              <w:t>[</w:t>
            </w:r>
            <w:r w:rsidRPr="62DF2215" w:rsidR="44479B8F">
              <w:rPr>
                <w:sz w:val="20"/>
                <w:szCs w:val="20"/>
                <w:highlight w:val="yellow"/>
                <w:lang w:val="nl-NL"/>
              </w:rPr>
              <w:t>toevoegen</w:t>
            </w:r>
            <w:r w:rsidRPr="62DF2215" w:rsidR="6BB62D0F">
              <w:rPr>
                <w:sz w:val="20"/>
                <w:szCs w:val="20"/>
                <w:highlight w:val="yellow"/>
                <w:lang w:val="nl-NL"/>
              </w:rPr>
              <w:t>;</w:t>
            </w:r>
            <w:r w:rsidRPr="62DF2215" w:rsidR="44479B8F">
              <w:rPr>
                <w:sz w:val="20"/>
                <w:szCs w:val="20"/>
                <w:highlight w:val="yellow"/>
                <w:lang w:val="nl-NL"/>
              </w:rPr>
              <w:t xml:space="preserve"> i</w:t>
            </w:r>
            <w:r w:rsidRPr="62DF2215" w:rsidR="385F471A">
              <w:rPr>
                <w:sz w:val="20"/>
                <w:szCs w:val="20"/>
                <w:highlight w:val="yellow"/>
                <w:lang w:val="nl-NL"/>
              </w:rPr>
              <w:t>ndien er sprake is van budgetbeheer</w:t>
            </w:r>
            <w:r w:rsidRPr="62DF2215" w:rsidR="44479B8F">
              <w:rPr>
                <w:sz w:val="20"/>
                <w:szCs w:val="20"/>
                <w:highlight w:val="yellow"/>
                <w:lang w:val="nl-NL"/>
              </w:rPr>
              <w:t xml:space="preserve">: </w:t>
            </w:r>
            <w:r w:rsidRPr="62DF2215" w:rsidR="10A967AC">
              <w:rPr>
                <w:sz w:val="20"/>
                <w:szCs w:val="20"/>
                <w:highlight w:val="yellow"/>
                <w:lang w:val="nl-NL"/>
              </w:rPr>
              <w:t xml:space="preserve">optie 1: </w:t>
            </w:r>
            <w:r w:rsidRPr="62DF2215" w:rsidR="14FFDBF0">
              <w:rPr>
                <w:sz w:val="20"/>
                <w:szCs w:val="20"/>
                <w:highlight w:val="yellow"/>
                <w:lang w:val="nl-NL"/>
              </w:rPr>
              <w:t xml:space="preserve">Daarom sturen wij u </w:t>
            </w:r>
            <w:r w:rsidRPr="62DF2215" w:rsidR="44479B8F">
              <w:rPr>
                <w:sz w:val="20"/>
                <w:szCs w:val="20"/>
                <w:highlight w:val="yellow"/>
                <w:lang w:val="nl-NL"/>
              </w:rPr>
              <w:t>elke maand bank</w:t>
            </w:r>
            <w:r w:rsidRPr="62DF2215" w:rsidR="14FFDBF0">
              <w:rPr>
                <w:sz w:val="20"/>
                <w:szCs w:val="20"/>
                <w:highlight w:val="yellow"/>
                <w:lang w:val="nl-NL"/>
              </w:rPr>
              <w:t>afschriften toe van uw budgetbeheer</w:t>
            </w:r>
            <w:r w:rsidRPr="62DF2215" w:rsidR="44479B8F">
              <w:rPr>
                <w:sz w:val="20"/>
                <w:szCs w:val="20"/>
                <w:highlight w:val="yellow"/>
                <w:lang w:val="nl-NL"/>
              </w:rPr>
              <w:t xml:space="preserve"> </w:t>
            </w:r>
            <w:r w:rsidRPr="62DF2215" w:rsidR="14FFDBF0">
              <w:rPr>
                <w:sz w:val="20"/>
                <w:szCs w:val="20"/>
                <w:highlight w:val="yellow"/>
                <w:lang w:val="nl-NL"/>
              </w:rPr>
              <w:t xml:space="preserve">rekening. </w:t>
            </w:r>
            <w:r w:rsidRPr="62DF2215" w:rsidR="44479B8F">
              <w:rPr>
                <w:sz w:val="20"/>
                <w:szCs w:val="20"/>
                <w:highlight w:val="yellow"/>
                <w:lang w:val="nl-NL"/>
              </w:rPr>
              <w:t xml:space="preserve">Zo kunt u </w:t>
            </w:r>
            <w:r w:rsidRPr="62DF2215" w:rsidR="02E6FD4E">
              <w:rPr>
                <w:sz w:val="20"/>
                <w:szCs w:val="20"/>
                <w:highlight w:val="yellow"/>
                <w:lang w:val="nl-NL"/>
              </w:rPr>
              <w:t>controleren</w:t>
            </w:r>
            <w:r w:rsidRPr="62DF2215" w:rsidR="6BD363FD">
              <w:rPr>
                <w:sz w:val="20"/>
                <w:szCs w:val="20"/>
                <w:highlight w:val="yellow"/>
                <w:lang w:val="nl-NL"/>
              </w:rPr>
              <w:t xml:space="preserve"> welke</w:t>
            </w:r>
            <w:r w:rsidRPr="62DF2215" w:rsidR="02E6FD4E">
              <w:rPr>
                <w:sz w:val="20"/>
                <w:szCs w:val="20"/>
                <w:highlight w:val="yellow"/>
                <w:lang w:val="nl-NL"/>
              </w:rPr>
              <w:t xml:space="preserve"> </w:t>
            </w:r>
            <w:r w:rsidRPr="62DF2215" w:rsidR="58C820E6">
              <w:rPr>
                <w:sz w:val="20"/>
                <w:szCs w:val="20"/>
                <w:highlight w:val="yellow"/>
                <w:lang w:val="nl-NL"/>
              </w:rPr>
              <w:t>betalingen wij voor u doen</w:t>
            </w:r>
            <w:r w:rsidRPr="62DF2215" w:rsidR="243DFB57">
              <w:rPr>
                <w:sz w:val="20"/>
                <w:szCs w:val="20"/>
                <w:highlight w:val="yellow"/>
                <w:lang w:val="nl-NL"/>
              </w:rPr>
              <w:t xml:space="preserve"> of optie 2</w:t>
            </w:r>
            <w:r w:rsidRPr="62DF2215" w:rsidR="0F578559">
              <w:rPr>
                <w:sz w:val="20"/>
                <w:szCs w:val="20"/>
                <w:highlight w:val="yellow"/>
                <w:lang w:val="nl-NL"/>
              </w:rPr>
              <w:t xml:space="preserve"> U kunt in de klantportal altijd zien wat wij voor u betalen en reserveren. Zo kunt u controleren</w:t>
            </w:r>
            <w:r w:rsidRPr="62DF2215" w:rsidR="3E1A6706">
              <w:rPr>
                <w:sz w:val="20"/>
                <w:szCs w:val="20"/>
                <w:highlight w:val="yellow"/>
                <w:lang w:val="nl-NL"/>
              </w:rPr>
              <w:t xml:space="preserve"> welke betalingen wij voor u doen</w:t>
            </w:r>
            <w:r w:rsidRPr="62DF2215" w:rsidR="02E6FD4E">
              <w:rPr>
                <w:sz w:val="20"/>
                <w:szCs w:val="20"/>
                <w:highlight w:val="yellow"/>
                <w:lang w:val="nl-NL"/>
              </w:rPr>
              <w:t>].</w:t>
            </w:r>
            <w:r w:rsidRPr="62DF2215" w:rsidR="02E6FD4E">
              <w:rPr>
                <w:sz w:val="20"/>
                <w:szCs w:val="20"/>
                <w:lang w:val="nl-NL"/>
              </w:rPr>
              <w:t xml:space="preserve"> </w:t>
            </w:r>
          </w:p>
          <w:p w:rsidRPr="001F5BBC" w:rsidR="00CC68D4" w:rsidP="00CC68D4" w:rsidRDefault="00CC68D4" w14:paraId="7F55B28A" w14:textId="671CB460">
            <w:pPr>
              <w:pStyle w:val="TableParagraph"/>
              <w:tabs>
                <w:tab w:val="left" w:pos="467"/>
                <w:tab w:val="left" w:pos="468"/>
              </w:tabs>
              <w:rPr>
                <w:sz w:val="20"/>
                <w:szCs w:val="20"/>
                <w:lang w:val="nl-NL"/>
              </w:rPr>
            </w:pPr>
          </w:p>
        </w:tc>
      </w:tr>
    </w:tbl>
    <w:p w:rsidR="002D77F1" w:rsidP="00127E8B" w:rsidRDefault="002D77F1" w14:paraId="19CB629E" w14:textId="475D2FF4">
      <w:pPr>
        <w:pStyle w:val="BodyText"/>
      </w:pPr>
    </w:p>
    <w:p w:rsidR="002D77F1" w:rsidP="00127E8B" w:rsidRDefault="002D77F1" w14:paraId="2A930477" w14:textId="77777777">
      <w:pPr>
        <w:pStyle w:val="BodyText"/>
        <w:spacing w:before="9"/>
        <w:rPr>
          <w:sz w:val="15"/>
        </w:rPr>
      </w:pPr>
    </w:p>
    <w:p w:rsidR="002D77F1" w:rsidP="00710193" w:rsidRDefault="002D77F1" w14:paraId="651F247E" w14:textId="7AE2A88B">
      <w:pPr>
        <w:pStyle w:val="BodyText"/>
        <w:spacing w:before="93"/>
        <w:rPr>
          <w:highlight w:val="yellow"/>
        </w:rPr>
      </w:pPr>
      <w:r>
        <w:t xml:space="preserve">Aldus opgemaakt en ondertekend te </w:t>
      </w:r>
      <w:r w:rsidRPr="00E70A84" w:rsidR="00E70A84">
        <w:rPr>
          <w:highlight w:val="yellow"/>
        </w:rPr>
        <w:t>&lt;naam gemeente&gt;</w:t>
      </w:r>
      <w:r w:rsidR="00E70A84">
        <w:t xml:space="preserve"> </w:t>
      </w:r>
      <w:r>
        <w:t xml:space="preserve">op </w:t>
      </w:r>
      <w:r w:rsidRPr="00E70A84">
        <w:rPr>
          <w:highlight w:val="yellow"/>
        </w:rPr>
        <w:t>&lt;datum&gt;</w:t>
      </w:r>
      <w:r w:rsidR="00FE7887">
        <w:t>.</w:t>
      </w:r>
    </w:p>
    <w:p w:rsidR="002D77F1" w:rsidP="00710193" w:rsidRDefault="002D77F1" w14:paraId="76C7D8C0" w14:textId="77777777">
      <w:pPr>
        <w:pStyle w:val="BodyText"/>
        <w:spacing w:before="4"/>
        <w:rPr>
          <w:sz w:val="22"/>
        </w:rPr>
      </w:pPr>
    </w:p>
    <w:tbl>
      <w:tblPr>
        <w:tblStyle w:val="TableNormal1"/>
        <w:tblW w:w="0" w:type="auto"/>
        <w:tblLayout w:type="fixed"/>
        <w:tblLook w:val="01E0" w:firstRow="1" w:lastRow="1" w:firstColumn="1" w:lastColumn="1" w:noHBand="0" w:noVBand="0"/>
      </w:tblPr>
      <w:tblGrid>
        <w:gridCol w:w="3290"/>
        <w:gridCol w:w="3422"/>
      </w:tblGrid>
      <w:tr w:rsidR="002D77F1" w:rsidTr="62DF2215" w14:paraId="4F0C2A7A" w14:textId="77777777">
        <w:trPr>
          <w:trHeight w:val="250"/>
        </w:trPr>
        <w:tc>
          <w:tcPr>
            <w:tcW w:w="3290" w:type="dxa"/>
          </w:tcPr>
          <w:p w:rsidRPr="00FE7887" w:rsidR="002D77F1" w:rsidP="00710193" w:rsidRDefault="002D77F1" w14:paraId="6BD33BED" w14:textId="77777777">
            <w:pPr>
              <w:pStyle w:val="TableParagraph"/>
              <w:spacing w:line="223" w:lineRule="exact"/>
              <w:ind w:left="0"/>
              <w:rPr>
                <w:sz w:val="20"/>
                <w:szCs w:val="20"/>
                <w:lang w:val="nl-NL"/>
              </w:rPr>
            </w:pPr>
            <w:r w:rsidRPr="00FE7887">
              <w:rPr>
                <w:sz w:val="20"/>
                <w:szCs w:val="20"/>
                <w:lang w:val="nl-NL"/>
              </w:rPr>
              <w:t>Cliënt</w:t>
            </w:r>
          </w:p>
        </w:tc>
        <w:tc>
          <w:tcPr>
            <w:tcW w:w="3422" w:type="dxa"/>
          </w:tcPr>
          <w:p w:rsidR="002D77F1" w:rsidP="00710193" w:rsidRDefault="00835A24" w14:paraId="21AEEECE" w14:textId="6D8260A8">
            <w:pPr>
              <w:pStyle w:val="TableParagraph"/>
              <w:spacing w:line="223" w:lineRule="exact"/>
              <w:ind w:left="0"/>
              <w:rPr>
                <w:sz w:val="20"/>
              </w:rPr>
            </w:pPr>
            <w:proofErr w:type="spellStart"/>
            <w:r>
              <w:rPr>
                <w:sz w:val="20"/>
              </w:rPr>
              <w:t>Schuldhulpverl</w:t>
            </w:r>
            <w:r w:rsidR="001624D2">
              <w:rPr>
                <w:sz w:val="20"/>
              </w:rPr>
              <w:t>ener</w:t>
            </w:r>
            <w:proofErr w:type="spellEnd"/>
          </w:p>
        </w:tc>
      </w:tr>
      <w:tr w:rsidR="002D77F1" w:rsidTr="62DF2215" w14:paraId="41C6C1A0" w14:textId="77777777">
        <w:trPr>
          <w:trHeight w:val="250"/>
        </w:trPr>
        <w:tc>
          <w:tcPr>
            <w:tcW w:w="3290" w:type="dxa"/>
          </w:tcPr>
          <w:p w:rsidR="002D77F1" w:rsidP="00710193" w:rsidRDefault="002D77F1" w14:paraId="20C67BC4" w14:textId="77777777">
            <w:pPr>
              <w:pStyle w:val="TableParagraph"/>
              <w:spacing w:before="20" w:line="210" w:lineRule="exact"/>
              <w:ind w:left="0"/>
              <w:rPr>
                <w:sz w:val="20"/>
                <w:szCs w:val="20"/>
              </w:rPr>
            </w:pPr>
            <w:proofErr w:type="spellStart"/>
            <w:r w:rsidRPr="53EACE64">
              <w:rPr>
                <w:sz w:val="20"/>
                <w:szCs w:val="20"/>
              </w:rPr>
              <w:t>Handtekening</w:t>
            </w:r>
            <w:proofErr w:type="spellEnd"/>
            <w:r w:rsidRPr="53EACE64">
              <w:rPr>
                <w:sz w:val="20"/>
                <w:szCs w:val="20"/>
              </w:rPr>
              <w:t>:</w:t>
            </w:r>
          </w:p>
        </w:tc>
        <w:tc>
          <w:tcPr>
            <w:tcW w:w="3422" w:type="dxa"/>
          </w:tcPr>
          <w:p w:rsidR="002D77F1" w:rsidP="00710193" w:rsidRDefault="002D77F1" w14:paraId="7986C1D3" w14:textId="77777777">
            <w:pPr>
              <w:pStyle w:val="TableParagraph"/>
              <w:spacing w:before="20" w:line="210" w:lineRule="exact"/>
              <w:ind w:left="0"/>
              <w:rPr>
                <w:sz w:val="20"/>
              </w:rPr>
            </w:pPr>
            <w:proofErr w:type="spellStart"/>
            <w:r>
              <w:rPr>
                <w:sz w:val="20"/>
              </w:rPr>
              <w:t>Handtekening</w:t>
            </w:r>
            <w:proofErr w:type="spellEnd"/>
            <w:r>
              <w:rPr>
                <w:sz w:val="20"/>
              </w:rPr>
              <w:t>:</w:t>
            </w:r>
          </w:p>
        </w:tc>
      </w:tr>
      <w:tr w:rsidR="006D2647" w:rsidTr="62DF2215" w14:paraId="0D0A645D" w14:textId="77777777">
        <w:trPr>
          <w:trHeight w:val="372"/>
        </w:trPr>
        <w:tc>
          <w:tcPr>
            <w:tcW w:w="3290" w:type="dxa"/>
          </w:tcPr>
          <w:p w:rsidRPr="00D17728" w:rsidR="006D2647" w:rsidP="00710193" w:rsidRDefault="006D2647" w14:paraId="6CE71787" w14:textId="77777777">
            <w:pPr>
              <w:pStyle w:val="TableParagraph"/>
              <w:spacing w:before="20" w:line="210" w:lineRule="exact"/>
              <w:ind w:left="0"/>
              <w:rPr>
                <w:sz w:val="20"/>
                <w:szCs w:val="20"/>
                <w:highlight w:val="yellow"/>
                <w:lang w:val="nl-NL"/>
              </w:rPr>
            </w:pPr>
          </w:p>
          <w:p w:rsidRPr="00685746" w:rsidR="006D2647" w:rsidP="00710193" w:rsidRDefault="049F958E" w14:paraId="33A27F6D" w14:textId="5DDBBBC3">
            <w:pPr>
              <w:pStyle w:val="TableParagraph"/>
              <w:spacing w:before="20" w:line="210" w:lineRule="exact"/>
              <w:ind w:left="0"/>
              <w:rPr>
                <w:sz w:val="20"/>
                <w:szCs w:val="20"/>
                <w:highlight w:val="yellow"/>
                <w:lang w:val="nl-NL"/>
              </w:rPr>
            </w:pPr>
            <w:r w:rsidRPr="62DF2215">
              <w:rPr>
                <w:sz w:val="20"/>
                <w:szCs w:val="20"/>
                <w:highlight w:val="yellow"/>
                <w:lang w:val="nl-NL"/>
              </w:rPr>
              <w:t>[</w:t>
            </w:r>
            <w:r w:rsidRPr="62DF2215" w:rsidR="10378838">
              <w:rPr>
                <w:sz w:val="20"/>
                <w:szCs w:val="20"/>
                <w:highlight w:val="yellow"/>
                <w:lang w:val="nl-NL"/>
              </w:rPr>
              <w:t>NB</w:t>
            </w:r>
            <w:r w:rsidRPr="62DF2215" w:rsidR="21C95BDF">
              <w:rPr>
                <w:sz w:val="20"/>
                <w:szCs w:val="20"/>
                <w:highlight w:val="yellow"/>
                <w:lang w:val="nl-NL"/>
              </w:rPr>
              <w:t xml:space="preserve"> 1</w:t>
            </w:r>
            <w:r w:rsidRPr="62DF2215" w:rsidR="10378838">
              <w:rPr>
                <w:sz w:val="20"/>
                <w:szCs w:val="20"/>
                <w:highlight w:val="yellow"/>
                <w:lang w:val="nl-NL"/>
              </w:rPr>
              <w:t xml:space="preserve"> p</w:t>
            </w:r>
            <w:r w:rsidRPr="62DF2215">
              <w:rPr>
                <w:sz w:val="20"/>
                <w:szCs w:val="20"/>
                <w:highlight w:val="yellow"/>
                <w:lang w:val="nl-NL"/>
              </w:rPr>
              <w:t xml:space="preserve">as </w:t>
            </w:r>
            <w:r w:rsidRPr="62DF2215" w:rsidR="72988A44">
              <w:rPr>
                <w:sz w:val="20"/>
                <w:szCs w:val="20"/>
                <w:highlight w:val="yellow"/>
                <w:lang w:val="nl-NL"/>
              </w:rPr>
              <w:t xml:space="preserve">na </w:t>
            </w:r>
            <w:r w:rsidRPr="62DF2215" w:rsidR="1F3C5A04">
              <w:rPr>
                <w:sz w:val="20"/>
                <w:szCs w:val="20"/>
                <w:highlight w:val="yellow"/>
                <w:lang w:val="nl-NL"/>
              </w:rPr>
              <w:t>de afspraak</w:t>
            </w:r>
            <w:r w:rsidRPr="62DF2215" w:rsidR="72988A44">
              <w:rPr>
                <w:sz w:val="20"/>
                <w:szCs w:val="20"/>
                <w:highlight w:val="yellow"/>
                <w:lang w:val="nl-NL"/>
              </w:rPr>
              <w:t xml:space="preserve"> en </w:t>
            </w:r>
            <w:r w:rsidRPr="62DF2215">
              <w:rPr>
                <w:sz w:val="20"/>
                <w:szCs w:val="20"/>
                <w:highlight w:val="yellow"/>
                <w:lang w:val="nl-NL"/>
              </w:rPr>
              <w:t>wanneer de inwoner akkoord</w:t>
            </w:r>
            <w:r w:rsidRPr="62DF2215" w:rsidR="07231999">
              <w:rPr>
                <w:sz w:val="20"/>
                <w:szCs w:val="20"/>
                <w:highlight w:val="yellow"/>
                <w:lang w:val="nl-NL"/>
              </w:rPr>
              <w:t xml:space="preserve"> is,</w:t>
            </w:r>
            <w:r w:rsidRPr="62DF2215">
              <w:rPr>
                <w:sz w:val="20"/>
                <w:szCs w:val="20"/>
                <w:highlight w:val="yellow"/>
                <w:lang w:val="nl-NL"/>
              </w:rPr>
              <w:t xml:space="preserve"> </w:t>
            </w:r>
            <w:r w:rsidRPr="62DF2215" w:rsidR="07231999">
              <w:rPr>
                <w:sz w:val="20"/>
                <w:szCs w:val="20"/>
                <w:highlight w:val="yellow"/>
                <w:lang w:val="nl-NL"/>
              </w:rPr>
              <w:t xml:space="preserve">ondertekent de inwoner </w:t>
            </w:r>
            <w:r w:rsidRPr="62DF2215" w:rsidR="6BC8EFCF">
              <w:rPr>
                <w:sz w:val="20"/>
                <w:szCs w:val="20"/>
                <w:highlight w:val="yellow"/>
                <w:lang w:val="nl-NL"/>
              </w:rPr>
              <w:t>het Plan van</w:t>
            </w:r>
            <w:r w:rsidRPr="62DF2215" w:rsidR="6AC5667D">
              <w:rPr>
                <w:sz w:val="20"/>
                <w:szCs w:val="20"/>
                <w:highlight w:val="yellow"/>
                <w:lang w:val="nl-NL"/>
              </w:rPr>
              <w:t xml:space="preserve"> a</w:t>
            </w:r>
            <w:r w:rsidRPr="62DF2215" w:rsidR="6BC8EFCF">
              <w:rPr>
                <w:sz w:val="20"/>
                <w:szCs w:val="20"/>
                <w:highlight w:val="yellow"/>
                <w:lang w:val="nl-NL"/>
              </w:rPr>
              <w:t>anpak</w:t>
            </w:r>
            <w:r w:rsidRPr="62DF2215" w:rsidR="07231999">
              <w:rPr>
                <w:sz w:val="20"/>
                <w:szCs w:val="20"/>
                <w:highlight w:val="yellow"/>
                <w:lang w:val="nl-NL"/>
              </w:rPr>
              <w:t>]</w:t>
            </w:r>
          </w:p>
        </w:tc>
        <w:tc>
          <w:tcPr>
            <w:tcW w:w="3422" w:type="dxa"/>
          </w:tcPr>
          <w:p w:rsidRPr="003C47A2" w:rsidR="006D2647" w:rsidP="00710193" w:rsidRDefault="006D2647" w14:paraId="7BFF526F" w14:textId="77777777">
            <w:pPr>
              <w:pStyle w:val="TableParagraph"/>
              <w:spacing w:before="20" w:line="210" w:lineRule="exact"/>
              <w:ind w:left="0"/>
              <w:rPr>
                <w:sz w:val="20"/>
                <w:lang w:val="nl-NL"/>
              </w:rPr>
            </w:pPr>
          </w:p>
        </w:tc>
      </w:tr>
    </w:tbl>
    <w:tbl>
      <w:tblPr>
        <w:tblStyle w:val="TableNormal1"/>
        <w:tblpPr w:leftFromText="141" w:rightFromText="141" w:vertAnchor="text" w:horzAnchor="margin" w:tblpY="411"/>
        <w:tblW w:w="0" w:type="auto"/>
        <w:tblLayout w:type="fixed"/>
        <w:tblLook w:val="01E0" w:firstRow="1" w:lastRow="1" w:firstColumn="1" w:lastColumn="1" w:noHBand="0" w:noVBand="0"/>
      </w:tblPr>
      <w:tblGrid>
        <w:gridCol w:w="3290"/>
        <w:gridCol w:w="3422"/>
      </w:tblGrid>
      <w:tr w:rsidRPr="003C47A2" w:rsidR="00351145" w:rsidTr="62DF2215" w14:paraId="1EB04B4F" w14:textId="77777777">
        <w:trPr>
          <w:trHeight w:val="372"/>
        </w:trPr>
        <w:tc>
          <w:tcPr>
            <w:tcW w:w="3290" w:type="dxa"/>
          </w:tcPr>
          <w:p w:rsidRPr="00D17728" w:rsidR="00351145" w:rsidP="00351145" w:rsidRDefault="00351145" w14:paraId="6C1373CB" w14:textId="77777777">
            <w:pPr>
              <w:pStyle w:val="TableParagraph"/>
              <w:spacing w:before="20" w:line="210" w:lineRule="exact"/>
              <w:ind w:left="0"/>
              <w:rPr>
                <w:sz w:val="20"/>
                <w:szCs w:val="20"/>
                <w:highlight w:val="yellow"/>
                <w:lang w:val="nl-NL"/>
              </w:rPr>
            </w:pPr>
          </w:p>
          <w:p w:rsidRPr="00685746" w:rsidR="00351145" w:rsidP="00351145" w:rsidRDefault="72460A2B" w14:paraId="414E1B1F" w14:textId="24F9E538">
            <w:pPr>
              <w:pStyle w:val="TableParagraph"/>
              <w:spacing w:before="20" w:line="210" w:lineRule="exact"/>
              <w:ind w:left="0"/>
              <w:rPr>
                <w:sz w:val="20"/>
                <w:szCs w:val="20"/>
                <w:highlight w:val="yellow"/>
                <w:lang w:val="nl-NL"/>
              </w:rPr>
            </w:pPr>
            <w:r w:rsidRPr="62DF2215">
              <w:rPr>
                <w:sz w:val="20"/>
                <w:szCs w:val="20"/>
                <w:highlight w:val="yellow"/>
                <w:lang w:val="nl-NL"/>
              </w:rPr>
              <w:t>[NB 2 ondertekening van het plan van aanpak is geen wettelijke verplichting. Het plan van aanpak maakt namelijk deel uit van de beschikking en is daardoor vatbaar voor bezwaar en beroep]</w:t>
            </w:r>
          </w:p>
        </w:tc>
        <w:tc>
          <w:tcPr>
            <w:tcW w:w="3422" w:type="dxa"/>
          </w:tcPr>
          <w:p w:rsidRPr="003C47A2" w:rsidR="00351145" w:rsidP="62DF2215" w:rsidRDefault="00351145" w14:paraId="6C734F26" w14:textId="77777777">
            <w:pPr>
              <w:pStyle w:val="TableParagraph"/>
              <w:spacing w:before="20" w:line="210" w:lineRule="exact"/>
              <w:ind w:left="0"/>
              <w:rPr>
                <w:sz w:val="20"/>
                <w:szCs w:val="20"/>
                <w:lang w:val="nl-NL"/>
              </w:rPr>
            </w:pPr>
          </w:p>
        </w:tc>
      </w:tr>
    </w:tbl>
    <w:p w:rsidR="00351145" w:rsidP="62DF2215" w:rsidRDefault="005762F0" w14:paraId="6C5377BE" w14:textId="3AB27754">
      <w:pPr>
        <w:spacing w:before="93" w:line="240" w:lineRule="auto"/>
        <w:ind w:left="-426"/>
        <w:rPr>
          <w:b/>
          <w:bCs/>
          <w:sz w:val="22"/>
          <w:szCs w:val="22"/>
        </w:rPr>
      </w:pPr>
      <w:r w:rsidRPr="62DF2215">
        <w:rPr>
          <w:b/>
          <w:bCs/>
          <w:sz w:val="22"/>
          <w:szCs w:val="22"/>
        </w:rPr>
        <w:br w:type="page"/>
      </w:r>
    </w:p>
    <w:p w:rsidR="005762F0" w:rsidRDefault="005762F0" w14:paraId="0405AEBC" w14:textId="7B1B95EC">
      <w:pPr>
        <w:spacing w:line="240" w:lineRule="auto"/>
        <w:rPr>
          <w:b/>
          <w:sz w:val="22"/>
          <w:szCs w:val="22"/>
        </w:rPr>
      </w:pPr>
    </w:p>
    <w:p w:rsidRPr="004B2E4D" w:rsidR="002D77F1" w:rsidP="004D4454" w:rsidRDefault="005762F0" w14:paraId="1AFA45AC" w14:textId="53A53596">
      <w:pPr>
        <w:spacing w:before="93"/>
        <w:ind w:left="-426"/>
        <w:rPr>
          <w:b/>
          <w:sz w:val="22"/>
          <w:szCs w:val="22"/>
        </w:rPr>
      </w:pPr>
      <w:r>
        <w:rPr>
          <w:b/>
          <w:sz w:val="22"/>
          <w:szCs w:val="22"/>
        </w:rPr>
        <w:t>Vr</w:t>
      </w:r>
      <w:r w:rsidRPr="004B2E4D" w:rsidR="002D77F1">
        <w:rPr>
          <w:b/>
          <w:sz w:val="22"/>
          <w:szCs w:val="22"/>
        </w:rPr>
        <w:t>agenlijst en checklist voor het opstellen van het plan van aanpak</w:t>
      </w:r>
    </w:p>
    <w:p w:rsidR="002D77F1" w:rsidP="004D4454" w:rsidRDefault="002D77F1" w14:paraId="0E4F875E" w14:textId="77777777">
      <w:pPr>
        <w:pStyle w:val="BodyText"/>
        <w:spacing w:before="4"/>
        <w:ind w:left="-426"/>
        <w:rPr>
          <w:b/>
          <w:sz w:val="21"/>
        </w:rPr>
      </w:pPr>
    </w:p>
    <w:p w:rsidR="002D77F1" w:rsidP="004D4454" w:rsidRDefault="002D77F1" w14:paraId="1C08D740" w14:textId="30ECED97">
      <w:pPr>
        <w:pStyle w:val="BodyText"/>
        <w:spacing w:before="1" w:line="249" w:lineRule="auto"/>
        <w:ind w:left="-426"/>
      </w:pPr>
      <w:r>
        <w:t xml:space="preserve">De vragen hieronder beantwoordt de </w:t>
      </w:r>
      <w:r w:rsidR="0056757F">
        <w:t>schuldhulpverlener</w:t>
      </w:r>
      <w:r>
        <w:t xml:space="preserve"> in het gesprek met de </w:t>
      </w:r>
      <w:r w:rsidR="0022406A">
        <w:t>client</w:t>
      </w:r>
      <w:r>
        <w:t xml:space="preserve">. Op basis van de antwoorden maakt de </w:t>
      </w:r>
      <w:r w:rsidR="008C0A6A">
        <w:t>schuldhulpverlener</w:t>
      </w:r>
      <w:r>
        <w:t xml:space="preserve"> het plan van aanpak.</w:t>
      </w:r>
    </w:p>
    <w:p w:rsidR="002D77F1" w:rsidP="004D4454" w:rsidRDefault="002D77F1" w14:paraId="34BE18AC" w14:textId="57A9585B">
      <w:pPr>
        <w:pStyle w:val="BodyText"/>
        <w:ind w:left="-426"/>
      </w:pPr>
      <w:r>
        <w:t xml:space="preserve">Onderaan staat een korte checklist van acties voor de </w:t>
      </w:r>
      <w:r w:rsidR="008C0A6A">
        <w:t>schuldhulpverlener</w:t>
      </w:r>
    </w:p>
    <w:p w:rsidR="002D77F1" w:rsidP="0056757F" w:rsidRDefault="002D77F1" w14:paraId="5D13B73C" w14:textId="77777777">
      <w:pPr>
        <w:pStyle w:val="BodyText"/>
        <w:spacing w:before="3"/>
        <w:rPr>
          <w:sz w:val="22"/>
        </w:rPr>
      </w:pPr>
    </w:p>
    <w:tbl>
      <w:tblPr>
        <w:tblStyle w:val="TableNormal1"/>
        <w:tblW w:w="9357" w:type="dxa"/>
        <w:tblInd w:w="-43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9357"/>
      </w:tblGrid>
      <w:tr w:rsidR="002D77F1" w:rsidTr="62DF2215" w14:paraId="606DD104" w14:textId="77777777">
        <w:trPr>
          <w:trHeight w:val="19"/>
        </w:trPr>
        <w:tc>
          <w:tcPr>
            <w:tcW w:w="9357" w:type="dxa"/>
            <w:shd w:val="clear" w:color="auto" w:fill="DFDFDF"/>
          </w:tcPr>
          <w:p w:rsidR="004D4454" w:rsidP="00E67180" w:rsidRDefault="0056757F" w14:paraId="0BAAC8A7" w14:textId="77777777">
            <w:pPr>
              <w:pStyle w:val="TableParagraph"/>
              <w:spacing w:before="4" w:line="215" w:lineRule="exact"/>
              <w:ind w:left="137"/>
              <w:rPr>
                <w:b/>
                <w:sz w:val="24"/>
                <w:szCs w:val="24"/>
              </w:rPr>
            </w:pPr>
            <w:proofErr w:type="spellStart"/>
            <w:r w:rsidRPr="006C6E8B">
              <w:rPr>
                <w:b/>
                <w:sz w:val="24"/>
                <w:szCs w:val="24"/>
              </w:rPr>
              <w:t>Klantbeeld</w:t>
            </w:r>
            <w:proofErr w:type="spellEnd"/>
            <w:r w:rsidRPr="006C6E8B">
              <w:rPr>
                <w:b/>
                <w:sz w:val="24"/>
                <w:szCs w:val="24"/>
              </w:rPr>
              <w:t xml:space="preserve"> </w:t>
            </w:r>
          </w:p>
          <w:p w:rsidRPr="006C6E8B" w:rsidR="00E67180" w:rsidP="00E67180" w:rsidRDefault="00E67180" w14:paraId="58697301" w14:textId="1EF72DF5">
            <w:pPr>
              <w:pStyle w:val="TableParagraph"/>
              <w:spacing w:before="4" w:line="215" w:lineRule="exact"/>
              <w:ind w:left="137"/>
              <w:rPr>
                <w:b/>
                <w:sz w:val="24"/>
                <w:szCs w:val="24"/>
              </w:rPr>
            </w:pPr>
          </w:p>
        </w:tc>
      </w:tr>
      <w:tr w:rsidR="002D77F1" w:rsidTr="62DF2215" w14:paraId="774B64E6" w14:textId="77777777">
        <w:trPr>
          <w:trHeight w:val="7039"/>
        </w:trPr>
        <w:tc>
          <w:tcPr>
            <w:tcW w:w="9357" w:type="dxa"/>
          </w:tcPr>
          <w:p w:rsidRPr="003F08EC" w:rsidR="002D77F1" w:rsidP="004D4454" w:rsidRDefault="002D77F1" w14:paraId="6FF8769E" w14:textId="77777777">
            <w:pPr>
              <w:pStyle w:val="TableParagraph"/>
              <w:spacing w:before="31"/>
              <w:ind w:left="709" w:hanging="425"/>
              <w:rPr>
                <w:sz w:val="20"/>
                <w:lang w:val="nl-NL"/>
              </w:rPr>
            </w:pPr>
          </w:p>
          <w:p w:rsidRPr="003F08EC" w:rsidR="002D77F1" w:rsidP="00310F58" w:rsidRDefault="002D77F1" w14:paraId="29EB8861" w14:textId="322CD042">
            <w:pPr>
              <w:pStyle w:val="TableParagraph"/>
              <w:numPr>
                <w:ilvl w:val="0"/>
                <w:numId w:val="40"/>
              </w:numPr>
              <w:spacing w:before="31"/>
              <w:ind w:left="709" w:right="414" w:hanging="425"/>
              <w:rPr>
                <w:sz w:val="20"/>
                <w:lang w:val="nl-NL"/>
              </w:rPr>
            </w:pPr>
            <w:r w:rsidRPr="003F08EC">
              <w:rPr>
                <w:sz w:val="20"/>
                <w:lang w:val="nl-NL"/>
              </w:rPr>
              <w:t>Wat is de leefsituatie (burgerlijke staat, kinderen, woonsituatie, verblijfstatus, gezondheid, opleiding en hulpverlening)?</w:t>
            </w:r>
          </w:p>
          <w:p w:rsidRPr="003F08EC" w:rsidR="002D77F1" w:rsidP="00310F58" w:rsidRDefault="002D77F1" w14:paraId="4BDBCA2E" w14:textId="77777777">
            <w:pPr>
              <w:pStyle w:val="TableParagraph"/>
              <w:spacing w:before="31"/>
              <w:ind w:left="709" w:right="414" w:hanging="425"/>
              <w:rPr>
                <w:sz w:val="20"/>
                <w:lang w:val="nl-NL"/>
              </w:rPr>
            </w:pPr>
          </w:p>
          <w:p w:rsidRPr="003F08EC" w:rsidR="002D77F1" w:rsidP="00310F58" w:rsidRDefault="002D77F1" w14:paraId="49E8117D" w14:textId="77777777">
            <w:pPr>
              <w:pStyle w:val="TableParagraph"/>
              <w:spacing w:before="31"/>
              <w:ind w:left="709" w:right="414"/>
              <w:rPr>
                <w:b/>
                <w:bCs/>
                <w:sz w:val="20"/>
                <w:lang w:val="nl-NL"/>
              </w:rPr>
            </w:pPr>
            <w:r w:rsidRPr="003F08EC">
              <w:rPr>
                <w:b/>
                <w:bCs/>
                <w:sz w:val="20"/>
                <w:lang w:val="nl-NL"/>
              </w:rPr>
              <w:t>Inkomen en vermogen</w:t>
            </w:r>
          </w:p>
          <w:p w:rsidRPr="002D77F1" w:rsidR="002D77F1" w:rsidP="48708E9D" w:rsidRDefault="002D77F1" w14:paraId="66F3CCE3" w14:textId="77777777">
            <w:pPr>
              <w:pStyle w:val="TableParagraph"/>
              <w:numPr>
                <w:ilvl w:val="0"/>
                <w:numId w:val="40"/>
              </w:numPr>
              <w:spacing w:before="31"/>
              <w:ind w:left="709" w:right="414" w:hanging="425"/>
              <w:rPr>
                <w:sz w:val="20"/>
                <w:szCs w:val="20"/>
                <w:lang w:val="nl-NL"/>
              </w:rPr>
            </w:pPr>
            <w:r w:rsidRPr="3321A7D8">
              <w:rPr>
                <w:sz w:val="20"/>
                <w:szCs w:val="20"/>
                <w:lang w:val="nl-NL"/>
              </w:rPr>
              <w:t>Wat is het inkomen (salaris, uitkering, toeslagen, heffingskortingen, alimentatie, kostgeld)?</w:t>
            </w:r>
          </w:p>
          <w:p w:rsidRPr="002D77F1" w:rsidR="002D77F1" w:rsidP="3321A7D8" w:rsidRDefault="0DA70985" w14:paraId="3208108F" w14:textId="2AAAC340">
            <w:pPr>
              <w:pStyle w:val="TableParagraph"/>
              <w:numPr>
                <w:ilvl w:val="0"/>
                <w:numId w:val="40"/>
              </w:numPr>
              <w:spacing w:before="31"/>
              <w:ind w:left="709" w:right="414" w:hanging="425"/>
              <w:rPr>
                <w:sz w:val="20"/>
                <w:szCs w:val="20"/>
                <w:lang w:val="nl-NL"/>
              </w:rPr>
            </w:pPr>
            <w:r w:rsidRPr="62DF2215">
              <w:rPr>
                <w:sz w:val="20"/>
                <w:szCs w:val="20"/>
                <w:lang w:val="nl-NL"/>
              </w:rPr>
              <w:t>Ligt er beslag op het inkomen/ toeslagen van cliënt?</w:t>
            </w:r>
            <w:r w:rsidRPr="62DF2215" w:rsidR="28F48342">
              <w:rPr>
                <w:sz w:val="20"/>
                <w:szCs w:val="20"/>
                <w:lang w:val="nl-NL"/>
              </w:rPr>
              <w:t xml:space="preserve"> En is het beslag juist berekend?</w:t>
            </w:r>
          </w:p>
          <w:p w:rsidRPr="002D77F1" w:rsidR="002D77F1" w:rsidP="00310F58" w:rsidRDefault="002D77F1" w14:paraId="7A700D98" w14:textId="77777777">
            <w:pPr>
              <w:pStyle w:val="TableParagraph"/>
              <w:numPr>
                <w:ilvl w:val="0"/>
                <w:numId w:val="40"/>
              </w:numPr>
              <w:spacing w:before="31"/>
              <w:ind w:left="709" w:right="414" w:hanging="425"/>
              <w:rPr>
                <w:sz w:val="20"/>
                <w:lang w:val="nl-NL"/>
              </w:rPr>
            </w:pPr>
            <w:r w:rsidRPr="002D77F1">
              <w:rPr>
                <w:sz w:val="20"/>
                <w:lang w:val="nl-NL"/>
              </w:rPr>
              <w:t>Is de inwoner</w:t>
            </w:r>
            <w:r w:rsidRPr="003F08EC">
              <w:rPr>
                <w:sz w:val="20"/>
                <w:lang w:val="nl-NL"/>
              </w:rPr>
              <w:t xml:space="preserve"> </w:t>
            </w:r>
            <w:r w:rsidRPr="002D77F1">
              <w:rPr>
                <w:sz w:val="20"/>
                <w:lang w:val="nl-NL"/>
              </w:rPr>
              <w:t>(ex-)ondernemer?</w:t>
            </w:r>
          </w:p>
          <w:p w:rsidRPr="003F08EC" w:rsidR="002D77F1" w:rsidP="00310F58" w:rsidRDefault="002D77F1" w14:paraId="37C683A5" w14:textId="77777777">
            <w:pPr>
              <w:pStyle w:val="TableParagraph"/>
              <w:numPr>
                <w:ilvl w:val="0"/>
                <w:numId w:val="40"/>
              </w:numPr>
              <w:spacing w:before="31"/>
              <w:ind w:left="709" w:right="414" w:hanging="425"/>
              <w:rPr>
                <w:sz w:val="20"/>
                <w:lang w:val="nl-NL"/>
              </w:rPr>
            </w:pPr>
            <w:r w:rsidRPr="002D77F1">
              <w:rPr>
                <w:sz w:val="20"/>
                <w:lang w:val="nl-NL"/>
              </w:rPr>
              <w:t xml:space="preserve">Is er vermogen, zoals een creditstand op een spaarrekening? </w:t>
            </w:r>
            <w:r w:rsidRPr="003F08EC">
              <w:rPr>
                <w:sz w:val="20"/>
                <w:lang w:val="nl-NL"/>
              </w:rPr>
              <w:t>Een (tweede) huis?</w:t>
            </w:r>
          </w:p>
          <w:p w:rsidRPr="002D77F1" w:rsidR="002D77F1" w:rsidP="00310F58" w:rsidRDefault="002D77F1" w14:paraId="55B51B7E" w14:textId="77777777">
            <w:pPr>
              <w:pStyle w:val="TableParagraph"/>
              <w:numPr>
                <w:ilvl w:val="0"/>
                <w:numId w:val="40"/>
              </w:numPr>
              <w:spacing w:before="31"/>
              <w:ind w:left="709" w:right="414" w:hanging="425"/>
              <w:rPr>
                <w:sz w:val="20"/>
                <w:lang w:val="nl-NL"/>
              </w:rPr>
            </w:pPr>
            <w:r w:rsidRPr="002D77F1">
              <w:rPr>
                <w:sz w:val="20"/>
                <w:lang w:val="nl-NL"/>
              </w:rPr>
              <w:t>Heeft de inwoner een gemotoriseerd voertuig met een eigen kenteken, zoals een</w:t>
            </w:r>
            <w:r w:rsidRPr="003F08EC">
              <w:rPr>
                <w:sz w:val="20"/>
                <w:lang w:val="nl-NL"/>
              </w:rPr>
              <w:t xml:space="preserve"> </w:t>
            </w:r>
            <w:r w:rsidRPr="002D77F1">
              <w:rPr>
                <w:sz w:val="20"/>
                <w:lang w:val="nl-NL"/>
              </w:rPr>
              <w:t>auto?</w:t>
            </w:r>
          </w:p>
          <w:p w:rsidRPr="003F08EC" w:rsidR="002D77F1" w:rsidP="00310F58" w:rsidRDefault="002D77F1" w14:paraId="1FECA6B6" w14:textId="77777777">
            <w:pPr>
              <w:pStyle w:val="TableParagraph"/>
              <w:spacing w:before="31"/>
              <w:ind w:left="709" w:right="414" w:hanging="425"/>
              <w:rPr>
                <w:sz w:val="20"/>
                <w:lang w:val="nl-NL"/>
              </w:rPr>
            </w:pPr>
          </w:p>
          <w:p w:rsidRPr="003F08EC" w:rsidR="002D77F1" w:rsidP="00310F58" w:rsidRDefault="002D77F1" w14:paraId="54C46A35" w14:textId="77777777">
            <w:pPr>
              <w:pStyle w:val="TableParagraph"/>
              <w:spacing w:before="31"/>
              <w:ind w:left="709" w:right="414"/>
              <w:rPr>
                <w:b/>
                <w:bCs/>
                <w:sz w:val="20"/>
                <w:lang w:val="nl-NL"/>
              </w:rPr>
            </w:pPr>
            <w:r w:rsidRPr="003F08EC">
              <w:rPr>
                <w:b/>
                <w:bCs/>
                <w:sz w:val="20"/>
                <w:lang w:val="nl-NL"/>
              </w:rPr>
              <w:t>Schuldsituatie</w:t>
            </w:r>
          </w:p>
          <w:p w:rsidRPr="002D77F1" w:rsidR="002D77F1" w:rsidP="00310F58" w:rsidRDefault="002D77F1" w14:paraId="0E2B6825" w14:textId="77777777">
            <w:pPr>
              <w:pStyle w:val="TableParagraph"/>
              <w:numPr>
                <w:ilvl w:val="0"/>
                <w:numId w:val="40"/>
              </w:numPr>
              <w:spacing w:before="31"/>
              <w:ind w:left="709" w:right="414" w:hanging="425"/>
              <w:rPr>
                <w:sz w:val="20"/>
                <w:lang w:val="nl-NL"/>
              </w:rPr>
            </w:pPr>
            <w:r w:rsidRPr="002D77F1">
              <w:rPr>
                <w:sz w:val="20"/>
                <w:lang w:val="nl-NL"/>
              </w:rPr>
              <w:t>Hoe hoog is de schuldenlast</w:t>
            </w:r>
            <w:r w:rsidRPr="003F08EC">
              <w:rPr>
                <w:sz w:val="20"/>
                <w:lang w:val="nl-NL"/>
              </w:rPr>
              <w:t xml:space="preserve"> </w:t>
            </w:r>
            <w:r w:rsidRPr="002D77F1">
              <w:rPr>
                <w:sz w:val="20"/>
                <w:lang w:val="nl-NL"/>
              </w:rPr>
              <w:t>ongeveer?</w:t>
            </w:r>
          </w:p>
          <w:p w:rsidRPr="003F08EC" w:rsidR="002D77F1" w:rsidP="00310F58" w:rsidRDefault="002D77F1" w14:paraId="324714B5" w14:textId="607AF356">
            <w:pPr>
              <w:pStyle w:val="TableParagraph"/>
              <w:numPr>
                <w:ilvl w:val="0"/>
                <w:numId w:val="40"/>
              </w:numPr>
              <w:spacing w:before="31"/>
              <w:ind w:left="709" w:right="414" w:hanging="425"/>
              <w:rPr>
                <w:sz w:val="20"/>
                <w:szCs w:val="20"/>
                <w:lang w:val="nl-NL"/>
              </w:rPr>
            </w:pPr>
            <w:r w:rsidRPr="0929665D">
              <w:rPr>
                <w:sz w:val="20"/>
                <w:szCs w:val="20"/>
                <w:lang w:val="nl-NL"/>
              </w:rPr>
              <w:t>Is er eerder sprake geweest van een schuldregeling of de WSNP, zo ja, hoe lang is dit geleden en hoe is deze beëindigd?</w:t>
            </w:r>
            <w:r w:rsidR="0041447C">
              <w:rPr>
                <w:rStyle w:val="FootnoteReference"/>
                <w:sz w:val="20"/>
                <w:szCs w:val="20"/>
                <w:lang w:val="nl-NL"/>
              </w:rPr>
              <w:footnoteReference w:id="3"/>
            </w:r>
          </w:p>
          <w:p w:rsidRPr="002D77F1" w:rsidR="002D77F1" w:rsidP="00310F58" w:rsidRDefault="002D77F1" w14:paraId="6BF21F3F" w14:textId="77777777">
            <w:pPr>
              <w:pStyle w:val="TableParagraph"/>
              <w:numPr>
                <w:ilvl w:val="0"/>
                <w:numId w:val="40"/>
              </w:numPr>
              <w:spacing w:before="31"/>
              <w:ind w:left="709" w:right="414" w:hanging="425"/>
              <w:rPr>
                <w:sz w:val="20"/>
                <w:lang w:val="nl-NL"/>
              </w:rPr>
            </w:pPr>
            <w:r w:rsidRPr="002D77F1">
              <w:rPr>
                <w:sz w:val="20"/>
                <w:lang w:val="nl-NL"/>
              </w:rPr>
              <w:t>Is de inwoner al bekend bij</w:t>
            </w:r>
            <w:r w:rsidRPr="003F08EC">
              <w:rPr>
                <w:sz w:val="20"/>
                <w:lang w:val="nl-NL"/>
              </w:rPr>
              <w:t xml:space="preserve"> </w:t>
            </w:r>
            <w:r w:rsidRPr="002D77F1">
              <w:rPr>
                <w:sz w:val="20"/>
                <w:lang w:val="nl-NL"/>
              </w:rPr>
              <w:t>Schulddienstverlening?</w:t>
            </w:r>
          </w:p>
          <w:p w:rsidRPr="002D77F1" w:rsidR="002D77F1" w:rsidP="00310F58" w:rsidRDefault="002D77F1" w14:paraId="42A59645" w14:textId="77777777">
            <w:pPr>
              <w:pStyle w:val="TableParagraph"/>
              <w:numPr>
                <w:ilvl w:val="0"/>
                <w:numId w:val="40"/>
              </w:numPr>
              <w:spacing w:before="31"/>
              <w:ind w:left="709" w:right="414" w:hanging="425"/>
              <w:rPr>
                <w:sz w:val="20"/>
                <w:lang w:val="nl-NL"/>
              </w:rPr>
            </w:pPr>
            <w:r w:rsidRPr="002D77F1">
              <w:rPr>
                <w:sz w:val="20"/>
                <w:lang w:val="nl-NL"/>
              </w:rPr>
              <w:t>Heeft de inwoner</w:t>
            </w:r>
            <w:r w:rsidRPr="003F08EC">
              <w:rPr>
                <w:sz w:val="20"/>
                <w:lang w:val="nl-NL"/>
              </w:rPr>
              <w:t xml:space="preserve"> </w:t>
            </w:r>
            <w:r w:rsidRPr="002D77F1">
              <w:rPr>
                <w:sz w:val="20"/>
                <w:lang w:val="nl-NL"/>
              </w:rPr>
              <w:t>CJIB-boetes?</w:t>
            </w:r>
          </w:p>
          <w:p w:rsidRPr="002D77F1" w:rsidR="002D77F1" w:rsidP="00310F58" w:rsidRDefault="002D77F1" w14:paraId="65829B92" w14:textId="77777777">
            <w:pPr>
              <w:pStyle w:val="TableParagraph"/>
              <w:numPr>
                <w:ilvl w:val="0"/>
                <w:numId w:val="40"/>
              </w:numPr>
              <w:spacing w:before="31"/>
              <w:ind w:left="709" w:right="414" w:hanging="425"/>
              <w:rPr>
                <w:sz w:val="20"/>
                <w:lang w:val="nl-NL"/>
              </w:rPr>
            </w:pPr>
            <w:r w:rsidRPr="002D77F1">
              <w:rPr>
                <w:sz w:val="20"/>
                <w:lang w:val="nl-NL"/>
              </w:rPr>
              <w:t>Zijn de CJIB-boetes</w:t>
            </w:r>
            <w:r w:rsidRPr="003F08EC">
              <w:rPr>
                <w:sz w:val="20"/>
                <w:lang w:val="nl-NL"/>
              </w:rPr>
              <w:t xml:space="preserve"> </w:t>
            </w:r>
            <w:proofErr w:type="spellStart"/>
            <w:r w:rsidRPr="002D77F1">
              <w:rPr>
                <w:sz w:val="20"/>
                <w:lang w:val="nl-NL"/>
              </w:rPr>
              <w:t>saneerbaar</w:t>
            </w:r>
            <w:proofErr w:type="spellEnd"/>
            <w:r w:rsidRPr="002D77F1">
              <w:rPr>
                <w:sz w:val="20"/>
                <w:lang w:val="nl-NL"/>
              </w:rPr>
              <w:t>?</w:t>
            </w:r>
          </w:p>
          <w:p w:rsidRPr="002D77F1" w:rsidR="002D77F1" w:rsidP="00310F58" w:rsidRDefault="002D77F1" w14:paraId="5E972D51" w14:textId="24469834">
            <w:pPr>
              <w:pStyle w:val="TableParagraph"/>
              <w:numPr>
                <w:ilvl w:val="0"/>
                <w:numId w:val="40"/>
              </w:numPr>
              <w:spacing w:before="31"/>
              <w:ind w:left="709" w:right="414" w:hanging="425"/>
              <w:rPr>
                <w:sz w:val="20"/>
                <w:szCs w:val="20"/>
                <w:lang w:val="nl-NL"/>
              </w:rPr>
            </w:pPr>
            <w:r w:rsidRPr="0929665D">
              <w:rPr>
                <w:sz w:val="20"/>
                <w:szCs w:val="20"/>
                <w:lang w:val="nl-NL"/>
              </w:rPr>
              <w:t>Heeft de inwoner schulden die aan te merken zijn als fraude?</w:t>
            </w:r>
            <w:r w:rsidR="0041447C">
              <w:rPr>
                <w:rStyle w:val="FootnoteReference"/>
                <w:sz w:val="20"/>
                <w:szCs w:val="20"/>
                <w:lang w:val="nl-NL"/>
              </w:rPr>
              <w:footnoteReference w:id="4"/>
            </w:r>
          </w:p>
          <w:p w:rsidRPr="002D77F1" w:rsidR="002D77F1" w:rsidP="00310F58" w:rsidRDefault="002D77F1" w14:paraId="68B2713D" w14:textId="77777777">
            <w:pPr>
              <w:pStyle w:val="TableParagraph"/>
              <w:numPr>
                <w:ilvl w:val="0"/>
                <w:numId w:val="40"/>
              </w:numPr>
              <w:spacing w:before="31"/>
              <w:ind w:left="709" w:right="414" w:hanging="425"/>
              <w:rPr>
                <w:sz w:val="20"/>
                <w:lang w:val="nl-NL"/>
              </w:rPr>
            </w:pPr>
            <w:r w:rsidRPr="002D77F1">
              <w:rPr>
                <w:sz w:val="20"/>
                <w:lang w:val="nl-NL"/>
              </w:rPr>
              <w:t>Bij welke bank heeft de inwoner een rekening en is er een</w:t>
            </w:r>
            <w:r w:rsidRPr="003F08EC">
              <w:rPr>
                <w:sz w:val="20"/>
                <w:lang w:val="nl-NL"/>
              </w:rPr>
              <w:t xml:space="preserve"> </w:t>
            </w:r>
            <w:r w:rsidRPr="002D77F1">
              <w:rPr>
                <w:sz w:val="20"/>
                <w:lang w:val="nl-NL"/>
              </w:rPr>
              <w:t>roodstand?</w:t>
            </w:r>
          </w:p>
          <w:p w:rsidR="002D77F1" w:rsidP="00310F58" w:rsidRDefault="002D77F1" w14:paraId="64C5B4E4" w14:textId="77777777">
            <w:pPr>
              <w:pStyle w:val="TableParagraph"/>
              <w:numPr>
                <w:ilvl w:val="0"/>
                <w:numId w:val="40"/>
              </w:numPr>
              <w:spacing w:before="31"/>
              <w:ind w:left="709" w:right="414" w:hanging="425"/>
              <w:rPr>
                <w:sz w:val="20"/>
                <w:lang w:val="nl-NL"/>
              </w:rPr>
            </w:pPr>
            <w:r w:rsidRPr="002D77F1">
              <w:rPr>
                <w:sz w:val="20"/>
                <w:lang w:val="nl-NL"/>
              </w:rPr>
              <w:t>De beslagvrije voet is vastgesteld</w:t>
            </w:r>
            <w:r w:rsidRPr="003F08EC">
              <w:rPr>
                <w:sz w:val="20"/>
                <w:lang w:val="nl-NL"/>
              </w:rPr>
              <w:t xml:space="preserve"> </w:t>
            </w:r>
            <w:r w:rsidRPr="002D77F1">
              <w:rPr>
                <w:sz w:val="20"/>
                <w:lang w:val="nl-NL"/>
              </w:rPr>
              <w:t>op:</w:t>
            </w:r>
          </w:p>
          <w:p w:rsidR="006C70BE" w:rsidP="00310F58" w:rsidRDefault="006C70BE" w14:paraId="150AD94B" w14:textId="77777777">
            <w:pPr>
              <w:pStyle w:val="TableParagraph"/>
              <w:spacing w:before="31"/>
              <w:ind w:left="709" w:right="414" w:hanging="425"/>
              <w:rPr>
                <w:sz w:val="20"/>
                <w:lang w:val="nl-NL"/>
              </w:rPr>
            </w:pPr>
          </w:p>
          <w:p w:rsidR="006C70BE" w:rsidP="00310F58" w:rsidRDefault="008C0A6A" w14:paraId="02AD66DD" w14:textId="70F0F6C1">
            <w:pPr>
              <w:pStyle w:val="TableParagraph"/>
              <w:spacing w:before="31"/>
              <w:ind w:left="709" w:right="414"/>
              <w:rPr>
                <w:b/>
                <w:bCs/>
                <w:sz w:val="20"/>
                <w:lang w:val="nl-NL"/>
              </w:rPr>
            </w:pPr>
            <w:r>
              <w:rPr>
                <w:b/>
                <w:bCs/>
                <w:sz w:val="20"/>
                <w:lang w:val="nl-NL"/>
              </w:rPr>
              <w:t>Andere</w:t>
            </w:r>
            <w:r w:rsidRPr="006C70BE" w:rsidR="006C70BE">
              <w:rPr>
                <w:b/>
                <w:bCs/>
                <w:sz w:val="20"/>
                <w:lang w:val="nl-NL"/>
              </w:rPr>
              <w:t xml:space="preserve"> leefdomeinen </w:t>
            </w:r>
          </w:p>
          <w:p w:rsidR="008C0A6A" w:rsidP="00310F58" w:rsidRDefault="008C0A6A" w14:paraId="688D2D0A" w14:textId="0B05D59E">
            <w:pPr>
              <w:pStyle w:val="TableParagraph"/>
              <w:numPr>
                <w:ilvl w:val="0"/>
                <w:numId w:val="40"/>
              </w:numPr>
              <w:spacing w:before="31"/>
              <w:ind w:left="709" w:right="414" w:hanging="425"/>
              <w:rPr>
                <w:sz w:val="20"/>
                <w:lang w:val="nl-NL"/>
              </w:rPr>
            </w:pPr>
            <w:r>
              <w:rPr>
                <w:sz w:val="20"/>
                <w:lang w:val="nl-NL"/>
              </w:rPr>
              <w:t>Zijn er vraagstukken op andere leefdomeinen?</w:t>
            </w:r>
          </w:p>
          <w:p w:rsidR="00277336" w:rsidP="00310F58" w:rsidRDefault="00277336" w14:paraId="3D30EFBE" w14:textId="0127A262">
            <w:pPr>
              <w:pStyle w:val="TableParagraph"/>
              <w:numPr>
                <w:ilvl w:val="0"/>
                <w:numId w:val="40"/>
              </w:numPr>
              <w:spacing w:before="31"/>
              <w:ind w:left="709" w:right="414" w:hanging="425"/>
              <w:rPr>
                <w:sz w:val="20"/>
                <w:lang w:val="nl-NL"/>
              </w:rPr>
            </w:pPr>
            <w:r>
              <w:rPr>
                <w:sz w:val="20"/>
                <w:lang w:val="nl-NL"/>
              </w:rPr>
              <w:t xml:space="preserve">Krijgt de inwoner hier ondersteuning bij?  </w:t>
            </w:r>
          </w:p>
          <w:p w:rsidR="00277336" w:rsidP="00310F58" w:rsidRDefault="00277336" w14:paraId="6C5D991A" w14:textId="44033E87">
            <w:pPr>
              <w:pStyle w:val="TableParagraph"/>
              <w:numPr>
                <w:ilvl w:val="0"/>
                <w:numId w:val="40"/>
              </w:numPr>
              <w:spacing w:before="31"/>
              <w:ind w:left="709" w:right="414" w:hanging="425"/>
              <w:rPr>
                <w:b/>
                <w:bCs/>
                <w:sz w:val="20"/>
                <w:lang w:val="nl-NL"/>
              </w:rPr>
            </w:pPr>
            <w:r>
              <w:rPr>
                <w:sz w:val="20"/>
                <w:lang w:val="nl-NL"/>
              </w:rPr>
              <w:t xml:space="preserve">Is er (aanvullende) ondersteuning nodig? </w:t>
            </w:r>
          </w:p>
          <w:p w:rsidRPr="006C70BE" w:rsidR="006C70BE" w:rsidP="004D4454" w:rsidRDefault="006C70BE" w14:paraId="2C9AA99C" w14:textId="77777777">
            <w:pPr>
              <w:pStyle w:val="TableParagraph"/>
              <w:spacing w:before="31"/>
              <w:ind w:left="709" w:hanging="425"/>
              <w:rPr>
                <w:b/>
                <w:bCs/>
                <w:sz w:val="20"/>
                <w:lang w:val="nl-NL"/>
              </w:rPr>
            </w:pPr>
          </w:p>
          <w:p w:rsidRPr="002D77F1" w:rsidR="006C70BE" w:rsidP="004D4454" w:rsidRDefault="006C70BE" w14:paraId="20AF11D2" w14:textId="67996465">
            <w:pPr>
              <w:pStyle w:val="TableParagraph"/>
              <w:spacing w:before="31"/>
              <w:ind w:left="709" w:hanging="425"/>
              <w:rPr>
                <w:sz w:val="20"/>
                <w:lang w:val="nl-NL"/>
              </w:rPr>
            </w:pPr>
          </w:p>
        </w:tc>
      </w:tr>
    </w:tbl>
    <w:p w:rsidR="002D77F1" w:rsidP="004D4454" w:rsidRDefault="002D77F1" w14:paraId="226AD3ED" w14:textId="10A5C380">
      <w:pPr>
        <w:pStyle w:val="BodyText"/>
        <w:spacing w:before="10"/>
        <w:ind w:left="709" w:hanging="425"/>
      </w:pPr>
    </w:p>
    <w:p w:rsidR="005C7677" w:rsidRDefault="005C7677" w14:paraId="4062E436" w14:textId="03D2A827">
      <w:pPr>
        <w:spacing w:line="240" w:lineRule="auto"/>
        <w:rPr>
          <w:rFonts w:eastAsia="Arial" w:cs="Arial"/>
          <w:lang w:eastAsia="en-US"/>
        </w:rPr>
      </w:pPr>
      <w:r>
        <w:br w:type="page"/>
      </w:r>
    </w:p>
    <w:p w:rsidR="008C0A6A" w:rsidP="004D4454" w:rsidRDefault="008C0A6A" w14:paraId="43898987" w14:textId="77777777">
      <w:pPr>
        <w:pStyle w:val="BodyText"/>
        <w:spacing w:before="10"/>
        <w:ind w:left="709" w:hanging="425"/>
      </w:pPr>
    </w:p>
    <w:tbl>
      <w:tblPr>
        <w:tblStyle w:val="TableNormal1"/>
        <w:tblW w:w="9073"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073"/>
      </w:tblGrid>
      <w:tr w:rsidR="002D77F1" w:rsidTr="3321A7D8" w14:paraId="77D5D846" w14:textId="77777777">
        <w:trPr>
          <w:trHeight w:val="239"/>
        </w:trPr>
        <w:tc>
          <w:tcPr>
            <w:tcW w:w="9073" w:type="dxa"/>
            <w:shd w:val="clear" w:color="auto" w:fill="DFDFDF"/>
          </w:tcPr>
          <w:p w:rsidRPr="00E67180" w:rsidR="002D77F1" w:rsidP="008C0A6A" w:rsidRDefault="002D77F1" w14:paraId="199FC729" w14:textId="77777777">
            <w:pPr>
              <w:pStyle w:val="TableParagraph"/>
              <w:spacing w:before="4" w:line="215" w:lineRule="exact"/>
              <w:ind w:left="137"/>
              <w:rPr>
                <w:b/>
                <w:sz w:val="24"/>
                <w:szCs w:val="24"/>
                <w:lang w:val="nl-NL"/>
              </w:rPr>
            </w:pPr>
            <w:r w:rsidRPr="00E67180">
              <w:rPr>
                <w:b/>
                <w:sz w:val="24"/>
                <w:szCs w:val="24"/>
                <w:lang w:val="nl-NL"/>
              </w:rPr>
              <w:t>A</w:t>
            </w:r>
            <w:r w:rsidRPr="00E67180" w:rsidR="0041447C">
              <w:rPr>
                <w:b/>
                <w:sz w:val="24"/>
                <w:szCs w:val="24"/>
                <w:lang w:val="nl-NL"/>
              </w:rPr>
              <w:t xml:space="preserve">cties en afspraken </w:t>
            </w:r>
          </w:p>
          <w:p w:rsidRPr="0041447C" w:rsidR="0041447C" w:rsidP="008C0A6A" w:rsidRDefault="0041447C" w14:paraId="7750F50D" w14:textId="3432BD95">
            <w:pPr>
              <w:pStyle w:val="TableParagraph"/>
              <w:spacing w:before="4" w:line="215" w:lineRule="exact"/>
              <w:ind w:left="137"/>
              <w:rPr>
                <w:b/>
                <w:sz w:val="24"/>
                <w:szCs w:val="24"/>
              </w:rPr>
            </w:pPr>
          </w:p>
        </w:tc>
      </w:tr>
      <w:tr w:rsidR="002D77F1" w:rsidTr="3321A7D8" w14:paraId="1544554F" w14:textId="77777777">
        <w:trPr>
          <w:trHeight w:val="2652"/>
        </w:trPr>
        <w:tc>
          <w:tcPr>
            <w:tcW w:w="9073" w:type="dxa"/>
          </w:tcPr>
          <w:p w:rsidR="00681DAC" w:rsidP="00681DAC" w:rsidRDefault="00681DAC" w14:paraId="0026D6FF" w14:textId="77777777">
            <w:pPr>
              <w:pStyle w:val="TableParagraph"/>
              <w:spacing w:before="4" w:line="228" w:lineRule="exact"/>
              <w:ind w:left="705"/>
              <w:rPr>
                <w:sz w:val="20"/>
                <w:lang w:val="nl-NL"/>
              </w:rPr>
            </w:pPr>
          </w:p>
          <w:p w:rsidRPr="002D77F1" w:rsidR="002D77F1" w:rsidP="008C0A6A" w:rsidRDefault="002D77F1" w14:paraId="61D6ECA4" w14:textId="58AD01B1">
            <w:pPr>
              <w:pStyle w:val="TableParagraph"/>
              <w:numPr>
                <w:ilvl w:val="0"/>
                <w:numId w:val="40"/>
              </w:numPr>
              <w:spacing w:before="4" w:line="228" w:lineRule="exact"/>
              <w:ind w:left="705" w:hanging="426"/>
              <w:rPr>
                <w:sz w:val="20"/>
                <w:lang w:val="nl-NL"/>
              </w:rPr>
            </w:pPr>
            <w:r w:rsidRPr="002D77F1">
              <w:rPr>
                <w:sz w:val="20"/>
                <w:lang w:val="nl-NL"/>
              </w:rPr>
              <w:t xml:space="preserve">Kiezen hoe de </w:t>
            </w:r>
            <w:r w:rsidR="008C0A6A">
              <w:rPr>
                <w:sz w:val="20"/>
                <w:lang w:val="nl-NL"/>
              </w:rPr>
              <w:t xml:space="preserve">client </w:t>
            </w:r>
            <w:r w:rsidRPr="002D77F1">
              <w:rPr>
                <w:sz w:val="20"/>
                <w:lang w:val="nl-NL"/>
              </w:rPr>
              <w:t>acties toegestuurd krijgt die hij/zij moet opvolgen:</w:t>
            </w:r>
          </w:p>
          <w:p w:rsidR="002D77F1" w:rsidP="008C0A6A" w:rsidRDefault="002D77F1" w14:paraId="0D41291F" w14:textId="77777777">
            <w:pPr>
              <w:pStyle w:val="TableParagraph"/>
              <w:numPr>
                <w:ilvl w:val="0"/>
                <w:numId w:val="40"/>
              </w:numPr>
              <w:tabs>
                <w:tab w:val="left" w:pos="827"/>
                <w:tab w:val="left" w:pos="828"/>
              </w:tabs>
              <w:spacing w:line="241" w:lineRule="exact"/>
              <w:ind w:left="705" w:hanging="426"/>
              <w:rPr>
                <w:sz w:val="20"/>
              </w:rPr>
            </w:pPr>
            <w:proofErr w:type="spellStart"/>
            <w:r>
              <w:rPr>
                <w:sz w:val="20"/>
              </w:rPr>
              <w:t>Advieslijst</w:t>
            </w:r>
            <w:proofErr w:type="spellEnd"/>
            <w:r>
              <w:rPr>
                <w:sz w:val="20"/>
              </w:rPr>
              <w:t xml:space="preserve"> </w:t>
            </w:r>
            <w:proofErr w:type="spellStart"/>
            <w:r>
              <w:rPr>
                <w:sz w:val="20"/>
              </w:rPr>
              <w:t>toevoegen</w:t>
            </w:r>
            <w:proofErr w:type="spellEnd"/>
            <w:r>
              <w:rPr>
                <w:spacing w:val="-3"/>
                <w:sz w:val="20"/>
              </w:rPr>
              <w:t xml:space="preserve"> </w:t>
            </w:r>
            <w:r>
              <w:rPr>
                <w:sz w:val="20"/>
              </w:rPr>
              <w:t>of</w:t>
            </w:r>
          </w:p>
          <w:p w:rsidRPr="002D77F1" w:rsidR="002D77F1" w:rsidP="008C0A6A" w:rsidRDefault="002D77F1" w14:paraId="17D34010" w14:textId="3EB565D2">
            <w:pPr>
              <w:pStyle w:val="TableParagraph"/>
              <w:numPr>
                <w:ilvl w:val="0"/>
                <w:numId w:val="40"/>
              </w:numPr>
              <w:tabs>
                <w:tab w:val="left" w:pos="827"/>
                <w:tab w:val="left" w:pos="828"/>
              </w:tabs>
              <w:spacing w:line="240" w:lineRule="exact"/>
              <w:ind w:left="705" w:hanging="426"/>
              <w:rPr>
                <w:sz w:val="20"/>
                <w:lang w:val="nl-NL"/>
              </w:rPr>
            </w:pPr>
            <w:r w:rsidRPr="002D77F1">
              <w:rPr>
                <w:sz w:val="20"/>
                <w:lang w:val="nl-NL"/>
              </w:rPr>
              <w:t>Acties in de mail toesturen per</w:t>
            </w:r>
            <w:r w:rsidRPr="002D77F1">
              <w:rPr>
                <w:spacing w:val="-4"/>
                <w:sz w:val="20"/>
                <w:lang w:val="nl-NL"/>
              </w:rPr>
              <w:t xml:space="preserve"> </w:t>
            </w:r>
            <w:r w:rsidRPr="002D77F1">
              <w:rPr>
                <w:sz w:val="20"/>
                <w:lang w:val="nl-NL"/>
              </w:rPr>
              <w:t>keer</w:t>
            </w:r>
          </w:p>
          <w:p w:rsidRPr="002D77F1" w:rsidR="002D77F1" w:rsidP="00310F58" w:rsidRDefault="002D77F1" w14:paraId="1E4D6953" w14:textId="60369568">
            <w:pPr>
              <w:pStyle w:val="TableParagraph"/>
              <w:numPr>
                <w:ilvl w:val="0"/>
                <w:numId w:val="40"/>
              </w:numPr>
              <w:tabs>
                <w:tab w:val="left" w:pos="827"/>
                <w:tab w:val="left" w:pos="828"/>
              </w:tabs>
              <w:spacing w:line="249" w:lineRule="auto"/>
              <w:ind w:left="705" w:right="278" w:hanging="426"/>
              <w:rPr>
                <w:sz w:val="20"/>
                <w:lang w:val="nl-NL"/>
              </w:rPr>
            </w:pPr>
            <w:r w:rsidRPr="002D77F1">
              <w:rPr>
                <w:sz w:val="20"/>
                <w:lang w:val="nl-NL"/>
              </w:rPr>
              <w:t>In</w:t>
            </w:r>
            <w:r w:rsidRPr="002D77F1">
              <w:rPr>
                <w:spacing w:val="-4"/>
                <w:sz w:val="20"/>
                <w:lang w:val="nl-NL"/>
              </w:rPr>
              <w:t xml:space="preserve"> </w:t>
            </w:r>
            <w:r w:rsidRPr="002D77F1">
              <w:rPr>
                <w:sz w:val="20"/>
                <w:lang w:val="nl-NL"/>
              </w:rPr>
              <w:t>plan</w:t>
            </w:r>
            <w:r w:rsidRPr="002D77F1">
              <w:rPr>
                <w:spacing w:val="-5"/>
                <w:sz w:val="20"/>
                <w:lang w:val="nl-NL"/>
              </w:rPr>
              <w:t xml:space="preserve"> </w:t>
            </w:r>
            <w:r w:rsidRPr="002D77F1">
              <w:rPr>
                <w:sz w:val="20"/>
                <w:lang w:val="nl-NL"/>
              </w:rPr>
              <w:t>van</w:t>
            </w:r>
            <w:r w:rsidRPr="002D77F1">
              <w:rPr>
                <w:spacing w:val="-4"/>
                <w:sz w:val="20"/>
                <w:lang w:val="nl-NL"/>
              </w:rPr>
              <w:t xml:space="preserve"> </w:t>
            </w:r>
            <w:r w:rsidRPr="002D77F1">
              <w:rPr>
                <w:sz w:val="20"/>
                <w:lang w:val="nl-NL"/>
              </w:rPr>
              <w:t>aanpak</w:t>
            </w:r>
            <w:r w:rsidRPr="002D77F1">
              <w:rPr>
                <w:spacing w:val="-3"/>
                <w:sz w:val="20"/>
                <w:lang w:val="nl-NL"/>
              </w:rPr>
              <w:t xml:space="preserve"> </w:t>
            </w:r>
            <w:r w:rsidRPr="002D77F1">
              <w:rPr>
                <w:sz w:val="20"/>
                <w:lang w:val="nl-NL"/>
              </w:rPr>
              <w:t>bij</w:t>
            </w:r>
            <w:r w:rsidRPr="002D77F1">
              <w:rPr>
                <w:spacing w:val="-1"/>
                <w:sz w:val="20"/>
                <w:lang w:val="nl-NL"/>
              </w:rPr>
              <w:t xml:space="preserve"> </w:t>
            </w:r>
            <w:r w:rsidRPr="002D77F1">
              <w:rPr>
                <w:sz w:val="20"/>
                <w:lang w:val="nl-NL"/>
              </w:rPr>
              <w:t>‘afspraken’</w:t>
            </w:r>
            <w:r w:rsidRPr="002D77F1">
              <w:rPr>
                <w:spacing w:val="-5"/>
                <w:sz w:val="20"/>
                <w:lang w:val="nl-NL"/>
              </w:rPr>
              <w:t xml:space="preserve"> </w:t>
            </w:r>
            <w:r w:rsidRPr="002D77F1">
              <w:rPr>
                <w:sz w:val="20"/>
                <w:lang w:val="nl-NL"/>
              </w:rPr>
              <w:t>opnemen</w:t>
            </w:r>
            <w:r w:rsidRPr="002D77F1">
              <w:rPr>
                <w:spacing w:val="-3"/>
                <w:sz w:val="20"/>
                <w:lang w:val="nl-NL"/>
              </w:rPr>
              <w:t xml:space="preserve"> </w:t>
            </w:r>
            <w:r w:rsidRPr="002D77F1">
              <w:rPr>
                <w:sz w:val="20"/>
                <w:lang w:val="nl-NL"/>
              </w:rPr>
              <w:t>hoe</w:t>
            </w:r>
            <w:r w:rsidRPr="002D77F1">
              <w:rPr>
                <w:spacing w:val="-5"/>
                <w:sz w:val="20"/>
                <w:lang w:val="nl-NL"/>
              </w:rPr>
              <w:t xml:space="preserve"> </w:t>
            </w:r>
            <w:r w:rsidRPr="002D77F1">
              <w:rPr>
                <w:sz w:val="20"/>
                <w:lang w:val="nl-NL"/>
              </w:rPr>
              <w:t>de</w:t>
            </w:r>
            <w:r w:rsidRPr="002D77F1">
              <w:rPr>
                <w:spacing w:val="-4"/>
                <w:sz w:val="20"/>
                <w:lang w:val="nl-NL"/>
              </w:rPr>
              <w:t xml:space="preserve"> </w:t>
            </w:r>
            <w:r w:rsidRPr="002D77F1">
              <w:rPr>
                <w:sz w:val="20"/>
                <w:lang w:val="nl-NL"/>
              </w:rPr>
              <w:t>klant</w:t>
            </w:r>
            <w:r w:rsidRPr="002D77F1">
              <w:rPr>
                <w:spacing w:val="-5"/>
                <w:sz w:val="20"/>
                <w:lang w:val="nl-NL"/>
              </w:rPr>
              <w:t xml:space="preserve"> </w:t>
            </w:r>
            <w:r w:rsidRPr="002D77F1">
              <w:rPr>
                <w:sz w:val="20"/>
                <w:lang w:val="nl-NL"/>
              </w:rPr>
              <w:t>de</w:t>
            </w:r>
            <w:r w:rsidRPr="002D77F1">
              <w:rPr>
                <w:spacing w:val="-2"/>
                <w:sz w:val="20"/>
                <w:lang w:val="nl-NL"/>
              </w:rPr>
              <w:t xml:space="preserve"> </w:t>
            </w:r>
            <w:r w:rsidRPr="002D77F1">
              <w:rPr>
                <w:sz w:val="20"/>
                <w:lang w:val="nl-NL"/>
              </w:rPr>
              <w:t>acties</w:t>
            </w:r>
            <w:r w:rsidRPr="002D77F1">
              <w:rPr>
                <w:spacing w:val="-2"/>
                <w:sz w:val="20"/>
                <w:lang w:val="nl-NL"/>
              </w:rPr>
              <w:t xml:space="preserve"> </w:t>
            </w:r>
            <w:r w:rsidRPr="002D77F1">
              <w:rPr>
                <w:sz w:val="20"/>
                <w:lang w:val="nl-NL"/>
              </w:rPr>
              <w:t>toegestuurd</w:t>
            </w:r>
            <w:r w:rsidRPr="002D77F1">
              <w:rPr>
                <w:spacing w:val="-4"/>
                <w:sz w:val="20"/>
                <w:lang w:val="nl-NL"/>
              </w:rPr>
              <w:t xml:space="preserve"> </w:t>
            </w:r>
            <w:r w:rsidRPr="002D77F1">
              <w:rPr>
                <w:sz w:val="20"/>
                <w:lang w:val="nl-NL"/>
              </w:rPr>
              <w:t>krijgt.</w:t>
            </w:r>
            <w:r w:rsidRPr="002D77F1">
              <w:rPr>
                <w:spacing w:val="-5"/>
                <w:sz w:val="20"/>
                <w:lang w:val="nl-NL"/>
              </w:rPr>
              <w:t xml:space="preserve"> </w:t>
            </w:r>
            <w:r w:rsidRPr="002D77F1">
              <w:rPr>
                <w:sz w:val="20"/>
                <w:lang w:val="nl-NL"/>
              </w:rPr>
              <w:t>Zodat</w:t>
            </w:r>
            <w:r w:rsidRPr="002D77F1">
              <w:rPr>
                <w:spacing w:val="-5"/>
                <w:sz w:val="20"/>
                <w:lang w:val="nl-NL"/>
              </w:rPr>
              <w:t xml:space="preserve"> </w:t>
            </w:r>
            <w:r w:rsidRPr="002D77F1">
              <w:rPr>
                <w:sz w:val="20"/>
                <w:lang w:val="nl-NL"/>
              </w:rPr>
              <w:t xml:space="preserve">de </w:t>
            </w:r>
            <w:r w:rsidR="008C0A6A">
              <w:rPr>
                <w:sz w:val="20"/>
                <w:lang w:val="nl-NL"/>
              </w:rPr>
              <w:t>client</w:t>
            </w:r>
            <w:r w:rsidRPr="002D77F1">
              <w:rPr>
                <w:sz w:val="20"/>
                <w:lang w:val="nl-NL"/>
              </w:rPr>
              <w:t xml:space="preserve"> weet waar hij/zij zich aan moet</w:t>
            </w:r>
            <w:r w:rsidRPr="002D77F1">
              <w:rPr>
                <w:spacing w:val="4"/>
                <w:sz w:val="20"/>
                <w:lang w:val="nl-NL"/>
              </w:rPr>
              <w:t xml:space="preserve"> </w:t>
            </w:r>
            <w:r w:rsidRPr="002D77F1">
              <w:rPr>
                <w:sz w:val="20"/>
                <w:lang w:val="nl-NL"/>
              </w:rPr>
              <w:t>houden.</w:t>
            </w:r>
          </w:p>
          <w:p w:rsidRPr="008C0A6A" w:rsidR="002D77F1" w:rsidP="008C0A6A" w:rsidRDefault="002D77F1" w14:paraId="1ACE61E2" w14:textId="77777777">
            <w:pPr>
              <w:pStyle w:val="TableParagraph"/>
              <w:spacing w:before="7"/>
              <w:ind w:left="705" w:hanging="426"/>
              <w:rPr>
                <w:b/>
                <w:bCs/>
                <w:sz w:val="20"/>
                <w:lang w:val="nl-NL"/>
              </w:rPr>
            </w:pPr>
          </w:p>
          <w:p w:rsidRPr="008C0A6A" w:rsidR="002D77F1" w:rsidP="008C0A6A" w:rsidRDefault="002D77F1" w14:paraId="7A8DCE93" w14:textId="5126DC7A">
            <w:pPr>
              <w:pStyle w:val="TableParagraph"/>
              <w:ind w:left="705"/>
              <w:rPr>
                <w:b/>
                <w:bCs/>
                <w:sz w:val="20"/>
              </w:rPr>
            </w:pPr>
            <w:proofErr w:type="spellStart"/>
            <w:r w:rsidRPr="008C0A6A">
              <w:rPr>
                <w:b/>
                <w:bCs/>
                <w:sz w:val="20"/>
              </w:rPr>
              <w:t>Acties</w:t>
            </w:r>
            <w:proofErr w:type="spellEnd"/>
            <w:r w:rsidRPr="008C0A6A">
              <w:rPr>
                <w:b/>
                <w:bCs/>
                <w:sz w:val="20"/>
              </w:rPr>
              <w:t xml:space="preserve"> </w:t>
            </w:r>
            <w:proofErr w:type="spellStart"/>
            <w:r w:rsidRPr="008C0A6A" w:rsidR="008C0A6A">
              <w:rPr>
                <w:b/>
                <w:bCs/>
                <w:sz w:val="20"/>
              </w:rPr>
              <w:t>schuldhulpverlener</w:t>
            </w:r>
            <w:proofErr w:type="spellEnd"/>
            <w:r w:rsidRPr="008C0A6A">
              <w:rPr>
                <w:b/>
                <w:bCs/>
                <w:sz w:val="20"/>
              </w:rPr>
              <w:t>:</w:t>
            </w:r>
          </w:p>
          <w:p w:rsidR="002D77F1" w:rsidP="008C0A6A" w:rsidRDefault="002D77F1" w14:paraId="2D3AD570" w14:textId="77777777">
            <w:pPr>
              <w:pStyle w:val="TableParagraph"/>
              <w:numPr>
                <w:ilvl w:val="0"/>
                <w:numId w:val="40"/>
              </w:numPr>
              <w:tabs>
                <w:tab w:val="left" w:pos="827"/>
                <w:tab w:val="left" w:pos="828"/>
              </w:tabs>
              <w:spacing w:before="7" w:line="245" w:lineRule="exact"/>
              <w:ind w:left="705" w:hanging="426"/>
              <w:rPr>
                <w:sz w:val="20"/>
              </w:rPr>
            </w:pPr>
            <w:proofErr w:type="spellStart"/>
            <w:r>
              <w:rPr>
                <w:sz w:val="20"/>
              </w:rPr>
              <w:t>Voortgang</w:t>
            </w:r>
            <w:proofErr w:type="spellEnd"/>
            <w:r>
              <w:rPr>
                <w:sz w:val="20"/>
              </w:rPr>
              <w:t xml:space="preserve"> </w:t>
            </w:r>
            <w:proofErr w:type="spellStart"/>
            <w:r>
              <w:rPr>
                <w:sz w:val="20"/>
              </w:rPr>
              <w:t>acties</w:t>
            </w:r>
            <w:proofErr w:type="spellEnd"/>
            <w:r>
              <w:rPr>
                <w:spacing w:val="-1"/>
                <w:sz w:val="20"/>
              </w:rPr>
              <w:t xml:space="preserve"> </w:t>
            </w:r>
            <w:proofErr w:type="spellStart"/>
            <w:r>
              <w:rPr>
                <w:sz w:val="20"/>
              </w:rPr>
              <w:t>bewaken</w:t>
            </w:r>
            <w:proofErr w:type="spellEnd"/>
          </w:p>
          <w:p w:rsidR="002D77F1" w:rsidP="008C0A6A" w:rsidRDefault="002D77F1" w14:paraId="451B033A" w14:textId="77777777">
            <w:pPr>
              <w:pStyle w:val="TableParagraph"/>
              <w:numPr>
                <w:ilvl w:val="0"/>
                <w:numId w:val="40"/>
              </w:numPr>
              <w:tabs>
                <w:tab w:val="left" w:pos="827"/>
                <w:tab w:val="left" w:pos="828"/>
              </w:tabs>
              <w:spacing w:line="244" w:lineRule="exact"/>
              <w:ind w:left="705" w:hanging="426"/>
              <w:rPr>
                <w:sz w:val="20"/>
              </w:rPr>
            </w:pPr>
            <w:proofErr w:type="spellStart"/>
            <w:r>
              <w:rPr>
                <w:sz w:val="20"/>
              </w:rPr>
              <w:t>Nieuwe</w:t>
            </w:r>
            <w:proofErr w:type="spellEnd"/>
            <w:r>
              <w:rPr>
                <w:sz w:val="20"/>
              </w:rPr>
              <w:t xml:space="preserve"> </w:t>
            </w:r>
            <w:proofErr w:type="spellStart"/>
            <w:r>
              <w:rPr>
                <w:sz w:val="20"/>
              </w:rPr>
              <w:t>afspraak</w:t>
            </w:r>
            <w:proofErr w:type="spellEnd"/>
            <w:r>
              <w:rPr>
                <w:spacing w:val="-2"/>
                <w:sz w:val="20"/>
              </w:rPr>
              <w:t xml:space="preserve"> </w:t>
            </w:r>
            <w:proofErr w:type="spellStart"/>
            <w:r>
              <w:rPr>
                <w:sz w:val="20"/>
              </w:rPr>
              <w:t>inplannen</w:t>
            </w:r>
            <w:proofErr w:type="spellEnd"/>
          </w:p>
          <w:p w:rsidRPr="002D77F1" w:rsidR="002D77F1" w:rsidP="48708E9D" w:rsidRDefault="002D77F1" w14:paraId="3857A43C" w14:textId="4EBB8F00">
            <w:pPr>
              <w:pStyle w:val="TableParagraph"/>
              <w:numPr>
                <w:ilvl w:val="0"/>
                <w:numId w:val="40"/>
              </w:numPr>
              <w:tabs>
                <w:tab w:val="left" w:pos="827"/>
                <w:tab w:val="left" w:pos="828"/>
              </w:tabs>
              <w:spacing w:line="244" w:lineRule="exact"/>
              <w:ind w:left="705" w:hanging="426"/>
              <w:rPr>
                <w:sz w:val="20"/>
                <w:szCs w:val="20"/>
                <w:lang w:val="nl-NL"/>
              </w:rPr>
            </w:pPr>
            <w:r w:rsidRPr="3321A7D8">
              <w:rPr>
                <w:sz w:val="20"/>
                <w:szCs w:val="20"/>
                <w:lang w:val="nl-NL"/>
              </w:rPr>
              <w:t>Doorgeven aanmelding bij BKR en VISH</w:t>
            </w:r>
          </w:p>
        </w:tc>
      </w:tr>
    </w:tbl>
    <w:p w:rsidR="002D77F1" w:rsidP="00127E8B" w:rsidRDefault="002D77F1" w14:paraId="7989846C" w14:textId="77777777"/>
    <w:p w:rsidR="1A12D7FA" w:rsidP="00127E8B" w:rsidRDefault="1A12D7FA" w14:paraId="225E6C1C" w14:textId="0937FD84">
      <w:pPr>
        <w:spacing w:line="240" w:lineRule="auto"/>
      </w:pPr>
    </w:p>
    <w:p w:rsidR="1A12D7FA" w:rsidP="00127E8B" w:rsidRDefault="1A12D7FA" w14:paraId="680F9842" w14:textId="5BFA4727">
      <w:pPr>
        <w:spacing w:line="240" w:lineRule="auto"/>
      </w:pPr>
    </w:p>
    <w:p w:rsidR="6A5838F0" w:rsidP="00127E8B" w:rsidRDefault="6A5838F0" w14:paraId="5F356DF1" w14:textId="3025B448">
      <w:pPr>
        <w:spacing w:line="240" w:lineRule="auto"/>
      </w:pPr>
    </w:p>
    <w:p w:rsidR="00080DDD" w:rsidRDefault="00080DDD" w14:paraId="3E996C59" w14:textId="34B222DD">
      <w:pPr>
        <w:spacing w:line="240" w:lineRule="auto"/>
      </w:pPr>
      <w:r>
        <w:br w:type="page"/>
      </w:r>
    </w:p>
    <w:p w:rsidR="347A7080" w:rsidP="62DF2215" w:rsidRDefault="22B343B4" w14:paraId="52BEE38E" w14:textId="462B1222">
      <w:pPr>
        <w:pStyle w:val="Title"/>
        <w:rPr>
          <w:rFonts w:eastAsia="Arial" w:cs="Arial"/>
          <w:b/>
          <w:bCs/>
          <w:color w:val="00B0F0"/>
          <w:sz w:val="40"/>
          <w:szCs w:val="40"/>
        </w:rPr>
      </w:pPr>
      <w:r w:rsidRPr="62DF2215">
        <w:rPr>
          <w:rFonts w:eastAsia="Arial" w:cs="Arial"/>
          <w:b/>
          <w:bCs/>
          <w:color w:val="00B0F0"/>
          <w:sz w:val="40"/>
          <w:szCs w:val="40"/>
        </w:rPr>
        <w:t xml:space="preserve">Format </w:t>
      </w:r>
      <w:r w:rsidRPr="62DF2215" w:rsidR="062C9B79">
        <w:rPr>
          <w:rFonts w:eastAsia="Arial" w:cs="Arial"/>
          <w:b/>
          <w:bCs/>
          <w:color w:val="00B0F0"/>
          <w:sz w:val="40"/>
          <w:szCs w:val="40"/>
        </w:rPr>
        <w:t>p</w:t>
      </w:r>
      <w:r w:rsidRPr="62DF2215" w:rsidR="45013560">
        <w:rPr>
          <w:rFonts w:eastAsia="Arial" w:cs="Arial"/>
          <w:b/>
          <w:bCs/>
          <w:color w:val="00B0F0"/>
          <w:sz w:val="40"/>
          <w:szCs w:val="40"/>
        </w:rPr>
        <w:t xml:space="preserve">lan van </w:t>
      </w:r>
      <w:r w:rsidRPr="62DF2215" w:rsidR="2AF26670">
        <w:rPr>
          <w:rFonts w:eastAsia="Arial" w:cs="Arial"/>
          <w:b/>
          <w:bCs/>
          <w:color w:val="00B0F0"/>
          <w:sz w:val="40"/>
          <w:szCs w:val="40"/>
        </w:rPr>
        <w:t>a</w:t>
      </w:r>
      <w:r w:rsidRPr="62DF2215" w:rsidR="45013560">
        <w:rPr>
          <w:rFonts w:eastAsia="Arial" w:cs="Arial"/>
          <w:b/>
          <w:bCs/>
          <w:color w:val="00B0F0"/>
          <w:sz w:val="40"/>
          <w:szCs w:val="40"/>
        </w:rPr>
        <w:t>anpak</w:t>
      </w:r>
      <w:r w:rsidRPr="62DF2215" w:rsidR="5C4DC824">
        <w:rPr>
          <w:rFonts w:eastAsia="Arial" w:cs="Arial"/>
          <w:b/>
          <w:bCs/>
          <w:color w:val="00B0F0"/>
          <w:sz w:val="40"/>
          <w:szCs w:val="40"/>
        </w:rPr>
        <w:t xml:space="preserve"> (2)</w:t>
      </w:r>
    </w:p>
    <w:tbl>
      <w:tblPr>
        <w:tblStyle w:val="TableGrid"/>
        <w:tblW w:w="0" w:type="auto"/>
        <w:tblInd w:w="90" w:type="dxa"/>
        <w:tblLayout w:type="fixed"/>
        <w:tblLook w:val="01E0" w:firstRow="1" w:lastRow="1" w:firstColumn="1" w:lastColumn="1" w:noHBand="0" w:noVBand="0"/>
      </w:tblPr>
      <w:tblGrid>
        <w:gridCol w:w="4603"/>
        <w:gridCol w:w="4202"/>
      </w:tblGrid>
      <w:tr w:rsidR="347A7080" w:rsidTr="62DF2215" w14:paraId="051225B1" w14:textId="77777777">
        <w:trPr>
          <w:trHeight w:val="2895"/>
        </w:trPr>
        <w:tc>
          <w:tcPr>
            <w:tcW w:w="4603" w:type="dxa"/>
            <w:tcMar>
              <w:top w:w="113" w:type="dxa"/>
              <w:left w:w="113" w:type="dxa"/>
              <w:bottom w:w="113" w:type="dxa"/>
              <w:right w:w="113" w:type="dxa"/>
            </w:tcMar>
          </w:tcPr>
          <w:p w:rsidR="347A7080" w:rsidP="62DF2215" w:rsidRDefault="1C9E8107" w14:paraId="6BD67453" w14:textId="49B611B8">
            <w:pPr>
              <w:tabs>
                <w:tab w:val="left" w:pos="708"/>
              </w:tabs>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Waarom dit formulier?</w:t>
            </w:r>
          </w:p>
          <w:p w:rsidR="347A7080" w:rsidP="62DF2215" w:rsidRDefault="1C9E8107" w14:paraId="3BDA9D53" w14:textId="41F82399">
            <w:pPr>
              <w:rPr>
                <w:rFonts w:ascii="Calibri" w:hAnsi="Calibri" w:eastAsia="Calibri" w:cs="Calibri"/>
                <w:sz w:val="22"/>
                <w:szCs w:val="22"/>
              </w:rPr>
            </w:pPr>
            <w:r w:rsidRPr="62DF2215">
              <w:rPr>
                <w:rFonts w:ascii="Calibri" w:hAnsi="Calibri" w:eastAsia="Calibri" w:cs="Calibri"/>
                <w:sz w:val="22"/>
                <w:szCs w:val="22"/>
              </w:rPr>
              <w:t>U hebt schulden en u hebt de gemeente gevraagd om u daarbij te ondersteunen op grond van de Wet gemeentelijk schuldhulpverlening (Wgs). Daarom hebben wij dit persoonlijke plan van aanpak voor u gemaakt. Door het plan te ondertekenen, dient u een officiële aanvraag in en kunnen we starten met het uitvoeren van dit plan.</w:t>
            </w:r>
          </w:p>
          <w:p w:rsidR="347A7080" w:rsidP="62DF2215" w:rsidRDefault="1C9E8107" w14:paraId="34204BEA" w14:textId="5E65FD86">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37268751" w14:textId="28DADE21">
            <w:pPr>
              <w:tabs>
                <w:tab w:val="left" w:pos="708"/>
              </w:tabs>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 </w:t>
            </w:r>
          </w:p>
        </w:tc>
        <w:tc>
          <w:tcPr>
            <w:tcW w:w="4202" w:type="dxa"/>
            <w:tcMar>
              <w:top w:w="113" w:type="dxa"/>
              <w:left w:w="113" w:type="dxa"/>
              <w:bottom w:w="113" w:type="dxa"/>
              <w:right w:w="113" w:type="dxa"/>
            </w:tcMar>
          </w:tcPr>
          <w:p w:rsidR="347A7080" w:rsidP="62DF2215" w:rsidRDefault="1C9E8107" w14:paraId="6B5672B3" w14:textId="5E6F3A04">
            <w:pPr>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Wat moet u doen?</w:t>
            </w:r>
          </w:p>
          <w:p w:rsidR="347A7080" w:rsidP="62DF2215" w:rsidRDefault="1C9E8107" w14:paraId="0F5ADC50" w14:textId="163E56E1">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Controleer de gegevens in dit plan van aanpak. Is er een checklist bijgesloten? Dan ziet u daarop welke bewijsstukken </w:t>
            </w:r>
            <w:r w:rsidR="347A7080">
              <w:br/>
            </w:r>
            <w:r w:rsidRPr="62DF2215">
              <w:rPr>
                <w:rFonts w:ascii="Calibri" w:hAnsi="Calibri" w:eastAsia="Calibri" w:cs="Calibri"/>
                <w:color w:val="000000" w:themeColor="text1"/>
                <w:sz w:val="22"/>
                <w:szCs w:val="22"/>
              </w:rPr>
              <w:t>u mee moet nemen naar het volgende gesprek.</w:t>
            </w:r>
          </w:p>
          <w:p w:rsidR="347A7080" w:rsidP="62DF2215" w:rsidRDefault="1C9E8107" w14:paraId="292E3C80" w14:textId="45071F9C">
            <w:pPr>
              <w:tabs>
                <w:tab w:val="left" w:pos="708"/>
              </w:tabs>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 xml:space="preserve"> </w:t>
            </w:r>
          </w:p>
          <w:p w:rsidR="347A7080" w:rsidP="62DF2215" w:rsidRDefault="1C9E8107" w14:paraId="1B9CF915" w14:textId="268AAAA6">
            <w:pPr>
              <w:tabs>
                <w:tab w:val="left" w:pos="708"/>
              </w:tabs>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Hebt u vragen?</w:t>
            </w:r>
          </w:p>
          <w:p w:rsidR="347A7080" w:rsidP="62DF2215" w:rsidRDefault="1C9E8107" w14:paraId="288CD207" w14:textId="7F6AF566">
            <w:pPr>
              <w:tabs>
                <w:tab w:val="left" w:pos="708"/>
              </w:tabs>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Bel op werkdagen naar </w:t>
            </w:r>
            <w:r w:rsidRPr="62DF2215" w:rsidR="0C841E18">
              <w:rPr>
                <w:rFonts w:ascii="Calibri" w:hAnsi="Calibri" w:eastAsia="Calibri" w:cs="Calibri"/>
                <w:color w:val="000000" w:themeColor="text1"/>
                <w:sz w:val="22"/>
                <w:szCs w:val="22"/>
              </w:rPr>
              <w:t>XXX</w:t>
            </w:r>
            <w:r w:rsidRPr="62DF2215">
              <w:rPr>
                <w:rFonts w:ascii="Calibri" w:hAnsi="Calibri" w:eastAsia="Calibri" w:cs="Calibri"/>
                <w:color w:val="000000" w:themeColor="text1"/>
                <w:sz w:val="22"/>
                <w:szCs w:val="22"/>
              </w:rPr>
              <w:t>.</w:t>
            </w:r>
          </w:p>
          <w:p w:rsidR="347A7080" w:rsidP="62DF2215" w:rsidRDefault="1C9E8107" w14:paraId="57351890" w14:textId="4E90F371">
            <w:pPr>
              <w:tabs>
                <w:tab w:val="left" w:pos="708"/>
              </w:tabs>
              <w:rPr>
                <w:rFonts w:ascii="Calibri" w:hAnsi="Calibri" w:eastAsia="Calibri" w:cs="Calibri"/>
                <w:color w:val="0000FF"/>
                <w:sz w:val="22"/>
                <w:szCs w:val="22"/>
                <w:u w:val="single"/>
              </w:rPr>
            </w:pPr>
            <w:r w:rsidRPr="347A7080">
              <w:rPr>
                <w:rFonts w:ascii="Calibri" w:hAnsi="Calibri" w:eastAsia="Calibri" w:cs="Calibri"/>
                <w:color w:val="000000" w:themeColor="text1"/>
                <w:sz w:val="22"/>
                <w:szCs w:val="22"/>
              </w:rPr>
              <w:t>Of stuur een mail naar</w:t>
            </w:r>
            <w:r w:rsidRPr="347A7080" w:rsidR="5692021F">
              <w:rPr>
                <w:rFonts w:ascii="Calibri" w:hAnsi="Calibri" w:eastAsia="Calibri" w:cs="Calibri"/>
                <w:color w:val="000000" w:themeColor="text1"/>
                <w:sz w:val="22"/>
                <w:szCs w:val="22"/>
              </w:rPr>
              <w:t>:</w:t>
            </w:r>
          </w:p>
        </w:tc>
      </w:tr>
    </w:tbl>
    <w:p w:rsidR="2803FCF7" w:rsidP="347A7080" w:rsidRDefault="2803FCF7" w14:paraId="7863CD32" w14:textId="292D4845">
      <w:pPr>
        <w:rPr>
          <w:rFonts w:ascii="Calibri" w:hAnsi="Calibri" w:eastAsia="Calibri" w:cs="Calibri"/>
          <w:b/>
          <w:bCs/>
          <w:color w:val="FFFFFF" w:themeColor="background1"/>
          <w:sz w:val="28"/>
          <w:szCs w:val="28"/>
        </w:rPr>
      </w:pPr>
      <w:r w:rsidRPr="347A7080">
        <w:rPr>
          <w:rFonts w:ascii="Calibri" w:hAnsi="Calibri" w:eastAsia="Calibri" w:cs="Calibri"/>
          <w:b/>
          <w:bCs/>
          <w:color w:val="FFFFFF" w:themeColor="background1"/>
          <w:sz w:val="28"/>
          <w:szCs w:val="28"/>
        </w:rPr>
        <w:t>Uw persoonlijke gegevens</w:t>
      </w:r>
    </w:p>
    <w:tbl>
      <w:tblPr>
        <w:tblW w:w="0" w:type="auto"/>
        <w:tblInd w:w="135" w:type="dxa"/>
        <w:tblLayout w:type="fixed"/>
        <w:tblLook w:val="01E0" w:firstRow="1" w:lastRow="1" w:firstColumn="1" w:lastColumn="1" w:noHBand="0" w:noVBand="0"/>
      </w:tblPr>
      <w:tblGrid>
        <w:gridCol w:w="2668"/>
        <w:gridCol w:w="236"/>
        <w:gridCol w:w="3793"/>
        <w:gridCol w:w="2309"/>
      </w:tblGrid>
      <w:tr w:rsidR="347A7080" w:rsidTr="62DF2215" w14:paraId="0F2CF6F4" w14:textId="77777777">
        <w:trPr>
          <w:trHeight w:val="315"/>
        </w:trPr>
        <w:tc>
          <w:tcPr>
            <w:tcW w:w="2668" w:type="dxa"/>
            <w:tcBorders>
              <w:top w:val="nil"/>
              <w:left w:val="nil"/>
              <w:bottom w:val="nil"/>
              <w:right w:val="nil"/>
            </w:tcBorders>
            <w:tcMar>
              <w:top w:w="80" w:type="dxa"/>
            </w:tcMar>
          </w:tcPr>
          <w:p w:rsidR="347A7080" w:rsidP="62DF2215" w:rsidRDefault="1C9E8107" w14:paraId="0868F294" w14:textId="5D9A05AE">
            <w:pPr>
              <w:rPr>
                <w:rFonts w:ascii="Calibri" w:hAnsi="Calibri" w:eastAsia="Calibri" w:cs="Calibri"/>
                <w:sz w:val="22"/>
                <w:szCs w:val="22"/>
              </w:rPr>
            </w:pPr>
            <w:r w:rsidRPr="62DF2215">
              <w:rPr>
                <w:rFonts w:ascii="Calibri" w:hAnsi="Calibri" w:eastAsia="Calibri" w:cs="Calibri"/>
                <w:sz w:val="22"/>
                <w:szCs w:val="22"/>
              </w:rPr>
              <w:t xml:space="preserve">Kenmerk </w:t>
            </w:r>
          </w:p>
        </w:tc>
        <w:tc>
          <w:tcPr>
            <w:tcW w:w="35" w:type="dxa"/>
            <w:tcBorders>
              <w:top w:val="single" w:color="FFFFFF" w:themeColor="background1" w:sz="18" w:space="0"/>
              <w:left w:val="nil"/>
              <w:bottom w:val="single" w:color="FFFFFF" w:themeColor="background1" w:sz="18" w:space="0"/>
              <w:right w:val="single" w:color="FFFFFF" w:themeColor="background1" w:sz="24" w:space="0"/>
            </w:tcBorders>
            <w:tcMar>
              <w:top w:w="80" w:type="dxa"/>
            </w:tcMar>
          </w:tcPr>
          <w:p w:rsidR="347A7080" w:rsidP="62DF2215" w:rsidRDefault="1C9E8107" w14:paraId="4D6B9F0C" w14:textId="0990A6F5">
            <w:pPr>
              <w:rPr>
                <w:rFonts w:ascii="Calibri" w:hAnsi="Calibri" w:eastAsia="Calibri" w:cs="Calibri"/>
                <w:sz w:val="22"/>
                <w:szCs w:val="22"/>
              </w:rPr>
            </w:pPr>
            <w:r w:rsidRPr="62DF2215">
              <w:rPr>
                <w:rFonts w:ascii="Calibri" w:hAnsi="Calibri" w:eastAsia="Calibri" w:cs="Calibri"/>
                <w:sz w:val="22"/>
                <w:szCs w:val="22"/>
              </w:rPr>
              <w:t xml:space="preserve"> </w:t>
            </w:r>
          </w:p>
        </w:tc>
        <w:tc>
          <w:tcPr>
            <w:tcW w:w="6102" w:type="dxa"/>
            <w:gridSpan w:val="2"/>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F2F2F2" w:themeFill="background1" w:themeFillShade="F2"/>
            <w:tcMar>
              <w:top w:w="80" w:type="dxa"/>
            </w:tcMar>
          </w:tcPr>
          <w:p w:rsidR="347A7080" w:rsidP="62DF2215" w:rsidRDefault="1C9E8107" w14:paraId="11914364" w14:textId="6EBBDA68">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 </w:t>
            </w:r>
          </w:p>
        </w:tc>
      </w:tr>
      <w:tr w:rsidR="347A7080" w:rsidTr="62DF2215" w14:paraId="24F571E8" w14:textId="77777777">
        <w:trPr>
          <w:trHeight w:val="315"/>
        </w:trPr>
        <w:tc>
          <w:tcPr>
            <w:tcW w:w="2668" w:type="dxa"/>
            <w:tcBorders>
              <w:top w:val="nil"/>
              <w:left w:val="nil"/>
              <w:bottom w:val="nil"/>
              <w:right w:val="nil"/>
            </w:tcBorders>
            <w:tcMar>
              <w:top w:w="80" w:type="dxa"/>
            </w:tcMar>
          </w:tcPr>
          <w:p w:rsidR="347A7080" w:rsidP="62DF2215" w:rsidRDefault="1C9E8107" w14:paraId="1953EBAE" w14:textId="2E3CB768">
            <w:pPr>
              <w:rPr>
                <w:rFonts w:ascii="Calibri" w:hAnsi="Calibri" w:eastAsia="Calibri" w:cs="Calibri"/>
                <w:sz w:val="22"/>
                <w:szCs w:val="22"/>
              </w:rPr>
            </w:pPr>
            <w:r w:rsidRPr="62DF2215">
              <w:rPr>
                <w:rFonts w:ascii="Calibri" w:hAnsi="Calibri" w:eastAsia="Calibri" w:cs="Calibri"/>
                <w:sz w:val="22"/>
                <w:szCs w:val="22"/>
              </w:rPr>
              <w:t>Voornamen</w:t>
            </w:r>
          </w:p>
        </w:tc>
        <w:tc>
          <w:tcPr>
            <w:tcW w:w="35" w:type="dxa"/>
            <w:vMerge w:val="restart"/>
            <w:tcBorders>
              <w:top w:val="single" w:color="FFFFFF" w:themeColor="background1" w:sz="18" w:space="0"/>
              <w:left w:val="nil"/>
              <w:bottom w:val="single" w:color="FFFFFF" w:themeColor="background1" w:sz="18" w:space="0"/>
              <w:right w:val="single" w:color="FFFFFF" w:themeColor="background1" w:sz="24" w:space="0"/>
            </w:tcBorders>
            <w:tcMar>
              <w:top w:w="80" w:type="dxa"/>
            </w:tcMar>
          </w:tcPr>
          <w:p w:rsidR="347A7080" w:rsidP="62DF2215" w:rsidRDefault="1C9E8107" w14:paraId="7B063FA5" w14:textId="30A650ED">
            <w:pPr>
              <w:rPr>
                <w:rFonts w:ascii="Calibri" w:hAnsi="Calibri" w:eastAsia="Calibri" w:cs="Calibri"/>
                <w:sz w:val="22"/>
                <w:szCs w:val="22"/>
              </w:rPr>
            </w:pPr>
            <w:r w:rsidRPr="62DF2215">
              <w:rPr>
                <w:rFonts w:ascii="Calibri" w:hAnsi="Calibri" w:eastAsia="Calibri" w:cs="Calibri"/>
                <w:sz w:val="22"/>
                <w:szCs w:val="22"/>
              </w:rPr>
              <w:t xml:space="preserve"> </w:t>
            </w:r>
          </w:p>
        </w:tc>
        <w:tc>
          <w:tcPr>
            <w:tcW w:w="6102" w:type="dxa"/>
            <w:gridSpan w:val="2"/>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F2F2F2" w:themeFill="background1" w:themeFillShade="F2"/>
            <w:tcMar>
              <w:top w:w="80" w:type="dxa"/>
            </w:tcMar>
          </w:tcPr>
          <w:p w:rsidR="347A7080" w:rsidP="62DF2215" w:rsidRDefault="1C9E8107" w14:paraId="20BBD826" w14:textId="73614BFD">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 </w:t>
            </w:r>
          </w:p>
        </w:tc>
      </w:tr>
      <w:tr w:rsidR="347A7080" w:rsidTr="62DF2215" w14:paraId="13153069" w14:textId="77777777">
        <w:trPr>
          <w:trHeight w:val="315"/>
        </w:trPr>
        <w:tc>
          <w:tcPr>
            <w:tcW w:w="2668" w:type="dxa"/>
            <w:tcBorders>
              <w:top w:val="nil"/>
              <w:left w:val="nil"/>
              <w:bottom w:val="nil"/>
              <w:right w:val="nil"/>
            </w:tcBorders>
            <w:tcMar>
              <w:top w:w="80" w:type="dxa"/>
            </w:tcMar>
          </w:tcPr>
          <w:p w:rsidR="347A7080" w:rsidP="62DF2215" w:rsidRDefault="1C9E8107" w14:paraId="65F1B621" w14:textId="76639303">
            <w:pPr>
              <w:rPr>
                <w:rFonts w:ascii="Calibri" w:hAnsi="Calibri" w:eastAsia="Calibri" w:cs="Calibri"/>
                <w:sz w:val="22"/>
                <w:szCs w:val="22"/>
              </w:rPr>
            </w:pPr>
            <w:r w:rsidRPr="62DF2215">
              <w:rPr>
                <w:rFonts w:ascii="Calibri" w:hAnsi="Calibri" w:eastAsia="Calibri" w:cs="Calibri"/>
                <w:sz w:val="22"/>
                <w:szCs w:val="22"/>
              </w:rPr>
              <w:t>Achternaam</w:t>
            </w:r>
          </w:p>
        </w:tc>
        <w:tc>
          <w:tcPr>
            <w:tcW w:w="35" w:type="dxa"/>
            <w:vMerge/>
            <w:vAlign w:val="center"/>
          </w:tcPr>
          <w:p w:rsidR="00D972FB" w:rsidRDefault="00D972FB" w14:paraId="7C4775CD" w14:textId="77777777"/>
        </w:tc>
        <w:tc>
          <w:tcPr>
            <w:tcW w:w="6102" w:type="dxa"/>
            <w:gridSpan w:val="2"/>
            <w:tcBorders>
              <w:top w:val="single" w:color="FFFFFF" w:themeColor="background1" w:sz="24" w:space="0"/>
              <w:left w:val="nil"/>
              <w:bottom w:val="single" w:color="FFFFFF" w:themeColor="background1" w:sz="24" w:space="0"/>
              <w:right w:val="single" w:color="FFFFFF" w:themeColor="background1" w:sz="24" w:space="0"/>
            </w:tcBorders>
            <w:shd w:val="clear" w:color="auto" w:fill="F2F2F2" w:themeFill="background1" w:themeFillShade="F2"/>
            <w:tcMar>
              <w:top w:w="80" w:type="dxa"/>
            </w:tcMar>
          </w:tcPr>
          <w:p w:rsidR="347A7080" w:rsidP="62DF2215" w:rsidRDefault="1C9E8107" w14:paraId="0E64B8E1" w14:textId="56DC7E81">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  </w:t>
            </w:r>
          </w:p>
        </w:tc>
      </w:tr>
      <w:tr w:rsidR="347A7080" w:rsidTr="62DF2215" w14:paraId="597DA971" w14:textId="77777777">
        <w:trPr>
          <w:trHeight w:val="315"/>
        </w:trPr>
        <w:tc>
          <w:tcPr>
            <w:tcW w:w="2668" w:type="dxa"/>
            <w:tcBorders>
              <w:top w:val="nil"/>
              <w:left w:val="nil"/>
              <w:bottom w:val="nil"/>
              <w:right w:val="nil"/>
            </w:tcBorders>
            <w:tcMar>
              <w:top w:w="80" w:type="dxa"/>
            </w:tcMar>
          </w:tcPr>
          <w:p w:rsidR="347A7080" w:rsidP="62DF2215" w:rsidRDefault="1C9E8107" w14:paraId="7F613DD2" w14:textId="12AEF18F">
            <w:pPr>
              <w:tabs>
                <w:tab w:val="left" w:pos="708"/>
              </w:tabs>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Adres</w:t>
            </w:r>
          </w:p>
        </w:tc>
        <w:tc>
          <w:tcPr>
            <w:tcW w:w="35" w:type="dxa"/>
            <w:vMerge w:val="restart"/>
            <w:tcBorders>
              <w:top w:val="nil"/>
              <w:left w:val="nil"/>
              <w:bottom w:val="single" w:color="FFFFFF" w:themeColor="background1" w:sz="18" w:space="0"/>
              <w:right w:val="single" w:color="FFFFFF" w:themeColor="background1" w:sz="24" w:space="0"/>
            </w:tcBorders>
            <w:tcMar>
              <w:top w:w="80" w:type="dxa"/>
            </w:tcMar>
          </w:tcPr>
          <w:p w:rsidR="347A7080" w:rsidP="62DF2215" w:rsidRDefault="1C9E8107" w14:paraId="4D4CCD4A" w14:textId="363A2997">
            <w:pPr>
              <w:rPr>
                <w:rFonts w:ascii="Calibri" w:hAnsi="Calibri" w:eastAsia="Calibri" w:cs="Calibri"/>
                <w:sz w:val="22"/>
                <w:szCs w:val="22"/>
              </w:rPr>
            </w:pPr>
            <w:r w:rsidRPr="62DF2215">
              <w:rPr>
                <w:rFonts w:ascii="Calibri" w:hAnsi="Calibri" w:eastAsia="Calibri" w:cs="Calibri"/>
                <w:sz w:val="22"/>
                <w:szCs w:val="22"/>
              </w:rPr>
              <w:t xml:space="preserve"> </w:t>
            </w:r>
          </w:p>
        </w:tc>
        <w:tc>
          <w:tcPr>
            <w:tcW w:w="6102" w:type="dxa"/>
            <w:gridSpan w:val="2"/>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F2F2F2" w:themeFill="background1" w:themeFillShade="F2"/>
            <w:tcMar>
              <w:top w:w="80" w:type="dxa"/>
            </w:tcMar>
          </w:tcPr>
          <w:p w:rsidR="347A7080" w:rsidP="62DF2215" w:rsidRDefault="1C9E8107" w14:paraId="639369F4" w14:textId="62543860">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 </w:t>
            </w:r>
          </w:p>
        </w:tc>
      </w:tr>
      <w:tr w:rsidR="347A7080" w:rsidTr="62DF2215" w14:paraId="24348108" w14:textId="77777777">
        <w:trPr>
          <w:trHeight w:val="315"/>
        </w:trPr>
        <w:tc>
          <w:tcPr>
            <w:tcW w:w="2668" w:type="dxa"/>
            <w:tcBorders>
              <w:top w:val="nil"/>
              <w:left w:val="nil"/>
              <w:bottom w:val="nil"/>
              <w:right w:val="nil"/>
            </w:tcBorders>
            <w:tcMar>
              <w:top w:w="80" w:type="dxa"/>
            </w:tcMar>
          </w:tcPr>
          <w:p w:rsidR="347A7080" w:rsidP="62DF2215" w:rsidRDefault="1C9E8107" w14:paraId="1A5F5CE3" w14:textId="4DDB3293">
            <w:pPr>
              <w:tabs>
                <w:tab w:val="left" w:pos="708"/>
              </w:tabs>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Postcode en woonplaats</w:t>
            </w:r>
          </w:p>
        </w:tc>
        <w:tc>
          <w:tcPr>
            <w:tcW w:w="35" w:type="dxa"/>
            <w:vMerge/>
            <w:vAlign w:val="center"/>
          </w:tcPr>
          <w:p w:rsidR="00D972FB" w:rsidRDefault="00D972FB" w14:paraId="60F31698" w14:textId="77777777"/>
        </w:tc>
        <w:tc>
          <w:tcPr>
            <w:tcW w:w="6102" w:type="dxa"/>
            <w:gridSpan w:val="2"/>
            <w:tcBorders>
              <w:top w:val="single" w:color="FFFFFF" w:themeColor="background1" w:sz="24" w:space="0"/>
              <w:left w:val="nil"/>
              <w:bottom w:val="single" w:color="FFFFFF" w:themeColor="background1" w:sz="24" w:space="0"/>
              <w:right w:val="single" w:color="FFFFFF" w:themeColor="background1" w:sz="24" w:space="0"/>
            </w:tcBorders>
            <w:shd w:val="clear" w:color="auto" w:fill="F2F2F2" w:themeFill="background1" w:themeFillShade="F2"/>
            <w:tcMar>
              <w:top w:w="80" w:type="dxa"/>
            </w:tcMar>
          </w:tcPr>
          <w:p w:rsidR="347A7080" w:rsidP="62DF2215" w:rsidRDefault="1C9E8107" w14:paraId="72F632C7" w14:textId="541B44A1">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07DC0C0C" w14:textId="77777777">
        <w:trPr>
          <w:trHeight w:val="315"/>
        </w:trPr>
        <w:tc>
          <w:tcPr>
            <w:tcW w:w="2668" w:type="dxa"/>
            <w:tcBorders>
              <w:top w:val="nil"/>
              <w:left w:val="nil"/>
              <w:bottom w:val="nil"/>
              <w:right w:val="nil"/>
            </w:tcBorders>
            <w:tcMar>
              <w:top w:w="80" w:type="dxa"/>
            </w:tcMar>
          </w:tcPr>
          <w:p w:rsidR="347A7080" w:rsidP="62DF2215" w:rsidRDefault="1C9E8107" w14:paraId="01450DA0" w14:textId="10CD87DB">
            <w:pPr>
              <w:tabs>
                <w:tab w:val="left" w:pos="708"/>
              </w:tabs>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Nationaliteit </w:t>
            </w:r>
          </w:p>
        </w:tc>
        <w:tc>
          <w:tcPr>
            <w:tcW w:w="35" w:type="dxa"/>
            <w:tcBorders>
              <w:top w:val="nil"/>
              <w:left w:val="nil"/>
              <w:bottom w:val="single" w:color="FFFFFF" w:themeColor="background1" w:sz="18" w:space="0"/>
              <w:right w:val="single" w:color="FFFFFF" w:themeColor="background1" w:sz="24" w:space="0"/>
            </w:tcBorders>
            <w:tcMar>
              <w:top w:w="80" w:type="dxa"/>
            </w:tcMar>
          </w:tcPr>
          <w:p w:rsidR="347A7080" w:rsidP="62DF2215" w:rsidRDefault="1C9E8107" w14:paraId="0D7A0984" w14:textId="404A8BCC">
            <w:pPr>
              <w:rPr>
                <w:rFonts w:ascii="Calibri" w:hAnsi="Calibri" w:eastAsia="Calibri" w:cs="Calibri"/>
                <w:sz w:val="22"/>
                <w:szCs w:val="22"/>
              </w:rPr>
            </w:pPr>
            <w:r w:rsidRPr="62DF2215">
              <w:rPr>
                <w:rFonts w:ascii="Calibri" w:hAnsi="Calibri" w:eastAsia="Calibri" w:cs="Calibri"/>
                <w:sz w:val="22"/>
                <w:szCs w:val="22"/>
              </w:rPr>
              <w:t xml:space="preserve"> </w:t>
            </w:r>
          </w:p>
        </w:tc>
        <w:tc>
          <w:tcPr>
            <w:tcW w:w="6102" w:type="dxa"/>
            <w:gridSpan w:val="2"/>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F2F2F2" w:themeFill="background1" w:themeFillShade="F2"/>
            <w:tcMar>
              <w:top w:w="80" w:type="dxa"/>
            </w:tcMar>
          </w:tcPr>
          <w:p w:rsidR="347A7080" w:rsidP="62DF2215" w:rsidRDefault="1C9E8107" w14:paraId="6D05FD11" w14:textId="1C9F5198">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4F2B47C5" w14:textId="77777777">
        <w:trPr>
          <w:trHeight w:val="315"/>
        </w:trPr>
        <w:tc>
          <w:tcPr>
            <w:tcW w:w="2668" w:type="dxa"/>
            <w:tcBorders>
              <w:top w:val="nil"/>
              <w:left w:val="nil"/>
              <w:bottom w:val="nil"/>
              <w:right w:val="nil"/>
            </w:tcBorders>
            <w:tcMar>
              <w:top w:w="80" w:type="dxa"/>
            </w:tcMar>
          </w:tcPr>
          <w:p w:rsidR="347A7080" w:rsidP="62DF2215" w:rsidRDefault="1C9E8107" w14:paraId="6E0458C3" w14:textId="4E34D5B0">
            <w:pPr>
              <w:tabs>
                <w:tab w:val="left" w:pos="708"/>
              </w:tabs>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Geboortedatum</w:t>
            </w:r>
          </w:p>
        </w:tc>
        <w:tc>
          <w:tcPr>
            <w:tcW w:w="35" w:type="dxa"/>
            <w:tcBorders>
              <w:top w:val="single" w:color="FFFFFF" w:themeColor="background1" w:sz="18" w:space="0"/>
              <w:left w:val="nil"/>
              <w:bottom w:val="single" w:color="FFFFFF" w:themeColor="background1" w:sz="18" w:space="0"/>
              <w:right w:val="single" w:color="FFFFFF" w:themeColor="background1" w:sz="24" w:space="0"/>
            </w:tcBorders>
            <w:tcMar>
              <w:top w:w="80" w:type="dxa"/>
            </w:tcMar>
          </w:tcPr>
          <w:p w:rsidR="347A7080" w:rsidP="62DF2215" w:rsidRDefault="1C9E8107" w14:paraId="5765327C" w14:textId="5DE4F049">
            <w:pPr>
              <w:rPr>
                <w:rFonts w:ascii="Calibri" w:hAnsi="Calibri" w:eastAsia="Calibri" w:cs="Calibri"/>
                <w:sz w:val="22"/>
                <w:szCs w:val="22"/>
              </w:rPr>
            </w:pPr>
            <w:r w:rsidRPr="62DF2215">
              <w:rPr>
                <w:rFonts w:ascii="Calibri" w:hAnsi="Calibri" w:eastAsia="Calibri" w:cs="Calibri"/>
                <w:sz w:val="22"/>
                <w:szCs w:val="22"/>
              </w:rPr>
              <w:t xml:space="preserve"> </w:t>
            </w:r>
          </w:p>
        </w:tc>
        <w:tc>
          <w:tcPr>
            <w:tcW w:w="3793" w:type="dxa"/>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F2F2F2" w:themeFill="background1" w:themeFillShade="F2"/>
            <w:tcMar>
              <w:top w:w="80" w:type="dxa"/>
            </w:tcMar>
          </w:tcPr>
          <w:p w:rsidR="347A7080" w:rsidP="62DF2215" w:rsidRDefault="1C9E8107" w14:paraId="2CC29590" w14:textId="1AD3F1DA">
            <w:pPr>
              <w:rPr>
                <w:rFonts w:ascii="Calibri" w:hAnsi="Calibri" w:eastAsia="Calibri" w:cs="Calibri"/>
                <w:sz w:val="22"/>
                <w:szCs w:val="22"/>
              </w:rPr>
            </w:pPr>
            <w:r w:rsidRPr="62DF2215">
              <w:rPr>
                <w:rFonts w:ascii="Calibri" w:hAnsi="Calibri" w:eastAsia="Calibri" w:cs="Calibri"/>
                <w:sz w:val="22"/>
                <w:szCs w:val="22"/>
              </w:rPr>
              <w:t xml:space="preserve"> </w:t>
            </w:r>
          </w:p>
        </w:tc>
        <w:tc>
          <w:tcPr>
            <w:tcW w:w="2309" w:type="dxa"/>
            <w:tcBorders>
              <w:top w:val="nil"/>
              <w:left w:val="single" w:color="FFFFFF" w:themeColor="background1" w:sz="24" w:space="0"/>
              <w:bottom w:val="single" w:color="FFFFFF" w:themeColor="background1" w:sz="24" w:space="0"/>
              <w:right w:val="single" w:color="FFFFFF" w:themeColor="background1" w:sz="24" w:space="0"/>
            </w:tcBorders>
            <w:shd w:val="clear" w:color="auto" w:fill="F2F2F2" w:themeFill="background1" w:themeFillShade="F2"/>
            <w:tcMar>
              <w:top w:w="80" w:type="dxa"/>
            </w:tcMar>
          </w:tcPr>
          <w:p w:rsidR="347A7080" w:rsidP="62DF2215" w:rsidRDefault="1C9E8107" w14:paraId="3CA8C8E5" w14:textId="01F5A33C">
            <w:pPr>
              <w:rPr>
                <w:rFonts w:ascii="Calibri" w:hAnsi="Calibri" w:eastAsia="Calibri" w:cs="Calibri"/>
                <w:color w:val="000000" w:themeColor="text1"/>
                <w:sz w:val="22"/>
                <w:szCs w:val="22"/>
              </w:rPr>
            </w:pPr>
            <w:r w:rsidRPr="62DF2215">
              <w:rPr>
                <w:rFonts w:ascii="MS Gothic" w:hAnsi="MS Gothic" w:eastAsia="MS Gothic" w:cs="MS Gothic"/>
                <w:color w:val="000000" w:themeColor="text1"/>
                <w:sz w:val="22"/>
                <w:szCs w:val="22"/>
              </w:rPr>
              <w:t>☐</w:t>
            </w:r>
            <w:r w:rsidRPr="62DF2215">
              <w:rPr>
                <w:rFonts w:ascii="Calibri" w:hAnsi="Calibri" w:eastAsia="Calibri" w:cs="Calibri"/>
                <w:color w:val="000000" w:themeColor="text1"/>
                <w:sz w:val="22"/>
                <w:szCs w:val="22"/>
              </w:rPr>
              <w:t xml:space="preserve"> Man</w:t>
            </w:r>
            <w:r w:rsidRPr="62DF2215">
              <w:rPr>
                <w:rFonts w:ascii="MS Gothic" w:hAnsi="MS Gothic" w:eastAsia="MS Gothic" w:cs="MS Gothic"/>
                <w:color w:val="000000" w:themeColor="text1"/>
                <w:sz w:val="22"/>
                <w:szCs w:val="22"/>
              </w:rPr>
              <w:t>☐</w:t>
            </w:r>
            <w:r w:rsidRPr="62DF2215">
              <w:rPr>
                <w:rFonts w:ascii="Calibri" w:hAnsi="Calibri" w:eastAsia="Calibri" w:cs="Calibri"/>
                <w:color w:val="000000" w:themeColor="text1"/>
                <w:sz w:val="22"/>
                <w:szCs w:val="22"/>
              </w:rPr>
              <w:t xml:space="preserve"> Vrouw</w:t>
            </w:r>
          </w:p>
        </w:tc>
      </w:tr>
      <w:tr w:rsidR="347A7080" w:rsidTr="62DF2215" w14:paraId="6256A4A6" w14:textId="77777777">
        <w:trPr>
          <w:trHeight w:val="315"/>
        </w:trPr>
        <w:tc>
          <w:tcPr>
            <w:tcW w:w="2668" w:type="dxa"/>
            <w:tcBorders>
              <w:top w:val="nil"/>
              <w:left w:val="nil"/>
              <w:bottom w:val="nil"/>
              <w:right w:val="nil"/>
            </w:tcBorders>
            <w:tcMar>
              <w:top w:w="80" w:type="dxa"/>
            </w:tcMar>
          </w:tcPr>
          <w:p w:rsidR="347A7080" w:rsidP="62DF2215" w:rsidRDefault="1C9E8107" w14:paraId="3D2A9EB6" w14:textId="2D027461">
            <w:pPr>
              <w:tabs>
                <w:tab w:val="left" w:pos="708"/>
              </w:tabs>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Burgerlijke staat</w:t>
            </w:r>
          </w:p>
        </w:tc>
        <w:tc>
          <w:tcPr>
            <w:tcW w:w="35" w:type="dxa"/>
            <w:tcBorders>
              <w:top w:val="single" w:color="FFFFFF" w:themeColor="background1" w:sz="18" w:space="0"/>
              <w:left w:val="nil"/>
              <w:bottom w:val="single" w:color="FFFFFF" w:themeColor="background1" w:sz="18" w:space="0"/>
              <w:right w:val="single" w:color="FFFFFF" w:themeColor="background1" w:sz="24" w:space="0"/>
            </w:tcBorders>
            <w:tcMar>
              <w:top w:w="80" w:type="dxa"/>
            </w:tcMar>
          </w:tcPr>
          <w:p w:rsidR="347A7080" w:rsidP="62DF2215" w:rsidRDefault="1C9E8107" w14:paraId="280D123A" w14:textId="033B7675">
            <w:pPr>
              <w:rPr>
                <w:rFonts w:ascii="Calibri" w:hAnsi="Calibri" w:eastAsia="Calibri" w:cs="Calibri"/>
                <w:sz w:val="22"/>
                <w:szCs w:val="22"/>
              </w:rPr>
            </w:pPr>
            <w:r w:rsidRPr="62DF2215">
              <w:rPr>
                <w:rFonts w:ascii="Calibri" w:hAnsi="Calibri" w:eastAsia="Calibri" w:cs="Calibri"/>
                <w:sz w:val="22"/>
                <w:szCs w:val="22"/>
              </w:rPr>
              <w:t xml:space="preserve"> </w:t>
            </w:r>
          </w:p>
        </w:tc>
        <w:tc>
          <w:tcPr>
            <w:tcW w:w="6102" w:type="dxa"/>
            <w:gridSpan w:val="2"/>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F2F2F2" w:themeFill="background1" w:themeFillShade="F2"/>
            <w:tcMar>
              <w:top w:w="80" w:type="dxa"/>
            </w:tcMar>
          </w:tcPr>
          <w:p w:rsidR="347A7080" w:rsidP="62DF2215" w:rsidRDefault="1C9E8107" w14:paraId="5329EAB6" w14:textId="3466291C">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6717CF06" w14:textId="77777777">
        <w:trPr>
          <w:trHeight w:val="315"/>
        </w:trPr>
        <w:tc>
          <w:tcPr>
            <w:tcW w:w="2668" w:type="dxa"/>
            <w:tcBorders>
              <w:top w:val="nil"/>
              <w:left w:val="nil"/>
              <w:bottom w:val="nil"/>
              <w:right w:val="nil"/>
            </w:tcBorders>
            <w:tcMar>
              <w:top w:w="80" w:type="dxa"/>
            </w:tcMar>
          </w:tcPr>
          <w:p w:rsidR="347A7080" w:rsidP="62DF2215" w:rsidRDefault="1C9E8107" w14:paraId="271E3A77" w14:textId="7EAB7B86">
            <w:pPr>
              <w:tabs>
                <w:tab w:val="left" w:pos="708"/>
              </w:tabs>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Telefoonnummer</w:t>
            </w:r>
          </w:p>
        </w:tc>
        <w:tc>
          <w:tcPr>
            <w:tcW w:w="35" w:type="dxa"/>
            <w:tcBorders>
              <w:top w:val="single" w:color="FFFFFF" w:themeColor="background1" w:sz="18" w:space="0"/>
              <w:left w:val="nil"/>
              <w:bottom w:val="single" w:color="FFFFFF" w:themeColor="background1" w:sz="18" w:space="0"/>
              <w:right w:val="single" w:color="FFFFFF" w:themeColor="background1" w:sz="24" w:space="0"/>
            </w:tcBorders>
            <w:tcMar>
              <w:top w:w="80" w:type="dxa"/>
            </w:tcMar>
          </w:tcPr>
          <w:p w:rsidR="347A7080" w:rsidP="62DF2215" w:rsidRDefault="1C9E8107" w14:paraId="2162CD5D" w14:textId="259BF7D2">
            <w:pPr>
              <w:rPr>
                <w:rFonts w:ascii="Calibri" w:hAnsi="Calibri" w:eastAsia="Calibri" w:cs="Calibri"/>
                <w:sz w:val="22"/>
                <w:szCs w:val="22"/>
              </w:rPr>
            </w:pPr>
            <w:r w:rsidRPr="62DF2215">
              <w:rPr>
                <w:rFonts w:ascii="Calibri" w:hAnsi="Calibri" w:eastAsia="Calibri" w:cs="Calibri"/>
                <w:sz w:val="22"/>
                <w:szCs w:val="22"/>
              </w:rPr>
              <w:t xml:space="preserve"> </w:t>
            </w:r>
          </w:p>
        </w:tc>
        <w:tc>
          <w:tcPr>
            <w:tcW w:w="6102" w:type="dxa"/>
            <w:gridSpan w:val="2"/>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F2F2F2" w:themeFill="background1" w:themeFillShade="F2"/>
            <w:tcMar>
              <w:top w:w="80" w:type="dxa"/>
            </w:tcMar>
          </w:tcPr>
          <w:p w:rsidR="347A7080" w:rsidP="62DF2215" w:rsidRDefault="1C9E8107" w14:paraId="6166F093" w14:textId="4AB24386">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600554FA" w14:textId="77777777">
        <w:trPr>
          <w:trHeight w:val="315"/>
        </w:trPr>
        <w:tc>
          <w:tcPr>
            <w:tcW w:w="2668" w:type="dxa"/>
            <w:tcBorders>
              <w:top w:val="nil"/>
              <w:left w:val="nil"/>
              <w:bottom w:val="nil"/>
              <w:right w:val="nil"/>
            </w:tcBorders>
            <w:tcMar>
              <w:top w:w="80" w:type="dxa"/>
            </w:tcMar>
          </w:tcPr>
          <w:p w:rsidR="347A7080" w:rsidP="62DF2215" w:rsidRDefault="1C9E8107" w14:paraId="412E628A" w14:textId="277B33AA">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E-mailadres</w:t>
            </w:r>
          </w:p>
        </w:tc>
        <w:tc>
          <w:tcPr>
            <w:tcW w:w="35" w:type="dxa"/>
            <w:tcBorders>
              <w:top w:val="single" w:color="FFFFFF" w:themeColor="background1" w:sz="18" w:space="0"/>
              <w:left w:val="nil"/>
              <w:bottom w:val="single" w:color="FFFFFF" w:themeColor="background1" w:sz="18" w:space="0"/>
              <w:right w:val="single" w:color="FFFFFF" w:themeColor="background1" w:sz="24" w:space="0"/>
            </w:tcBorders>
            <w:tcMar>
              <w:top w:w="80" w:type="dxa"/>
            </w:tcMar>
          </w:tcPr>
          <w:p w:rsidR="347A7080" w:rsidP="62DF2215" w:rsidRDefault="1C9E8107" w14:paraId="3673C04B" w14:textId="6882C8E3">
            <w:pPr>
              <w:rPr>
                <w:rFonts w:ascii="Calibri" w:hAnsi="Calibri" w:eastAsia="Calibri" w:cs="Calibri"/>
                <w:sz w:val="22"/>
                <w:szCs w:val="22"/>
              </w:rPr>
            </w:pPr>
            <w:r w:rsidRPr="62DF2215">
              <w:rPr>
                <w:rFonts w:ascii="Calibri" w:hAnsi="Calibri" w:eastAsia="Calibri" w:cs="Calibri"/>
                <w:sz w:val="22"/>
                <w:szCs w:val="22"/>
              </w:rPr>
              <w:t xml:space="preserve"> </w:t>
            </w:r>
          </w:p>
        </w:tc>
        <w:tc>
          <w:tcPr>
            <w:tcW w:w="6102" w:type="dxa"/>
            <w:gridSpan w:val="2"/>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F2F2F2" w:themeFill="background1" w:themeFillShade="F2"/>
            <w:tcMar>
              <w:top w:w="80" w:type="dxa"/>
            </w:tcMar>
          </w:tcPr>
          <w:p w:rsidR="347A7080" w:rsidP="62DF2215" w:rsidRDefault="1C9E8107" w14:paraId="243E51C8" w14:textId="109E6926">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360CF80A" w14:textId="77777777">
        <w:trPr>
          <w:trHeight w:val="315"/>
        </w:trPr>
        <w:tc>
          <w:tcPr>
            <w:tcW w:w="2668" w:type="dxa"/>
            <w:tcBorders>
              <w:top w:val="nil"/>
              <w:left w:val="nil"/>
              <w:bottom w:val="nil"/>
              <w:right w:val="nil"/>
            </w:tcBorders>
            <w:tcMar>
              <w:top w:w="80" w:type="dxa"/>
            </w:tcMar>
          </w:tcPr>
          <w:p w:rsidR="347A7080" w:rsidP="62DF2215" w:rsidRDefault="1C9E8107" w14:paraId="34F42940" w14:textId="3AA57E85">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IBAN (bankrekening)</w:t>
            </w:r>
          </w:p>
        </w:tc>
        <w:tc>
          <w:tcPr>
            <w:tcW w:w="35" w:type="dxa"/>
            <w:tcBorders>
              <w:top w:val="single" w:color="FFFFFF" w:themeColor="background1" w:sz="18" w:space="0"/>
              <w:left w:val="nil"/>
              <w:bottom w:val="single" w:color="FFFFFF" w:themeColor="background1" w:sz="18" w:space="0"/>
              <w:right w:val="single" w:color="FFFFFF" w:themeColor="background1" w:sz="24" w:space="0"/>
            </w:tcBorders>
            <w:tcMar>
              <w:top w:w="80" w:type="dxa"/>
            </w:tcMar>
          </w:tcPr>
          <w:p w:rsidR="347A7080" w:rsidP="62DF2215" w:rsidRDefault="1C9E8107" w14:paraId="54A60301" w14:textId="668BEF75">
            <w:pPr>
              <w:rPr>
                <w:rFonts w:ascii="Calibri" w:hAnsi="Calibri" w:eastAsia="Calibri" w:cs="Calibri"/>
                <w:sz w:val="22"/>
                <w:szCs w:val="22"/>
              </w:rPr>
            </w:pPr>
            <w:r w:rsidRPr="62DF2215">
              <w:rPr>
                <w:rFonts w:ascii="Calibri" w:hAnsi="Calibri" w:eastAsia="Calibri" w:cs="Calibri"/>
                <w:sz w:val="22"/>
                <w:szCs w:val="22"/>
              </w:rPr>
              <w:t xml:space="preserve"> </w:t>
            </w:r>
          </w:p>
        </w:tc>
        <w:tc>
          <w:tcPr>
            <w:tcW w:w="6102" w:type="dxa"/>
            <w:gridSpan w:val="2"/>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F2F2F2" w:themeFill="background1" w:themeFillShade="F2"/>
            <w:tcMar>
              <w:top w:w="80" w:type="dxa"/>
            </w:tcMar>
          </w:tcPr>
          <w:p w:rsidR="347A7080" w:rsidP="62DF2215" w:rsidRDefault="1C9E8107" w14:paraId="0E5D5FBD" w14:textId="684B33F5">
            <w:pPr>
              <w:rPr>
                <w:rFonts w:ascii="Calibri" w:hAnsi="Calibri" w:eastAsia="Calibri" w:cs="Calibri"/>
                <w:sz w:val="22"/>
                <w:szCs w:val="22"/>
              </w:rPr>
            </w:pPr>
            <w:r w:rsidRPr="62DF2215">
              <w:rPr>
                <w:rFonts w:ascii="Calibri" w:hAnsi="Calibri" w:eastAsia="Calibri" w:cs="Calibri"/>
                <w:sz w:val="22"/>
                <w:szCs w:val="22"/>
              </w:rPr>
              <w:t xml:space="preserve"> </w:t>
            </w:r>
          </w:p>
        </w:tc>
      </w:tr>
    </w:tbl>
    <w:p w:rsidR="2803FCF7" w:rsidRDefault="2803FCF7" w14:paraId="5154F3DA" w14:textId="4E71771E">
      <w:r w:rsidRPr="347A7080">
        <w:rPr>
          <w:rFonts w:ascii="Calibri" w:hAnsi="Calibri" w:eastAsia="Calibri" w:cs="Calibri"/>
          <w:sz w:val="22"/>
          <w:szCs w:val="22"/>
        </w:rPr>
        <w:t xml:space="preserve"> Kijk of uw gegevens kloppen. Klopt er iets niet? Verbeter het dan gerust. </w:t>
      </w:r>
    </w:p>
    <w:p w:rsidR="347A7080" w:rsidP="62DF2215" w:rsidRDefault="347A7080" w14:paraId="6E1A775A" w14:textId="6EFCDAD7">
      <w:pPr>
        <w:spacing w:line="276" w:lineRule="auto"/>
      </w:pPr>
    </w:p>
    <w:p w:rsidR="2803FCF7" w:rsidP="62DF2215" w:rsidRDefault="45013560" w14:paraId="2FCF2FB5" w14:textId="6242D245">
      <w:pPr>
        <w:spacing w:after="200" w:line="276" w:lineRule="auto"/>
        <w:rPr>
          <w:rFonts w:ascii="Calibri" w:hAnsi="Calibri" w:eastAsia="Calibri" w:cs="Calibri"/>
          <w:sz w:val="22"/>
          <w:szCs w:val="22"/>
        </w:rPr>
      </w:pPr>
      <w:r w:rsidRPr="62DF2215">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8805"/>
      </w:tblGrid>
      <w:tr w:rsidR="347A7080" w:rsidTr="62DF2215" w14:paraId="2D23B350" w14:textId="77777777">
        <w:trPr>
          <w:trHeight w:val="285"/>
        </w:trPr>
        <w:tc>
          <w:tcPr>
            <w:tcW w:w="8805" w:type="dxa"/>
            <w:shd w:val="clear" w:color="auto" w:fill="000000" w:themeFill="text1"/>
            <w:tcMar>
              <w:left w:w="108" w:type="dxa"/>
              <w:right w:w="108" w:type="dxa"/>
            </w:tcMar>
          </w:tcPr>
          <w:p w:rsidR="347A7080" w:rsidP="62DF2215" w:rsidRDefault="1C9E8107" w14:paraId="58A495AE" w14:textId="4E644AB1">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Uw situatie</w:t>
            </w:r>
          </w:p>
        </w:tc>
      </w:tr>
      <w:tr w:rsidR="347A7080" w:rsidTr="62DF2215" w14:paraId="30188D70"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6F5C7021" w14:textId="736D9977">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 </w:t>
            </w:r>
          </w:p>
        </w:tc>
      </w:tr>
      <w:tr w:rsidR="347A7080" w:rsidTr="62DF2215" w14:paraId="5C27294B" w14:textId="77777777">
        <w:trPr>
          <w:trHeight w:val="285"/>
        </w:trPr>
        <w:tc>
          <w:tcPr>
            <w:tcW w:w="8805" w:type="dxa"/>
            <w:shd w:val="clear" w:color="auto" w:fill="000000" w:themeFill="text1"/>
            <w:tcMar>
              <w:left w:w="108" w:type="dxa"/>
              <w:right w:w="108" w:type="dxa"/>
            </w:tcMar>
          </w:tcPr>
          <w:p w:rsidR="347A7080" w:rsidP="62DF2215" w:rsidRDefault="1C9E8107" w14:paraId="65484649" w14:textId="54672806">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Aanmelding</w:t>
            </w:r>
          </w:p>
        </w:tc>
      </w:tr>
      <w:tr w:rsidR="347A7080" w:rsidTr="62DF2215" w14:paraId="436033F1"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61238795" w14:textId="56053271">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Hier wordt beschreven waarom een inwoner zich heeft aangemeld en met welke hulpvraag.</w:t>
            </w:r>
          </w:p>
          <w:p w:rsidR="347A7080" w:rsidP="62DF2215" w:rsidRDefault="1C9E8107" w14:paraId="5A1D23D2" w14:textId="350ECE63">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401950E0" w14:textId="77777777">
        <w:trPr>
          <w:trHeight w:val="360"/>
        </w:trPr>
        <w:tc>
          <w:tcPr>
            <w:tcW w:w="8805" w:type="dxa"/>
            <w:shd w:val="clear" w:color="auto" w:fill="000000" w:themeFill="text1"/>
            <w:tcMar>
              <w:left w:w="108" w:type="dxa"/>
              <w:right w:w="108" w:type="dxa"/>
            </w:tcMar>
          </w:tcPr>
          <w:p w:rsidR="347A7080" w:rsidP="62DF2215" w:rsidRDefault="1C9E8107" w14:paraId="79DC9AF8" w14:textId="3030A6A3">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Motivatie</w:t>
            </w:r>
          </w:p>
        </w:tc>
      </w:tr>
      <w:tr w:rsidR="347A7080" w:rsidTr="62DF2215" w14:paraId="7FD1CC87"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4CBB1CFB" w14:textId="4989A9E4">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Hier licht je toe wat maakt dat de inwoner nu in beweging komt. Door zo goed mogelijk te beschrijven wat de motivatie is, kan hier op een later moment op terug gegrepen worden.</w:t>
            </w:r>
          </w:p>
          <w:p w:rsidR="347A7080" w:rsidP="62DF2215" w:rsidRDefault="1C9E8107" w14:paraId="6149F188" w14:textId="5A2E397D">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Bijvoorbeeld; u wilt minder stress ervaren. U wil meer rust vinden zodat u meer tijd en ruimte voelt om met de kinderen door te brengen. </w:t>
            </w:r>
          </w:p>
        </w:tc>
      </w:tr>
      <w:tr w:rsidR="347A7080" w:rsidTr="62DF2215" w14:paraId="4EC15430" w14:textId="77777777">
        <w:trPr>
          <w:trHeight w:val="285"/>
        </w:trPr>
        <w:tc>
          <w:tcPr>
            <w:tcW w:w="8805" w:type="dxa"/>
            <w:shd w:val="clear" w:color="auto" w:fill="000000" w:themeFill="text1"/>
            <w:tcMar>
              <w:left w:w="108" w:type="dxa"/>
              <w:right w:w="108" w:type="dxa"/>
            </w:tcMar>
          </w:tcPr>
          <w:p w:rsidR="347A7080" w:rsidP="62DF2215" w:rsidRDefault="1C9E8107" w14:paraId="47A71613" w14:textId="76CCD954">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Oorzaak financiële problemen</w:t>
            </w:r>
          </w:p>
        </w:tc>
      </w:tr>
      <w:tr w:rsidR="347A7080" w:rsidTr="62DF2215" w14:paraId="09477422"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6BB26723" w14:textId="5C079E1E">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Hoe zijn de financiële problemen ontstaan? Licht toe in neutrale zin. Het betreft geen schuldvraag, maar ook wat een inwoner al zelf heeft gedaan.</w:t>
            </w:r>
          </w:p>
          <w:p w:rsidR="347A7080" w:rsidP="62DF2215" w:rsidRDefault="1C9E8107" w14:paraId="6CDBEFCD" w14:textId="2177F743">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63309738" w14:textId="77777777">
        <w:trPr>
          <w:trHeight w:val="270"/>
        </w:trPr>
        <w:tc>
          <w:tcPr>
            <w:tcW w:w="8805" w:type="dxa"/>
            <w:shd w:val="clear" w:color="auto" w:fill="000000" w:themeFill="text1"/>
            <w:tcMar>
              <w:left w:w="108" w:type="dxa"/>
              <w:right w:w="108" w:type="dxa"/>
            </w:tcMar>
          </w:tcPr>
          <w:p w:rsidR="347A7080" w:rsidP="62DF2215" w:rsidRDefault="1C9E8107" w14:paraId="59FE87F1" w14:textId="4DFE41D4">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Overzicht schulden</w:t>
            </w:r>
          </w:p>
        </w:tc>
      </w:tr>
      <w:tr w:rsidR="347A7080" w:rsidTr="62DF2215" w14:paraId="4A0F398F"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640141C8" w14:textId="64966E27">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Hier neem je op welke schulden er zijn. Dat kan ook met verwijzing naar een bijlage (wel altijd meesturen met </w:t>
            </w:r>
            <w:proofErr w:type="spellStart"/>
            <w:r w:rsidRPr="62DF2215">
              <w:rPr>
                <w:rFonts w:ascii="Calibri" w:hAnsi="Calibri" w:eastAsia="Calibri" w:cs="Calibri"/>
                <w:color w:val="000000" w:themeColor="text1"/>
                <w:sz w:val="22"/>
                <w:szCs w:val="22"/>
              </w:rPr>
              <w:t>PvA</w:t>
            </w:r>
            <w:proofErr w:type="spellEnd"/>
            <w:r w:rsidRPr="62DF2215">
              <w:rPr>
                <w:rFonts w:ascii="Calibri" w:hAnsi="Calibri" w:eastAsia="Calibri" w:cs="Calibri"/>
                <w:color w:val="000000" w:themeColor="text1"/>
                <w:sz w:val="22"/>
                <w:szCs w:val="22"/>
              </w:rPr>
              <w:t>). Ook bijzonderheden rondom schulden neem je op, zoals betwistte vorderingen of schulden waarbij problemen spelen.</w:t>
            </w:r>
          </w:p>
          <w:p w:rsidR="347A7080" w:rsidP="62DF2215" w:rsidRDefault="1C9E8107" w14:paraId="66AA5B3A" w14:textId="4DD6FB42">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Je kunt ook aangeven welk type schulden je ziet. Overlevingsschulden, aanpassingsschulden etc.</w:t>
            </w:r>
          </w:p>
          <w:p w:rsidR="347A7080" w:rsidP="62DF2215" w:rsidRDefault="1C9E8107" w14:paraId="76ADA8AB" w14:textId="14244BB8">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5A925158" w14:textId="77777777">
        <w:trPr>
          <w:trHeight w:val="270"/>
        </w:trPr>
        <w:tc>
          <w:tcPr>
            <w:tcW w:w="8805" w:type="dxa"/>
            <w:shd w:val="clear" w:color="auto" w:fill="000000" w:themeFill="text1"/>
            <w:tcMar>
              <w:left w:w="108" w:type="dxa"/>
              <w:right w:w="108" w:type="dxa"/>
            </w:tcMar>
          </w:tcPr>
          <w:p w:rsidR="347A7080" w:rsidP="62DF2215" w:rsidRDefault="1C9E8107" w14:paraId="56CC4E39" w14:textId="6840B68D">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Leefsituatie</w:t>
            </w:r>
          </w:p>
        </w:tc>
      </w:tr>
      <w:tr w:rsidR="347A7080" w:rsidTr="62DF2215" w14:paraId="4E3351CF"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066F9B0C" w14:textId="187CEF4E">
            <w:pPr>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 xml:space="preserve">Wonen: </w:t>
            </w:r>
          </w:p>
          <w:p w:rsidR="347A7080" w:rsidP="62DF2215" w:rsidRDefault="1C9E8107" w14:paraId="0FC25259" w14:textId="08EA85F4">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U woont in een woning … </w:t>
            </w:r>
          </w:p>
          <w:p w:rsidR="347A7080" w:rsidP="62DF2215" w:rsidRDefault="1C9E8107" w14:paraId="01ED4F96" w14:textId="508DA218">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Ook opnemen hoe iemand de woonsituatie ervaart.</w:t>
            </w:r>
          </w:p>
          <w:p w:rsidR="347A7080" w:rsidP="62DF2215" w:rsidRDefault="1C9E8107" w14:paraId="202DE49A" w14:textId="4EFA8FA3">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1889C99B" w14:textId="4B90EA18">
            <w:pPr>
              <w:rPr>
                <w:rFonts w:ascii="Calibri" w:hAnsi="Calibri" w:eastAsia="Calibri" w:cs="Calibri"/>
                <w:color w:val="000000" w:themeColor="text1"/>
                <w:sz w:val="22"/>
                <w:szCs w:val="22"/>
              </w:rPr>
            </w:pPr>
            <w:r w:rsidRPr="62DF2215">
              <w:rPr>
                <w:rFonts w:ascii="Calibri" w:hAnsi="Calibri" w:eastAsia="Calibri" w:cs="Calibri"/>
                <w:b/>
                <w:bCs/>
                <w:color w:val="000000" w:themeColor="text1"/>
                <w:sz w:val="22"/>
                <w:szCs w:val="22"/>
              </w:rPr>
              <w:t>Gezinssituatie</w:t>
            </w:r>
            <w:r w:rsidRPr="62DF2215">
              <w:rPr>
                <w:rFonts w:ascii="Calibri" w:hAnsi="Calibri" w:eastAsia="Calibri" w:cs="Calibri"/>
                <w:color w:val="000000" w:themeColor="text1"/>
                <w:sz w:val="22"/>
                <w:szCs w:val="22"/>
              </w:rPr>
              <w:t>:</w:t>
            </w:r>
          </w:p>
          <w:p w:rsidR="347A7080" w:rsidP="62DF2215" w:rsidRDefault="1C9E8107" w14:paraId="0A651C24" w14:textId="18A8F92E">
            <w:pPr>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 xml:space="preserve">Opleiding/ werk: </w:t>
            </w:r>
          </w:p>
          <w:p w:rsidR="347A7080" w:rsidP="62DF2215" w:rsidRDefault="1C9E8107" w14:paraId="10E8E699" w14:textId="77DEF302">
            <w:pPr>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Netwerk:</w:t>
            </w:r>
          </w:p>
          <w:p w:rsidR="347A7080" w:rsidP="62DF2215" w:rsidRDefault="1C9E8107" w14:paraId="12946F5E" w14:textId="6C1BFC28">
            <w:pPr>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Gezondheid:</w:t>
            </w:r>
          </w:p>
          <w:p w:rsidR="347A7080" w:rsidP="62DF2215" w:rsidRDefault="1C9E8107" w14:paraId="1E651623" w14:textId="613DCAD0">
            <w:pPr>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Sociale contacten:</w:t>
            </w:r>
          </w:p>
          <w:p w:rsidR="347A7080" w:rsidP="62DF2215" w:rsidRDefault="1C9E8107" w14:paraId="6117FE90" w14:textId="5C7E92A2">
            <w:pPr>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Zorg voor anderen:</w:t>
            </w:r>
          </w:p>
          <w:p w:rsidR="347A7080" w:rsidP="62DF2215" w:rsidRDefault="1C9E8107" w14:paraId="4505006A" w14:textId="5D98856F">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Andere bijzonderheden noem je hier ook.</w:t>
            </w:r>
          </w:p>
        </w:tc>
      </w:tr>
      <w:tr w:rsidR="347A7080" w:rsidTr="62DF2215" w14:paraId="30BA996E" w14:textId="77777777">
        <w:trPr>
          <w:trHeight w:val="270"/>
        </w:trPr>
        <w:tc>
          <w:tcPr>
            <w:tcW w:w="8805" w:type="dxa"/>
            <w:shd w:val="clear" w:color="auto" w:fill="000000" w:themeFill="text1"/>
            <w:tcMar>
              <w:left w:w="108" w:type="dxa"/>
              <w:right w:w="108" w:type="dxa"/>
            </w:tcMar>
          </w:tcPr>
          <w:p w:rsidR="347A7080" w:rsidP="62DF2215" w:rsidRDefault="1C9E8107" w14:paraId="205190EF" w14:textId="3AEA1971">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Inkomsten en uitgaven</w:t>
            </w:r>
          </w:p>
        </w:tc>
      </w:tr>
      <w:tr w:rsidR="347A7080" w:rsidTr="62DF2215" w14:paraId="5B97A704"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0335BB41" w14:textId="59AEB9A9">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Hier noteer je alle inkomsten en uitgaven:</w:t>
            </w:r>
          </w:p>
          <w:p w:rsidR="347A7080" w:rsidP="62DF2215" w:rsidRDefault="1C9E8107" w14:paraId="08F0D8D5" w14:textId="74D24CC1">
            <w:pPr>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 xml:space="preserve">Inkomsten: </w:t>
            </w:r>
          </w:p>
          <w:p w:rsidR="347A7080" w:rsidP="62DF2215" w:rsidRDefault="1C9E8107" w14:paraId="0D80877B" w14:textId="382CCE59">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2E98AA30" w14:textId="27709F0F">
            <w:pPr>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 xml:space="preserve">Uitgaven: </w:t>
            </w:r>
          </w:p>
          <w:p w:rsidR="347A7080" w:rsidP="62DF2215" w:rsidRDefault="1C9E8107" w14:paraId="3E7FBD1A" w14:textId="73BD4425">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604E3754" w14:textId="77777777">
        <w:trPr>
          <w:trHeight w:val="270"/>
        </w:trPr>
        <w:tc>
          <w:tcPr>
            <w:tcW w:w="8805" w:type="dxa"/>
            <w:shd w:val="clear" w:color="auto" w:fill="000000" w:themeFill="text1"/>
            <w:tcMar>
              <w:left w:w="108" w:type="dxa"/>
              <w:right w:w="108" w:type="dxa"/>
            </w:tcMar>
          </w:tcPr>
          <w:p w:rsidR="347A7080" w:rsidP="62DF2215" w:rsidRDefault="1C9E8107" w14:paraId="04AB6EB4" w14:textId="7C4D7A0F">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Hoofdinkomen: uitkering / salaris</w:t>
            </w:r>
          </w:p>
        </w:tc>
      </w:tr>
      <w:tr w:rsidR="347A7080" w:rsidTr="62DF2215" w14:paraId="0316AB96" w14:textId="77777777">
        <w:trPr>
          <w:trHeight w:val="270"/>
        </w:trPr>
        <w:tc>
          <w:tcPr>
            <w:tcW w:w="8805" w:type="dxa"/>
            <w:shd w:val="clear" w:color="auto" w:fill="F2F2F2" w:themeFill="background1" w:themeFillShade="F2"/>
            <w:tcMar>
              <w:left w:w="108" w:type="dxa"/>
              <w:right w:w="108" w:type="dxa"/>
            </w:tcMar>
          </w:tcPr>
          <w:p w:rsidR="347A7080" w:rsidP="62DF2215" w:rsidRDefault="6D88FA3F" w14:paraId="60239CF6" w14:textId="762CFD84">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XXX</w:t>
            </w:r>
          </w:p>
          <w:p w:rsidR="347A7080" w:rsidP="62DF2215" w:rsidRDefault="1C9E8107" w14:paraId="26A69EA0" w14:textId="0CB43F99">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09E524F1" w14:textId="77777777">
        <w:trPr>
          <w:trHeight w:val="270"/>
        </w:trPr>
        <w:tc>
          <w:tcPr>
            <w:tcW w:w="8805" w:type="dxa"/>
            <w:shd w:val="clear" w:color="auto" w:fill="000000" w:themeFill="text1"/>
            <w:tcMar>
              <w:left w:w="108" w:type="dxa"/>
              <w:right w:w="108" w:type="dxa"/>
            </w:tcMar>
          </w:tcPr>
          <w:p w:rsidR="347A7080" w:rsidP="62DF2215" w:rsidRDefault="1C9E8107" w14:paraId="5F399521" w14:textId="27987EFA">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Bankrekeningnummers (IBAN)</w:t>
            </w:r>
          </w:p>
        </w:tc>
      </w:tr>
      <w:tr w:rsidR="347A7080" w:rsidTr="62DF2215" w14:paraId="4069F321"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7117C4E4" w14:textId="29E61F29">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XXXXXXXXXXXX</w:t>
            </w:r>
          </w:p>
          <w:p w:rsidR="347A7080" w:rsidP="62DF2215" w:rsidRDefault="1C9E8107" w14:paraId="0BC037E3" w14:textId="29193B35">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3E71E657" w14:textId="77777777">
        <w:trPr>
          <w:trHeight w:val="270"/>
        </w:trPr>
        <w:tc>
          <w:tcPr>
            <w:tcW w:w="8805" w:type="dxa"/>
            <w:shd w:val="clear" w:color="auto" w:fill="000000" w:themeFill="text1"/>
            <w:tcMar>
              <w:left w:w="108" w:type="dxa"/>
              <w:right w:w="108" w:type="dxa"/>
            </w:tcMar>
          </w:tcPr>
          <w:p w:rsidR="347A7080" w:rsidP="62DF2215" w:rsidRDefault="1C9E8107" w14:paraId="1420B2EF" w14:textId="36150653">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Vermogen</w:t>
            </w:r>
          </w:p>
        </w:tc>
      </w:tr>
      <w:tr w:rsidR="347A7080" w:rsidTr="62DF2215" w14:paraId="6F3E6775"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01294E09" w14:textId="52B25805">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Noteer al het vermogen en de bijzonderheden hierbij</w:t>
            </w:r>
            <w:r w:rsidRPr="62DF2215" w:rsidR="38BA3C3E">
              <w:rPr>
                <w:rFonts w:ascii="Calibri" w:hAnsi="Calibri" w:eastAsia="Calibri" w:cs="Calibri"/>
                <w:color w:val="000000" w:themeColor="text1"/>
                <w:sz w:val="22"/>
                <w:szCs w:val="22"/>
              </w:rPr>
              <w:t>:</w:t>
            </w:r>
          </w:p>
          <w:p w:rsidR="347A7080" w:rsidP="62DF2215" w:rsidRDefault="347A7080" w14:paraId="375DA587" w14:textId="7712D890">
            <w:pPr>
              <w:rPr>
                <w:rFonts w:ascii="Calibri" w:hAnsi="Calibri" w:eastAsia="Calibri" w:cs="Calibri"/>
                <w:color w:val="000000" w:themeColor="text1"/>
                <w:sz w:val="22"/>
                <w:szCs w:val="22"/>
              </w:rPr>
            </w:pPr>
          </w:p>
        </w:tc>
      </w:tr>
      <w:tr w:rsidR="347A7080" w:rsidTr="62DF2215" w14:paraId="5D1C50F4" w14:textId="77777777">
        <w:trPr>
          <w:trHeight w:val="270"/>
        </w:trPr>
        <w:tc>
          <w:tcPr>
            <w:tcW w:w="8805" w:type="dxa"/>
            <w:shd w:val="clear" w:color="auto" w:fill="000000" w:themeFill="text1"/>
            <w:tcMar>
              <w:left w:w="108" w:type="dxa"/>
              <w:right w:w="108" w:type="dxa"/>
            </w:tcMar>
          </w:tcPr>
          <w:p w:rsidR="347A7080" w:rsidP="62DF2215" w:rsidRDefault="1C9E8107" w14:paraId="6AB98729" w14:textId="0C37AF64">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Vrij te laten bedrag (VTLB) voor eigen uitgaven</w:t>
            </w:r>
          </w:p>
        </w:tc>
      </w:tr>
      <w:tr w:rsidR="347A7080" w:rsidTr="62DF2215" w14:paraId="2CF3F139"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21D85A29" w14:textId="7053920A">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Noteer bedrag</w:t>
            </w:r>
          </w:p>
          <w:p w:rsidR="347A7080" w:rsidP="62DF2215" w:rsidRDefault="1C9E8107" w14:paraId="38DAC053" w14:textId="6D7874A0">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Het is een indicatie waar u geen rechten aan kunt ontlenen. Wijzigingen in uw inkomsten kunnen invloed hebben op uw Vrij te laten bedrag. De definitieve berekening wordt gemaakt door uw schuldregelaar.</w:t>
            </w:r>
          </w:p>
        </w:tc>
      </w:tr>
      <w:tr w:rsidR="347A7080" w:rsidTr="62DF2215" w14:paraId="4F228270" w14:textId="77777777">
        <w:trPr>
          <w:trHeight w:val="270"/>
        </w:trPr>
        <w:tc>
          <w:tcPr>
            <w:tcW w:w="8805" w:type="dxa"/>
            <w:shd w:val="clear" w:color="auto" w:fill="000000" w:themeFill="text1"/>
            <w:tcMar>
              <w:left w:w="108" w:type="dxa"/>
              <w:right w:w="108" w:type="dxa"/>
            </w:tcMar>
          </w:tcPr>
          <w:p w:rsidR="347A7080" w:rsidP="62DF2215" w:rsidRDefault="1C9E8107" w14:paraId="1EFBBE63" w14:textId="621C4D2C">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Afloscapaciteit voor het oplossen van schulden</w:t>
            </w:r>
          </w:p>
        </w:tc>
      </w:tr>
      <w:tr w:rsidR="347A7080" w:rsidTr="62DF2215" w14:paraId="40CB1707" w14:textId="77777777">
        <w:trPr>
          <w:trHeight w:val="270"/>
        </w:trPr>
        <w:tc>
          <w:tcPr>
            <w:tcW w:w="8805" w:type="dxa"/>
            <w:shd w:val="clear" w:color="auto" w:fill="F2F2F2" w:themeFill="background1" w:themeFillShade="F2"/>
            <w:tcMar>
              <w:left w:w="108" w:type="dxa"/>
              <w:right w:w="108" w:type="dxa"/>
            </w:tcMar>
          </w:tcPr>
          <w:p w:rsidR="1493746F" w:rsidP="62DF2215" w:rsidRDefault="4916E9AA" w14:paraId="3388C07D" w14:textId="46E62A0D">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Noteer het bedrag</w:t>
            </w:r>
          </w:p>
          <w:p w:rsidR="347A7080" w:rsidP="62DF2215" w:rsidRDefault="1C9E8107" w14:paraId="64AB43E3" w14:textId="1F06BA89">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3A5E78AB" w14:textId="77777777">
        <w:trPr>
          <w:trHeight w:val="270"/>
        </w:trPr>
        <w:tc>
          <w:tcPr>
            <w:tcW w:w="8805" w:type="dxa"/>
            <w:shd w:val="clear" w:color="auto" w:fill="000000" w:themeFill="text1"/>
            <w:tcMar>
              <w:left w:w="108" w:type="dxa"/>
              <w:right w:w="108" w:type="dxa"/>
            </w:tcMar>
          </w:tcPr>
          <w:p w:rsidR="347A7080" w:rsidP="62DF2215" w:rsidRDefault="1C9E8107" w14:paraId="3C5B1285" w14:textId="12D2118C">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Andere hulpverlening of eerdere trajecten schulddienstverlening</w:t>
            </w:r>
          </w:p>
        </w:tc>
      </w:tr>
      <w:tr w:rsidR="347A7080" w:rsidTr="62DF2215" w14:paraId="7BC0E63F"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59A0F5F2" w14:textId="7285BB02">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XX  is betrokken vanuit </w:t>
            </w:r>
            <w:r w:rsidRPr="62DF2215" w:rsidR="7681D5AC">
              <w:rPr>
                <w:rFonts w:ascii="Calibri" w:hAnsi="Calibri" w:eastAsia="Calibri" w:cs="Calibri"/>
                <w:color w:val="000000" w:themeColor="text1"/>
                <w:sz w:val="22"/>
                <w:szCs w:val="22"/>
              </w:rPr>
              <w:t>XX</w:t>
            </w:r>
            <w:r w:rsidRPr="62DF2215">
              <w:rPr>
                <w:rFonts w:ascii="Calibri" w:hAnsi="Calibri" w:eastAsia="Calibri" w:cs="Calibri"/>
                <w:color w:val="000000" w:themeColor="text1"/>
                <w:sz w:val="22"/>
                <w:szCs w:val="22"/>
              </w:rPr>
              <w:t xml:space="preserve"> </w:t>
            </w:r>
          </w:p>
          <w:p w:rsidR="347A7080" w:rsidP="62DF2215" w:rsidRDefault="1C9E8107" w14:paraId="4B365649" w14:textId="2600E00E">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64C64591" w14:textId="77777777">
        <w:trPr>
          <w:trHeight w:val="270"/>
        </w:trPr>
        <w:tc>
          <w:tcPr>
            <w:tcW w:w="8805" w:type="dxa"/>
            <w:shd w:val="clear" w:color="auto" w:fill="000000" w:themeFill="text1"/>
            <w:tcMar>
              <w:left w:w="108" w:type="dxa"/>
              <w:right w:w="108" w:type="dxa"/>
            </w:tcMar>
          </w:tcPr>
          <w:p w:rsidR="347A7080" w:rsidP="62DF2215" w:rsidRDefault="1C9E8107" w14:paraId="4D0D1EB2" w14:textId="1067BDF6">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Analyse van uw situatie</w:t>
            </w:r>
          </w:p>
        </w:tc>
      </w:tr>
      <w:tr w:rsidR="347A7080" w:rsidTr="62DF2215" w14:paraId="07D24B7A"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157709A1" w14:textId="130451CD">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Hier maak je de analyse op basis van bovenstaande gegevens en jouw beoordeling als schuldhulpverlene</w:t>
            </w:r>
            <w:r w:rsidRPr="62DF2215" w:rsidR="01A14DA6">
              <w:rPr>
                <w:rFonts w:ascii="Calibri" w:hAnsi="Calibri" w:eastAsia="Calibri" w:cs="Calibri"/>
                <w:color w:val="000000" w:themeColor="text1"/>
                <w:sz w:val="22"/>
                <w:szCs w:val="22"/>
              </w:rPr>
              <w:t>r:</w:t>
            </w:r>
          </w:p>
          <w:p w:rsidR="347A7080" w:rsidP="62DF2215" w:rsidRDefault="1C9E8107" w14:paraId="1D9972D2" w14:textId="1D1FDE6C">
            <w:pPr>
              <w:rPr>
                <w:rFonts w:ascii="Calibri" w:hAnsi="Calibri" w:eastAsia="Calibri" w:cs="Calibri"/>
                <w:sz w:val="22"/>
                <w:szCs w:val="22"/>
              </w:rPr>
            </w:pPr>
            <w:r w:rsidRPr="62DF2215">
              <w:rPr>
                <w:rFonts w:ascii="Calibri" w:hAnsi="Calibri" w:eastAsia="Calibri" w:cs="Calibri"/>
                <w:sz w:val="22"/>
                <w:szCs w:val="22"/>
              </w:rPr>
              <w:t xml:space="preserve"> </w:t>
            </w:r>
          </w:p>
          <w:p w:rsidR="62DF2215" w:rsidP="62DF2215" w:rsidRDefault="62DF2215" w14:paraId="20B3F7CD" w14:textId="5983A3B4">
            <w:pPr>
              <w:rPr>
                <w:rFonts w:ascii="Calibri" w:hAnsi="Calibri" w:eastAsia="Calibri" w:cs="Calibri"/>
                <w:sz w:val="22"/>
                <w:szCs w:val="22"/>
              </w:rPr>
            </w:pPr>
          </w:p>
          <w:p w:rsidR="62DF2215" w:rsidP="62DF2215" w:rsidRDefault="62DF2215" w14:paraId="788A6787" w14:textId="5AABA703">
            <w:pPr>
              <w:rPr>
                <w:rFonts w:ascii="Calibri" w:hAnsi="Calibri" w:eastAsia="Calibri" w:cs="Calibri"/>
                <w:sz w:val="22"/>
                <w:szCs w:val="22"/>
              </w:rPr>
            </w:pPr>
          </w:p>
          <w:p w:rsidR="62DF2215" w:rsidP="62DF2215" w:rsidRDefault="62DF2215" w14:paraId="7367C0AB" w14:textId="2211442E">
            <w:pPr>
              <w:rPr>
                <w:rFonts w:ascii="Calibri" w:hAnsi="Calibri" w:eastAsia="Calibri" w:cs="Calibri"/>
                <w:sz w:val="22"/>
                <w:szCs w:val="22"/>
              </w:rPr>
            </w:pPr>
          </w:p>
          <w:p w:rsidR="62DF2215" w:rsidP="62DF2215" w:rsidRDefault="62DF2215" w14:paraId="6DAE8614" w14:textId="76E1FA82">
            <w:pPr>
              <w:rPr>
                <w:rFonts w:ascii="Calibri" w:hAnsi="Calibri" w:eastAsia="Calibri" w:cs="Calibri"/>
                <w:sz w:val="22"/>
                <w:szCs w:val="22"/>
              </w:rPr>
            </w:pPr>
          </w:p>
          <w:p w:rsidR="62DF2215" w:rsidP="62DF2215" w:rsidRDefault="62DF2215" w14:paraId="5D52D366" w14:textId="3B41058A">
            <w:pPr>
              <w:rPr>
                <w:rFonts w:ascii="Calibri" w:hAnsi="Calibri" w:eastAsia="Calibri" w:cs="Calibri"/>
                <w:sz w:val="22"/>
                <w:szCs w:val="22"/>
              </w:rPr>
            </w:pPr>
          </w:p>
          <w:p w:rsidR="62DF2215" w:rsidP="62DF2215" w:rsidRDefault="62DF2215" w14:paraId="00BA984C" w14:textId="2ECEA2DC">
            <w:pPr>
              <w:rPr>
                <w:rFonts w:ascii="Calibri" w:hAnsi="Calibri" w:eastAsia="Calibri" w:cs="Calibri"/>
                <w:sz w:val="22"/>
                <w:szCs w:val="22"/>
              </w:rPr>
            </w:pPr>
          </w:p>
          <w:p w:rsidR="62DF2215" w:rsidP="62DF2215" w:rsidRDefault="62DF2215" w14:paraId="06CF2A46" w14:textId="176FC3EB">
            <w:pPr>
              <w:rPr>
                <w:rFonts w:ascii="Calibri" w:hAnsi="Calibri" w:eastAsia="Calibri" w:cs="Calibri"/>
                <w:sz w:val="22"/>
                <w:szCs w:val="22"/>
              </w:rPr>
            </w:pPr>
          </w:p>
          <w:p w:rsidR="62DF2215" w:rsidP="62DF2215" w:rsidRDefault="62DF2215" w14:paraId="2560AE0E" w14:textId="3B328819">
            <w:pPr>
              <w:rPr>
                <w:rFonts w:ascii="Calibri" w:hAnsi="Calibri" w:eastAsia="Calibri" w:cs="Calibri"/>
                <w:sz w:val="22"/>
                <w:szCs w:val="22"/>
              </w:rPr>
            </w:pPr>
          </w:p>
          <w:p w:rsidR="62DF2215" w:rsidP="62DF2215" w:rsidRDefault="62DF2215" w14:paraId="64383A3E" w14:textId="6266FC44">
            <w:pPr>
              <w:rPr>
                <w:rFonts w:ascii="Calibri" w:hAnsi="Calibri" w:eastAsia="Calibri" w:cs="Calibri"/>
                <w:sz w:val="22"/>
                <w:szCs w:val="22"/>
              </w:rPr>
            </w:pPr>
          </w:p>
          <w:p w:rsidR="62DF2215" w:rsidP="62DF2215" w:rsidRDefault="62DF2215" w14:paraId="0D422F3E" w14:textId="5B17279F">
            <w:pPr>
              <w:rPr>
                <w:rFonts w:ascii="Calibri" w:hAnsi="Calibri" w:eastAsia="Calibri" w:cs="Calibri"/>
                <w:sz w:val="22"/>
                <w:szCs w:val="22"/>
              </w:rPr>
            </w:pPr>
          </w:p>
          <w:p w:rsidR="347A7080" w:rsidP="62DF2215" w:rsidRDefault="1C9E8107" w14:paraId="6E20F8AE" w14:textId="2473CD70">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6BABB363" w14:textId="77777777">
        <w:trPr>
          <w:trHeight w:val="270"/>
        </w:trPr>
        <w:tc>
          <w:tcPr>
            <w:tcW w:w="8805" w:type="dxa"/>
            <w:shd w:val="clear" w:color="auto" w:fill="000000" w:themeFill="text1"/>
            <w:tcMar>
              <w:left w:w="108" w:type="dxa"/>
              <w:right w:w="108" w:type="dxa"/>
            </w:tcMar>
          </w:tcPr>
          <w:p w:rsidR="347A7080" w:rsidP="62DF2215" w:rsidRDefault="1C9E8107" w14:paraId="7940E112" w14:textId="423061B3">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In te zetten dienstverlening</w:t>
            </w:r>
          </w:p>
        </w:tc>
      </w:tr>
      <w:tr w:rsidR="347A7080" w:rsidTr="62DF2215" w14:paraId="1EA5F52C"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53B47F89" w14:textId="40D2C8E5">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Voor uw situatie adviseren wij de volgende dienstverlening: (per dienstverlening tekst aanleveren, dit zijn voorbeelden)</w:t>
            </w:r>
          </w:p>
          <w:p w:rsidR="347A7080" w:rsidP="62DF2215" w:rsidRDefault="1C9E8107" w14:paraId="4553CE21" w14:textId="724FCD84">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2764E34A" w14:textId="592C2E1C">
            <w:pPr>
              <w:rPr>
                <w:rFonts w:ascii="Calibri" w:hAnsi="Calibri" w:eastAsia="Calibri" w:cs="Calibri"/>
                <w:b/>
                <w:bCs/>
                <w:color w:val="000000" w:themeColor="text1"/>
                <w:sz w:val="22"/>
                <w:szCs w:val="22"/>
              </w:rPr>
            </w:pPr>
            <w:r w:rsidRPr="62DF2215">
              <w:rPr>
                <w:rFonts w:ascii="MS Gothic" w:hAnsi="MS Gothic" w:eastAsia="MS Gothic" w:cs="MS Gothic"/>
                <w:b/>
                <w:bCs/>
                <w:color w:val="000000" w:themeColor="text1"/>
                <w:sz w:val="22"/>
                <w:szCs w:val="22"/>
              </w:rPr>
              <w:t>☒</w:t>
            </w:r>
            <w:r w:rsidRPr="62DF2215">
              <w:rPr>
                <w:rFonts w:ascii="Calibri" w:hAnsi="Calibri" w:eastAsia="Calibri" w:cs="Calibri"/>
                <w:b/>
                <w:bCs/>
                <w:color w:val="000000" w:themeColor="text1"/>
                <w:sz w:val="22"/>
                <w:szCs w:val="22"/>
              </w:rPr>
              <w:t xml:space="preserve">  Stabilisatie</w:t>
            </w:r>
          </w:p>
          <w:p w:rsidR="347A7080" w:rsidP="62DF2215" w:rsidRDefault="1C9E8107" w14:paraId="19F9EA21" w14:textId="052721F1">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In de stabilisatiefase begeleiden we u om uw financiën weer op orde te krijgen. Waar we aan werken in deze fase, hangt af van uw situatie. Soms moeten we eerst uw inkomen op orde brengen. Bijvoorbeeld door het aanvragen van toeslagen, of door (meer) te gaan werken. Zijn uw financiële problemen een gevolg van andere problemen? Bijvoorbeeld een verslaving? Dan brengen we u in contact met een organisatie die u daarbij kan helpen. We helpen u om overzicht te krijgen over uw geldzaken. U leert zelf om te gaan met uw budget. Deze begeleiding geven we u één-op-één. Stabilisatie kan 2 tot 8 maanden duren.</w:t>
            </w:r>
          </w:p>
          <w:p w:rsidR="347A7080" w:rsidP="62DF2215" w:rsidRDefault="1C9E8107" w14:paraId="42B8F7EF" w14:textId="10FA6F4F">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52A196F6" w14:textId="7371A22A">
            <w:pPr>
              <w:rPr>
                <w:rFonts w:ascii="Calibri" w:hAnsi="Calibri" w:eastAsia="Calibri" w:cs="Calibri"/>
                <w:b/>
                <w:bCs/>
                <w:color w:val="000000" w:themeColor="text1"/>
                <w:sz w:val="22"/>
                <w:szCs w:val="22"/>
              </w:rPr>
            </w:pPr>
            <w:r w:rsidRPr="62DF2215">
              <w:rPr>
                <w:rFonts w:ascii="MS Gothic" w:hAnsi="MS Gothic" w:eastAsia="MS Gothic" w:cs="MS Gothic"/>
                <w:b/>
                <w:bCs/>
                <w:color w:val="000000" w:themeColor="text1"/>
                <w:sz w:val="22"/>
                <w:szCs w:val="22"/>
              </w:rPr>
              <w:t>☒</w:t>
            </w:r>
            <w:r w:rsidRPr="62DF2215">
              <w:rPr>
                <w:rFonts w:ascii="Calibri" w:hAnsi="Calibri" w:eastAsia="Calibri" w:cs="Calibri"/>
                <w:b/>
                <w:bCs/>
                <w:color w:val="000000" w:themeColor="text1"/>
                <w:sz w:val="22"/>
                <w:szCs w:val="22"/>
              </w:rPr>
              <w:t xml:space="preserve"> Aanvraag schuldregeling</w:t>
            </w:r>
          </w:p>
          <w:p w:rsidR="347A7080" w:rsidP="62DF2215" w:rsidRDefault="1C9E8107" w14:paraId="7DFE3138" w14:textId="38A656B8">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U hebt schulden die u niet meer zelf kunt oplossen. We gaan samen kijken hoe we uw schulden kunnen aanpakken. Er zijn twee manieren om een voorstel te doen aan uw schuldeisers. Door schuldbemiddeling of met een saneringskrediet. De keuze hangt af van uw persoonlijke situatie en wordt bepaald door uw consulent. Als de aanpak slaagt, bent u in principe na </w:t>
            </w:r>
            <w:r w:rsidRPr="62DF2215" w:rsidR="60F3C03E">
              <w:rPr>
                <w:rFonts w:ascii="Calibri" w:hAnsi="Calibri" w:eastAsia="Calibri" w:cs="Calibri"/>
                <w:color w:val="000000" w:themeColor="text1"/>
                <w:sz w:val="22"/>
                <w:szCs w:val="22"/>
              </w:rPr>
              <w:t>18 maanden</w:t>
            </w:r>
            <w:r w:rsidRPr="62DF2215">
              <w:rPr>
                <w:rFonts w:ascii="Calibri" w:hAnsi="Calibri" w:eastAsia="Calibri" w:cs="Calibri"/>
                <w:color w:val="000000" w:themeColor="text1"/>
                <w:sz w:val="22"/>
                <w:szCs w:val="22"/>
              </w:rPr>
              <w:t xml:space="preserve"> schuldenvrij.</w:t>
            </w:r>
          </w:p>
          <w:p w:rsidR="347A7080" w:rsidP="62DF2215" w:rsidRDefault="1C9E8107" w14:paraId="1F438E89" w14:textId="7590E72B">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364C2887" w14:textId="5C74B82A">
            <w:pPr>
              <w:rPr>
                <w:rFonts w:ascii="Calibri" w:hAnsi="Calibri" w:eastAsia="Calibri" w:cs="Calibri"/>
                <w:b/>
                <w:bCs/>
                <w:color w:val="000000" w:themeColor="text1"/>
                <w:sz w:val="22"/>
                <w:szCs w:val="22"/>
              </w:rPr>
            </w:pPr>
            <w:r w:rsidRPr="62DF2215">
              <w:rPr>
                <w:rFonts w:ascii="MS Gothic" w:hAnsi="MS Gothic" w:eastAsia="MS Gothic" w:cs="MS Gothic"/>
                <w:b/>
                <w:bCs/>
                <w:color w:val="000000" w:themeColor="text1"/>
                <w:sz w:val="22"/>
                <w:szCs w:val="22"/>
              </w:rPr>
              <w:t>☒</w:t>
            </w:r>
            <w:r w:rsidRPr="62DF2215">
              <w:rPr>
                <w:rFonts w:ascii="Calibri" w:hAnsi="Calibri" w:eastAsia="Calibri" w:cs="Calibri"/>
                <w:b/>
                <w:bCs/>
                <w:color w:val="000000" w:themeColor="text1"/>
                <w:sz w:val="22"/>
                <w:szCs w:val="22"/>
              </w:rPr>
              <w:t xml:space="preserve"> Budgetbeheer</w:t>
            </w:r>
          </w:p>
          <w:p w:rsidR="347A7080" w:rsidP="62DF2215" w:rsidRDefault="1C9E8107" w14:paraId="15102260" w14:textId="44C13EF5">
            <w:pPr>
              <w:tabs>
                <w:tab w:val="left" w:pos="567"/>
              </w:tabs>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Het lukt u momenteel niet om alle vaste lasten op tijd te betalen. U maakt zich daar zorgen over. Wij stellen voor om uw betalingen tijdelijk over te nemen, zodat uw situatie weer in balans komt. We kijken goed naar uw situatie en hoe lang dit nodig is. Zodra uw omstandigheden verbeteren, overleggen we of u uw geldzaken weer zelf gaat regelen. U krijgt daar zo nodig ondersteuning bij.</w:t>
            </w:r>
          </w:p>
          <w:p w:rsidR="347A7080" w:rsidP="62DF2215" w:rsidRDefault="1C9E8107" w14:paraId="3F3088FF" w14:textId="3253D523">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02C5499F" w14:textId="77777777">
        <w:trPr>
          <w:trHeight w:val="270"/>
        </w:trPr>
        <w:tc>
          <w:tcPr>
            <w:tcW w:w="8805" w:type="dxa"/>
            <w:shd w:val="clear" w:color="auto" w:fill="000000" w:themeFill="text1"/>
            <w:tcMar>
              <w:left w:w="108" w:type="dxa"/>
              <w:right w:w="108" w:type="dxa"/>
            </w:tcMar>
          </w:tcPr>
          <w:p w:rsidR="347A7080" w:rsidP="62DF2215" w:rsidRDefault="1C9E8107" w14:paraId="0FFFD49C" w14:textId="15058163">
            <w:pPr>
              <w:rPr>
                <w:rFonts w:ascii="Calibri" w:hAnsi="Calibri" w:eastAsia="Calibri" w:cs="Calibri"/>
                <w:b/>
                <w:bCs/>
                <w:color w:val="FFFFFF" w:themeColor="background1"/>
                <w:sz w:val="22"/>
                <w:szCs w:val="22"/>
              </w:rPr>
            </w:pPr>
            <w:r w:rsidRPr="62DF2215">
              <w:rPr>
                <w:rFonts w:ascii="Calibri" w:hAnsi="Calibri" w:eastAsia="Calibri" w:cs="Calibri"/>
                <w:b/>
                <w:bCs/>
                <w:color w:val="FFFFFF" w:themeColor="background1"/>
                <w:sz w:val="22"/>
                <w:szCs w:val="22"/>
              </w:rPr>
              <w:t>Afspraken en acties</w:t>
            </w:r>
          </w:p>
        </w:tc>
      </w:tr>
      <w:tr w:rsidR="347A7080" w:rsidTr="62DF2215" w14:paraId="38D18D40"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6CE3DBCF" w14:textId="49B4E74F">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U kunt zelf al aan de slag om uw situatie aan te pakken. Hiervoor hebben wij de volgende afspraken gemaakt:</w:t>
            </w:r>
            <w:r w:rsidR="347A7080">
              <w:br/>
            </w:r>
            <w:r w:rsidRPr="62DF2215">
              <w:rPr>
                <w:rFonts w:ascii="Calibri" w:hAnsi="Calibri" w:eastAsia="Calibri" w:cs="Calibri"/>
                <w:color w:val="000000" w:themeColor="text1"/>
                <w:sz w:val="22"/>
                <w:szCs w:val="22"/>
              </w:rPr>
              <w:t xml:space="preserve"> </w:t>
            </w:r>
            <w:r w:rsidRPr="62DF2215">
              <w:rPr>
                <w:rFonts w:ascii="MS Gothic" w:hAnsi="MS Gothic" w:eastAsia="MS Gothic" w:cs="MS Gothic"/>
                <w:color w:val="000000" w:themeColor="text1"/>
                <w:sz w:val="22"/>
                <w:szCs w:val="22"/>
              </w:rPr>
              <w:t>☐</w:t>
            </w:r>
            <w:r w:rsidRPr="62DF2215">
              <w:rPr>
                <w:rFonts w:ascii="Calibri" w:hAnsi="Calibri" w:eastAsia="Calibri" w:cs="Calibri"/>
                <w:color w:val="000000" w:themeColor="text1"/>
                <w:sz w:val="22"/>
                <w:szCs w:val="22"/>
              </w:rPr>
              <w:t xml:space="preserve"> U zorgt dat alle belastingaangifte van de afgelopen 5 jaar zijn gedaan</w:t>
            </w:r>
          </w:p>
          <w:p w:rsidR="347A7080" w:rsidP="62DF2215" w:rsidRDefault="1C9E8107" w14:paraId="25D50E71" w14:textId="511CC3D7">
            <w:pPr>
              <w:rPr>
                <w:rFonts w:ascii="Calibri" w:hAnsi="Calibri" w:eastAsia="Calibri" w:cs="Calibri"/>
                <w:color w:val="000000" w:themeColor="text1"/>
                <w:sz w:val="22"/>
                <w:szCs w:val="22"/>
              </w:rPr>
            </w:pPr>
            <w:r w:rsidRPr="62DF2215">
              <w:rPr>
                <w:rFonts w:ascii="MS Gothic" w:hAnsi="MS Gothic" w:eastAsia="MS Gothic" w:cs="MS Gothic"/>
                <w:color w:val="000000" w:themeColor="text1"/>
                <w:sz w:val="22"/>
                <w:szCs w:val="22"/>
              </w:rPr>
              <w:t>☐</w:t>
            </w:r>
            <w:r w:rsidRPr="62DF2215">
              <w:rPr>
                <w:rFonts w:ascii="Calibri" w:hAnsi="Calibri" w:eastAsia="Calibri" w:cs="Calibri"/>
                <w:color w:val="000000" w:themeColor="text1"/>
                <w:sz w:val="22"/>
                <w:szCs w:val="22"/>
              </w:rPr>
              <w:t xml:space="preserve"> U geeft wijzigingen in uw situatie door </w:t>
            </w:r>
          </w:p>
          <w:p w:rsidR="347A7080" w:rsidP="62DF2215" w:rsidRDefault="1C9E8107" w14:paraId="5EE4468D" w14:textId="36C5D84D">
            <w:pPr>
              <w:rPr>
                <w:rFonts w:ascii="Calibri" w:hAnsi="Calibri" w:eastAsia="Calibri" w:cs="Calibri"/>
                <w:color w:val="000000" w:themeColor="text1"/>
                <w:sz w:val="22"/>
                <w:szCs w:val="22"/>
              </w:rPr>
            </w:pPr>
            <w:r w:rsidRPr="62DF2215">
              <w:rPr>
                <w:rFonts w:ascii="MS Gothic" w:hAnsi="MS Gothic" w:eastAsia="MS Gothic" w:cs="MS Gothic"/>
                <w:color w:val="000000" w:themeColor="text1"/>
                <w:sz w:val="22"/>
                <w:szCs w:val="22"/>
              </w:rPr>
              <w:t>☐</w:t>
            </w:r>
            <w:r w:rsidRPr="62DF2215">
              <w:rPr>
                <w:rFonts w:ascii="Calibri" w:hAnsi="Calibri" w:eastAsia="Calibri" w:cs="Calibri"/>
                <w:color w:val="000000" w:themeColor="text1"/>
                <w:sz w:val="22"/>
                <w:szCs w:val="22"/>
              </w:rPr>
              <w:t xml:space="preserve"> </w:t>
            </w:r>
          </w:p>
          <w:p w:rsidR="347A7080" w:rsidP="62DF2215" w:rsidRDefault="1C9E8107" w14:paraId="058DF4F1" w14:textId="238AACC0">
            <w:pPr>
              <w:rPr>
                <w:rFonts w:ascii="Calibri" w:hAnsi="Calibri" w:eastAsia="Calibri" w:cs="Calibri"/>
                <w:color w:val="000000" w:themeColor="text1"/>
                <w:sz w:val="22"/>
                <w:szCs w:val="22"/>
              </w:rPr>
            </w:pPr>
            <w:r w:rsidRPr="62DF2215">
              <w:rPr>
                <w:rFonts w:ascii="MS Gothic" w:hAnsi="MS Gothic" w:eastAsia="MS Gothic" w:cs="MS Gothic"/>
                <w:color w:val="000000" w:themeColor="text1"/>
                <w:sz w:val="22"/>
                <w:szCs w:val="22"/>
              </w:rPr>
              <w:t>☐</w:t>
            </w:r>
            <w:r w:rsidRPr="62DF2215">
              <w:rPr>
                <w:rFonts w:ascii="Calibri" w:hAnsi="Calibri" w:eastAsia="Calibri" w:cs="Calibri"/>
                <w:color w:val="000000" w:themeColor="text1"/>
                <w:sz w:val="22"/>
                <w:szCs w:val="22"/>
              </w:rPr>
              <w:t xml:space="preserve"> </w:t>
            </w:r>
          </w:p>
          <w:p w:rsidR="347A7080" w:rsidP="62DF2215" w:rsidRDefault="1C9E8107" w14:paraId="0F4714B1" w14:textId="1BDEC412">
            <w:pPr>
              <w:rPr>
                <w:rFonts w:ascii="Calibri" w:hAnsi="Calibri" w:eastAsia="Calibri" w:cs="Calibri"/>
                <w:color w:val="000000" w:themeColor="text1"/>
                <w:sz w:val="22"/>
                <w:szCs w:val="22"/>
              </w:rPr>
            </w:pPr>
            <w:r w:rsidRPr="62DF2215">
              <w:rPr>
                <w:rFonts w:ascii="Calibri" w:hAnsi="Calibri" w:eastAsia="Calibri" w:cs="Calibri"/>
                <w:color w:val="000000" w:themeColor="text1"/>
                <w:sz w:val="22"/>
                <w:szCs w:val="22"/>
              </w:rPr>
              <w:t xml:space="preserve"> </w:t>
            </w:r>
          </w:p>
        </w:tc>
      </w:tr>
      <w:tr w:rsidR="347A7080" w:rsidTr="62DF2215" w14:paraId="637380F3" w14:textId="77777777">
        <w:trPr>
          <w:trHeight w:val="270"/>
        </w:trPr>
        <w:tc>
          <w:tcPr>
            <w:tcW w:w="8805" w:type="dxa"/>
            <w:shd w:val="clear" w:color="auto" w:fill="F2F2F2" w:themeFill="background1" w:themeFillShade="F2"/>
            <w:tcMar>
              <w:left w:w="108" w:type="dxa"/>
              <w:right w:w="108" w:type="dxa"/>
            </w:tcMar>
          </w:tcPr>
          <w:p w:rsidR="347A7080" w:rsidP="62DF2215" w:rsidRDefault="1C9E8107" w14:paraId="77FD7A7C" w14:textId="35B25696">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49BD0CB7" w14:textId="77777777">
        <w:trPr>
          <w:trHeight w:val="270"/>
        </w:trPr>
        <w:tc>
          <w:tcPr>
            <w:tcW w:w="8805" w:type="dxa"/>
            <w:tcMar>
              <w:left w:w="108" w:type="dxa"/>
              <w:right w:w="108" w:type="dxa"/>
            </w:tcMar>
          </w:tcPr>
          <w:p w:rsidR="347A7080" w:rsidP="62DF2215" w:rsidRDefault="1C9E8107" w14:paraId="2388809B" w14:textId="2D66F49A">
            <w:pPr>
              <w:rPr>
                <w:rFonts w:ascii="Calibri" w:hAnsi="Calibri" w:eastAsia="Calibri" w:cs="Calibri"/>
                <w:i/>
                <w:iCs/>
                <w:sz w:val="22"/>
                <w:szCs w:val="22"/>
              </w:rPr>
            </w:pPr>
            <w:r w:rsidRPr="62DF2215">
              <w:rPr>
                <w:rFonts w:ascii="Calibri" w:hAnsi="Calibri" w:eastAsia="Calibri" w:cs="Calibri"/>
                <w:i/>
                <w:iCs/>
                <w:sz w:val="22"/>
                <w:szCs w:val="22"/>
              </w:rPr>
              <w:t xml:space="preserve"> </w:t>
            </w:r>
          </w:p>
        </w:tc>
      </w:tr>
      <w:tr w:rsidR="347A7080" w:rsidTr="62DF2215" w14:paraId="603BEEDC" w14:textId="77777777">
        <w:trPr>
          <w:trHeight w:val="1350"/>
        </w:trPr>
        <w:tc>
          <w:tcPr>
            <w:tcW w:w="8805" w:type="dxa"/>
            <w:shd w:val="clear" w:color="auto" w:fill="F2F2F2" w:themeFill="background1" w:themeFillShade="F2"/>
            <w:tcMar>
              <w:left w:w="108" w:type="dxa"/>
              <w:right w:w="108" w:type="dxa"/>
            </w:tcMar>
          </w:tcPr>
          <w:p w:rsidR="347A7080" w:rsidP="62DF2215" w:rsidRDefault="1C9E8107" w14:paraId="3D1D808B" w14:textId="21802524">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6ECE26A4" w14:textId="591AF759">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75FD0655" w14:textId="06EA0836">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7E209F24" w14:textId="0FDB1678">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5702C064" w14:textId="48AF6A33">
            <w:pPr>
              <w:rPr>
                <w:rFonts w:ascii="Calibri" w:hAnsi="Calibri" w:eastAsia="Calibri" w:cs="Calibri"/>
                <w:sz w:val="22"/>
                <w:szCs w:val="22"/>
              </w:rPr>
            </w:pPr>
            <w:r w:rsidRPr="62DF2215">
              <w:rPr>
                <w:rFonts w:ascii="Calibri" w:hAnsi="Calibri" w:eastAsia="Calibri" w:cs="Calibri"/>
                <w:sz w:val="22"/>
                <w:szCs w:val="22"/>
              </w:rPr>
              <w:t xml:space="preserve"> </w:t>
            </w:r>
          </w:p>
        </w:tc>
      </w:tr>
    </w:tbl>
    <w:p w:rsidR="2803FCF7" w:rsidP="62DF2215" w:rsidRDefault="45013560" w14:paraId="678164E9" w14:textId="00617803">
      <w:pPr>
        <w:rPr>
          <w:rFonts w:ascii="Calibri" w:hAnsi="Calibri" w:eastAsia="Calibri" w:cs="Calibri"/>
          <w:sz w:val="22"/>
          <w:szCs w:val="22"/>
        </w:rPr>
      </w:pPr>
      <w:r w:rsidRPr="62DF2215">
        <w:rPr>
          <w:rFonts w:ascii="Calibri" w:hAnsi="Calibri" w:eastAsia="Calibri" w:cs="Calibri"/>
          <w:sz w:val="22"/>
          <w:szCs w:val="22"/>
        </w:rPr>
        <w:t xml:space="preserve"> </w:t>
      </w:r>
    </w:p>
    <w:p w:rsidR="2803FCF7" w:rsidP="62DF2215" w:rsidRDefault="45013560" w14:paraId="0DC6C5E7" w14:textId="41989C36">
      <w:pPr>
        <w:rPr>
          <w:rFonts w:ascii="Calibri" w:hAnsi="Calibri" w:eastAsia="Calibri" w:cs="Calibri"/>
          <w:sz w:val="22"/>
          <w:szCs w:val="22"/>
        </w:rPr>
      </w:pPr>
      <w:r w:rsidRPr="62DF2215">
        <w:rPr>
          <w:rFonts w:ascii="Calibri" w:hAnsi="Calibri" w:eastAsia="Calibri" w:cs="Calibri"/>
          <w:sz w:val="22"/>
          <w:szCs w:val="22"/>
        </w:rPr>
        <w:t xml:space="preserve"> </w:t>
      </w:r>
    </w:p>
    <w:p w:rsidR="62DF2215" w:rsidP="62DF2215" w:rsidRDefault="62DF2215" w14:paraId="6E0787DE" w14:textId="1FAA1F32">
      <w:pPr>
        <w:rPr>
          <w:rFonts w:ascii="Calibri" w:hAnsi="Calibri" w:eastAsia="Calibri" w:cs="Calibri"/>
          <w:sz w:val="22"/>
          <w:szCs w:val="22"/>
        </w:rPr>
      </w:pPr>
    </w:p>
    <w:p w:rsidR="62DF2215" w:rsidP="62DF2215" w:rsidRDefault="62DF2215" w14:paraId="28AB2AEF" w14:textId="3AB2BCF5">
      <w:pPr>
        <w:rPr>
          <w:rFonts w:ascii="Calibri" w:hAnsi="Calibri" w:eastAsia="Calibri" w:cs="Calibri"/>
          <w:sz w:val="22"/>
          <w:szCs w:val="22"/>
        </w:rPr>
      </w:pPr>
    </w:p>
    <w:p w:rsidR="62DF2215" w:rsidP="62DF2215" w:rsidRDefault="62DF2215" w14:paraId="6DCD9D8F" w14:textId="0867B6FA">
      <w:pPr>
        <w:rPr>
          <w:rFonts w:ascii="Calibri" w:hAnsi="Calibri" w:eastAsia="Calibri" w:cs="Calibri"/>
          <w:sz w:val="22"/>
          <w:szCs w:val="22"/>
        </w:rPr>
      </w:pPr>
    </w:p>
    <w:p w:rsidR="62DF2215" w:rsidP="62DF2215" w:rsidRDefault="62DF2215" w14:paraId="496BCADA" w14:textId="3F8CC530">
      <w:pPr>
        <w:rPr>
          <w:rFonts w:ascii="Calibri" w:hAnsi="Calibri" w:eastAsia="Calibri" w:cs="Calibri"/>
          <w:sz w:val="22"/>
          <w:szCs w:val="22"/>
        </w:rPr>
      </w:pPr>
    </w:p>
    <w:p w:rsidR="62DF2215" w:rsidP="62DF2215" w:rsidRDefault="62DF2215" w14:paraId="775C205D" w14:textId="1F8331D7">
      <w:pPr>
        <w:rPr>
          <w:rFonts w:ascii="Calibri" w:hAnsi="Calibri" w:eastAsia="Calibri" w:cs="Calibri"/>
          <w:sz w:val="22"/>
          <w:szCs w:val="22"/>
        </w:rPr>
      </w:pPr>
    </w:p>
    <w:p w:rsidR="62DF2215" w:rsidP="62DF2215" w:rsidRDefault="62DF2215" w14:paraId="7264A56B" w14:textId="3DCB1C6B">
      <w:pPr>
        <w:rPr>
          <w:rFonts w:ascii="Calibri" w:hAnsi="Calibri" w:eastAsia="Calibri" w:cs="Calibri"/>
          <w:sz w:val="22"/>
          <w:szCs w:val="22"/>
        </w:rPr>
      </w:pPr>
    </w:p>
    <w:p w:rsidR="62DF2215" w:rsidP="62DF2215" w:rsidRDefault="62DF2215" w14:paraId="4E7B689D" w14:textId="61AD8DF4">
      <w:pPr>
        <w:rPr>
          <w:rFonts w:ascii="Calibri" w:hAnsi="Calibri" w:eastAsia="Calibri" w:cs="Calibri"/>
          <w:sz w:val="22"/>
          <w:szCs w:val="22"/>
        </w:rPr>
      </w:pPr>
    </w:p>
    <w:p w:rsidR="62DF2215" w:rsidP="62DF2215" w:rsidRDefault="62DF2215" w14:paraId="483B6328" w14:textId="05313262">
      <w:pPr>
        <w:rPr>
          <w:rFonts w:ascii="Calibri" w:hAnsi="Calibri" w:eastAsia="Calibri" w:cs="Calibri"/>
          <w:sz w:val="22"/>
          <w:szCs w:val="22"/>
        </w:rPr>
      </w:pPr>
    </w:p>
    <w:p w:rsidR="62DF2215" w:rsidP="62DF2215" w:rsidRDefault="62DF2215" w14:paraId="36D511A3" w14:textId="6D546752">
      <w:pPr>
        <w:rPr>
          <w:rFonts w:ascii="Calibri" w:hAnsi="Calibri" w:eastAsia="Calibri" w:cs="Calibri"/>
          <w:sz w:val="22"/>
          <w:szCs w:val="22"/>
        </w:rPr>
      </w:pPr>
    </w:p>
    <w:p w:rsidR="62DF2215" w:rsidP="62DF2215" w:rsidRDefault="62DF2215" w14:paraId="17C90D01" w14:textId="2A2DB630">
      <w:pPr>
        <w:rPr>
          <w:rFonts w:ascii="Calibri" w:hAnsi="Calibri" w:eastAsia="Calibri" w:cs="Calibri"/>
          <w:sz w:val="22"/>
          <w:szCs w:val="22"/>
        </w:rPr>
      </w:pPr>
    </w:p>
    <w:p w:rsidR="62DF2215" w:rsidP="62DF2215" w:rsidRDefault="62DF2215" w14:paraId="2B663675" w14:textId="401BE425">
      <w:pPr>
        <w:rPr>
          <w:rFonts w:ascii="Calibri" w:hAnsi="Calibri" w:eastAsia="Calibri" w:cs="Calibri"/>
          <w:sz w:val="22"/>
          <w:szCs w:val="22"/>
        </w:rPr>
      </w:pPr>
    </w:p>
    <w:p w:rsidR="62DF2215" w:rsidP="62DF2215" w:rsidRDefault="62DF2215" w14:paraId="4FF8ACCF" w14:textId="3CF38B61">
      <w:pPr>
        <w:rPr>
          <w:rFonts w:ascii="Calibri" w:hAnsi="Calibri" w:eastAsia="Calibri" w:cs="Calibri"/>
          <w:sz w:val="22"/>
          <w:szCs w:val="22"/>
        </w:rPr>
      </w:pPr>
    </w:p>
    <w:p w:rsidR="62DF2215" w:rsidP="62DF2215" w:rsidRDefault="62DF2215" w14:paraId="2680BBC0" w14:textId="47B3220A">
      <w:pPr>
        <w:rPr>
          <w:rFonts w:ascii="Calibri" w:hAnsi="Calibri" w:eastAsia="Calibri" w:cs="Calibri"/>
          <w:sz w:val="22"/>
          <w:szCs w:val="22"/>
        </w:rPr>
      </w:pPr>
    </w:p>
    <w:p w:rsidR="62DF2215" w:rsidP="62DF2215" w:rsidRDefault="62DF2215" w14:paraId="3C9BD375" w14:textId="391649BD">
      <w:pPr>
        <w:rPr>
          <w:rFonts w:ascii="Calibri" w:hAnsi="Calibri" w:eastAsia="Calibri" w:cs="Calibri"/>
          <w:sz w:val="22"/>
          <w:szCs w:val="22"/>
        </w:rPr>
      </w:pPr>
    </w:p>
    <w:p w:rsidR="2803FCF7" w:rsidP="62DF2215" w:rsidRDefault="45013560" w14:paraId="1E0B0E1C" w14:textId="7417DFC8">
      <w:pPr>
        <w:rPr>
          <w:rFonts w:ascii="Calibri" w:hAnsi="Calibri" w:eastAsia="Calibri" w:cs="Calibri"/>
          <w:sz w:val="22"/>
          <w:szCs w:val="22"/>
        </w:rPr>
      </w:pPr>
      <w:r w:rsidRPr="62DF2215">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4688"/>
        <w:gridCol w:w="4117"/>
      </w:tblGrid>
      <w:tr w:rsidR="347A7080" w:rsidTr="62DF2215" w14:paraId="34B64459" w14:textId="77777777">
        <w:trPr>
          <w:trHeight w:val="540"/>
        </w:trPr>
        <w:tc>
          <w:tcPr>
            <w:tcW w:w="8805" w:type="dxa"/>
            <w:gridSpan w:val="2"/>
            <w:tcMar>
              <w:left w:w="108" w:type="dxa"/>
              <w:right w:w="108" w:type="dxa"/>
            </w:tcMar>
          </w:tcPr>
          <w:p w:rsidR="347A7080" w:rsidP="62DF2215" w:rsidRDefault="1C9E8107" w14:paraId="7F163943" w14:textId="32A36B79">
            <w:pPr>
              <w:jc w:val="both"/>
              <w:rPr>
                <w:rFonts w:ascii="Calibri" w:hAnsi="Calibri" w:eastAsia="Calibri" w:cs="Calibri"/>
                <w:b/>
                <w:bCs/>
                <w:sz w:val="22"/>
                <w:szCs w:val="22"/>
              </w:rPr>
            </w:pPr>
            <w:r w:rsidRPr="62DF2215">
              <w:rPr>
                <w:rFonts w:ascii="Calibri" w:hAnsi="Calibri" w:eastAsia="Calibri" w:cs="Calibri"/>
                <w:b/>
                <w:bCs/>
                <w:sz w:val="22"/>
                <w:szCs w:val="22"/>
              </w:rPr>
              <w:t>Verklaring</w:t>
            </w:r>
          </w:p>
        </w:tc>
      </w:tr>
      <w:tr w:rsidR="347A7080" w:rsidTr="62DF2215" w14:paraId="6490390A" w14:textId="77777777">
        <w:trPr>
          <w:trHeight w:val="540"/>
        </w:trPr>
        <w:tc>
          <w:tcPr>
            <w:tcW w:w="8805" w:type="dxa"/>
            <w:gridSpan w:val="2"/>
            <w:tcMar>
              <w:left w:w="108" w:type="dxa"/>
              <w:right w:w="108" w:type="dxa"/>
            </w:tcMar>
          </w:tcPr>
          <w:p w:rsidR="347A7080" w:rsidP="62DF2215" w:rsidRDefault="1C9E8107" w14:paraId="5948737D" w14:textId="61B37A33">
            <w:pPr>
              <w:rPr>
                <w:rFonts w:ascii="Calibri" w:hAnsi="Calibri" w:eastAsia="Calibri" w:cs="Calibri"/>
                <w:sz w:val="22"/>
                <w:szCs w:val="22"/>
              </w:rPr>
            </w:pPr>
            <w:r w:rsidRPr="62DF2215">
              <w:rPr>
                <w:rFonts w:ascii="Calibri" w:hAnsi="Calibri" w:eastAsia="Calibri" w:cs="Calibri"/>
                <w:sz w:val="22"/>
                <w:szCs w:val="22"/>
              </w:rPr>
              <w:t>Ik verklaar dat ik alle gegevens naar waarheid heb verteld en ingevuld.</w:t>
            </w:r>
          </w:p>
        </w:tc>
      </w:tr>
      <w:tr w:rsidR="347A7080" w:rsidTr="62DF2215" w14:paraId="4CEF7C42" w14:textId="77777777">
        <w:trPr>
          <w:trHeight w:val="540"/>
        </w:trPr>
        <w:tc>
          <w:tcPr>
            <w:tcW w:w="4688" w:type="dxa"/>
            <w:tcMar>
              <w:left w:w="108" w:type="dxa"/>
              <w:right w:w="108" w:type="dxa"/>
            </w:tcMar>
            <w:vAlign w:val="center"/>
          </w:tcPr>
          <w:p w:rsidR="347A7080" w:rsidP="62DF2215" w:rsidRDefault="1C9E8107" w14:paraId="68733978" w14:textId="0915C91A">
            <w:pPr>
              <w:rPr>
                <w:rFonts w:ascii="Calibri" w:hAnsi="Calibri" w:eastAsia="Calibri" w:cs="Calibri"/>
                <w:b/>
                <w:bCs/>
                <w:sz w:val="22"/>
                <w:szCs w:val="22"/>
              </w:rPr>
            </w:pPr>
            <w:r w:rsidRPr="62DF2215">
              <w:rPr>
                <w:rFonts w:ascii="Calibri" w:hAnsi="Calibri" w:eastAsia="Calibri" w:cs="Calibri"/>
                <w:b/>
                <w:bCs/>
                <w:sz w:val="22"/>
                <w:szCs w:val="22"/>
              </w:rPr>
              <w:t>Plaats</w:t>
            </w:r>
          </w:p>
        </w:tc>
        <w:tc>
          <w:tcPr>
            <w:tcW w:w="4117" w:type="dxa"/>
            <w:tcMar>
              <w:left w:w="108" w:type="dxa"/>
              <w:right w:w="108" w:type="dxa"/>
            </w:tcMar>
            <w:vAlign w:val="center"/>
          </w:tcPr>
          <w:p w:rsidR="347A7080" w:rsidP="62DF2215" w:rsidRDefault="1C9E8107" w14:paraId="2B5B682D" w14:textId="12D5DCF9">
            <w:pPr>
              <w:tabs>
                <w:tab w:val="left" w:pos="708"/>
              </w:tabs>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Datum</w:t>
            </w:r>
          </w:p>
        </w:tc>
      </w:tr>
      <w:tr w:rsidR="347A7080" w:rsidTr="62DF2215" w14:paraId="52C3B006" w14:textId="77777777">
        <w:trPr>
          <w:trHeight w:val="540"/>
        </w:trPr>
        <w:tc>
          <w:tcPr>
            <w:tcW w:w="4688" w:type="dxa"/>
            <w:tcBorders>
              <w:left w:val="nil"/>
              <w:bottom w:val="nil"/>
              <w:right w:val="single" w:color="FFFFFF" w:themeColor="background1" w:sz="18" w:space="0"/>
            </w:tcBorders>
            <w:shd w:val="clear" w:color="auto" w:fill="F2F2F2" w:themeFill="background1" w:themeFillShade="F2"/>
            <w:tcMar>
              <w:left w:w="108" w:type="dxa"/>
              <w:right w:w="108" w:type="dxa"/>
            </w:tcMar>
          </w:tcPr>
          <w:p w:rsidR="347A7080" w:rsidP="62DF2215" w:rsidRDefault="347A7080" w14:paraId="46831A94" w14:textId="0263A0AD">
            <w:pPr>
              <w:rPr>
                <w:rFonts w:ascii="Calibri" w:hAnsi="Calibri" w:eastAsia="Calibri" w:cs="Calibri"/>
                <w:color w:val="000000" w:themeColor="text1"/>
                <w:sz w:val="22"/>
                <w:szCs w:val="22"/>
              </w:rPr>
            </w:pPr>
          </w:p>
          <w:p w:rsidR="347A7080" w:rsidP="62DF2215" w:rsidRDefault="1C9E8107" w14:paraId="439B7A1C" w14:textId="7A5472DA">
            <w:pPr>
              <w:rPr>
                <w:rFonts w:ascii="Calibri" w:hAnsi="Calibri" w:eastAsia="Calibri" w:cs="Calibri"/>
                <w:sz w:val="22"/>
                <w:szCs w:val="22"/>
              </w:rPr>
            </w:pPr>
            <w:r w:rsidRPr="62DF2215">
              <w:rPr>
                <w:rFonts w:ascii="Calibri" w:hAnsi="Calibri" w:eastAsia="Calibri" w:cs="Calibri"/>
                <w:sz w:val="22"/>
                <w:szCs w:val="22"/>
              </w:rPr>
              <w:t xml:space="preserve"> </w:t>
            </w:r>
          </w:p>
        </w:tc>
        <w:tc>
          <w:tcPr>
            <w:tcW w:w="4117" w:type="dxa"/>
            <w:tcBorders>
              <w:left w:val="single" w:color="FFFFFF" w:themeColor="background1" w:sz="18" w:space="0"/>
              <w:bottom w:val="nil"/>
              <w:right w:val="nil"/>
            </w:tcBorders>
            <w:shd w:val="clear" w:color="auto" w:fill="F2F2F2" w:themeFill="background1" w:themeFillShade="F2"/>
            <w:tcMar>
              <w:left w:w="108" w:type="dxa"/>
              <w:right w:w="108" w:type="dxa"/>
            </w:tcMar>
          </w:tcPr>
          <w:p w:rsidR="347A7080" w:rsidP="62DF2215" w:rsidRDefault="347A7080" w14:paraId="608659EE" w14:textId="131EED16">
            <w:pPr>
              <w:rPr>
                <w:rFonts w:ascii="Calibri" w:hAnsi="Calibri" w:eastAsia="Calibri" w:cs="Calibri"/>
                <w:color w:val="000000" w:themeColor="text1"/>
                <w:sz w:val="22"/>
                <w:szCs w:val="22"/>
              </w:rPr>
            </w:pPr>
          </w:p>
        </w:tc>
      </w:tr>
      <w:tr w:rsidR="347A7080" w:rsidTr="62DF2215" w14:paraId="402F78D5" w14:textId="77777777">
        <w:trPr>
          <w:trHeight w:val="540"/>
        </w:trPr>
        <w:tc>
          <w:tcPr>
            <w:tcW w:w="4688" w:type="dxa"/>
            <w:tcBorders>
              <w:top w:val="nil"/>
              <w:left w:val="nil"/>
              <w:bottom w:val="nil"/>
              <w:right w:val="single" w:color="FFFFFF" w:themeColor="background1" w:sz="18" w:space="0"/>
            </w:tcBorders>
            <w:tcMar>
              <w:left w:w="108" w:type="dxa"/>
              <w:right w:w="108" w:type="dxa"/>
            </w:tcMar>
            <w:vAlign w:val="center"/>
          </w:tcPr>
          <w:p w:rsidR="347A7080" w:rsidP="62DF2215" w:rsidRDefault="1C9E8107" w14:paraId="5DF6D98F" w14:textId="42019F58">
            <w:pPr>
              <w:tabs>
                <w:tab w:val="left" w:pos="708"/>
              </w:tabs>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Handtekening aanvrager</w:t>
            </w:r>
          </w:p>
        </w:tc>
        <w:tc>
          <w:tcPr>
            <w:tcW w:w="4117" w:type="dxa"/>
            <w:tcBorders>
              <w:top w:val="nil"/>
              <w:left w:val="single" w:color="FFFFFF" w:themeColor="background1" w:sz="18" w:space="0"/>
              <w:bottom w:val="nil"/>
              <w:right w:val="nil"/>
            </w:tcBorders>
            <w:tcMar>
              <w:left w:w="108" w:type="dxa"/>
              <w:right w:w="108" w:type="dxa"/>
            </w:tcMar>
            <w:vAlign w:val="center"/>
          </w:tcPr>
          <w:p w:rsidR="347A7080" w:rsidP="62DF2215" w:rsidRDefault="1C9E8107" w14:paraId="2F282C1A" w14:textId="48E83DAC">
            <w:pPr>
              <w:tabs>
                <w:tab w:val="left" w:pos="708"/>
              </w:tabs>
              <w:rPr>
                <w:rFonts w:ascii="Calibri" w:hAnsi="Calibri" w:eastAsia="Calibri" w:cs="Calibri"/>
                <w:b/>
                <w:bCs/>
                <w:color w:val="000000" w:themeColor="text1"/>
                <w:sz w:val="22"/>
                <w:szCs w:val="22"/>
              </w:rPr>
            </w:pPr>
            <w:r w:rsidRPr="62DF2215">
              <w:rPr>
                <w:rFonts w:ascii="Calibri" w:hAnsi="Calibri" w:eastAsia="Calibri" w:cs="Calibri"/>
                <w:b/>
                <w:bCs/>
                <w:color w:val="000000" w:themeColor="text1"/>
                <w:sz w:val="22"/>
                <w:szCs w:val="22"/>
              </w:rPr>
              <w:t>Handtekening partner</w:t>
            </w:r>
          </w:p>
        </w:tc>
      </w:tr>
      <w:tr w:rsidR="347A7080" w:rsidTr="62DF2215" w14:paraId="6B341787" w14:textId="77777777">
        <w:trPr>
          <w:trHeight w:val="540"/>
        </w:trPr>
        <w:tc>
          <w:tcPr>
            <w:tcW w:w="4688" w:type="dxa"/>
            <w:tcBorders>
              <w:top w:val="nil"/>
              <w:left w:val="nil"/>
              <w:bottom w:val="nil"/>
              <w:right w:val="single" w:color="FFFFFF" w:themeColor="background1" w:sz="18" w:space="0"/>
            </w:tcBorders>
            <w:shd w:val="clear" w:color="auto" w:fill="F2F2F2" w:themeFill="background1" w:themeFillShade="F2"/>
            <w:tcMar>
              <w:left w:w="108" w:type="dxa"/>
              <w:right w:w="108" w:type="dxa"/>
            </w:tcMar>
          </w:tcPr>
          <w:p w:rsidR="347A7080" w:rsidP="62DF2215" w:rsidRDefault="1C9E8107" w14:paraId="2AB66AAD" w14:textId="2401A8D9">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3DBEFA17" w14:textId="273D05F9">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69E73CFA" w14:textId="255C8746">
            <w:pPr>
              <w:rPr>
                <w:rFonts w:ascii="Calibri" w:hAnsi="Calibri" w:eastAsia="Calibri" w:cs="Calibri"/>
                <w:sz w:val="22"/>
                <w:szCs w:val="22"/>
              </w:rPr>
            </w:pPr>
            <w:r w:rsidRPr="62DF2215">
              <w:rPr>
                <w:rFonts w:ascii="Calibri" w:hAnsi="Calibri" w:eastAsia="Calibri" w:cs="Calibri"/>
                <w:sz w:val="22"/>
                <w:szCs w:val="22"/>
              </w:rPr>
              <w:t xml:space="preserve"> </w:t>
            </w:r>
          </w:p>
          <w:p w:rsidR="347A7080" w:rsidP="62DF2215" w:rsidRDefault="1C9E8107" w14:paraId="086F1568" w14:textId="69E3C40E">
            <w:pPr>
              <w:rPr>
                <w:rFonts w:ascii="Calibri" w:hAnsi="Calibri" w:eastAsia="Calibri" w:cs="Calibri"/>
                <w:sz w:val="22"/>
                <w:szCs w:val="22"/>
              </w:rPr>
            </w:pPr>
            <w:r w:rsidRPr="62DF2215">
              <w:rPr>
                <w:rFonts w:ascii="Calibri" w:hAnsi="Calibri" w:eastAsia="Calibri" w:cs="Calibri"/>
                <w:sz w:val="22"/>
                <w:szCs w:val="22"/>
              </w:rPr>
              <w:t xml:space="preserve"> </w:t>
            </w:r>
          </w:p>
        </w:tc>
        <w:tc>
          <w:tcPr>
            <w:tcW w:w="4117" w:type="dxa"/>
            <w:tcBorders>
              <w:top w:val="nil"/>
              <w:left w:val="single" w:color="FFFFFF" w:themeColor="background1" w:sz="18" w:space="0"/>
              <w:bottom w:val="nil"/>
              <w:right w:val="nil"/>
            </w:tcBorders>
            <w:shd w:val="clear" w:color="auto" w:fill="F2F2F2" w:themeFill="background1" w:themeFillShade="F2"/>
            <w:tcMar>
              <w:left w:w="108" w:type="dxa"/>
              <w:right w:w="108" w:type="dxa"/>
            </w:tcMar>
          </w:tcPr>
          <w:p w:rsidR="347A7080" w:rsidP="62DF2215" w:rsidRDefault="1C9E8107" w14:paraId="6BB24507" w14:textId="42655116">
            <w:pPr>
              <w:rPr>
                <w:rFonts w:ascii="Calibri" w:hAnsi="Calibri" w:eastAsia="Calibri" w:cs="Calibri"/>
                <w:sz w:val="22"/>
                <w:szCs w:val="22"/>
              </w:rPr>
            </w:pPr>
            <w:r w:rsidRPr="62DF2215">
              <w:rPr>
                <w:rFonts w:ascii="Calibri" w:hAnsi="Calibri" w:eastAsia="Calibri" w:cs="Calibri"/>
                <w:sz w:val="22"/>
                <w:szCs w:val="22"/>
              </w:rPr>
              <w:t xml:space="preserve"> </w:t>
            </w:r>
          </w:p>
        </w:tc>
      </w:tr>
      <w:tr w:rsidR="347A7080" w:rsidTr="62DF2215" w14:paraId="73FFC008" w14:textId="77777777">
        <w:trPr>
          <w:trHeight w:val="540"/>
        </w:trPr>
        <w:tc>
          <w:tcPr>
            <w:tcW w:w="4688" w:type="dxa"/>
            <w:tcMar>
              <w:left w:w="108" w:type="dxa"/>
              <w:right w:w="108" w:type="dxa"/>
            </w:tcMar>
            <w:vAlign w:val="center"/>
          </w:tcPr>
          <w:p w:rsidR="347A7080" w:rsidP="62DF2215" w:rsidRDefault="1C9E8107" w14:paraId="519F2E7A" w14:textId="3BE573B4">
            <w:pPr>
              <w:rPr>
                <w:rFonts w:ascii="Calibri" w:hAnsi="Calibri" w:eastAsia="Calibri" w:cs="Calibri"/>
                <w:b/>
                <w:bCs/>
                <w:sz w:val="22"/>
                <w:szCs w:val="22"/>
              </w:rPr>
            </w:pPr>
            <w:r w:rsidRPr="62DF2215">
              <w:rPr>
                <w:rFonts w:ascii="Calibri" w:hAnsi="Calibri" w:eastAsia="Calibri" w:cs="Calibri"/>
                <w:b/>
                <w:bCs/>
                <w:sz w:val="22"/>
                <w:szCs w:val="22"/>
              </w:rPr>
              <w:t xml:space="preserve"> </w:t>
            </w:r>
          </w:p>
          <w:p w:rsidR="347A7080" w:rsidP="62DF2215" w:rsidRDefault="1C9E8107" w14:paraId="6366B487" w14:textId="2662E21E">
            <w:pPr>
              <w:rPr>
                <w:rFonts w:ascii="Times New Roman" w:hAnsi="Times New Roman"/>
                <w:b/>
                <w:bCs/>
                <w:sz w:val="24"/>
                <w:szCs w:val="24"/>
              </w:rPr>
            </w:pPr>
            <w:r w:rsidRPr="62DF2215">
              <w:rPr>
                <w:rFonts w:ascii="Times New Roman" w:hAnsi="Times New Roman"/>
                <w:b/>
                <w:bCs/>
                <w:sz w:val="24"/>
                <w:szCs w:val="24"/>
              </w:rPr>
              <w:t xml:space="preserve"> </w:t>
            </w:r>
          </w:p>
          <w:p w:rsidR="347A7080" w:rsidP="62DF2215" w:rsidRDefault="1C9E8107" w14:paraId="5AB2EF01" w14:textId="1E291A29">
            <w:pPr>
              <w:rPr>
                <w:rFonts w:ascii="Times New Roman" w:hAnsi="Times New Roman"/>
                <w:b/>
                <w:bCs/>
                <w:sz w:val="24"/>
                <w:szCs w:val="24"/>
              </w:rPr>
            </w:pPr>
            <w:r w:rsidRPr="62DF2215">
              <w:rPr>
                <w:rFonts w:ascii="Times New Roman" w:hAnsi="Times New Roman"/>
                <w:b/>
                <w:bCs/>
                <w:sz w:val="24"/>
                <w:szCs w:val="24"/>
              </w:rPr>
              <w:t xml:space="preserve"> </w:t>
            </w:r>
          </w:p>
          <w:p w:rsidR="347A7080" w:rsidP="62DF2215" w:rsidRDefault="1C9E8107" w14:paraId="58E03178" w14:textId="1EDA5EFF">
            <w:pPr>
              <w:rPr>
                <w:rFonts w:ascii="Calibri" w:hAnsi="Calibri" w:eastAsia="Calibri" w:cs="Calibri"/>
                <w:b/>
                <w:bCs/>
                <w:sz w:val="22"/>
                <w:szCs w:val="22"/>
              </w:rPr>
            </w:pPr>
            <w:r w:rsidRPr="62DF2215">
              <w:rPr>
                <w:rFonts w:ascii="Calibri" w:hAnsi="Calibri" w:eastAsia="Calibri" w:cs="Calibri"/>
                <w:b/>
                <w:bCs/>
                <w:sz w:val="22"/>
                <w:szCs w:val="22"/>
              </w:rPr>
              <w:t>Handtekening Schulddienstverlening</w:t>
            </w:r>
          </w:p>
        </w:tc>
        <w:tc>
          <w:tcPr>
            <w:tcW w:w="4117" w:type="dxa"/>
            <w:tcMar>
              <w:left w:w="108" w:type="dxa"/>
              <w:right w:w="108" w:type="dxa"/>
            </w:tcMar>
            <w:vAlign w:val="center"/>
          </w:tcPr>
          <w:p w:rsidR="347A7080" w:rsidP="62DF2215" w:rsidRDefault="1C9E8107" w14:paraId="3B814457" w14:textId="4971B46B">
            <w:pPr>
              <w:rPr>
                <w:rFonts w:ascii="Calibri" w:hAnsi="Calibri" w:eastAsia="Calibri" w:cs="Calibri"/>
                <w:sz w:val="22"/>
                <w:szCs w:val="22"/>
              </w:rPr>
            </w:pPr>
            <w:r w:rsidRPr="62DF2215">
              <w:rPr>
                <w:rFonts w:ascii="Calibri" w:hAnsi="Calibri" w:eastAsia="Calibri" w:cs="Calibri"/>
                <w:sz w:val="22"/>
                <w:szCs w:val="22"/>
              </w:rPr>
              <w:t xml:space="preserve"> </w:t>
            </w:r>
          </w:p>
        </w:tc>
      </w:tr>
    </w:tbl>
    <w:p w:rsidR="347A7080" w:rsidP="62DF2215" w:rsidRDefault="347A7080" w14:paraId="2277961D" w14:textId="1F68D0CB">
      <w:pPr>
        <w:spacing w:line="276" w:lineRule="auto"/>
      </w:pPr>
    </w:p>
    <w:p w:rsidR="2803FCF7" w:rsidP="62DF2215" w:rsidRDefault="45013560" w14:paraId="6D53788E" w14:textId="293C704A">
      <w:pPr>
        <w:spacing w:after="200" w:line="276" w:lineRule="auto"/>
        <w:rPr>
          <w:rFonts w:ascii="Calibri" w:hAnsi="Calibri" w:eastAsia="Calibri" w:cs="Calibri"/>
          <w:sz w:val="24"/>
          <w:szCs w:val="24"/>
        </w:rPr>
      </w:pPr>
      <w:r w:rsidRPr="62DF2215">
        <w:rPr>
          <w:rFonts w:ascii="Calibri" w:hAnsi="Calibri" w:eastAsia="Calibri" w:cs="Calibri"/>
          <w:sz w:val="24"/>
          <w:szCs w:val="24"/>
        </w:rPr>
        <w:t xml:space="preserve"> </w:t>
      </w:r>
    </w:p>
    <w:p w:rsidR="347A7080" w:rsidRDefault="347A7080" w14:paraId="23BD3585" w14:textId="3AE7024A"/>
    <w:p w:rsidR="347A7080" w:rsidRDefault="347A7080" w14:paraId="4A23B784" w14:textId="1C9B337F"/>
    <w:p w:rsidRPr="00094E80" w:rsidR="00080DDD" w:rsidP="00080DDD" w:rsidRDefault="00080DDD" w14:paraId="6E3EE3F4" w14:textId="77777777">
      <w:pPr>
        <w:pStyle w:val="Heading2"/>
      </w:pPr>
      <w:bookmarkStart w:name="_Toc162523760" w:id="14"/>
      <w:r w:rsidRPr="00094E80">
        <w:rPr>
          <w:rFonts w:eastAsia="Arial"/>
        </w:rPr>
        <w:t xml:space="preserve">Format toelatingsbeschikking </w:t>
      </w:r>
      <w:r>
        <w:rPr>
          <w:rFonts w:eastAsia="Arial"/>
        </w:rPr>
        <w:t>(ondernemer)</w:t>
      </w:r>
      <w:bookmarkEnd w:id="14"/>
    </w:p>
    <w:p w:rsidRPr="002459A3" w:rsidR="00080DDD" w:rsidP="00080DDD" w:rsidRDefault="00080DDD" w14:paraId="7DBC02BF" w14:textId="77777777">
      <w:pPr>
        <w:rPr>
          <w:rFonts w:eastAsia="Arial" w:cs="Arial"/>
          <w:sz w:val="21"/>
          <w:szCs w:val="21"/>
        </w:rPr>
      </w:pPr>
    </w:p>
    <w:p w:rsidRPr="002C1673" w:rsidR="00080DDD" w:rsidP="00080DDD" w:rsidRDefault="00080DDD" w14:paraId="30C24403" w14:textId="77777777">
      <w:pPr>
        <w:widowControl w:val="0"/>
        <w:rPr>
          <w:rFonts w:eastAsia="Arial" w:cs="Arial"/>
          <w:color w:val="000000" w:themeColor="text1"/>
          <w:highlight w:val="yellow"/>
        </w:rPr>
      </w:pPr>
      <w:r w:rsidRPr="002C1673">
        <w:rPr>
          <w:rFonts w:eastAsia="Arial" w:cs="Arial"/>
          <w:color w:val="000000" w:themeColor="text1"/>
          <w:highlight w:val="yellow"/>
        </w:rPr>
        <w:t>&lt;adresgegevens gemeente&gt;</w:t>
      </w:r>
    </w:p>
    <w:p w:rsidRPr="002C1673" w:rsidR="00080DDD" w:rsidP="00080DDD" w:rsidRDefault="00080DDD" w14:paraId="27B7ECDA" w14:textId="77777777">
      <w:pPr>
        <w:widowControl w:val="0"/>
        <w:rPr>
          <w:rFonts w:eastAsia="Arial" w:cs="Arial"/>
          <w:color w:val="000000" w:themeColor="text1"/>
          <w:highlight w:val="yellow"/>
        </w:rPr>
      </w:pPr>
    </w:p>
    <w:p w:rsidRPr="002C1673" w:rsidR="00080DDD" w:rsidP="00080DDD" w:rsidRDefault="00080DDD" w14:paraId="56061ECB" w14:textId="77777777">
      <w:pPr>
        <w:widowControl w:val="0"/>
        <w:rPr>
          <w:rFonts w:eastAsia="Arial" w:cs="Arial"/>
          <w:color w:val="000000" w:themeColor="text1"/>
        </w:rPr>
      </w:pPr>
      <w:r w:rsidRPr="002C1673">
        <w:rPr>
          <w:rFonts w:eastAsia="Arial" w:cs="Arial"/>
          <w:color w:val="000000" w:themeColor="text1"/>
          <w:highlight w:val="yellow"/>
        </w:rPr>
        <w:t>&lt;adresgegevens inwoner&gt;</w:t>
      </w:r>
    </w:p>
    <w:p w:rsidRPr="002C1673" w:rsidR="00080DDD" w:rsidP="00080DDD" w:rsidRDefault="00080DDD" w14:paraId="43D8230B" w14:textId="77777777">
      <w:pPr>
        <w:widowControl w:val="0"/>
        <w:rPr>
          <w:rFonts w:eastAsia="Arial" w:cs="Arial"/>
          <w:color w:val="000000" w:themeColor="text1"/>
        </w:rPr>
      </w:pPr>
    </w:p>
    <w:p w:rsidRPr="002C1673" w:rsidR="00080DDD" w:rsidP="00080DDD" w:rsidRDefault="00080DDD" w14:paraId="55C539E8" w14:textId="77777777">
      <w:pPr>
        <w:widowControl w:val="0"/>
        <w:rPr>
          <w:rFonts w:eastAsia="Arial" w:cs="Arial"/>
          <w:color w:val="000000" w:themeColor="text1"/>
        </w:rPr>
      </w:pPr>
      <w:r w:rsidRPr="002C1673">
        <w:rPr>
          <w:rFonts w:eastAsia="Arial" w:cs="Arial"/>
          <w:color w:val="000000" w:themeColor="text1"/>
        </w:rPr>
        <w:t>Onderwerp: ondersteuning bij het oplossen van schulden</w:t>
      </w:r>
    </w:p>
    <w:p w:rsidRPr="002C1673" w:rsidR="00080DDD" w:rsidP="00080DDD" w:rsidRDefault="00080DDD" w14:paraId="0A4B5C1E" w14:textId="77777777">
      <w:pPr>
        <w:widowControl w:val="0"/>
        <w:rPr>
          <w:rFonts w:eastAsia="Arial" w:cs="Arial"/>
          <w:color w:val="000000" w:themeColor="text1"/>
        </w:rPr>
      </w:pPr>
    </w:p>
    <w:p w:rsidRPr="002C1673" w:rsidR="00080DDD" w:rsidP="00080DDD" w:rsidRDefault="00080DDD" w14:paraId="08198E6B" w14:textId="77777777">
      <w:pPr>
        <w:widowControl w:val="0"/>
        <w:rPr>
          <w:rFonts w:eastAsia="Arial" w:cs="Arial"/>
          <w:color w:val="000000" w:themeColor="text1"/>
        </w:rPr>
      </w:pPr>
      <w:r w:rsidRPr="002C1673">
        <w:rPr>
          <w:rFonts w:eastAsia="Arial" w:cs="Arial"/>
          <w:color w:val="000000" w:themeColor="text1"/>
        </w:rPr>
        <w:t xml:space="preserve">Geachte </w:t>
      </w:r>
      <w:r w:rsidRPr="002C1673">
        <w:rPr>
          <w:rFonts w:eastAsia="Arial" w:cs="Arial"/>
          <w:color w:val="000000" w:themeColor="text1"/>
          <w:highlight w:val="yellow"/>
        </w:rPr>
        <w:t>&lt;heer&gt; &lt;mevrouw&gt;</w:t>
      </w:r>
      <w:r w:rsidRPr="002C1673">
        <w:rPr>
          <w:rFonts w:eastAsia="Arial" w:cs="Arial"/>
          <w:color w:val="000000" w:themeColor="text1"/>
        </w:rPr>
        <w:t xml:space="preserve"> </w:t>
      </w:r>
      <w:r w:rsidRPr="002C1673">
        <w:rPr>
          <w:rFonts w:eastAsia="Arial" w:cs="Arial"/>
          <w:color w:val="000000" w:themeColor="text1"/>
          <w:highlight w:val="yellow"/>
        </w:rPr>
        <w:t>&lt;achternaam klant(en)/belanghebbende(n)&gt;</w:t>
      </w:r>
      <w:r w:rsidRPr="002C1673">
        <w:rPr>
          <w:rFonts w:eastAsia="Arial" w:cs="Arial"/>
          <w:color w:val="000000" w:themeColor="text1"/>
        </w:rPr>
        <w:t>,</w:t>
      </w:r>
    </w:p>
    <w:p w:rsidRPr="002C1673" w:rsidR="00080DDD" w:rsidP="00080DDD" w:rsidRDefault="00080DDD" w14:paraId="57795618" w14:textId="77777777">
      <w:pPr>
        <w:widowControl w:val="0"/>
        <w:spacing w:line="240" w:lineRule="atLeast"/>
        <w:rPr>
          <w:rFonts w:eastAsia="Arial" w:cs="Arial"/>
          <w:color w:val="000000" w:themeColor="text1"/>
        </w:rPr>
      </w:pPr>
    </w:p>
    <w:p w:rsidRPr="002C1673" w:rsidR="00080DDD" w:rsidP="00080DDD" w:rsidRDefault="00080DDD" w14:paraId="64E8AB89" w14:textId="77777777">
      <w:pPr>
        <w:pStyle w:val="paragraph"/>
        <w:spacing w:before="0" w:beforeAutospacing="0" w:after="0" w:afterAutospacing="0"/>
        <w:textAlignment w:val="baseline"/>
        <w:rPr>
          <w:rFonts w:ascii="Arial" w:hAnsi="Arial" w:cs="Arial"/>
          <w:sz w:val="20"/>
          <w:szCs w:val="20"/>
        </w:rPr>
      </w:pPr>
      <w:r w:rsidRPr="002C1673">
        <w:rPr>
          <w:rFonts w:ascii="Arial" w:hAnsi="Arial" w:cs="Arial"/>
          <w:sz w:val="20"/>
          <w:szCs w:val="20"/>
        </w:rPr>
        <w:t>Op &lt;</w:t>
      </w:r>
      <w:r w:rsidRPr="002C1673">
        <w:rPr>
          <w:rFonts w:ascii="Arial" w:hAnsi="Arial" w:cs="Arial"/>
          <w:sz w:val="20"/>
          <w:szCs w:val="20"/>
          <w:highlight w:val="yellow"/>
        </w:rPr>
        <w:t>datum melding</w:t>
      </w:r>
      <w:r w:rsidRPr="002C1673">
        <w:rPr>
          <w:rFonts w:ascii="Arial" w:hAnsi="Arial" w:cs="Arial"/>
          <w:sz w:val="20"/>
          <w:szCs w:val="20"/>
        </w:rPr>
        <w:t xml:space="preserve">&gt; had u contact met de afdeling Schuldhulpverlening aan Ondernemers. U vroeg om ondersteuning bij het oplossen van uw schulden. </w:t>
      </w:r>
    </w:p>
    <w:p w:rsidRPr="002C1673" w:rsidR="00080DDD" w:rsidP="00080DDD" w:rsidRDefault="00080DDD" w14:paraId="4D099849" w14:textId="77777777">
      <w:pPr>
        <w:pStyle w:val="paragraph"/>
        <w:spacing w:before="0" w:beforeAutospacing="0" w:after="0" w:afterAutospacing="0"/>
        <w:textAlignment w:val="baseline"/>
        <w:rPr>
          <w:rFonts w:ascii="Arial" w:hAnsi="Arial" w:cs="Arial"/>
          <w:sz w:val="20"/>
          <w:szCs w:val="20"/>
        </w:rPr>
      </w:pPr>
      <w:r w:rsidRPr="6A8DE9CE">
        <w:rPr>
          <w:rStyle w:val="eop"/>
          <w:rFonts w:ascii="Arial" w:hAnsi="Arial" w:cs="Arial"/>
          <w:color w:val="000000" w:themeColor="text1"/>
          <w:sz w:val="20"/>
          <w:szCs w:val="20"/>
        </w:rPr>
        <w:t> </w:t>
      </w:r>
    </w:p>
    <w:p w:rsidRPr="002C1673" w:rsidR="00080DDD" w:rsidP="00080DDD" w:rsidRDefault="00080DDD" w14:paraId="0424097B" w14:textId="77777777">
      <w:pPr>
        <w:rPr>
          <w:rFonts w:cs="Arial"/>
        </w:rPr>
      </w:pPr>
      <w:r w:rsidRPr="002C1673">
        <w:rPr>
          <w:rStyle w:val="normaltextrun"/>
          <w:rFonts w:cs="Arial"/>
          <w:b/>
          <w:color w:val="000000" w:themeColor="text1"/>
        </w:rPr>
        <w:t xml:space="preserve">Ons besluit </w:t>
      </w:r>
      <w:r w:rsidRPr="002C1673">
        <w:rPr>
          <w:rStyle w:val="eop"/>
          <w:rFonts w:cs="Arial"/>
          <w:color w:val="000000" w:themeColor="text1"/>
        </w:rPr>
        <w:t> </w:t>
      </w:r>
    </w:p>
    <w:p w:rsidRPr="002C1673" w:rsidR="00080DDD" w:rsidP="00080DDD" w:rsidRDefault="00080DDD" w14:paraId="758C68CE" w14:textId="77777777">
      <w:pPr>
        <w:rPr>
          <w:rFonts w:cs="Arial"/>
        </w:rPr>
      </w:pPr>
      <w:r w:rsidRPr="6A8DE9CE">
        <w:rPr>
          <w:rStyle w:val="normaltextrun"/>
          <w:rFonts w:cs="Arial"/>
          <w:color w:val="000000" w:themeColor="text1"/>
        </w:rPr>
        <w:t>Wij gaan u ondersteunen bij het oplossen van uw schulden. Dit betekent dat wij samen met u naar een oplossing gaan zoeken. Als dat nodig is, overleggen we ook met uw schuldeisers.</w:t>
      </w:r>
      <w:r w:rsidRPr="6A8DE9CE">
        <w:rPr>
          <w:rStyle w:val="eop"/>
          <w:rFonts w:cs="Arial"/>
          <w:color w:val="000000" w:themeColor="text1"/>
        </w:rPr>
        <w:t> </w:t>
      </w:r>
    </w:p>
    <w:p w:rsidRPr="002C1673" w:rsidR="00080DDD" w:rsidP="00080DDD" w:rsidRDefault="00080DDD" w14:paraId="269D9EB9" w14:textId="77777777">
      <w:pPr>
        <w:pStyle w:val="paragraph"/>
        <w:spacing w:before="0" w:beforeAutospacing="0" w:after="0" w:afterAutospacing="0"/>
        <w:textAlignment w:val="baseline"/>
        <w:rPr>
          <w:rFonts w:ascii="Arial" w:hAnsi="Arial" w:cs="Arial"/>
          <w:sz w:val="20"/>
          <w:szCs w:val="20"/>
        </w:rPr>
      </w:pPr>
      <w:r w:rsidRPr="6A8DE9CE">
        <w:rPr>
          <w:rStyle w:val="eop"/>
          <w:rFonts w:ascii="Arial" w:hAnsi="Arial" w:cs="Arial"/>
          <w:color w:val="000000" w:themeColor="text1"/>
          <w:sz w:val="20"/>
          <w:szCs w:val="20"/>
        </w:rPr>
        <w:t> </w:t>
      </w:r>
    </w:p>
    <w:p w:rsidRPr="002C1673" w:rsidR="00080DDD" w:rsidP="00080DDD" w:rsidRDefault="00080DDD" w14:paraId="07DEEAAA" w14:textId="77777777">
      <w:pPr>
        <w:rPr>
          <w:rFonts w:cs="Arial"/>
        </w:rPr>
      </w:pPr>
      <w:r w:rsidRPr="6A8DE9CE">
        <w:rPr>
          <w:rStyle w:val="normaltextrun"/>
          <w:rFonts w:cs="Arial"/>
          <w:b/>
          <w:color w:val="000000" w:themeColor="text1"/>
        </w:rPr>
        <w:t>Hoe gaan we samen uw schulden oplossen?</w:t>
      </w:r>
      <w:r w:rsidRPr="6A8DE9CE">
        <w:rPr>
          <w:rStyle w:val="eop"/>
          <w:rFonts w:cs="Arial"/>
          <w:color w:val="000000" w:themeColor="text1"/>
        </w:rPr>
        <w:t> </w:t>
      </w:r>
    </w:p>
    <w:p w:rsidRPr="002C1673" w:rsidR="00080DDD" w:rsidP="00080DDD" w:rsidRDefault="00080DDD" w14:paraId="0DDD2BDD" w14:textId="77777777">
      <w:pPr>
        <w:rPr>
          <w:rFonts w:cs="Arial"/>
        </w:rPr>
      </w:pPr>
      <w:r w:rsidRPr="6A8DE9CE">
        <w:rPr>
          <w:rStyle w:val="normaltextrun"/>
          <w:rFonts w:cs="Arial"/>
          <w:color w:val="000000" w:themeColor="text1"/>
        </w:rPr>
        <w:t>Hoe we samen uw schulden gaan oplossen staat in het plan van aanpak. Dit plan vindt u in de bijlage bij deze brief. </w:t>
      </w:r>
      <w:r w:rsidRPr="6A8DE9CE">
        <w:rPr>
          <w:rStyle w:val="eop"/>
          <w:rFonts w:cs="Arial"/>
          <w:color w:val="000000" w:themeColor="text1"/>
        </w:rPr>
        <w:t> </w:t>
      </w:r>
    </w:p>
    <w:p w:rsidRPr="002C1673" w:rsidR="00080DDD" w:rsidP="00080DDD" w:rsidRDefault="00080DDD" w14:paraId="78E88849" w14:textId="77777777">
      <w:pPr>
        <w:rPr>
          <w:rFonts w:cs="Arial"/>
        </w:rPr>
      </w:pPr>
      <w:r w:rsidRPr="6A8DE9CE">
        <w:rPr>
          <w:rStyle w:val="eop"/>
          <w:rFonts w:cs="Arial"/>
          <w:color w:val="000000" w:themeColor="text1"/>
        </w:rPr>
        <w:t> </w:t>
      </w:r>
    </w:p>
    <w:p w:rsidRPr="002C1673" w:rsidR="00080DDD" w:rsidP="00080DDD" w:rsidRDefault="00080DDD" w14:paraId="0BC151E8" w14:textId="65558C38">
      <w:pPr>
        <w:rPr>
          <w:rFonts w:eastAsia="Arial" w:cs="Arial"/>
        </w:rPr>
      </w:pPr>
      <w:r w:rsidRPr="4B75DC8D" w:rsidR="00080DDD">
        <w:rPr>
          <w:rStyle w:val="normaltextrun"/>
          <w:rFonts w:cs="Arial"/>
          <w:color w:val="000000" w:themeColor="text1" w:themeTint="FF" w:themeShade="FF"/>
        </w:rPr>
        <w:t>Zoals we tijdens het eerste gesprek aan u uitlegden, geven we aan het Bureau Kredietregistratie (BKR) door dat u schuldhulpverlening ontvangt</w:t>
      </w:r>
      <w:r w:rsidRPr="4B75DC8D" w:rsidR="00080DDD">
        <w:rPr>
          <w:rStyle w:val="normaltextrun"/>
          <w:rFonts w:cs="Arial"/>
          <w:color w:val="000000" w:themeColor="text1" w:themeTint="FF" w:themeShade="FF"/>
        </w:rPr>
        <w:t>.</w:t>
      </w:r>
      <w:r w:rsidRPr="4B75DC8D" w:rsidR="00080DDD">
        <w:rPr>
          <w:rStyle w:val="normaltextrun"/>
          <w:rFonts w:cs="Arial"/>
          <w:color w:val="000000" w:themeColor="text1" w:themeTint="FF" w:themeShade="FF"/>
        </w:rPr>
        <w:t xml:space="preserve"> </w:t>
      </w:r>
    </w:p>
    <w:p w:rsidRPr="002C1673" w:rsidR="00080DDD" w:rsidP="00080DDD" w:rsidRDefault="00080DDD" w14:paraId="126FEEA7" w14:textId="77777777">
      <w:pPr>
        <w:widowControl w:val="0"/>
        <w:spacing w:line="240" w:lineRule="atLeast"/>
        <w:rPr>
          <w:rFonts w:eastAsia="Arial" w:cs="Arial"/>
          <w:b/>
          <w:bCs/>
          <w:color w:val="000000" w:themeColor="text1"/>
        </w:rPr>
      </w:pPr>
    </w:p>
    <w:p w:rsidRPr="002C1673" w:rsidR="00080DDD" w:rsidP="00080DDD" w:rsidRDefault="00080DDD" w14:paraId="6B232713" w14:textId="77777777">
      <w:pPr>
        <w:rPr>
          <w:rFonts w:eastAsia="Arial" w:cs="Arial"/>
          <w:b/>
          <w:bCs/>
        </w:rPr>
      </w:pPr>
      <w:r w:rsidRPr="002C1673">
        <w:rPr>
          <w:rFonts w:eastAsia="Arial" w:cs="Arial"/>
          <w:b/>
          <w:bCs/>
        </w:rPr>
        <w:t>Dit vragen wij van u</w:t>
      </w:r>
    </w:p>
    <w:p w:rsidRPr="002C1673" w:rsidR="00080DDD" w:rsidP="00080DDD" w:rsidRDefault="00080DDD" w14:paraId="3E9EFCC3" w14:textId="77777777">
      <w:pPr>
        <w:rPr>
          <w:rFonts w:eastAsia="Arial" w:cs="Arial"/>
        </w:rPr>
      </w:pPr>
      <w:r w:rsidRPr="002C1673">
        <w:rPr>
          <w:rFonts w:eastAsia="Arial" w:cs="Arial"/>
        </w:rPr>
        <w:t>We vragen u om actief mee te werken aan de schuldhulpverlening. Heeft u informatie die wij nodig hebben om u goed te ondersteunen? Bijvoorbeeld dat uw omzet of uw schuld verandert, of omdat u verhuist of trouwt? Geef het dan direct door aan ons</w:t>
      </w:r>
    </w:p>
    <w:p w:rsidRPr="002C1673" w:rsidR="00080DDD" w:rsidP="00080DDD" w:rsidRDefault="00080DDD" w14:paraId="74539E3A" w14:textId="77777777">
      <w:pPr>
        <w:rPr>
          <w:rFonts w:eastAsia="Arial" w:cs="Arial"/>
        </w:rPr>
      </w:pPr>
      <w:r w:rsidRPr="002C1673">
        <w:rPr>
          <w:rFonts w:eastAsia="Arial" w:cs="Arial"/>
        </w:rPr>
        <w:t xml:space="preserve">  </w:t>
      </w:r>
    </w:p>
    <w:p w:rsidRPr="002C1673" w:rsidR="00080DDD" w:rsidP="00080DDD" w:rsidRDefault="00080DDD" w14:paraId="46EA0BA9" w14:textId="77777777">
      <w:pPr>
        <w:rPr>
          <w:rFonts w:eastAsia="Arial" w:cs="Arial"/>
          <w:b/>
          <w:bCs/>
        </w:rPr>
      </w:pPr>
      <w:r w:rsidRPr="002C1673">
        <w:rPr>
          <w:rFonts w:eastAsia="Arial" w:cs="Arial"/>
          <w:b/>
          <w:bCs/>
        </w:rPr>
        <w:t>Wet- en regelgeving</w:t>
      </w:r>
    </w:p>
    <w:p w:rsidRPr="002C1673" w:rsidR="00080DDD" w:rsidP="00080DDD" w:rsidRDefault="00080DDD" w14:paraId="1BCE1E26" w14:textId="77777777">
      <w:pPr>
        <w:rPr>
          <w:rFonts w:eastAsia="Arial" w:cs="Arial"/>
        </w:rPr>
      </w:pPr>
      <w:r w:rsidRPr="002C1673">
        <w:rPr>
          <w:rFonts w:eastAsia="Arial" w:cs="Arial"/>
        </w:rPr>
        <w:t xml:space="preserve">Dit besluit is gebaseerd op wetten en regels, waaronder de artikelen 2 en 3 van de Wet gemeentelijke schuldhulpverlening, de Beleidsregel Schuldhulpverlening gemeente </w:t>
      </w:r>
      <w:r w:rsidRPr="002C1673">
        <w:rPr>
          <w:rFonts w:eastAsia="Arial" w:cs="Arial"/>
          <w:highlight w:val="yellow"/>
        </w:rPr>
        <w:t>&lt;naam gemeente&gt;</w:t>
      </w:r>
      <w:r w:rsidRPr="002C1673">
        <w:rPr>
          <w:rFonts w:eastAsia="Arial" w:cs="Arial"/>
        </w:rPr>
        <w:t xml:space="preserve"> en de Verordening beslistermijn schuldhulpverlening </w:t>
      </w:r>
      <w:r w:rsidRPr="002C1673">
        <w:rPr>
          <w:rFonts w:eastAsia="Arial" w:cs="Arial"/>
          <w:highlight w:val="yellow"/>
        </w:rPr>
        <w:t>&lt;naam gemeente&gt;</w:t>
      </w:r>
      <w:r w:rsidRPr="002C1673">
        <w:rPr>
          <w:rFonts w:eastAsia="Arial" w:cs="Arial"/>
        </w:rPr>
        <w:t xml:space="preserve">. </w:t>
      </w:r>
    </w:p>
    <w:p w:rsidRPr="002C1673" w:rsidR="00080DDD" w:rsidP="00080DDD" w:rsidRDefault="00080DDD" w14:paraId="4D6763C8" w14:textId="77777777">
      <w:pPr>
        <w:rPr>
          <w:rFonts w:eastAsia="Arial" w:cs="Arial"/>
        </w:rPr>
      </w:pPr>
    </w:p>
    <w:p w:rsidRPr="002C1673" w:rsidR="00080DDD" w:rsidP="00080DDD" w:rsidRDefault="00080DDD" w14:paraId="126BD08B" w14:textId="77777777">
      <w:pPr>
        <w:rPr>
          <w:rFonts w:eastAsia="Arial" w:cs="Arial"/>
          <w:b/>
          <w:bCs/>
        </w:rPr>
      </w:pPr>
      <w:r w:rsidRPr="002C1673">
        <w:rPr>
          <w:rFonts w:eastAsia="Arial" w:cs="Arial"/>
          <w:b/>
          <w:bCs/>
        </w:rPr>
        <w:t xml:space="preserve">Bent u het niet eens met ons besluit? </w:t>
      </w:r>
    </w:p>
    <w:p w:rsidRPr="002C1673" w:rsidR="00080DDD" w:rsidP="00080DDD" w:rsidRDefault="00080DDD" w14:paraId="4D2C12A7" w14:textId="77777777">
      <w:pPr>
        <w:rPr>
          <w:rFonts w:eastAsia="Arial" w:cs="Arial"/>
        </w:rPr>
      </w:pPr>
      <w:r w:rsidRPr="002C1673">
        <w:rPr>
          <w:rFonts w:eastAsia="Arial" w:cs="Arial"/>
        </w:rPr>
        <w:t>Schrijf dan een brief aan de gemeente. Stuur deze brief binnen 6 weken, na de datum die bovenaan onze brief staat.</w:t>
      </w:r>
    </w:p>
    <w:p w:rsidRPr="002C1673" w:rsidR="00080DDD" w:rsidP="00080DDD" w:rsidRDefault="00080DDD" w14:paraId="2ED46650" w14:textId="77777777">
      <w:pPr>
        <w:rPr>
          <w:rFonts w:eastAsia="Arial" w:cs="Arial"/>
        </w:rPr>
      </w:pPr>
    </w:p>
    <w:p w:rsidRPr="002C1673" w:rsidR="00080DDD" w:rsidP="00080DDD" w:rsidRDefault="00080DDD" w14:paraId="2565D625" w14:textId="77777777">
      <w:pPr>
        <w:rPr>
          <w:rFonts w:eastAsia="Arial" w:cs="Arial"/>
        </w:rPr>
      </w:pPr>
      <w:r w:rsidRPr="002C1673">
        <w:rPr>
          <w:rFonts w:eastAsia="Arial" w:cs="Arial"/>
        </w:rPr>
        <w:t xml:space="preserve">Schrijf in uw brief met welk besluit u het niet eens bent en waarom. Geef uw naam en adres, de datum en zet uw handtekening. Stuur uw brief naar </w:t>
      </w:r>
      <w:r w:rsidRPr="002C1673">
        <w:rPr>
          <w:rFonts w:eastAsia="Arial" w:cs="Arial"/>
          <w:highlight w:val="yellow"/>
        </w:rPr>
        <w:t>&lt;adres gemeente&gt;</w:t>
      </w:r>
      <w:r w:rsidRPr="002C1673">
        <w:rPr>
          <w:rFonts w:eastAsia="Arial" w:cs="Arial"/>
        </w:rPr>
        <w:t xml:space="preserve">. </w:t>
      </w:r>
    </w:p>
    <w:p w:rsidRPr="002C1673" w:rsidR="00080DDD" w:rsidP="00080DDD" w:rsidRDefault="00080DDD" w14:paraId="4ED4FD11" w14:textId="77777777">
      <w:pPr>
        <w:widowControl w:val="0"/>
        <w:rPr>
          <w:rFonts w:eastAsia="Arial" w:cs="Arial"/>
          <w:color w:val="000000" w:themeColor="text1"/>
        </w:rPr>
      </w:pPr>
      <w:r w:rsidRPr="002C1673">
        <w:rPr>
          <w:rFonts w:eastAsia="Arial" w:cs="Arial"/>
          <w:color w:val="000000" w:themeColor="text1"/>
        </w:rPr>
        <w:t xml:space="preserve"> </w:t>
      </w:r>
    </w:p>
    <w:p w:rsidRPr="002C1673" w:rsidR="00080DDD" w:rsidP="00080DDD" w:rsidRDefault="00080DDD" w14:paraId="5BFD54C8" w14:textId="77777777">
      <w:pPr>
        <w:rPr>
          <w:rFonts w:eastAsia="Arial" w:cs="Arial"/>
        </w:rPr>
      </w:pPr>
      <w:r w:rsidRPr="002C1673">
        <w:rPr>
          <w:rFonts w:eastAsia="Arial" w:cs="Arial"/>
        </w:rPr>
        <w:t>Of u laat via onze website weten dat u het niet eens bent met ons besluit. Hoe u dat doet, leest u op &lt;</w:t>
      </w:r>
      <w:r w:rsidRPr="002C1673">
        <w:rPr>
          <w:rFonts w:eastAsia="Arial" w:cs="Arial"/>
          <w:highlight w:val="yellow"/>
        </w:rPr>
        <w:t>www.gemeente.nl/bezwaar</w:t>
      </w:r>
      <w:r w:rsidRPr="002C1673">
        <w:rPr>
          <w:rFonts w:eastAsia="Arial" w:cs="Arial"/>
        </w:rPr>
        <w:t>&gt;.</w:t>
      </w:r>
    </w:p>
    <w:p w:rsidRPr="002C1673" w:rsidR="00080DDD" w:rsidP="00080DDD" w:rsidRDefault="00080DDD" w14:paraId="20AA742B" w14:textId="77777777">
      <w:pPr>
        <w:rPr>
          <w:rFonts w:eastAsia="Arial" w:cs="Arial"/>
        </w:rPr>
      </w:pPr>
    </w:p>
    <w:p w:rsidRPr="002C1673" w:rsidR="00080DDD" w:rsidP="00080DDD" w:rsidRDefault="00080DDD" w14:paraId="46376498" w14:textId="77777777">
      <w:pPr>
        <w:rPr>
          <w:rFonts w:eastAsia="Arial" w:cs="Arial"/>
        </w:rPr>
      </w:pPr>
      <w:r w:rsidRPr="002C1673">
        <w:rPr>
          <w:rFonts w:eastAsia="Arial" w:cs="Arial"/>
          <w:b/>
          <w:bCs/>
        </w:rPr>
        <w:t>Zo bereikt u ons</w:t>
      </w:r>
    </w:p>
    <w:p w:rsidRPr="002C1673" w:rsidR="00080DDD" w:rsidP="00080DDD" w:rsidRDefault="00080DDD" w14:paraId="561B064A" w14:textId="77777777">
      <w:pPr>
        <w:rPr>
          <w:rFonts w:eastAsia="Arial" w:cs="Arial"/>
        </w:rPr>
      </w:pPr>
      <w:r w:rsidRPr="002C1673">
        <w:rPr>
          <w:rFonts w:eastAsia="Arial" w:cs="Arial"/>
        </w:rPr>
        <w:t xml:space="preserve">Heeft u vragen over deze brief, dan kunt u ons bellen op telefoonnummer </w:t>
      </w:r>
      <w:r w:rsidRPr="002C1673">
        <w:rPr>
          <w:rFonts w:eastAsia="Arial" w:cs="Arial"/>
          <w:highlight w:val="yellow"/>
        </w:rPr>
        <w:t>&lt;telefoonnummer&gt;</w:t>
      </w:r>
      <w:r w:rsidRPr="002C1673">
        <w:rPr>
          <w:rFonts w:eastAsia="Arial" w:cs="Arial"/>
        </w:rPr>
        <w:t xml:space="preserve">. Wij zijn bereikbaar van maandag tot en met vrijdag tussen 8.30 en 17.00 uur. U kunt ook een bericht sturen naar </w:t>
      </w:r>
      <w:r w:rsidRPr="002C1673">
        <w:rPr>
          <w:rFonts w:eastAsia="Arial" w:cs="Arial"/>
          <w:highlight w:val="yellow"/>
        </w:rPr>
        <w:t>&lt;e-mailadres&gt;.</w:t>
      </w:r>
      <w:r w:rsidRPr="002C1673">
        <w:rPr>
          <w:rFonts w:eastAsia="Arial" w:cs="Arial"/>
        </w:rPr>
        <w:t xml:space="preserve"> </w:t>
      </w:r>
    </w:p>
    <w:p w:rsidRPr="002C1673" w:rsidR="00080DDD" w:rsidP="00080DDD" w:rsidRDefault="00080DDD" w14:paraId="65CD3460" w14:textId="77777777">
      <w:pPr>
        <w:keepNext/>
        <w:keepLines/>
        <w:widowControl w:val="0"/>
        <w:spacing w:line="240" w:lineRule="atLeast"/>
        <w:rPr>
          <w:rFonts w:eastAsia="Arial" w:cs="Arial"/>
          <w:color w:val="000000" w:themeColor="text1"/>
        </w:rPr>
      </w:pPr>
      <w:r w:rsidRPr="002C1673">
        <w:rPr>
          <w:rFonts w:cs="Arial"/>
        </w:rPr>
        <w:br/>
      </w:r>
      <w:r w:rsidRPr="002C1673">
        <w:rPr>
          <w:rFonts w:eastAsia="Arial" w:cs="Arial"/>
          <w:color w:val="000000" w:themeColor="text1"/>
        </w:rPr>
        <w:t>Met vriendelijke groet,</w:t>
      </w:r>
      <w:r w:rsidRPr="002C1673">
        <w:rPr>
          <w:rFonts w:cs="Arial"/>
        </w:rPr>
        <w:br/>
      </w:r>
      <w:r w:rsidRPr="002C1673">
        <w:rPr>
          <w:rFonts w:cs="Arial"/>
        </w:rPr>
        <w:br/>
      </w:r>
      <w:r w:rsidRPr="002C1673">
        <w:rPr>
          <w:rFonts w:cs="Arial"/>
        </w:rPr>
        <w:br/>
      </w:r>
      <w:r w:rsidRPr="002C1673">
        <w:rPr>
          <w:rFonts w:eastAsia="Arial" w:cs="Arial"/>
          <w:color w:val="000000" w:themeColor="text1"/>
        </w:rPr>
        <w:t xml:space="preserve">namens het college van burgemeester en wethouders van </w:t>
      </w:r>
      <w:r w:rsidRPr="002C1673">
        <w:rPr>
          <w:rFonts w:eastAsia="Arial" w:cs="Arial"/>
          <w:color w:val="000000" w:themeColor="text1"/>
          <w:highlight w:val="yellow"/>
        </w:rPr>
        <w:t>&lt;naam gemeente&gt;</w:t>
      </w:r>
    </w:p>
    <w:p w:rsidRPr="002C1673" w:rsidR="00080DDD" w:rsidP="00080DDD" w:rsidRDefault="00080DDD" w14:paraId="0C5F2B82" w14:textId="77777777">
      <w:pPr>
        <w:keepNext/>
        <w:keepLines/>
        <w:widowControl w:val="0"/>
        <w:spacing w:line="240" w:lineRule="atLeast"/>
        <w:rPr>
          <w:rFonts w:eastAsia="Arial" w:cs="Arial"/>
          <w:color w:val="000000" w:themeColor="text1"/>
        </w:rPr>
      </w:pPr>
    </w:p>
    <w:p w:rsidRPr="002C1673" w:rsidR="00080DDD" w:rsidP="00080DDD" w:rsidRDefault="00080DDD" w14:paraId="3A14CB88" w14:textId="77777777">
      <w:pPr>
        <w:keepNext/>
        <w:keepLines/>
        <w:widowControl w:val="0"/>
        <w:spacing w:line="240" w:lineRule="atLeast"/>
        <w:rPr>
          <w:rFonts w:eastAsia="Arial" w:cs="Arial"/>
          <w:color w:val="000000" w:themeColor="text1"/>
          <w:highlight w:val="yellow"/>
        </w:rPr>
      </w:pPr>
      <w:r w:rsidRPr="002C1673">
        <w:rPr>
          <w:rFonts w:eastAsia="Arial" w:cs="Arial"/>
          <w:color w:val="000000" w:themeColor="text1"/>
          <w:highlight w:val="yellow"/>
        </w:rPr>
        <w:t>&lt;handtekening gemandateerde&gt;</w:t>
      </w:r>
    </w:p>
    <w:p w:rsidRPr="002C1673" w:rsidR="00080DDD" w:rsidP="00080DDD" w:rsidRDefault="00080DDD" w14:paraId="4AD0E7D0" w14:textId="77777777">
      <w:pPr>
        <w:keepNext/>
        <w:keepLines/>
        <w:widowControl w:val="0"/>
        <w:spacing w:line="240" w:lineRule="atLeast"/>
        <w:rPr>
          <w:rFonts w:eastAsia="Arial" w:cs="Arial"/>
          <w:color w:val="000000" w:themeColor="text1"/>
          <w:highlight w:val="yellow"/>
        </w:rPr>
      </w:pPr>
      <w:r w:rsidRPr="002C1673">
        <w:rPr>
          <w:rFonts w:eastAsia="Arial" w:cs="Arial"/>
          <w:color w:val="000000" w:themeColor="text1"/>
          <w:highlight w:val="yellow"/>
        </w:rPr>
        <w:t>&lt;naam&gt;</w:t>
      </w:r>
    </w:p>
    <w:p w:rsidRPr="002C1673" w:rsidR="00080DDD" w:rsidP="00080DDD" w:rsidRDefault="00080DDD" w14:paraId="4B59F45F" w14:textId="77777777">
      <w:pPr>
        <w:keepNext/>
        <w:keepLines/>
        <w:widowControl w:val="0"/>
        <w:spacing w:line="240" w:lineRule="atLeast"/>
        <w:rPr>
          <w:rFonts w:eastAsia="Arial" w:cs="Arial"/>
          <w:color w:val="000000" w:themeColor="text1"/>
        </w:rPr>
      </w:pPr>
      <w:r w:rsidRPr="002C1673">
        <w:rPr>
          <w:rFonts w:eastAsia="Arial" w:cs="Arial"/>
          <w:color w:val="000000" w:themeColor="text1"/>
          <w:highlight w:val="yellow"/>
        </w:rPr>
        <w:t>&lt;afdeling&gt;</w:t>
      </w:r>
    </w:p>
    <w:p w:rsidRPr="002459A3" w:rsidR="00080DDD" w:rsidP="00080DDD" w:rsidRDefault="00080DDD" w14:paraId="5500CA3C" w14:textId="77777777">
      <w:pPr>
        <w:spacing w:line="240" w:lineRule="auto"/>
        <w:rPr>
          <w:rFonts w:eastAsia="Arial" w:cs="Arial"/>
          <w:color w:val="000000" w:themeColor="text1"/>
          <w:sz w:val="21"/>
          <w:szCs w:val="21"/>
          <w:highlight w:val="yellow"/>
        </w:rPr>
      </w:pPr>
      <w:r w:rsidRPr="002459A3">
        <w:rPr>
          <w:rFonts w:eastAsia="Arial" w:cs="Arial"/>
          <w:color w:val="000000" w:themeColor="text1"/>
          <w:sz w:val="21"/>
          <w:szCs w:val="21"/>
          <w:highlight w:val="yellow"/>
        </w:rPr>
        <w:br w:type="page"/>
      </w:r>
    </w:p>
    <w:p w:rsidRPr="00094E80" w:rsidR="007E392D" w:rsidP="007E392D" w:rsidRDefault="007E392D" w14:paraId="29698654" w14:textId="77777777">
      <w:pPr>
        <w:pStyle w:val="Heading2"/>
        <w:rPr>
          <w:rFonts w:eastAsia="Arial"/>
        </w:rPr>
      </w:pPr>
      <w:bookmarkStart w:name="_Toc148871163" w:id="15"/>
      <w:bookmarkStart w:name="_Int_y4kh6DLp" w:id="16"/>
      <w:bookmarkStart w:name="_Toc609536926" w:id="17"/>
      <w:bookmarkStart w:name="_Toc162523761" w:id="18"/>
      <w:r w:rsidRPr="00094E80">
        <w:t>Format plan van aanpak</w:t>
      </w:r>
      <w:bookmarkEnd w:id="15"/>
      <w:r w:rsidRPr="00094E80">
        <w:t xml:space="preserve"> </w:t>
      </w:r>
      <w:bookmarkEnd w:id="16"/>
      <w:bookmarkEnd w:id="17"/>
      <w:r>
        <w:t>(ondernemer)</w:t>
      </w:r>
      <w:bookmarkEnd w:id="18"/>
    </w:p>
    <w:p w:rsidRPr="00B25FA6" w:rsidR="007E392D" w:rsidP="007E392D" w:rsidRDefault="007E392D" w14:paraId="5052FF69" w14:textId="77777777">
      <w:pPr>
        <w:keepNext/>
        <w:keepLines/>
        <w:widowControl w:val="0"/>
        <w:spacing w:line="240" w:lineRule="atLeast"/>
        <w:rPr>
          <w:rFonts w:eastAsia="Arial" w:cs="Arial"/>
          <w:b/>
          <w:bCs/>
          <w:color w:val="000000" w:themeColor="text1"/>
        </w:rPr>
      </w:pPr>
      <w:r w:rsidRPr="00B25FA6">
        <w:rPr>
          <w:rFonts w:eastAsia="Arial" w:cs="Arial"/>
          <w:color w:val="000000" w:themeColor="text1"/>
        </w:rPr>
        <w:t xml:space="preserve">In dit plan van aanpak leest u welke ondersteuning u krijgt en aan welk doel we werken. Het eerste gesprek met uw schuldhulpverlener is de basis van dit plan. </w:t>
      </w:r>
      <w:r w:rsidRPr="00B25FA6">
        <w:rPr>
          <w:rFonts w:eastAsia="Arial" w:cs="Arial"/>
          <w:b/>
          <w:bCs/>
          <w:color w:val="000000" w:themeColor="text1"/>
        </w:rPr>
        <w:t xml:space="preserve"> </w:t>
      </w:r>
    </w:p>
    <w:p w:rsidRPr="00B25FA6" w:rsidR="007E392D" w:rsidP="007E392D" w:rsidRDefault="007E392D" w14:paraId="1B1D3025" w14:textId="77777777">
      <w:pPr>
        <w:keepNext/>
        <w:keepLines/>
        <w:widowControl w:val="0"/>
        <w:spacing w:line="240" w:lineRule="atLeast"/>
        <w:rPr>
          <w:rFonts w:eastAsia="Arial" w:cs="Arial"/>
          <w:b/>
          <w:bCs/>
          <w:color w:val="000000" w:themeColor="text1"/>
        </w:rPr>
      </w:pPr>
    </w:p>
    <w:p w:rsidRPr="00B25FA6" w:rsidR="007E392D" w:rsidP="007E392D" w:rsidRDefault="007E392D" w14:paraId="49CCBC7B" w14:textId="77777777">
      <w:pPr>
        <w:widowControl w:val="0"/>
        <w:rPr>
          <w:rFonts w:eastAsia="Arial" w:cs="Arial"/>
          <w:b/>
          <w:bCs/>
          <w:color w:val="000000" w:themeColor="text1"/>
        </w:rPr>
      </w:pPr>
      <w:r w:rsidRPr="00B25FA6">
        <w:rPr>
          <w:rFonts w:eastAsia="Arial" w:cs="Arial"/>
          <w:b/>
          <w:bCs/>
          <w:color w:val="000000" w:themeColor="text1"/>
        </w:rPr>
        <w:t>Persoonlijke gegevens</w:t>
      </w:r>
    </w:p>
    <w:tbl>
      <w:tblPr>
        <w:tblW w:w="882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45"/>
        <w:gridCol w:w="3160"/>
        <w:gridCol w:w="3222"/>
      </w:tblGrid>
      <w:tr w:rsidRPr="00B25FA6" w:rsidR="007E392D" w14:paraId="4567EF6B" w14:textId="77777777">
        <w:trPr>
          <w:trHeight w:val="300"/>
        </w:trPr>
        <w:tc>
          <w:tcPr>
            <w:tcW w:w="244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4E6787A2" w14:textId="77777777">
            <w:pPr>
              <w:spacing w:line="240" w:lineRule="auto"/>
              <w:textAlignment w:val="baseline"/>
              <w:rPr>
                <w:rFonts w:cs="Arial"/>
              </w:rPr>
            </w:pPr>
            <w:r w:rsidRPr="00B25FA6">
              <w:rPr>
                <w:rFonts w:cs="Arial"/>
                <w:color w:val="FF0000"/>
              </w:rPr>
              <w:t> </w:t>
            </w:r>
          </w:p>
        </w:tc>
        <w:tc>
          <w:tcPr>
            <w:tcW w:w="3160"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74CB4098" w14:textId="77777777">
            <w:pPr>
              <w:spacing w:line="240" w:lineRule="auto"/>
              <w:textAlignment w:val="baseline"/>
              <w:rPr>
                <w:rFonts w:cs="Arial"/>
              </w:rPr>
            </w:pPr>
            <w:r w:rsidRPr="00B25FA6">
              <w:rPr>
                <w:rFonts w:cs="Arial"/>
                <w:b/>
                <w:bCs/>
              </w:rPr>
              <w:t>Aanvrager</w:t>
            </w:r>
            <w:r w:rsidRPr="00B25FA6">
              <w:rPr>
                <w:rFonts w:cs="Arial"/>
              </w:rPr>
              <w:t> </w:t>
            </w:r>
          </w:p>
        </w:tc>
        <w:tc>
          <w:tcPr>
            <w:tcW w:w="3222"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3479F2E4" w14:textId="77777777">
            <w:pPr>
              <w:spacing w:line="240" w:lineRule="auto"/>
              <w:textAlignment w:val="baseline"/>
              <w:rPr>
                <w:rFonts w:cs="Arial"/>
              </w:rPr>
            </w:pPr>
            <w:r w:rsidRPr="00B25FA6">
              <w:rPr>
                <w:rFonts w:cs="Arial"/>
                <w:b/>
                <w:bCs/>
              </w:rPr>
              <w:t>Partner</w:t>
            </w:r>
            <w:r w:rsidRPr="00B25FA6">
              <w:rPr>
                <w:rFonts w:cs="Arial"/>
              </w:rPr>
              <w:t> </w:t>
            </w:r>
          </w:p>
        </w:tc>
      </w:tr>
      <w:tr w:rsidRPr="00B25FA6" w:rsidR="007E392D" w14:paraId="105D5EFF" w14:textId="77777777">
        <w:trPr>
          <w:trHeight w:val="300"/>
        </w:trPr>
        <w:tc>
          <w:tcPr>
            <w:tcW w:w="244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3F58A680" w14:textId="77777777">
            <w:pPr>
              <w:spacing w:line="240" w:lineRule="auto"/>
              <w:textAlignment w:val="baseline"/>
              <w:rPr>
                <w:rFonts w:cs="Arial"/>
              </w:rPr>
            </w:pPr>
            <w:r w:rsidRPr="00B25FA6">
              <w:rPr>
                <w:rFonts w:cs="Arial"/>
              </w:rPr>
              <w:t>Naam </w:t>
            </w:r>
          </w:p>
        </w:tc>
        <w:tc>
          <w:tcPr>
            <w:tcW w:w="3160"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46F8530B" w14:textId="77777777">
            <w:pPr>
              <w:spacing w:line="240" w:lineRule="auto"/>
              <w:textAlignment w:val="baseline"/>
              <w:rPr>
                <w:rFonts w:cs="Arial"/>
              </w:rPr>
            </w:pPr>
            <w:r w:rsidRPr="00B25FA6">
              <w:rPr>
                <w:rFonts w:cs="Arial"/>
                <w:color w:val="FF0000"/>
              </w:rPr>
              <w:t> </w:t>
            </w:r>
          </w:p>
        </w:tc>
        <w:tc>
          <w:tcPr>
            <w:tcW w:w="3222"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3F969EF8" w14:textId="77777777">
            <w:pPr>
              <w:spacing w:line="240" w:lineRule="auto"/>
              <w:textAlignment w:val="baseline"/>
              <w:rPr>
                <w:rFonts w:cs="Arial"/>
              </w:rPr>
            </w:pPr>
            <w:r w:rsidRPr="00B25FA6">
              <w:rPr>
                <w:rFonts w:cs="Arial"/>
              </w:rPr>
              <w:t> </w:t>
            </w:r>
          </w:p>
        </w:tc>
      </w:tr>
      <w:tr w:rsidRPr="00B25FA6" w:rsidR="007E392D" w14:paraId="67DC2018" w14:textId="77777777">
        <w:trPr>
          <w:trHeight w:val="300"/>
        </w:trPr>
        <w:tc>
          <w:tcPr>
            <w:tcW w:w="244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69121A60" w14:textId="77777777">
            <w:pPr>
              <w:spacing w:line="240" w:lineRule="auto"/>
              <w:textAlignment w:val="baseline"/>
              <w:rPr>
                <w:rFonts w:cs="Arial"/>
              </w:rPr>
            </w:pPr>
            <w:r w:rsidRPr="00B25FA6">
              <w:rPr>
                <w:rFonts w:cs="Arial"/>
              </w:rPr>
              <w:t>Geboortedatum </w:t>
            </w:r>
          </w:p>
        </w:tc>
        <w:tc>
          <w:tcPr>
            <w:tcW w:w="3160"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768AC87D" w14:textId="77777777">
            <w:pPr>
              <w:spacing w:line="240" w:lineRule="auto"/>
              <w:textAlignment w:val="baseline"/>
              <w:rPr>
                <w:rFonts w:cs="Arial"/>
              </w:rPr>
            </w:pPr>
            <w:r w:rsidRPr="00B25FA6">
              <w:rPr>
                <w:rFonts w:cs="Arial"/>
              </w:rPr>
              <w:t> </w:t>
            </w:r>
          </w:p>
        </w:tc>
        <w:tc>
          <w:tcPr>
            <w:tcW w:w="3222"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453A47AA" w14:textId="77777777">
            <w:pPr>
              <w:spacing w:line="240" w:lineRule="auto"/>
              <w:textAlignment w:val="baseline"/>
              <w:rPr>
                <w:rFonts w:cs="Arial"/>
              </w:rPr>
            </w:pPr>
            <w:r w:rsidRPr="00B25FA6">
              <w:rPr>
                <w:rFonts w:cs="Arial"/>
              </w:rPr>
              <w:t> </w:t>
            </w:r>
          </w:p>
        </w:tc>
      </w:tr>
      <w:tr w:rsidRPr="00B25FA6" w:rsidR="007E392D" w14:paraId="7789C2FD" w14:textId="77777777">
        <w:trPr>
          <w:trHeight w:val="300"/>
        </w:trPr>
        <w:tc>
          <w:tcPr>
            <w:tcW w:w="244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02C822AC" w14:textId="77777777">
            <w:pPr>
              <w:spacing w:line="240" w:lineRule="auto"/>
              <w:textAlignment w:val="baseline"/>
              <w:rPr>
                <w:rFonts w:cs="Arial"/>
              </w:rPr>
            </w:pPr>
            <w:r w:rsidRPr="00B25FA6">
              <w:rPr>
                <w:rFonts w:cs="Arial"/>
              </w:rPr>
              <w:t>Geslacht </w:t>
            </w:r>
          </w:p>
        </w:tc>
        <w:tc>
          <w:tcPr>
            <w:tcW w:w="3160"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52E6CDD1" w14:textId="77777777">
            <w:pPr>
              <w:spacing w:line="240" w:lineRule="auto"/>
              <w:textAlignment w:val="baseline"/>
              <w:rPr>
                <w:rFonts w:cs="Arial"/>
              </w:rPr>
            </w:pPr>
            <w:r w:rsidRPr="00B25FA6">
              <w:rPr>
                <w:rFonts w:cs="Arial"/>
                <w:color w:val="FF0000"/>
              </w:rPr>
              <w:t> </w:t>
            </w:r>
          </w:p>
        </w:tc>
        <w:tc>
          <w:tcPr>
            <w:tcW w:w="3222"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7B72A0A5" w14:textId="77777777">
            <w:pPr>
              <w:spacing w:line="240" w:lineRule="auto"/>
              <w:textAlignment w:val="baseline"/>
              <w:rPr>
                <w:rFonts w:cs="Arial"/>
              </w:rPr>
            </w:pPr>
            <w:r w:rsidRPr="00B25FA6">
              <w:rPr>
                <w:rFonts w:cs="Arial"/>
              </w:rPr>
              <w:t> </w:t>
            </w:r>
          </w:p>
        </w:tc>
      </w:tr>
      <w:tr w:rsidRPr="00B25FA6" w:rsidR="007E392D" w14:paraId="72823F0D" w14:textId="77777777">
        <w:trPr>
          <w:trHeight w:val="300"/>
        </w:trPr>
        <w:tc>
          <w:tcPr>
            <w:tcW w:w="244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7B0A5739" w14:textId="77777777">
            <w:pPr>
              <w:spacing w:line="240" w:lineRule="auto"/>
              <w:textAlignment w:val="baseline"/>
              <w:rPr>
                <w:rFonts w:cs="Arial"/>
              </w:rPr>
            </w:pPr>
            <w:r w:rsidRPr="00B25FA6">
              <w:rPr>
                <w:rFonts w:cs="Arial"/>
              </w:rPr>
              <w:t>Burgerlijke staat </w:t>
            </w:r>
          </w:p>
        </w:tc>
        <w:tc>
          <w:tcPr>
            <w:tcW w:w="3160"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56C11486" w14:textId="77777777">
            <w:pPr>
              <w:spacing w:line="240" w:lineRule="auto"/>
              <w:textAlignment w:val="baseline"/>
              <w:rPr>
                <w:rFonts w:cs="Arial"/>
              </w:rPr>
            </w:pPr>
            <w:r w:rsidRPr="00B25FA6">
              <w:rPr>
                <w:rFonts w:cs="Arial"/>
                <w:color w:val="FF0000"/>
              </w:rPr>
              <w:t> </w:t>
            </w:r>
          </w:p>
        </w:tc>
        <w:tc>
          <w:tcPr>
            <w:tcW w:w="3222"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483D4B65" w14:textId="77777777">
            <w:pPr>
              <w:spacing w:line="240" w:lineRule="auto"/>
              <w:textAlignment w:val="baseline"/>
              <w:rPr>
                <w:rFonts w:cs="Arial"/>
              </w:rPr>
            </w:pPr>
            <w:r w:rsidRPr="00B25FA6">
              <w:rPr>
                <w:rFonts w:cs="Arial"/>
              </w:rPr>
              <w:t> </w:t>
            </w:r>
          </w:p>
        </w:tc>
      </w:tr>
      <w:tr w:rsidRPr="00B25FA6" w:rsidR="007E392D" w14:paraId="1D6894F7" w14:textId="77777777">
        <w:trPr>
          <w:trHeight w:val="300"/>
        </w:trPr>
        <w:tc>
          <w:tcPr>
            <w:tcW w:w="244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09B9BC01" w14:textId="77777777">
            <w:pPr>
              <w:spacing w:line="240" w:lineRule="auto"/>
              <w:textAlignment w:val="baseline"/>
              <w:rPr>
                <w:rFonts w:cs="Arial"/>
              </w:rPr>
            </w:pPr>
            <w:r w:rsidRPr="00B25FA6">
              <w:rPr>
                <w:rFonts w:cs="Arial"/>
              </w:rPr>
              <w:t>Adres/Woonplaats </w:t>
            </w:r>
          </w:p>
        </w:tc>
        <w:tc>
          <w:tcPr>
            <w:tcW w:w="3160"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356E2398" w14:textId="77777777">
            <w:pPr>
              <w:spacing w:line="240" w:lineRule="auto"/>
              <w:textAlignment w:val="baseline"/>
              <w:rPr>
                <w:rFonts w:cs="Arial"/>
              </w:rPr>
            </w:pPr>
            <w:r w:rsidRPr="00B25FA6">
              <w:rPr>
                <w:rFonts w:cs="Arial"/>
                <w:color w:val="FF0000"/>
              </w:rPr>
              <w:t> </w:t>
            </w:r>
          </w:p>
        </w:tc>
        <w:tc>
          <w:tcPr>
            <w:tcW w:w="3222"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5D583EA8" w14:textId="77777777">
            <w:pPr>
              <w:spacing w:line="240" w:lineRule="auto"/>
              <w:textAlignment w:val="baseline"/>
              <w:rPr>
                <w:rFonts w:cs="Arial"/>
              </w:rPr>
            </w:pPr>
            <w:r w:rsidRPr="00B25FA6">
              <w:rPr>
                <w:rFonts w:cs="Arial"/>
                <w:color w:val="FF0000"/>
              </w:rPr>
              <w:t> </w:t>
            </w:r>
          </w:p>
        </w:tc>
      </w:tr>
      <w:tr w:rsidRPr="00B25FA6" w:rsidR="007E392D" w14:paraId="7297E59B" w14:textId="77777777">
        <w:trPr>
          <w:trHeight w:val="300"/>
        </w:trPr>
        <w:tc>
          <w:tcPr>
            <w:tcW w:w="244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50278AB7" w14:textId="77777777">
            <w:pPr>
              <w:spacing w:line="240" w:lineRule="auto"/>
              <w:textAlignment w:val="baseline"/>
              <w:rPr>
                <w:rFonts w:cs="Arial"/>
              </w:rPr>
            </w:pPr>
            <w:r w:rsidRPr="00B25FA6">
              <w:rPr>
                <w:rFonts w:cs="Arial"/>
              </w:rPr>
              <w:t>Telefoon </w:t>
            </w:r>
          </w:p>
        </w:tc>
        <w:tc>
          <w:tcPr>
            <w:tcW w:w="3160"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18017728" w14:textId="77777777">
            <w:pPr>
              <w:spacing w:line="240" w:lineRule="auto"/>
              <w:textAlignment w:val="baseline"/>
              <w:rPr>
                <w:rFonts w:cs="Arial"/>
              </w:rPr>
            </w:pPr>
            <w:r w:rsidRPr="00B25FA6">
              <w:rPr>
                <w:rFonts w:cs="Arial"/>
                <w:color w:val="FF0000"/>
              </w:rPr>
              <w:t> </w:t>
            </w:r>
          </w:p>
        </w:tc>
        <w:tc>
          <w:tcPr>
            <w:tcW w:w="3222"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0B4509DC" w14:textId="77777777">
            <w:pPr>
              <w:spacing w:line="240" w:lineRule="auto"/>
              <w:textAlignment w:val="baseline"/>
              <w:rPr>
                <w:rFonts w:cs="Arial"/>
              </w:rPr>
            </w:pPr>
            <w:r w:rsidRPr="00B25FA6">
              <w:rPr>
                <w:rFonts w:cs="Arial"/>
                <w:color w:val="FF0000"/>
              </w:rPr>
              <w:t> </w:t>
            </w:r>
          </w:p>
        </w:tc>
      </w:tr>
      <w:tr w:rsidRPr="00B25FA6" w:rsidR="007E392D" w14:paraId="41EC4A9E" w14:textId="77777777">
        <w:trPr>
          <w:trHeight w:val="300"/>
        </w:trPr>
        <w:tc>
          <w:tcPr>
            <w:tcW w:w="244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48505D59" w14:textId="77777777">
            <w:pPr>
              <w:spacing w:line="240" w:lineRule="auto"/>
              <w:textAlignment w:val="baseline"/>
              <w:rPr>
                <w:rFonts w:cs="Arial"/>
              </w:rPr>
            </w:pPr>
            <w:r w:rsidRPr="00B25FA6">
              <w:rPr>
                <w:rFonts w:cs="Arial"/>
              </w:rPr>
              <w:t>E-mail </w:t>
            </w:r>
          </w:p>
        </w:tc>
        <w:tc>
          <w:tcPr>
            <w:tcW w:w="3160"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4E1A0ADB" w14:textId="77777777">
            <w:pPr>
              <w:spacing w:line="240" w:lineRule="auto"/>
              <w:textAlignment w:val="baseline"/>
              <w:rPr>
                <w:rFonts w:cs="Arial"/>
              </w:rPr>
            </w:pPr>
            <w:r w:rsidRPr="00B25FA6">
              <w:rPr>
                <w:rFonts w:cs="Arial"/>
                <w:color w:val="FF0000"/>
              </w:rPr>
              <w:t> </w:t>
            </w:r>
          </w:p>
        </w:tc>
        <w:tc>
          <w:tcPr>
            <w:tcW w:w="3222"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581F4022" w14:textId="77777777">
            <w:pPr>
              <w:spacing w:line="240" w:lineRule="auto"/>
              <w:textAlignment w:val="baseline"/>
              <w:rPr>
                <w:rFonts w:cs="Arial"/>
              </w:rPr>
            </w:pPr>
            <w:r w:rsidRPr="00B25FA6">
              <w:rPr>
                <w:rFonts w:cs="Arial"/>
                <w:color w:val="FF0000"/>
              </w:rPr>
              <w:t> </w:t>
            </w:r>
          </w:p>
        </w:tc>
      </w:tr>
    </w:tbl>
    <w:p w:rsidRPr="00B25FA6" w:rsidR="007E392D" w:rsidP="007E392D" w:rsidRDefault="007E392D" w14:paraId="20F76951" w14:textId="77777777">
      <w:pPr>
        <w:widowControl w:val="0"/>
        <w:rPr>
          <w:rFonts w:eastAsia="Arial" w:cs="Arial"/>
          <w:color w:val="000000" w:themeColor="text1"/>
        </w:rPr>
      </w:pPr>
    </w:p>
    <w:p w:rsidRPr="00B25FA6" w:rsidR="007E392D" w:rsidP="007E392D" w:rsidRDefault="007E392D" w14:paraId="4E8FFAB4" w14:textId="77777777">
      <w:pPr>
        <w:widowControl w:val="0"/>
        <w:rPr>
          <w:rFonts w:eastAsia="Arial" w:cs="Arial"/>
          <w:b/>
          <w:bCs/>
          <w:color w:val="000000" w:themeColor="text1"/>
        </w:rPr>
      </w:pPr>
      <w:r w:rsidRPr="00B25FA6">
        <w:rPr>
          <w:rFonts w:eastAsia="Arial" w:cs="Arial"/>
          <w:b/>
          <w:bCs/>
          <w:color w:val="000000" w:themeColor="text1"/>
        </w:rPr>
        <w:t>Gegevens onderneming</w:t>
      </w:r>
    </w:p>
    <w:tbl>
      <w:tblPr>
        <w:tblW w:w="56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05"/>
        <w:gridCol w:w="3157"/>
      </w:tblGrid>
      <w:tr w:rsidRPr="00B25FA6" w:rsidR="007E392D" w14:paraId="1A699BDF" w14:textId="77777777">
        <w:trPr>
          <w:trHeight w:val="300"/>
        </w:trPr>
        <w:tc>
          <w:tcPr>
            <w:tcW w:w="250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0491A0AA" w14:textId="77777777">
            <w:pPr>
              <w:spacing w:line="240" w:lineRule="auto"/>
              <w:textAlignment w:val="baseline"/>
              <w:rPr>
                <w:rFonts w:cs="Arial"/>
              </w:rPr>
            </w:pPr>
            <w:r w:rsidRPr="00B25FA6">
              <w:rPr>
                <w:rFonts w:cs="Arial"/>
                <w:color w:val="FF0000"/>
              </w:rPr>
              <w:t> </w:t>
            </w:r>
          </w:p>
        </w:tc>
        <w:tc>
          <w:tcPr>
            <w:tcW w:w="3157"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61CD41FE" w14:textId="77777777">
            <w:pPr>
              <w:spacing w:line="240" w:lineRule="auto"/>
              <w:textAlignment w:val="baseline"/>
              <w:rPr>
                <w:rFonts w:cs="Arial"/>
                <w:b/>
                <w:bCs/>
              </w:rPr>
            </w:pPr>
            <w:r w:rsidRPr="00B25FA6">
              <w:rPr>
                <w:rFonts w:cs="Arial"/>
              </w:rPr>
              <w:t> </w:t>
            </w:r>
            <w:r w:rsidRPr="00B25FA6">
              <w:rPr>
                <w:rFonts w:cs="Arial"/>
                <w:b/>
                <w:bCs/>
              </w:rPr>
              <w:t>Onderneming</w:t>
            </w:r>
          </w:p>
        </w:tc>
      </w:tr>
      <w:tr w:rsidRPr="00B25FA6" w:rsidR="007E392D" w14:paraId="16454F56" w14:textId="77777777">
        <w:trPr>
          <w:trHeight w:val="300"/>
        </w:trPr>
        <w:tc>
          <w:tcPr>
            <w:tcW w:w="250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608D7162" w14:textId="77777777">
            <w:pPr>
              <w:spacing w:line="240" w:lineRule="auto"/>
              <w:textAlignment w:val="baseline"/>
              <w:rPr>
                <w:rFonts w:cs="Arial"/>
              </w:rPr>
            </w:pPr>
            <w:r w:rsidRPr="00B25FA6">
              <w:rPr>
                <w:rFonts w:cs="Arial"/>
              </w:rPr>
              <w:t>Naam </w:t>
            </w:r>
          </w:p>
        </w:tc>
        <w:tc>
          <w:tcPr>
            <w:tcW w:w="3157"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2D439F5C" w14:textId="77777777">
            <w:pPr>
              <w:spacing w:line="240" w:lineRule="auto"/>
              <w:textAlignment w:val="baseline"/>
              <w:rPr>
                <w:rFonts w:cs="Arial"/>
              </w:rPr>
            </w:pPr>
            <w:r w:rsidRPr="00B25FA6">
              <w:rPr>
                <w:rFonts w:cs="Arial"/>
                <w:color w:val="FF0000"/>
              </w:rPr>
              <w:t> </w:t>
            </w:r>
          </w:p>
        </w:tc>
      </w:tr>
      <w:tr w:rsidRPr="00B25FA6" w:rsidR="007E392D" w14:paraId="796DB4EF" w14:textId="77777777">
        <w:trPr>
          <w:trHeight w:val="300"/>
        </w:trPr>
        <w:tc>
          <w:tcPr>
            <w:tcW w:w="250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7C015195" w14:textId="77777777">
            <w:pPr>
              <w:spacing w:line="240" w:lineRule="auto"/>
              <w:textAlignment w:val="baseline"/>
              <w:rPr>
                <w:rFonts w:cs="Arial"/>
              </w:rPr>
            </w:pPr>
            <w:r w:rsidRPr="00B25FA6">
              <w:rPr>
                <w:rFonts w:cs="Arial"/>
              </w:rPr>
              <w:t>KVK-nummer </w:t>
            </w:r>
          </w:p>
        </w:tc>
        <w:tc>
          <w:tcPr>
            <w:tcW w:w="3157"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59A3BBEF" w14:textId="77777777">
            <w:pPr>
              <w:spacing w:line="240" w:lineRule="auto"/>
              <w:textAlignment w:val="baseline"/>
              <w:rPr>
                <w:rFonts w:cs="Arial"/>
              </w:rPr>
            </w:pPr>
            <w:r w:rsidRPr="00B25FA6">
              <w:rPr>
                <w:rFonts w:cs="Arial"/>
                <w:color w:val="FF0000"/>
              </w:rPr>
              <w:t> </w:t>
            </w:r>
          </w:p>
        </w:tc>
      </w:tr>
      <w:tr w:rsidRPr="00B25FA6" w:rsidR="007E392D" w14:paraId="2503D579" w14:textId="77777777">
        <w:trPr>
          <w:trHeight w:val="300"/>
        </w:trPr>
        <w:tc>
          <w:tcPr>
            <w:tcW w:w="250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00C3315C" w14:textId="77777777">
            <w:pPr>
              <w:spacing w:line="240" w:lineRule="auto"/>
              <w:textAlignment w:val="baseline"/>
              <w:rPr>
                <w:rFonts w:cs="Arial"/>
              </w:rPr>
            </w:pPr>
            <w:r w:rsidRPr="00B25FA6">
              <w:rPr>
                <w:rFonts w:cs="Arial"/>
              </w:rPr>
              <w:t>Rechtsvorm </w:t>
            </w:r>
          </w:p>
        </w:tc>
        <w:tc>
          <w:tcPr>
            <w:tcW w:w="3157"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5B4945B3" w14:textId="77777777">
            <w:pPr>
              <w:spacing w:line="240" w:lineRule="auto"/>
              <w:textAlignment w:val="baseline"/>
              <w:rPr>
                <w:rFonts w:cs="Arial"/>
              </w:rPr>
            </w:pPr>
            <w:r w:rsidRPr="00B25FA6">
              <w:rPr>
                <w:rFonts w:cs="Arial"/>
              </w:rPr>
              <w:t> </w:t>
            </w:r>
          </w:p>
        </w:tc>
      </w:tr>
      <w:tr w:rsidRPr="00B25FA6" w:rsidR="007E392D" w14:paraId="588B5A14" w14:textId="77777777">
        <w:trPr>
          <w:trHeight w:val="300"/>
        </w:trPr>
        <w:tc>
          <w:tcPr>
            <w:tcW w:w="250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1F21420D" w14:textId="77777777">
            <w:pPr>
              <w:spacing w:line="240" w:lineRule="auto"/>
              <w:textAlignment w:val="baseline"/>
              <w:rPr>
                <w:rFonts w:cs="Arial"/>
              </w:rPr>
            </w:pPr>
            <w:r w:rsidRPr="00B25FA6">
              <w:rPr>
                <w:rFonts w:cs="Arial"/>
              </w:rPr>
              <w:t>Accountant</w:t>
            </w:r>
          </w:p>
        </w:tc>
        <w:tc>
          <w:tcPr>
            <w:tcW w:w="3157"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59EF9DF3" w14:textId="77777777">
            <w:pPr>
              <w:spacing w:line="240" w:lineRule="auto"/>
              <w:textAlignment w:val="baseline"/>
              <w:rPr>
                <w:rFonts w:cs="Arial"/>
              </w:rPr>
            </w:pPr>
            <w:r w:rsidRPr="00B25FA6">
              <w:rPr>
                <w:rFonts w:cs="Arial"/>
                <w:color w:val="FF0000"/>
              </w:rPr>
              <w:t> </w:t>
            </w:r>
          </w:p>
        </w:tc>
      </w:tr>
      <w:tr w:rsidRPr="00B25FA6" w:rsidR="007E392D" w14:paraId="1771606B" w14:textId="77777777">
        <w:trPr>
          <w:trHeight w:val="300"/>
        </w:trPr>
        <w:tc>
          <w:tcPr>
            <w:tcW w:w="250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750B9332" w14:textId="77777777">
            <w:pPr>
              <w:spacing w:line="240" w:lineRule="auto"/>
              <w:textAlignment w:val="baseline"/>
              <w:rPr>
                <w:rFonts w:cs="Arial"/>
              </w:rPr>
            </w:pPr>
            <w:r w:rsidRPr="00B25FA6">
              <w:rPr>
                <w:rFonts w:cs="Arial"/>
              </w:rPr>
              <w:t>Vestigingsadres </w:t>
            </w:r>
          </w:p>
        </w:tc>
        <w:tc>
          <w:tcPr>
            <w:tcW w:w="3157"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581ACE83" w14:textId="77777777">
            <w:pPr>
              <w:spacing w:line="240" w:lineRule="auto"/>
              <w:textAlignment w:val="baseline"/>
              <w:rPr>
                <w:rFonts w:cs="Arial"/>
              </w:rPr>
            </w:pPr>
            <w:r w:rsidRPr="00B25FA6">
              <w:rPr>
                <w:rFonts w:cs="Arial"/>
              </w:rPr>
              <w:t> </w:t>
            </w:r>
          </w:p>
        </w:tc>
      </w:tr>
      <w:tr w:rsidRPr="00B25FA6" w:rsidR="007E392D" w14:paraId="2C4A6B61" w14:textId="77777777">
        <w:trPr>
          <w:trHeight w:val="300"/>
        </w:trPr>
        <w:tc>
          <w:tcPr>
            <w:tcW w:w="250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738CA0C4" w14:textId="77777777">
            <w:pPr>
              <w:spacing w:line="240" w:lineRule="auto"/>
              <w:textAlignment w:val="baseline"/>
              <w:rPr>
                <w:rFonts w:cs="Arial"/>
              </w:rPr>
            </w:pPr>
            <w:r w:rsidRPr="00B25FA6">
              <w:rPr>
                <w:rFonts w:cs="Arial"/>
              </w:rPr>
              <w:t>Telefoon </w:t>
            </w:r>
          </w:p>
        </w:tc>
        <w:tc>
          <w:tcPr>
            <w:tcW w:w="3157"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75006C5F" w14:textId="77777777">
            <w:pPr>
              <w:spacing w:line="240" w:lineRule="auto"/>
              <w:textAlignment w:val="baseline"/>
              <w:rPr>
                <w:rFonts w:cs="Arial"/>
              </w:rPr>
            </w:pPr>
            <w:r w:rsidRPr="00B25FA6">
              <w:rPr>
                <w:rFonts w:cs="Arial"/>
              </w:rPr>
              <w:t> </w:t>
            </w:r>
          </w:p>
        </w:tc>
      </w:tr>
      <w:tr w:rsidRPr="00B25FA6" w:rsidR="007E392D" w14:paraId="17FC34FA" w14:textId="77777777">
        <w:trPr>
          <w:trHeight w:val="300"/>
        </w:trPr>
        <w:tc>
          <w:tcPr>
            <w:tcW w:w="2505"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3E062D3F" w14:textId="77777777">
            <w:pPr>
              <w:spacing w:line="240" w:lineRule="auto"/>
              <w:textAlignment w:val="baseline"/>
              <w:rPr>
                <w:rFonts w:cs="Arial"/>
              </w:rPr>
            </w:pPr>
            <w:r w:rsidRPr="00B25FA6">
              <w:rPr>
                <w:rFonts w:cs="Arial"/>
              </w:rPr>
              <w:t>E-mail </w:t>
            </w:r>
          </w:p>
        </w:tc>
        <w:tc>
          <w:tcPr>
            <w:tcW w:w="3157" w:type="dxa"/>
            <w:tcBorders>
              <w:top w:val="single" w:color="auto" w:sz="6" w:space="0"/>
              <w:left w:val="single" w:color="auto" w:sz="6" w:space="0"/>
              <w:bottom w:val="single" w:color="auto" w:sz="6" w:space="0"/>
              <w:right w:val="single" w:color="auto" w:sz="6" w:space="0"/>
            </w:tcBorders>
            <w:shd w:val="clear" w:color="auto" w:fill="auto"/>
            <w:hideMark/>
          </w:tcPr>
          <w:p w:rsidRPr="00B25FA6" w:rsidR="007E392D" w:rsidRDefault="007E392D" w14:paraId="0E02AEE5" w14:textId="77777777">
            <w:pPr>
              <w:spacing w:line="240" w:lineRule="auto"/>
              <w:textAlignment w:val="baseline"/>
              <w:rPr>
                <w:rFonts w:cs="Arial"/>
              </w:rPr>
            </w:pPr>
            <w:r w:rsidRPr="00B25FA6">
              <w:rPr>
                <w:rFonts w:cs="Arial"/>
                <w:color w:val="FF0000"/>
              </w:rPr>
              <w:t> </w:t>
            </w:r>
          </w:p>
        </w:tc>
      </w:tr>
    </w:tbl>
    <w:p w:rsidRPr="00B25FA6" w:rsidR="007E392D" w:rsidP="007E392D" w:rsidRDefault="007E392D" w14:paraId="41890D9F" w14:textId="77777777">
      <w:pPr>
        <w:widowControl w:val="0"/>
        <w:rPr>
          <w:rFonts w:eastAsia="Arial" w:cs="Arial"/>
          <w:color w:val="000000" w:themeColor="text1"/>
        </w:rPr>
      </w:pPr>
    </w:p>
    <w:p w:rsidR="62DF2215" w:rsidP="62DF2215" w:rsidRDefault="62DF2215" w14:paraId="06553860" w14:textId="69133936">
      <w:pPr>
        <w:widowControl w:val="0"/>
        <w:rPr>
          <w:rFonts w:eastAsia="Arial" w:cs="Arial"/>
          <w:color w:val="000000" w:themeColor="text1"/>
        </w:rPr>
      </w:pPr>
    </w:p>
    <w:tbl>
      <w:tblPr>
        <w:tblStyle w:val="VNGtabelmiddenblauw"/>
        <w:tblW w:w="0" w:type="auto"/>
        <w:tblLook w:val="04A0" w:firstRow="1" w:lastRow="0" w:firstColumn="1" w:lastColumn="0" w:noHBand="0" w:noVBand="1"/>
      </w:tblPr>
      <w:tblGrid>
        <w:gridCol w:w="8805"/>
      </w:tblGrid>
      <w:tr w:rsidRPr="00B25FA6" w:rsidR="007E392D" w14:paraId="6BFB1142" w14:textId="77777777">
        <w:trPr>
          <w:cnfStyle w:val="100000000000" w:firstRow="1" w:lastRow="0" w:firstColumn="0" w:lastColumn="0" w:oddVBand="0" w:evenVBand="0" w:oddHBand="0" w:evenHBand="0" w:firstRowFirstColumn="0" w:firstRowLastColumn="0" w:lastRowFirstColumn="0" w:lastRowLastColumn="0"/>
          <w:tblHeader w:val="0"/>
        </w:trPr>
        <w:tc>
          <w:tcPr>
            <w:tcW w:w="8833" w:type="dxa"/>
            <w:shd w:val="clear" w:color="auto" w:fill="D9D9D9" w:themeFill="background1" w:themeFillShade="D9"/>
          </w:tcPr>
          <w:p w:rsidRPr="00B25FA6" w:rsidR="007E392D" w:rsidRDefault="007E392D" w14:paraId="40392988" w14:textId="77777777">
            <w:pPr>
              <w:rPr>
                <w:rFonts w:eastAsia="Arial" w:cs="Arial"/>
                <w:sz w:val="20"/>
              </w:rPr>
            </w:pPr>
            <w:r w:rsidRPr="00B25FA6">
              <w:rPr>
                <w:rFonts w:eastAsia="Arial" w:cs="Arial"/>
                <w:sz w:val="20"/>
              </w:rPr>
              <w:t>Uw situatie</w:t>
            </w:r>
          </w:p>
        </w:tc>
      </w:tr>
      <w:tr w:rsidRPr="00B25FA6" w:rsidR="007E392D" w14:paraId="25F91D81" w14:textId="77777777">
        <w:trPr>
          <w:cantSplit w:val="0"/>
        </w:trPr>
        <w:tc>
          <w:tcPr>
            <w:tcW w:w="8833" w:type="dxa"/>
          </w:tcPr>
          <w:p w:rsidRPr="00B25FA6" w:rsidR="007E392D" w:rsidRDefault="007E392D" w14:paraId="19D1FC6D" w14:textId="77777777">
            <w:pPr>
              <w:rPr>
                <w:rFonts w:eastAsia="Arial" w:cs="Arial"/>
                <w:sz w:val="20"/>
              </w:rPr>
            </w:pPr>
            <w:bookmarkStart w:name="_Int_8VlfTDvE" w:id="19"/>
            <w:r w:rsidRPr="00B25FA6">
              <w:rPr>
                <w:rFonts w:eastAsia="Arial" w:cs="Arial"/>
                <w:sz w:val="20"/>
                <w:u w:val="single"/>
              </w:rPr>
              <w:t>Onderneming</w:t>
            </w:r>
            <w:bookmarkEnd w:id="19"/>
          </w:p>
          <w:p w:rsidRPr="00B25FA6" w:rsidR="007E392D" w:rsidRDefault="007E392D" w14:paraId="27CDA75C" w14:textId="77777777">
            <w:pPr>
              <w:rPr>
                <w:rFonts w:eastAsia="Arial" w:cs="Arial"/>
                <w:sz w:val="20"/>
              </w:rPr>
            </w:pPr>
            <w:r w:rsidRPr="00B25FA6">
              <w:rPr>
                <w:rFonts w:eastAsia="Arial" w:cs="Arial"/>
                <w:sz w:val="20"/>
              </w:rPr>
              <w:t>U bent sinds (</w:t>
            </w:r>
            <w:r w:rsidRPr="00B25FA6">
              <w:rPr>
                <w:rFonts w:eastAsia="Arial" w:cs="Arial"/>
                <w:sz w:val="20"/>
                <w:highlight w:val="yellow"/>
              </w:rPr>
              <w:t>zie handelsregister</w:t>
            </w:r>
            <w:r w:rsidRPr="00B25FA6">
              <w:rPr>
                <w:rFonts w:eastAsia="Arial" w:cs="Arial"/>
                <w:sz w:val="20"/>
              </w:rPr>
              <w:t xml:space="preserve">) eigenaar van de onderneming genaamd </w:t>
            </w:r>
            <w:r w:rsidRPr="00B25FA6">
              <w:rPr>
                <w:rFonts w:eastAsia="Arial" w:cs="Arial"/>
                <w:sz w:val="20"/>
                <w:highlight w:val="yellow"/>
              </w:rPr>
              <w:t>(zie</w:t>
            </w:r>
            <w:r w:rsidRPr="00B25FA6">
              <w:rPr>
                <w:rFonts w:eastAsia="Arial" w:cs="Arial"/>
                <w:sz w:val="20"/>
              </w:rPr>
              <w:t xml:space="preserve"> </w:t>
            </w:r>
            <w:r w:rsidRPr="00B25FA6">
              <w:rPr>
                <w:rFonts w:eastAsia="Arial" w:cs="Arial"/>
                <w:sz w:val="20"/>
                <w:highlight w:val="yellow"/>
              </w:rPr>
              <w:t>handelsregister</w:t>
            </w:r>
            <w:r w:rsidRPr="00B25FA6">
              <w:rPr>
                <w:rFonts w:eastAsia="Arial" w:cs="Arial"/>
                <w:sz w:val="20"/>
              </w:rPr>
              <w:t>)</w:t>
            </w:r>
            <w:r w:rsidRPr="00B25FA6">
              <w:rPr>
                <w:rFonts w:eastAsia="Arial" w:cs="Arial"/>
                <w:color w:val="365F91" w:themeColor="accent1" w:themeShade="BF"/>
                <w:sz w:val="20"/>
              </w:rPr>
              <w:t>.</w:t>
            </w:r>
            <w:r w:rsidRPr="00B25FA6">
              <w:rPr>
                <w:rFonts w:eastAsia="Arial" w:cs="Arial"/>
                <w:sz w:val="20"/>
              </w:rPr>
              <w:t xml:space="preserve"> De werkzaamheden in uw onderneming zijn </w:t>
            </w:r>
            <w:r w:rsidRPr="00B25FA6">
              <w:rPr>
                <w:rFonts w:eastAsia="Arial" w:cs="Arial"/>
                <w:sz w:val="20"/>
                <w:highlight w:val="yellow"/>
              </w:rPr>
              <w:t>(zie handelsregister).</w:t>
            </w:r>
            <w:r w:rsidRPr="00B25FA6">
              <w:rPr>
                <w:rFonts w:eastAsia="Arial" w:cs="Arial"/>
                <w:sz w:val="20"/>
              </w:rPr>
              <w:t xml:space="preserve"> </w:t>
            </w:r>
          </w:p>
          <w:p w:rsidRPr="00B25FA6" w:rsidR="007E392D" w:rsidRDefault="007E392D" w14:paraId="179A2C05" w14:textId="77777777">
            <w:pPr>
              <w:rPr>
                <w:rFonts w:eastAsia="Arial" w:cs="Arial"/>
                <w:sz w:val="20"/>
              </w:rPr>
            </w:pPr>
          </w:p>
          <w:p w:rsidRPr="00B25FA6" w:rsidR="007E392D" w:rsidRDefault="007E392D" w14:paraId="10978D1E" w14:textId="77777777">
            <w:pPr>
              <w:rPr>
                <w:rFonts w:eastAsia="Arial" w:cs="Arial"/>
                <w:sz w:val="20"/>
              </w:rPr>
            </w:pPr>
            <w:r w:rsidRPr="00B25FA6">
              <w:rPr>
                <w:rFonts w:eastAsia="Arial" w:cs="Arial"/>
                <w:sz w:val="20"/>
                <w:u w:val="single"/>
              </w:rPr>
              <w:t>Uw vraag aan ons</w:t>
            </w:r>
          </w:p>
          <w:p w:rsidRPr="00B25FA6" w:rsidR="007E392D" w:rsidRDefault="007E392D" w14:paraId="210D6E73" w14:textId="77777777">
            <w:pPr>
              <w:rPr>
                <w:rFonts w:eastAsia="Arial" w:cs="Arial"/>
                <w:sz w:val="20"/>
              </w:rPr>
            </w:pPr>
          </w:p>
          <w:p w:rsidRPr="00B25FA6" w:rsidR="007E392D" w:rsidRDefault="007E392D" w14:paraId="1B52EE3F" w14:textId="77777777">
            <w:pPr>
              <w:rPr>
                <w:rFonts w:eastAsia="Arial" w:cs="Arial"/>
                <w:sz w:val="20"/>
              </w:rPr>
            </w:pPr>
            <w:r w:rsidRPr="00B25FA6">
              <w:rPr>
                <w:rFonts w:eastAsia="Arial" w:cs="Arial"/>
                <w:sz w:val="20"/>
                <w:u w:val="single"/>
              </w:rPr>
              <w:t>Persoonlijke situatie</w:t>
            </w:r>
          </w:p>
          <w:p w:rsidRPr="00B25FA6" w:rsidR="007E392D" w:rsidRDefault="007E392D" w14:paraId="578AB0C4" w14:textId="77777777">
            <w:pPr>
              <w:rPr>
                <w:rFonts w:eastAsia="Arial" w:cs="Arial"/>
                <w:sz w:val="20"/>
                <w:highlight w:val="yellow"/>
              </w:rPr>
            </w:pPr>
            <w:r w:rsidRPr="00B25FA6">
              <w:rPr>
                <w:rFonts w:eastAsia="Arial" w:cs="Arial"/>
                <w:sz w:val="20"/>
                <w:highlight w:val="yellow"/>
              </w:rPr>
              <w:t>Psychosociale situatie;</w:t>
            </w:r>
          </w:p>
          <w:p w:rsidRPr="00B25FA6" w:rsidR="007E392D" w:rsidRDefault="007E392D" w14:paraId="7EAC2CC9" w14:textId="77777777">
            <w:pPr>
              <w:rPr>
                <w:rFonts w:eastAsia="Arial" w:cs="Arial"/>
                <w:sz w:val="20"/>
                <w:highlight w:val="yellow"/>
              </w:rPr>
            </w:pPr>
            <w:r w:rsidRPr="00B25FA6">
              <w:rPr>
                <w:rFonts w:eastAsia="Arial" w:cs="Arial"/>
                <w:sz w:val="20"/>
                <w:highlight w:val="yellow"/>
              </w:rPr>
              <w:t>Werkervaring;</w:t>
            </w:r>
          </w:p>
          <w:p w:rsidRPr="00B25FA6" w:rsidR="007E392D" w:rsidRDefault="007E392D" w14:paraId="2E3F1634" w14:textId="77777777">
            <w:pPr>
              <w:rPr>
                <w:rFonts w:eastAsia="Arial" w:cs="Arial"/>
                <w:sz w:val="20"/>
              </w:rPr>
            </w:pPr>
            <w:r w:rsidRPr="00B25FA6">
              <w:rPr>
                <w:rFonts w:eastAsia="Arial" w:cs="Arial"/>
                <w:sz w:val="20"/>
                <w:highlight w:val="yellow"/>
              </w:rPr>
              <w:t>Opleiding etc</w:t>
            </w:r>
            <w:r w:rsidRPr="00B25FA6">
              <w:rPr>
                <w:rFonts w:eastAsia="Arial" w:cs="Arial"/>
                <w:sz w:val="20"/>
              </w:rPr>
              <w:t xml:space="preserve">. </w:t>
            </w:r>
          </w:p>
          <w:p w:rsidRPr="00B25FA6" w:rsidR="007E392D" w:rsidRDefault="007E392D" w14:paraId="4543940B" w14:textId="77777777">
            <w:pPr>
              <w:rPr>
                <w:rFonts w:eastAsia="Arial" w:cs="Arial"/>
                <w:sz w:val="20"/>
              </w:rPr>
            </w:pPr>
          </w:p>
          <w:p w:rsidRPr="00B25FA6" w:rsidR="007E392D" w:rsidRDefault="007E392D" w14:paraId="4C934AF4" w14:textId="77777777">
            <w:pPr>
              <w:rPr>
                <w:rFonts w:eastAsia="Arial" w:cs="Arial"/>
                <w:sz w:val="20"/>
              </w:rPr>
            </w:pPr>
            <w:bookmarkStart w:name="_Int_8JOnVAmf" w:id="20"/>
            <w:r w:rsidRPr="00B25FA6">
              <w:rPr>
                <w:rFonts w:eastAsia="Arial" w:cs="Arial"/>
                <w:sz w:val="20"/>
                <w:highlight w:val="yellow"/>
                <w:u w:val="single"/>
              </w:rPr>
              <w:t xml:space="preserve">Contacten netwerkpartners </w:t>
            </w:r>
            <w:bookmarkEnd w:id="20"/>
          </w:p>
          <w:p w:rsidRPr="00B25FA6" w:rsidR="007E392D" w:rsidRDefault="007E392D" w14:paraId="49AF4E21" w14:textId="77777777">
            <w:pPr>
              <w:rPr>
                <w:rFonts w:eastAsia="Arial" w:cs="Arial"/>
                <w:sz w:val="20"/>
              </w:rPr>
            </w:pPr>
          </w:p>
          <w:p w:rsidRPr="00B25FA6" w:rsidR="007E392D" w:rsidRDefault="007E392D" w14:paraId="65551982" w14:textId="77777777">
            <w:pPr>
              <w:rPr>
                <w:rFonts w:eastAsia="Arial" w:cs="Arial"/>
                <w:sz w:val="20"/>
              </w:rPr>
            </w:pPr>
            <w:r w:rsidRPr="00B25FA6">
              <w:rPr>
                <w:rFonts w:eastAsia="Arial" w:cs="Arial"/>
                <w:sz w:val="20"/>
                <w:highlight w:val="yellow"/>
                <w:u w:val="single"/>
              </w:rPr>
              <w:t>Crisisinterventie</w:t>
            </w:r>
          </w:p>
          <w:p w:rsidRPr="00B25FA6" w:rsidR="007E392D" w:rsidRDefault="007E392D" w14:paraId="0CC0820C" w14:textId="77777777">
            <w:pPr>
              <w:rPr>
                <w:rFonts w:eastAsia="Arial" w:cs="Arial"/>
                <w:sz w:val="20"/>
              </w:rPr>
            </w:pPr>
          </w:p>
          <w:p w:rsidRPr="00B25FA6" w:rsidR="007E392D" w:rsidRDefault="007E392D" w14:paraId="5049B676" w14:textId="77777777">
            <w:pPr>
              <w:rPr>
                <w:rFonts w:eastAsia="Arial" w:cs="Arial"/>
                <w:sz w:val="20"/>
              </w:rPr>
            </w:pPr>
            <w:r w:rsidRPr="00B25FA6">
              <w:rPr>
                <w:rFonts w:eastAsia="Arial" w:cs="Arial"/>
                <w:sz w:val="20"/>
                <w:u w:val="single"/>
              </w:rPr>
              <w:t>Vermogen/bezittingen</w:t>
            </w:r>
          </w:p>
          <w:p w:rsidRPr="00B25FA6" w:rsidR="007E392D" w:rsidRDefault="007E392D" w14:paraId="36E9BE3C" w14:textId="77777777">
            <w:pPr>
              <w:rPr>
                <w:rFonts w:eastAsia="Arial" w:cs="Arial"/>
                <w:sz w:val="20"/>
              </w:rPr>
            </w:pPr>
          </w:p>
          <w:p w:rsidRPr="00B25FA6" w:rsidR="007E392D" w:rsidRDefault="007E392D" w14:paraId="4033D6D1" w14:textId="77777777">
            <w:pPr>
              <w:rPr>
                <w:rFonts w:eastAsia="Arial" w:cs="Arial"/>
                <w:sz w:val="20"/>
                <w:u w:val="single"/>
              </w:rPr>
            </w:pPr>
            <w:r w:rsidRPr="00B25FA6">
              <w:rPr>
                <w:rFonts w:eastAsia="Arial" w:cs="Arial"/>
                <w:sz w:val="20"/>
                <w:u w:val="single"/>
              </w:rPr>
              <w:t>Beslagvrije voet</w:t>
            </w:r>
          </w:p>
          <w:p w:rsidRPr="00B25FA6" w:rsidR="007E392D" w:rsidRDefault="007E392D" w14:paraId="1FC4F3A8" w14:textId="77777777">
            <w:pPr>
              <w:rPr>
                <w:rFonts w:eastAsia="Arial" w:cs="Arial"/>
                <w:sz w:val="20"/>
              </w:rPr>
            </w:pPr>
          </w:p>
          <w:p w:rsidRPr="00B25FA6" w:rsidR="007E392D" w:rsidRDefault="007E392D" w14:paraId="61C444CD" w14:textId="77777777">
            <w:pPr>
              <w:rPr>
                <w:rFonts w:eastAsia="Arial" w:cs="Arial"/>
                <w:sz w:val="20"/>
              </w:rPr>
            </w:pPr>
            <w:r w:rsidRPr="00B25FA6">
              <w:rPr>
                <w:rFonts w:eastAsia="Arial" w:cs="Arial"/>
                <w:sz w:val="20"/>
                <w:highlight w:val="yellow"/>
              </w:rPr>
              <w:t>€ …,..</w:t>
            </w:r>
            <w:r w:rsidRPr="00B25FA6">
              <w:rPr>
                <w:rFonts w:eastAsia="Arial" w:cs="Arial"/>
                <w:sz w:val="20"/>
              </w:rPr>
              <w:t xml:space="preserve"> </w:t>
            </w:r>
          </w:p>
          <w:p w:rsidRPr="00B25FA6" w:rsidR="007E392D" w:rsidRDefault="007E392D" w14:paraId="41906555" w14:textId="77777777">
            <w:pPr>
              <w:rPr>
                <w:rFonts w:eastAsia="Arial" w:cs="Arial"/>
                <w:sz w:val="20"/>
              </w:rPr>
            </w:pPr>
          </w:p>
          <w:p w:rsidRPr="00B25FA6" w:rsidR="007E392D" w:rsidRDefault="007E392D" w14:paraId="5B8C4731" w14:textId="77777777">
            <w:pPr>
              <w:rPr>
                <w:rFonts w:eastAsia="Arial" w:cs="Arial"/>
                <w:sz w:val="20"/>
              </w:rPr>
            </w:pPr>
            <w:r w:rsidRPr="00B25FA6">
              <w:rPr>
                <w:rFonts w:eastAsia="Arial" w:cs="Arial"/>
                <w:sz w:val="20"/>
              </w:rPr>
              <w:t xml:space="preserve">Dit bedrag is een indicatie. </w:t>
            </w:r>
          </w:p>
          <w:p w:rsidRPr="00B25FA6" w:rsidR="007E392D" w:rsidRDefault="007E392D" w14:paraId="2F94106C" w14:textId="77777777">
            <w:pPr>
              <w:rPr>
                <w:rFonts w:eastAsia="Arial" w:cs="Arial"/>
                <w:sz w:val="20"/>
                <w:u w:val="single"/>
              </w:rPr>
            </w:pPr>
          </w:p>
          <w:p w:rsidRPr="00B25FA6" w:rsidR="007E392D" w:rsidRDefault="007E392D" w14:paraId="5E46CF1B" w14:textId="77777777">
            <w:pPr>
              <w:rPr>
                <w:rFonts w:eastAsia="Arial" w:cs="Arial"/>
                <w:sz w:val="20"/>
                <w:u w:val="single"/>
              </w:rPr>
            </w:pPr>
            <w:r w:rsidRPr="00B25FA6">
              <w:rPr>
                <w:rFonts w:eastAsia="Arial" w:cs="Arial"/>
                <w:sz w:val="20"/>
                <w:u w:val="single"/>
              </w:rPr>
              <w:t>Stukken</w:t>
            </w:r>
          </w:p>
          <w:p w:rsidRPr="00B25FA6" w:rsidR="007E392D" w:rsidRDefault="007E392D" w14:paraId="5D8430C6" w14:textId="77777777">
            <w:pPr>
              <w:rPr>
                <w:rFonts w:eastAsia="Arial" w:cs="Arial"/>
                <w:sz w:val="20"/>
              </w:rPr>
            </w:pPr>
            <w:r w:rsidRPr="00B25FA6">
              <w:rPr>
                <w:rFonts w:eastAsia="Arial" w:cs="Arial"/>
                <w:sz w:val="20"/>
                <w:highlight w:val="yellow"/>
              </w:rPr>
              <w:t xml:space="preserve">Wij hebben (nog) niet alle stukken van u ontvangen. In dit plan staat wat wij (nog) nodig hebben. Heeft u niet alle stukken? Dat is niet erg. Als u dit laat weten aan uw schuldhulpverlener dan zoeken wij daar samen een oplossing voor. </w:t>
            </w:r>
          </w:p>
          <w:p w:rsidRPr="00B25FA6" w:rsidR="007E392D" w:rsidRDefault="007E392D" w14:paraId="33500056" w14:textId="77777777">
            <w:pPr>
              <w:rPr>
                <w:rFonts w:eastAsia="Arial" w:cs="Arial"/>
                <w:sz w:val="20"/>
              </w:rPr>
            </w:pPr>
          </w:p>
          <w:p w:rsidRPr="00B25FA6" w:rsidR="007E392D" w:rsidRDefault="007E392D" w14:paraId="1F29A601" w14:textId="77777777">
            <w:pPr>
              <w:rPr>
                <w:rFonts w:eastAsia="Arial" w:cs="Arial"/>
                <w:sz w:val="20"/>
              </w:rPr>
            </w:pPr>
            <w:r w:rsidRPr="00B25FA6">
              <w:rPr>
                <w:rFonts w:eastAsia="Arial" w:cs="Arial"/>
                <w:sz w:val="20"/>
                <w:highlight w:val="yellow"/>
              </w:rPr>
              <w:t>Geef een omschrijving van hoe de schulden zijn ontstaan</w:t>
            </w:r>
            <w:r w:rsidRPr="00B25FA6">
              <w:rPr>
                <w:rFonts w:eastAsia="Arial" w:cs="Arial"/>
                <w:sz w:val="20"/>
              </w:rPr>
              <w:t>.</w:t>
            </w:r>
          </w:p>
          <w:p w:rsidRPr="00B25FA6" w:rsidR="007E392D" w:rsidRDefault="007E392D" w14:paraId="1BD24823" w14:textId="77777777">
            <w:pPr>
              <w:rPr>
                <w:rFonts w:eastAsia="Arial" w:cs="Arial"/>
                <w:sz w:val="20"/>
              </w:rPr>
            </w:pPr>
          </w:p>
          <w:p w:rsidRPr="00B25FA6" w:rsidR="007E392D" w:rsidRDefault="007E392D" w14:paraId="6D261D09" w14:textId="77777777">
            <w:pPr>
              <w:rPr>
                <w:rFonts w:eastAsia="Arial" w:cs="Arial"/>
                <w:sz w:val="20"/>
              </w:rPr>
            </w:pPr>
            <w:r w:rsidRPr="00B25FA6">
              <w:rPr>
                <w:rFonts w:eastAsia="Arial" w:cs="Arial"/>
                <w:sz w:val="20"/>
                <w:highlight w:val="yellow"/>
              </w:rPr>
              <w:t xml:space="preserve">Uw geschatte totale schuldenlast bedraagt € bedrag   bij @@ schuldeisers. </w:t>
            </w:r>
          </w:p>
          <w:p w:rsidRPr="00B25FA6" w:rsidR="007E392D" w:rsidRDefault="007E392D" w14:paraId="6A34D68E" w14:textId="77777777">
            <w:pPr>
              <w:rPr>
                <w:rFonts w:eastAsia="Arial" w:cs="Arial"/>
                <w:sz w:val="20"/>
              </w:rPr>
            </w:pPr>
          </w:p>
          <w:p w:rsidRPr="00B25FA6" w:rsidR="007E392D" w:rsidRDefault="007E392D" w14:paraId="08180232" w14:textId="77777777">
            <w:pPr>
              <w:rPr>
                <w:rFonts w:eastAsia="Arial" w:cs="Arial"/>
                <w:sz w:val="20"/>
              </w:rPr>
            </w:pPr>
            <w:r w:rsidRPr="00B25FA6">
              <w:rPr>
                <w:rFonts w:eastAsia="Arial" w:cs="Arial"/>
                <w:sz w:val="20"/>
                <w:highlight w:val="yellow"/>
              </w:rPr>
              <w:t xml:space="preserve">Preferente schuldeisers </w:t>
            </w:r>
            <w:r w:rsidRPr="00B25FA6">
              <w:rPr>
                <w:rFonts w:cs="Arial"/>
                <w:sz w:val="20"/>
              </w:rPr>
              <w:tab/>
            </w:r>
            <w:r w:rsidRPr="00B25FA6">
              <w:rPr>
                <w:rFonts w:eastAsia="Arial" w:cs="Arial"/>
                <w:sz w:val="20"/>
                <w:highlight w:val="yellow"/>
              </w:rPr>
              <w:t>€</w:t>
            </w:r>
          </w:p>
          <w:p w:rsidRPr="00B25FA6" w:rsidR="007E392D" w:rsidRDefault="007E392D" w14:paraId="1C18EE44" w14:textId="77777777">
            <w:pPr>
              <w:rPr>
                <w:rFonts w:eastAsia="Arial" w:cs="Arial"/>
                <w:sz w:val="20"/>
              </w:rPr>
            </w:pPr>
            <w:r w:rsidRPr="00B25FA6">
              <w:rPr>
                <w:rFonts w:eastAsia="Arial" w:cs="Arial"/>
                <w:sz w:val="20"/>
                <w:highlight w:val="yellow"/>
              </w:rPr>
              <w:t>Concurrente schuldeisers</w:t>
            </w:r>
            <w:r w:rsidRPr="00B25FA6">
              <w:rPr>
                <w:rFonts w:cs="Arial"/>
                <w:sz w:val="20"/>
              </w:rPr>
              <w:tab/>
            </w:r>
            <w:r w:rsidRPr="00B25FA6">
              <w:rPr>
                <w:rFonts w:eastAsia="Arial" w:cs="Arial"/>
                <w:sz w:val="20"/>
                <w:highlight w:val="yellow"/>
              </w:rPr>
              <w:t>€</w:t>
            </w:r>
          </w:p>
          <w:p w:rsidRPr="00B25FA6" w:rsidR="007E392D" w:rsidRDefault="007E392D" w14:paraId="03795FBA" w14:textId="77777777">
            <w:pPr>
              <w:rPr>
                <w:rFonts w:eastAsia="Arial" w:cs="Arial"/>
                <w:sz w:val="20"/>
              </w:rPr>
            </w:pPr>
            <w:r w:rsidRPr="00B25FA6">
              <w:rPr>
                <w:rFonts w:eastAsia="Arial" w:cs="Arial"/>
                <w:sz w:val="20"/>
                <w:highlight w:val="yellow"/>
              </w:rPr>
              <w:t>------------------</w:t>
            </w:r>
          </w:p>
          <w:p w:rsidRPr="00B25FA6" w:rsidR="007E392D" w:rsidRDefault="007E392D" w14:paraId="625A1ED0" w14:textId="77777777">
            <w:pPr>
              <w:rPr>
                <w:rFonts w:eastAsia="Arial" w:cs="Arial"/>
                <w:sz w:val="20"/>
              </w:rPr>
            </w:pPr>
            <w:r w:rsidRPr="00B25FA6">
              <w:rPr>
                <w:rFonts w:eastAsia="Arial" w:cs="Arial"/>
                <w:sz w:val="20"/>
                <w:highlight w:val="yellow"/>
              </w:rPr>
              <w:t>Totaa</w:t>
            </w:r>
            <w:r w:rsidRPr="00B25FA6">
              <w:rPr>
                <w:rFonts w:eastAsia="Arial" w:cs="Arial"/>
                <w:sz w:val="20"/>
              </w:rPr>
              <w:t>l</w:t>
            </w:r>
            <w:r w:rsidRPr="00B25FA6">
              <w:rPr>
                <w:rFonts w:cs="Arial"/>
                <w:sz w:val="20"/>
              </w:rPr>
              <w:tab/>
            </w:r>
            <w:r w:rsidRPr="00B25FA6">
              <w:rPr>
                <w:rFonts w:eastAsia="Arial" w:cs="Arial"/>
                <w:sz w:val="20"/>
                <w:highlight w:val="yellow"/>
              </w:rPr>
              <w:t>€</w:t>
            </w:r>
          </w:p>
          <w:p w:rsidRPr="00B25FA6" w:rsidR="007E392D" w:rsidRDefault="007E392D" w14:paraId="365CECE7" w14:textId="77777777">
            <w:pPr>
              <w:rPr>
                <w:rFonts w:eastAsia="Arial" w:cs="Arial"/>
                <w:sz w:val="20"/>
              </w:rPr>
            </w:pPr>
          </w:p>
        </w:tc>
      </w:tr>
    </w:tbl>
    <w:p w:rsidRPr="00B25FA6" w:rsidR="007E392D" w:rsidP="007E392D" w:rsidRDefault="007E392D" w14:paraId="60EDB18E" w14:textId="77777777">
      <w:pPr>
        <w:widowControl w:val="0"/>
        <w:rPr>
          <w:rFonts w:eastAsia="Arial" w:cs="Arial"/>
          <w:color w:val="000000" w:themeColor="text1"/>
        </w:rPr>
      </w:pPr>
    </w:p>
    <w:p w:rsidRPr="00B25FA6" w:rsidR="007E392D" w:rsidP="62DF2215" w:rsidRDefault="007E392D" w14:paraId="31D7C22B" w14:textId="0CB0C544">
      <w:pPr>
        <w:spacing w:line="240" w:lineRule="auto"/>
        <w:rPr>
          <w:rFonts w:eastAsia="Arial" w:cs="Arial"/>
          <w:color w:val="000000" w:themeColor="text1"/>
        </w:rPr>
      </w:pPr>
    </w:p>
    <w:tbl>
      <w:tblPr>
        <w:tblStyle w:val="VNGtabelmiddenblauw"/>
        <w:tblW w:w="0" w:type="auto"/>
        <w:tblLook w:val="04A0" w:firstRow="1" w:lastRow="0" w:firstColumn="1" w:lastColumn="0" w:noHBand="0" w:noVBand="1"/>
      </w:tblPr>
      <w:tblGrid>
        <w:gridCol w:w="8805"/>
      </w:tblGrid>
      <w:tr w:rsidRPr="00B25FA6" w:rsidR="007E392D" w:rsidTr="7336FAF4" w14:paraId="784BB864" w14:textId="77777777">
        <w:trPr>
          <w:cnfStyle w:val="100000000000" w:firstRow="1" w:lastRow="0" w:firstColumn="0" w:lastColumn="0" w:oddVBand="0" w:evenVBand="0" w:oddHBand="0" w:evenHBand="0" w:firstRowFirstColumn="0" w:firstRowLastColumn="0" w:lastRowFirstColumn="0" w:lastRowLastColumn="0"/>
          <w:cantSplit/>
          <w:tblHeader w:val="0"/>
        </w:trPr>
        <w:tc>
          <w:tcPr>
            <w:cnfStyle w:val="000000000000" w:firstRow="0" w:lastRow="0" w:firstColumn="0" w:lastColumn="0" w:oddVBand="0" w:evenVBand="0" w:oddHBand="0" w:evenHBand="0" w:firstRowFirstColumn="0" w:firstRowLastColumn="0" w:lastRowFirstColumn="0" w:lastRowLastColumn="0"/>
            <w:tcW w:w="8833" w:type="dxa"/>
            <w:shd w:val="clear" w:color="auto" w:fill="D9D9D9" w:themeFill="background1" w:themeFillShade="D9"/>
            <w:tcMar/>
          </w:tcPr>
          <w:p w:rsidRPr="00B25FA6" w:rsidR="007E392D" w:rsidRDefault="007E392D" w14:paraId="3D40C17D" w14:textId="77777777">
            <w:pPr>
              <w:widowControl w:val="0"/>
              <w:rPr>
                <w:rFonts w:eastAsia="Arial" w:cs="Arial"/>
                <w:color w:val="000000" w:themeColor="text1"/>
                <w:sz w:val="20"/>
              </w:rPr>
            </w:pPr>
            <w:r w:rsidRPr="00B25FA6">
              <w:rPr>
                <w:rFonts w:eastAsia="Arial" w:cs="Arial"/>
                <w:color w:val="000000" w:themeColor="text1"/>
                <w:sz w:val="20"/>
              </w:rPr>
              <w:t>Deze ondersteuning stellen wij voor</w:t>
            </w:r>
          </w:p>
        </w:tc>
      </w:tr>
      <w:tr w:rsidRPr="00B25FA6" w:rsidR="007E392D" w:rsidTr="7336FAF4" w14:paraId="7C044F23" w14:textId="77777777">
        <w:trPr>
          <w:cantSplit w:val="0"/>
        </w:trPr>
        <w:tc>
          <w:tcPr>
            <w:cnfStyle w:val="000000000000" w:firstRow="0" w:lastRow="0" w:firstColumn="0" w:lastColumn="0" w:oddVBand="0" w:evenVBand="0" w:oddHBand="0" w:evenHBand="0" w:firstRowFirstColumn="0" w:firstRowLastColumn="0" w:lastRowFirstColumn="0" w:lastRowLastColumn="0"/>
            <w:tcW w:w="8833" w:type="dxa"/>
            <w:tcMar/>
          </w:tcPr>
          <w:p w:rsidRPr="00B25FA6" w:rsidR="007E392D" w:rsidRDefault="007E392D" w14:paraId="0BEDC852" w14:textId="77777777">
            <w:pPr>
              <w:rPr>
                <w:rFonts w:cs="Arial"/>
                <w:sz w:val="20"/>
              </w:rPr>
            </w:pPr>
            <w:r w:rsidRPr="00B25FA6">
              <w:rPr>
                <w:rFonts w:cs="Arial"/>
                <w:sz w:val="20"/>
              </w:rPr>
              <w:t>Op dit moment kunnen we nog niet aan de slag met het oplossen van uw schulden. Er is een tussenstap nodig. Daarom krijgt u nu deze ondersteuning van ons:</w:t>
            </w:r>
          </w:p>
          <w:p w:rsidRPr="00B25FA6" w:rsidR="007E392D" w:rsidRDefault="007E392D" w14:paraId="3C2AAC29" w14:textId="77777777">
            <w:pPr>
              <w:rPr>
                <w:rFonts w:eastAsia="Arial" w:cs="Arial"/>
                <w:sz w:val="20"/>
              </w:rPr>
            </w:pPr>
          </w:p>
          <w:p w:rsidRPr="00B25FA6" w:rsidR="007E392D" w:rsidP="0063259D" w:rsidRDefault="007E392D" w14:paraId="4C1B677A" w14:textId="77777777">
            <w:r w:rsidRPr="00B25FA6">
              <w:rPr>
                <w:rStyle w:val="normaltextrun"/>
                <w:rFonts w:cs="Arial"/>
                <w:sz w:val="20"/>
                <w:u w:val="single"/>
              </w:rPr>
              <w:t>Stabilisatie</w:t>
            </w:r>
            <w:r w:rsidRPr="00B25FA6">
              <w:rPr>
                <w:rStyle w:val="eop"/>
                <w:rFonts w:cs="Arial"/>
                <w:sz w:val="20"/>
                <w:u w:val="single"/>
              </w:rPr>
              <w:t> </w:t>
            </w:r>
          </w:p>
          <w:p w:rsidRPr="00B25FA6" w:rsidR="007E392D" w:rsidP="0063259D" w:rsidRDefault="007E392D" w14:paraId="525D9134" w14:textId="3EE59E3E">
            <w:r w:rsidRPr="00B25FA6">
              <w:rPr>
                <w:rStyle w:val="normaltextrun"/>
                <w:rFonts w:cs="Arial"/>
                <w:sz w:val="20"/>
              </w:rPr>
              <w:t>Stabilisatie heeft als doel dat u weer rust krijgt in uw geldzaken. Stabilisatie duurt maximaal vier maanden</w:t>
            </w:r>
            <w:r w:rsidR="0065291A">
              <w:rPr>
                <w:rStyle w:val="normaltextrun"/>
                <w:rFonts w:cs="Arial"/>
                <w:sz w:val="20"/>
              </w:rPr>
              <w:t>.</w:t>
            </w:r>
            <w:r w:rsidR="0065291A">
              <w:rPr>
                <w:rStyle w:val="normaltextrun"/>
                <w:rFonts w:cs="Arial"/>
              </w:rPr>
              <w:t xml:space="preserve"> </w:t>
            </w:r>
            <w:r w:rsidRPr="0063259D" w:rsidR="0065291A">
              <w:rPr>
                <w:rStyle w:val="cf01"/>
                <w:rFonts w:ascii="Arial" w:hAnsi="Arial" w:cs="Arial"/>
                <w:sz w:val="20"/>
                <w:szCs w:val="20"/>
              </w:rPr>
              <w:t>Als het nodig is, kan dit verlengd worden met 4 maanden.</w:t>
            </w:r>
            <w:r w:rsidRPr="00B25FA6">
              <w:rPr>
                <w:rStyle w:val="normaltextrun"/>
                <w:rFonts w:cs="Arial"/>
                <w:sz w:val="20"/>
              </w:rPr>
              <w:t xml:space="preserve"> We werken samen aan het verhogen van uw inkomsten en het verlagen van uw uitgaven. Is dat gelukt? Dan kunnen we verder met het oplossen van uw schulden. Samen met u kiezen we de juiste oplossing.</w:t>
            </w:r>
            <w:r w:rsidRPr="00B25FA6">
              <w:rPr>
                <w:rStyle w:val="eop"/>
                <w:rFonts w:cs="Arial"/>
                <w:sz w:val="20"/>
              </w:rPr>
              <w:t> </w:t>
            </w:r>
          </w:p>
          <w:p w:rsidRPr="00B25FA6" w:rsidR="007E392D" w:rsidRDefault="007E392D" w14:paraId="6A986895" w14:textId="77777777">
            <w:pPr>
              <w:rPr>
                <w:rFonts w:eastAsia="Arial" w:cs="Arial"/>
                <w:b/>
                <w:bCs/>
                <w:sz w:val="20"/>
              </w:rPr>
            </w:pPr>
          </w:p>
          <w:p w:rsidRPr="00B25FA6" w:rsidR="007E392D" w:rsidRDefault="007E392D" w14:paraId="73F0FD28" w14:textId="77777777">
            <w:pPr>
              <w:rPr>
                <w:rFonts w:eastAsia="Arial" w:cs="Arial"/>
                <w:sz w:val="20"/>
              </w:rPr>
            </w:pPr>
            <w:r w:rsidRPr="00B25FA6">
              <w:rPr>
                <w:rFonts w:eastAsia="Arial" w:cs="Arial"/>
                <w:sz w:val="20"/>
                <w:u w:val="single"/>
              </w:rPr>
              <w:t>Duurzame financiële dienstverlening (DFD)</w:t>
            </w:r>
            <w:r w:rsidRPr="00B25FA6">
              <w:rPr>
                <w:rFonts w:eastAsia="Arial" w:cs="Arial"/>
                <w:sz w:val="20"/>
              </w:rPr>
              <w:t xml:space="preserve"> </w:t>
            </w:r>
            <w:r w:rsidRPr="00B25FA6">
              <w:rPr>
                <w:rFonts w:eastAsia="Arial" w:cs="Arial"/>
                <w:sz w:val="20"/>
                <w:highlight w:val="yellow"/>
              </w:rPr>
              <w:t>&lt;optioneel&gt;</w:t>
            </w:r>
            <w:bookmarkStart w:name="_Int_saZQdkuL" w:id="21"/>
          </w:p>
          <w:p w:rsidRPr="00B25FA6" w:rsidR="007E392D" w:rsidRDefault="007E392D" w14:paraId="7F2CF059" w14:textId="77777777">
            <w:pPr>
              <w:rPr>
                <w:rFonts w:eastAsia="Arial" w:cs="Arial"/>
                <w:sz w:val="20"/>
              </w:rPr>
            </w:pPr>
            <w:r w:rsidRPr="00B25FA6">
              <w:rPr>
                <w:rFonts w:eastAsia="Arial" w:cs="Arial"/>
                <w:sz w:val="20"/>
              </w:rPr>
              <w:t xml:space="preserve">Op dit moment is het niet mogelijk om een schuldregeling voor u te starten omdat </w:t>
            </w:r>
            <w:r w:rsidRPr="00B25FA6">
              <w:rPr>
                <w:rFonts w:eastAsia="Arial" w:cs="Arial"/>
                <w:sz w:val="20"/>
                <w:highlight w:val="yellow"/>
              </w:rPr>
              <w:t>&lt;reden waarom niet mogelijk&gt;.</w:t>
            </w:r>
            <w:r w:rsidRPr="00B25FA6">
              <w:rPr>
                <w:rFonts w:eastAsia="Arial" w:cs="Arial"/>
                <w:sz w:val="20"/>
              </w:rPr>
              <w:t xml:space="preserve"> </w:t>
            </w:r>
            <w:bookmarkStart w:name="_Int_nhuKUHEG" w:id="22"/>
            <w:bookmarkEnd w:id="21"/>
            <w:r w:rsidRPr="00B25FA6">
              <w:rPr>
                <w:rFonts w:eastAsia="Arial" w:cs="Arial"/>
                <w:sz w:val="20"/>
              </w:rPr>
              <w:t xml:space="preserve">Wij laten dit met een brief weten aan uw schuldeisers. Elke zes maanden beoordelen we opnieuw of er mogelijkheden zijn om een oplossing te vinden voor uw schulden. Als dat niet mogelijk is, sturen wij opnieuw een brief naar uw schuldeisers. Als wij wel kunnen werken aan een oplossing voor uw schulden, stopt DFD en kiezen we samen met u de juiste oplossing.   </w:t>
            </w:r>
            <w:bookmarkStart w:name="_Int_fqc2xIuu" w:id="23"/>
            <w:bookmarkEnd w:id="22"/>
          </w:p>
          <w:p w:rsidRPr="00B25FA6" w:rsidR="007E392D" w:rsidRDefault="007E392D" w14:paraId="7A0D7A3E" w14:textId="77777777">
            <w:pPr>
              <w:rPr>
                <w:rFonts w:eastAsia="Arial" w:cs="Arial"/>
                <w:b/>
                <w:bCs/>
                <w:color w:val="000000" w:themeColor="text1"/>
                <w:sz w:val="20"/>
              </w:rPr>
            </w:pPr>
          </w:p>
          <w:p w:rsidRPr="00B25FA6" w:rsidR="007E392D" w:rsidRDefault="007E392D" w14:paraId="72179CB9" w14:textId="77777777">
            <w:pPr>
              <w:widowControl w:val="0"/>
              <w:tabs>
                <w:tab w:val="left" w:pos="1620"/>
                <w:tab w:val="left" w:pos="2880"/>
              </w:tabs>
              <w:jc w:val="both"/>
              <w:rPr>
                <w:rFonts w:eastAsia="Arial" w:cs="Arial"/>
                <w:color w:val="000000" w:themeColor="text1"/>
                <w:sz w:val="20"/>
              </w:rPr>
            </w:pPr>
            <w:r w:rsidRPr="00B25FA6">
              <w:rPr>
                <w:rFonts w:eastAsia="Arial" w:cs="Arial"/>
                <w:color w:val="000000" w:themeColor="text1"/>
                <w:sz w:val="20"/>
              </w:rPr>
              <w:t xml:space="preserve">Hieronder staat welke mogelijkheden er zijn. </w:t>
            </w:r>
          </w:p>
          <w:p w:rsidRPr="00B25FA6" w:rsidR="007E392D" w:rsidRDefault="007E392D" w14:paraId="0EE45D52" w14:textId="77777777">
            <w:pPr>
              <w:widowControl w:val="0"/>
              <w:tabs>
                <w:tab w:val="left" w:pos="1620"/>
                <w:tab w:val="left" w:pos="2880"/>
              </w:tabs>
              <w:jc w:val="both"/>
              <w:rPr>
                <w:rFonts w:eastAsia="Arial" w:cs="Arial"/>
                <w:color w:val="000000" w:themeColor="text1"/>
                <w:sz w:val="20"/>
                <w:u w:val="single"/>
              </w:rPr>
            </w:pPr>
          </w:p>
          <w:p w:rsidRPr="00B25FA6" w:rsidR="007E392D" w:rsidRDefault="007E392D" w14:paraId="69DCCCDB" w14:textId="77777777">
            <w:pPr>
              <w:widowControl w:val="0"/>
              <w:tabs>
                <w:tab w:val="left" w:pos="1620"/>
                <w:tab w:val="left" w:pos="2880"/>
              </w:tabs>
              <w:jc w:val="both"/>
              <w:rPr>
                <w:rFonts w:eastAsia="Arial" w:cs="Arial"/>
                <w:color w:val="000000" w:themeColor="text1"/>
                <w:sz w:val="20"/>
                <w:u w:val="single"/>
              </w:rPr>
            </w:pPr>
            <w:r w:rsidRPr="00B25FA6">
              <w:rPr>
                <w:rFonts w:eastAsia="Arial" w:cs="Arial"/>
                <w:color w:val="000000" w:themeColor="text1"/>
                <w:sz w:val="20"/>
                <w:u w:val="single"/>
              </w:rPr>
              <w:t>Saneringskrediet</w:t>
            </w:r>
            <w:bookmarkEnd w:id="23"/>
          </w:p>
          <w:p w:rsidRPr="00B25FA6" w:rsidR="007E392D" w:rsidP="4B75DC8D" w:rsidRDefault="007E392D" w14:paraId="56ABE4FE" w14:textId="3E9D1D59">
            <w:pPr>
              <w:widowControl w:val="0"/>
              <w:rPr>
                <w:rFonts w:eastAsia="Arial" w:cs="Arial"/>
                <w:color w:val="000000" w:themeColor="text1"/>
                <w:sz w:val="20"/>
                <w:szCs w:val="20"/>
              </w:rPr>
            </w:pPr>
            <w:r w:rsidRPr="7336FAF4" w:rsidR="007E392D">
              <w:rPr>
                <w:rFonts w:eastAsia="Arial" w:cs="Arial"/>
                <w:color w:val="000000" w:themeColor="text1" w:themeTint="FF" w:themeShade="FF"/>
                <w:sz w:val="20"/>
                <w:szCs w:val="20"/>
              </w:rPr>
              <w:t xml:space="preserve">Samen met u kijken we of u geld kunt lenen </w:t>
            </w:r>
            <w:r w:rsidRPr="7336FAF4" w:rsidR="4E8F607A">
              <w:rPr>
                <w:rFonts w:eastAsia="Arial" w:cs="Arial"/>
                <w:color w:val="000000" w:themeColor="text1" w:themeTint="FF" w:themeShade="FF"/>
                <w:sz w:val="20"/>
                <w:szCs w:val="20"/>
              </w:rPr>
              <w:t xml:space="preserve">bij een (krediet)bank, andere kredietverstrekker of </w:t>
            </w:r>
            <w:r w:rsidRPr="7336FAF4" w:rsidR="007E392D">
              <w:rPr>
                <w:rFonts w:eastAsia="Arial" w:cs="Arial"/>
                <w:color w:val="000000" w:themeColor="text1" w:themeTint="FF" w:themeShade="FF"/>
                <w:sz w:val="20"/>
                <w:szCs w:val="20"/>
              </w:rPr>
              <w:t>op basis van het Besluit bijstandsverlening zelfstandigen (Bbz)</w:t>
            </w:r>
            <w:r w:rsidRPr="7336FAF4" w:rsidR="29A44C59">
              <w:rPr>
                <w:rFonts w:eastAsia="Arial" w:cs="Arial"/>
                <w:color w:val="000000" w:themeColor="text1" w:themeTint="FF" w:themeShade="FF"/>
                <w:sz w:val="20"/>
                <w:szCs w:val="20"/>
              </w:rPr>
              <w:t xml:space="preserve">. </w:t>
            </w:r>
            <w:r w:rsidRPr="7336FAF4" w:rsidR="007E392D">
              <w:rPr>
                <w:rFonts w:eastAsia="Arial" w:cs="Arial"/>
                <w:color w:val="000000" w:themeColor="text1" w:themeTint="FF" w:themeShade="FF"/>
                <w:sz w:val="20"/>
                <w:szCs w:val="20"/>
              </w:rPr>
              <w:t xml:space="preserve">Deze lening heet een saneringskrediet. Een medewerker van de gemeente of een door de gemeente ingeschakelde bedrijfskundige beoordeelt of uw bedrijf levensvatbaar is. Met het saneringskrediet betaalt u al uw schulden af. </w:t>
            </w:r>
          </w:p>
          <w:p w:rsidRPr="00B25FA6" w:rsidR="007E392D" w:rsidRDefault="007E392D" w14:paraId="1B7CD2A5" w14:textId="77777777">
            <w:pPr>
              <w:widowControl w:val="0"/>
              <w:rPr>
                <w:rFonts w:eastAsia="Arial" w:cs="Arial"/>
                <w:color w:val="000000" w:themeColor="text1"/>
                <w:sz w:val="20"/>
              </w:rPr>
            </w:pPr>
          </w:p>
          <w:p w:rsidRPr="00B25FA6" w:rsidR="007E392D" w:rsidRDefault="007E392D" w14:paraId="1EA9CCC6" w14:textId="77777777">
            <w:pPr>
              <w:widowControl w:val="0"/>
              <w:rPr>
                <w:rFonts w:eastAsia="Arial" w:cs="Arial"/>
                <w:color w:val="000000" w:themeColor="text1"/>
                <w:sz w:val="20"/>
              </w:rPr>
            </w:pPr>
            <w:r w:rsidRPr="00B25FA6">
              <w:rPr>
                <w:rFonts w:eastAsia="Arial" w:cs="Arial"/>
                <w:color w:val="000000" w:themeColor="text1"/>
                <w:sz w:val="20"/>
              </w:rPr>
              <w:t xml:space="preserve">Lukt het niet om een bedrag te lenen voor uw totale schuld? Dan krijgen uw schuldeisers een betalingsvoorstel waarin u een deel van de schuld betaalt. </w:t>
            </w:r>
          </w:p>
          <w:p w:rsidRPr="00B25FA6" w:rsidR="007E392D" w:rsidP="4B75DC8D" w:rsidRDefault="007E392D" w14:paraId="732190AF" w14:textId="54FE3E95">
            <w:pPr>
              <w:widowControl w:val="0"/>
              <w:rPr>
                <w:rFonts w:eastAsia="Arial" w:cs="Arial"/>
                <w:color w:val="000000" w:themeColor="text1"/>
                <w:sz w:val="20"/>
                <w:szCs w:val="20"/>
              </w:rPr>
            </w:pPr>
            <w:r w:rsidRPr="4B75DC8D" w:rsidR="007E392D">
              <w:rPr>
                <w:rFonts w:eastAsia="Arial" w:cs="Arial"/>
                <w:color w:val="000000" w:themeColor="text1" w:themeTint="FF" w:themeShade="FF"/>
                <w:sz w:val="20"/>
                <w:szCs w:val="20"/>
              </w:rPr>
              <w:t xml:space="preserve">Gaan alle schuldeisers akkoord? </w:t>
            </w:r>
            <w:r w:rsidRPr="4B75DC8D" w:rsidR="007E392D">
              <w:rPr>
                <w:rFonts w:eastAsia="Arial" w:cs="Arial"/>
                <w:color w:val="000000" w:themeColor="text1" w:themeTint="FF" w:themeShade="FF"/>
                <w:sz w:val="20"/>
                <w:szCs w:val="20"/>
              </w:rPr>
              <w:t>Dan wordt</w:t>
            </w:r>
            <w:r w:rsidRPr="4B75DC8D" w:rsidR="007E392D">
              <w:rPr>
                <w:rFonts w:eastAsia="Arial" w:cs="Arial"/>
                <w:color w:val="000000" w:themeColor="text1" w:themeTint="FF" w:themeShade="FF"/>
                <w:sz w:val="20"/>
                <w:szCs w:val="20"/>
              </w:rPr>
              <w:t xml:space="preserve"> het krediet uitbetaald. U betaalt dan alleen nog voor de lening aan de kredietverstrekker. Dit is een vast bedrag per maand. Als u deze lening helemaal afbetaalt, hoeft u de rest van uw schuld niet te betalen. Het saneringskrediet duurt </w:t>
            </w:r>
            <w:r w:rsidRPr="4B75DC8D" w:rsidR="007E392D">
              <w:rPr>
                <w:rFonts w:eastAsia="Arial" w:cs="Arial"/>
                <w:color w:val="000000" w:themeColor="text1" w:themeTint="FF" w:themeShade="FF"/>
                <w:sz w:val="20"/>
                <w:szCs w:val="20"/>
                <w:highlight w:val="yellow"/>
              </w:rPr>
              <w:t>&lt;duur saneringskrediet&gt;</w:t>
            </w:r>
            <w:r w:rsidRPr="4B75DC8D" w:rsidR="007E392D">
              <w:rPr>
                <w:rFonts w:eastAsia="Arial" w:cs="Arial"/>
                <w:color w:val="000000" w:themeColor="text1" w:themeTint="FF" w:themeShade="FF"/>
                <w:sz w:val="20"/>
                <w:szCs w:val="20"/>
              </w:rPr>
              <w:t>jaar.</w:t>
            </w:r>
          </w:p>
          <w:p w:rsidRPr="00B25FA6" w:rsidR="007E392D" w:rsidRDefault="007E392D" w14:paraId="69B871B9" w14:textId="77777777">
            <w:pPr>
              <w:widowControl w:val="0"/>
              <w:tabs>
                <w:tab w:val="left" w:pos="1620"/>
                <w:tab w:val="left" w:pos="2880"/>
              </w:tabs>
              <w:jc w:val="both"/>
              <w:rPr>
                <w:rFonts w:eastAsia="Arial" w:cs="Arial"/>
                <w:color w:val="000000" w:themeColor="text1"/>
                <w:sz w:val="20"/>
              </w:rPr>
            </w:pPr>
          </w:p>
          <w:p w:rsidRPr="00B25FA6" w:rsidR="007E392D" w:rsidRDefault="007E392D" w14:paraId="63EFB2A0" w14:textId="77777777">
            <w:pPr>
              <w:widowControl w:val="0"/>
              <w:tabs>
                <w:tab w:val="left" w:pos="1620"/>
                <w:tab w:val="left" w:pos="2880"/>
              </w:tabs>
              <w:jc w:val="both"/>
              <w:rPr>
                <w:rFonts w:eastAsia="Arial" w:cs="Arial"/>
                <w:color w:val="000000" w:themeColor="text1"/>
                <w:sz w:val="20"/>
              </w:rPr>
            </w:pPr>
            <w:r w:rsidRPr="00B25FA6">
              <w:rPr>
                <w:rFonts w:eastAsia="Arial" w:cs="Arial"/>
                <w:color w:val="000000" w:themeColor="text1"/>
                <w:sz w:val="20"/>
                <w:highlight w:val="yellow"/>
              </w:rPr>
              <w:t>OF</w:t>
            </w:r>
            <w:r w:rsidRPr="00B25FA6">
              <w:rPr>
                <w:rFonts w:eastAsia="Arial" w:cs="Arial"/>
                <w:color w:val="000000" w:themeColor="text1"/>
                <w:sz w:val="20"/>
              </w:rPr>
              <w:t xml:space="preserve"> </w:t>
            </w:r>
          </w:p>
          <w:p w:rsidRPr="00B25FA6" w:rsidR="007E392D" w:rsidRDefault="007E392D" w14:paraId="7DA49DF4" w14:textId="77777777">
            <w:pPr>
              <w:widowControl w:val="0"/>
              <w:tabs>
                <w:tab w:val="left" w:pos="1620"/>
                <w:tab w:val="left" w:pos="2880"/>
              </w:tabs>
              <w:jc w:val="both"/>
              <w:rPr>
                <w:rFonts w:eastAsia="Arial" w:cs="Arial"/>
                <w:color w:val="000000" w:themeColor="text1"/>
                <w:sz w:val="20"/>
              </w:rPr>
            </w:pPr>
          </w:p>
          <w:p w:rsidRPr="00B25FA6" w:rsidR="007E392D" w:rsidRDefault="007E392D" w14:paraId="2F4CA72E" w14:textId="77777777">
            <w:pPr>
              <w:rPr>
                <w:rFonts w:cs="Arial"/>
                <w:sz w:val="20"/>
                <w:u w:val="single"/>
              </w:rPr>
            </w:pPr>
            <w:r w:rsidRPr="00B25FA6">
              <w:rPr>
                <w:rStyle w:val="normaltextrun"/>
                <w:rFonts w:cs="Arial"/>
                <w:sz w:val="20"/>
                <w:u w:val="single"/>
              </w:rPr>
              <w:t xml:space="preserve">Saneringskrediet </w:t>
            </w:r>
            <w:r w:rsidRPr="00B25FA6">
              <w:rPr>
                <w:rStyle w:val="eop"/>
                <w:rFonts w:cs="Arial"/>
                <w:sz w:val="20"/>
                <w:u w:val="single"/>
              </w:rPr>
              <w:t> </w:t>
            </w:r>
          </w:p>
          <w:p w:rsidRPr="00B25FA6" w:rsidR="007E392D" w:rsidRDefault="007E392D" w14:paraId="2AB66E32" w14:textId="77777777">
            <w:pPr>
              <w:rPr>
                <w:rFonts w:cs="Arial"/>
                <w:color w:val="000000"/>
                <w:sz w:val="20"/>
              </w:rPr>
            </w:pPr>
            <w:r w:rsidRPr="00B25FA6">
              <w:rPr>
                <w:rStyle w:val="normaltextrun"/>
                <w:rFonts w:cs="Arial"/>
                <w:color w:val="000000"/>
                <w:sz w:val="20"/>
                <w:shd w:val="clear" w:color="auto" w:fill="FFFFFF"/>
              </w:rPr>
              <w:t>Bij een saneringskrediet maken wij per schuldeiser een afspraak over het bedrag dat u moet terugbetalen. U krijgt een lening voor het totale bedrag dat u moet aflossen op uw schulden. Op dat moment ontvangen uw schuldeisers direct het bedrag dat u aan hen moet betalen. U betaalt daarna alleen nog voor de lening bij de Kredietbank. Dit is een vast bedrag per maand. De afbetaling van het saneringskrediet duurt &lt;</w:t>
            </w:r>
            <w:r w:rsidRPr="00B25FA6">
              <w:rPr>
                <w:rStyle w:val="normaltextrun"/>
                <w:rFonts w:cs="Arial"/>
                <w:color w:val="000000"/>
                <w:sz w:val="20"/>
                <w:highlight w:val="yellow"/>
                <w:shd w:val="clear" w:color="auto" w:fill="FFFFFF"/>
              </w:rPr>
              <w:t>duur saneringskrediet</w:t>
            </w:r>
            <w:r w:rsidRPr="00B25FA6">
              <w:rPr>
                <w:rStyle w:val="normaltextrun"/>
                <w:rFonts w:cs="Arial"/>
                <w:color w:val="000000"/>
                <w:sz w:val="20"/>
                <w:shd w:val="clear" w:color="auto" w:fill="FFFFFF"/>
              </w:rPr>
              <w:t>&gt;jaar.</w:t>
            </w:r>
          </w:p>
          <w:p w:rsidRPr="00B25FA6" w:rsidR="007E392D" w:rsidRDefault="007E392D" w14:paraId="33AE4FE1" w14:textId="77777777">
            <w:pPr>
              <w:rPr>
                <w:rFonts w:eastAsia="Arial" w:cs="Arial"/>
                <w:color w:val="000000" w:themeColor="text1"/>
                <w:sz w:val="20"/>
              </w:rPr>
            </w:pPr>
          </w:p>
          <w:p w:rsidRPr="00B25FA6" w:rsidR="007E392D" w:rsidRDefault="007E392D" w14:paraId="413B2ACD" w14:textId="77777777">
            <w:pPr>
              <w:widowControl w:val="0"/>
              <w:tabs>
                <w:tab w:val="left" w:pos="1620"/>
                <w:tab w:val="left" w:pos="2880"/>
              </w:tabs>
              <w:jc w:val="both"/>
              <w:rPr>
                <w:rFonts w:eastAsia="Arial" w:cs="Arial"/>
                <w:color w:val="000000" w:themeColor="text1"/>
                <w:sz w:val="20"/>
                <w:u w:val="single"/>
              </w:rPr>
            </w:pPr>
            <w:r w:rsidRPr="00B25FA6">
              <w:rPr>
                <w:rFonts w:eastAsia="Arial" w:cs="Arial"/>
                <w:color w:val="000000" w:themeColor="text1"/>
                <w:sz w:val="20"/>
                <w:u w:val="single"/>
              </w:rPr>
              <w:t xml:space="preserve">Schuldbemiddeling </w:t>
            </w:r>
          </w:p>
          <w:p w:rsidRPr="00B25FA6" w:rsidR="007E392D" w:rsidRDefault="007E392D" w14:paraId="15E5DFEE" w14:textId="77777777">
            <w:pPr>
              <w:widowControl w:val="0"/>
              <w:tabs>
                <w:tab w:val="left" w:pos="1620"/>
                <w:tab w:val="left" w:pos="2880"/>
              </w:tabs>
              <w:rPr>
                <w:rFonts w:eastAsia="Arial" w:cs="Arial"/>
                <w:color w:val="000000" w:themeColor="text1"/>
                <w:sz w:val="20"/>
              </w:rPr>
            </w:pPr>
            <w:r w:rsidRPr="00B25FA6">
              <w:rPr>
                <w:rFonts w:eastAsia="Arial" w:cs="Arial"/>
                <w:color w:val="000000" w:themeColor="text1"/>
                <w:sz w:val="20"/>
              </w:rPr>
              <w:t xml:space="preserve">Lukt het niet om geld te lenen? Dan beoordelen wij of een schuldbemiddeling mogelijk is. U spaart dan 18 maanden maandelijks een bedrag om uw schulden mee terug te betalen. </w:t>
            </w:r>
          </w:p>
          <w:p w:rsidRPr="00B25FA6" w:rsidR="007E392D" w:rsidRDefault="007E392D" w14:paraId="2ECC5EB1" w14:textId="77777777">
            <w:pPr>
              <w:widowControl w:val="0"/>
              <w:tabs>
                <w:tab w:val="left" w:pos="1620"/>
                <w:tab w:val="left" w:pos="2880"/>
              </w:tabs>
              <w:rPr>
                <w:rFonts w:eastAsia="Arial" w:cs="Arial"/>
                <w:color w:val="000000" w:themeColor="text1"/>
                <w:sz w:val="20"/>
              </w:rPr>
            </w:pPr>
          </w:p>
          <w:p w:rsidRPr="00B25FA6" w:rsidR="007E392D" w:rsidRDefault="007E392D" w14:paraId="71596CBD" w14:textId="77777777">
            <w:pPr>
              <w:widowControl w:val="0"/>
              <w:tabs>
                <w:tab w:val="left" w:pos="1620"/>
                <w:tab w:val="left" w:pos="2880"/>
              </w:tabs>
              <w:rPr>
                <w:rFonts w:eastAsia="Arial" w:cs="Arial"/>
                <w:color w:val="000000" w:themeColor="text1"/>
                <w:sz w:val="20"/>
              </w:rPr>
            </w:pPr>
            <w:r w:rsidRPr="00B25FA6">
              <w:rPr>
                <w:rFonts w:eastAsia="Arial" w:cs="Arial"/>
                <w:color w:val="000000" w:themeColor="text1"/>
                <w:sz w:val="20"/>
              </w:rPr>
              <w:t>Wij maken eerst een afspraak met de schuldeisers over het bedrag dat u moet terugbetalen. Als alle schuldeisers akkoord gaan met deze afspraak, betaalt u elke maand het afgesproken bedrag. Dit bedrag is uw afloscapaciteit. De schuldeisers krijgen elk jaar een uitbetaling.</w:t>
            </w:r>
          </w:p>
          <w:p w:rsidRPr="00B25FA6" w:rsidR="007E392D" w:rsidRDefault="007E392D" w14:paraId="0EAD7098" w14:textId="77777777">
            <w:pPr>
              <w:widowControl w:val="0"/>
              <w:tabs>
                <w:tab w:val="left" w:pos="1620"/>
                <w:tab w:val="left" w:pos="2880"/>
              </w:tabs>
              <w:rPr>
                <w:rFonts w:eastAsia="Arial" w:cs="Arial"/>
                <w:color w:val="000000" w:themeColor="text1"/>
                <w:sz w:val="20"/>
              </w:rPr>
            </w:pPr>
          </w:p>
          <w:p w:rsidRPr="00B25FA6" w:rsidR="007E392D" w:rsidRDefault="007E392D" w14:paraId="2EC53A48" w14:textId="77777777">
            <w:pPr>
              <w:widowControl w:val="0"/>
              <w:tabs>
                <w:tab w:val="left" w:pos="1620"/>
                <w:tab w:val="left" w:pos="2880"/>
              </w:tabs>
              <w:rPr>
                <w:rFonts w:eastAsia="Arial" w:cs="Arial"/>
                <w:color w:val="000000" w:themeColor="text1"/>
                <w:sz w:val="20"/>
              </w:rPr>
            </w:pPr>
            <w:r w:rsidRPr="00B25FA6">
              <w:rPr>
                <w:rFonts w:eastAsia="Arial" w:cs="Arial"/>
                <w:color w:val="000000" w:themeColor="text1"/>
                <w:sz w:val="20"/>
              </w:rPr>
              <w:t>Spaart u 18 maanden lang uw maximale afloscapaciteit en houdt u zich aan alle voorwaarden? Dan hoeft u het restant van de schuld niet meer terug te betalen. Elk &lt;</w:t>
            </w:r>
            <w:r w:rsidRPr="00B25FA6">
              <w:rPr>
                <w:rFonts w:eastAsia="Arial" w:cs="Arial"/>
                <w:color w:val="000000" w:themeColor="text1"/>
                <w:sz w:val="20"/>
                <w:highlight w:val="yellow"/>
              </w:rPr>
              <w:t>kwartaal of halfjaar</w:t>
            </w:r>
            <w:r w:rsidRPr="00B25FA6">
              <w:rPr>
                <w:rFonts w:eastAsia="Arial" w:cs="Arial"/>
                <w:color w:val="000000" w:themeColor="text1"/>
                <w:sz w:val="20"/>
              </w:rPr>
              <w:t xml:space="preserve">&gt; vragen wij de nieuwste financiële gegevens bij u op. Zo controleren we of het bedrag dat u moet aflossen nog klopt. Het hangt van uw inkomen af of dit bedrag wordt aangepast. Uw aflossing kan dus hoger of lager worden. </w:t>
            </w:r>
          </w:p>
          <w:p w:rsidRPr="00B25FA6" w:rsidR="007E392D" w:rsidRDefault="007E392D" w14:paraId="5F59A56F" w14:textId="77777777">
            <w:pPr>
              <w:widowControl w:val="0"/>
              <w:tabs>
                <w:tab w:val="left" w:pos="1620"/>
                <w:tab w:val="left" w:pos="2880"/>
              </w:tabs>
              <w:jc w:val="both"/>
              <w:rPr>
                <w:rFonts w:eastAsia="Arial" w:cs="Arial"/>
                <w:color w:val="000000" w:themeColor="text1"/>
                <w:sz w:val="20"/>
              </w:rPr>
            </w:pPr>
          </w:p>
          <w:p w:rsidRPr="00B25FA6" w:rsidR="007E392D" w:rsidRDefault="007E392D" w14:paraId="0D2C85E5" w14:textId="77777777">
            <w:pPr>
              <w:widowControl w:val="0"/>
              <w:tabs>
                <w:tab w:val="left" w:pos="1620"/>
                <w:tab w:val="left" w:pos="2880"/>
              </w:tabs>
              <w:jc w:val="both"/>
              <w:rPr>
                <w:rFonts w:eastAsia="Arial" w:cs="Arial"/>
                <w:color w:val="000000" w:themeColor="text1"/>
                <w:sz w:val="20"/>
                <w:u w:val="single"/>
              </w:rPr>
            </w:pPr>
            <w:r w:rsidRPr="00B25FA6">
              <w:rPr>
                <w:rFonts w:eastAsia="Arial" w:cs="Arial"/>
                <w:color w:val="000000" w:themeColor="text1"/>
                <w:sz w:val="20"/>
                <w:u w:val="single"/>
              </w:rPr>
              <w:t>Begroting bedrijf</w:t>
            </w:r>
          </w:p>
          <w:p w:rsidRPr="00B25FA6" w:rsidR="007E392D" w:rsidRDefault="007E392D" w14:paraId="00194B42" w14:textId="77777777">
            <w:pPr>
              <w:rPr>
                <w:rFonts w:eastAsia="Arial" w:cs="Arial"/>
                <w:sz w:val="20"/>
              </w:rPr>
            </w:pPr>
            <w:r w:rsidRPr="00B25FA6">
              <w:rPr>
                <w:rFonts w:eastAsia="Arial" w:cs="Arial"/>
                <w:sz w:val="20"/>
              </w:rPr>
              <w:t xml:space="preserve">Bij een saneringskrediet en voor een schuldbemiddeling hebben wij een begroting van uw bedrijf nodig. Dit noemen we een exploitatiebegroting. Uw boekhouder kan deze maken voor de komende </w:t>
            </w:r>
            <w:r w:rsidRPr="00B25FA6">
              <w:rPr>
                <w:rFonts w:eastAsia="Arial" w:cs="Arial"/>
                <w:sz w:val="20"/>
                <w:highlight w:val="yellow"/>
              </w:rPr>
              <w:t>&lt;aantal jaren&gt;</w:t>
            </w:r>
            <w:r w:rsidRPr="00B25FA6">
              <w:rPr>
                <w:rFonts w:eastAsia="Arial" w:cs="Arial"/>
                <w:sz w:val="20"/>
              </w:rPr>
              <w:t xml:space="preserve"> jaren. </w:t>
            </w:r>
          </w:p>
          <w:p w:rsidRPr="00B25FA6" w:rsidR="007E392D" w:rsidRDefault="007E392D" w14:paraId="6568C4C4" w14:textId="77777777">
            <w:pPr>
              <w:rPr>
                <w:rFonts w:eastAsia="Arial" w:cs="Arial"/>
                <w:sz w:val="20"/>
              </w:rPr>
            </w:pPr>
          </w:p>
          <w:p w:rsidRPr="00B25FA6" w:rsidR="007E392D" w:rsidRDefault="007E392D" w14:paraId="7F519055" w14:textId="77777777">
            <w:pPr>
              <w:rPr>
                <w:rFonts w:eastAsia="Arial" w:cs="Arial"/>
                <w:sz w:val="20"/>
              </w:rPr>
            </w:pPr>
            <w:r w:rsidRPr="00B25FA6">
              <w:rPr>
                <w:rFonts w:eastAsia="Arial" w:cs="Arial"/>
                <w:sz w:val="20"/>
              </w:rPr>
              <w:t>Op basis van uw vrij te laten bedrag (</w:t>
            </w:r>
            <w:proofErr w:type="spellStart"/>
            <w:r w:rsidRPr="00B25FA6">
              <w:rPr>
                <w:rFonts w:eastAsia="Arial" w:cs="Arial"/>
                <w:sz w:val="20"/>
              </w:rPr>
              <w:t>Vtlb</w:t>
            </w:r>
            <w:proofErr w:type="spellEnd"/>
            <w:r w:rsidRPr="00B25FA6">
              <w:rPr>
                <w:rFonts w:eastAsia="Arial" w:cs="Arial"/>
                <w:sz w:val="20"/>
              </w:rPr>
              <w:t xml:space="preserve">) en de exploitatiebegroting bepalen we hoeveel u kunt sparen om uw schulden af te lossen. Het </w:t>
            </w:r>
            <w:proofErr w:type="spellStart"/>
            <w:r w:rsidRPr="00B25FA6">
              <w:rPr>
                <w:rFonts w:eastAsia="Arial" w:cs="Arial"/>
                <w:sz w:val="20"/>
              </w:rPr>
              <w:t>Vtlb</w:t>
            </w:r>
            <w:proofErr w:type="spellEnd"/>
            <w:r w:rsidRPr="00B25FA6">
              <w:rPr>
                <w:rFonts w:eastAsia="Arial" w:cs="Arial"/>
                <w:sz w:val="20"/>
              </w:rPr>
              <w:t xml:space="preserve"> is het deel van uw inkomen dat u mag houden om uw vaste lasten zoals huur, energie, water en zorgverzekering te betalen en om van te leven. </w:t>
            </w:r>
          </w:p>
          <w:p w:rsidRPr="00B25FA6" w:rsidR="007E392D" w:rsidRDefault="007E392D" w14:paraId="771B0164" w14:textId="77777777">
            <w:pPr>
              <w:rPr>
                <w:rFonts w:eastAsia="Arial" w:cs="Arial"/>
                <w:b/>
                <w:bCs/>
                <w:sz w:val="20"/>
              </w:rPr>
            </w:pPr>
          </w:p>
          <w:p w:rsidRPr="00B25FA6" w:rsidR="007E392D" w:rsidRDefault="007E392D" w14:paraId="6211448C" w14:textId="77777777">
            <w:pPr>
              <w:widowControl w:val="0"/>
              <w:rPr>
                <w:rFonts w:eastAsia="Arial" w:cs="Arial"/>
                <w:color w:val="000000" w:themeColor="text1"/>
                <w:sz w:val="20"/>
                <w:u w:val="single"/>
              </w:rPr>
            </w:pPr>
            <w:r w:rsidRPr="00B25FA6">
              <w:rPr>
                <w:rFonts w:eastAsia="Arial" w:cs="Arial"/>
                <w:color w:val="000000" w:themeColor="text1"/>
                <w:sz w:val="20"/>
                <w:u w:val="single"/>
              </w:rPr>
              <w:t>Nazorg</w:t>
            </w:r>
          </w:p>
          <w:p w:rsidRPr="00B25FA6" w:rsidR="007E392D" w:rsidRDefault="007E392D" w14:paraId="4B7FAC5D" w14:textId="77777777">
            <w:pPr>
              <w:widowControl w:val="0"/>
              <w:rPr>
                <w:rFonts w:eastAsia="Arial" w:cs="Arial"/>
                <w:color w:val="000000" w:themeColor="text1"/>
                <w:sz w:val="20"/>
              </w:rPr>
            </w:pPr>
            <w:r w:rsidRPr="00B25FA6">
              <w:rPr>
                <w:rFonts w:eastAsia="Arial" w:cs="Arial"/>
                <w:color w:val="000000" w:themeColor="text1"/>
                <w:sz w:val="20"/>
              </w:rPr>
              <w:t>Enkele maanden na het einde van de schuldregeling nemen we weer contact met u op. We horen graag hoe het met u gaat en of we u nog ergens mee kunnen helpen.</w:t>
            </w:r>
          </w:p>
        </w:tc>
      </w:tr>
    </w:tbl>
    <w:p w:rsidRPr="00B25FA6" w:rsidR="007E392D" w:rsidP="007E392D" w:rsidRDefault="007E392D" w14:paraId="4C5CEC5F" w14:textId="77777777">
      <w:pPr>
        <w:widowControl w:val="0"/>
        <w:rPr>
          <w:rFonts w:eastAsia="Arial" w:cs="Arial"/>
          <w:color w:val="000000" w:themeColor="text1"/>
        </w:rPr>
      </w:pPr>
    </w:p>
    <w:p w:rsidRPr="00B25FA6" w:rsidR="007E392D" w:rsidP="007E392D" w:rsidRDefault="007E392D" w14:paraId="23E4DFB1" w14:textId="77777777">
      <w:pPr>
        <w:widowControl w:val="0"/>
        <w:rPr>
          <w:rFonts w:eastAsia="Arial" w:cs="Arial"/>
          <w:color w:val="000000" w:themeColor="text1"/>
        </w:rPr>
      </w:pPr>
    </w:p>
    <w:tbl>
      <w:tblPr>
        <w:tblStyle w:val="VNGtabelmiddenblauw"/>
        <w:tblW w:w="0" w:type="auto"/>
        <w:tblLook w:val="04A0" w:firstRow="1" w:lastRow="0" w:firstColumn="1" w:lastColumn="0" w:noHBand="0" w:noVBand="1"/>
      </w:tblPr>
      <w:tblGrid>
        <w:gridCol w:w="8805"/>
      </w:tblGrid>
      <w:tr w:rsidRPr="00B25FA6" w:rsidR="007E392D" w:rsidTr="4B75DC8D" w14:paraId="53E5C813" w14:textId="77777777">
        <w:trPr>
          <w:cnfStyle w:val="100000000000" w:firstRow="1" w:lastRow="0" w:firstColumn="0" w:lastColumn="0" w:oddVBand="0" w:evenVBand="0" w:oddHBand="0" w:evenHBand="0" w:firstRowFirstColumn="0" w:firstRowLastColumn="0" w:lastRowFirstColumn="0" w:lastRowLastColumn="0"/>
          <w:tblHeader w:val="0"/>
        </w:trPr>
        <w:tc>
          <w:tcPr>
            <w:cnfStyle w:val="000000000000" w:firstRow="0" w:lastRow="0" w:firstColumn="0" w:lastColumn="0" w:oddVBand="0" w:evenVBand="0" w:oddHBand="0" w:evenHBand="0" w:firstRowFirstColumn="0" w:firstRowLastColumn="0" w:lastRowFirstColumn="0" w:lastRowLastColumn="0"/>
            <w:tcW w:w="8833" w:type="dxa"/>
            <w:shd w:val="clear" w:color="auto" w:fill="D9D9D9" w:themeFill="background1" w:themeFillShade="D9"/>
            <w:tcMar/>
          </w:tcPr>
          <w:p w:rsidRPr="00B25FA6" w:rsidR="007E392D" w:rsidRDefault="007E392D" w14:paraId="1E664159" w14:textId="77777777">
            <w:pPr>
              <w:widowControl w:val="0"/>
              <w:jc w:val="both"/>
              <w:rPr>
                <w:rFonts w:eastAsia="Arial" w:cs="Arial"/>
                <w:color w:val="000000" w:themeColor="text1"/>
                <w:sz w:val="20"/>
              </w:rPr>
            </w:pPr>
            <w:r w:rsidRPr="00B25FA6">
              <w:rPr>
                <w:rFonts w:eastAsia="Arial" w:cs="Arial"/>
                <w:color w:val="000000" w:themeColor="text1"/>
                <w:sz w:val="20"/>
              </w:rPr>
              <w:t>Algemene informatie</w:t>
            </w:r>
          </w:p>
        </w:tc>
      </w:tr>
      <w:tr w:rsidRPr="00B25FA6" w:rsidR="007E392D" w:rsidTr="4B75DC8D" w14:paraId="131102E3" w14:textId="77777777">
        <w:trPr>
          <w:cantSplit w:val="0"/>
        </w:trPr>
        <w:tc>
          <w:tcPr>
            <w:cnfStyle w:val="000000000000" w:firstRow="0" w:lastRow="0" w:firstColumn="0" w:lastColumn="0" w:oddVBand="0" w:evenVBand="0" w:oddHBand="0" w:evenHBand="0" w:firstRowFirstColumn="0" w:firstRowLastColumn="0" w:lastRowFirstColumn="0" w:lastRowLastColumn="0"/>
            <w:tcW w:w="8833" w:type="dxa"/>
            <w:tcMar/>
          </w:tcPr>
          <w:p w:rsidRPr="00B25FA6" w:rsidR="007E392D" w:rsidRDefault="007E392D" w14:paraId="31396B74" w14:textId="77777777">
            <w:pPr>
              <w:ind w:right="278"/>
              <w:rPr>
                <w:rFonts w:eastAsia="Arial" w:cs="Arial"/>
                <w:sz w:val="20"/>
                <w:u w:val="single"/>
              </w:rPr>
            </w:pPr>
            <w:r w:rsidRPr="00B25FA6">
              <w:rPr>
                <w:rFonts w:eastAsia="Arial" w:cs="Arial"/>
                <w:sz w:val="20"/>
                <w:u w:val="single"/>
              </w:rPr>
              <w:t>BKR-registratie</w:t>
            </w:r>
          </w:p>
          <w:p w:rsidRPr="00B25FA6" w:rsidR="007E392D" w:rsidRDefault="007E392D" w14:paraId="02DBFFDC" w14:textId="77777777">
            <w:pPr>
              <w:rPr>
                <w:rFonts w:eastAsia="Arial" w:cs="Arial"/>
                <w:sz w:val="20"/>
              </w:rPr>
            </w:pPr>
            <w:r w:rsidRPr="00B25FA6">
              <w:rPr>
                <w:rStyle w:val="normaltextrun"/>
                <w:rFonts w:cs="Arial"/>
                <w:color w:val="000000"/>
                <w:sz w:val="20"/>
              </w:rPr>
              <w:t>We geven aan het Bureau Kredietregistratie (BKR) door dat u schuldhulpverlening ontvangt. Dit moet vanaf 1 januari 2021 volgens de wet. Kredietverstrekkers zien dat u schuldhulpverlening krijgt en welke leningen u heeft afgesloten. Dit</w:t>
            </w:r>
            <w:r w:rsidRPr="00B25FA6">
              <w:rPr>
                <w:rFonts w:cs="Arial"/>
                <w:sz w:val="20"/>
              </w:rPr>
              <w:t xml:space="preserve"> helpt om ervoor te zorgen dat u niet te veel leningen afsluit en uw financiële problemen groter worden. </w:t>
            </w:r>
          </w:p>
          <w:p w:rsidRPr="00B25FA6" w:rsidR="007E392D" w:rsidRDefault="007E392D" w14:paraId="4CF34FAC" w14:textId="77777777">
            <w:pPr>
              <w:ind w:right="278"/>
              <w:rPr>
                <w:rFonts w:eastAsia="Arial" w:cs="Arial"/>
                <w:sz w:val="20"/>
                <w:u w:val="single"/>
              </w:rPr>
            </w:pPr>
          </w:p>
          <w:p w:rsidRPr="00B25FA6" w:rsidR="007E392D" w:rsidRDefault="007E392D" w14:paraId="2D444E88" w14:textId="77777777">
            <w:pPr>
              <w:widowControl w:val="0"/>
              <w:tabs>
                <w:tab w:val="left" w:pos="1620"/>
                <w:tab w:val="left" w:pos="2880"/>
              </w:tabs>
              <w:rPr>
                <w:rFonts w:eastAsia="Arial" w:cs="Arial"/>
                <w:color w:val="000000" w:themeColor="text1"/>
                <w:sz w:val="20"/>
                <w:u w:val="single"/>
              </w:rPr>
            </w:pPr>
            <w:r w:rsidRPr="00B25FA6">
              <w:rPr>
                <w:rFonts w:eastAsia="Arial" w:cs="Arial"/>
                <w:color w:val="000000" w:themeColor="text1"/>
                <w:sz w:val="20"/>
                <w:u w:val="single"/>
              </w:rPr>
              <w:t>Schuldeisers</w:t>
            </w:r>
          </w:p>
          <w:p w:rsidRPr="00B25FA6" w:rsidR="007E392D" w:rsidRDefault="007E392D" w14:paraId="3085881B" w14:textId="77777777">
            <w:pPr>
              <w:widowControl w:val="0"/>
              <w:rPr>
                <w:rFonts w:eastAsia="Arial" w:cs="Arial"/>
                <w:color w:val="000000" w:themeColor="text1"/>
                <w:sz w:val="20"/>
              </w:rPr>
            </w:pPr>
            <w:r w:rsidRPr="00B25FA6">
              <w:rPr>
                <w:rFonts w:eastAsia="Arial" w:cs="Arial"/>
                <w:color w:val="000000" w:themeColor="text1"/>
                <w:sz w:val="20"/>
              </w:rPr>
              <w:t xml:space="preserve">Wij nemen in overleg met u contact op met uw schuldeisers en vragen uitstel van betaling. </w:t>
            </w:r>
          </w:p>
          <w:p w:rsidRPr="00B25FA6" w:rsidR="007E392D" w:rsidRDefault="007E392D" w14:paraId="0DC33F57" w14:textId="77777777">
            <w:pPr>
              <w:widowControl w:val="0"/>
              <w:rPr>
                <w:rFonts w:eastAsia="Arial" w:cs="Arial"/>
                <w:color w:val="000000" w:themeColor="text1"/>
                <w:sz w:val="20"/>
              </w:rPr>
            </w:pPr>
            <w:r w:rsidRPr="00B25FA6">
              <w:rPr>
                <w:rFonts w:eastAsia="Arial" w:cs="Arial"/>
                <w:color w:val="000000" w:themeColor="text1"/>
                <w:sz w:val="20"/>
              </w:rPr>
              <w:t xml:space="preserve">Let op: tijdens het schuldhulpverleningstraject kunnen uw schuldeisers nog steeds rente en incassokosten doorberekenen. Schuldeisers moeten pas stoppen met het doorberekenen van alle kosten, nadat ze akkoord zijn gegaan met het betalingsvoorstel. Hierdoor kan uw schuld tijdens de schuldhulpverlening toenemen. </w:t>
            </w:r>
          </w:p>
          <w:p w:rsidRPr="00B25FA6" w:rsidR="007E392D" w:rsidRDefault="007E392D" w14:paraId="1661A3AE" w14:textId="77777777">
            <w:pPr>
              <w:widowControl w:val="0"/>
              <w:rPr>
                <w:rFonts w:eastAsia="Arial" w:cs="Arial"/>
                <w:color w:val="000000" w:themeColor="text1"/>
                <w:sz w:val="20"/>
              </w:rPr>
            </w:pPr>
          </w:p>
          <w:p w:rsidRPr="00B25FA6" w:rsidR="007E392D" w:rsidRDefault="007E392D" w14:paraId="3AD11118" w14:textId="77777777">
            <w:pPr>
              <w:widowControl w:val="0"/>
              <w:rPr>
                <w:rFonts w:eastAsia="Arial" w:cs="Arial"/>
                <w:color w:val="000000" w:themeColor="text1"/>
                <w:sz w:val="20"/>
                <w:u w:val="single"/>
              </w:rPr>
            </w:pPr>
            <w:r w:rsidRPr="00B25FA6">
              <w:rPr>
                <w:rFonts w:eastAsia="Arial" w:cs="Arial"/>
                <w:color w:val="000000" w:themeColor="text1"/>
                <w:sz w:val="20"/>
                <w:u w:val="single"/>
              </w:rPr>
              <w:t>Betalingsvoorstel</w:t>
            </w:r>
          </w:p>
          <w:p w:rsidRPr="00B25FA6" w:rsidR="007E392D" w:rsidRDefault="007E392D" w14:paraId="0189991E" w14:textId="77777777">
            <w:pPr>
              <w:widowControl w:val="0"/>
              <w:rPr>
                <w:rFonts w:eastAsia="Arial" w:cs="Arial"/>
                <w:color w:val="000000" w:themeColor="text1"/>
                <w:sz w:val="20"/>
              </w:rPr>
            </w:pPr>
            <w:r w:rsidRPr="00B25FA6">
              <w:rPr>
                <w:rFonts w:eastAsia="Arial" w:cs="Arial"/>
                <w:color w:val="000000" w:themeColor="text1"/>
                <w:sz w:val="20"/>
              </w:rPr>
              <w:t xml:space="preserve">Iedere schuldeiser krijgt hetzelfde deel (een percentage) van de oorspronkelijke schuld aangeboden. Sommige schuldeisers hebben extra rechten, zoals de Belastingdienst. Dit is dan een preferente schuldeiser. Deze schuldeisers krijgen een dubbel percentage aangeboden. Ook kan het zijn dat uw bank een bijzonder recht heeft in de vorm van een pandrecht. Als dit zo is, dan overleggen we met u en de bank over een oplossing. </w:t>
            </w:r>
          </w:p>
          <w:p w:rsidRPr="00B25FA6" w:rsidR="007E392D" w:rsidRDefault="007E392D" w14:paraId="16C3CDBF" w14:textId="77777777">
            <w:pPr>
              <w:widowControl w:val="0"/>
              <w:rPr>
                <w:rFonts w:eastAsia="Arial" w:cs="Arial"/>
                <w:color w:val="000000" w:themeColor="text1"/>
                <w:sz w:val="20"/>
              </w:rPr>
            </w:pPr>
          </w:p>
          <w:p w:rsidRPr="00B25FA6" w:rsidR="007E392D" w:rsidRDefault="007E392D" w14:paraId="70B8D48D" w14:textId="33EA9EED">
            <w:pPr>
              <w:widowControl w:val="0"/>
              <w:rPr>
                <w:rFonts w:eastAsia="Arial" w:cs="Arial"/>
                <w:color w:val="000000" w:themeColor="text1"/>
                <w:sz w:val="20"/>
                <w:u w:val="single"/>
              </w:rPr>
            </w:pPr>
            <w:r w:rsidRPr="00B25FA6">
              <w:rPr>
                <w:rFonts w:eastAsia="Arial" w:cs="Arial"/>
                <w:color w:val="000000" w:themeColor="text1"/>
                <w:sz w:val="20"/>
                <w:u w:val="single"/>
              </w:rPr>
              <w:t xml:space="preserve">Verwachte </w:t>
            </w:r>
            <w:r w:rsidRPr="00B25FA6" w:rsidR="00E66280">
              <w:rPr>
                <w:rFonts w:eastAsia="Arial" w:cs="Arial"/>
                <w:color w:val="000000" w:themeColor="text1"/>
                <w:sz w:val="20"/>
                <w:u w:val="single"/>
              </w:rPr>
              <w:t>B</w:t>
            </w:r>
            <w:r w:rsidR="0073356F">
              <w:rPr>
                <w:rFonts w:eastAsia="Arial" w:cs="Arial"/>
                <w:color w:val="000000" w:themeColor="text1"/>
                <w:sz w:val="20"/>
                <w:u w:val="single"/>
              </w:rPr>
              <w:t>TW</w:t>
            </w:r>
            <w:r w:rsidRPr="00B25FA6" w:rsidR="00E66280">
              <w:rPr>
                <w:rFonts w:eastAsia="Arial" w:cs="Arial"/>
                <w:color w:val="000000" w:themeColor="text1"/>
                <w:sz w:val="20"/>
                <w:u w:val="single"/>
              </w:rPr>
              <w:t xml:space="preserve"> aanslag</w:t>
            </w:r>
            <w:r w:rsidRPr="00B25FA6">
              <w:rPr>
                <w:rFonts w:eastAsia="Arial" w:cs="Arial"/>
                <w:color w:val="000000" w:themeColor="text1"/>
                <w:sz w:val="20"/>
                <w:u w:val="single"/>
              </w:rPr>
              <w:t xml:space="preserve"> Belastingdienst</w:t>
            </w:r>
          </w:p>
          <w:p w:rsidRPr="00B25FA6" w:rsidR="007E392D" w:rsidP="4B75DC8D" w:rsidRDefault="007E392D" w14:paraId="7DBF2B74" w14:textId="18EBD02D">
            <w:pPr>
              <w:widowControl w:val="0"/>
              <w:rPr>
                <w:rFonts w:eastAsia="Arial" w:cs="Arial"/>
                <w:color w:val="000000" w:themeColor="text1"/>
                <w:sz w:val="20"/>
                <w:szCs w:val="20"/>
              </w:rPr>
            </w:pPr>
            <w:r w:rsidRPr="4B75DC8D" w:rsidR="007E392D">
              <w:rPr>
                <w:rFonts w:eastAsia="Arial" w:cs="Arial"/>
                <w:color w:val="000000" w:themeColor="text1" w:themeTint="FF" w:themeShade="FF"/>
                <w:sz w:val="20"/>
                <w:szCs w:val="20"/>
              </w:rPr>
              <w:t xml:space="preserve">Bij het versturen van het voorstel houden we rekening met een te verwachten aanslag van de Belastingdienst (artikel 29 OB). Krijgen uw schuldeisers maar een deel van de schuld terug? Dan moet u de BTW die u aftrok terugbetalen aan de Belastingdienst. Wij doen namens u een afkoopvoorstel aan de Belastingdienst voor deze te verwachte aanslag. En reserveren dit bedrag om de verwachte aanslag te betalen.   </w:t>
            </w:r>
          </w:p>
          <w:p w:rsidRPr="00B25FA6" w:rsidR="007E392D" w:rsidRDefault="007E392D" w14:paraId="29F2FDE6" w14:textId="77777777">
            <w:pPr>
              <w:widowControl w:val="0"/>
              <w:rPr>
                <w:rFonts w:eastAsia="Arial" w:cs="Arial"/>
                <w:color w:val="000000" w:themeColor="text1"/>
                <w:sz w:val="20"/>
              </w:rPr>
            </w:pPr>
          </w:p>
          <w:p w:rsidRPr="00B25FA6" w:rsidR="007E392D" w:rsidRDefault="007E392D" w14:paraId="6A0324AA" w14:textId="77777777">
            <w:pPr>
              <w:widowControl w:val="0"/>
              <w:rPr>
                <w:rFonts w:eastAsia="Arial" w:cs="Arial"/>
                <w:color w:val="000000" w:themeColor="text1"/>
                <w:sz w:val="20"/>
                <w:u w:val="single"/>
              </w:rPr>
            </w:pPr>
            <w:r w:rsidRPr="00B25FA6">
              <w:rPr>
                <w:rFonts w:eastAsia="Arial" w:cs="Arial"/>
                <w:color w:val="000000" w:themeColor="text1"/>
                <w:sz w:val="20"/>
                <w:u w:val="single"/>
              </w:rPr>
              <w:t>Schuldeisers niet akkoord</w:t>
            </w:r>
          </w:p>
          <w:p w:rsidRPr="00B25FA6" w:rsidR="007E392D" w:rsidRDefault="007E392D" w14:paraId="15A26BDF" w14:textId="77777777">
            <w:pPr>
              <w:widowControl w:val="0"/>
              <w:rPr>
                <w:rFonts w:eastAsia="Arial" w:cs="Arial"/>
                <w:color w:val="000000" w:themeColor="text1"/>
                <w:sz w:val="20"/>
              </w:rPr>
            </w:pPr>
            <w:r w:rsidRPr="00B25FA6">
              <w:rPr>
                <w:rFonts w:eastAsia="Arial" w:cs="Arial"/>
                <w:color w:val="000000" w:themeColor="text1"/>
                <w:sz w:val="20"/>
              </w:rPr>
              <w:t xml:space="preserve">Als niet alle schuldeisers akkoord gaan met een schuldregeling? Dan bespreken wij met u de mogelijkheid om een verzoek tot een dwangakkoord in te dienen bij de rechtbank. En een beroep te doen op de wettelijke schuldsaneringsregeling (Wsnp). Met een dwangakkoord vraagt u de rechter om schuldeisers te dwingen toch akkoord te gaan. Bij toewijzing gaat de schuldregeling toch van start. Als de rechter het dwangakkoord afwijst, beoordeelt hij uw verzoek voor de Wsnp. U probeert dan via de rechter een oplossing te krijgen voor uw schulden.  </w:t>
            </w:r>
          </w:p>
        </w:tc>
      </w:tr>
    </w:tbl>
    <w:p w:rsidRPr="00B25FA6" w:rsidR="007E392D" w:rsidP="007E392D" w:rsidRDefault="007E392D" w14:paraId="0EA86CC6" w14:textId="77777777">
      <w:pPr>
        <w:widowControl w:val="0"/>
        <w:jc w:val="both"/>
        <w:rPr>
          <w:rFonts w:eastAsia="Arial" w:cs="Arial"/>
          <w:color w:val="000000" w:themeColor="text1"/>
        </w:rPr>
      </w:pPr>
    </w:p>
    <w:p w:rsidRPr="00B25FA6" w:rsidR="007E392D" w:rsidP="007E392D" w:rsidRDefault="007E392D" w14:paraId="6E61A525" w14:textId="77777777">
      <w:pPr>
        <w:spacing w:line="240" w:lineRule="auto"/>
        <w:rPr>
          <w:rFonts w:eastAsia="Arial" w:cs="Arial"/>
          <w:color w:val="000000" w:themeColor="text1"/>
        </w:rPr>
      </w:pPr>
    </w:p>
    <w:tbl>
      <w:tblPr>
        <w:tblStyle w:val="VNGtabelmiddenblauw"/>
        <w:tblW w:w="0" w:type="auto"/>
        <w:tblLook w:val="04A0" w:firstRow="1" w:lastRow="0" w:firstColumn="1" w:lastColumn="0" w:noHBand="0" w:noVBand="1"/>
      </w:tblPr>
      <w:tblGrid>
        <w:gridCol w:w="338"/>
        <w:gridCol w:w="8467"/>
      </w:tblGrid>
      <w:tr w:rsidRPr="00B25FA6" w:rsidR="007E392D" w14:paraId="0A8D1F52" w14:textId="77777777">
        <w:trPr>
          <w:cnfStyle w:val="100000000000" w:firstRow="1" w:lastRow="0" w:firstColumn="0" w:lastColumn="0" w:oddVBand="0" w:evenVBand="0" w:oddHBand="0" w:evenHBand="0" w:firstRowFirstColumn="0" w:firstRowLastColumn="0" w:lastRowFirstColumn="0" w:lastRowLastColumn="0"/>
        </w:trPr>
        <w:tc>
          <w:tcPr>
            <w:tcW w:w="8784" w:type="dxa"/>
            <w:gridSpan w:val="2"/>
            <w:tcBorders>
              <w:top w:val="nil"/>
            </w:tcBorders>
            <w:shd w:val="clear" w:color="auto" w:fill="D9D9D9" w:themeFill="background1" w:themeFillShade="D9"/>
          </w:tcPr>
          <w:p w:rsidRPr="00B25FA6" w:rsidR="007E392D" w:rsidRDefault="007E392D" w14:paraId="330965A4" w14:textId="5DE58CF2">
            <w:pPr>
              <w:rPr>
                <w:rFonts w:eastAsia="Arial" w:cs="Arial"/>
                <w:sz w:val="20"/>
              </w:rPr>
            </w:pPr>
            <w:r w:rsidRPr="00B25FA6">
              <w:rPr>
                <w:rFonts w:eastAsia="Arial" w:cs="Arial"/>
                <w:sz w:val="20"/>
              </w:rPr>
              <w:t xml:space="preserve">Verwachte </w:t>
            </w:r>
            <w:r w:rsidR="00705C97">
              <w:rPr>
                <w:rFonts w:eastAsia="Arial" w:cs="Arial"/>
                <w:sz w:val="20"/>
              </w:rPr>
              <w:t>(</w:t>
            </w:r>
            <w:r w:rsidRPr="00B25FA6">
              <w:rPr>
                <w:rFonts w:eastAsia="Arial" w:cs="Arial"/>
                <w:sz w:val="20"/>
              </w:rPr>
              <w:t>vervolg</w:t>
            </w:r>
            <w:r w:rsidR="00705C97">
              <w:rPr>
                <w:rFonts w:eastAsia="Arial" w:cs="Arial"/>
                <w:sz w:val="20"/>
              </w:rPr>
              <w:t>)</w:t>
            </w:r>
            <w:r w:rsidRPr="00B25FA6">
              <w:rPr>
                <w:rFonts w:eastAsia="Arial" w:cs="Arial"/>
                <w:sz w:val="20"/>
              </w:rPr>
              <w:t>stappen in dit traject</w:t>
            </w:r>
          </w:p>
        </w:tc>
      </w:tr>
      <w:tr w:rsidRPr="00B25FA6" w:rsidR="007E392D" w14:paraId="08772E20" w14:textId="77777777">
        <w:tc>
          <w:tcPr>
            <w:tcW w:w="0" w:type="auto"/>
          </w:tcPr>
          <w:p w:rsidRPr="00B25FA6" w:rsidR="007E392D" w:rsidRDefault="007E392D" w14:paraId="62F73EFD" w14:textId="77777777">
            <w:pPr>
              <w:rPr>
                <w:rFonts w:eastAsia="Arial" w:cs="Arial"/>
                <w:bCs/>
                <w:sz w:val="20"/>
                <w:highlight w:val="yellow"/>
              </w:rPr>
            </w:pPr>
            <w:r w:rsidRPr="00B25FA6">
              <w:rPr>
                <w:rFonts w:eastAsia="Arial" w:cs="Arial"/>
                <w:bCs/>
                <w:sz w:val="20"/>
                <w:highlight w:val="yellow"/>
              </w:rPr>
              <w:t>..</w:t>
            </w:r>
          </w:p>
        </w:tc>
        <w:tc>
          <w:tcPr>
            <w:tcW w:w="8552" w:type="dxa"/>
          </w:tcPr>
          <w:p w:rsidRPr="00B25FA6" w:rsidR="007E392D" w:rsidRDefault="007E392D" w14:paraId="42386493" w14:textId="77777777">
            <w:pPr>
              <w:rPr>
                <w:rFonts w:eastAsia="Arial" w:cs="Arial"/>
                <w:bCs/>
                <w:sz w:val="20"/>
              </w:rPr>
            </w:pPr>
            <w:r w:rsidRPr="00B25FA6">
              <w:rPr>
                <w:rFonts w:eastAsia="Arial" w:cs="Arial"/>
                <w:bCs/>
                <w:sz w:val="20"/>
              </w:rPr>
              <w:t>Duurzame Financiële Dienstverlening</w:t>
            </w:r>
          </w:p>
        </w:tc>
      </w:tr>
      <w:tr w:rsidRPr="00B25FA6" w:rsidR="007E392D" w14:paraId="32E1F28D" w14:textId="77777777">
        <w:tc>
          <w:tcPr>
            <w:tcW w:w="0" w:type="auto"/>
          </w:tcPr>
          <w:p w:rsidRPr="00B25FA6" w:rsidR="007E392D" w:rsidRDefault="007E392D" w14:paraId="5F31497B" w14:textId="77777777">
            <w:pPr>
              <w:rPr>
                <w:rFonts w:eastAsia="Arial" w:cs="Arial"/>
                <w:bCs/>
                <w:sz w:val="20"/>
                <w:highlight w:val="yellow"/>
              </w:rPr>
            </w:pPr>
            <w:r w:rsidRPr="00B25FA6">
              <w:rPr>
                <w:rFonts w:eastAsia="Arial" w:cs="Arial"/>
                <w:bCs/>
                <w:sz w:val="20"/>
                <w:highlight w:val="yellow"/>
              </w:rPr>
              <w:t>..</w:t>
            </w:r>
          </w:p>
        </w:tc>
        <w:tc>
          <w:tcPr>
            <w:tcW w:w="8552" w:type="dxa"/>
          </w:tcPr>
          <w:p w:rsidRPr="00B25FA6" w:rsidR="007E392D" w:rsidRDefault="007E392D" w14:paraId="00DCD4F2" w14:textId="77777777">
            <w:pPr>
              <w:rPr>
                <w:rFonts w:eastAsia="Arial" w:cs="Arial"/>
                <w:bCs/>
                <w:sz w:val="20"/>
              </w:rPr>
            </w:pPr>
            <w:r w:rsidRPr="00B25FA6">
              <w:rPr>
                <w:rFonts w:eastAsia="Arial" w:cs="Arial"/>
                <w:bCs/>
                <w:sz w:val="20"/>
              </w:rPr>
              <w:t>Stabilisatie</w:t>
            </w:r>
          </w:p>
        </w:tc>
      </w:tr>
      <w:tr w:rsidRPr="00B25FA6" w:rsidR="007E392D" w14:paraId="40F588C7" w14:textId="77777777">
        <w:tc>
          <w:tcPr>
            <w:tcW w:w="0" w:type="auto"/>
          </w:tcPr>
          <w:p w:rsidRPr="00B25FA6" w:rsidR="007E392D" w:rsidRDefault="007E392D" w14:paraId="2122CC44" w14:textId="77777777">
            <w:pPr>
              <w:rPr>
                <w:rFonts w:eastAsia="Arial" w:cs="Arial"/>
                <w:bCs/>
                <w:sz w:val="20"/>
                <w:highlight w:val="yellow"/>
              </w:rPr>
            </w:pPr>
            <w:r w:rsidRPr="00B25FA6">
              <w:rPr>
                <w:rFonts w:eastAsia="Arial" w:cs="Arial"/>
                <w:bCs/>
                <w:sz w:val="20"/>
                <w:highlight w:val="yellow"/>
              </w:rPr>
              <w:t>..</w:t>
            </w:r>
          </w:p>
        </w:tc>
        <w:tc>
          <w:tcPr>
            <w:tcW w:w="8552" w:type="dxa"/>
          </w:tcPr>
          <w:p w:rsidRPr="00B25FA6" w:rsidR="007E392D" w:rsidRDefault="007E392D" w14:paraId="4F02FECB" w14:textId="77777777">
            <w:pPr>
              <w:rPr>
                <w:rFonts w:eastAsia="Arial" w:cs="Arial"/>
                <w:bCs/>
                <w:sz w:val="20"/>
              </w:rPr>
            </w:pPr>
            <w:r w:rsidRPr="00B25FA6">
              <w:rPr>
                <w:rFonts w:eastAsia="Arial" w:cs="Arial"/>
                <w:bCs/>
                <w:sz w:val="20"/>
              </w:rPr>
              <w:t>Schuldregeling</w:t>
            </w:r>
          </w:p>
        </w:tc>
      </w:tr>
      <w:tr w:rsidRPr="00B25FA6" w:rsidR="007E392D" w14:paraId="11D730FC" w14:textId="77777777">
        <w:tc>
          <w:tcPr>
            <w:tcW w:w="0" w:type="auto"/>
          </w:tcPr>
          <w:p w:rsidRPr="00B25FA6" w:rsidR="007E392D" w:rsidRDefault="007E392D" w14:paraId="268CFFFA" w14:textId="77777777">
            <w:pPr>
              <w:rPr>
                <w:rFonts w:eastAsia="Arial" w:cs="Arial"/>
                <w:bCs/>
                <w:sz w:val="20"/>
                <w:highlight w:val="yellow"/>
              </w:rPr>
            </w:pPr>
            <w:r w:rsidRPr="00B25FA6">
              <w:rPr>
                <w:rFonts w:eastAsia="Arial" w:cs="Arial"/>
                <w:bCs/>
                <w:sz w:val="20"/>
                <w:highlight w:val="yellow"/>
              </w:rPr>
              <w:t>..</w:t>
            </w:r>
          </w:p>
        </w:tc>
        <w:tc>
          <w:tcPr>
            <w:tcW w:w="8552" w:type="dxa"/>
          </w:tcPr>
          <w:p w:rsidRPr="00B25FA6" w:rsidR="007E392D" w:rsidRDefault="007E392D" w14:paraId="0A44F0D1" w14:textId="77777777">
            <w:pPr>
              <w:rPr>
                <w:rFonts w:eastAsia="Arial" w:cs="Arial"/>
                <w:bCs/>
                <w:sz w:val="20"/>
              </w:rPr>
            </w:pPr>
            <w:r w:rsidRPr="00B25FA6">
              <w:rPr>
                <w:rFonts w:eastAsia="Arial" w:cs="Arial"/>
                <w:bCs/>
                <w:sz w:val="20"/>
              </w:rPr>
              <w:t>Budgetbeheer</w:t>
            </w:r>
          </w:p>
        </w:tc>
      </w:tr>
      <w:tr w:rsidRPr="00B25FA6" w:rsidR="007E392D" w14:paraId="666842A6" w14:textId="77777777">
        <w:tc>
          <w:tcPr>
            <w:tcW w:w="0" w:type="auto"/>
          </w:tcPr>
          <w:p w:rsidRPr="00B25FA6" w:rsidR="007E392D" w:rsidRDefault="007E392D" w14:paraId="077EE9B9" w14:textId="77777777">
            <w:pPr>
              <w:rPr>
                <w:rFonts w:eastAsia="Arial" w:cs="Arial"/>
                <w:bCs/>
                <w:sz w:val="20"/>
                <w:highlight w:val="yellow"/>
              </w:rPr>
            </w:pPr>
            <w:r w:rsidRPr="00B25FA6">
              <w:rPr>
                <w:rFonts w:eastAsia="Arial" w:cs="Arial"/>
                <w:bCs/>
                <w:sz w:val="20"/>
                <w:highlight w:val="yellow"/>
              </w:rPr>
              <w:t>..</w:t>
            </w:r>
          </w:p>
        </w:tc>
        <w:tc>
          <w:tcPr>
            <w:tcW w:w="8552" w:type="dxa"/>
          </w:tcPr>
          <w:p w:rsidRPr="00B25FA6" w:rsidR="007E392D" w:rsidRDefault="007E392D" w14:paraId="2AD91E33" w14:textId="77777777">
            <w:pPr>
              <w:rPr>
                <w:rFonts w:eastAsia="Arial" w:cs="Arial"/>
                <w:bCs/>
                <w:sz w:val="20"/>
              </w:rPr>
            </w:pPr>
            <w:r w:rsidRPr="00B25FA6">
              <w:rPr>
                <w:rFonts w:eastAsia="Arial" w:cs="Arial"/>
                <w:bCs/>
                <w:sz w:val="20"/>
              </w:rPr>
              <w:t>Beschermingsbewind</w:t>
            </w:r>
          </w:p>
        </w:tc>
      </w:tr>
      <w:tr w:rsidRPr="00B25FA6" w:rsidR="007E392D" w14:paraId="39F5A631" w14:textId="77777777">
        <w:tc>
          <w:tcPr>
            <w:tcW w:w="0" w:type="auto"/>
          </w:tcPr>
          <w:p w:rsidRPr="00B25FA6" w:rsidR="007E392D" w:rsidRDefault="007E392D" w14:paraId="48D1B604" w14:textId="77777777">
            <w:pPr>
              <w:rPr>
                <w:rFonts w:eastAsia="Arial" w:cs="Arial"/>
                <w:bCs/>
                <w:sz w:val="20"/>
                <w:highlight w:val="yellow"/>
              </w:rPr>
            </w:pPr>
            <w:r w:rsidRPr="00B25FA6">
              <w:rPr>
                <w:rFonts w:eastAsia="Arial" w:cs="Arial"/>
                <w:bCs/>
                <w:sz w:val="20"/>
                <w:highlight w:val="yellow"/>
              </w:rPr>
              <w:t>..</w:t>
            </w:r>
          </w:p>
        </w:tc>
        <w:tc>
          <w:tcPr>
            <w:tcW w:w="8552" w:type="dxa"/>
          </w:tcPr>
          <w:p w:rsidRPr="00B25FA6" w:rsidR="007E392D" w:rsidRDefault="007E392D" w14:paraId="30409DE2" w14:textId="77777777">
            <w:pPr>
              <w:rPr>
                <w:rFonts w:eastAsia="Arial" w:cs="Arial"/>
                <w:bCs/>
                <w:sz w:val="20"/>
              </w:rPr>
            </w:pPr>
            <w:r w:rsidRPr="00B25FA6">
              <w:rPr>
                <w:rFonts w:eastAsia="Arial" w:cs="Arial"/>
                <w:bCs/>
                <w:sz w:val="20"/>
              </w:rPr>
              <w:t>Dwangakkoord</w:t>
            </w:r>
          </w:p>
        </w:tc>
      </w:tr>
      <w:tr w:rsidRPr="00B25FA6" w:rsidR="007E392D" w14:paraId="2FED6FEC" w14:textId="77777777">
        <w:tc>
          <w:tcPr>
            <w:tcW w:w="0" w:type="auto"/>
          </w:tcPr>
          <w:p w:rsidRPr="00B25FA6" w:rsidR="007E392D" w:rsidRDefault="007E392D" w14:paraId="1FF57D65" w14:textId="77777777">
            <w:pPr>
              <w:rPr>
                <w:rFonts w:eastAsia="Arial" w:cs="Arial"/>
                <w:bCs/>
                <w:sz w:val="20"/>
                <w:highlight w:val="yellow"/>
              </w:rPr>
            </w:pPr>
            <w:r w:rsidRPr="00B25FA6">
              <w:rPr>
                <w:rFonts w:eastAsia="Arial" w:cs="Arial"/>
                <w:bCs/>
                <w:sz w:val="20"/>
                <w:highlight w:val="yellow"/>
              </w:rPr>
              <w:t>..</w:t>
            </w:r>
          </w:p>
        </w:tc>
        <w:tc>
          <w:tcPr>
            <w:tcW w:w="8552" w:type="dxa"/>
          </w:tcPr>
          <w:p w:rsidRPr="00B25FA6" w:rsidR="007E392D" w:rsidRDefault="007E392D" w14:paraId="27D84C22" w14:textId="77777777">
            <w:pPr>
              <w:rPr>
                <w:rFonts w:eastAsia="Arial" w:cs="Arial"/>
                <w:bCs/>
                <w:sz w:val="20"/>
              </w:rPr>
            </w:pPr>
            <w:r w:rsidRPr="00B25FA6">
              <w:rPr>
                <w:rFonts w:eastAsia="Arial" w:cs="Arial"/>
                <w:bCs/>
                <w:sz w:val="20"/>
              </w:rPr>
              <w:t>Wsnp</w:t>
            </w:r>
          </w:p>
        </w:tc>
      </w:tr>
      <w:tr w:rsidRPr="00B25FA6" w:rsidR="007E392D" w14:paraId="26DBB8A4" w14:textId="77777777">
        <w:tc>
          <w:tcPr>
            <w:tcW w:w="0" w:type="auto"/>
          </w:tcPr>
          <w:p w:rsidRPr="00B25FA6" w:rsidR="007E392D" w:rsidRDefault="007E392D" w14:paraId="42EB73B8" w14:textId="77777777">
            <w:pPr>
              <w:rPr>
                <w:rFonts w:eastAsia="Arial" w:cs="Arial"/>
                <w:bCs/>
                <w:sz w:val="20"/>
                <w:highlight w:val="yellow"/>
              </w:rPr>
            </w:pPr>
            <w:r w:rsidRPr="00B25FA6">
              <w:rPr>
                <w:rFonts w:eastAsia="Arial" w:cs="Arial"/>
                <w:bCs/>
                <w:sz w:val="20"/>
                <w:highlight w:val="yellow"/>
              </w:rPr>
              <w:t>..</w:t>
            </w:r>
          </w:p>
        </w:tc>
        <w:tc>
          <w:tcPr>
            <w:tcW w:w="8552" w:type="dxa"/>
          </w:tcPr>
          <w:p w:rsidRPr="00B25FA6" w:rsidR="007E392D" w:rsidRDefault="007E392D" w14:paraId="5DC34284" w14:textId="77777777">
            <w:pPr>
              <w:rPr>
                <w:rFonts w:eastAsia="Arial" w:cs="Arial"/>
                <w:bCs/>
                <w:sz w:val="20"/>
              </w:rPr>
            </w:pPr>
            <w:r w:rsidRPr="00B25FA6">
              <w:rPr>
                <w:rFonts w:eastAsia="Arial" w:cs="Arial"/>
                <w:bCs/>
                <w:sz w:val="20"/>
              </w:rPr>
              <w:t xml:space="preserve">Overig: </w:t>
            </w:r>
          </w:p>
        </w:tc>
      </w:tr>
    </w:tbl>
    <w:p w:rsidRPr="00B25FA6" w:rsidR="007E392D" w:rsidP="007E392D" w:rsidRDefault="007E392D" w14:paraId="56473AA0" w14:textId="77777777">
      <w:pPr>
        <w:widowControl w:val="0"/>
        <w:tabs>
          <w:tab w:val="left" w:pos="1620"/>
          <w:tab w:val="left" w:pos="2880"/>
        </w:tabs>
        <w:ind w:left="360"/>
        <w:rPr>
          <w:rFonts w:eastAsia="Arial" w:cs="Arial"/>
          <w:color w:val="000000" w:themeColor="text1"/>
        </w:rPr>
      </w:pPr>
    </w:p>
    <w:p w:rsidRPr="00B25FA6" w:rsidR="007E392D" w:rsidP="007E392D" w:rsidRDefault="007E392D" w14:paraId="05A0FE2B" w14:textId="77777777">
      <w:pPr>
        <w:widowControl w:val="0"/>
        <w:rPr>
          <w:rFonts w:eastAsia="Arial" w:cs="Arial"/>
          <w:b/>
          <w:bCs/>
          <w:color w:val="000000" w:themeColor="text1"/>
        </w:rPr>
      </w:pPr>
      <w:r w:rsidRPr="00B25FA6">
        <w:rPr>
          <w:rFonts w:eastAsia="Arial" w:cs="Arial"/>
          <w:b/>
          <w:bCs/>
          <w:color w:val="000000" w:themeColor="text1"/>
        </w:rPr>
        <w:t>Voorwaarden schuldhulpverlening</w:t>
      </w:r>
    </w:p>
    <w:p w:rsidRPr="00B25FA6" w:rsidR="007E392D" w:rsidP="007E392D" w:rsidRDefault="007E392D" w14:paraId="0C437CA2" w14:textId="77777777">
      <w:pPr>
        <w:widowControl w:val="0"/>
        <w:rPr>
          <w:rFonts w:eastAsia="Arial" w:cs="Arial"/>
          <w:color w:val="000000" w:themeColor="text1"/>
        </w:rPr>
      </w:pPr>
      <w:r w:rsidRPr="00B25FA6">
        <w:rPr>
          <w:rFonts w:eastAsia="Arial" w:cs="Arial"/>
          <w:color w:val="000000" w:themeColor="text1"/>
        </w:rPr>
        <w:t>Deze voorwaarden gelden tijdens de schuldhulpverlening. U vindt deze in de bijlage van dit plan:</w:t>
      </w:r>
    </w:p>
    <w:p w:rsidRPr="00B25FA6" w:rsidR="007E392D" w:rsidP="007E392D" w:rsidRDefault="007E392D" w14:paraId="1411117F" w14:textId="77777777">
      <w:pPr>
        <w:widowControl w:val="0"/>
        <w:rPr>
          <w:rFonts w:eastAsia="Arial" w:cs="Arial"/>
          <w:color w:val="000000" w:themeColor="text1"/>
        </w:rPr>
      </w:pPr>
    </w:p>
    <w:p w:rsidRPr="00B25FA6" w:rsidR="007E392D" w:rsidP="007E392D" w:rsidRDefault="007E392D" w14:paraId="6DD8E2EA" w14:textId="77777777">
      <w:pPr>
        <w:widowControl w:val="0"/>
        <w:rPr>
          <w:rFonts w:eastAsia="Arial" w:cs="Arial"/>
          <w:color w:val="000000" w:themeColor="text1"/>
        </w:rPr>
      </w:pPr>
      <w:r w:rsidRPr="00B25FA6">
        <w:rPr>
          <w:rFonts w:eastAsia="Arial" w:cs="Arial"/>
          <w:color w:val="000000" w:themeColor="text1"/>
        </w:rPr>
        <w:t xml:space="preserve">  </w:t>
      </w:r>
      <w:r w:rsidRPr="00B25FA6">
        <w:rPr>
          <w:rFonts w:ascii="Segoe UI Symbol" w:hAnsi="Segoe UI Symbol" w:eastAsia="Arial" w:cs="Segoe UI Symbol"/>
          <w:color w:val="000000" w:themeColor="text1"/>
        </w:rPr>
        <w:t>☒</w:t>
      </w:r>
      <w:r w:rsidRPr="00B25FA6">
        <w:rPr>
          <w:rFonts w:eastAsia="Arial" w:cs="Arial"/>
          <w:color w:val="000000" w:themeColor="text1"/>
        </w:rPr>
        <w:t xml:space="preserve"> Algemene Voorwaarden</w:t>
      </w:r>
    </w:p>
    <w:p w:rsidRPr="00B25FA6" w:rsidR="007E392D" w:rsidP="007E392D" w:rsidRDefault="007E392D" w14:paraId="34862A89" w14:textId="77777777">
      <w:pPr>
        <w:widowControl w:val="0"/>
        <w:rPr>
          <w:rFonts w:eastAsia="Arial" w:cs="Arial"/>
          <w:color w:val="000000" w:themeColor="text1"/>
        </w:rPr>
      </w:pPr>
      <w:r w:rsidRPr="00B25FA6">
        <w:rPr>
          <w:rFonts w:eastAsia="Arial" w:cs="Arial"/>
          <w:color w:val="000000" w:themeColor="text1"/>
        </w:rPr>
        <w:t xml:space="preserve">  </w:t>
      </w:r>
      <w:r w:rsidRPr="00B25FA6">
        <w:rPr>
          <w:rFonts w:ascii="Segoe UI Symbol" w:hAnsi="Segoe UI Symbol" w:eastAsia="Arial" w:cs="Segoe UI Symbol"/>
          <w:color w:val="000000" w:themeColor="text1"/>
        </w:rPr>
        <w:t>☐</w:t>
      </w:r>
      <w:r w:rsidRPr="00B25FA6">
        <w:rPr>
          <w:rFonts w:eastAsia="Arial" w:cs="Arial"/>
          <w:color w:val="000000" w:themeColor="text1"/>
        </w:rPr>
        <w:t xml:space="preserve"> Stabilisatieovereenkomst </w:t>
      </w:r>
    </w:p>
    <w:p w:rsidRPr="00B25FA6" w:rsidR="007E392D" w:rsidP="007E392D" w:rsidRDefault="007E392D" w14:paraId="1A1AA99B" w14:textId="77777777">
      <w:pPr>
        <w:widowControl w:val="0"/>
        <w:rPr>
          <w:rFonts w:eastAsia="Arial" w:cs="Arial"/>
          <w:color w:val="000000" w:themeColor="text1"/>
        </w:rPr>
      </w:pPr>
      <w:r w:rsidRPr="00B25FA6">
        <w:rPr>
          <w:rFonts w:eastAsia="Arial" w:cs="Arial"/>
          <w:color w:val="000000" w:themeColor="text1"/>
        </w:rPr>
        <w:t xml:space="preserve">  </w:t>
      </w:r>
      <w:r w:rsidRPr="00B25FA6">
        <w:rPr>
          <w:rFonts w:ascii="Segoe UI Symbol" w:hAnsi="Segoe UI Symbol" w:eastAsia="Arial" w:cs="Segoe UI Symbol"/>
          <w:color w:val="000000" w:themeColor="text1"/>
        </w:rPr>
        <w:t>☐</w:t>
      </w:r>
      <w:r w:rsidRPr="00B25FA6">
        <w:rPr>
          <w:rFonts w:eastAsia="Arial" w:cs="Arial"/>
          <w:color w:val="000000" w:themeColor="text1"/>
        </w:rPr>
        <w:t xml:space="preserve"> Schuldregelingsovereenkomst </w:t>
      </w:r>
    </w:p>
    <w:p w:rsidRPr="00B25FA6" w:rsidR="007E392D" w:rsidP="007E392D" w:rsidRDefault="007E392D" w14:paraId="0BE95F00" w14:textId="77777777">
      <w:pPr>
        <w:widowControl w:val="0"/>
        <w:rPr>
          <w:rFonts w:eastAsia="Arial" w:cs="Arial"/>
          <w:color w:val="000000" w:themeColor="text1"/>
        </w:rPr>
      </w:pPr>
      <w:r w:rsidRPr="00B25FA6">
        <w:rPr>
          <w:rFonts w:eastAsia="Arial" w:cs="Arial"/>
          <w:color w:val="000000" w:themeColor="text1"/>
        </w:rPr>
        <w:t xml:space="preserve">  </w:t>
      </w:r>
      <w:r w:rsidRPr="00B25FA6">
        <w:rPr>
          <w:rFonts w:ascii="Segoe UI Symbol" w:hAnsi="Segoe UI Symbol" w:eastAsia="Arial" w:cs="Segoe UI Symbol"/>
          <w:color w:val="000000" w:themeColor="text1"/>
        </w:rPr>
        <w:t>☐</w:t>
      </w:r>
      <w:r w:rsidRPr="00B25FA6">
        <w:rPr>
          <w:rFonts w:eastAsia="Arial" w:cs="Arial"/>
          <w:color w:val="000000" w:themeColor="text1"/>
        </w:rPr>
        <w:t xml:space="preserve"> Overig: &lt;</w:t>
      </w:r>
      <w:r w:rsidRPr="00B25FA6">
        <w:rPr>
          <w:rFonts w:eastAsia="Arial" w:cs="Arial"/>
          <w:color w:val="000000" w:themeColor="text1"/>
          <w:highlight w:val="yellow"/>
        </w:rPr>
        <w:t>optioneel</w:t>
      </w:r>
      <w:r w:rsidRPr="00B25FA6">
        <w:rPr>
          <w:rFonts w:eastAsia="Arial" w:cs="Arial"/>
          <w:color w:val="000000" w:themeColor="text1"/>
        </w:rPr>
        <w:t>&gt;</w:t>
      </w:r>
    </w:p>
    <w:p w:rsidRPr="00B25FA6" w:rsidR="007E392D" w:rsidP="007E392D" w:rsidRDefault="007E392D" w14:paraId="12EE459D" w14:textId="77777777">
      <w:pPr>
        <w:widowControl w:val="0"/>
        <w:rPr>
          <w:rFonts w:eastAsia="Arial" w:cs="Arial"/>
          <w:color w:val="000000" w:themeColor="text1"/>
        </w:rPr>
      </w:pPr>
    </w:p>
    <w:p w:rsidR="00113C15" w:rsidP="007E392D" w:rsidRDefault="00113C15" w14:paraId="7D92F535" w14:textId="77777777">
      <w:pPr>
        <w:widowControl w:val="0"/>
        <w:rPr>
          <w:rFonts w:eastAsia="Arial" w:cs="Arial"/>
          <w:b/>
          <w:bCs/>
          <w:color w:val="000000" w:themeColor="text1"/>
        </w:rPr>
      </w:pPr>
    </w:p>
    <w:p w:rsidRPr="00B25FA6" w:rsidR="007E392D" w:rsidP="007E392D" w:rsidRDefault="007E392D" w14:paraId="59F15DDE" w14:textId="7DE96349">
      <w:pPr>
        <w:widowControl w:val="0"/>
        <w:rPr>
          <w:rFonts w:eastAsia="Arial" w:cs="Arial"/>
          <w:b/>
          <w:bCs/>
          <w:color w:val="000000" w:themeColor="text1"/>
        </w:rPr>
      </w:pPr>
      <w:r w:rsidRPr="00B25FA6">
        <w:rPr>
          <w:rFonts w:eastAsia="Arial" w:cs="Arial"/>
          <w:b/>
          <w:bCs/>
          <w:color w:val="000000" w:themeColor="text1"/>
        </w:rPr>
        <w:t>Rechten en plichten</w:t>
      </w:r>
    </w:p>
    <w:p w:rsidRPr="00B25FA6" w:rsidR="007E392D" w:rsidP="007E392D" w:rsidRDefault="007E392D" w14:paraId="1BAAF294" w14:textId="77777777">
      <w:pPr>
        <w:widowControl w:val="0"/>
        <w:rPr>
          <w:rFonts w:eastAsia="Arial" w:cs="Arial"/>
          <w:color w:val="000000" w:themeColor="text1"/>
        </w:rPr>
      </w:pPr>
      <w:r w:rsidRPr="00B25FA6">
        <w:rPr>
          <w:rFonts w:eastAsia="Arial" w:cs="Arial"/>
          <w:color w:val="000000" w:themeColor="text1"/>
        </w:rPr>
        <w:t>Tijdens de schuldhulpverlening gelden er rechten en plichten voor u en ons. Deze regels staan in het plan van aanpak, de algemene voorwaarden, de hierboven genoemde overeenkomsten en eventuele beschikkingen</w:t>
      </w:r>
    </w:p>
    <w:p w:rsidRPr="00B25FA6" w:rsidR="007E392D" w:rsidP="007E392D" w:rsidRDefault="007E392D" w14:paraId="0828E4F2" w14:textId="77777777">
      <w:pPr>
        <w:keepNext/>
        <w:rPr>
          <w:rFonts w:cs="Arial"/>
          <w:b/>
          <w:bCs/>
        </w:rPr>
      </w:pPr>
      <w:bookmarkStart w:name="_Int_QWmpo3iy" w:id="24"/>
    </w:p>
    <w:p w:rsidRPr="00B25FA6" w:rsidR="007E392D" w:rsidP="007E392D" w:rsidRDefault="007E392D" w14:paraId="23E3CED7" w14:textId="77777777">
      <w:pPr>
        <w:keepNext/>
        <w:rPr>
          <w:rFonts w:eastAsia="Arial" w:cs="Arial"/>
          <w:b/>
          <w:bCs/>
          <w:caps/>
          <w:color w:val="000000" w:themeColor="text1"/>
        </w:rPr>
      </w:pPr>
      <w:r w:rsidRPr="00B25FA6">
        <w:rPr>
          <w:rFonts w:cs="Arial"/>
          <w:b/>
          <w:bCs/>
        </w:rPr>
        <w:t>Ondertekening</w:t>
      </w:r>
      <w:bookmarkEnd w:id="24"/>
      <w:r w:rsidRPr="00B25FA6">
        <w:rPr>
          <w:rFonts w:cs="Arial"/>
          <w:b/>
          <w:bCs/>
        </w:rPr>
        <w:t xml:space="preserve"> </w:t>
      </w:r>
      <w:r w:rsidRPr="00B25FA6">
        <w:rPr>
          <w:rFonts w:cs="Arial"/>
          <w:highlight w:val="yellow"/>
        </w:rPr>
        <w:t>&lt;optioneel&gt;</w:t>
      </w:r>
    </w:p>
    <w:p w:rsidRPr="00B25FA6" w:rsidR="007E392D" w:rsidP="007E392D" w:rsidRDefault="007E392D" w14:paraId="7582C70C" w14:textId="77777777">
      <w:pPr>
        <w:widowControl w:val="0"/>
        <w:rPr>
          <w:rFonts w:eastAsia="Arial" w:cs="Arial"/>
          <w:color w:val="000000" w:themeColor="text1"/>
        </w:rPr>
      </w:pPr>
    </w:p>
    <w:p w:rsidRPr="00B25FA6" w:rsidR="007E392D" w:rsidP="007E392D" w:rsidRDefault="007E392D" w14:paraId="351B195C" w14:textId="77777777">
      <w:pPr>
        <w:widowControl w:val="0"/>
        <w:rPr>
          <w:rFonts w:eastAsia="Arial" w:cs="Arial"/>
          <w:color w:val="000000" w:themeColor="text1"/>
        </w:rPr>
      </w:pPr>
      <w:r w:rsidRPr="00B25FA6">
        <w:rPr>
          <w:rFonts w:eastAsia="Arial" w:cs="Arial"/>
          <w:color w:val="000000" w:themeColor="text1"/>
        </w:rPr>
        <w:t xml:space="preserve">In dit plan van aanpak hebben we afspraken gemaakt over uw schuldhulpverleningstraject. Door te ondertekenen gaat u akkoord met dit plan. Het plan kan tussentijds worden veranderd of aangevuld, maar dit gebeurt alleen in overleg met u en met uw toestemming. </w:t>
      </w:r>
    </w:p>
    <w:p w:rsidRPr="00B25FA6" w:rsidR="007E392D" w:rsidP="007E392D" w:rsidRDefault="007E392D" w14:paraId="6BA8BDF4" w14:textId="77777777">
      <w:pPr>
        <w:widowControl w:val="0"/>
        <w:rPr>
          <w:rFonts w:eastAsia="Arial" w:cs="Arial"/>
          <w:color w:val="000000" w:themeColor="text1"/>
        </w:rPr>
      </w:pPr>
    </w:p>
    <w:p w:rsidRPr="00B25FA6" w:rsidR="007E392D" w:rsidP="007E392D" w:rsidRDefault="007E392D" w14:paraId="438C2A2F" w14:textId="77777777">
      <w:pPr>
        <w:widowControl w:val="0"/>
        <w:rPr>
          <w:rFonts w:eastAsia="Arial" w:cs="Arial"/>
          <w:color w:val="000000" w:themeColor="text1"/>
        </w:rPr>
      </w:pPr>
    </w:p>
    <w:p w:rsidRPr="00B25FA6" w:rsidR="007E392D" w:rsidP="007E392D" w:rsidRDefault="007E392D" w14:paraId="733B2051" w14:textId="77777777">
      <w:pPr>
        <w:widowControl w:val="0"/>
        <w:rPr>
          <w:rFonts w:eastAsia="Arial" w:cs="Arial"/>
          <w:color w:val="000000" w:themeColor="text1"/>
        </w:rPr>
      </w:pPr>
      <w:r w:rsidRPr="00B25FA6">
        <w:rPr>
          <w:rFonts w:eastAsia="Arial" w:cs="Arial"/>
          <w:color w:val="000000" w:themeColor="text1"/>
          <w:highlight w:val="yellow"/>
        </w:rPr>
        <w:t>&lt;datum en plaats&gt;</w:t>
      </w:r>
    </w:p>
    <w:p w:rsidRPr="00B25FA6" w:rsidR="007E392D" w:rsidP="007E392D" w:rsidRDefault="007E392D" w14:paraId="3E53BC10" w14:textId="77777777">
      <w:pPr>
        <w:widowControl w:val="0"/>
        <w:rPr>
          <w:rFonts w:eastAsia="Arial" w:cs="Arial"/>
          <w:color w:val="000000" w:themeColor="text1"/>
        </w:rPr>
      </w:pPr>
    </w:p>
    <w:p w:rsidRPr="00B25FA6" w:rsidR="007E392D" w:rsidP="007E392D" w:rsidRDefault="007E392D" w14:paraId="2D627660" w14:textId="77777777">
      <w:pPr>
        <w:widowControl w:val="0"/>
        <w:rPr>
          <w:rFonts w:eastAsia="Arial" w:cs="Arial"/>
          <w:color w:val="000000" w:themeColor="text1"/>
        </w:rPr>
      </w:pPr>
    </w:p>
    <w:p w:rsidRPr="00B25FA6" w:rsidR="007E392D" w:rsidP="007E392D" w:rsidRDefault="007E392D" w14:paraId="3563FC12" w14:textId="77777777">
      <w:pPr>
        <w:widowControl w:val="0"/>
        <w:rPr>
          <w:rFonts w:eastAsia="Arial" w:cs="Arial"/>
          <w:color w:val="000000" w:themeColor="text1"/>
        </w:rPr>
      </w:pPr>
    </w:p>
    <w:p w:rsidRPr="00B25FA6" w:rsidR="007E392D" w:rsidP="007E392D" w:rsidRDefault="007E392D" w14:paraId="57CA050C" w14:textId="77777777">
      <w:pPr>
        <w:widowControl w:val="0"/>
        <w:tabs>
          <w:tab w:val="left" w:pos="3240"/>
          <w:tab w:val="left" w:pos="6660"/>
        </w:tabs>
        <w:rPr>
          <w:rFonts w:eastAsia="Arial" w:cs="Arial"/>
          <w:color w:val="000000" w:themeColor="text1"/>
        </w:rPr>
      </w:pPr>
      <w:r w:rsidRPr="00B25FA6">
        <w:rPr>
          <w:rFonts w:eastAsia="Arial" w:cs="Arial"/>
          <w:color w:val="000000" w:themeColor="text1"/>
        </w:rPr>
        <w:t>---------------------------------</w:t>
      </w:r>
      <w:r w:rsidRPr="00B25FA6">
        <w:rPr>
          <w:rFonts w:cs="Arial"/>
        </w:rPr>
        <w:tab/>
      </w:r>
      <w:r w:rsidRPr="00B25FA6">
        <w:rPr>
          <w:rFonts w:eastAsia="Arial" w:cs="Arial"/>
          <w:color w:val="000000" w:themeColor="text1"/>
        </w:rPr>
        <w:t>--------------------------------</w:t>
      </w:r>
    </w:p>
    <w:p w:rsidRPr="00B25FA6" w:rsidR="007E392D" w:rsidP="007E392D" w:rsidRDefault="007E392D" w14:paraId="7C307446" w14:textId="77777777">
      <w:pPr>
        <w:widowControl w:val="0"/>
        <w:tabs>
          <w:tab w:val="left" w:pos="3240"/>
          <w:tab w:val="left" w:pos="6660"/>
        </w:tabs>
        <w:rPr>
          <w:rFonts w:eastAsia="Arial" w:cs="Arial"/>
          <w:color w:val="000000" w:themeColor="text1"/>
        </w:rPr>
      </w:pPr>
      <w:r w:rsidRPr="00B25FA6">
        <w:rPr>
          <w:rFonts w:eastAsia="Arial" w:cs="Arial"/>
          <w:color w:val="000000" w:themeColor="text1"/>
        </w:rPr>
        <w:t>Handtekening Aanvrager</w:t>
      </w:r>
      <w:r w:rsidRPr="00B25FA6">
        <w:rPr>
          <w:rFonts w:cs="Arial"/>
        </w:rPr>
        <w:tab/>
      </w:r>
      <w:r w:rsidRPr="00B25FA6">
        <w:rPr>
          <w:rFonts w:eastAsia="Arial" w:cs="Arial"/>
          <w:color w:val="000000" w:themeColor="text1"/>
        </w:rPr>
        <w:t>Handtekening Schuldhulpverlener</w:t>
      </w:r>
    </w:p>
    <w:p w:rsidRPr="00B25FA6" w:rsidR="007E392D" w:rsidP="007E392D" w:rsidRDefault="007E392D" w14:paraId="69E9963E" w14:textId="77777777">
      <w:pPr>
        <w:rPr>
          <w:rFonts w:eastAsia="Arial" w:cs="Arial"/>
        </w:rPr>
      </w:pPr>
    </w:p>
    <w:p w:rsidRPr="00B25FA6" w:rsidR="007E392D" w:rsidP="007E392D" w:rsidRDefault="007E392D" w14:paraId="4135A942" w14:textId="77777777">
      <w:pPr>
        <w:rPr>
          <w:rFonts w:eastAsia="Arial" w:cs="Arial"/>
        </w:rPr>
      </w:pPr>
    </w:p>
    <w:p w:rsidRPr="00B25FA6" w:rsidR="007E392D" w:rsidP="007E392D" w:rsidRDefault="007E392D" w14:paraId="42AB0F8F" w14:textId="77777777">
      <w:pPr>
        <w:rPr>
          <w:rFonts w:eastAsia="Arial" w:cs="Arial"/>
        </w:rPr>
      </w:pPr>
    </w:p>
    <w:p w:rsidRPr="00B25FA6" w:rsidR="007E392D" w:rsidP="007E392D" w:rsidRDefault="007E392D" w14:paraId="3780BED6" w14:textId="77777777">
      <w:pPr>
        <w:rPr>
          <w:rFonts w:cs="Arial"/>
        </w:rPr>
      </w:pPr>
    </w:p>
    <w:p w:rsidRPr="00F72D5B" w:rsidR="00F72D5B" w:rsidP="007E392D" w:rsidRDefault="00F72D5B" w14:paraId="30F04E9B" w14:textId="77777777"/>
    <w:sectPr w:rsidRPr="00F72D5B" w:rsidR="00F72D5B" w:rsidSect="001C1CF7">
      <w:headerReference w:type="even" r:id="rId16"/>
      <w:headerReference w:type="default" r:id="rId17"/>
      <w:footerReference w:type="even" r:id="rId18"/>
      <w:footerReference w:type="default" r:id="rId19"/>
      <w:headerReference w:type="first" r:id="rId20"/>
      <w:footerReference w:type="first" r:id="rId21"/>
      <w:pgSz w:w="11905" w:h="16837" w:orient="portrait" w:code="9"/>
      <w:pgMar w:top="284" w:right="1559" w:bottom="993" w:left="1531" w:header="0" w:footer="304" w:gutter="0"/>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1CF7" w:rsidRDefault="001C1CF7" w14:paraId="4F2C0495" w14:textId="77777777">
      <w:r>
        <w:separator/>
      </w:r>
    </w:p>
  </w:endnote>
  <w:endnote w:type="continuationSeparator" w:id="0">
    <w:p w:rsidR="001C1CF7" w:rsidRDefault="001C1CF7" w14:paraId="53E57BDE" w14:textId="77777777">
      <w:r>
        <w:continuationSeparator/>
      </w:r>
    </w:p>
  </w:endnote>
  <w:endnote w:type="continuationNotice" w:id="1">
    <w:p w:rsidR="001C1CF7" w:rsidRDefault="001C1CF7" w14:paraId="6692A09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7677" w:rsidRDefault="005C7677" w14:paraId="7B761F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688226"/>
      <w:docPartObj>
        <w:docPartGallery w:val="Page Numbers (Bottom of Page)"/>
        <w:docPartUnique/>
      </w:docPartObj>
    </w:sdtPr>
    <w:sdtEndPr/>
    <w:sdtContent>
      <w:p w:rsidR="005762F0" w:rsidRDefault="005762F0" w14:paraId="32B9C40C" w14:textId="50913419">
        <w:pPr>
          <w:pStyle w:val="Footer"/>
          <w:jc w:val="right"/>
        </w:pPr>
        <w:r w:rsidRPr="005762F0">
          <w:rPr>
            <w:sz w:val="16"/>
            <w:szCs w:val="16"/>
          </w:rPr>
          <w:fldChar w:fldCharType="begin"/>
        </w:r>
        <w:r w:rsidRPr="005762F0">
          <w:rPr>
            <w:sz w:val="16"/>
            <w:szCs w:val="16"/>
          </w:rPr>
          <w:instrText>PAGE   \* MERGEFORMAT</w:instrText>
        </w:r>
        <w:r w:rsidRPr="005762F0">
          <w:rPr>
            <w:sz w:val="16"/>
            <w:szCs w:val="16"/>
          </w:rPr>
          <w:fldChar w:fldCharType="separate"/>
        </w:r>
        <w:r w:rsidRPr="005762F0">
          <w:rPr>
            <w:sz w:val="16"/>
            <w:szCs w:val="16"/>
          </w:rPr>
          <w:t>2</w:t>
        </w:r>
        <w:r w:rsidRPr="005762F0">
          <w:rPr>
            <w:sz w:val="16"/>
            <w:szCs w:val="16"/>
          </w:rPr>
          <w:fldChar w:fldCharType="end"/>
        </w:r>
      </w:p>
    </w:sdtContent>
  </w:sdt>
  <w:p w:rsidRPr="00607447" w:rsidR="00EE6875" w:rsidP="00607447" w:rsidRDefault="00EE6875" w14:paraId="17DACDC8" w14:textId="77777777">
    <w:pPr>
      <w:spacing w:before="1" w:line="189" w:lineRule="exact"/>
      <w:textAlignment w:val="base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776AB" w:rsidR="004776AB" w:rsidP="004C36DA" w:rsidRDefault="004776AB" w14:paraId="7CCBE819" w14:textId="77777777">
    <w:pPr>
      <w:spacing w:before="1" w:line="189" w:lineRule="exact"/>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1CF7" w:rsidRDefault="001C1CF7" w14:paraId="56D5255C" w14:textId="77777777">
      <w:r>
        <w:separator/>
      </w:r>
    </w:p>
  </w:footnote>
  <w:footnote w:type="continuationSeparator" w:id="0">
    <w:p w:rsidR="001C1CF7" w:rsidRDefault="001C1CF7" w14:paraId="0FF119DD" w14:textId="77777777">
      <w:r>
        <w:continuationSeparator/>
      </w:r>
    </w:p>
  </w:footnote>
  <w:footnote w:type="continuationNotice" w:id="1">
    <w:p w:rsidR="001C1CF7" w:rsidRDefault="001C1CF7" w14:paraId="744E64B9" w14:textId="77777777">
      <w:pPr>
        <w:spacing w:line="240" w:lineRule="auto"/>
      </w:pPr>
    </w:p>
  </w:footnote>
  <w:footnote w:id="2">
    <w:p w:rsidR="0929665D" w:rsidP="00256798" w:rsidRDefault="0929665D" w14:paraId="4A25ACB3" w14:textId="1CD2B5E4">
      <w:pPr>
        <w:pStyle w:val="FootnoteText"/>
        <w:tabs>
          <w:tab w:val="left" w:pos="5310"/>
        </w:tabs>
      </w:pPr>
      <w:r w:rsidRPr="0929665D">
        <w:rPr>
          <w:rStyle w:val="FootnoteReference"/>
        </w:rPr>
        <w:footnoteRef/>
      </w:r>
      <w:r w:rsidRPr="65D56B42" w:rsidR="65D56B42">
        <w:rPr>
          <w:rStyle w:val="FootnoteReference"/>
        </w:rPr>
        <w:t xml:space="preserve">De Verordening wordt vastgesteld </w:t>
      </w:r>
      <w:r w:rsidRPr="5B77D06D" w:rsidR="5B77D06D">
        <w:rPr>
          <w:rStyle w:val="FootnoteReference"/>
        </w:rPr>
        <w:t xml:space="preserve">door de gemeenteraad. </w:t>
      </w:r>
      <w:r w:rsidR="65D56B42">
        <w:t xml:space="preserve"> </w:t>
      </w:r>
      <w:r w:rsidR="00256798">
        <w:tab/>
      </w:r>
    </w:p>
  </w:footnote>
  <w:footnote w:id="3">
    <w:p w:rsidRPr="005C7677" w:rsidR="0041447C" w:rsidRDefault="0041447C" w14:paraId="67D625F2" w14:textId="3C9853A9">
      <w:pPr>
        <w:pStyle w:val="FootnoteText"/>
        <w:rPr>
          <w:vertAlign w:val="superscript"/>
        </w:rPr>
      </w:pPr>
      <w:r w:rsidRPr="005C7677">
        <w:rPr>
          <w:rStyle w:val="FootnoteReference"/>
        </w:rPr>
        <w:footnoteRef/>
      </w:r>
      <w:r w:rsidRPr="005C7677">
        <w:rPr>
          <w:vertAlign w:val="superscript"/>
        </w:rPr>
        <w:t xml:space="preserve"> </w:t>
      </w:r>
      <w:r w:rsidRPr="005C7677">
        <w:rPr>
          <w:sz w:val="18"/>
          <w:szCs w:val="18"/>
          <w:vertAlign w:val="superscript"/>
        </w:rPr>
        <w:t>Alleen als de gemeente recidive heeft opgenomen in het beleidsplan, ontstaat er een grondslag voor het opvragen en het verwerken van de gegevens voorafgaand aan het nemen van het besluit (artikel 13 Bgs).</w:t>
      </w:r>
    </w:p>
  </w:footnote>
  <w:footnote w:id="4">
    <w:p w:rsidR="0041447C" w:rsidRDefault="0041447C" w14:paraId="4349D3E3" w14:textId="55E77711">
      <w:pPr>
        <w:pStyle w:val="FootnoteText"/>
      </w:pPr>
      <w:r w:rsidRPr="005C7677">
        <w:rPr>
          <w:rStyle w:val="FootnoteReference"/>
        </w:rPr>
        <w:footnoteRef/>
      </w:r>
      <w:r w:rsidRPr="005C7677">
        <w:rPr>
          <w:vertAlign w:val="superscript"/>
        </w:rPr>
        <w:t xml:space="preserve"> </w:t>
      </w:r>
      <w:r w:rsidRPr="005C7677">
        <w:rPr>
          <w:sz w:val="18"/>
          <w:szCs w:val="18"/>
          <w:vertAlign w:val="superscript"/>
        </w:rPr>
        <w:t>Alleen als de gemeente fraude heeft opgenomen in het beleidsplan, ontstaat er een grondslag voor het opvragen en het verwerken van de gegevens voorafgaand aan het nemen van het besluit (artikel 13 Bgs).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7677" w:rsidRDefault="005C7677" w14:paraId="5AEBE3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926" w:rsidP="00F71926" w:rsidRDefault="00F71926" w14:paraId="233B74AE" w14:textId="77777777">
    <w:pPr>
      <w:spacing w:after="1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0148" w:rsidP="00590D35" w:rsidRDefault="00CB0148" w14:paraId="06669937" w14:textId="0FC689DF">
    <w:pPr>
      <w:spacing w:after="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11E103E"/>
    <w:lvl w:ilvl="0">
      <w:start w:val="1"/>
      <w:numFmt w:val="decimal"/>
      <w:pStyle w:val="ListNumber2"/>
      <w:lvlText w:val="%1."/>
      <w:lvlJc w:val="left"/>
      <w:pPr>
        <w:tabs>
          <w:tab w:val="num" w:pos="356"/>
        </w:tabs>
        <w:ind w:left="356" w:hanging="360"/>
      </w:pPr>
    </w:lvl>
  </w:abstractNum>
  <w:abstractNum w:abstractNumId="1" w15:restartNumberingAfterBreak="0">
    <w:nsid w:val="FFFFFF88"/>
    <w:multiLevelType w:val="hybridMultilevel"/>
    <w:tmpl w:val="54048C16"/>
    <w:lvl w:ilvl="0" w:tplc="E62E17AE">
      <w:start w:val="1"/>
      <w:numFmt w:val="decimal"/>
      <w:pStyle w:val="ListNumber"/>
      <w:lvlText w:val="%1."/>
      <w:lvlJc w:val="left"/>
      <w:pPr>
        <w:tabs>
          <w:tab w:val="num" w:pos="360"/>
        </w:tabs>
        <w:ind w:left="360" w:hanging="360"/>
      </w:pPr>
    </w:lvl>
    <w:lvl w:ilvl="1" w:tplc="F5B00E8A">
      <w:numFmt w:val="decimal"/>
      <w:lvlText w:val=""/>
      <w:lvlJc w:val="left"/>
    </w:lvl>
    <w:lvl w:ilvl="2" w:tplc="1D545F2C">
      <w:numFmt w:val="decimal"/>
      <w:lvlText w:val=""/>
      <w:lvlJc w:val="left"/>
    </w:lvl>
    <w:lvl w:ilvl="3" w:tplc="AF34F238">
      <w:numFmt w:val="decimal"/>
      <w:lvlText w:val=""/>
      <w:lvlJc w:val="left"/>
    </w:lvl>
    <w:lvl w:ilvl="4" w:tplc="DEC60C78">
      <w:numFmt w:val="decimal"/>
      <w:lvlText w:val=""/>
      <w:lvlJc w:val="left"/>
    </w:lvl>
    <w:lvl w:ilvl="5" w:tplc="9B326226">
      <w:numFmt w:val="decimal"/>
      <w:lvlText w:val=""/>
      <w:lvlJc w:val="left"/>
    </w:lvl>
    <w:lvl w:ilvl="6" w:tplc="A5145EA2">
      <w:numFmt w:val="decimal"/>
      <w:lvlText w:val=""/>
      <w:lvlJc w:val="left"/>
    </w:lvl>
    <w:lvl w:ilvl="7" w:tplc="FC68E65A">
      <w:numFmt w:val="decimal"/>
      <w:lvlText w:val=""/>
      <w:lvlJc w:val="left"/>
    </w:lvl>
    <w:lvl w:ilvl="8" w:tplc="C7EE7448">
      <w:numFmt w:val="decimal"/>
      <w:lvlText w:val=""/>
      <w:lvlJc w:val="left"/>
    </w:lvl>
  </w:abstractNum>
  <w:abstractNum w:abstractNumId="2" w15:restartNumberingAfterBreak="0">
    <w:nsid w:val="027C05A1"/>
    <w:multiLevelType w:val="hybridMultilevel"/>
    <w:tmpl w:val="0562E376"/>
    <w:styleLink w:val="VNGOngenummerdelijst"/>
    <w:lvl w:ilvl="0" w:tplc="D55808BC">
      <w:start w:val="1"/>
      <w:numFmt w:val="bullet"/>
      <w:lvlText w:val=""/>
      <w:lvlJc w:val="left"/>
      <w:pPr>
        <w:ind w:left="284" w:hanging="284"/>
      </w:pPr>
      <w:rPr>
        <w:rFonts w:hint="default" w:ascii="Symbol" w:hAnsi="Symbol"/>
        <w:sz w:val="20"/>
      </w:rPr>
    </w:lvl>
    <w:lvl w:ilvl="1" w:tplc="8C18FFE8">
      <w:start w:val="1"/>
      <w:numFmt w:val="bullet"/>
      <w:lvlText w:val=""/>
      <w:lvlJc w:val="left"/>
      <w:pPr>
        <w:ind w:left="567" w:hanging="283"/>
      </w:pPr>
      <w:rPr>
        <w:rFonts w:hint="default" w:ascii="Symbol" w:hAnsi="Symbol"/>
      </w:rPr>
    </w:lvl>
    <w:lvl w:ilvl="2" w:tplc="0B062188">
      <w:start w:val="1"/>
      <w:numFmt w:val="bullet"/>
      <w:lvlText w:val=""/>
      <w:lvlJc w:val="left"/>
      <w:pPr>
        <w:ind w:left="851" w:hanging="284"/>
      </w:pPr>
      <w:rPr>
        <w:rFonts w:hint="default" w:ascii="Symbol" w:hAnsi="Symbol"/>
      </w:rPr>
    </w:lvl>
    <w:lvl w:ilvl="3" w:tplc="A6127D54">
      <w:start w:val="1"/>
      <w:numFmt w:val="bullet"/>
      <w:lvlText w:val=""/>
      <w:lvlJc w:val="left"/>
      <w:pPr>
        <w:ind w:left="1134" w:hanging="283"/>
      </w:pPr>
      <w:rPr>
        <w:rFonts w:hint="default" w:ascii="Symbol" w:hAnsi="Symbol"/>
      </w:rPr>
    </w:lvl>
    <w:lvl w:ilvl="4" w:tplc="8AC8A850">
      <w:start w:val="1"/>
      <w:numFmt w:val="bullet"/>
      <w:lvlText w:val=""/>
      <w:lvlJc w:val="left"/>
      <w:pPr>
        <w:ind w:left="1418" w:hanging="284"/>
      </w:pPr>
      <w:rPr>
        <w:rFonts w:hint="default" w:ascii="Symbol" w:hAnsi="Symbol"/>
      </w:rPr>
    </w:lvl>
    <w:lvl w:ilvl="5" w:tplc="A9E2BDAE">
      <w:start w:val="1"/>
      <w:numFmt w:val="bullet"/>
      <w:lvlText w:val=""/>
      <w:lvlJc w:val="left"/>
      <w:pPr>
        <w:tabs>
          <w:tab w:val="num" w:pos="14175"/>
        </w:tabs>
        <w:ind w:left="1701" w:hanging="283"/>
      </w:pPr>
      <w:rPr>
        <w:rFonts w:hint="default" w:ascii="Symbol" w:hAnsi="Symbol"/>
      </w:rPr>
    </w:lvl>
    <w:lvl w:ilvl="6" w:tplc="36BAD818">
      <w:start w:val="1"/>
      <w:numFmt w:val="bullet"/>
      <w:lvlText w:val=""/>
      <w:lvlJc w:val="left"/>
      <w:pPr>
        <w:ind w:left="1985" w:hanging="284"/>
      </w:pPr>
      <w:rPr>
        <w:rFonts w:hint="default" w:ascii="Symbol" w:hAnsi="Symbol"/>
      </w:rPr>
    </w:lvl>
    <w:lvl w:ilvl="7" w:tplc="C3AA0A5E">
      <w:start w:val="1"/>
      <w:numFmt w:val="bullet"/>
      <w:lvlText w:val=""/>
      <w:lvlJc w:val="left"/>
      <w:pPr>
        <w:ind w:left="2268" w:hanging="283"/>
      </w:pPr>
      <w:rPr>
        <w:rFonts w:hint="default" w:ascii="Symbol" w:hAnsi="Symbol"/>
      </w:rPr>
    </w:lvl>
    <w:lvl w:ilvl="8" w:tplc="0B04E488">
      <w:start w:val="1"/>
      <w:numFmt w:val="bullet"/>
      <w:lvlText w:val=""/>
      <w:lvlJc w:val="left"/>
      <w:pPr>
        <w:ind w:left="2552" w:hanging="284"/>
      </w:pPr>
      <w:rPr>
        <w:rFonts w:hint="default" w:ascii="Symbol" w:hAnsi="Symbol"/>
      </w:rPr>
    </w:lvl>
  </w:abstractNum>
  <w:abstractNum w:abstractNumId="3" w15:restartNumberingAfterBreak="0">
    <w:nsid w:val="04834199"/>
    <w:multiLevelType w:val="hybridMultilevel"/>
    <w:tmpl w:val="8398D1B0"/>
    <w:lvl w:ilvl="0" w:tplc="04130001">
      <w:start w:val="1"/>
      <w:numFmt w:val="bullet"/>
      <w:lvlText w:val=""/>
      <w:lvlJc w:val="left"/>
      <w:pPr>
        <w:ind w:left="827" w:hanging="360"/>
      </w:pPr>
      <w:rPr>
        <w:rFonts w:hint="default" w:ascii="Symbol" w:hAnsi="Symbol"/>
      </w:rPr>
    </w:lvl>
    <w:lvl w:ilvl="1" w:tplc="04130003" w:tentative="1">
      <w:start w:val="1"/>
      <w:numFmt w:val="bullet"/>
      <w:lvlText w:val="o"/>
      <w:lvlJc w:val="left"/>
      <w:pPr>
        <w:ind w:left="1547" w:hanging="360"/>
      </w:pPr>
      <w:rPr>
        <w:rFonts w:hint="default" w:ascii="Courier New" w:hAnsi="Courier New" w:cs="Courier New"/>
      </w:rPr>
    </w:lvl>
    <w:lvl w:ilvl="2" w:tplc="04130005" w:tentative="1">
      <w:start w:val="1"/>
      <w:numFmt w:val="bullet"/>
      <w:lvlText w:val=""/>
      <w:lvlJc w:val="left"/>
      <w:pPr>
        <w:ind w:left="2267" w:hanging="360"/>
      </w:pPr>
      <w:rPr>
        <w:rFonts w:hint="default" w:ascii="Wingdings" w:hAnsi="Wingdings"/>
      </w:rPr>
    </w:lvl>
    <w:lvl w:ilvl="3" w:tplc="04130001" w:tentative="1">
      <w:start w:val="1"/>
      <w:numFmt w:val="bullet"/>
      <w:lvlText w:val=""/>
      <w:lvlJc w:val="left"/>
      <w:pPr>
        <w:ind w:left="2987" w:hanging="360"/>
      </w:pPr>
      <w:rPr>
        <w:rFonts w:hint="default" w:ascii="Symbol" w:hAnsi="Symbol"/>
      </w:rPr>
    </w:lvl>
    <w:lvl w:ilvl="4" w:tplc="04130003" w:tentative="1">
      <w:start w:val="1"/>
      <w:numFmt w:val="bullet"/>
      <w:lvlText w:val="o"/>
      <w:lvlJc w:val="left"/>
      <w:pPr>
        <w:ind w:left="3707" w:hanging="360"/>
      </w:pPr>
      <w:rPr>
        <w:rFonts w:hint="default" w:ascii="Courier New" w:hAnsi="Courier New" w:cs="Courier New"/>
      </w:rPr>
    </w:lvl>
    <w:lvl w:ilvl="5" w:tplc="04130005" w:tentative="1">
      <w:start w:val="1"/>
      <w:numFmt w:val="bullet"/>
      <w:lvlText w:val=""/>
      <w:lvlJc w:val="left"/>
      <w:pPr>
        <w:ind w:left="4427" w:hanging="360"/>
      </w:pPr>
      <w:rPr>
        <w:rFonts w:hint="default" w:ascii="Wingdings" w:hAnsi="Wingdings"/>
      </w:rPr>
    </w:lvl>
    <w:lvl w:ilvl="6" w:tplc="04130001" w:tentative="1">
      <w:start w:val="1"/>
      <w:numFmt w:val="bullet"/>
      <w:lvlText w:val=""/>
      <w:lvlJc w:val="left"/>
      <w:pPr>
        <w:ind w:left="5147" w:hanging="360"/>
      </w:pPr>
      <w:rPr>
        <w:rFonts w:hint="default" w:ascii="Symbol" w:hAnsi="Symbol"/>
      </w:rPr>
    </w:lvl>
    <w:lvl w:ilvl="7" w:tplc="04130003" w:tentative="1">
      <w:start w:val="1"/>
      <w:numFmt w:val="bullet"/>
      <w:lvlText w:val="o"/>
      <w:lvlJc w:val="left"/>
      <w:pPr>
        <w:ind w:left="5867" w:hanging="360"/>
      </w:pPr>
      <w:rPr>
        <w:rFonts w:hint="default" w:ascii="Courier New" w:hAnsi="Courier New" w:cs="Courier New"/>
      </w:rPr>
    </w:lvl>
    <w:lvl w:ilvl="8" w:tplc="04130005" w:tentative="1">
      <w:start w:val="1"/>
      <w:numFmt w:val="bullet"/>
      <w:lvlText w:val=""/>
      <w:lvlJc w:val="left"/>
      <w:pPr>
        <w:ind w:left="6587" w:hanging="360"/>
      </w:pPr>
      <w:rPr>
        <w:rFonts w:hint="default" w:ascii="Wingdings" w:hAnsi="Wingdings"/>
      </w:rPr>
    </w:lvl>
  </w:abstractNum>
  <w:abstractNum w:abstractNumId="4" w15:restartNumberingAfterBreak="0">
    <w:nsid w:val="05F11735"/>
    <w:multiLevelType w:val="hybridMultilevel"/>
    <w:tmpl w:val="271A61D0"/>
    <w:lvl w:ilvl="0" w:tplc="6C16DF46">
      <w:start w:val="1"/>
      <w:numFmt w:val="bullet"/>
      <w:lvlText w:val=""/>
      <w:lvlJc w:val="left"/>
      <w:pPr>
        <w:tabs>
          <w:tab w:val="num" w:pos="720"/>
        </w:tabs>
        <w:ind w:left="720" w:hanging="360"/>
      </w:pPr>
      <w:rPr>
        <w:rFonts w:hint="default" w:ascii="Symbol" w:hAnsi="Symbol"/>
        <w:sz w:val="20"/>
      </w:rPr>
    </w:lvl>
    <w:lvl w:ilvl="1" w:tplc="3836FD70" w:tentative="1">
      <w:start w:val="1"/>
      <w:numFmt w:val="bullet"/>
      <w:lvlText w:val="o"/>
      <w:lvlJc w:val="left"/>
      <w:pPr>
        <w:tabs>
          <w:tab w:val="num" w:pos="1440"/>
        </w:tabs>
        <w:ind w:left="1440" w:hanging="360"/>
      </w:pPr>
      <w:rPr>
        <w:rFonts w:hint="default" w:ascii="Courier New" w:hAnsi="Courier New"/>
        <w:sz w:val="20"/>
      </w:rPr>
    </w:lvl>
    <w:lvl w:ilvl="2" w:tplc="45400764" w:tentative="1">
      <w:start w:val="1"/>
      <w:numFmt w:val="bullet"/>
      <w:lvlText w:val=""/>
      <w:lvlJc w:val="left"/>
      <w:pPr>
        <w:tabs>
          <w:tab w:val="num" w:pos="2160"/>
        </w:tabs>
        <w:ind w:left="2160" w:hanging="360"/>
      </w:pPr>
      <w:rPr>
        <w:rFonts w:hint="default" w:ascii="Wingdings" w:hAnsi="Wingdings"/>
        <w:sz w:val="20"/>
      </w:rPr>
    </w:lvl>
    <w:lvl w:ilvl="3" w:tplc="F5AC7F8E" w:tentative="1">
      <w:start w:val="1"/>
      <w:numFmt w:val="bullet"/>
      <w:lvlText w:val=""/>
      <w:lvlJc w:val="left"/>
      <w:pPr>
        <w:tabs>
          <w:tab w:val="num" w:pos="2880"/>
        </w:tabs>
        <w:ind w:left="2880" w:hanging="360"/>
      </w:pPr>
      <w:rPr>
        <w:rFonts w:hint="default" w:ascii="Wingdings" w:hAnsi="Wingdings"/>
        <w:sz w:val="20"/>
      </w:rPr>
    </w:lvl>
    <w:lvl w:ilvl="4" w:tplc="E3B89BC8" w:tentative="1">
      <w:start w:val="1"/>
      <w:numFmt w:val="bullet"/>
      <w:lvlText w:val=""/>
      <w:lvlJc w:val="left"/>
      <w:pPr>
        <w:tabs>
          <w:tab w:val="num" w:pos="3600"/>
        </w:tabs>
        <w:ind w:left="3600" w:hanging="360"/>
      </w:pPr>
      <w:rPr>
        <w:rFonts w:hint="default" w:ascii="Wingdings" w:hAnsi="Wingdings"/>
        <w:sz w:val="20"/>
      </w:rPr>
    </w:lvl>
    <w:lvl w:ilvl="5" w:tplc="B7D617B8" w:tentative="1">
      <w:start w:val="1"/>
      <w:numFmt w:val="bullet"/>
      <w:lvlText w:val=""/>
      <w:lvlJc w:val="left"/>
      <w:pPr>
        <w:tabs>
          <w:tab w:val="num" w:pos="4320"/>
        </w:tabs>
        <w:ind w:left="4320" w:hanging="360"/>
      </w:pPr>
      <w:rPr>
        <w:rFonts w:hint="default" w:ascii="Wingdings" w:hAnsi="Wingdings"/>
        <w:sz w:val="20"/>
      </w:rPr>
    </w:lvl>
    <w:lvl w:ilvl="6" w:tplc="56241DE2" w:tentative="1">
      <w:start w:val="1"/>
      <w:numFmt w:val="bullet"/>
      <w:lvlText w:val=""/>
      <w:lvlJc w:val="left"/>
      <w:pPr>
        <w:tabs>
          <w:tab w:val="num" w:pos="5040"/>
        </w:tabs>
        <w:ind w:left="5040" w:hanging="360"/>
      </w:pPr>
      <w:rPr>
        <w:rFonts w:hint="default" w:ascii="Wingdings" w:hAnsi="Wingdings"/>
        <w:sz w:val="20"/>
      </w:rPr>
    </w:lvl>
    <w:lvl w:ilvl="7" w:tplc="B40485C6" w:tentative="1">
      <w:start w:val="1"/>
      <w:numFmt w:val="bullet"/>
      <w:lvlText w:val=""/>
      <w:lvlJc w:val="left"/>
      <w:pPr>
        <w:tabs>
          <w:tab w:val="num" w:pos="5760"/>
        </w:tabs>
        <w:ind w:left="5760" w:hanging="360"/>
      </w:pPr>
      <w:rPr>
        <w:rFonts w:hint="default" w:ascii="Wingdings" w:hAnsi="Wingdings"/>
        <w:sz w:val="20"/>
      </w:rPr>
    </w:lvl>
    <w:lvl w:ilvl="8" w:tplc="9B209F16"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DA76084"/>
    <w:multiLevelType w:val="hybridMultilevel"/>
    <w:tmpl w:val="E9F87746"/>
    <w:lvl w:ilvl="0" w:tplc="3FF646D8">
      <w:numFmt w:val="bullet"/>
      <w:lvlText w:val=""/>
      <w:lvlJc w:val="left"/>
      <w:pPr>
        <w:ind w:left="827" w:hanging="360"/>
      </w:pPr>
      <w:rPr>
        <w:rFonts w:hint="default" w:ascii="Symbol" w:hAnsi="Symbol" w:eastAsia="Symbol" w:cs="Symbol"/>
        <w:w w:val="99"/>
        <w:sz w:val="20"/>
        <w:szCs w:val="20"/>
        <w:lang w:val="nl-NL" w:eastAsia="en-US" w:bidi="ar-SA"/>
      </w:rPr>
    </w:lvl>
    <w:lvl w:ilvl="1" w:tplc="295AEA4E">
      <w:numFmt w:val="bullet"/>
      <w:lvlText w:val="•"/>
      <w:lvlJc w:val="left"/>
      <w:pPr>
        <w:ind w:left="1711" w:hanging="360"/>
      </w:pPr>
      <w:rPr>
        <w:rFonts w:hint="default"/>
        <w:lang w:val="nl-NL" w:eastAsia="en-US" w:bidi="ar-SA"/>
      </w:rPr>
    </w:lvl>
    <w:lvl w:ilvl="2" w:tplc="5510CE0C">
      <w:numFmt w:val="bullet"/>
      <w:lvlText w:val="•"/>
      <w:lvlJc w:val="left"/>
      <w:pPr>
        <w:ind w:left="2603" w:hanging="360"/>
      </w:pPr>
      <w:rPr>
        <w:rFonts w:hint="default"/>
        <w:lang w:val="nl-NL" w:eastAsia="en-US" w:bidi="ar-SA"/>
      </w:rPr>
    </w:lvl>
    <w:lvl w:ilvl="3" w:tplc="627A558A">
      <w:numFmt w:val="bullet"/>
      <w:lvlText w:val="•"/>
      <w:lvlJc w:val="left"/>
      <w:pPr>
        <w:ind w:left="3495" w:hanging="360"/>
      </w:pPr>
      <w:rPr>
        <w:rFonts w:hint="default"/>
        <w:lang w:val="nl-NL" w:eastAsia="en-US" w:bidi="ar-SA"/>
      </w:rPr>
    </w:lvl>
    <w:lvl w:ilvl="4" w:tplc="1FBCD49E">
      <w:numFmt w:val="bullet"/>
      <w:lvlText w:val="•"/>
      <w:lvlJc w:val="left"/>
      <w:pPr>
        <w:ind w:left="4387" w:hanging="360"/>
      </w:pPr>
      <w:rPr>
        <w:rFonts w:hint="default"/>
        <w:lang w:val="nl-NL" w:eastAsia="en-US" w:bidi="ar-SA"/>
      </w:rPr>
    </w:lvl>
    <w:lvl w:ilvl="5" w:tplc="6D6E92BC">
      <w:numFmt w:val="bullet"/>
      <w:lvlText w:val="•"/>
      <w:lvlJc w:val="left"/>
      <w:pPr>
        <w:ind w:left="5279" w:hanging="360"/>
      </w:pPr>
      <w:rPr>
        <w:rFonts w:hint="default"/>
        <w:lang w:val="nl-NL" w:eastAsia="en-US" w:bidi="ar-SA"/>
      </w:rPr>
    </w:lvl>
    <w:lvl w:ilvl="6" w:tplc="C3AE8948">
      <w:numFmt w:val="bullet"/>
      <w:lvlText w:val="•"/>
      <w:lvlJc w:val="left"/>
      <w:pPr>
        <w:ind w:left="6170" w:hanging="360"/>
      </w:pPr>
      <w:rPr>
        <w:rFonts w:hint="default"/>
        <w:lang w:val="nl-NL" w:eastAsia="en-US" w:bidi="ar-SA"/>
      </w:rPr>
    </w:lvl>
    <w:lvl w:ilvl="7" w:tplc="16541C66">
      <w:numFmt w:val="bullet"/>
      <w:lvlText w:val="•"/>
      <w:lvlJc w:val="left"/>
      <w:pPr>
        <w:ind w:left="7062" w:hanging="360"/>
      </w:pPr>
      <w:rPr>
        <w:rFonts w:hint="default"/>
        <w:lang w:val="nl-NL" w:eastAsia="en-US" w:bidi="ar-SA"/>
      </w:rPr>
    </w:lvl>
    <w:lvl w:ilvl="8" w:tplc="D11A7EB4">
      <w:numFmt w:val="bullet"/>
      <w:lvlText w:val="•"/>
      <w:lvlJc w:val="left"/>
      <w:pPr>
        <w:ind w:left="7954" w:hanging="360"/>
      </w:pPr>
      <w:rPr>
        <w:rFonts w:hint="default"/>
        <w:lang w:val="nl-NL" w:eastAsia="en-US" w:bidi="ar-SA"/>
      </w:rPr>
    </w:lvl>
  </w:abstractNum>
  <w:abstractNum w:abstractNumId="6" w15:restartNumberingAfterBreak="0">
    <w:nsid w:val="1511503E"/>
    <w:multiLevelType w:val="hybridMultilevel"/>
    <w:tmpl w:val="921CE4C8"/>
    <w:lvl w:ilvl="0" w:tplc="0A2A4A7C">
      <w:start w:val="1"/>
      <w:numFmt w:val="decimal"/>
      <w:lvlText w:val="%1"/>
      <w:lvlJc w:val="left"/>
      <w:pPr>
        <w:ind w:left="284" w:hanging="284"/>
      </w:pPr>
      <w:rPr>
        <w:rFonts w:hint="default" w:ascii="Arial" w:hAnsi="Arial"/>
        <w:color w:val="101010"/>
        <w:sz w:val="20"/>
      </w:rPr>
    </w:lvl>
    <w:lvl w:ilvl="1" w:tplc="E10AD562">
      <w:start w:val="1"/>
      <w:numFmt w:val="lowerLetter"/>
      <w:lvlText w:val="%2"/>
      <w:lvlJc w:val="left"/>
      <w:pPr>
        <w:ind w:left="567" w:hanging="283"/>
      </w:pPr>
      <w:rPr>
        <w:rFonts w:hint="default"/>
      </w:rPr>
    </w:lvl>
    <w:lvl w:ilvl="2" w:tplc="99C47536">
      <w:start w:val="1"/>
      <w:numFmt w:val="lowerLetter"/>
      <w:lvlText w:val="%3"/>
      <w:lvlJc w:val="left"/>
      <w:pPr>
        <w:tabs>
          <w:tab w:val="num" w:pos="1134"/>
        </w:tabs>
        <w:ind w:left="851" w:hanging="284"/>
      </w:pPr>
      <w:rPr>
        <w:rFonts w:hint="default"/>
      </w:rPr>
    </w:lvl>
    <w:lvl w:ilvl="3" w:tplc="003EBC82">
      <w:start w:val="1"/>
      <w:numFmt w:val="lowerLetter"/>
      <w:lvlText w:val="%4"/>
      <w:lvlJc w:val="left"/>
      <w:pPr>
        <w:tabs>
          <w:tab w:val="num" w:pos="1701"/>
        </w:tabs>
        <w:ind w:left="1134" w:hanging="283"/>
      </w:pPr>
      <w:rPr>
        <w:rFonts w:hint="default"/>
      </w:rPr>
    </w:lvl>
    <w:lvl w:ilvl="4" w:tplc="6B228E64">
      <w:start w:val="1"/>
      <w:numFmt w:val="lowerLetter"/>
      <w:lvlText w:val="%5"/>
      <w:lvlJc w:val="left"/>
      <w:pPr>
        <w:tabs>
          <w:tab w:val="num" w:pos="2268"/>
        </w:tabs>
        <w:ind w:left="1418" w:hanging="284"/>
      </w:pPr>
      <w:rPr>
        <w:rFonts w:hint="default"/>
      </w:rPr>
    </w:lvl>
    <w:lvl w:ilvl="5" w:tplc="F85098B4">
      <w:start w:val="1"/>
      <w:numFmt w:val="lowerLetter"/>
      <w:lvlText w:val="%6"/>
      <w:lvlJc w:val="left"/>
      <w:pPr>
        <w:tabs>
          <w:tab w:val="num" w:pos="14175"/>
        </w:tabs>
        <w:ind w:left="1701" w:hanging="283"/>
      </w:pPr>
      <w:rPr>
        <w:rFonts w:hint="default"/>
      </w:rPr>
    </w:lvl>
    <w:lvl w:ilvl="6" w:tplc="B3B0D820">
      <w:start w:val="1"/>
      <w:numFmt w:val="lowerLetter"/>
      <w:lvlText w:val="%7"/>
      <w:lvlJc w:val="left"/>
      <w:pPr>
        <w:tabs>
          <w:tab w:val="num" w:pos="3402"/>
        </w:tabs>
        <w:ind w:left="1985" w:hanging="284"/>
      </w:pPr>
      <w:rPr>
        <w:rFonts w:hint="default"/>
      </w:rPr>
    </w:lvl>
    <w:lvl w:ilvl="7" w:tplc="D20C9CE4">
      <w:start w:val="1"/>
      <w:numFmt w:val="lowerLetter"/>
      <w:lvlText w:val="%8"/>
      <w:lvlJc w:val="left"/>
      <w:pPr>
        <w:tabs>
          <w:tab w:val="num" w:pos="4082"/>
        </w:tabs>
        <w:ind w:left="2268" w:hanging="283"/>
      </w:pPr>
      <w:rPr>
        <w:rFonts w:hint="default"/>
      </w:rPr>
    </w:lvl>
    <w:lvl w:ilvl="8" w:tplc="40D826E6">
      <w:start w:val="1"/>
      <w:numFmt w:val="lowerLetter"/>
      <w:lvlText w:val="%9"/>
      <w:lvlJc w:val="left"/>
      <w:pPr>
        <w:tabs>
          <w:tab w:val="num" w:pos="4536"/>
        </w:tabs>
        <w:ind w:left="2552" w:hanging="284"/>
      </w:pPr>
      <w:rPr>
        <w:rFonts w:hint="default"/>
      </w:rPr>
    </w:lvl>
  </w:abstractNum>
  <w:abstractNum w:abstractNumId="7" w15:restartNumberingAfterBreak="0">
    <w:nsid w:val="15B45BF2"/>
    <w:multiLevelType w:val="hybridMultilevel"/>
    <w:tmpl w:val="2EF861A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B8211EA"/>
    <w:multiLevelType w:val="hybridMultilevel"/>
    <w:tmpl w:val="0562E376"/>
    <w:lvl w:ilvl="0" w:tplc="292CCE0E">
      <w:start w:val="1"/>
      <w:numFmt w:val="bullet"/>
      <w:lvlText w:val=""/>
      <w:lvlJc w:val="left"/>
      <w:pPr>
        <w:ind w:left="284" w:hanging="284"/>
      </w:pPr>
      <w:rPr>
        <w:rFonts w:hint="default" w:ascii="Symbol" w:hAnsi="Symbol"/>
        <w:sz w:val="20"/>
      </w:rPr>
    </w:lvl>
    <w:lvl w:ilvl="1" w:tplc="AF1E8B10">
      <w:start w:val="1"/>
      <w:numFmt w:val="bullet"/>
      <w:lvlText w:val=""/>
      <w:lvlJc w:val="left"/>
      <w:pPr>
        <w:ind w:left="567" w:hanging="283"/>
      </w:pPr>
      <w:rPr>
        <w:rFonts w:hint="default" w:ascii="Symbol" w:hAnsi="Symbol"/>
      </w:rPr>
    </w:lvl>
    <w:lvl w:ilvl="2" w:tplc="56E6175C">
      <w:start w:val="1"/>
      <w:numFmt w:val="bullet"/>
      <w:lvlText w:val=""/>
      <w:lvlJc w:val="left"/>
      <w:pPr>
        <w:ind w:left="851" w:hanging="284"/>
      </w:pPr>
      <w:rPr>
        <w:rFonts w:hint="default" w:ascii="Symbol" w:hAnsi="Symbol"/>
      </w:rPr>
    </w:lvl>
    <w:lvl w:ilvl="3" w:tplc="72825CF4">
      <w:start w:val="1"/>
      <w:numFmt w:val="bullet"/>
      <w:lvlText w:val=""/>
      <w:lvlJc w:val="left"/>
      <w:pPr>
        <w:ind w:left="1134" w:hanging="283"/>
      </w:pPr>
      <w:rPr>
        <w:rFonts w:hint="default" w:ascii="Symbol" w:hAnsi="Symbol"/>
      </w:rPr>
    </w:lvl>
    <w:lvl w:ilvl="4" w:tplc="7C125C68">
      <w:start w:val="1"/>
      <w:numFmt w:val="bullet"/>
      <w:lvlText w:val=""/>
      <w:lvlJc w:val="left"/>
      <w:pPr>
        <w:ind w:left="1418" w:hanging="284"/>
      </w:pPr>
      <w:rPr>
        <w:rFonts w:hint="default" w:ascii="Symbol" w:hAnsi="Symbol"/>
      </w:rPr>
    </w:lvl>
    <w:lvl w:ilvl="5" w:tplc="5B4A8D94">
      <w:start w:val="1"/>
      <w:numFmt w:val="bullet"/>
      <w:lvlText w:val=""/>
      <w:lvlJc w:val="left"/>
      <w:pPr>
        <w:tabs>
          <w:tab w:val="num" w:pos="14175"/>
        </w:tabs>
        <w:ind w:left="1701" w:hanging="283"/>
      </w:pPr>
      <w:rPr>
        <w:rFonts w:hint="default" w:ascii="Symbol" w:hAnsi="Symbol"/>
      </w:rPr>
    </w:lvl>
    <w:lvl w:ilvl="6" w:tplc="09241E3C">
      <w:start w:val="1"/>
      <w:numFmt w:val="bullet"/>
      <w:lvlText w:val=""/>
      <w:lvlJc w:val="left"/>
      <w:pPr>
        <w:ind w:left="1985" w:hanging="284"/>
      </w:pPr>
      <w:rPr>
        <w:rFonts w:hint="default" w:ascii="Symbol" w:hAnsi="Symbol"/>
      </w:rPr>
    </w:lvl>
    <w:lvl w:ilvl="7" w:tplc="420086C8">
      <w:start w:val="1"/>
      <w:numFmt w:val="bullet"/>
      <w:lvlText w:val=""/>
      <w:lvlJc w:val="left"/>
      <w:pPr>
        <w:ind w:left="2268" w:hanging="283"/>
      </w:pPr>
      <w:rPr>
        <w:rFonts w:hint="default" w:ascii="Symbol" w:hAnsi="Symbol"/>
      </w:rPr>
    </w:lvl>
    <w:lvl w:ilvl="8" w:tplc="169A5310">
      <w:start w:val="1"/>
      <w:numFmt w:val="bullet"/>
      <w:lvlText w:val=""/>
      <w:lvlJc w:val="left"/>
      <w:pPr>
        <w:ind w:left="2552" w:hanging="284"/>
      </w:pPr>
      <w:rPr>
        <w:rFonts w:hint="default" w:ascii="Symbol" w:hAnsi="Symbol"/>
      </w:rPr>
    </w:lvl>
  </w:abstractNum>
  <w:abstractNum w:abstractNumId="9" w15:restartNumberingAfterBreak="0">
    <w:nsid w:val="1CB17808"/>
    <w:multiLevelType w:val="hybridMultilevel"/>
    <w:tmpl w:val="921CE4C8"/>
    <w:styleLink w:val="VNGGenummerdelijst"/>
    <w:lvl w:ilvl="0" w:tplc="3DFA25CA">
      <w:start w:val="1"/>
      <w:numFmt w:val="decimal"/>
      <w:lvlText w:val="%1"/>
      <w:lvlJc w:val="left"/>
      <w:pPr>
        <w:ind w:left="284" w:hanging="284"/>
      </w:pPr>
      <w:rPr>
        <w:rFonts w:hint="default" w:ascii="Arial" w:hAnsi="Arial"/>
        <w:color w:val="101010"/>
        <w:sz w:val="20"/>
      </w:rPr>
    </w:lvl>
    <w:lvl w:ilvl="1" w:tplc="0F1E4382">
      <w:start w:val="1"/>
      <w:numFmt w:val="lowerLetter"/>
      <w:lvlText w:val="%2"/>
      <w:lvlJc w:val="left"/>
      <w:pPr>
        <w:ind w:left="567" w:hanging="283"/>
      </w:pPr>
      <w:rPr>
        <w:rFonts w:hint="default"/>
      </w:rPr>
    </w:lvl>
    <w:lvl w:ilvl="2" w:tplc="61124CEC">
      <w:start w:val="1"/>
      <w:numFmt w:val="lowerLetter"/>
      <w:lvlText w:val="%3"/>
      <w:lvlJc w:val="left"/>
      <w:pPr>
        <w:tabs>
          <w:tab w:val="num" w:pos="1134"/>
        </w:tabs>
        <w:ind w:left="851" w:hanging="284"/>
      </w:pPr>
      <w:rPr>
        <w:rFonts w:hint="default"/>
      </w:rPr>
    </w:lvl>
    <w:lvl w:ilvl="3" w:tplc="4E66FB30">
      <w:start w:val="1"/>
      <w:numFmt w:val="lowerLetter"/>
      <w:lvlText w:val="%4"/>
      <w:lvlJc w:val="left"/>
      <w:pPr>
        <w:tabs>
          <w:tab w:val="num" w:pos="1701"/>
        </w:tabs>
        <w:ind w:left="1134" w:hanging="283"/>
      </w:pPr>
      <w:rPr>
        <w:rFonts w:hint="default"/>
      </w:rPr>
    </w:lvl>
    <w:lvl w:ilvl="4" w:tplc="162A905C">
      <w:start w:val="1"/>
      <w:numFmt w:val="lowerLetter"/>
      <w:lvlText w:val="%5"/>
      <w:lvlJc w:val="left"/>
      <w:pPr>
        <w:tabs>
          <w:tab w:val="num" w:pos="2268"/>
        </w:tabs>
        <w:ind w:left="1418" w:hanging="284"/>
      </w:pPr>
      <w:rPr>
        <w:rFonts w:hint="default"/>
      </w:rPr>
    </w:lvl>
    <w:lvl w:ilvl="5" w:tplc="A588E1AA">
      <w:start w:val="1"/>
      <w:numFmt w:val="lowerLetter"/>
      <w:lvlText w:val="%6"/>
      <w:lvlJc w:val="left"/>
      <w:pPr>
        <w:tabs>
          <w:tab w:val="num" w:pos="14175"/>
        </w:tabs>
        <w:ind w:left="1701" w:hanging="283"/>
      </w:pPr>
      <w:rPr>
        <w:rFonts w:hint="default"/>
      </w:rPr>
    </w:lvl>
    <w:lvl w:ilvl="6" w:tplc="B98EF246">
      <w:start w:val="1"/>
      <w:numFmt w:val="lowerLetter"/>
      <w:lvlText w:val="%7"/>
      <w:lvlJc w:val="left"/>
      <w:pPr>
        <w:tabs>
          <w:tab w:val="num" w:pos="3402"/>
        </w:tabs>
        <w:ind w:left="1985" w:hanging="284"/>
      </w:pPr>
      <w:rPr>
        <w:rFonts w:hint="default"/>
      </w:rPr>
    </w:lvl>
    <w:lvl w:ilvl="7" w:tplc="20DE306C">
      <w:start w:val="1"/>
      <w:numFmt w:val="lowerLetter"/>
      <w:lvlText w:val="%8"/>
      <w:lvlJc w:val="left"/>
      <w:pPr>
        <w:tabs>
          <w:tab w:val="num" w:pos="4082"/>
        </w:tabs>
        <w:ind w:left="2268" w:hanging="283"/>
      </w:pPr>
      <w:rPr>
        <w:rFonts w:hint="default"/>
      </w:rPr>
    </w:lvl>
    <w:lvl w:ilvl="8" w:tplc="FF089350">
      <w:start w:val="1"/>
      <w:numFmt w:val="lowerLetter"/>
      <w:lvlText w:val="%9"/>
      <w:lvlJc w:val="left"/>
      <w:pPr>
        <w:tabs>
          <w:tab w:val="num" w:pos="4536"/>
        </w:tabs>
        <w:ind w:left="2552" w:hanging="284"/>
      </w:pPr>
      <w:rPr>
        <w:rFonts w:hint="default"/>
      </w:rPr>
    </w:lvl>
  </w:abstractNum>
  <w:abstractNum w:abstractNumId="10" w15:restartNumberingAfterBreak="0">
    <w:nsid w:val="1CEE0C7E"/>
    <w:multiLevelType w:val="hybridMultilevel"/>
    <w:tmpl w:val="3C9EED9C"/>
    <w:lvl w:ilvl="0" w:tplc="DB42F010">
      <w:start w:val="16"/>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E0F4CCF"/>
    <w:multiLevelType w:val="hybridMultilevel"/>
    <w:tmpl w:val="C054F6EC"/>
    <w:lvl w:ilvl="0" w:tplc="420AF7DE">
      <w:numFmt w:val="bullet"/>
      <w:lvlText w:val="o"/>
      <w:lvlJc w:val="left"/>
      <w:pPr>
        <w:ind w:left="107" w:hanging="360"/>
      </w:pPr>
      <w:rPr>
        <w:rFonts w:hint="default" w:ascii="Courier New" w:hAnsi="Courier New" w:eastAsia="Courier New" w:cs="Courier New"/>
        <w:w w:val="99"/>
        <w:sz w:val="20"/>
        <w:szCs w:val="20"/>
        <w:lang w:val="nl-NL" w:eastAsia="en-US" w:bidi="ar-SA"/>
      </w:rPr>
    </w:lvl>
    <w:lvl w:ilvl="1" w:tplc="99443610">
      <w:numFmt w:val="bullet"/>
      <w:lvlText w:val="•"/>
      <w:lvlJc w:val="left"/>
      <w:pPr>
        <w:ind w:left="1011" w:hanging="360"/>
      </w:pPr>
      <w:rPr>
        <w:rFonts w:hint="default"/>
        <w:lang w:val="nl-NL" w:eastAsia="en-US" w:bidi="ar-SA"/>
      </w:rPr>
    </w:lvl>
    <w:lvl w:ilvl="2" w:tplc="6F94E962">
      <w:numFmt w:val="bullet"/>
      <w:lvlText w:val="•"/>
      <w:lvlJc w:val="left"/>
      <w:pPr>
        <w:ind w:left="1922" w:hanging="360"/>
      </w:pPr>
      <w:rPr>
        <w:rFonts w:hint="default"/>
        <w:lang w:val="nl-NL" w:eastAsia="en-US" w:bidi="ar-SA"/>
      </w:rPr>
    </w:lvl>
    <w:lvl w:ilvl="3" w:tplc="E9CCB528">
      <w:numFmt w:val="bullet"/>
      <w:lvlText w:val="•"/>
      <w:lvlJc w:val="left"/>
      <w:pPr>
        <w:ind w:left="2833" w:hanging="360"/>
      </w:pPr>
      <w:rPr>
        <w:rFonts w:hint="default"/>
        <w:lang w:val="nl-NL" w:eastAsia="en-US" w:bidi="ar-SA"/>
      </w:rPr>
    </w:lvl>
    <w:lvl w:ilvl="4" w:tplc="6CE03C3C">
      <w:numFmt w:val="bullet"/>
      <w:lvlText w:val="•"/>
      <w:lvlJc w:val="left"/>
      <w:pPr>
        <w:ind w:left="3745" w:hanging="360"/>
      </w:pPr>
      <w:rPr>
        <w:rFonts w:hint="default"/>
        <w:lang w:val="nl-NL" w:eastAsia="en-US" w:bidi="ar-SA"/>
      </w:rPr>
    </w:lvl>
    <w:lvl w:ilvl="5" w:tplc="23EA5052">
      <w:numFmt w:val="bullet"/>
      <w:lvlText w:val="•"/>
      <w:lvlJc w:val="left"/>
      <w:pPr>
        <w:ind w:left="4656" w:hanging="360"/>
      </w:pPr>
      <w:rPr>
        <w:rFonts w:hint="default"/>
        <w:lang w:val="nl-NL" w:eastAsia="en-US" w:bidi="ar-SA"/>
      </w:rPr>
    </w:lvl>
    <w:lvl w:ilvl="6" w:tplc="C3AC2DAC">
      <w:numFmt w:val="bullet"/>
      <w:lvlText w:val="•"/>
      <w:lvlJc w:val="left"/>
      <w:pPr>
        <w:ind w:left="5567" w:hanging="360"/>
      </w:pPr>
      <w:rPr>
        <w:rFonts w:hint="default"/>
        <w:lang w:val="nl-NL" w:eastAsia="en-US" w:bidi="ar-SA"/>
      </w:rPr>
    </w:lvl>
    <w:lvl w:ilvl="7" w:tplc="641C05DA">
      <w:numFmt w:val="bullet"/>
      <w:lvlText w:val="•"/>
      <w:lvlJc w:val="left"/>
      <w:pPr>
        <w:ind w:left="6479" w:hanging="360"/>
      </w:pPr>
      <w:rPr>
        <w:rFonts w:hint="default"/>
        <w:lang w:val="nl-NL" w:eastAsia="en-US" w:bidi="ar-SA"/>
      </w:rPr>
    </w:lvl>
    <w:lvl w:ilvl="8" w:tplc="DEF85770">
      <w:numFmt w:val="bullet"/>
      <w:lvlText w:val="•"/>
      <w:lvlJc w:val="left"/>
      <w:pPr>
        <w:ind w:left="7390" w:hanging="360"/>
      </w:pPr>
      <w:rPr>
        <w:rFonts w:hint="default"/>
        <w:lang w:val="nl-NL" w:eastAsia="en-US" w:bidi="ar-SA"/>
      </w:rPr>
    </w:lvl>
  </w:abstractNum>
  <w:abstractNum w:abstractNumId="12" w15:restartNumberingAfterBreak="0">
    <w:nsid w:val="21B43912"/>
    <w:multiLevelType w:val="hybridMultilevel"/>
    <w:tmpl w:val="3DD2E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67870D9"/>
    <w:multiLevelType w:val="hybridMultilevel"/>
    <w:tmpl w:val="FEF47CE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275B168E"/>
    <w:multiLevelType w:val="hybridMultilevel"/>
    <w:tmpl w:val="FEF0BFB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D8F79DE"/>
    <w:multiLevelType w:val="hybridMultilevel"/>
    <w:tmpl w:val="F7481D6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2E984299"/>
    <w:multiLevelType w:val="hybridMultilevel"/>
    <w:tmpl w:val="6CE03498"/>
    <w:styleLink w:val="Stijl1"/>
    <w:lvl w:ilvl="0" w:tplc="DB003D74">
      <w:start w:val="1"/>
      <w:numFmt w:val="decimal"/>
      <w:lvlText w:val="%1."/>
      <w:lvlJc w:val="left"/>
      <w:pPr>
        <w:ind w:left="454" w:hanging="454"/>
      </w:pPr>
      <w:rPr>
        <w:rFonts w:hint="default"/>
      </w:rPr>
    </w:lvl>
    <w:lvl w:ilvl="1" w:tplc="14D47A90">
      <w:start w:val="1"/>
      <w:numFmt w:val="lowerLetter"/>
      <w:lvlText w:val="%2."/>
      <w:lvlJc w:val="left"/>
      <w:pPr>
        <w:ind w:left="738" w:hanging="454"/>
      </w:pPr>
      <w:rPr>
        <w:rFonts w:hint="default"/>
      </w:rPr>
    </w:lvl>
    <w:lvl w:ilvl="2" w:tplc="841A73CE">
      <w:start w:val="1"/>
      <w:numFmt w:val="lowerRoman"/>
      <w:lvlText w:val="%3."/>
      <w:lvlJc w:val="left"/>
      <w:pPr>
        <w:tabs>
          <w:tab w:val="num" w:pos="5103"/>
        </w:tabs>
        <w:ind w:left="1022" w:hanging="454"/>
      </w:pPr>
      <w:rPr>
        <w:rFonts w:hint="default"/>
      </w:rPr>
    </w:lvl>
    <w:lvl w:ilvl="3" w:tplc="37D09424">
      <w:start w:val="1"/>
      <w:numFmt w:val="decimal"/>
      <w:lvlText w:val="%4."/>
      <w:lvlJc w:val="left"/>
      <w:pPr>
        <w:ind w:left="1306" w:hanging="454"/>
      </w:pPr>
      <w:rPr>
        <w:rFonts w:hint="default"/>
      </w:rPr>
    </w:lvl>
    <w:lvl w:ilvl="4" w:tplc="91CEFFC8">
      <w:start w:val="1"/>
      <w:numFmt w:val="lowerLetter"/>
      <w:lvlText w:val="%5."/>
      <w:lvlJc w:val="left"/>
      <w:pPr>
        <w:ind w:left="1590" w:hanging="454"/>
      </w:pPr>
      <w:rPr>
        <w:rFonts w:hint="default"/>
      </w:rPr>
    </w:lvl>
    <w:lvl w:ilvl="5" w:tplc="46848962">
      <w:start w:val="1"/>
      <w:numFmt w:val="lowerRoman"/>
      <w:lvlText w:val="%6."/>
      <w:lvlJc w:val="left"/>
      <w:pPr>
        <w:ind w:left="1874" w:hanging="454"/>
      </w:pPr>
      <w:rPr>
        <w:rFonts w:hint="default"/>
      </w:rPr>
    </w:lvl>
    <w:lvl w:ilvl="6" w:tplc="1A325D5E">
      <w:start w:val="1"/>
      <w:numFmt w:val="decimal"/>
      <w:lvlText w:val="%7."/>
      <w:lvlJc w:val="left"/>
      <w:pPr>
        <w:ind w:left="2158" w:hanging="454"/>
      </w:pPr>
      <w:rPr>
        <w:rFonts w:hint="default"/>
      </w:rPr>
    </w:lvl>
    <w:lvl w:ilvl="7" w:tplc="7A72CEB8">
      <w:start w:val="1"/>
      <w:numFmt w:val="lowerLetter"/>
      <w:lvlText w:val="%8."/>
      <w:lvlJc w:val="left"/>
      <w:pPr>
        <w:ind w:left="2442" w:hanging="454"/>
      </w:pPr>
      <w:rPr>
        <w:rFonts w:hint="default"/>
      </w:rPr>
    </w:lvl>
    <w:lvl w:ilvl="8" w:tplc="F08A5DCA">
      <w:start w:val="1"/>
      <w:numFmt w:val="lowerRoman"/>
      <w:lvlText w:val="%9."/>
      <w:lvlJc w:val="left"/>
      <w:pPr>
        <w:ind w:left="2726" w:hanging="454"/>
      </w:pPr>
      <w:rPr>
        <w:rFonts w:hint="default"/>
      </w:rPr>
    </w:lvl>
  </w:abstractNum>
  <w:abstractNum w:abstractNumId="17" w15:restartNumberingAfterBreak="0">
    <w:nsid w:val="2FE93D90"/>
    <w:multiLevelType w:val="hybridMultilevel"/>
    <w:tmpl w:val="0B70379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30C944D9"/>
    <w:multiLevelType w:val="hybridMultilevel"/>
    <w:tmpl w:val="D64A90B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334B7A66"/>
    <w:multiLevelType w:val="hybridMultilevel"/>
    <w:tmpl w:val="EE4201C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373B17CD"/>
    <w:multiLevelType w:val="hybridMultilevel"/>
    <w:tmpl w:val="9CDC5462"/>
    <w:lvl w:ilvl="0" w:tplc="04130001">
      <w:start w:val="1"/>
      <w:numFmt w:val="bullet"/>
      <w:lvlText w:val=""/>
      <w:lvlJc w:val="left"/>
      <w:pPr>
        <w:ind w:left="1004" w:hanging="360"/>
      </w:pPr>
      <w:rPr>
        <w:rFonts w:hint="default" w:ascii="Symbol" w:hAnsi="Symbol"/>
      </w:rPr>
    </w:lvl>
    <w:lvl w:ilvl="1" w:tplc="04130003" w:tentative="1">
      <w:start w:val="1"/>
      <w:numFmt w:val="bullet"/>
      <w:lvlText w:val="o"/>
      <w:lvlJc w:val="left"/>
      <w:pPr>
        <w:ind w:left="1724" w:hanging="360"/>
      </w:pPr>
      <w:rPr>
        <w:rFonts w:hint="default" w:ascii="Courier New" w:hAnsi="Courier New" w:cs="Courier New"/>
      </w:rPr>
    </w:lvl>
    <w:lvl w:ilvl="2" w:tplc="04130005" w:tentative="1">
      <w:start w:val="1"/>
      <w:numFmt w:val="bullet"/>
      <w:lvlText w:val=""/>
      <w:lvlJc w:val="left"/>
      <w:pPr>
        <w:ind w:left="2444" w:hanging="360"/>
      </w:pPr>
      <w:rPr>
        <w:rFonts w:hint="default" w:ascii="Wingdings" w:hAnsi="Wingdings"/>
      </w:rPr>
    </w:lvl>
    <w:lvl w:ilvl="3" w:tplc="04130001" w:tentative="1">
      <w:start w:val="1"/>
      <w:numFmt w:val="bullet"/>
      <w:lvlText w:val=""/>
      <w:lvlJc w:val="left"/>
      <w:pPr>
        <w:ind w:left="3164" w:hanging="360"/>
      </w:pPr>
      <w:rPr>
        <w:rFonts w:hint="default" w:ascii="Symbol" w:hAnsi="Symbol"/>
      </w:rPr>
    </w:lvl>
    <w:lvl w:ilvl="4" w:tplc="04130003" w:tentative="1">
      <w:start w:val="1"/>
      <w:numFmt w:val="bullet"/>
      <w:lvlText w:val="o"/>
      <w:lvlJc w:val="left"/>
      <w:pPr>
        <w:ind w:left="3884" w:hanging="360"/>
      </w:pPr>
      <w:rPr>
        <w:rFonts w:hint="default" w:ascii="Courier New" w:hAnsi="Courier New" w:cs="Courier New"/>
      </w:rPr>
    </w:lvl>
    <w:lvl w:ilvl="5" w:tplc="04130005" w:tentative="1">
      <w:start w:val="1"/>
      <w:numFmt w:val="bullet"/>
      <w:lvlText w:val=""/>
      <w:lvlJc w:val="left"/>
      <w:pPr>
        <w:ind w:left="4604" w:hanging="360"/>
      </w:pPr>
      <w:rPr>
        <w:rFonts w:hint="default" w:ascii="Wingdings" w:hAnsi="Wingdings"/>
      </w:rPr>
    </w:lvl>
    <w:lvl w:ilvl="6" w:tplc="04130001" w:tentative="1">
      <w:start w:val="1"/>
      <w:numFmt w:val="bullet"/>
      <w:lvlText w:val=""/>
      <w:lvlJc w:val="left"/>
      <w:pPr>
        <w:ind w:left="5324" w:hanging="360"/>
      </w:pPr>
      <w:rPr>
        <w:rFonts w:hint="default" w:ascii="Symbol" w:hAnsi="Symbol"/>
      </w:rPr>
    </w:lvl>
    <w:lvl w:ilvl="7" w:tplc="04130003" w:tentative="1">
      <w:start w:val="1"/>
      <w:numFmt w:val="bullet"/>
      <w:lvlText w:val="o"/>
      <w:lvlJc w:val="left"/>
      <w:pPr>
        <w:ind w:left="6044" w:hanging="360"/>
      </w:pPr>
      <w:rPr>
        <w:rFonts w:hint="default" w:ascii="Courier New" w:hAnsi="Courier New" w:cs="Courier New"/>
      </w:rPr>
    </w:lvl>
    <w:lvl w:ilvl="8" w:tplc="04130005" w:tentative="1">
      <w:start w:val="1"/>
      <w:numFmt w:val="bullet"/>
      <w:lvlText w:val=""/>
      <w:lvlJc w:val="left"/>
      <w:pPr>
        <w:ind w:left="6764" w:hanging="360"/>
      </w:pPr>
      <w:rPr>
        <w:rFonts w:hint="default" w:ascii="Wingdings" w:hAnsi="Wingdings"/>
      </w:rPr>
    </w:lvl>
  </w:abstractNum>
  <w:abstractNum w:abstractNumId="21" w15:restartNumberingAfterBreak="0">
    <w:nsid w:val="38F305E3"/>
    <w:multiLevelType w:val="multilevel"/>
    <w:tmpl w:val="587E31B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2" w15:restartNumberingAfterBreak="0">
    <w:nsid w:val="3C32169D"/>
    <w:multiLevelType w:val="hybridMultilevel"/>
    <w:tmpl w:val="6CE03498"/>
    <w:lvl w:ilvl="0" w:tplc="B1E07A10">
      <w:start w:val="1"/>
      <w:numFmt w:val="decimal"/>
      <w:lvlText w:val="%1."/>
      <w:lvlJc w:val="left"/>
      <w:pPr>
        <w:ind w:left="454" w:hanging="454"/>
      </w:pPr>
      <w:rPr>
        <w:rFonts w:hint="default"/>
      </w:rPr>
    </w:lvl>
    <w:lvl w:ilvl="1" w:tplc="44E45B0E">
      <w:start w:val="1"/>
      <w:numFmt w:val="lowerLetter"/>
      <w:lvlText w:val="%2."/>
      <w:lvlJc w:val="left"/>
      <w:pPr>
        <w:ind w:left="738" w:hanging="454"/>
      </w:pPr>
      <w:rPr>
        <w:rFonts w:hint="default"/>
      </w:rPr>
    </w:lvl>
    <w:lvl w:ilvl="2" w:tplc="AD287B22">
      <w:start w:val="1"/>
      <w:numFmt w:val="lowerRoman"/>
      <w:lvlText w:val="%3."/>
      <w:lvlJc w:val="left"/>
      <w:pPr>
        <w:tabs>
          <w:tab w:val="num" w:pos="5103"/>
        </w:tabs>
        <w:ind w:left="1022" w:hanging="454"/>
      </w:pPr>
      <w:rPr>
        <w:rFonts w:hint="default"/>
      </w:rPr>
    </w:lvl>
    <w:lvl w:ilvl="3" w:tplc="4D2638B8">
      <w:start w:val="1"/>
      <w:numFmt w:val="decimal"/>
      <w:lvlText w:val="%4."/>
      <w:lvlJc w:val="left"/>
      <w:pPr>
        <w:ind w:left="1306" w:hanging="454"/>
      </w:pPr>
      <w:rPr>
        <w:rFonts w:hint="default"/>
      </w:rPr>
    </w:lvl>
    <w:lvl w:ilvl="4" w:tplc="5B30AF54">
      <w:start w:val="1"/>
      <w:numFmt w:val="lowerLetter"/>
      <w:lvlText w:val="%5."/>
      <w:lvlJc w:val="left"/>
      <w:pPr>
        <w:ind w:left="1590" w:hanging="454"/>
      </w:pPr>
      <w:rPr>
        <w:rFonts w:hint="default"/>
      </w:rPr>
    </w:lvl>
    <w:lvl w:ilvl="5" w:tplc="9C3C488E">
      <w:start w:val="1"/>
      <w:numFmt w:val="lowerRoman"/>
      <w:lvlText w:val="%6."/>
      <w:lvlJc w:val="left"/>
      <w:pPr>
        <w:ind w:left="1874" w:hanging="454"/>
      </w:pPr>
      <w:rPr>
        <w:rFonts w:hint="default"/>
      </w:rPr>
    </w:lvl>
    <w:lvl w:ilvl="6" w:tplc="E00EFB40">
      <w:start w:val="1"/>
      <w:numFmt w:val="decimal"/>
      <w:lvlText w:val="%7."/>
      <w:lvlJc w:val="left"/>
      <w:pPr>
        <w:ind w:left="2158" w:hanging="454"/>
      </w:pPr>
      <w:rPr>
        <w:rFonts w:hint="default"/>
      </w:rPr>
    </w:lvl>
    <w:lvl w:ilvl="7" w:tplc="5B88F78A">
      <w:start w:val="1"/>
      <w:numFmt w:val="lowerLetter"/>
      <w:lvlText w:val="%8."/>
      <w:lvlJc w:val="left"/>
      <w:pPr>
        <w:ind w:left="2442" w:hanging="454"/>
      </w:pPr>
      <w:rPr>
        <w:rFonts w:hint="default"/>
      </w:rPr>
    </w:lvl>
    <w:lvl w:ilvl="8" w:tplc="EB20CAC2">
      <w:start w:val="1"/>
      <w:numFmt w:val="lowerRoman"/>
      <w:lvlText w:val="%9."/>
      <w:lvlJc w:val="left"/>
      <w:pPr>
        <w:ind w:left="2726" w:hanging="454"/>
      </w:pPr>
      <w:rPr>
        <w:rFonts w:hint="default"/>
      </w:rPr>
    </w:lvl>
  </w:abstractNum>
  <w:abstractNum w:abstractNumId="23" w15:restartNumberingAfterBreak="0">
    <w:nsid w:val="44134C91"/>
    <w:multiLevelType w:val="hybridMultilevel"/>
    <w:tmpl w:val="2B165A44"/>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4" w15:restartNumberingAfterBreak="0">
    <w:nsid w:val="47735110"/>
    <w:multiLevelType w:val="hybridMultilevel"/>
    <w:tmpl w:val="1920466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4DBC72DC"/>
    <w:multiLevelType w:val="hybridMultilevel"/>
    <w:tmpl w:val="7FFA000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7" w15:restartNumberingAfterBreak="0">
    <w:nsid w:val="543E22F3"/>
    <w:multiLevelType w:val="hybridMultilevel"/>
    <w:tmpl w:val="FC68B58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56CA5E79"/>
    <w:multiLevelType w:val="hybridMultilevel"/>
    <w:tmpl w:val="366C2914"/>
    <w:lvl w:ilvl="0" w:tplc="04130003">
      <w:start w:val="1"/>
      <w:numFmt w:val="bullet"/>
      <w:lvlText w:val="o"/>
      <w:lvlJc w:val="left"/>
      <w:pPr>
        <w:ind w:left="927" w:hanging="360"/>
      </w:pPr>
      <w:rPr>
        <w:rFonts w:hint="default" w:ascii="Courier New" w:hAnsi="Courier New" w:cs="Courier New"/>
      </w:rPr>
    </w:lvl>
    <w:lvl w:ilvl="1" w:tplc="04130003" w:tentative="1">
      <w:start w:val="1"/>
      <w:numFmt w:val="bullet"/>
      <w:lvlText w:val="o"/>
      <w:lvlJc w:val="left"/>
      <w:pPr>
        <w:ind w:left="1647" w:hanging="360"/>
      </w:pPr>
      <w:rPr>
        <w:rFonts w:hint="default" w:ascii="Courier New" w:hAnsi="Courier New" w:cs="Courier New"/>
      </w:rPr>
    </w:lvl>
    <w:lvl w:ilvl="2" w:tplc="04130005" w:tentative="1">
      <w:start w:val="1"/>
      <w:numFmt w:val="bullet"/>
      <w:lvlText w:val=""/>
      <w:lvlJc w:val="left"/>
      <w:pPr>
        <w:ind w:left="2367" w:hanging="360"/>
      </w:pPr>
      <w:rPr>
        <w:rFonts w:hint="default" w:ascii="Wingdings" w:hAnsi="Wingdings"/>
      </w:rPr>
    </w:lvl>
    <w:lvl w:ilvl="3" w:tplc="04130001" w:tentative="1">
      <w:start w:val="1"/>
      <w:numFmt w:val="bullet"/>
      <w:lvlText w:val=""/>
      <w:lvlJc w:val="left"/>
      <w:pPr>
        <w:ind w:left="3087" w:hanging="360"/>
      </w:pPr>
      <w:rPr>
        <w:rFonts w:hint="default" w:ascii="Symbol" w:hAnsi="Symbol"/>
      </w:rPr>
    </w:lvl>
    <w:lvl w:ilvl="4" w:tplc="04130003" w:tentative="1">
      <w:start w:val="1"/>
      <w:numFmt w:val="bullet"/>
      <w:lvlText w:val="o"/>
      <w:lvlJc w:val="left"/>
      <w:pPr>
        <w:ind w:left="3807" w:hanging="360"/>
      </w:pPr>
      <w:rPr>
        <w:rFonts w:hint="default" w:ascii="Courier New" w:hAnsi="Courier New" w:cs="Courier New"/>
      </w:rPr>
    </w:lvl>
    <w:lvl w:ilvl="5" w:tplc="04130005" w:tentative="1">
      <w:start w:val="1"/>
      <w:numFmt w:val="bullet"/>
      <w:lvlText w:val=""/>
      <w:lvlJc w:val="left"/>
      <w:pPr>
        <w:ind w:left="4527" w:hanging="360"/>
      </w:pPr>
      <w:rPr>
        <w:rFonts w:hint="default" w:ascii="Wingdings" w:hAnsi="Wingdings"/>
      </w:rPr>
    </w:lvl>
    <w:lvl w:ilvl="6" w:tplc="04130001" w:tentative="1">
      <w:start w:val="1"/>
      <w:numFmt w:val="bullet"/>
      <w:lvlText w:val=""/>
      <w:lvlJc w:val="left"/>
      <w:pPr>
        <w:ind w:left="5247" w:hanging="360"/>
      </w:pPr>
      <w:rPr>
        <w:rFonts w:hint="default" w:ascii="Symbol" w:hAnsi="Symbol"/>
      </w:rPr>
    </w:lvl>
    <w:lvl w:ilvl="7" w:tplc="04130003" w:tentative="1">
      <w:start w:val="1"/>
      <w:numFmt w:val="bullet"/>
      <w:lvlText w:val="o"/>
      <w:lvlJc w:val="left"/>
      <w:pPr>
        <w:ind w:left="5967" w:hanging="360"/>
      </w:pPr>
      <w:rPr>
        <w:rFonts w:hint="default" w:ascii="Courier New" w:hAnsi="Courier New" w:cs="Courier New"/>
      </w:rPr>
    </w:lvl>
    <w:lvl w:ilvl="8" w:tplc="04130005" w:tentative="1">
      <w:start w:val="1"/>
      <w:numFmt w:val="bullet"/>
      <w:lvlText w:val=""/>
      <w:lvlJc w:val="left"/>
      <w:pPr>
        <w:ind w:left="6687" w:hanging="360"/>
      </w:pPr>
      <w:rPr>
        <w:rFonts w:hint="default" w:ascii="Wingdings" w:hAnsi="Wingdings"/>
      </w:rPr>
    </w:lvl>
  </w:abstractNum>
  <w:abstractNum w:abstractNumId="29" w15:restartNumberingAfterBreak="0">
    <w:nsid w:val="61960C0D"/>
    <w:multiLevelType w:val="hybridMultilevel"/>
    <w:tmpl w:val="E9BC54E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61C32E30"/>
    <w:multiLevelType w:val="hybridMultilevel"/>
    <w:tmpl w:val="66FEB97C"/>
    <w:lvl w:ilvl="0" w:tplc="4CF24A18">
      <w:numFmt w:val="bullet"/>
      <w:lvlText w:val=""/>
      <w:lvlJc w:val="left"/>
      <w:pPr>
        <w:ind w:left="467" w:hanging="360"/>
      </w:pPr>
      <w:rPr>
        <w:rFonts w:hint="default" w:ascii="Symbol" w:hAnsi="Symbol" w:eastAsia="Symbol" w:cs="Symbol"/>
        <w:w w:val="99"/>
        <w:sz w:val="20"/>
        <w:szCs w:val="20"/>
        <w:lang w:val="nl-NL" w:eastAsia="en-US" w:bidi="ar-SA"/>
      </w:rPr>
    </w:lvl>
    <w:lvl w:ilvl="1" w:tplc="E33E60A0">
      <w:numFmt w:val="bullet"/>
      <w:lvlText w:val="•"/>
      <w:lvlJc w:val="left"/>
      <w:pPr>
        <w:ind w:left="1397" w:hanging="360"/>
      </w:pPr>
      <w:rPr>
        <w:rFonts w:hint="default"/>
        <w:lang w:val="nl-NL" w:eastAsia="en-US" w:bidi="ar-SA"/>
      </w:rPr>
    </w:lvl>
    <w:lvl w:ilvl="2" w:tplc="6A84E61A">
      <w:numFmt w:val="bullet"/>
      <w:lvlText w:val="•"/>
      <w:lvlJc w:val="left"/>
      <w:pPr>
        <w:ind w:left="2334" w:hanging="360"/>
      </w:pPr>
      <w:rPr>
        <w:rFonts w:hint="default"/>
        <w:lang w:val="nl-NL" w:eastAsia="en-US" w:bidi="ar-SA"/>
      </w:rPr>
    </w:lvl>
    <w:lvl w:ilvl="3" w:tplc="F57078FA">
      <w:numFmt w:val="bullet"/>
      <w:lvlText w:val="•"/>
      <w:lvlJc w:val="left"/>
      <w:pPr>
        <w:ind w:left="3271" w:hanging="360"/>
      </w:pPr>
      <w:rPr>
        <w:rFonts w:hint="default"/>
        <w:lang w:val="nl-NL" w:eastAsia="en-US" w:bidi="ar-SA"/>
      </w:rPr>
    </w:lvl>
    <w:lvl w:ilvl="4" w:tplc="AA10A6AE">
      <w:numFmt w:val="bullet"/>
      <w:lvlText w:val="•"/>
      <w:lvlJc w:val="left"/>
      <w:pPr>
        <w:ind w:left="4208" w:hanging="360"/>
      </w:pPr>
      <w:rPr>
        <w:rFonts w:hint="default"/>
        <w:lang w:val="nl-NL" w:eastAsia="en-US" w:bidi="ar-SA"/>
      </w:rPr>
    </w:lvl>
    <w:lvl w:ilvl="5" w:tplc="E34C78E6">
      <w:numFmt w:val="bullet"/>
      <w:lvlText w:val="•"/>
      <w:lvlJc w:val="left"/>
      <w:pPr>
        <w:ind w:left="5145" w:hanging="360"/>
      </w:pPr>
      <w:rPr>
        <w:rFonts w:hint="default"/>
        <w:lang w:val="nl-NL" w:eastAsia="en-US" w:bidi="ar-SA"/>
      </w:rPr>
    </w:lvl>
    <w:lvl w:ilvl="6" w:tplc="7E52732A">
      <w:numFmt w:val="bullet"/>
      <w:lvlText w:val="•"/>
      <w:lvlJc w:val="left"/>
      <w:pPr>
        <w:ind w:left="6082" w:hanging="360"/>
      </w:pPr>
      <w:rPr>
        <w:rFonts w:hint="default"/>
        <w:lang w:val="nl-NL" w:eastAsia="en-US" w:bidi="ar-SA"/>
      </w:rPr>
    </w:lvl>
    <w:lvl w:ilvl="7" w:tplc="914236B4">
      <w:numFmt w:val="bullet"/>
      <w:lvlText w:val="•"/>
      <w:lvlJc w:val="left"/>
      <w:pPr>
        <w:ind w:left="7019" w:hanging="360"/>
      </w:pPr>
      <w:rPr>
        <w:rFonts w:hint="default"/>
        <w:lang w:val="nl-NL" w:eastAsia="en-US" w:bidi="ar-SA"/>
      </w:rPr>
    </w:lvl>
    <w:lvl w:ilvl="8" w:tplc="FAB4970E">
      <w:numFmt w:val="bullet"/>
      <w:lvlText w:val="•"/>
      <w:lvlJc w:val="left"/>
      <w:pPr>
        <w:ind w:left="7956" w:hanging="360"/>
      </w:pPr>
      <w:rPr>
        <w:rFonts w:hint="default"/>
        <w:lang w:val="nl-NL" w:eastAsia="en-US" w:bidi="ar-SA"/>
      </w:rPr>
    </w:lvl>
  </w:abstractNum>
  <w:abstractNum w:abstractNumId="31" w15:restartNumberingAfterBreak="0">
    <w:nsid w:val="6C4D22D5"/>
    <w:multiLevelType w:val="hybridMultilevel"/>
    <w:tmpl w:val="11A07FFC"/>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32" w15:restartNumberingAfterBreak="0">
    <w:nsid w:val="6CB65A11"/>
    <w:multiLevelType w:val="hybridMultilevel"/>
    <w:tmpl w:val="2AC8BDC0"/>
    <w:lvl w:ilvl="0" w:tplc="04130001">
      <w:start w:val="1"/>
      <w:numFmt w:val="bullet"/>
      <w:lvlText w:val=""/>
      <w:lvlJc w:val="left"/>
      <w:pPr>
        <w:ind w:left="467" w:hanging="360"/>
      </w:pPr>
      <w:rPr>
        <w:rFonts w:hint="default" w:ascii="Symbol" w:hAnsi="Symbol"/>
      </w:rPr>
    </w:lvl>
    <w:lvl w:ilvl="1" w:tplc="04130003" w:tentative="1">
      <w:start w:val="1"/>
      <w:numFmt w:val="bullet"/>
      <w:lvlText w:val="o"/>
      <w:lvlJc w:val="left"/>
      <w:pPr>
        <w:ind w:left="1187" w:hanging="360"/>
      </w:pPr>
      <w:rPr>
        <w:rFonts w:hint="default" w:ascii="Courier New" w:hAnsi="Courier New" w:cs="Courier New"/>
      </w:rPr>
    </w:lvl>
    <w:lvl w:ilvl="2" w:tplc="04130005" w:tentative="1">
      <w:start w:val="1"/>
      <w:numFmt w:val="bullet"/>
      <w:lvlText w:val=""/>
      <w:lvlJc w:val="left"/>
      <w:pPr>
        <w:ind w:left="1907" w:hanging="360"/>
      </w:pPr>
      <w:rPr>
        <w:rFonts w:hint="default" w:ascii="Wingdings" w:hAnsi="Wingdings"/>
      </w:rPr>
    </w:lvl>
    <w:lvl w:ilvl="3" w:tplc="04130001" w:tentative="1">
      <w:start w:val="1"/>
      <w:numFmt w:val="bullet"/>
      <w:lvlText w:val=""/>
      <w:lvlJc w:val="left"/>
      <w:pPr>
        <w:ind w:left="2627" w:hanging="360"/>
      </w:pPr>
      <w:rPr>
        <w:rFonts w:hint="default" w:ascii="Symbol" w:hAnsi="Symbol"/>
      </w:rPr>
    </w:lvl>
    <w:lvl w:ilvl="4" w:tplc="04130003" w:tentative="1">
      <w:start w:val="1"/>
      <w:numFmt w:val="bullet"/>
      <w:lvlText w:val="o"/>
      <w:lvlJc w:val="left"/>
      <w:pPr>
        <w:ind w:left="3347" w:hanging="360"/>
      </w:pPr>
      <w:rPr>
        <w:rFonts w:hint="default" w:ascii="Courier New" w:hAnsi="Courier New" w:cs="Courier New"/>
      </w:rPr>
    </w:lvl>
    <w:lvl w:ilvl="5" w:tplc="04130005" w:tentative="1">
      <w:start w:val="1"/>
      <w:numFmt w:val="bullet"/>
      <w:lvlText w:val=""/>
      <w:lvlJc w:val="left"/>
      <w:pPr>
        <w:ind w:left="4067" w:hanging="360"/>
      </w:pPr>
      <w:rPr>
        <w:rFonts w:hint="default" w:ascii="Wingdings" w:hAnsi="Wingdings"/>
      </w:rPr>
    </w:lvl>
    <w:lvl w:ilvl="6" w:tplc="04130001" w:tentative="1">
      <w:start w:val="1"/>
      <w:numFmt w:val="bullet"/>
      <w:lvlText w:val=""/>
      <w:lvlJc w:val="left"/>
      <w:pPr>
        <w:ind w:left="4787" w:hanging="360"/>
      </w:pPr>
      <w:rPr>
        <w:rFonts w:hint="default" w:ascii="Symbol" w:hAnsi="Symbol"/>
      </w:rPr>
    </w:lvl>
    <w:lvl w:ilvl="7" w:tplc="04130003" w:tentative="1">
      <w:start w:val="1"/>
      <w:numFmt w:val="bullet"/>
      <w:lvlText w:val="o"/>
      <w:lvlJc w:val="left"/>
      <w:pPr>
        <w:ind w:left="5507" w:hanging="360"/>
      </w:pPr>
      <w:rPr>
        <w:rFonts w:hint="default" w:ascii="Courier New" w:hAnsi="Courier New" w:cs="Courier New"/>
      </w:rPr>
    </w:lvl>
    <w:lvl w:ilvl="8" w:tplc="04130005" w:tentative="1">
      <w:start w:val="1"/>
      <w:numFmt w:val="bullet"/>
      <w:lvlText w:val=""/>
      <w:lvlJc w:val="left"/>
      <w:pPr>
        <w:ind w:left="6227" w:hanging="360"/>
      </w:pPr>
      <w:rPr>
        <w:rFonts w:hint="default" w:ascii="Wingdings" w:hAnsi="Wingdings"/>
      </w:rPr>
    </w:lvl>
  </w:abstractNum>
  <w:abstractNum w:abstractNumId="33" w15:restartNumberingAfterBreak="0">
    <w:nsid w:val="75F21498"/>
    <w:multiLevelType w:val="hybridMultilevel"/>
    <w:tmpl w:val="66E03A0E"/>
    <w:lvl w:ilvl="0" w:tplc="04130003">
      <w:start w:val="1"/>
      <w:numFmt w:val="bullet"/>
      <w:lvlText w:val="o"/>
      <w:lvlJc w:val="left"/>
      <w:pPr>
        <w:ind w:left="360" w:hanging="360"/>
      </w:pPr>
      <w:rPr>
        <w:rFonts w:hint="default" w:ascii="Courier New" w:hAnsi="Courier New" w:cs="Courier New"/>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4" w15:restartNumberingAfterBreak="0">
    <w:nsid w:val="7B762061"/>
    <w:multiLevelType w:val="hybridMultilevel"/>
    <w:tmpl w:val="B0568338"/>
    <w:lvl w:ilvl="0" w:tplc="851018C2">
      <w:start w:val="1"/>
      <w:numFmt w:val="bullet"/>
      <w:lvlText w:val=""/>
      <w:lvlJc w:val="left"/>
      <w:pPr>
        <w:tabs>
          <w:tab w:val="num" w:pos="720"/>
        </w:tabs>
        <w:ind w:left="720" w:hanging="360"/>
      </w:pPr>
      <w:rPr>
        <w:rFonts w:hint="default" w:ascii="Symbol" w:hAnsi="Symbol"/>
        <w:sz w:val="20"/>
      </w:rPr>
    </w:lvl>
    <w:lvl w:ilvl="1" w:tplc="4DC4E1FA" w:tentative="1">
      <w:start w:val="1"/>
      <w:numFmt w:val="bullet"/>
      <w:lvlText w:val="o"/>
      <w:lvlJc w:val="left"/>
      <w:pPr>
        <w:tabs>
          <w:tab w:val="num" w:pos="1440"/>
        </w:tabs>
        <w:ind w:left="1440" w:hanging="360"/>
      </w:pPr>
      <w:rPr>
        <w:rFonts w:hint="default" w:ascii="Courier New" w:hAnsi="Courier New"/>
        <w:sz w:val="20"/>
      </w:rPr>
    </w:lvl>
    <w:lvl w:ilvl="2" w:tplc="B84E4010" w:tentative="1">
      <w:start w:val="1"/>
      <w:numFmt w:val="bullet"/>
      <w:lvlText w:val=""/>
      <w:lvlJc w:val="left"/>
      <w:pPr>
        <w:tabs>
          <w:tab w:val="num" w:pos="2160"/>
        </w:tabs>
        <w:ind w:left="2160" w:hanging="360"/>
      </w:pPr>
      <w:rPr>
        <w:rFonts w:hint="default" w:ascii="Wingdings" w:hAnsi="Wingdings"/>
        <w:sz w:val="20"/>
      </w:rPr>
    </w:lvl>
    <w:lvl w:ilvl="3" w:tplc="0E9CE6EE" w:tentative="1">
      <w:start w:val="1"/>
      <w:numFmt w:val="bullet"/>
      <w:lvlText w:val=""/>
      <w:lvlJc w:val="left"/>
      <w:pPr>
        <w:tabs>
          <w:tab w:val="num" w:pos="2880"/>
        </w:tabs>
        <w:ind w:left="2880" w:hanging="360"/>
      </w:pPr>
      <w:rPr>
        <w:rFonts w:hint="default" w:ascii="Wingdings" w:hAnsi="Wingdings"/>
        <w:sz w:val="20"/>
      </w:rPr>
    </w:lvl>
    <w:lvl w:ilvl="4" w:tplc="B720E9C2" w:tentative="1">
      <w:start w:val="1"/>
      <w:numFmt w:val="bullet"/>
      <w:lvlText w:val=""/>
      <w:lvlJc w:val="left"/>
      <w:pPr>
        <w:tabs>
          <w:tab w:val="num" w:pos="3600"/>
        </w:tabs>
        <w:ind w:left="3600" w:hanging="360"/>
      </w:pPr>
      <w:rPr>
        <w:rFonts w:hint="default" w:ascii="Wingdings" w:hAnsi="Wingdings"/>
        <w:sz w:val="20"/>
      </w:rPr>
    </w:lvl>
    <w:lvl w:ilvl="5" w:tplc="5FEE8DBC" w:tentative="1">
      <w:start w:val="1"/>
      <w:numFmt w:val="bullet"/>
      <w:lvlText w:val=""/>
      <w:lvlJc w:val="left"/>
      <w:pPr>
        <w:tabs>
          <w:tab w:val="num" w:pos="4320"/>
        </w:tabs>
        <w:ind w:left="4320" w:hanging="360"/>
      </w:pPr>
      <w:rPr>
        <w:rFonts w:hint="default" w:ascii="Wingdings" w:hAnsi="Wingdings"/>
        <w:sz w:val="20"/>
      </w:rPr>
    </w:lvl>
    <w:lvl w:ilvl="6" w:tplc="06844192" w:tentative="1">
      <w:start w:val="1"/>
      <w:numFmt w:val="bullet"/>
      <w:lvlText w:val=""/>
      <w:lvlJc w:val="left"/>
      <w:pPr>
        <w:tabs>
          <w:tab w:val="num" w:pos="5040"/>
        </w:tabs>
        <w:ind w:left="5040" w:hanging="360"/>
      </w:pPr>
      <w:rPr>
        <w:rFonts w:hint="default" w:ascii="Wingdings" w:hAnsi="Wingdings"/>
        <w:sz w:val="20"/>
      </w:rPr>
    </w:lvl>
    <w:lvl w:ilvl="7" w:tplc="E49E47D0" w:tentative="1">
      <w:start w:val="1"/>
      <w:numFmt w:val="bullet"/>
      <w:lvlText w:val=""/>
      <w:lvlJc w:val="left"/>
      <w:pPr>
        <w:tabs>
          <w:tab w:val="num" w:pos="5760"/>
        </w:tabs>
        <w:ind w:left="5760" w:hanging="360"/>
      </w:pPr>
      <w:rPr>
        <w:rFonts w:hint="default" w:ascii="Wingdings" w:hAnsi="Wingdings"/>
        <w:sz w:val="20"/>
      </w:rPr>
    </w:lvl>
    <w:lvl w:ilvl="8" w:tplc="7BB447F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CA04ABA"/>
    <w:multiLevelType w:val="hybridMultilevel"/>
    <w:tmpl w:val="0A1ADAD8"/>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start w:val="1"/>
      <w:numFmt w:val="bullet"/>
      <w:lvlText w:val=""/>
      <w:lvlJc w:val="left"/>
      <w:pPr>
        <w:ind w:left="2520" w:hanging="360"/>
      </w:pPr>
      <w:rPr>
        <w:rFonts w:hint="default" w:ascii="Symbol" w:hAnsi="Symbol"/>
      </w:rPr>
    </w:lvl>
    <w:lvl w:ilvl="4" w:tplc="04130003">
      <w:start w:val="1"/>
      <w:numFmt w:val="bullet"/>
      <w:lvlText w:val="o"/>
      <w:lvlJc w:val="left"/>
      <w:pPr>
        <w:ind w:left="3240" w:hanging="360"/>
      </w:pPr>
      <w:rPr>
        <w:rFonts w:hint="default" w:ascii="Courier New" w:hAnsi="Courier New" w:cs="Courier New"/>
      </w:rPr>
    </w:lvl>
    <w:lvl w:ilvl="5" w:tplc="04130005">
      <w:start w:val="1"/>
      <w:numFmt w:val="bullet"/>
      <w:lvlText w:val=""/>
      <w:lvlJc w:val="left"/>
      <w:pPr>
        <w:ind w:left="3960" w:hanging="360"/>
      </w:pPr>
      <w:rPr>
        <w:rFonts w:hint="default" w:ascii="Wingdings" w:hAnsi="Wingdings"/>
      </w:rPr>
    </w:lvl>
    <w:lvl w:ilvl="6" w:tplc="04130001">
      <w:start w:val="1"/>
      <w:numFmt w:val="bullet"/>
      <w:lvlText w:val=""/>
      <w:lvlJc w:val="left"/>
      <w:pPr>
        <w:ind w:left="4680" w:hanging="360"/>
      </w:pPr>
      <w:rPr>
        <w:rFonts w:hint="default" w:ascii="Symbol" w:hAnsi="Symbol"/>
      </w:rPr>
    </w:lvl>
    <w:lvl w:ilvl="7" w:tplc="04130003">
      <w:start w:val="1"/>
      <w:numFmt w:val="bullet"/>
      <w:lvlText w:val="o"/>
      <w:lvlJc w:val="left"/>
      <w:pPr>
        <w:ind w:left="5400" w:hanging="360"/>
      </w:pPr>
      <w:rPr>
        <w:rFonts w:hint="default" w:ascii="Courier New" w:hAnsi="Courier New" w:cs="Courier New"/>
      </w:rPr>
    </w:lvl>
    <w:lvl w:ilvl="8" w:tplc="04130005">
      <w:start w:val="1"/>
      <w:numFmt w:val="bullet"/>
      <w:lvlText w:val=""/>
      <w:lvlJc w:val="left"/>
      <w:pPr>
        <w:ind w:left="6120" w:hanging="360"/>
      </w:pPr>
      <w:rPr>
        <w:rFonts w:hint="default" w:ascii="Wingdings" w:hAnsi="Wingdings"/>
      </w:rPr>
    </w:lvl>
  </w:abstractNum>
  <w:abstractNum w:abstractNumId="36" w15:restartNumberingAfterBreak="0">
    <w:nsid w:val="7CCC6949"/>
    <w:multiLevelType w:val="hybridMultilevel"/>
    <w:tmpl w:val="A3FEDE16"/>
    <w:lvl w:ilvl="0" w:tplc="04130001">
      <w:start w:val="1"/>
      <w:numFmt w:val="bullet"/>
      <w:lvlText w:val=""/>
      <w:lvlJc w:val="left"/>
      <w:pPr>
        <w:ind w:left="827" w:hanging="360"/>
      </w:pPr>
      <w:rPr>
        <w:rFonts w:hint="default" w:ascii="Symbol" w:hAnsi="Symbol"/>
      </w:rPr>
    </w:lvl>
    <w:lvl w:ilvl="1" w:tplc="04130003">
      <w:start w:val="1"/>
      <w:numFmt w:val="bullet"/>
      <w:lvlText w:val="o"/>
      <w:lvlJc w:val="left"/>
      <w:pPr>
        <w:ind w:left="1547" w:hanging="360"/>
      </w:pPr>
      <w:rPr>
        <w:rFonts w:hint="default" w:ascii="Courier New" w:hAnsi="Courier New" w:cs="Courier New"/>
      </w:rPr>
    </w:lvl>
    <w:lvl w:ilvl="2" w:tplc="04130005" w:tentative="1">
      <w:start w:val="1"/>
      <w:numFmt w:val="bullet"/>
      <w:lvlText w:val=""/>
      <w:lvlJc w:val="left"/>
      <w:pPr>
        <w:ind w:left="2267" w:hanging="360"/>
      </w:pPr>
      <w:rPr>
        <w:rFonts w:hint="default" w:ascii="Wingdings" w:hAnsi="Wingdings"/>
      </w:rPr>
    </w:lvl>
    <w:lvl w:ilvl="3" w:tplc="04130001" w:tentative="1">
      <w:start w:val="1"/>
      <w:numFmt w:val="bullet"/>
      <w:lvlText w:val=""/>
      <w:lvlJc w:val="left"/>
      <w:pPr>
        <w:ind w:left="2987" w:hanging="360"/>
      </w:pPr>
      <w:rPr>
        <w:rFonts w:hint="default" w:ascii="Symbol" w:hAnsi="Symbol"/>
      </w:rPr>
    </w:lvl>
    <w:lvl w:ilvl="4" w:tplc="04130003" w:tentative="1">
      <w:start w:val="1"/>
      <w:numFmt w:val="bullet"/>
      <w:lvlText w:val="o"/>
      <w:lvlJc w:val="left"/>
      <w:pPr>
        <w:ind w:left="3707" w:hanging="360"/>
      </w:pPr>
      <w:rPr>
        <w:rFonts w:hint="default" w:ascii="Courier New" w:hAnsi="Courier New" w:cs="Courier New"/>
      </w:rPr>
    </w:lvl>
    <w:lvl w:ilvl="5" w:tplc="04130005" w:tentative="1">
      <w:start w:val="1"/>
      <w:numFmt w:val="bullet"/>
      <w:lvlText w:val=""/>
      <w:lvlJc w:val="left"/>
      <w:pPr>
        <w:ind w:left="4427" w:hanging="360"/>
      </w:pPr>
      <w:rPr>
        <w:rFonts w:hint="default" w:ascii="Wingdings" w:hAnsi="Wingdings"/>
      </w:rPr>
    </w:lvl>
    <w:lvl w:ilvl="6" w:tplc="04130001" w:tentative="1">
      <w:start w:val="1"/>
      <w:numFmt w:val="bullet"/>
      <w:lvlText w:val=""/>
      <w:lvlJc w:val="left"/>
      <w:pPr>
        <w:ind w:left="5147" w:hanging="360"/>
      </w:pPr>
      <w:rPr>
        <w:rFonts w:hint="default" w:ascii="Symbol" w:hAnsi="Symbol"/>
      </w:rPr>
    </w:lvl>
    <w:lvl w:ilvl="7" w:tplc="04130003" w:tentative="1">
      <w:start w:val="1"/>
      <w:numFmt w:val="bullet"/>
      <w:lvlText w:val="o"/>
      <w:lvlJc w:val="left"/>
      <w:pPr>
        <w:ind w:left="5867" w:hanging="360"/>
      </w:pPr>
      <w:rPr>
        <w:rFonts w:hint="default" w:ascii="Courier New" w:hAnsi="Courier New" w:cs="Courier New"/>
      </w:rPr>
    </w:lvl>
    <w:lvl w:ilvl="8" w:tplc="04130005" w:tentative="1">
      <w:start w:val="1"/>
      <w:numFmt w:val="bullet"/>
      <w:lvlText w:val=""/>
      <w:lvlJc w:val="left"/>
      <w:pPr>
        <w:ind w:left="6587" w:hanging="360"/>
      </w:pPr>
      <w:rPr>
        <w:rFonts w:hint="default" w:ascii="Wingdings" w:hAnsi="Wingdings"/>
      </w:rPr>
    </w:lvl>
  </w:abstractNum>
  <w:abstractNum w:abstractNumId="37" w15:restartNumberingAfterBreak="0">
    <w:nsid w:val="7F843FF5"/>
    <w:multiLevelType w:val="hybridMultilevel"/>
    <w:tmpl w:val="B776C9EC"/>
    <w:lvl w:ilvl="0" w:tplc="1764D5BA">
      <w:start w:val="1"/>
      <w:numFmt w:val="bullet"/>
      <w:lvlText w:val="•"/>
      <w:lvlJc w:val="left"/>
      <w:pPr>
        <w:tabs>
          <w:tab w:val="num" w:pos="720"/>
        </w:tabs>
        <w:ind w:left="720" w:hanging="360"/>
      </w:pPr>
      <w:rPr>
        <w:rFonts w:hint="default" w:ascii="Arial" w:hAnsi="Arial" w:cs="Times New Roman"/>
      </w:rPr>
    </w:lvl>
    <w:lvl w:ilvl="1" w:tplc="B6FA4BD8">
      <w:start w:val="1"/>
      <w:numFmt w:val="bullet"/>
      <w:lvlText w:val="•"/>
      <w:lvlJc w:val="left"/>
      <w:pPr>
        <w:tabs>
          <w:tab w:val="num" w:pos="1440"/>
        </w:tabs>
        <w:ind w:left="1440" w:hanging="360"/>
      </w:pPr>
      <w:rPr>
        <w:rFonts w:hint="default" w:ascii="Arial" w:hAnsi="Arial" w:cs="Times New Roman"/>
      </w:rPr>
    </w:lvl>
    <w:lvl w:ilvl="2" w:tplc="23C6E0AC">
      <w:start w:val="1"/>
      <w:numFmt w:val="bullet"/>
      <w:lvlText w:val="•"/>
      <w:lvlJc w:val="left"/>
      <w:pPr>
        <w:tabs>
          <w:tab w:val="num" w:pos="2160"/>
        </w:tabs>
        <w:ind w:left="2160" w:hanging="360"/>
      </w:pPr>
      <w:rPr>
        <w:rFonts w:hint="default" w:ascii="Arial" w:hAnsi="Arial" w:cs="Times New Roman"/>
      </w:rPr>
    </w:lvl>
    <w:lvl w:ilvl="3" w:tplc="ADC4ED9C">
      <w:start w:val="1"/>
      <w:numFmt w:val="bullet"/>
      <w:lvlText w:val="•"/>
      <w:lvlJc w:val="left"/>
      <w:pPr>
        <w:tabs>
          <w:tab w:val="num" w:pos="2880"/>
        </w:tabs>
        <w:ind w:left="2880" w:hanging="360"/>
      </w:pPr>
      <w:rPr>
        <w:rFonts w:hint="default" w:ascii="Arial" w:hAnsi="Arial" w:cs="Times New Roman"/>
      </w:rPr>
    </w:lvl>
    <w:lvl w:ilvl="4" w:tplc="3A60C9C0">
      <w:start w:val="1"/>
      <w:numFmt w:val="bullet"/>
      <w:lvlText w:val="•"/>
      <w:lvlJc w:val="left"/>
      <w:pPr>
        <w:tabs>
          <w:tab w:val="num" w:pos="3600"/>
        </w:tabs>
        <w:ind w:left="3600" w:hanging="360"/>
      </w:pPr>
      <w:rPr>
        <w:rFonts w:hint="default" w:ascii="Arial" w:hAnsi="Arial" w:cs="Times New Roman"/>
      </w:rPr>
    </w:lvl>
    <w:lvl w:ilvl="5" w:tplc="8072F578">
      <w:start w:val="1"/>
      <w:numFmt w:val="bullet"/>
      <w:lvlText w:val="•"/>
      <w:lvlJc w:val="left"/>
      <w:pPr>
        <w:tabs>
          <w:tab w:val="num" w:pos="4320"/>
        </w:tabs>
        <w:ind w:left="4320" w:hanging="360"/>
      </w:pPr>
      <w:rPr>
        <w:rFonts w:hint="default" w:ascii="Arial" w:hAnsi="Arial" w:cs="Times New Roman"/>
      </w:rPr>
    </w:lvl>
    <w:lvl w:ilvl="6" w:tplc="BFBC196C">
      <w:start w:val="1"/>
      <w:numFmt w:val="bullet"/>
      <w:lvlText w:val="•"/>
      <w:lvlJc w:val="left"/>
      <w:pPr>
        <w:tabs>
          <w:tab w:val="num" w:pos="5040"/>
        </w:tabs>
        <w:ind w:left="5040" w:hanging="360"/>
      </w:pPr>
      <w:rPr>
        <w:rFonts w:hint="default" w:ascii="Arial" w:hAnsi="Arial" w:cs="Times New Roman"/>
      </w:rPr>
    </w:lvl>
    <w:lvl w:ilvl="7" w:tplc="8A00B2AE">
      <w:start w:val="1"/>
      <w:numFmt w:val="bullet"/>
      <w:lvlText w:val="•"/>
      <w:lvlJc w:val="left"/>
      <w:pPr>
        <w:tabs>
          <w:tab w:val="num" w:pos="5760"/>
        </w:tabs>
        <w:ind w:left="5760" w:hanging="360"/>
      </w:pPr>
      <w:rPr>
        <w:rFonts w:hint="default" w:ascii="Arial" w:hAnsi="Arial" w:cs="Times New Roman"/>
      </w:rPr>
    </w:lvl>
    <w:lvl w:ilvl="8" w:tplc="6C7E762C">
      <w:start w:val="1"/>
      <w:numFmt w:val="bullet"/>
      <w:lvlText w:val="•"/>
      <w:lvlJc w:val="left"/>
      <w:pPr>
        <w:tabs>
          <w:tab w:val="num" w:pos="6480"/>
        </w:tabs>
        <w:ind w:left="6480" w:hanging="360"/>
      </w:pPr>
      <w:rPr>
        <w:rFonts w:hint="default" w:ascii="Arial" w:hAnsi="Arial" w:cs="Times New Roman"/>
      </w:rPr>
    </w:lvl>
  </w:abstractNum>
  <w:abstractNum w:abstractNumId="38" w15:restartNumberingAfterBreak="0">
    <w:nsid w:val="7FED03AB"/>
    <w:multiLevelType w:val="multilevel"/>
    <w:tmpl w:val="C3E4881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901520657">
    <w:abstractNumId w:val="16"/>
  </w:num>
  <w:num w:numId="2" w16cid:durableId="1445029296">
    <w:abstractNumId w:val="26"/>
  </w:num>
  <w:num w:numId="3" w16cid:durableId="4291578">
    <w:abstractNumId w:val="9"/>
  </w:num>
  <w:num w:numId="4" w16cid:durableId="1324510213">
    <w:abstractNumId w:val="2"/>
  </w:num>
  <w:num w:numId="5" w16cid:durableId="1062369096">
    <w:abstractNumId w:val="1"/>
  </w:num>
  <w:num w:numId="6" w16cid:durableId="397090683">
    <w:abstractNumId w:val="0"/>
  </w:num>
  <w:num w:numId="7" w16cid:durableId="1269895433">
    <w:abstractNumId w:val="35"/>
  </w:num>
  <w:num w:numId="8" w16cid:durableId="213586523">
    <w:abstractNumId w:val="35"/>
  </w:num>
  <w:num w:numId="9" w16cid:durableId="860432391">
    <w:abstractNumId w:val="10"/>
  </w:num>
  <w:num w:numId="10" w16cid:durableId="739670586">
    <w:abstractNumId w:val="27"/>
  </w:num>
  <w:num w:numId="11" w16cid:durableId="861550891">
    <w:abstractNumId w:val="25"/>
  </w:num>
  <w:num w:numId="12" w16cid:durableId="211962018">
    <w:abstractNumId w:val="17"/>
  </w:num>
  <w:num w:numId="13" w16cid:durableId="438522914">
    <w:abstractNumId w:val="13"/>
  </w:num>
  <w:num w:numId="14" w16cid:durableId="11303937">
    <w:abstractNumId w:val="36"/>
  </w:num>
  <w:num w:numId="15" w16cid:durableId="2086608581">
    <w:abstractNumId w:val="22"/>
  </w:num>
  <w:num w:numId="16" w16cid:durableId="2087263266">
    <w:abstractNumId w:val="21"/>
  </w:num>
  <w:num w:numId="17" w16cid:durableId="862323036">
    <w:abstractNumId w:val="6"/>
  </w:num>
  <w:num w:numId="18" w16cid:durableId="1220823469">
    <w:abstractNumId w:val="8"/>
  </w:num>
  <w:num w:numId="19" w16cid:durableId="986593691">
    <w:abstractNumId w:val="38"/>
  </w:num>
  <w:num w:numId="20" w16cid:durableId="1081366146">
    <w:abstractNumId w:val="30"/>
  </w:num>
  <w:num w:numId="21" w16cid:durableId="766729747">
    <w:abstractNumId w:val="5"/>
  </w:num>
  <w:num w:numId="22" w16cid:durableId="347754297">
    <w:abstractNumId w:val="11"/>
  </w:num>
  <w:num w:numId="23" w16cid:durableId="1497381183">
    <w:abstractNumId w:val="4"/>
  </w:num>
  <w:num w:numId="24" w16cid:durableId="396976318">
    <w:abstractNumId w:val="34"/>
  </w:num>
  <w:num w:numId="25" w16cid:durableId="1554972786">
    <w:abstractNumId w:val="19"/>
  </w:num>
  <w:num w:numId="26" w16cid:durableId="515726916">
    <w:abstractNumId w:val="7"/>
  </w:num>
  <w:num w:numId="27" w16cid:durableId="1381201675">
    <w:abstractNumId w:val="23"/>
  </w:num>
  <w:num w:numId="28" w16cid:durableId="834151254">
    <w:abstractNumId w:val="23"/>
  </w:num>
  <w:num w:numId="29" w16cid:durableId="1567644123">
    <w:abstractNumId w:val="37"/>
  </w:num>
  <w:num w:numId="30" w16cid:durableId="1638292096">
    <w:abstractNumId w:val="37"/>
  </w:num>
  <w:num w:numId="31" w16cid:durableId="1557468633">
    <w:abstractNumId w:val="3"/>
  </w:num>
  <w:num w:numId="32" w16cid:durableId="724641537">
    <w:abstractNumId w:val="29"/>
  </w:num>
  <w:num w:numId="33" w16cid:durableId="353194137">
    <w:abstractNumId w:val="14"/>
  </w:num>
  <w:num w:numId="34" w16cid:durableId="256987868">
    <w:abstractNumId w:val="18"/>
  </w:num>
  <w:num w:numId="35" w16cid:durableId="1368065078">
    <w:abstractNumId w:val="28"/>
  </w:num>
  <w:num w:numId="36" w16cid:durableId="212544452">
    <w:abstractNumId w:val="33"/>
  </w:num>
  <w:num w:numId="37" w16cid:durableId="1169055817">
    <w:abstractNumId w:val="32"/>
  </w:num>
  <w:num w:numId="38" w16cid:durableId="1368794950">
    <w:abstractNumId w:val="31"/>
  </w:num>
  <w:num w:numId="39" w16cid:durableId="678236718">
    <w:abstractNumId w:val="15"/>
  </w:num>
  <w:num w:numId="40" w16cid:durableId="575675581">
    <w:abstractNumId w:val="20"/>
  </w:num>
  <w:num w:numId="41" w16cid:durableId="366416126">
    <w:abstractNumId w:val="24"/>
  </w:num>
  <w:num w:numId="42" w16cid:durableId="20436927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AD"/>
    <w:rsid w:val="000016E6"/>
    <w:rsid w:val="00001896"/>
    <w:rsid w:val="00002BB5"/>
    <w:rsid w:val="00004247"/>
    <w:rsid w:val="00004D08"/>
    <w:rsid w:val="000103CE"/>
    <w:rsid w:val="000118EB"/>
    <w:rsid w:val="000119F3"/>
    <w:rsid w:val="00012AFA"/>
    <w:rsid w:val="00014734"/>
    <w:rsid w:val="00015377"/>
    <w:rsid w:val="000165C9"/>
    <w:rsid w:val="00016EC3"/>
    <w:rsid w:val="00017C57"/>
    <w:rsid w:val="00020B64"/>
    <w:rsid w:val="00021F2A"/>
    <w:rsid w:val="00024B50"/>
    <w:rsid w:val="000252A2"/>
    <w:rsid w:val="00025913"/>
    <w:rsid w:val="00026BFF"/>
    <w:rsid w:val="00034F13"/>
    <w:rsid w:val="000354DB"/>
    <w:rsid w:val="0003641D"/>
    <w:rsid w:val="00036F44"/>
    <w:rsid w:val="000410CA"/>
    <w:rsid w:val="000417A1"/>
    <w:rsid w:val="000418E5"/>
    <w:rsid w:val="00042049"/>
    <w:rsid w:val="0004223B"/>
    <w:rsid w:val="00042C78"/>
    <w:rsid w:val="00044448"/>
    <w:rsid w:val="00044549"/>
    <w:rsid w:val="00045466"/>
    <w:rsid w:val="000461F1"/>
    <w:rsid w:val="00046641"/>
    <w:rsid w:val="00047040"/>
    <w:rsid w:val="000506F8"/>
    <w:rsid w:val="00050743"/>
    <w:rsid w:val="00051810"/>
    <w:rsid w:val="000527AA"/>
    <w:rsid w:val="00055658"/>
    <w:rsid w:val="00055A4B"/>
    <w:rsid w:val="00056F9B"/>
    <w:rsid w:val="00056FDD"/>
    <w:rsid w:val="000572AB"/>
    <w:rsid w:val="000575A6"/>
    <w:rsid w:val="00057B83"/>
    <w:rsid w:val="0006128D"/>
    <w:rsid w:val="000642B5"/>
    <w:rsid w:val="00066F15"/>
    <w:rsid w:val="00070796"/>
    <w:rsid w:val="000710BA"/>
    <w:rsid w:val="00071277"/>
    <w:rsid w:val="00071367"/>
    <w:rsid w:val="000742B5"/>
    <w:rsid w:val="00076174"/>
    <w:rsid w:val="00076F12"/>
    <w:rsid w:val="000777BB"/>
    <w:rsid w:val="000779EA"/>
    <w:rsid w:val="0007B2DF"/>
    <w:rsid w:val="000807D6"/>
    <w:rsid w:val="00080DDD"/>
    <w:rsid w:val="00081741"/>
    <w:rsid w:val="000837E3"/>
    <w:rsid w:val="00084CB9"/>
    <w:rsid w:val="0008529F"/>
    <w:rsid w:val="000873BD"/>
    <w:rsid w:val="000904F8"/>
    <w:rsid w:val="000905FA"/>
    <w:rsid w:val="00090F07"/>
    <w:rsid w:val="000937D9"/>
    <w:rsid w:val="000962BB"/>
    <w:rsid w:val="000967C7"/>
    <w:rsid w:val="000A1F4B"/>
    <w:rsid w:val="000A3D6B"/>
    <w:rsid w:val="000A666C"/>
    <w:rsid w:val="000B0F36"/>
    <w:rsid w:val="000B4204"/>
    <w:rsid w:val="000B61B9"/>
    <w:rsid w:val="000C1735"/>
    <w:rsid w:val="000C1FF8"/>
    <w:rsid w:val="000C2454"/>
    <w:rsid w:val="000C4290"/>
    <w:rsid w:val="000C46A0"/>
    <w:rsid w:val="000C512C"/>
    <w:rsid w:val="000C6620"/>
    <w:rsid w:val="000C6660"/>
    <w:rsid w:val="000D03A5"/>
    <w:rsid w:val="000D226C"/>
    <w:rsid w:val="000D4574"/>
    <w:rsid w:val="000D4DBD"/>
    <w:rsid w:val="000D5061"/>
    <w:rsid w:val="000D69E1"/>
    <w:rsid w:val="000D6F2C"/>
    <w:rsid w:val="000D7C69"/>
    <w:rsid w:val="000E0E53"/>
    <w:rsid w:val="000E184E"/>
    <w:rsid w:val="000E1F8B"/>
    <w:rsid w:val="000E2603"/>
    <w:rsid w:val="000E29E9"/>
    <w:rsid w:val="000E2ADC"/>
    <w:rsid w:val="000E2AF6"/>
    <w:rsid w:val="000E3EA3"/>
    <w:rsid w:val="000F1396"/>
    <w:rsid w:val="000F33B3"/>
    <w:rsid w:val="000F4F33"/>
    <w:rsid w:val="00100CBD"/>
    <w:rsid w:val="00100D7A"/>
    <w:rsid w:val="00103439"/>
    <w:rsid w:val="00103FB3"/>
    <w:rsid w:val="001060D5"/>
    <w:rsid w:val="00111E05"/>
    <w:rsid w:val="0011392A"/>
    <w:rsid w:val="00113C15"/>
    <w:rsid w:val="00113D0C"/>
    <w:rsid w:val="001141FB"/>
    <w:rsid w:val="00114FB7"/>
    <w:rsid w:val="00115283"/>
    <w:rsid w:val="001210B4"/>
    <w:rsid w:val="001214FA"/>
    <w:rsid w:val="00124EA9"/>
    <w:rsid w:val="00125358"/>
    <w:rsid w:val="00126F9A"/>
    <w:rsid w:val="0012752B"/>
    <w:rsid w:val="00127E8B"/>
    <w:rsid w:val="00130068"/>
    <w:rsid w:val="001300AF"/>
    <w:rsid w:val="001317E0"/>
    <w:rsid w:val="00132133"/>
    <w:rsid w:val="00134BA3"/>
    <w:rsid w:val="00136936"/>
    <w:rsid w:val="00140005"/>
    <w:rsid w:val="00140710"/>
    <w:rsid w:val="001410A5"/>
    <w:rsid w:val="00143A9C"/>
    <w:rsid w:val="001440B3"/>
    <w:rsid w:val="0014684E"/>
    <w:rsid w:val="001469F9"/>
    <w:rsid w:val="00146B36"/>
    <w:rsid w:val="00150DB9"/>
    <w:rsid w:val="00151DB4"/>
    <w:rsid w:val="0015294F"/>
    <w:rsid w:val="001548DE"/>
    <w:rsid w:val="00155EC8"/>
    <w:rsid w:val="00156F06"/>
    <w:rsid w:val="001624D2"/>
    <w:rsid w:val="001635AA"/>
    <w:rsid w:val="001648FE"/>
    <w:rsid w:val="00165095"/>
    <w:rsid w:val="0016627F"/>
    <w:rsid w:val="00170F70"/>
    <w:rsid w:val="0017112B"/>
    <w:rsid w:val="00173AC4"/>
    <w:rsid w:val="00174BC6"/>
    <w:rsid w:val="00177035"/>
    <w:rsid w:val="00177046"/>
    <w:rsid w:val="0017724A"/>
    <w:rsid w:val="001825BA"/>
    <w:rsid w:val="0018279C"/>
    <w:rsid w:val="00185A52"/>
    <w:rsid w:val="001871BF"/>
    <w:rsid w:val="001912E2"/>
    <w:rsid w:val="00192AE2"/>
    <w:rsid w:val="00192F5F"/>
    <w:rsid w:val="0019480A"/>
    <w:rsid w:val="001960D1"/>
    <w:rsid w:val="00197F36"/>
    <w:rsid w:val="001A1CC6"/>
    <w:rsid w:val="001A3866"/>
    <w:rsid w:val="001A439E"/>
    <w:rsid w:val="001A63A1"/>
    <w:rsid w:val="001A69FA"/>
    <w:rsid w:val="001A6E0F"/>
    <w:rsid w:val="001A7674"/>
    <w:rsid w:val="001B10D8"/>
    <w:rsid w:val="001B1512"/>
    <w:rsid w:val="001C0903"/>
    <w:rsid w:val="001C0CFE"/>
    <w:rsid w:val="001C1CF7"/>
    <w:rsid w:val="001C33CD"/>
    <w:rsid w:val="001C3F17"/>
    <w:rsid w:val="001C50FC"/>
    <w:rsid w:val="001C5CC1"/>
    <w:rsid w:val="001C6A8B"/>
    <w:rsid w:val="001C7300"/>
    <w:rsid w:val="001D37CD"/>
    <w:rsid w:val="001D49B8"/>
    <w:rsid w:val="001D6574"/>
    <w:rsid w:val="001D6594"/>
    <w:rsid w:val="001D6ABE"/>
    <w:rsid w:val="001E1229"/>
    <w:rsid w:val="001E246C"/>
    <w:rsid w:val="001E30DD"/>
    <w:rsid w:val="001E3ADB"/>
    <w:rsid w:val="001E690A"/>
    <w:rsid w:val="001E7ADA"/>
    <w:rsid w:val="001F0742"/>
    <w:rsid w:val="001F3A8A"/>
    <w:rsid w:val="001F3BFB"/>
    <w:rsid w:val="001F3F75"/>
    <w:rsid w:val="001F596F"/>
    <w:rsid w:val="001F5BBC"/>
    <w:rsid w:val="00201EAF"/>
    <w:rsid w:val="002029E6"/>
    <w:rsid w:val="0020379C"/>
    <w:rsid w:val="00203C3D"/>
    <w:rsid w:val="00204B4B"/>
    <w:rsid w:val="00205E94"/>
    <w:rsid w:val="002111FF"/>
    <w:rsid w:val="0021160C"/>
    <w:rsid w:val="00216D16"/>
    <w:rsid w:val="00216E67"/>
    <w:rsid w:val="00217C55"/>
    <w:rsid w:val="002201A8"/>
    <w:rsid w:val="00220D71"/>
    <w:rsid w:val="0022120F"/>
    <w:rsid w:val="0022383C"/>
    <w:rsid w:val="0022406A"/>
    <w:rsid w:val="00225016"/>
    <w:rsid w:val="00230046"/>
    <w:rsid w:val="00231CBD"/>
    <w:rsid w:val="00232461"/>
    <w:rsid w:val="002324F7"/>
    <w:rsid w:val="0023513C"/>
    <w:rsid w:val="00237D84"/>
    <w:rsid w:val="0024071A"/>
    <w:rsid w:val="002407DF"/>
    <w:rsid w:val="00240EC2"/>
    <w:rsid w:val="00241172"/>
    <w:rsid w:val="0024122B"/>
    <w:rsid w:val="002430BF"/>
    <w:rsid w:val="00246A97"/>
    <w:rsid w:val="00246BEF"/>
    <w:rsid w:val="00251878"/>
    <w:rsid w:val="002534A1"/>
    <w:rsid w:val="00253EA6"/>
    <w:rsid w:val="00255728"/>
    <w:rsid w:val="00256798"/>
    <w:rsid w:val="00256AE9"/>
    <w:rsid w:val="002604D3"/>
    <w:rsid w:val="002626E0"/>
    <w:rsid w:val="0026385B"/>
    <w:rsid w:val="0026514D"/>
    <w:rsid w:val="00265AB7"/>
    <w:rsid w:val="00267B36"/>
    <w:rsid w:val="00270873"/>
    <w:rsid w:val="00272B24"/>
    <w:rsid w:val="00274A16"/>
    <w:rsid w:val="002750CE"/>
    <w:rsid w:val="00276124"/>
    <w:rsid w:val="00277336"/>
    <w:rsid w:val="00283074"/>
    <w:rsid w:val="00283284"/>
    <w:rsid w:val="00283432"/>
    <w:rsid w:val="0028440C"/>
    <w:rsid w:val="002876FD"/>
    <w:rsid w:val="00287A97"/>
    <w:rsid w:val="002907D0"/>
    <w:rsid w:val="00291551"/>
    <w:rsid w:val="00292AD5"/>
    <w:rsid w:val="00294833"/>
    <w:rsid w:val="00294C8A"/>
    <w:rsid w:val="002955A5"/>
    <w:rsid w:val="00296E2A"/>
    <w:rsid w:val="002976E9"/>
    <w:rsid w:val="00297CBB"/>
    <w:rsid w:val="00297F3F"/>
    <w:rsid w:val="002A270E"/>
    <w:rsid w:val="002A27E7"/>
    <w:rsid w:val="002A389B"/>
    <w:rsid w:val="002A40C1"/>
    <w:rsid w:val="002A6CA8"/>
    <w:rsid w:val="002A79CC"/>
    <w:rsid w:val="002B0CFC"/>
    <w:rsid w:val="002B4276"/>
    <w:rsid w:val="002B6156"/>
    <w:rsid w:val="002B69B8"/>
    <w:rsid w:val="002B76A3"/>
    <w:rsid w:val="002C12AB"/>
    <w:rsid w:val="002C24EB"/>
    <w:rsid w:val="002C36B2"/>
    <w:rsid w:val="002C4DE2"/>
    <w:rsid w:val="002C62F2"/>
    <w:rsid w:val="002D17D3"/>
    <w:rsid w:val="002D4C99"/>
    <w:rsid w:val="002D77F1"/>
    <w:rsid w:val="002D7F4F"/>
    <w:rsid w:val="002E1091"/>
    <w:rsid w:val="002E3B9D"/>
    <w:rsid w:val="002E4754"/>
    <w:rsid w:val="002E629C"/>
    <w:rsid w:val="002E63C0"/>
    <w:rsid w:val="002E6F71"/>
    <w:rsid w:val="002F0912"/>
    <w:rsid w:val="002F31FE"/>
    <w:rsid w:val="002F37AB"/>
    <w:rsid w:val="002F493C"/>
    <w:rsid w:val="002F4BCD"/>
    <w:rsid w:val="002F5193"/>
    <w:rsid w:val="002F6B5D"/>
    <w:rsid w:val="002F705E"/>
    <w:rsid w:val="00303B58"/>
    <w:rsid w:val="00307B28"/>
    <w:rsid w:val="00310499"/>
    <w:rsid w:val="00310F58"/>
    <w:rsid w:val="00311254"/>
    <w:rsid w:val="00313085"/>
    <w:rsid w:val="00315772"/>
    <w:rsid w:val="00315E6B"/>
    <w:rsid w:val="003167B6"/>
    <w:rsid w:val="003203D7"/>
    <w:rsid w:val="0032191D"/>
    <w:rsid w:val="00325276"/>
    <w:rsid w:val="00326248"/>
    <w:rsid w:val="00326FA2"/>
    <w:rsid w:val="003273B2"/>
    <w:rsid w:val="003273BE"/>
    <w:rsid w:val="00334F08"/>
    <w:rsid w:val="00336067"/>
    <w:rsid w:val="00337160"/>
    <w:rsid w:val="003413D3"/>
    <w:rsid w:val="00341C4D"/>
    <w:rsid w:val="00342370"/>
    <w:rsid w:val="00344F71"/>
    <w:rsid w:val="00345AEE"/>
    <w:rsid w:val="00347AC0"/>
    <w:rsid w:val="00350FF4"/>
    <w:rsid w:val="00351145"/>
    <w:rsid w:val="003522AD"/>
    <w:rsid w:val="003526B3"/>
    <w:rsid w:val="0035624E"/>
    <w:rsid w:val="00356498"/>
    <w:rsid w:val="00356A2F"/>
    <w:rsid w:val="003575B5"/>
    <w:rsid w:val="003620C7"/>
    <w:rsid w:val="0036240A"/>
    <w:rsid w:val="00362C03"/>
    <w:rsid w:val="00363A2F"/>
    <w:rsid w:val="0036405A"/>
    <w:rsid w:val="00364C3A"/>
    <w:rsid w:val="00365444"/>
    <w:rsid w:val="00365A80"/>
    <w:rsid w:val="00366651"/>
    <w:rsid w:val="00366B4F"/>
    <w:rsid w:val="00370652"/>
    <w:rsid w:val="00371FF3"/>
    <w:rsid w:val="00372677"/>
    <w:rsid w:val="00373330"/>
    <w:rsid w:val="003735DE"/>
    <w:rsid w:val="00373EAD"/>
    <w:rsid w:val="0037427A"/>
    <w:rsid w:val="00374CB0"/>
    <w:rsid w:val="00375472"/>
    <w:rsid w:val="00375862"/>
    <w:rsid w:val="003761B3"/>
    <w:rsid w:val="00377754"/>
    <w:rsid w:val="00377A67"/>
    <w:rsid w:val="0038072A"/>
    <w:rsid w:val="00380FFB"/>
    <w:rsid w:val="00382936"/>
    <w:rsid w:val="00386CF8"/>
    <w:rsid w:val="00387236"/>
    <w:rsid w:val="003913AD"/>
    <w:rsid w:val="0039198B"/>
    <w:rsid w:val="003920A6"/>
    <w:rsid w:val="0039620C"/>
    <w:rsid w:val="003970C5"/>
    <w:rsid w:val="00397C68"/>
    <w:rsid w:val="003A0C11"/>
    <w:rsid w:val="003A13EA"/>
    <w:rsid w:val="003A161E"/>
    <w:rsid w:val="003A3649"/>
    <w:rsid w:val="003A6B3F"/>
    <w:rsid w:val="003A76A2"/>
    <w:rsid w:val="003A7E03"/>
    <w:rsid w:val="003B01B9"/>
    <w:rsid w:val="003B0D11"/>
    <w:rsid w:val="003B298D"/>
    <w:rsid w:val="003B373C"/>
    <w:rsid w:val="003B4E20"/>
    <w:rsid w:val="003B6290"/>
    <w:rsid w:val="003C14B7"/>
    <w:rsid w:val="003C4000"/>
    <w:rsid w:val="003C47A2"/>
    <w:rsid w:val="003C571B"/>
    <w:rsid w:val="003C5EAA"/>
    <w:rsid w:val="003C6894"/>
    <w:rsid w:val="003C6E62"/>
    <w:rsid w:val="003D0BAE"/>
    <w:rsid w:val="003E1837"/>
    <w:rsid w:val="003E1E96"/>
    <w:rsid w:val="003E2C31"/>
    <w:rsid w:val="003E2F16"/>
    <w:rsid w:val="003E483E"/>
    <w:rsid w:val="003E76D5"/>
    <w:rsid w:val="003E7833"/>
    <w:rsid w:val="003E78C0"/>
    <w:rsid w:val="003E7D52"/>
    <w:rsid w:val="003F0134"/>
    <w:rsid w:val="003F08EC"/>
    <w:rsid w:val="003F2F2F"/>
    <w:rsid w:val="003F3BB9"/>
    <w:rsid w:val="003F59CB"/>
    <w:rsid w:val="003F6353"/>
    <w:rsid w:val="003F6715"/>
    <w:rsid w:val="003F6C28"/>
    <w:rsid w:val="0040097D"/>
    <w:rsid w:val="00400B31"/>
    <w:rsid w:val="00400CFC"/>
    <w:rsid w:val="00403154"/>
    <w:rsid w:val="0040570D"/>
    <w:rsid w:val="004066DB"/>
    <w:rsid w:val="00410F81"/>
    <w:rsid w:val="0041447C"/>
    <w:rsid w:val="00417C23"/>
    <w:rsid w:val="004219D0"/>
    <w:rsid w:val="00421B89"/>
    <w:rsid w:val="004221D3"/>
    <w:rsid w:val="004226F6"/>
    <w:rsid w:val="004233FE"/>
    <w:rsid w:val="00427FB2"/>
    <w:rsid w:val="0043005A"/>
    <w:rsid w:val="00433ED1"/>
    <w:rsid w:val="004346BB"/>
    <w:rsid w:val="00436B6E"/>
    <w:rsid w:val="00440880"/>
    <w:rsid w:val="004408E4"/>
    <w:rsid w:val="004414AB"/>
    <w:rsid w:val="00441758"/>
    <w:rsid w:val="004448CD"/>
    <w:rsid w:val="00444C38"/>
    <w:rsid w:val="00446308"/>
    <w:rsid w:val="00446425"/>
    <w:rsid w:val="004465B1"/>
    <w:rsid w:val="00451A29"/>
    <w:rsid w:val="0045210E"/>
    <w:rsid w:val="00456C38"/>
    <w:rsid w:val="00456DF9"/>
    <w:rsid w:val="004577FA"/>
    <w:rsid w:val="0045FE81"/>
    <w:rsid w:val="00460E6E"/>
    <w:rsid w:val="004614A0"/>
    <w:rsid w:val="0046223B"/>
    <w:rsid w:val="00463611"/>
    <w:rsid w:val="00463B9D"/>
    <w:rsid w:val="004647C3"/>
    <w:rsid w:val="00464817"/>
    <w:rsid w:val="00464A8C"/>
    <w:rsid w:val="00466BDA"/>
    <w:rsid w:val="00470F7E"/>
    <w:rsid w:val="00472887"/>
    <w:rsid w:val="00473F77"/>
    <w:rsid w:val="004751C5"/>
    <w:rsid w:val="004776AB"/>
    <w:rsid w:val="004803D0"/>
    <w:rsid w:val="00480F47"/>
    <w:rsid w:val="0048375D"/>
    <w:rsid w:val="00483E9C"/>
    <w:rsid w:val="0048415B"/>
    <w:rsid w:val="004846F4"/>
    <w:rsid w:val="00484CA7"/>
    <w:rsid w:val="00485456"/>
    <w:rsid w:val="00486ED2"/>
    <w:rsid w:val="0049020D"/>
    <w:rsid w:val="00495B36"/>
    <w:rsid w:val="0049680C"/>
    <w:rsid w:val="00497ABB"/>
    <w:rsid w:val="00497EEE"/>
    <w:rsid w:val="004A18A2"/>
    <w:rsid w:val="004A23EA"/>
    <w:rsid w:val="004A2BCC"/>
    <w:rsid w:val="004A544C"/>
    <w:rsid w:val="004A674E"/>
    <w:rsid w:val="004B157C"/>
    <w:rsid w:val="004B16A2"/>
    <w:rsid w:val="004B1B41"/>
    <w:rsid w:val="004B2E4D"/>
    <w:rsid w:val="004B3C09"/>
    <w:rsid w:val="004B6B21"/>
    <w:rsid w:val="004C0A37"/>
    <w:rsid w:val="004C2330"/>
    <w:rsid w:val="004C2DE8"/>
    <w:rsid w:val="004C36DA"/>
    <w:rsid w:val="004C3820"/>
    <w:rsid w:val="004C3A77"/>
    <w:rsid w:val="004C3BCF"/>
    <w:rsid w:val="004C5C32"/>
    <w:rsid w:val="004C6914"/>
    <w:rsid w:val="004C6B69"/>
    <w:rsid w:val="004D0095"/>
    <w:rsid w:val="004D08A7"/>
    <w:rsid w:val="004D0BB2"/>
    <w:rsid w:val="004D14C0"/>
    <w:rsid w:val="004D1698"/>
    <w:rsid w:val="004D1712"/>
    <w:rsid w:val="004D1C2B"/>
    <w:rsid w:val="004D1DC7"/>
    <w:rsid w:val="004D2F16"/>
    <w:rsid w:val="004D40FB"/>
    <w:rsid w:val="004D4454"/>
    <w:rsid w:val="004D4D2F"/>
    <w:rsid w:val="004D7CC9"/>
    <w:rsid w:val="004E4C4C"/>
    <w:rsid w:val="004E7F49"/>
    <w:rsid w:val="004F01A0"/>
    <w:rsid w:val="004F0C98"/>
    <w:rsid w:val="004F7D2C"/>
    <w:rsid w:val="00500E01"/>
    <w:rsid w:val="00503591"/>
    <w:rsid w:val="005050B9"/>
    <w:rsid w:val="00507E65"/>
    <w:rsid w:val="00510FE6"/>
    <w:rsid w:val="0051111E"/>
    <w:rsid w:val="005116E2"/>
    <w:rsid w:val="00513B6E"/>
    <w:rsid w:val="005153AE"/>
    <w:rsid w:val="00516766"/>
    <w:rsid w:val="0052111F"/>
    <w:rsid w:val="00525477"/>
    <w:rsid w:val="00527920"/>
    <w:rsid w:val="0052EA7E"/>
    <w:rsid w:val="005320DE"/>
    <w:rsid w:val="00532431"/>
    <w:rsid w:val="005344D7"/>
    <w:rsid w:val="005403F7"/>
    <w:rsid w:val="005412B6"/>
    <w:rsid w:val="0054169B"/>
    <w:rsid w:val="005501D5"/>
    <w:rsid w:val="00550A54"/>
    <w:rsid w:val="00550B5A"/>
    <w:rsid w:val="00551149"/>
    <w:rsid w:val="005519DE"/>
    <w:rsid w:val="00552C90"/>
    <w:rsid w:val="00555035"/>
    <w:rsid w:val="005550FF"/>
    <w:rsid w:val="005557C9"/>
    <w:rsid w:val="005565F0"/>
    <w:rsid w:val="0056011F"/>
    <w:rsid w:val="00560C18"/>
    <w:rsid w:val="00563640"/>
    <w:rsid w:val="00564986"/>
    <w:rsid w:val="005654DE"/>
    <w:rsid w:val="0056757F"/>
    <w:rsid w:val="00567990"/>
    <w:rsid w:val="00567ED4"/>
    <w:rsid w:val="00570D53"/>
    <w:rsid w:val="005733D0"/>
    <w:rsid w:val="00573675"/>
    <w:rsid w:val="00573D63"/>
    <w:rsid w:val="00574AFE"/>
    <w:rsid w:val="005762F0"/>
    <w:rsid w:val="0058281A"/>
    <w:rsid w:val="00582A1E"/>
    <w:rsid w:val="00583601"/>
    <w:rsid w:val="00590D35"/>
    <w:rsid w:val="005910D0"/>
    <w:rsid w:val="00591CC6"/>
    <w:rsid w:val="0059238D"/>
    <w:rsid w:val="005924F4"/>
    <w:rsid w:val="00592BF1"/>
    <w:rsid w:val="00593863"/>
    <w:rsid w:val="00595EA6"/>
    <w:rsid w:val="005A0588"/>
    <w:rsid w:val="005A1F0C"/>
    <w:rsid w:val="005A4A31"/>
    <w:rsid w:val="005A4FDE"/>
    <w:rsid w:val="005A5B07"/>
    <w:rsid w:val="005A5E34"/>
    <w:rsid w:val="005A62AF"/>
    <w:rsid w:val="005B2D93"/>
    <w:rsid w:val="005B2F3D"/>
    <w:rsid w:val="005B3AB9"/>
    <w:rsid w:val="005B3F20"/>
    <w:rsid w:val="005B4AB2"/>
    <w:rsid w:val="005B554E"/>
    <w:rsid w:val="005B575D"/>
    <w:rsid w:val="005B715E"/>
    <w:rsid w:val="005C0AE4"/>
    <w:rsid w:val="005C1376"/>
    <w:rsid w:val="005C16B5"/>
    <w:rsid w:val="005C2A6E"/>
    <w:rsid w:val="005C318A"/>
    <w:rsid w:val="005C413D"/>
    <w:rsid w:val="005C4DE8"/>
    <w:rsid w:val="005C706D"/>
    <w:rsid w:val="005C7677"/>
    <w:rsid w:val="005D067A"/>
    <w:rsid w:val="005D0CD6"/>
    <w:rsid w:val="005D1727"/>
    <w:rsid w:val="005D5385"/>
    <w:rsid w:val="005D5A82"/>
    <w:rsid w:val="005D6CEC"/>
    <w:rsid w:val="005D701C"/>
    <w:rsid w:val="005D7DB5"/>
    <w:rsid w:val="005D7F98"/>
    <w:rsid w:val="005E5B12"/>
    <w:rsid w:val="005F0AB9"/>
    <w:rsid w:val="005F114F"/>
    <w:rsid w:val="005F3676"/>
    <w:rsid w:val="005F3ED7"/>
    <w:rsid w:val="005F63EB"/>
    <w:rsid w:val="005F655F"/>
    <w:rsid w:val="0060130B"/>
    <w:rsid w:val="00605775"/>
    <w:rsid w:val="00606AF5"/>
    <w:rsid w:val="0060740A"/>
    <w:rsid w:val="00607447"/>
    <w:rsid w:val="00607FEA"/>
    <w:rsid w:val="00611768"/>
    <w:rsid w:val="006141A2"/>
    <w:rsid w:val="006149E9"/>
    <w:rsid w:val="00614C88"/>
    <w:rsid w:val="00615F0C"/>
    <w:rsid w:val="00617006"/>
    <w:rsid w:val="00617ACB"/>
    <w:rsid w:val="00623CEC"/>
    <w:rsid w:val="00624E7D"/>
    <w:rsid w:val="00626506"/>
    <w:rsid w:val="0063072E"/>
    <w:rsid w:val="00630E3C"/>
    <w:rsid w:val="00630F1E"/>
    <w:rsid w:val="0063111A"/>
    <w:rsid w:val="0063259D"/>
    <w:rsid w:val="00634D4A"/>
    <w:rsid w:val="00634D8D"/>
    <w:rsid w:val="00635467"/>
    <w:rsid w:val="006355B7"/>
    <w:rsid w:val="00635AC2"/>
    <w:rsid w:val="00635F37"/>
    <w:rsid w:val="00635F3C"/>
    <w:rsid w:val="00636586"/>
    <w:rsid w:val="00637B0F"/>
    <w:rsid w:val="006413D9"/>
    <w:rsid w:val="0065021B"/>
    <w:rsid w:val="0065291A"/>
    <w:rsid w:val="00652DC7"/>
    <w:rsid w:val="006532DB"/>
    <w:rsid w:val="00654FEE"/>
    <w:rsid w:val="00656D57"/>
    <w:rsid w:val="00660585"/>
    <w:rsid w:val="00660F43"/>
    <w:rsid w:val="0066205D"/>
    <w:rsid w:val="00667E50"/>
    <w:rsid w:val="0067397A"/>
    <w:rsid w:val="006741BD"/>
    <w:rsid w:val="00674932"/>
    <w:rsid w:val="006755FC"/>
    <w:rsid w:val="00677A81"/>
    <w:rsid w:val="00677EB1"/>
    <w:rsid w:val="00681DAC"/>
    <w:rsid w:val="006838A7"/>
    <w:rsid w:val="00685746"/>
    <w:rsid w:val="00686433"/>
    <w:rsid w:val="00686869"/>
    <w:rsid w:val="00686F19"/>
    <w:rsid w:val="0068704E"/>
    <w:rsid w:val="00687060"/>
    <w:rsid w:val="00687B55"/>
    <w:rsid w:val="00690363"/>
    <w:rsid w:val="00690C5A"/>
    <w:rsid w:val="00691FEB"/>
    <w:rsid w:val="00692641"/>
    <w:rsid w:val="00693487"/>
    <w:rsid w:val="00696512"/>
    <w:rsid w:val="006A201C"/>
    <w:rsid w:val="006A2E8C"/>
    <w:rsid w:val="006A4A3A"/>
    <w:rsid w:val="006A568B"/>
    <w:rsid w:val="006B1AB8"/>
    <w:rsid w:val="006B6B25"/>
    <w:rsid w:val="006C1F71"/>
    <w:rsid w:val="006C1FC8"/>
    <w:rsid w:val="006C2149"/>
    <w:rsid w:val="006C39ED"/>
    <w:rsid w:val="006C6E8B"/>
    <w:rsid w:val="006C70BE"/>
    <w:rsid w:val="006C70FA"/>
    <w:rsid w:val="006D2647"/>
    <w:rsid w:val="006D3956"/>
    <w:rsid w:val="006D57EE"/>
    <w:rsid w:val="006D7B01"/>
    <w:rsid w:val="006E0C7D"/>
    <w:rsid w:val="006E3D7C"/>
    <w:rsid w:val="006E5B6A"/>
    <w:rsid w:val="006E61D5"/>
    <w:rsid w:val="006E7DCB"/>
    <w:rsid w:val="006F1995"/>
    <w:rsid w:val="006F1D82"/>
    <w:rsid w:val="006F21D7"/>
    <w:rsid w:val="006F361B"/>
    <w:rsid w:val="006F479F"/>
    <w:rsid w:val="006F49E6"/>
    <w:rsid w:val="006F6495"/>
    <w:rsid w:val="006F70E1"/>
    <w:rsid w:val="006F7592"/>
    <w:rsid w:val="006F7E29"/>
    <w:rsid w:val="00701475"/>
    <w:rsid w:val="0070159D"/>
    <w:rsid w:val="00704A0E"/>
    <w:rsid w:val="00705C97"/>
    <w:rsid w:val="00707D3D"/>
    <w:rsid w:val="00710193"/>
    <w:rsid w:val="007108D6"/>
    <w:rsid w:val="00711AFC"/>
    <w:rsid w:val="00712545"/>
    <w:rsid w:val="0071279D"/>
    <w:rsid w:val="0071430C"/>
    <w:rsid w:val="007144FB"/>
    <w:rsid w:val="00715F37"/>
    <w:rsid w:val="00716F3E"/>
    <w:rsid w:val="00723D53"/>
    <w:rsid w:val="00724482"/>
    <w:rsid w:val="007250E8"/>
    <w:rsid w:val="00725E41"/>
    <w:rsid w:val="00727937"/>
    <w:rsid w:val="00727DB9"/>
    <w:rsid w:val="007302D7"/>
    <w:rsid w:val="007306EF"/>
    <w:rsid w:val="00730F16"/>
    <w:rsid w:val="0073356F"/>
    <w:rsid w:val="007352B0"/>
    <w:rsid w:val="00735DFE"/>
    <w:rsid w:val="00737540"/>
    <w:rsid w:val="00740DCB"/>
    <w:rsid w:val="00743B81"/>
    <w:rsid w:val="00744DFE"/>
    <w:rsid w:val="007521B0"/>
    <w:rsid w:val="0075421F"/>
    <w:rsid w:val="0075547B"/>
    <w:rsid w:val="00763982"/>
    <w:rsid w:val="00763A27"/>
    <w:rsid w:val="0076418C"/>
    <w:rsid w:val="00764D98"/>
    <w:rsid w:val="00770F2B"/>
    <w:rsid w:val="00772B63"/>
    <w:rsid w:val="00772DE4"/>
    <w:rsid w:val="0077321E"/>
    <w:rsid w:val="00774BD4"/>
    <w:rsid w:val="00775056"/>
    <w:rsid w:val="007750A3"/>
    <w:rsid w:val="00776DBB"/>
    <w:rsid w:val="00777A36"/>
    <w:rsid w:val="00780A35"/>
    <w:rsid w:val="00781EDC"/>
    <w:rsid w:val="00782E8B"/>
    <w:rsid w:val="00786092"/>
    <w:rsid w:val="007873A5"/>
    <w:rsid w:val="00790B6A"/>
    <w:rsid w:val="007961DC"/>
    <w:rsid w:val="007975C0"/>
    <w:rsid w:val="007A01F4"/>
    <w:rsid w:val="007A089A"/>
    <w:rsid w:val="007A1307"/>
    <w:rsid w:val="007A4AA6"/>
    <w:rsid w:val="007A66D9"/>
    <w:rsid w:val="007A6F75"/>
    <w:rsid w:val="007B0DFF"/>
    <w:rsid w:val="007B1C27"/>
    <w:rsid w:val="007B460C"/>
    <w:rsid w:val="007C03B6"/>
    <w:rsid w:val="007C344E"/>
    <w:rsid w:val="007C34ED"/>
    <w:rsid w:val="007C626D"/>
    <w:rsid w:val="007C7D35"/>
    <w:rsid w:val="007D4DD9"/>
    <w:rsid w:val="007D57DA"/>
    <w:rsid w:val="007D67D1"/>
    <w:rsid w:val="007D6D1D"/>
    <w:rsid w:val="007D78B2"/>
    <w:rsid w:val="007E0158"/>
    <w:rsid w:val="007E0AB0"/>
    <w:rsid w:val="007E0EB5"/>
    <w:rsid w:val="007E1027"/>
    <w:rsid w:val="007E1F54"/>
    <w:rsid w:val="007E392D"/>
    <w:rsid w:val="007E5D23"/>
    <w:rsid w:val="007E5E92"/>
    <w:rsid w:val="007E6AC2"/>
    <w:rsid w:val="007E70A8"/>
    <w:rsid w:val="007E7887"/>
    <w:rsid w:val="007E7D1C"/>
    <w:rsid w:val="007E7E94"/>
    <w:rsid w:val="007F1C81"/>
    <w:rsid w:val="007F1E61"/>
    <w:rsid w:val="007F1E6D"/>
    <w:rsid w:val="007F4A0F"/>
    <w:rsid w:val="008018AC"/>
    <w:rsid w:val="00803197"/>
    <w:rsid w:val="008043DD"/>
    <w:rsid w:val="00804F6A"/>
    <w:rsid w:val="008054D0"/>
    <w:rsid w:val="00805ABD"/>
    <w:rsid w:val="00806511"/>
    <w:rsid w:val="0080670D"/>
    <w:rsid w:val="00807D91"/>
    <w:rsid w:val="00812282"/>
    <w:rsid w:val="00814352"/>
    <w:rsid w:val="00814FF5"/>
    <w:rsid w:val="00815D83"/>
    <w:rsid w:val="0081604E"/>
    <w:rsid w:val="00817A7C"/>
    <w:rsid w:val="008216CB"/>
    <w:rsid w:val="00823A48"/>
    <w:rsid w:val="00823D6E"/>
    <w:rsid w:val="00824BE6"/>
    <w:rsid w:val="0082540C"/>
    <w:rsid w:val="00825BF2"/>
    <w:rsid w:val="008266E0"/>
    <w:rsid w:val="00827E6B"/>
    <w:rsid w:val="00830810"/>
    <w:rsid w:val="0083167B"/>
    <w:rsid w:val="008323A3"/>
    <w:rsid w:val="008329D6"/>
    <w:rsid w:val="0083476A"/>
    <w:rsid w:val="00835A24"/>
    <w:rsid w:val="00837A0C"/>
    <w:rsid w:val="00840509"/>
    <w:rsid w:val="008409F0"/>
    <w:rsid w:val="00840A32"/>
    <w:rsid w:val="00842CCE"/>
    <w:rsid w:val="00844DE0"/>
    <w:rsid w:val="0085125D"/>
    <w:rsid w:val="008526B5"/>
    <w:rsid w:val="00853A61"/>
    <w:rsid w:val="008541CC"/>
    <w:rsid w:val="0085520F"/>
    <w:rsid w:val="00855473"/>
    <w:rsid w:val="00857FCB"/>
    <w:rsid w:val="00861AC4"/>
    <w:rsid w:val="0086464B"/>
    <w:rsid w:val="00865522"/>
    <w:rsid w:val="008666D6"/>
    <w:rsid w:val="00866A04"/>
    <w:rsid w:val="00870788"/>
    <w:rsid w:val="008719AE"/>
    <w:rsid w:val="00871AA0"/>
    <w:rsid w:val="008723DF"/>
    <w:rsid w:val="00872931"/>
    <w:rsid w:val="00872D5F"/>
    <w:rsid w:val="008734B3"/>
    <w:rsid w:val="008739DA"/>
    <w:rsid w:val="00874788"/>
    <w:rsid w:val="008811DC"/>
    <w:rsid w:val="00883B7F"/>
    <w:rsid w:val="00885203"/>
    <w:rsid w:val="00887861"/>
    <w:rsid w:val="008878D9"/>
    <w:rsid w:val="00890DA6"/>
    <w:rsid w:val="00890F25"/>
    <w:rsid w:val="00891DC9"/>
    <w:rsid w:val="00893802"/>
    <w:rsid w:val="00895C97"/>
    <w:rsid w:val="00896E2F"/>
    <w:rsid w:val="008A1A4B"/>
    <w:rsid w:val="008A1B98"/>
    <w:rsid w:val="008A214D"/>
    <w:rsid w:val="008A3084"/>
    <w:rsid w:val="008A3E7A"/>
    <w:rsid w:val="008A4171"/>
    <w:rsid w:val="008A4512"/>
    <w:rsid w:val="008A470D"/>
    <w:rsid w:val="008A50C9"/>
    <w:rsid w:val="008A575F"/>
    <w:rsid w:val="008A7134"/>
    <w:rsid w:val="008A7222"/>
    <w:rsid w:val="008A7238"/>
    <w:rsid w:val="008B0A1D"/>
    <w:rsid w:val="008B1CCD"/>
    <w:rsid w:val="008B20DB"/>
    <w:rsid w:val="008B4640"/>
    <w:rsid w:val="008B5C37"/>
    <w:rsid w:val="008C0A6A"/>
    <w:rsid w:val="008C0E36"/>
    <w:rsid w:val="008C1026"/>
    <w:rsid w:val="008C1EF9"/>
    <w:rsid w:val="008C1FE5"/>
    <w:rsid w:val="008C290B"/>
    <w:rsid w:val="008C2F7C"/>
    <w:rsid w:val="008C52EB"/>
    <w:rsid w:val="008C5CE3"/>
    <w:rsid w:val="008C65FB"/>
    <w:rsid w:val="008D16A1"/>
    <w:rsid w:val="008D1E00"/>
    <w:rsid w:val="008D330A"/>
    <w:rsid w:val="008D46C0"/>
    <w:rsid w:val="008D6227"/>
    <w:rsid w:val="008D6BB6"/>
    <w:rsid w:val="008E1040"/>
    <w:rsid w:val="008E56CB"/>
    <w:rsid w:val="008E5A6B"/>
    <w:rsid w:val="008E60F3"/>
    <w:rsid w:val="008E6757"/>
    <w:rsid w:val="008E7AEA"/>
    <w:rsid w:val="008F05C0"/>
    <w:rsid w:val="008F0C25"/>
    <w:rsid w:val="008F463F"/>
    <w:rsid w:val="008F4FC6"/>
    <w:rsid w:val="008F78A6"/>
    <w:rsid w:val="00901A4F"/>
    <w:rsid w:val="00901B2E"/>
    <w:rsid w:val="00902845"/>
    <w:rsid w:val="00902BFD"/>
    <w:rsid w:val="009074F8"/>
    <w:rsid w:val="00910EC1"/>
    <w:rsid w:val="00911718"/>
    <w:rsid w:val="00912B99"/>
    <w:rsid w:val="00912EC7"/>
    <w:rsid w:val="00916F3C"/>
    <w:rsid w:val="00920FB2"/>
    <w:rsid w:val="00922B68"/>
    <w:rsid w:val="00924A76"/>
    <w:rsid w:val="00925053"/>
    <w:rsid w:val="009251D6"/>
    <w:rsid w:val="00925D5D"/>
    <w:rsid w:val="00927AE2"/>
    <w:rsid w:val="00927E86"/>
    <w:rsid w:val="0093039C"/>
    <w:rsid w:val="009319F4"/>
    <w:rsid w:val="00931DA4"/>
    <w:rsid w:val="00932552"/>
    <w:rsid w:val="0093388B"/>
    <w:rsid w:val="009368A8"/>
    <w:rsid w:val="00937C1E"/>
    <w:rsid w:val="00937E43"/>
    <w:rsid w:val="00940043"/>
    <w:rsid w:val="00941C4C"/>
    <w:rsid w:val="00943E28"/>
    <w:rsid w:val="009455E8"/>
    <w:rsid w:val="00947758"/>
    <w:rsid w:val="00951B58"/>
    <w:rsid w:val="009533F3"/>
    <w:rsid w:val="00953514"/>
    <w:rsid w:val="00953FD7"/>
    <w:rsid w:val="00957671"/>
    <w:rsid w:val="00957855"/>
    <w:rsid w:val="00960C5B"/>
    <w:rsid w:val="009626C2"/>
    <w:rsid w:val="0096585C"/>
    <w:rsid w:val="00966113"/>
    <w:rsid w:val="009673D4"/>
    <w:rsid w:val="00972961"/>
    <w:rsid w:val="00972D2B"/>
    <w:rsid w:val="009731BB"/>
    <w:rsid w:val="009737B3"/>
    <w:rsid w:val="009774BE"/>
    <w:rsid w:val="00977AAF"/>
    <w:rsid w:val="00977C07"/>
    <w:rsid w:val="00981243"/>
    <w:rsid w:val="00983FFC"/>
    <w:rsid w:val="00984162"/>
    <w:rsid w:val="0098424A"/>
    <w:rsid w:val="00984FD7"/>
    <w:rsid w:val="009852FA"/>
    <w:rsid w:val="00985499"/>
    <w:rsid w:val="00985BED"/>
    <w:rsid w:val="009907A0"/>
    <w:rsid w:val="009925E2"/>
    <w:rsid w:val="00996847"/>
    <w:rsid w:val="009A0F2F"/>
    <w:rsid w:val="009A1772"/>
    <w:rsid w:val="009A1AFD"/>
    <w:rsid w:val="009A3B0D"/>
    <w:rsid w:val="009A4BE1"/>
    <w:rsid w:val="009A50BD"/>
    <w:rsid w:val="009A51B0"/>
    <w:rsid w:val="009A5943"/>
    <w:rsid w:val="009A664B"/>
    <w:rsid w:val="009A7030"/>
    <w:rsid w:val="009B06ED"/>
    <w:rsid w:val="009B2AF4"/>
    <w:rsid w:val="009B520B"/>
    <w:rsid w:val="009C00E0"/>
    <w:rsid w:val="009C0917"/>
    <w:rsid w:val="009C2C04"/>
    <w:rsid w:val="009C2C2D"/>
    <w:rsid w:val="009C2E52"/>
    <w:rsid w:val="009C308A"/>
    <w:rsid w:val="009C50A2"/>
    <w:rsid w:val="009C5E00"/>
    <w:rsid w:val="009C6071"/>
    <w:rsid w:val="009C6AE9"/>
    <w:rsid w:val="009C74AB"/>
    <w:rsid w:val="009C7E92"/>
    <w:rsid w:val="009D1426"/>
    <w:rsid w:val="009D29B6"/>
    <w:rsid w:val="009D4696"/>
    <w:rsid w:val="009D4D6B"/>
    <w:rsid w:val="009D6448"/>
    <w:rsid w:val="009E0086"/>
    <w:rsid w:val="009E1CD6"/>
    <w:rsid w:val="009E2177"/>
    <w:rsid w:val="009E3ECE"/>
    <w:rsid w:val="009E450D"/>
    <w:rsid w:val="009E49AC"/>
    <w:rsid w:val="009F0A61"/>
    <w:rsid w:val="009F2E15"/>
    <w:rsid w:val="009F7479"/>
    <w:rsid w:val="009F76E1"/>
    <w:rsid w:val="00A01B33"/>
    <w:rsid w:val="00A0208D"/>
    <w:rsid w:val="00A07FC5"/>
    <w:rsid w:val="00A101EA"/>
    <w:rsid w:val="00A10563"/>
    <w:rsid w:val="00A11B66"/>
    <w:rsid w:val="00A12963"/>
    <w:rsid w:val="00A12FD7"/>
    <w:rsid w:val="00A1531C"/>
    <w:rsid w:val="00A15DB2"/>
    <w:rsid w:val="00A1639D"/>
    <w:rsid w:val="00A23B1D"/>
    <w:rsid w:val="00A254C2"/>
    <w:rsid w:val="00A30437"/>
    <w:rsid w:val="00A311AF"/>
    <w:rsid w:val="00A31AAB"/>
    <w:rsid w:val="00A32C35"/>
    <w:rsid w:val="00A33847"/>
    <w:rsid w:val="00A3584D"/>
    <w:rsid w:val="00A35C9C"/>
    <w:rsid w:val="00A40A26"/>
    <w:rsid w:val="00A40CE9"/>
    <w:rsid w:val="00A41E63"/>
    <w:rsid w:val="00A42AC8"/>
    <w:rsid w:val="00A46DA2"/>
    <w:rsid w:val="00A4781F"/>
    <w:rsid w:val="00A50654"/>
    <w:rsid w:val="00A51AB9"/>
    <w:rsid w:val="00A54F32"/>
    <w:rsid w:val="00A5655C"/>
    <w:rsid w:val="00A579B9"/>
    <w:rsid w:val="00A611B7"/>
    <w:rsid w:val="00A6248C"/>
    <w:rsid w:val="00A6300D"/>
    <w:rsid w:val="00A6334F"/>
    <w:rsid w:val="00A648FB"/>
    <w:rsid w:val="00A64A58"/>
    <w:rsid w:val="00A66034"/>
    <w:rsid w:val="00A664AA"/>
    <w:rsid w:val="00A66866"/>
    <w:rsid w:val="00A6DD3D"/>
    <w:rsid w:val="00A70393"/>
    <w:rsid w:val="00A70928"/>
    <w:rsid w:val="00A70F45"/>
    <w:rsid w:val="00A77E4A"/>
    <w:rsid w:val="00A80013"/>
    <w:rsid w:val="00A8107D"/>
    <w:rsid w:val="00A82617"/>
    <w:rsid w:val="00A84393"/>
    <w:rsid w:val="00A85814"/>
    <w:rsid w:val="00A85DD7"/>
    <w:rsid w:val="00A85E51"/>
    <w:rsid w:val="00A8601C"/>
    <w:rsid w:val="00A86322"/>
    <w:rsid w:val="00A919CF"/>
    <w:rsid w:val="00A91DA5"/>
    <w:rsid w:val="00A92D2F"/>
    <w:rsid w:val="00A958BD"/>
    <w:rsid w:val="00A95C56"/>
    <w:rsid w:val="00A95DAD"/>
    <w:rsid w:val="00A964A0"/>
    <w:rsid w:val="00AA486E"/>
    <w:rsid w:val="00AA5B68"/>
    <w:rsid w:val="00AA68C2"/>
    <w:rsid w:val="00AA7279"/>
    <w:rsid w:val="00AA78F9"/>
    <w:rsid w:val="00AB1016"/>
    <w:rsid w:val="00AB4C0B"/>
    <w:rsid w:val="00AB6173"/>
    <w:rsid w:val="00AC0E57"/>
    <w:rsid w:val="00AC1E52"/>
    <w:rsid w:val="00AC3918"/>
    <w:rsid w:val="00AC3E80"/>
    <w:rsid w:val="00AC5050"/>
    <w:rsid w:val="00AC6737"/>
    <w:rsid w:val="00AC6B2C"/>
    <w:rsid w:val="00AC7D75"/>
    <w:rsid w:val="00AC7E26"/>
    <w:rsid w:val="00AD1416"/>
    <w:rsid w:val="00AD508D"/>
    <w:rsid w:val="00AE0781"/>
    <w:rsid w:val="00AE10EF"/>
    <w:rsid w:val="00AE39C1"/>
    <w:rsid w:val="00AE3D94"/>
    <w:rsid w:val="00AE5921"/>
    <w:rsid w:val="00AE6307"/>
    <w:rsid w:val="00AE68D4"/>
    <w:rsid w:val="00AF1858"/>
    <w:rsid w:val="00AF18F4"/>
    <w:rsid w:val="00AF4876"/>
    <w:rsid w:val="00AF5088"/>
    <w:rsid w:val="00B006ED"/>
    <w:rsid w:val="00B00B7C"/>
    <w:rsid w:val="00B03AEF"/>
    <w:rsid w:val="00B0474B"/>
    <w:rsid w:val="00B06C78"/>
    <w:rsid w:val="00B07449"/>
    <w:rsid w:val="00B07D16"/>
    <w:rsid w:val="00B1080A"/>
    <w:rsid w:val="00B12D05"/>
    <w:rsid w:val="00B130DA"/>
    <w:rsid w:val="00B1354C"/>
    <w:rsid w:val="00B14EDD"/>
    <w:rsid w:val="00B15386"/>
    <w:rsid w:val="00B21FAC"/>
    <w:rsid w:val="00B23D14"/>
    <w:rsid w:val="00B2486E"/>
    <w:rsid w:val="00B24DB5"/>
    <w:rsid w:val="00B306D0"/>
    <w:rsid w:val="00B30B5E"/>
    <w:rsid w:val="00B33172"/>
    <w:rsid w:val="00B37489"/>
    <w:rsid w:val="00B37780"/>
    <w:rsid w:val="00B37A68"/>
    <w:rsid w:val="00B4179A"/>
    <w:rsid w:val="00B41E19"/>
    <w:rsid w:val="00B42772"/>
    <w:rsid w:val="00B43003"/>
    <w:rsid w:val="00B4302A"/>
    <w:rsid w:val="00B43888"/>
    <w:rsid w:val="00B44652"/>
    <w:rsid w:val="00B45B15"/>
    <w:rsid w:val="00B465E3"/>
    <w:rsid w:val="00B47B2B"/>
    <w:rsid w:val="00B47DAC"/>
    <w:rsid w:val="00B51D3D"/>
    <w:rsid w:val="00B51D6E"/>
    <w:rsid w:val="00B52250"/>
    <w:rsid w:val="00B53402"/>
    <w:rsid w:val="00B54FEE"/>
    <w:rsid w:val="00B576CA"/>
    <w:rsid w:val="00B60FFA"/>
    <w:rsid w:val="00B62F21"/>
    <w:rsid w:val="00B6404E"/>
    <w:rsid w:val="00B6649E"/>
    <w:rsid w:val="00B714A0"/>
    <w:rsid w:val="00B719E4"/>
    <w:rsid w:val="00B80797"/>
    <w:rsid w:val="00B80AFF"/>
    <w:rsid w:val="00B811E7"/>
    <w:rsid w:val="00B823B1"/>
    <w:rsid w:val="00B83D42"/>
    <w:rsid w:val="00B85260"/>
    <w:rsid w:val="00B85D93"/>
    <w:rsid w:val="00B904F6"/>
    <w:rsid w:val="00B90E6A"/>
    <w:rsid w:val="00B93E23"/>
    <w:rsid w:val="00B95046"/>
    <w:rsid w:val="00B95931"/>
    <w:rsid w:val="00BA18DA"/>
    <w:rsid w:val="00BA23AB"/>
    <w:rsid w:val="00BA67D3"/>
    <w:rsid w:val="00BA6D4D"/>
    <w:rsid w:val="00BB0AA0"/>
    <w:rsid w:val="00BB18D3"/>
    <w:rsid w:val="00BB20FF"/>
    <w:rsid w:val="00BB36C8"/>
    <w:rsid w:val="00BB3A17"/>
    <w:rsid w:val="00BB5F76"/>
    <w:rsid w:val="00BC0858"/>
    <w:rsid w:val="00BC1CB7"/>
    <w:rsid w:val="00BC45DC"/>
    <w:rsid w:val="00BC46C0"/>
    <w:rsid w:val="00BC69FE"/>
    <w:rsid w:val="00BC7DD5"/>
    <w:rsid w:val="00BD5E81"/>
    <w:rsid w:val="00BE2109"/>
    <w:rsid w:val="00BE2D57"/>
    <w:rsid w:val="00BE319A"/>
    <w:rsid w:val="00BE4649"/>
    <w:rsid w:val="00BE4715"/>
    <w:rsid w:val="00BF14FF"/>
    <w:rsid w:val="00BF1B39"/>
    <w:rsid w:val="00BF4258"/>
    <w:rsid w:val="00BF6018"/>
    <w:rsid w:val="00BF6379"/>
    <w:rsid w:val="00C00797"/>
    <w:rsid w:val="00C007CE"/>
    <w:rsid w:val="00C069AA"/>
    <w:rsid w:val="00C111E5"/>
    <w:rsid w:val="00C14F36"/>
    <w:rsid w:val="00C164C3"/>
    <w:rsid w:val="00C22599"/>
    <w:rsid w:val="00C22EC0"/>
    <w:rsid w:val="00C237C4"/>
    <w:rsid w:val="00C31F82"/>
    <w:rsid w:val="00C3353C"/>
    <w:rsid w:val="00C3457C"/>
    <w:rsid w:val="00C34FF9"/>
    <w:rsid w:val="00C36671"/>
    <w:rsid w:val="00C37341"/>
    <w:rsid w:val="00C40324"/>
    <w:rsid w:val="00C40464"/>
    <w:rsid w:val="00C41267"/>
    <w:rsid w:val="00C41303"/>
    <w:rsid w:val="00C42988"/>
    <w:rsid w:val="00C42D5C"/>
    <w:rsid w:val="00C45E4B"/>
    <w:rsid w:val="00C5125F"/>
    <w:rsid w:val="00C51B3D"/>
    <w:rsid w:val="00C54539"/>
    <w:rsid w:val="00C54F3E"/>
    <w:rsid w:val="00C57444"/>
    <w:rsid w:val="00C603FA"/>
    <w:rsid w:val="00C60408"/>
    <w:rsid w:val="00C62A16"/>
    <w:rsid w:val="00C65473"/>
    <w:rsid w:val="00C6694F"/>
    <w:rsid w:val="00C67A7B"/>
    <w:rsid w:val="00C7036D"/>
    <w:rsid w:val="00C70A07"/>
    <w:rsid w:val="00C71ACF"/>
    <w:rsid w:val="00C72915"/>
    <w:rsid w:val="00C72DEA"/>
    <w:rsid w:val="00C731D0"/>
    <w:rsid w:val="00C75551"/>
    <w:rsid w:val="00C763E4"/>
    <w:rsid w:val="00C769FB"/>
    <w:rsid w:val="00C77B9C"/>
    <w:rsid w:val="00C805AC"/>
    <w:rsid w:val="00C80E43"/>
    <w:rsid w:val="00C81A5D"/>
    <w:rsid w:val="00C85A27"/>
    <w:rsid w:val="00C92B60"/>
    <w:rsid w:val="00C94982"/>
    <w:rsid w:val="00C95D9C"/>
    <w:rsid w:val="00C9607D"/>
    <w:rsid w:val="00CA1987"/>
    <w:rsid w:val="00CA1B56"/>
    <w:rsid w:val="00CA4375"/>
    <w:rsid w:val="00CA4BBC"/>
    <w:rsid w:val="00CA557D"/>
    <w:rsid w:val="00CA56D4"/>
    <w:rsid w:val="00CA7BC2"/>
    <w:rsid w:val="00CB0148"/>
    <w:rsid w:val="00CB1DF9"/>
    <w:rsid w:val="00CB28E9"/>
    <w:rsid w:val="00CB55B1"/>
    <w:rsid w:val="00CB6217"/>
    <w:rsid w:val="00CB6DC1"/>
    <w:rsid w:val="00CB6E70"/>
    <w:rsid w:val="00CB7981"/>
    <w:rsid w:val="00CC0145"/>
    <w:rsid w:val="00CC101E"/>
    <w:rsid w:val="00CC1479"/>
    <w:rsid w:val="00CC21C6"/>
    <w:rsid w:val="00CC5DB4"/>
    <w:rsid w:val="00CC6572"/>
    <w:rsid w:val="00CC68D4"/>
    <w:rsid w:val="00CC7AA1"/>
    <w:rsid w:val="00CD0710"/>
    <w:rsid w:val="00CD14CF"/>
    <w:rsid w:val="00CD256F"/>
    <w:rsid w:val="00CE01BD"/>
    <w:rsid w:val="00CE1EE7"/>
    <w:rsid w:val="00CE3F10"/>
    <w:rsid w:val="00CE46AF"/>
    <w:rsid w:val="00CE4828"/>
    <w:rsid w:val="00CF1524"/>
    <w:rsid w:val="00CF78A5"/>
    <w:rsid w:val="00D00179"/>
    <w:rsid w:val="00D014E5"/>
    <w:rsid w:val="00D01C2E"/>
    <w:rsid w:val="00D03BDB"/>
    <w:rsid w:val="00D05554"/>
    <w:rsid w:val="00D06B6E"/>
    <w:rsid w:val="00D06D6E"/>
    <w:rsid w:val="00D070A6"/>
    <w:rsid w:val="00D07E69"/>
    <w:rsid w:val="00D07E8F"/>
    <w:rsid w:val="00D07ECF"/>
    <w:rsid w:val="00D10D68"/>
    <w:rsid w:val="00D11880"/>
    <w:rsid w:val="00D11D68"/>
    <w:rsid w:val="00D15D08"/>
    <w:rsid w:val="00D15F97"/>
    <w:rsid w:val="00D163CF"/>
    <w:rsid w:val="00D17728"/>
    <w:rsid w:val="00D17761"/>
    <w:rsid w:val="00D214AD"/>
    <w:rsid w:val="00D24A8B"/>
    <w:rsid w:val="00D25583"/>
    <w:rsid w:val="00D25ACE"/>
    <w:rsid w:val="00D25EA9"/>
    <w:rsid w:val="00D26B2F"/>
    <w:rsid w:val="00D30492"/>
    <w:rsid w:val="00D31873"/>
    <w:rsid w:val="00D318ED"/>
    <w:rsid w:val="00D32B6C"/>
    <w:rsid w:val="00D32D52"/>
    <w:rsid w:val="00D3317B"/>
    <w:rsid w:val="00D33352"/>
    <w:rsid w:val="00D33AD8"/>
    <w:rsid w:val="00D33F4D"/>
    <w:rsid w:val="00D348D7"/>
    <w:rsid w:val="00D34F30"/>
    <w:rsid w:val="00D364BD"/>
    <w:rsid w:val="00D36CC5"/>
    <w:rsid w:val="00D40BAA"/>
    <w:rsid w:val="00D40D88"/>
    <w:rsid w:val="00D44958"/>
    <w:rsid w:val="00D45398"/>
    <w:rsid w:val="00D50953"/>
    <w:rsid w:val="00D52F01"/>
    <w:rsid w:val="00D54F6E"/>
    <w:rsid w:val="00D54FB4"/>
    <w:rsid w:val="00D5558A"/>
    <w:rsid w:val="00D63FDA"/>
    <w:rsid w:val="00D6407D"/>
    <w:rsid w:val="00D66155"/>
    <w:rsid w:val="00D66E71"/>
    <w:rsid w:val="00D67592"/>
    <w:rsid w:val="00D6C021"/>
    <w:rsid w:val="00D719EE"/>
    <w:rsid w:val="00D71E2F"/>
    <w:rsid w:val="00D731FB"/>
    <w:rsid w:val="00D73CF4"/>
    <w:rsid w:val="00D74198"/>
    <w:rsid w:val="00D77D27"/>
    <w:rsid w:val="00D8265F"/>
    <w:rsid w:val="00D83C2E"/>
    <w:rsid w:val="00D84D41"/>
    <w:rsid w:val="00D84F2F"/>
    <w:rsid w:val="00D85331"/>
    <w:rsid w:val="00D85FC5"/>
    <w:rsid w:val="00D86658"/>
    <w:rsid w:val="00D86C07"/>
    <w:rsid w:val="00D87DAC"/>
    <w:rsid w:val="00D90742"/>
    <w:rsid w:val="00D92BCD"/>
    <w:rsid w:val="00D941A9"/>
    <w:rsid w:val="00D972FB"/>
    <w:rsid w:val="00DA1C2C"/>
    <w:rsid w:val="00DA3531"/>
    <w:rsid w:val="00DA3B54"/>
    <w:rsid w:val="00DA3D1C"/>
    <w:rsid w:val="00DA6F0C"/>
    <w:rsid w:val="00DA7DA7"/>
    <w:rsid w:val="00DB0360"/>
    <w:rsid w:val="00DB04F1"/>
    <w:rsid w:val="00DB1B60"/>
    <w:rsid w:val="00DB241D"/>
    <w:rsid w:val="00DB242A"/>
    <w:rsid w:val="00DB26A2"/>
    <w:rsid w:val="00DB2BE7"/>
    <w:rsid w:val="00DB31D4"/>
    <w:rsid w:val="00DB6A81"/>
    <w:rsid w:val="00DB78EB"/>
    <w:rsid w:val="00DB7CBD"/>
    <w:rsid w:val="00DC496E"/>
    <w:rsid w:val="00DC54DA"/>
    <w:rsid w:val="00DC61F7"/>
    <w:rsid w:val="00DC65BC"/>
    <w:rsid w:val="00DC6710"/>
    <w:rsid w:val="00DD2BB5"/>
    <w:rsid w:val="00DD4970"/>
    <w:rsid w:val="00DE0766"/>
    <w:rsid w:val="00DE310C"/>
    <w:rsid w:val="00DE4919"/>
    <w:rsid w:val="00DE5577"/>
    <w:rsid w:val="00DE5930"/>
    <w:rsid w:val="00DE5A30"/>
    <w:rsid w:val="00DE634A"/>
    <w:rsid w:val="00DF08F9"/>
    <w:rsid w:val="00DF2989"/>
    <w:rsid w:val="00DF46A9"/>
    <w:rsid w:val="00DF56FE"/>
    <w:rsid w:val="00DF72A9"/>
    <w:rsid w:val="00DF7EF6"/>
    <w:rsid w:val="00E07B81"/>
    <w:rsid w:val="00E1035A"/>
    <w:rsid w:val="00E11109"/>
    <w:rsid w:val="00E11707"/>
    <w:rsid w:val="00E12AF3"/>
    <w:rsid w:val="00E13E67"/>
    <w:rsid w:val="00E14966"/>
    <w:rsid w:val="00E1585E"/>
    <w:rsid w:val="00E23744"/>
    <w:rsid w:val="00E238E8"/>
    <w:rsid w:val="00E24538"/>
    <w:rsid w:val="00E24E69"/>
    <w:rsid w:val="00E253FF"/>
    <w:rsid w:val="00E26405"/>
    <w:rsid w:val="00E267D9"/>
    <w:rsid w:val="00E3023D"/>
    <w:rsid w:val="00E3296F"/>
    <w:rsid w:val="00E331F9"/>
    <w:rsid w:val="00E33D2A"/>
    <w:rsid w:val="00E350F4"/>
    <w:rsid w:val="00E35BAA"/>
    <w:rsid w:val="00E3601F"/>
    <w:rsid w:val="00E37FF0"/>
    <w:rsid w:val="00E412E4"/>
    <w:rsid w:val="00E43137"/>
    <w:rsid w:val="00E462B0"/>
    <w:rsid w:val="00E47228"/>
    <w:rsid w:val="00E47B1C"/>
    <w:rsid w:val="00E544CF"/>
    <w:rsid w:val="00E5466B"/>
    <w:rsid w:val="00E567CC"/>
    <w:rsid w:val="00E56A12"/>
    <w:rsid w:val="00E57FE9"/>
    <w:rsid w:val="00E64460"/>
    <w:rsid w:val="00E66280"/>
    <w:rsid w:val="00E67067"/>
    <w:rsid w:val="00E67180"/>
    <w:rsid w:val="00E70940"/>
    <w:rsid w:val="00E70A84"/>
    <w:rsid w:val="00E70D12"/>
    <w:rsid w:val="00E727E1"/>
    <w:rsid w:val="00E73D7B"/>
    <w:rsid w:val="00E80245"/>
    <w:rsid w:val="00E82323"/>
    <w:rsid w:val="00E87A6D"/>
    <w:rsid w:val="00E87B7F"/>
    <w:rsid w:val="00E90E41"/>
    <w:rsid w:val="00E93B04"/>
    <w:rsid w:val="00E94CCE"/>
    <w:rsid w:val="00E96BF9"/>
    <w:rsid w:val="00EA0E2E"/>
    <w:rsid w:val="00EA185D"/>
    <w:rsid w:val="00EA5503"/>
    <w:rsid w:val="00EA6FB5"/>
    <w:rsid w:val="00EA6FCA"/>
    <w:rsid w:val="00EB0D74"/>
    <w:rsid w:val="00EB1243"/>
    <w:rsid w:val="00EB155D"/>
    <w:rsid w:val="00EB2D85"/>
    <w:rsid w:val="00EB40BA"/>
    <w:rsid w:val="00EC5CDB"/>
    <w:rsid w:val="00EC6FCD"/>
    <w:rsid w:val="00ED48B1"/>
    <w:rsid w:val="00ED57C7"/>
    <w:rsid w:val="00ED5FBE"/>
    <w:rsid w:val="00ED6BD8"/>
    <w:rsid w:val="00ED77A3"/>
    <w:rsid w:val="00EE1158"/>
    <w:rsid w:val="00EE31AE"/>
    <w:rsid w:val="00EE51ED"/>
    <w:rsid w:val="00EE56C5"/>
    <w:rsid w:val="00EE6875"/>
    <w:rsid w:val="00EE7AD9"/>
    <w:rsid w:val="00EF0588"/>
    <w:rsid w:val="00EF0B83"/>
    <w:rsid w:val="00EF3584"/>
    <w:rsid w:val="00EF3F02"/>
    <w:rsid w:val="00EF56F6"/>
    <w:rsid w:val="00EF60A6"/>
    <w:rsid w:val="00F01381"/>
    <w:rsid w:val="00F03933"/>
    <w:rsid w:val="00F046C0"/>
    <w:rsid w:val="00F064BB"/>
    <w:rsid w:val="00F07407"/>
    <w:rsid w:val="00F079DA"/>
    <w:rsid w:val="00F07ACE"/>
    <w:rsid w:val="00F11129"/>
    <w:rsid w:val="00F12157"/>
    <w:rsid w:val="00F13AB3"/>
    <w:rsid w:val="00F20746"/>
    <w:rsid w:val="00F20E52"/>
    <w:rsid w:val="00F21A92"/>
    <w:rsid w:val="00F23DAD"/>
    <w:rsid w:val="00F25055"/>
    <w:rsid w:val="00F2681B"/>
    <w:rsid w:val="00F26A01"/>
    <w:rsid w:val="00F33390"/>
    <w:rsid w:val="00F33FF3"/>
    <w:rsid w:val="00F3462C"/>
    <w:rsid w:val="00F352A6"/>
    <w:rsid w:val="00F3718B"/>
    <w:rsid w:val="00F41A21"/>
    <w:rsid w:val="00F42BF7"/>
    <w:rsid w:val="00F42D22"/>
    <w:rsid w:val="00F431A3"/>
    <w:rsid w:val="00F46133"/>
    <w:rsid w:val="00F465D3"/>
    <w:rsid w:val="00F50EEA"/>
    <w:rsid w:val="00F50F86"/>
    <w:rsid w:val="00F510CE"/>
    <w:rsid w:val="00F51867"/>
    <w:rsid w:val="00F53A49"/>
    <w:rsid w:val="00F554BE"/>
    <w:rsid w:val="00F57203"/>
    <w:rsid w:val="00F603F4"/>
    <w:rsid w:val="00F60E52"/>
    <w:rsid w:val="00F62A08"/>
    <w:rsid w:val="00F633D6"/>
    <w:rsid w:val="00F645CE"/>
    <w:rsid w:val="00F668A8"/>
    <w:rsid w:val="00F701A6"/>
    <w:rsid w:val="00F70290"/>
    <w:rsid w:val="00F7114C"/>
    <w:rsid w:val="00F71926"/>
    <w:rsid w:val="00F71A51"/>
    <w:rsid w:val="00F71B14"/>
    <w:rsid w:val="00F72D5B"/>
    <w:rsid w:val="00F74A98"/>
    <w:rsid w:val="00F7623C"/>
    <w:rsid w:val="00F81B34"/>
    <w:rsid w:val="00F82BE4"/>
    <w:rsid w:val="00F84AA3"/>
    <w:rsid w:val="00F9461C"/>
    <w:rsid w:val="00F96C81"/>
    <w:rsid w:val="00FA006C"/>
    <w:rsid w:val="00FA2053"/>
    <w:rsid w:val="00FA2DA8"/>
    <w:rsid w:val="00FA3225"/>
    <w:rsid w:val="00FA3B97"/>
    <w:rsid w:val="00FA4846"/>
    <w:rsid w:val="00FA67ED"/>
    <w:rsid w:val="00FB0CB0"/>
    <w:rsid w:val="00FB1D67"/>
    <w:rsid w:val="00FB36CC"/>
    <w:rsid w:val="00FB64F7"/>
    <w:rsid w:val="00FB6F38"/>
    <w:rsid w:val="00FC63F0"/>
    <w:rsid w:val="00FC7181"/>
    <w:rsid w:val="00FC735C"/>
    <w:rsid w:val="00FC7946"/>
    <w:rsid w:val="00FD0CAB"/>
    <w:rsid w:val="00FD23C2"/>
    <w:rsid w:val="00FD2CFA"/>
    <w:rsid w:val="00FD2DAF"/>
    <w:rsid w:val="00FD33A7"/>
    <w:rsid w:val="00FD4484"/>
    <w:rsid w:val="00FD50DD"/>
    <w:rsid w:val="00FD585B"/>
    <w:rsid w:val="00FD6A03"/>
    <w:rsid w:val="00FD7A82"/>
    <w:rsid w:val="00FE1CB4"/>
    <w:rsid w:val="00FE271C"/>
    <w:rsid w:val="00FE7887"/>
    <w:rsid w:val="00FF0165"/>
    <w:rsid w:val="00FF0717"/>
    <w:rsid w:val="00FF0F20"/>
    <w:rsid w:val="00FF49AD"/>
    <w:rsid w:val="00FF71AE"/>
    <w:rsid w:val="010C1134"/>
    <w:rsid w:val="0127194E"/>
    <w:rsid w:val="014A7E54"/>
    <w:rsid w:val="015686E3"/>
    <w:rsid w:val="0167C4E7"/>
    <w:rsid w:val="0171DD4C"/>
    <w:rsid w:val="01765A72"/>
    <w:rsid w:val="0192C49A"/>
    <w:rsid w:val="01A14DA6"/>
    <w:rsid w:val="01BB6253"/>
    <w:rsid w:val="01FC5446"/>
    <w:rsid w:val="0205D0D4"/>
    <w:rsid w:val="0208AFE3"/>
    <w:rsid w:val="023DF588"/>
    <w:rsid w:val="02450CBD"/>
    <w:rsid w:val="024A7525"/>
    <w:rsid w:val="024C8831"/>
    <w:rsid w:val="027840CD"/>
    <w:rsid w:val="02D87DE4"/>
    <w:rsid w:val="02E6FD4E"/>
    <w:rsid w:val="02FA7019"/>
    <w:rsid w:val="0332A892"/>
    <w:rsid w:val="033DF6D2"/>
    <w:rsid w:val="0348046E"/>
    <w:rsid w:val="037E1D6B"/>
    <w:rsid w:val="03A48044"/>
    <w:rsid w:val="03CCDBE3"/>
    <w:rsid w:val="03DD18C0"/>
    <w:rsid w:val="03F65F48"/>
    <w:rsid w:val="04478B91"/>
    <w:rsid w:val="044C13F3"/>
    <w:rsid w:val="0462DB90"/>
    <w:rsid w:val="04631956"/>
    <w:rsid w:val="046EC762"/>
    <w:rsid w:val="0481E9A5"/>
    <w:rsid w:val="049F958E"/>
    <w:rsid w:val="04CA5791"/>
    <w:rsid w:val="04DD1832"/>
    <w:rsid w:val="05231ED8"/>
    <w:rsid w:val="052E5DFA"/>
    <w:rsid w:val="058DC576"/>
    <w:rsid w:val="05A2C393"/>
    <w:rsid w:val="05ACE6F6"/>
    <w:rsid w:val="05B76DFD"/>
    <w:rsid w:val="05F23C23"/>
    <w:rsid w:val="05F5C7F5"/>
    <w:rsid w:val="061D37D6"/>
    <w:rsid w:val="062C9B79"/>
    <w:rsid w:val="065F9A29"/>
    <w:rsid w:val="06A270A1"/>
    <w:rsid w:val="06AC3DF6"/>
    <w:rsid w:val="06B69D0C"/>
    <w:rsid w:val="06DC2106"/>
    <w:rsid w:val="06E08157"/>
    <w:rsid w:val="071DD9FA"/>
    <w:rsid w:val="07231999"/>
    <w:rsid w:val="0724E1A5"/>
    <w:rsid w:val="0728AEDE"/>
    <w:rsid w:val="07329EC5"/>
    <w:rsid w:val="077734A4"/>
    <w:rsid w:val="07A7B6B4"/>
    <w:rsid w:val="07AD20AC"/>
    <w:rsid w:val="08059885"/>
    <w:rsid w:val="08089EC0"/>
    <w:rsid w:val="0811A93B"/>
    <w:rsid w:val="081F4A48"/>
    <w:rsid w:val="08F5D382"/>
    <w:rsid w:val="090A142D"/>
    <w:rsid w:val="0929665D"/>
    <w:rsid w:val="093A9F2E"/>
    <w:rsid w:val="0954D898"/>
    <w:rsid w:val="09F59C46"/>
    <w:rsid w:val="0A1479D6"/>
    <w:rsid w:val="0A79F4DD"/>
    <w:rsid w:val="0A7D19AA"/>
    <w:rsid w:val="0AA5E48E"/>
    <w:rsid w:val="0AB3AFDA"/>
    <w:rsid w:val="0AEFCAC4"/>
    <w:rsid w:val="0B19E2EF"/>
    <w:rsid w:val="0B2B059B"/>
    <w:rsid w:val="0B50C0C6"/>
    <w:rsid w:val="0B5A253D"/>
    <w:rsid w:val="0B5CDEFF"/>
    <w:rsid w:val="0B6A0E80"/>
    <w:rsid w:val="0B769642"/>
    <w:rsid w:val="0B95C20A"/>
    <w:rsid w:val="0BAF9229"/>
    <w:rsid w:val="0C39C7CC"/>
    <w:rsid w:val="0C668847"/>
    <w:rsid w:val="0C841E18"/>
    <w:rsid w:val="0C8F0BF9"/>
    <w:rsid w:val="0CF75BD3"/>
    <w:rsid w:val="0CFB756F"/>
    <w:rsid w:val="0D0BD754"/>
    <w:rsid w:val="0D28B49C"/>
    <w:rsid w:val="0D31926B"/>
    <w:rsid w:val="0D65AE44"/>
    <w:rsid w:val="0DA70985"/>
    <w:rsid w:val="0DB3BAFC"/>
    <w:rsid w:val="0DD9ABAF"/>
    <w:rsid w:val="0E4744D9"/>
    <w:rsid w:val="0E86206A"/>
    <w:rsid w:val="0EAE01B7"/>
    <w:rsid w:val="0EBCD0A2"/>
    <w:rsid w:val="0ED69E70"/>
    <w:rsid w:val="0EE19155"/>
    <w:rsid w:val="0EE732EB"/>
    <w:rsid w:val="0F3E3A04"/>
    <w:rsid w:val="0F578559"/>
    <w:rsid w:val="0F7AC1E3"/>
    <w:rsid w:val="0F9B8590"/>
    <w:rsid w:val="0F9DD538"/>
    <w:rsid w:val="0FB3498D"/>
    <w:rsid w:val="0FDF2DC1"/>
    <w:rsid w:val="0FE4FDDB"/>
    <w:rsid w:val="0FF45C8F"/>
    <w:rsid w:val="102EFC95"/>
    <w:rsid w:val="10378838"/>
    <w:rsid w:val="103AF1BD"/>
    <w:rsid w:val="1050DC41"/>
    <w:rsid w:val="105D7F52"/>
    <w:rsid w:val="107CBB13"/>
    <w:rsid w:val="1085F8BD"/>
    <w:rsid w:val="10940C4D"/>
    <w:rsid w:val="109CCE46"/>
    <w:rsid w:val="10A7791C"/>
    <w:rsid w:val="10A967AC"/>
    <w:rsid w:val="10C5CF2C"/>
    <w:rsid w:val="10EB1217"/>
    <w:rsid w:val="11067EA1"/>
    <w:rsid w:val="11121EE5"/>
    <w:rsid w:val="1122484D"/>
    <w:rsid w:val="11590182"/>
    <w:rsid w:val="1180F958"/>
    <w:rsid w:val="118BA060"/>
    <w:rsid w:val="1199D88E"/>
    <w:rsid w:val="11ED8DAE"/>
    <w:rsid w:val="11EF7556"/>
    <w:rsid w:val="11FC25BF"/>
    <w:rsid w:val="120B9619"/>
    <w:rsid w:val="1211E492"/>
    <w:rsid w:val="12378CE6"/>
    <w:rsid w:val="128752F0"/>
    <w:rsid w:val="12E21C5F"/>
    <w:rsid w:val="12F0F924"/>
    <w:rsid w:val="1319390B"/>
    <w:rsid w:val="131AB5FC"/>
    <w:rsid w:val="1348CC5C"/>
    <w:rsid w:val="134CCD38"/>
    <w:rsid w:val="1364F976"/>
    <w:rsid w:val="13780E98"/>
    <w:rsid w:val="13BB3617"/>
    <w:rsid w:val="13C5BDEB"/>
    <w:rsid w:val="13C645C5"/>
    <w:rsid w:val="13E27104"/>
    <w:rsid w:val="13F905E6"/>
    <w:rsid w:val="1406B07B"/>
    <w:rsid w:val="1416A545"/>
    <w:rsid w:val="141A5771"/>
    <w:rsid w:val="14464C9C"/>
    <w:rsid w:val="1451A881"/>
    <w:rsid w:val="1493746F"/>
    <w:rsid w:val="14F8F29D"/>
    <w:rsid w:val="14FFDBF0"/>
    <w:rsid w:val="151B9615"/>
    <w:rsid w:val="1597AD2A"/>
    <w:rsid w:val="16001BF7"/>
    <w:rsid w:val="1602796E"/>
    <w:rsid w:val="1621BE30"/>
    <w:rsid w:val="1631B59C"/>
    <w:rsid w:val="164A5F38"/>
    <w:rsid w:val="16695131"/>
    <w:rsid w:val="1687FDDB"/>
    <w:rsid w:val="169E3E19"/>
    <w:rsid w:val="16DC2119"/>
    <w:rsid w:val="16DD62AD"/>
    <w:rsid w:val="1700B756"/>
    <w:rsid w:val="17247C35"/>
    <w:rsid w:val="17505889"/>
    <w:rsid w:val="17509853"/>
    <w:rsid w:val="17676598"/>
    <w:rsid w:val="178EBFC5"/>
    <w:rsid w:val="17B3AD05"/>
    <w:rsid w:val="17B46980"/>
    <w:rsid w:val="17BF8440"/>
    <w:rsid w:val="17C083C9"/>
    <w:rsid w:val="17F89170"/>
    <w:rsid w:val="1818E573"/>
    <w:rsid w:val="18349B76"/>
    <w:rsid w:val="18689137"/>
    <w:rsid w:val="187CDA5A"/>
    <w:rsid w:val="18C7791C"/>
    <w:rsid w:val="18CAF2AF"/>
    <w:rsid w:val="18F8EC36"/>
    <w:rsid w:val="18FB2AF0"/>
    <w:rsid w:val="19031BB9"/>
    <w:rsid w:val="19603AA8"/>
    <w:rsid w:val="1984FF27"/>
    <w:rsid w:val="1988702F"/>
    <w:rsid w:val="19927E58"/>
    <w:rsid w:val="19998714"/>
    <w:rsid w:val="19A846B7"/>
    <w:rsid w:val="19AC2203"/>
    <w:rsid w:val="1A0C9394"/>
    <w:rsid w:val="1A12D7FA"/>
    <w:rsid w:val="1A3C11F0"/>
    <w:rsid w:val="1A478B3C"/>
    <w:rsid w:val="1AD79635"/>
    <w:rsid w:val="1B0319F3"/>
    <w:rsid w:val="1B29376C"/>
    <w:rsid w:val="1B2BC305"/>
    <w:rsid w:val="1B4F014E"/>
    <w:rsid w:val="1B5BCBC7"/>
    <w:rsid w:val="1B9AE8A9"/>
    <w:rsid w:val="1C759918"/>
    <w:rsid w:val="1C83DD09"/>
    <w:rsid w:val="1C914344"/>
    <w:rsid w:val="1C9E8107"/>
    <w:rsid w:val="1CEC479D"/>
    <w:rsid w:val="1CED333E"/>
    <w:rsid w:val="1D0D7F9D"/>
    <w:rsid w:val="1D26F6D8"/>
    <w:rsid w:val="1D51DBEA"/>
    <w:rsid w:val="1D5D6D05"/>
    <w:rsid w:val="1D658C61"/>
    <w:rsid w:val="1D73B2B2"/>
    <w:rsid w:val="1D82A065"/>
    <w:rsid w:val="1DC67CB7"/>
    <w:rsid w:val="1E0961EC"/>
    <w:rsid w:val="1E1B8E4A"/>
    <w:rsid w:val="1E4C2DCC"/>
    <w:rsid w:val="1E5287D2"/>
    <w:rsid w:val="1E791A09"/>
    <w:rsid w:val="1EBA58FF"/>
    <w:rsid w:val="1F24E167"/>
    <w:rsid w:val="1F2E0307"/>
    <w:rsid w:val="1F387678"/>
    <w:rsid w:val="1F3B2F90"/>
    <w:rsid w:val="1F3C5A04"/>
    <w:rsid w:val="1F4BA9FC"/>
    <w:rsid w:val="1F58F21F"/>
    <w:rsid w:val="1F69B951"/>
    <w:rsid w:val="1F82845F"/>
    <w:rsid w:val="1FCC66C9"/>
    <w:rsid w:val="1FF40F19"/>
    <w:rsid w:val="1FF7772D"/>
    <w:rsid w:val="1FFA3523"/>
    <w:rsid w:val="2006C4DD"/>
    <w:rsid w:val="201A1307"/>
    <w:rsid w:val="201B6387"/>
    <w:rsid w:val="205382FF"/>
    <w:rsid w:val="20849347"/>
    <w:rsid w:val="209F1167"/>
    <w:rsid w:val="210DB742"/>
    <w:rsid w:val="210EC03D"/>
    <w:rsid w:val="2129F516"/>
    <w:rsid w:val="214E3DB2"/>
    <w:rsid w:val="21B1726C"/>
    <w:rsid w:val="21C95BDF"/>
    <w:rsid w:val="2205BB4F"/>
    <w:rsid w:val="2219DC78"/>
    <w:rsid w:val="225E4CD2"/>
    <w:rsid w:val="2264A590"/>
    <w:rsid w:val="226FA3FB"/>
    <w:rsid w:val="22B343B4"/>
    <w:rsid w:val="22F8BFC4"/>
    <w:rsid w:val="23026716"/>
    <w:rsid w:val="2347EEEF"/>
    <w:rsid w:val="235A7C2F"/>
    <w:rsid w:val="23BE153C"/>
    <w:rsid w:val="23F4809D"/>
    <w:rsid w:val="24391ABA"/>
    <w:rsid w:val="243DFB57"/>
    <w:rsid w:val="2447AF08"/>
    <w:rsid w:val="246ABAC9"/>
    <w:rsid w:val="24CCF009"/>
    <w:rsid w:val="24E14DD4"/>
    <w:rsid w:val="24F4D3F0"/>
    <w:rsid w:val="2508CB59"/>
    <w:rsid w:val="25119583"/>
    <w:rsid w:val="2598CBA5"/>
    <w:rsid w:val="25A198CD"/>
    <w:rsid w:val="25C06D1A"/>
    <w:rsid w:val="25E43DDC"/>
    <w:rsid w:val="26302537"/>
    <w:rsid w:val="2635C796"/>
    <w:rsid w:val="2679C57C"/>
    <w:rsid w:val="267D07BB"/>
    <w:rsid w:val="269E39E8"/>
    <w:rsid w:val="269E7E6E"/>
    <w:rsid w:val="26D77D59"/>
    <w:rsid w:val="26E2466D"/>
    <w:rsid w:val="27895089"/>
    <w:rsid w:val="278EFC79"/>
    <w:rsid w:val="27949ECC"/>
    <w:rsid w:val="27C27090"/>
    <w:rsid w:val="2803FCF7"/>
    <w:rsid w:val="281D59F1"/>
    <w:rsid w:val="282C74B2"/>
    <w:rsid w:val="28382771"/>
    <w:rsid w:val="2869414C"/>
    <w:rsid w:val="28DBBEC3"/>
    <w:rsid w:val="28DD419E"/>
    <w:rsid w:val="28DEE57F"/>
    <w:rsid w:val="28F48342"/>
    <w:rsid w:val="28F80DDC"/>
    <w:rsid w:val="292C04A5"/>
    <w:rsid w:val="295D3615"/>
    <w:rsid w:val="29A44C59"/>
    <w:rsid w:val="29E506A6"/>
    <w:rsid w:val="29F1FBA5"/>
    <w:rsid w:val="2A26AF29"/>
    <w:rsid w:val="2A29DB80"/>
    <w:rsid w:val="2A794FD3"/>
    <w:rsid w:val="2A7C66F1"/>
    <w:rsid w:val="2A8CADC7"/>
    <w:rsid w:val="2AC69D3B"/>
    <w:rsid w:val="2AF26670"/>
    <w:rsid w:val="2AF2A9D5"/>
    <w:rsid w:val="2AF51FF8"/>
    <w:rsid w:val="2B1AA3F2"/>
    <w:rsid w:val="2B405755"/>
    <w:rsid w:val="2B4AED17"/>
    <w:rsid w:val="2B5D6FD2"/>
    <w:rsid w:val="2BB9E89C"/>
    <w:rsid w:val="2BBCD39A"/>
    <w:rsid w:val="2BC95A20"/>
    <w:rsid w:val="2BEB8539"/>
    <w:rsid w:val="2BEF857F"/>
    <w:rsid w:val="2C29F6CC"/>
    <w:rsid w:val="2C326C96"/>
    <w:rsid w:val="2C3324CF"/>
    <w:rsid w:val="2C84644F"/>
    <w:rsid w:val="2C8B22D4"/>
    <w:rsid w:val="2CDFEC36"/>
    <w:rsid w:val="2CE1C90E"/>
    <w:rsid w:val="2CE6BD78"/>
    <w:rsid w:val="2CF49795"/>
    <w:rsid w:val="2CFB2B38"/>
    <w:rsid w:val="2D0EC363"/>
    <w:rsid w:val="2D219D94"/>
    <w:rsid w:val="2D340A71"/>
    <w:rsid w:val="2D41F29E"/>
    <w:rsid w:val="2D4D021D"/>
    <w:rsid w:val="2D5E4FEB"/>
    <w:rsid w:val="2D6850F0"/>
    <w:rsid w:val="2D789BA5"/>
    <w:rsid w:val="2DB10626"/>
    <w:rsid w:val="2DC67F83"/>
    <w:rsid w:val="2E0FF3EE"/>
    <w:rsid w:val="2E1889B7"/>
    <w:rsid w:val="2E549E04"/>
    <w:rsid w:val="2F17B3DE"/>
    <w:rsid w:val="2F797BBE"/>
    <w:rsid w:val="2FCEA6B8"/>
    <w:rsid w:val="30004173"/>
    <w:rsid w:val="3021C4B8"/>
    <w:rsid w:val="3071ABC3"/>
    <w:rsid w:val="30EAEFDF"/>
    <w:rsid w:val="30EBC10C"/>
    <w:rsid w:val="30EFEDA8"/>
    <w:rsid w:val="3163C349"/>
    <w:rsid w:val="318535A5"/>
    <w:rsid w:val="3188CB11"/>
    <w:rsid w:val="3198BE16"/>
    <w:rsid w:val="31BB9643"/>
    <w:rsid w:val="31DDBA57"/>
    <w:rsid w:val="3252DA32"/>
    <w:rsid w:val="32582FA1"/>
    <w:rsid w:val="327E55DB"/>
    <w:rsid w:val="32AC6262"/>
    <w:rsid w:val="32B11C80"/>
    <w:rsid w:val="32D1AF20"/>
    <w:rsid w:val="32F27DE7"/>
    <w:rsid w:val="32F63783"/>
    <w:rsid w:val="3321A7D8"/>
    <w:rsid w:val="3362F295"/>
    <w:rsid w:val="33B3DDE0"/>
    <w:rsid w:val="33CD916F"/>
    <w:rsid w:val="33D7D7CC"/>
    <w:rsid w:val="33F96669"/>
    <w:rsid w:val="3416E986"/>
    <w:rsid w:val="341BA902"/>
    <w:rsid w:val="347A7080"/>
    <w:rsid w:val="34AD3F88"/>
    <w:rsid w:val="34B44D80"/>
    <w:rsid w:val="350FAF29"/>
    <w:rsid w:val="3551DFE0"/>
    <w:rsid w:val="35F36C6D"/>
    <w:rsid w:val="35FDC175"/>
    <w:rsid w:val="36087631"/>
    <w:rsid w:val="3631E444"/>
    <w:rsid w:val="364F3924"/>
    <w:rsid w:val="366D4FCE"/>
    <w:rsid w:val="367074B7"/>
    <w:rsid w:val="367D47A3"/>
    <w:rsid w:val="3689E331"/>
    <w:rsid w:val="368DE104"/>
    <w:rsid w:val="36969CE8"/>
    <w:rsid w:val="369AEB3C"/>
    <w:rsid w:val="36C5CED7"/>
    <w:rsid w:val="36E02144"/>
    <w:rsid w:val="36FBDE44"/>
    <w:rsid w:val="376345EA"/>
    <w:rsid w:val="37772739"/>
    <w:rsid w:val="378B704D"/>
    <w:rsid w:val="378F3CCE"/>
    <w:rsid w:val="37BCF539"/>
    <w:rsid w:val="37CB0110"/>
    <w:rsid w:val="381C4090"/>
    <w:rsid w:val="38452E68"/>
    <w:rsid w:val="385F471A"/>
    <w:rsid w:val="386DB726"/>
    <w:rsid w:val="3884B23C"/>
    <w:rsid w:val="38BA3C3E"/>
    <w:rsid w:val="39312078"/>
    <w:rsid w:val="3942C4D7"/>
    <w:rsid w:val="3943674A"/>
    <w:rsid w:val="397760E7"/>
    <w:rsid w:val="397A36F3"/>
    <w:rsid w:val="3996CF08"/>
    <w:rsid w:val="39D9DE00"/>
    <w:rsid w:val="3A0F3ACF"/>
    <w:rsid w:val="3A1FAD0E"/>
    <w:rsid w:val="3A2B5501"/>
    <w:rsid w:val="3A347F54"/>
    <w:rsid w:val="3A7729B4"/>
    <w:rsid w:val="3A83899D"/>
    <w:rsid w:val="3A9AE6AC"/>
    <w:rsid w:val="3AD9F2B7"/>
    <w:rsid w:val="3ADC1730"/>
    <w:rsid w:val="3B38B542"/>
    <w:rsid w:val="3B625F54"/>
    <w:rsid w:val="3BBA43BA"/>
    <w:rsid w:val="3C33FE35"/>
    <w:rsid w:val="3C491312"/>
    <w:rsid w:val="3C604754"/>
    <w:rsid w:val="3C9ACAA6"/>
    <w:rsid w:val="3CAF01A9"/>
    <w:rsid w:val="3CC23D68"/>
    <w:rsid w:val="3CD78BBF"/>
    <w:rsid w:val="3CE5F3CC"/>
    <w:rsid w:val="3CF206BB"/>
    <w:rsid w:val="3CF83653"/>
    <w:rsid w:val="3D0AF931"/>
    <w:rsid w:val="3D206CFE"/>
    <w:rsid w:val="3D28920D"/>
    <w:rsid w:val="3D40BA1B"/>
    <w:rsid w:val="3D6C12C2"/>
    <w:rsid w:val="3D9D66BB"/>
    <w:rsid w:val="3DFE7E52"/>
    <w:rsid w:val="3E17D152"/>
    <w:rsid w:val="3E1A6706"/>
    <w:rsid w:val="3E1D7D42"/>
    <w:rsid w:val="3E3B263B"/>
    <w:rsid w:val="3E484A29"/>
    <w:rsid w:val="3E9A9FE3"/>
    <w:rsid w:val="3EF19939"/>
    <w:rsid w:val="3F094817"/>
    <w:rsid w:val="3F427B7B"/>
    <w:rsid w:val="3F48EDDD"/>
    <w:rsid w:val="3F6E57CF"/>
    <w:rsid w:val="3F88AEEC"/>
    <w:rsid w:val="3FF50648"/>
    <w:rsid w:val="407C788E"/>
    <w:rsid w:val="40E55AC6"/>
    <w:rsid w:val="4169F288"/>
    <w:rsid w:val="416C751C"/>
    <w:rsid w:val="4191019C"/>
    <w:rsid w:val="41D1AA78"/>
    <w:rsid w:val="41E3E610"/>
    <w:rsid w:val="41E840D9"/>
    <w:rsid w:val="41F5D9E2"/>
    <w:rsid w:val="421E2800"/>
    <w:rsid w:val="425A1136"/>
    <w:rsid w:val="42831902"/>
    <w:rsid w:val="42A3D915"/>
    <w:rsid w:val="42AB3BE5"/>
    <w:rsid w:val="4315B774"/>
    <w:rsid w:val="431E432D"/>
    <w:rsid w:val="43826E16"/>
    <w:rsid w:val="4386FA5D"/>
    <w:rsid w:val="43A458E4"/>
    <w:rsid w:val="43B5891C"/>
    <w:rsid w:val="43C3A63D"/>
    <w:rsid w:val="43F58CB1"/>
    <w:rsid w:val="44001E40"/>
    <w:rsid w:val="44298741"/>
    <w:rsid w:val="44479B8F"/>
    <w:rsid w:val="449374A8"/>
    <w:rsid w:val="44C889F0"/>
    <w:rsid w:val="45013560"/>
    <w:rsid w:val="450F2FCA"/>
    <w:rsid w:val="45324D19"/>
    <w:rsid w:val="4578899B"/>
    <w:rsid w:val="4596F3A2"/>
    <w:rsid w:val="45D96680"/>
    <w:rsid w:val="45E8DBBF"/>
    <w:rsid w:val="460DED14"/>
    <w:rsid w:val="466FAB73"/>
    <w:rsid w:val="4674DCF6"/>
    <w:rsid w:val="4687521B"/>
    <w:rsid w:val="469BF4AD"/>
    <w:rsid w:val="46B6146D"/>
    <w:rsid w:val="46C097A1"/>
    <w:rsid w:val="46C57198"/>
    <w:rsid w:val="46EB2006"/>
    <w:rsid w:val="46F24F19"/>
    <w:rsid w:val="46F63552"/>
    <w:rsid w:val="470A1B24"/>
    <w:rsid w:val="4742AB3D"/>
    <w:rsid w:val="4752562E"/>
    <w:rsid w:val="477EDD26"/>
    <w:rsid w:val="47C9559C"/>
    <w:rsid w:val="47EDD135"/>
    <w:rsid w:val="47F1161D"/>
    <w:rsid w:val="47F6BB52"/>
    <w:rsid w:val="48386EA8"/>
    <w:rsid w:val="483B0DAB"/>
    <w:rsid w:val="484C120D"/>
    <w:rsid w:val="484E32D8"/>
    <w:rsid w:val="485EA1AA"/>
    <w:rsid w:val="48708E9D"/>
    <w:rsid w:val="48937754"/>
    <w:rsid w:val="48943AC2"/>
    <w:rsid w:val="48A543C3"/>
    <w:rsid w:val="48B4CF51"/>
    <w:rsid w:val="48BCBAB8"/>
    <w:rsid w:val="48EA2503"/>
    <w:rsid w:val="48F8B302"/>
    <w:rsid w:val="4916E9AA"/>
    <w:rsid w:val="493265EF"/>
    <w:rsid w:val="493FD498"/>
    <w:rsid w:val="496FFCC2"/>
    <w:rsid w:val="49773260"/>
    <w:rsid w:val="498B2FBE"/>
    <w:rsid w:val="499F01C3"/>
    <w:rsid w:val="49C53509"/>
    <w:rsid w:val="49DDA84D"/>
    <w:rsid w:val="49E7E26E"/>
    <w:rsid w:val="4A187F29"/>
    <w:rsid w:val="4A1C0387"/>
    <w:rsid w:val="4A63E7C4"/>
    <w:rsid w:val="4A693876"/>
    <w:rsid w:val="4A6BE6A2"/>
    <w:rsid w:val="4A88797C"/>
    <w:rsid w:val="4B2571F7"/>
    <w:rsid w:val="4B295512"/>
    <w:rsid w:val="4B37CB74"/>
    <w:rsid w:val="4B40CA8C"/>
    <w:rsid w:val="4B47DD0D"/>
    <w:rsid w:val="4B582C2C"/>
    <w:rsid w:val="4B5D7142"/>
    <w:rsid w:val="4B66CBCC"/>
    <w:rsid w:val="4B75DC8D"/>
    <w:rsid w:val="4BCAFD22"/>
    <w:rsid w:val="4BDDF0FA"/>
    <w:rsid w:val="4C40607E"/>
    <w:rsid w:val="4C7FD852"/>
    <w:rsid w:val="4CFE3306"/>
    <w:rsid w:val="4D0BC37E"/>
    <w:rsid w:val="4D1B5A1D"/>
    <w:rsid w:val="4D3AEBD9"/>
    <w:rsid w:val="4E194ABA"/>
    <w:rsid w:val="4E1B03E9"/>
    <w:rsid w:val="4E2A53BB"/>
    <w:rsid w:val="4E7A310A"/>
    <w:rsid w:val="4E7F7DCF"/>
    <w:rsid w:val="4E8F607A"/>
    <w:rsid w:val="4E91DF83"/>
    <w:rsid w:val="4E96E71F"/>
    <w:rsid w:val="4EB70439"/>
    <w:rsid w:val="4EB938CC"/>
    <w:rsid w:val="4EF754DB"/>
    <w:rsid w:val="4F4CA49D"/>
    <w:rsid w:val="4F5307C9"/>
    <w:rsid w:val="4F5C6493"/>
    <w:rsid w:val="4F75BEC6"/>
    <w:rsid w:val="4FDCAB50"/>
    <w:rsid w:val="503418DB"/>
    <w:rsid w:val="512AB784"/>
    <w:rsid w:val="5132172F"/>
    <w:rsid w:val="5148CC20"/>
    <w:rsid w:val="517C4037"/>
    <w:rsid w:val="51E0FB09"/>
    <w:rsid w:val="51FFC0A6"/>
    <w:rsid w:val="52158642"/>
    <w:rsid w:val="5222A0F6"/>
    <w:rsid w:val="522310F3"/>
    <w:rsid w:val="52973117"/>
    <w:rsid w:val="52D2010B"/>
    <w:rsid w:val="52DEF091"/>
    <w:rsid w:val="53B9752B"/>
    <w:rsid w:val="53C183B2"/>
    <w:rsid w:val="53EACE64"/>
    <w:rsid w:val="53EB63C4"/>
    <w:rsid w:val="53ED41AD"/>
    <w:rsid w:val="5411724B"/>
    <w:rsid w:val="54260019"/>
    <w:rsid w:val="5443B429"/>
    <w:rsid w:val="5466BF13"/>
    <w:rsid w:val="54717EA6"/>
    <w:rsid w:val="548AB4C5"/>
    <w:rsid w:val="5491013B"/>
    <w:rsid w:val="549C2DCA"/>
    <w:rsid w:val="54A8D1D5"/>
    <w:rsid w:val="54C1F716"/>
    <w:rsid w:val="54E0C76E"/>
    <w:rsid w:val="5506AAFE"/>
    <w:rsid w:val="550B094A"/>
    <w:rsid w:val="55205AF4"/>
    <w:rsid w:val="555D8C2A"/>
    <w:rsid w:val="55A8DFD7"/>
    <w:rsid w:val="55ABD93F"/>
    <w:rsid w:val="55B44E7C"/>
    <w:rsid w:val="55BFDB5E"/>
    <w:rsid w:val="55EAA1A2"/>
    <w:rsid w:val="5603B69E"/>
    <w:rsid w:val="5639B800"/>
    <w:rsid w:val="56827058"/>
    <w:rsid w:val="5692021F"/>
    <w:rsid w:val="569A8DD9"/>
    <w:rsid w:val="56C0F44C"/>
    <w:rsid w:val="56CFD4E1"/>
    <w:rsid w:val="56D74158"/>
    <w:rsid w:val="56EFE277"/>
    <w:rsid w:val="5725AAA7"/>
    <w:rsid w:val="575E5AFD"/>
    <w:rsid w:val="578D548D"/>
    <w:rsid w:val="57A91F68"/>
    <w:rsid w:val="57D351D6"/>
    <w:rsid w:val="57E292A7"/>
    <w:rsid w:val="57E3F751"/>
    <w:rsid w:val="58376389"/>
    <w:rsid w:val="583ACCA1"/>
    <w:rsid w:val="583DF20A"/>
    <w:rsid w:val="58588217"/>
    <w:rsid w:val="58625CA8"/>
    <w:rsid w:val="589AC796"/>
    <w:rsid w:val="58C820E6"/>
    <w:rsid w:val="58DA5E86"/>
    <w:rsid w:val="58E6592E"/>
    <w:rsid w:val="58F7AC75"/>
    <w:rsid w:val="594CAD8F"/>
    <w:rsid w:val="595E2E54"/>
    <w:rsid w:val="59660A63"/>
    <w:rsid w:val="598E34C6"/>
    <w:rsid w:val="59C61629"/>
    <w:rsid w:val="5A0AD12F"/>
    <w:rsid w:val="5A2075AB"/>
    <w:rsid w:val="5A3C49AD"/>
    <w:rsid w:val="5A6EF9D3"/>
    <w:rsid w:val="5A7D32ED"/>
    <w:rsid w:val="5A8CB973"/>
    <w:rsid w:val="5AABA436"/>
    <w:rsid w:val="5AF79BEC"/>
    <w:rsid w:val="5B00D13F"/>
    <w:rsid w:val="5B2CA785"/>
    <w:rsid w:val="5B3B95C1"/>
    <w:rsid w:val="5B6B9453"/>
    <w:rsid w:val="5B77D06D"/>
    <w:rsid w:val="5BD26858"/>
    <w:rsid w:val="5C0B033D"/>
    <w:rsid w:val="5C1CE97E"/>
    <w:rsid w:val="5C1FDDDB"/>
    <w:rsid w:val="5C4DC824"/>
    <w:rsid w:val="5C5775D7"/>
    <w:rsid w:val="5C68D0D9"/>
    <w:rsid w:val="5CA2B521"/>
    <w:rsid w:val="5CB63642"/>
    <w:rsid w:val="5CD67169"/>
    <w:rsid w:val="5CEC1084"/>
    <w:rsid w:val="5CF31816"/>
    <w:rsid w:val="5D2EDC64"/>
    <w:rsid w:val="5D5C3506"/>
    <w:rsid w:val="5D7E8E09"/>
    <w:rsid w:val="5D8F2EEC"/>
    <w:rsid w:val="5DF3BCE5"/>
    <w:rsid w:val="5E194689"/>
    <w:rsid w:val="5E1EB1AA"/>
    <w:rsid w:val="5E22D317"/>
    <w:rsid w:val="5E435597"/>
    <w:rsid w:val="5E4A99B7"/>
    <w:rsid w:val="5E6FD8B2"/>
    <w:rsid w:val="5E834365"/>
    <w:rsid w:val="5ED4F291"/>
    <w:rsid w:val="5ED766D6"/>
    <w:rsid w:val="5EF3F572"/>
    <w:rsid w:val="5F1A15FC"/>
    <w:rsid w:val="5F445FDB"/>
    <w:rsid w:val="5F82520B"/>
    <w:rsid w:val="5FCFAA8F"/>
    <w:rsid w:val="5FD2F9B3"/>
    <w:rsid w:val="5FED947B"/>
    <w:rsid w:val="5FF20722"/>
    <w:rsid w:val="60E5181A"/>
    <w:rsid w:val="60EC14E6"/>
    <w:rsid w:val="60F3C03E"/>
    <w:rsid w:val="613A3F26"/>
    <w:rsid w:val="61E4615D"/>
    <w:rsid w:val="61EBBD7F"/>
    <w:rsid w:val="624F7FCB"/>
    <w:rsid w:val="62546FA4"/>
    <w:rsid w:val="626AF79C"/>
    <w:rsid w:val="629DAE85"/>
    <w:rsid w:val="62A2227F"/>
    <w:rsid w:val="62B0C696"/>
    <w:rsid w:val="62BB8550"/>
    <w:rsid w:val="62BBECA5"/>
    <w:rsid w:val="62DF2215"/>
    <w:rsid w:val="62ECFC32"/>
    <w:rsid w:val="63335FBE"/>
    <w:rsid w:val="6347C64C"/>
    <w:rsid w:val="635600E2"/>
    <w:rsid w:val="6356B488"/>
    <w:rsid w:val="635C07FF"/>
    <w:rsid w:val="636FFFBE"/>
    <w:rsid w:val="63770450"/>
    <w:rsid w:val="637B52A4"/>
    <w:rsid w:val="6408CEF8"/>
    <w:rsid w:val="640A6527"/>
    <w:rsid w:val="6410EE54"/>
    <w:rsid w:val="644BA570"/>
    <w:rsid w:val="644C74E1"/>
    <w:rsid w:val="647B24C7"/>
    <w:rsid w:val="6488880D"/>
    <w:rsid w:val="6488CC93"/>
    <w:rsid w:val="649B24A5"/>
    <w:rsid w:val="64CA001B"/>
    <w:rsid w:val="64D8F7E5"/>
    <w:rsid w:val="64E5A37E"/>
    <w:rsid w:val="652264D8"/>
    <w:rsid w:val="6531F85B"/>
    <w:rsid w:val="65361C99"/>
    <w:rsid w:val="6540CEAB"/>
    <w:rsid w:val="65794A9E"/>
    <w:rsid w:val="65D56B42"/>
    <w:rsid w:val="6604AA1E"/>
    <w:rsid w:val="661B16B9"/>
    <w:rsid w:val="66249CF4"/>
    <w:rsid w:val="667964D0"/>
    <w:rsid w:val="6689A86E"/>
    <w:rsid w:val="66970B5C"/>
    <w:rsid w:val="669F76CC"/>
    <w:rsid w:val="66A081A8"/>
    <w:rsid w:val="66DB6002"/>
    <w:rsid w:val="66E5E14A"/>
    <w:rsid w:val="66EB5E27"/>
    <w:rsid w:val="66F5E732"/>
    <w:rsid w:val="6708A0D6"/>
    <w:rsid w:val="672A13DB"/>
    <w:rsid w:val="674FE56B"/>
    <w:rsid w:val="676D1FAE"/>
    <w:rsid w:val="6777EF5E"/>
    <w:rsid w:val="679560CA"/>
    <w:rsid w:val="67BCA0D4"/>
    <w:rsid w:val="67BCF697"/>
    <w:rsid w:val="67DDD5F0"/>
    <w:rsid w:val="6802CA4B"/>
    <w:rsid w:val="680F596D"/>
    <w:rsid w:val="6818F5A9"/>
    <w:rsid w:val="6840DD3D"/>
    <w:rsid w:val="685738B9"/>
    <w:rsid w:val="685B40C8"/>
    <w:rsid w:val="68737DC2"/>
    <w:rsid w:val="68959161"/>
    <w:rsid w:val="69169CA7"/>
    <w:rsid w:val="69516546"/>
    <w:rsid w:val="696166E9"/>
    <w:rsid w:val="69A7DAAA"/>
    <w:rsid w:val="69FC9098"/>
    <w:rsid w:val="6A1300C4"/>
    <w:rsid w:val="6A2202CA"/>
    <w:rsid w:val="6A26BFDC"/>
    <w:rsid w:val="6A2C2921"/>
    <w:rsid w:val="6A4CBBC1"/>
    <w:rsid w:val="6A5838F0"/>
    <w:rsid w:val="6A8DE9CE"/>
    <w:rsid w:val="6A90E3F3"/>
    <w:rsid w:val="6AB11D98"/>
    <w:rsid w:val="6AC5667D"/>
    <w:rsid w:val="6AD2F9DD"/>
    <w:rsid w:val="6B11CA0B"/>
    <w:rsid w:val="6B3883DD"/>
    <w:rsid w:val="6BB62D0F"/>
    <w:rsid w:val="6BC8EFCF"/>
    <w:rsid w:val="6BD363FD"/>
    <w:rsid w:val="6BD6E735"/>
    <w:rsid w:val="6BDDE761"/>
    <w:rsid w:val="6C096F4D"/>
    <w:rsid w:val="6C09BA86"/>
    <w:rsid w:val="6C8D40FE"/>
    <w:rsid w:val="6C91C347"/>
    <w:rsid w:val="6C9ACDF8"/>
    <w:rsid w:val="6D18F80E"/>
    <w:rsid w:val="6D5A92FF"/>
    <w:rsid w:val="6D72B796"/>
    <w:rsid w:val="6D88FA3F"/>
    <w:rsid w:val="6D9CF872"/>
    <w:rsid w:val="6DB2410D"/>
    <w:rsid w:val="6DD89302"/>
    <w:rsid w:val="6DE49599"/>
    <w:rsid w:val="6E07C29E"/>
    <w:rsid w:val="6F23F72D"/>
    <w:rsid w:val="6F25E3E4"/>
    <w:rsid w:val="6F7C2121"/>
    <w:rsid w:val="6F9E4BA4"/>
    <w:rsid w:val="6FBF935D"/>
    <w:rsid w:val="6FCA0B3F"/>
    <w:rsid w:val="6FD4C07A"/>
    <w:rsid w:val="6FE186E1"/>
    <w:rsid w:val="6FE25436"/>
    <w:rsid w:val="7006D261"/>
    <w:rsid w:val="702EF36C"/>
    <w:rsid w:val="7080BD0B"/>
    <w:rsid w:val="70821B0A"/>
    <w:rsid w:val="70A9CA00"/>
    <w:rsid w:val="70FD62F0"/>
    <w:rsid w:val="70FEC925"/>
    <w:rsid w:val="713EEE7A"/>
    <w:rsid w:val="7160B221"/>
    <w:rsid w:val="7237DEF9"/>
    <w:rsid w:val="72460A2B"/>
    <w:rsid w:val="729095ED"/>
    <w:rsid w:val="72988A44"/>
    <w:rsid w:val="72EFDDC5"/>
    <w:rsid w:val="72F55D21"/>
    <w:rsid w:val="730FAC22"/>
    <w:rsid w:val="7317DDD7"/>
    <w:rsid w:val="732CBC4C"/>
    <w:rsid w:val="7331E0A3"/>
    <w:rsid w:val="7336FAF4"/>
    <w:rsid w:val="7344BF01"/>
    <w:rsid w:val="735342CB"/>
    <w:rsid w:val="737BE0E3"/>
    <w:rsid w:val="737F04B0"/>
    <w:rsid w:val="73CA93C2"/>
    <w:rsid w:val="73D9EE11"/>
    <w:rsid w:val="73F15DB4"/>
    <w:rsid w:val="7405CA65"/>
    <w:rsid w:val="7441C6F8"/>
    <w:rsid w:val="74434BE2"/>
    <w:rsid w:val="7454E0F5"/>
    <w:rsid w:val="748D20EF"/>
    <w:rsid w:val="74A595BD"/>
    <w:rsid w:val="74D54BDE"/>
    <w:rsid w:val="74DB7C10"/>
    <w:rsid w:val="74DC543B"/>
    <w:rsid w:val="7502D44C"/>
    <w:rsid w:val="752413A6"/>
    <w:rsid w:val="7526A4DF"/>
    <w:rsid w:val="753D07A3"/>
    <w:rsid w:val="75672FAA"/>
    <w:rsid w:val="75686A6A"/>
    <w:rsid w:val="7572D413"/>
    <w:rsid w:val="757860D0"/>
    <w:rsid w:val="75873D34"/>
    <w:rsid w:val="75BC6F9F"/>
    <w:rsid w:val="764C8AE4"/>
    <w:rsid w:val="76777A3F"/>
    <w:rsid w:val="7681D5AC"/>
    <w:rsid w:val="76933E3D"/>
    <w:rsid w:val="769DA535"/>
    <w:rsid w:val="76B0F549"/>
    <w:rsid w:val="770181F1"/>
    <w:rsid w:val="7705FBE1"/>
    <w:rsid w:val="771A1D18"/>
    <w:rsid w:val="771CC80F"/>
    <w:rsid w:val="773D6B27"/>
    <w:rsid w:val="77C54F15"/>
    <w:rsid w:val="77DE3A1F"/>
    <w:rsid w:val="77FD6440"/>
    <w:rsid w:val="7804732A"/>
    <w:rsid w:val="78305547"/>
    <w:rsid w:val="7846977F"/>
    <w:rsid w:val="789436D7"/>
    <w:rsid w:val="78B730A5"/>
    <w:rsid w:val="78BE8FF3"/>
    <w:rsid w:val="78C78D4B"/>
    <w:rsid w:val="78E4121F"/>
    <w:rsid w:val="78E4F0F0"/>
    <w:rsid w:val="792FFBFE"/>
    <w:rsid w:val="794C3CD4"/>
    <w:rsid w:val="79901926"/>
    <w:rsid w:val="79927B04"/>
    <w:rsid w:val="79F2AF6E"/>
    <w:rsid w:val="7A01D989"/>
    <w:rsid w:val="7A06B978"/>
    <w:rsid w:val="7A2ADA3B"/>
    <w:rsid w:val="7A4F985E"/>
    <w:rsid w:val="7A9021F6"/>
    <w:rsid w:val="7AA66379"/>
    <w:rsid w:val="7AB16760"/>
    <w:rsid w:val="7ADD22FF"/>
    <w:rsid w:val="7B0BEE80"/>
    <w:rsid w:val="7B2BE987"/>
    <w:rsid w:val="7B592AAD"/>
    <w:rsid w:val="7B81F739"/>
    <w:rsid w:val="7B980829"/>
    <w:rsid w:val="7BAEBAF3"/>
    <w:rsid w:val="7BC1AE4D"/>
    <w:rsid w:val="7BCC70FA"/>
    <w:rsid w:val="7BDEC485"/>
    <w:rsid w:val="7BE2C675"/>
    <w:rsid w:val="7C192C47"/>
    <w:rsid w:val="7C57DF56"/>
    <w:rsid w:val="7C98F20E"/>
    <w:rsid w:val="7CBFFD40"/>
    <w:rsid w:val="7CE197C3"/>
    <w:rsid w:val="7D027FC1"/>
    <w:rsid w:val="7D0E0518"/>
    <w:rsid w:val="7D179425"/>
    <w:rsid w:val="7D47D5E8"/>
    <w:rsid w:val="7D68B2D6"/>
    <w:rsid w:val="7D8C8A5E"/>
    <w:rsid w:val="7D91D804"/>
    <w:rsid w:val="7D94A287"/>
    <w:rsid w:val="7D94B266"/>
    <w:rsid w:val="7DA3C8D0"/>
    <w:rsid w:val="7DD52CD1"/>
    <w:rsid w:val="7E3A3C89"/>
    <w:rsid w:val="7E9453F0"/>
    <w:rsid w:val="7EBF5E5D"/>
    <w:rsid w:val="7EC9E0CB"/>
    <w:rsid w:val="7F09F397"/>
    <w:rsid w:val="7F0C5D5D"/>
    <w:rsid w:val="7F4F5FB6"/>
    <w:rsid w:val="7F60D5A1"/>
    <w:rsid w:val="7F97B478"/>
    <w:rsid w:val="7FADF651"/>
    <w:rsid w:val="7FAEC07F"/>
    <w:rsid w:val="7FB0D0D4"/>
    <w:rsid w:val="7FB5C7A4"/>
    <w:rsid w:val="7FB7389D"/>
    <w:rsid w:val="7FB883B3"/>
    <w:rsid w:val="7FD060F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C79F7"/>
  <w15:docId w15:val="{5D2EB3DC-C01C-4155-88A5-532BFF0D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hAnsi="Courier New"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4"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0D12"/>
    <w:pPr>
      <w:spacing w:line="280" w:lineRule="atLeast"/>
    </w:pPr>
    <w:rPr>
      <w:rFonts w:ascii="Arial" w:hAnsi="Arial"/>
    </w:rPr>
  </w:style>
  <w:style w:type="paragraph" w:styleId="Heading1">
    <w:name w:val="heading 1"/>
    <w:aliases w:val="Webversie, titel document"/>
    <w:basedOn w:val="Normal"/>
    <w:next w:val="Normal"/>
    <w:link w:val="Heading1Char"/>
    <w:uiPriority w:val="5"/>
    <w:qFormat/>
    <w:rsid w:val="00313085"/>
    <w:pPr>
      <w:keepNext/>
      <w:spacing w:before="800" w:after="800" w:line="800" w:lineRule="atLeast"/>
      <w:outlineLvl w:val="0"/>
    </w:pPr>
    <w:rPr>
      <w:bCs/>
      <w:color w:val="002C64"/>
      <w:kern w:val="32"/>
      <w:sz w:val="60"/>
      <w:szCs w:val="32"/>
    </w:rPr>
  </w:style>
  <w:style w:type="paragraph" w:styleId="Heading2">
    <w:name w:val="heading 2"/>
    <w:aliases w:val="Kop 2 Hoofdstuktitel"/>
    <w:basedOn w:val="Normal"/>
    <w:next w:val="Normal"/>
    <w:link w:val="Heading2Char"/>
    <w:uiPriority w:val="1"/>
    <w:qFormat/>
    <w:rsid w:val="007E7D1C"/>
    <w:pPr>
      <w:spacing w:before="600" w:after="300" w:line="400" w:lineRule="atLeast"/>
      <w:outlineLvl w:val="1"/>
    </w:pPr>
    <w:rPr>
      <w:rFonts w:cs="Courier New"/>
      <w:color w:val="00A9F3"/>
      <w:sz w:val="40"/>
      <w:szCs w:val="50"/>
    </w:rPr>
  </w:style>
  <w:style w:type="paragraph" w:styleId="Heading3">
    <w:name w:val="heading 3"/>
    <w:aliases w:val="Kop 3 Paragraaftitel"/>
    <w:basedOn w:val="Normal"/>
    <w:next w:val="Normal"/>
    <w:link w:val="Heading3Char"/>
    <w:uiPriority w:val="1"/>
    <w:qFormat/>
    <w:rsid w:val="007E7D1C"/>
    <w:pPr>
      <w:keepNext/>
      <w:spacing w:before="300" w:after="240" w:line="330" w:lineRule="atLeast"/>
      <w:outlineLvl w:val="2"/>
    </w:pPr>
    <w:rPr>
      <w:bCs/>
      <w:color w:val="00A9F3"/>
      <w:sz w:val="24"/>
      <w:szCs w:val="26"/>
    </w:rPr>
  </w:style>
  <w:style w:type="paragraph" w:styleId="Heading4">
    <w:name w:val="heading 4"/>
    <w:basedOn w:val="Normal"/>
    <w:next w:val="Normal"/>
    <w:link w:val="Heading4Char"/>
    <w:uiPriority w:val="1"/>
    <w:qFormat/>
    <w:rsid w:val="007E7D1C"/>
    <w:pPr>
      <w:keepNext/>
      <w:keepLines/>
      <w:spacing w:before="300"/>
      <w:outlineLvl w:val="3"/>
    </w:pPr>
    <w:rPr>
      <w:rFonts w:eastAsiaTheme="majorEastAsia" w:cstheme="majorBidi"/>
      <w:b/>
      <w:iCs/>
      <w:color w:val="00A9F3"/>
    </w:rPr>
  </w:style>
  <w:style w:type="paragraph" w:styleId="Heading5">
    <w:name w:val="heading 5"/>
    <w:basedOn w:val="Normal"/>
    <w:next w:val="Normal"/>
    <w:link w:val="Heading5Char"/>
    <w:uiPriority w:val="1"/>
    <w:qFormat/>
    <w:rsid w:val="007E7D1C"/>
    <w:pPr>
      <w:keepNext/>
      <w:keepLines/>
      <w:spacing w:before="300"/>
      <w:outlineLvl w:val="4"/>
    </w:pPr>
    <w:rPr>
      <w:rFonts w:eastAsiaTheme="majorEastAsia" w:cstheme="majorBidi"/>
      <w:b/>
      <w:i/>
      <w:color w:val="00A9F3"/>
    </w:rPr>
  </w:style>
  <w:style w:type="paragraph" w:styleId="Heading6">
    <w:name w:val="heading 6"/>
    <w:basedOn w:val="Normal"/>
    <w:next w:val="Normal"/>
    <w:link w:val="Heading6Char"/>
    <w:uiPriority w:val="1"/>
    <w:qFormat/>
    <w:rsid w:val="007E7D1C"/>
    <w:pPr>
      <w:keepNext/>
      <w:keepLines/>
      <w:spacing w:before="300"/>
      <w:outlineLvl w:val="5"/>
    </w:pPr>
    <w:rPr>
      <w:rFonts w:eastAsiaTheme="majorEastAsia" w:cstheme="majorBidi"/>
      <w:i/>
      <w:color w:val="00A9F3"/>
    </w:rPr>
  </w:style>
  <w:style w:type="paragraph" w:styleId="Heading7">
    <w:name w:val="heading 7"/>
    <w:basedOn w:val="Normal"/>
    <w:next w:val="Normal"/>
    <w:link w:val="Heading7Char"/>
    <w:uiPriority w:val="1"/>
    <w:qFormat/>
    <w:rsid w:val="007E7D1C"/>
    <w:pPr>
      <w:keepNext/>
      <w:keepLines/>
      <w:spacing w:before="300"/>
      <w:outlineLvl w:val="6"/>
    </w:pPr>
    <w:rPr>
      <w:rFonts w:eastAsiaTheme="majorEastAsia" w:cstheme="majorBidi"/>
      <w:iCs/>
      <w:color w:val="00A9F3"/>
    </w:rPr>
  </w:style>
  <w:style w:type="paragraph" w:styleId="Heading8">
    <w:name w:val="heading 8"/>
    <w:basedOn w:val="Normal"/>
    <w:next w:val="Normal"/>
    <w:link w:val="Heading8Char"/>
    <w:uiPriority w:val="1"/>
    <w:semiHidden/>
    <w:unhideWhenUsed/>
    <w:qFormat/>
    <w:rsid w:val="007E7D1C"/>
    <w:pPr>
      <w:keepNext/>
      <w:keepLines/>
      <w:spacing w:before="300"/>
      <w:outlineLvl w:val="7"/>
    </w:pPr>
    <w:rPr>
      <w:rFonts w:eastAsiaTheme="majorEastAsia" w:cstheme="majorBidi"/>
      <w:color w:val="00A9F3"/>
      <w:szCs w:val="21"/>
    </w:rPr>
  </w:style>
  <w:style w:type="paragraph" w:styleId="Heading9">
    <w:name w:val="heading 9"/>
    <w:basedOn w:val="Normal"/>
    <w:next w:val="Normal"/>
    <w:link w:val="Heading9Char"/>
    <w:uiPriority w:val="1"/>
    <w:semiHidden/>
    <w:unhideWhenUsed/>
    <w:qFormat/>
    <w:rsid w:val="007E7D1C"/>
    <w:pPr>
      <w:keepNext/>
      <w:keepLines/>
      <w:spacing w:before="300"/>
      <w:outlineLvl w:val="8"/>
    </w:pPr>
    <w:rPr>
      <w:rFonts w:eastAsiaTheme="majorEastAsia" w:cstheme="majorBidi"/>
      <w:iCs/>
      <w:color w:val="00A9F3"/>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semiHidden/>
    <w:rsid w:val="007E7D1C"/>
    <w:rPr>
      <w:rFonts w:cs="Segoe UI"/>
      <w:szCs w:val="18"/>
    </w:rPr>
  </w:style>
  <w:style w:type="character" w:styleId="BalloonTextChar" w:customStyle="1">
    <w:name w:val="Balloon Text Char"/>
    <w:basedOn w:val="DefaultParagraphFont"/>
    <w:link w:val="BalloonText"/>
    <w:semiHidden/>
    <w:rsid w:val="007E7D1C"/>
    <w:rPr>
      <w:rFonts w:ascii="Arial" w:hAnsi="Arial" w:cs="Segoe UI"/>
      <w:szCs w:val="18"/>
    </w:rPr>
  </w:style>
  <w:style w:type="paragraph" w:styleId="Colofontekst" w:customStyle="1">
    <w:name w:val="Colofontekst"/>
    <w:basedOn w:val="Normal"/>
    <w:next w:val="Normal"/>
    <w:uiPriority w:val="4"/>
    <w:qFormat/>
    <w:rsid w:val="007E7D1C"/>
    <w:rPr>
      <w:sz w:val="18"/>
    </w:rPr>
  </w:style>
  <w:style w:type="character" w:styleId="FollowedHyperlink">
    <w:name w:val="FollowedHyperlink"/>
    <w:basedOn w:val="DefaultParagraphFont"/>
    <w:uiPriority w:val="4"/>
    <w:rsid w:val="007E7D1C"/>
    <w:rPr>
      <w:color w:val="002C64"/>
      <w:u w:val="single"/>
    </w:rPr>
  </w:style>
  <w:style w:type="character" w:styleId="Hyperlink">
    <w:name w:val="Hyperlink"/>
    <w:basedOn w:val="DefaultParagraphFont"/>
    <w:uiPriority w:val="99"/>
    <w:unhideWhenUsed/>
    <w:rsid w:val="007E7D1C"/>
    <w:rPr>
      <w:color w:val="002C64"/>
      <w:u w:val="single"/>
    </w:rPr>
  </w:style>
  <w:style w:type="character" w:styleId="Heading1Char" w:customStyle="1">
    <w:name w:val="Heading 1 Char"/>
    <w:aliases w:val="Webversie Char, titel document Char"/>
    <w:link w:val="Heading1"/>
    <w:uiPriority w:val="5"/>
    <w:rsid w:val="00313085"/>
    <w:rPr>
      <w:rFonts w:ascii="Arial" w:hAnsi="Arial"/>
      <w:bCs/>
      <w:color w:val="002C64"/>
      <w:kern w:val="32"/>
      <w:sz w:val="60"/>
      <w:szCs w:val="32"/>
    </w:rPr>
  </w:style>
  <w:style w:type="character" w:styleId="Heading2Char" w:customStyle="1">
    <w:name w:val="Heading 2 Char"/>
    <w:aliases w:val="Kop 2 Hoofdstuktitel Char"/>
    <w:link w:val="Heading2"/>
    <w:uiPriority w:val="1"/>
    <w:rsid w:val="007E7D1C"/>
    <w:rPr>
      <w:rFonts w:ascii="Arial" w:hAnsi="Arial" w:cs="Courier New"/>
      <w:color w:val="00A9F3"/>
      <w:sz w:val="40"/>
      <w:szCs w:val="50"/>
    </w:rPr>
  </w:style>
  <w:style w:type="paragraph" w:styleId="TOC1">
    <w:name w:val="toc 1"/>
    <w:basedOn w:val="Normal"/>
    <w:next w:val="Normal"/>
    <w:autoRedefine/>
    <w:uiPriority w:val="39"/>
    <w:rsid w:val="007E7D1C"/>
    <w:pPr>
      <w:spacing w:after="100"/>
    </w:pPr>
  </w:style>
  <w:style w:type="paragraph" w:styleId="TOC2">
    <w:name w:val="toc 2"/>
    <w:basedOn w:val="Normal"/>
    <w:next w:val="Normal"/>
    <w:autoRedefine/>
    <w:uiPriority w:val="39"/>
    <w:unhideWhenUsed/>
    <w:rsid w:val="007E7D1C"/>
    <w:pPr>
      <w:spacing w:after="100"/>
    </w:pPr>
  </w:style>
  <w:style w:type="paragraph" w:styleId="TOC3">
    <w:name w:val="toc 3"/>
    <w:basedOn w:val="Normal"/>
    <w:next w:val="Normal"/>
    <w:autoRedefine/>
    <w:uiPriority w:val="39"/>
    <w:unhideWhenUsed/>
    <w:rsid w:val="007E7D1C"/>
    <w:pPr>
      <w:spacing w:after="100"/>
      <w:ind w:left="567"/>
    </w:pPr>
  </w:style>
  <w:style w:type="paragraph" w:styleId="TOC4">
    <w:name w:val="toc 4"/>
    <w:basedOn w:val="Normal"/>
    <w:next w:val="Normal"/>
    <w:autoRedefine/>
    <w:semiHidden/>
    <w:unhideWhenUsed/>
    <w:rsid w:val="007E7D1C"/>
    <w:pPr>
      <w:spacing w:after="100"/>
    </w:pPr>
  </w:style>
  <w:style w:type="paragraph" w:styleId="TOC5">
    <w:name w:val="toc 5"/>
    <w:basedOn w:val="Normal"/>
    <w:next w:val="Normal"/>
    <w:autoRedefine/>
    <w:semiHidden/>
    <w:unhideWhenUsed/>
    <w:rsid w:val="007E7D1C"/>
    <w:pPr>
      <w:spacing w:after="100"/>
    </w:pPr>
  </w:style>
  <w:style w:type="paragraph" w:styleId="TOC6">
    <w:name w:val="toc 6"/>
    <w:basedOn w:val="Normal"/>
    <w:next w:val="Normal"/>
    <w:autoRedefine/>
    <w:semiHidden/>
    <w:unhideWhenUsed/>
    <w:rsid w:val="007E7D1C"/>
    <w:pPr>
      <w:spacing w:after="100"/>
    </w:pPr>
  </w:style>
  <w:style w:type="paragraph" w:styleId="TOC7">
    <w:name w:val="toc 7"/>
    <w:basedOn w:val="Normal"/>
    <w:next w:val="Normal"/>
    <w:autoRedefine/>
    <w:semiHidden/>
    <w:unhideWhenUsed/>
    <w:rsid w:val="007E7D1C"/>
    <w:pPr>
      <w:spacing w:after="100"/>
    </w:pPr>
  </w:style>
  <w:style w:type="paragraph" w:styleId="TOC8">
    <w:name w:val="toc 8"/>
    <w:basedOn w:val="Normal"/>
    <w:next w:val="Normal"/>
    <w:autoRedefine/>
    <w:semiHidden/>
    <w:unhideWhenUsed/>
    <w:rsid w:val="007E7D1C"/>
    <w:pPr>
      <w:spacing w:after="100"/>
    </w:pPr>
  </w:style>
  <w:style w:type="paragraph" w:styleId="TOC9">
    <w:name w:val="toc 9"/>
    <w:basedOn w:val="Normal"/>
    <w:next w:val="Normal"/>
    <w:autoRedefine/>
    <w:semiHidden/>
    <w:unhideWhenUsed/>
    <w:rsid w:val="007E7D1C"/>
    <w:pPr>
      <w:spacing w:after="100"/>
    </w:pPr>
  </w:style>
  <w:style w:type="paragraph" w:styleId="Introductie" w:customStyle="1">
    <w:name w:val="Introductie"/>
    <w:basedOn w:val="Normal"/>
    <w:next w:val="Normal"/>
    <w:uiPriority w:val="2"/>
    <w:qFormat/>
    <w:rsid w:val="007E7D1C"/>
    <w:pPr>
      <w:spacing w:after="250" w:line="330" w:lineRule="atLeast"/>
    </w:pPr>
    <w:rPr>
      <w:b/>
      <w:sz w:val="24"/>
      <w:lang w:val="fr-FR"/>
    </w:rPr>
  </w:style>
  <w:style w:type="paragraph" w:styleId="TOCHeading">
    <w:name w:val="TOC Heading"/>
    <w:basedOn w:val="Heading2"/>
    <w:next w:val="Normal"/>
    <w:uiPriority w:val="39"/>
    <w:unhideWhenUsed/>
    <w:rsid w:val="007E7D1C"/>
    <w:pPr>
      <w:keepLines/>
      <w:outlineLvl w:val="9"/>
    </w:pPr>
    <w:rPr>
      <w:rFonts w:eastAsiaTheme="majorEastAsia" w:cstheme="majorBidi"/>
      <w:bCs/>
    </w:rPr>
  </w:style>
  <w:style w:type="paragraph" w:styleId="Header">
    <w:name w:val="header"/>
    <w:basedOn w:val="Normal"/>
    <w:link w:val="HeaderChar"/>
    <w:unhideWhenUsed/>
    <w:rsid w:val="007E7D1C"/>
    <w:pPr>
      <w:tabs>
        <w:tab w:val="center" w:pos="4513"/>
        <w:tab w:val="right" w:pos="9026"/>
      </w:tabs>
      <w:spacing w:line="240" w:lineRule="auto"/>
    </w:pPr>
  </w:style>
  <w:style w:type="character" w:styleId="HeaderChar" w:customStyle="1">
    <w:name w:val="Header Char"/>
    <w:basedOn w:val="DefaultParagraphFont"/>
    <w:link w:val="Header"/>
    <w:rsid w:val="007E7D1C"/>
    <w:rPr>
      <w:rFonts w:ascii="Arial" w:hAnsi="Arial"/>
    </w:rPr>
  </w:style>
  <w:style w:type="paragraph" w:styleId="ListParagraph">
    <w:name w:val="List Paragraph"/>
    <w:basedOn w:val="Normal"/>
    <w:uiPriority w:val="34"/>
    <w:unhideWhenUsed/>
    <w:qFormat/>
    <w:rsid w:val="007E7D1C"/>
    <w:pPr>
      <w:contextualSpacing/>
    </w:pPr>
  </w:style>
  <w:style w:type="paragraph" w:styleId="Ondertiteldocument" w:customStyle="1">
    <w:name w:val="Ondertitel document"/>
    <w:basedOn w:val="Normal"/>
    <w:next w:val="Normal"/>
    <w:uiPriority w:val="2"/>
    <w:qFormat/>
    <w:rsid w:val="007E7D1C"/>
    <w:pPr>
      <w:spacing w:after="800" w:line="640" w:lineRule="atLeast"/>
    </w:pPr>
    <w:rPr>
      <w:color w:val="00A9F3"/>
      <w:sz w:val="48"/>
    </w:rPr>
  </w:style>
  <w:style w:type="table" w:styleId="PlainTable1">
    <w:name w:val="Plain Table 1"/>
    <w:basedOn w:val="TableNormal"/>
    <w:uiPriority w:val="41"/>
    <w:rsid w:val="007E7D1C"/>
    <w:pPr>
      <w:spacing w:line="280" w:lineRule="atLeast"/>
    </w:pPr>
    <w:rPr>
      <w:rFonts w:ascii="Arial" w:hAnsi="Arial"/>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E7D1C"/>
    <w:pPr>
      <w:spacing w:line="280" w:lineRule="atLeast"/>
    </w:pPr>
    <w:rPr>
      <w:rFonts w:ascii="Arial" w:hAnsi="Arial"/>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7E7D1C"/>
    <w:pPr>
      <w:spacing w:line="280" w:lineRule="atLeast"/>
    </w:pPr>
    <w:rPr>
      <w:rFonts w:ascii="Arial" w:hAnsi="Arial"/>
    </w:r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E7D1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7D1C"/>
    <w:pPr>
      <w:spacing w:line="280" w:lineRule="atLeast"/>
    </w:pPr>
    <w:rPr>
      <w:rFonts w:ascii="Arial" w:hAnsi="Arial"/>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7E7D1C"/>
    <w:pPr>
      <w:spacing w:line="280" w:lineRule="atLeast"/>
    </w:pPr>
    <w:rPr>
      <w:rFonts w:ascii="Arial" w:hAnsi="Arial"/>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character" w:styleId="Heading3Char" w:customStyle="1">
    <w:name w:val="Heading 3 Char"/>
    <w:aliases w:val="Kop 3 Paragraaftitel Char"/>
    <w:link w:val="Heading3"/>
    <w:uiPriority w:val="1"/>
    <w:rsid w:val="007E7D1C"/>
    <w:rPr>
      <w:rFonts w:ascii="Arial" w:hAnsi="Arial"/>
      <w:bCs/>
      <w:color w:val="00A9F3"/>
      <w:sz w:val="24"/>
      <w:szCs w:val="26"/>
    </w:rPr>
  </w:style>
  <w:style w:type="character" w:styleId="Heading4Char" w:customStyle="1">
    <w:name w:val="Heading 4 Char"/>
    <w:basedOn w:val="DefaultParagraphFont"/>
    <w:link w:val="Heading4"/>
    <w:uiPriority w:val="1"/>
    <w:rsid w:val="007E7D1C"/>
    <w:rPr>
      <w:rFonts w:ascii="Arial" w:hAnsi="Arial" w:eastAsiaTheme="majorEastAsia" w:cstheme="majorBidi"/>
      <w:b/>
      <w:iCs/>
      <w:color w:val="00A9F3"/>
    </w:rPr>
  </w:style>
  <w:style w:type="character" w:styleId="Heading5Char" w:customStyle="1">
    <w:name w:val="Heading 5 Char"/>
    <w:basedOn w:val="DefaultParagraphFont"/>
    <w:link w:val="Heading5"/>
    <w:uiPriority w:val="1"/>
    <w:rsid w:val="007E7D1C"/>
    <w:rPr>
      <w:rFonts w:ascii="Arial" w:hAnsi="Arial" w:eastAsiaTheme="majorEastAsia" w:cstheme="majorBidi"/>
      <w:b/>
      <w:i/>
      <w:color w:val="00A9F3"/>
    </w:rPr>
  </w:style>
  <w:style w:type="paragraph" w:styleId="StijlKopvaninhoudsopgaveLatijnsArial30ptAangepastekl" w:customStyle="1">
    <w:name w:val="Stijl Kop van inhoudsopgave + (Latijns) Arial 30 pt Aangepaste kl..."/>
    <w:basedOn w:val="TOCHeading"/>
    <w:rsid w:val="007E7D1C"/>
  </w:style>
  <w:style w:type="numbering" w:styleId="Stijl1" w:customStyle="1">
    <w:name w:val="Stijl1"/>
    <w:uiPriority w:val="99"/>
    <w:rsid w:val="007E7D1C"/>
    <w:pPr>
      <w:numPr>
        <w:numId w:val="1"/>
      </w:numPr>
    </w:pPr>
  </w:style>
  <w:style w:type="character" w:styleId="Heading6Char" w:customStyle="1">
    <w:name w:val="Heading 6 Char"/>
    <w:basedOn w:val="DefaultParagraphFont"/>
    <w:link w:val="Heading6"/>
    <w:uiPriority w:val="1"/>
    <w:rsid w:val="007E7D1C"/>
    <w:rPr>
      <w:rFonts w:ascii="Arial" w:hAnsi="Arial" w:eastAsiaTheme="majorEastAsia" w:cstheme="majorBidi"/>
      <w:i/>
      <w:color w:val="00A9F3"/>
    </w:rPr>
  </w:style>
  <w:style w:type="table" w:styleId="TableGrid">
    <w:name w:val="Table Grid"/>
    <w:basedOn w:val="TableNormal"/>
    <w:rsid w:val="007E7D1C"/>
    <w:pPr>
      <w:spacing w:line="280" w:lineRule="atLeast"/>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7E7D1C"/>
    <w:pPr>
      <w:spacing w:line="280" w:lineRule="atLeast"/>
    </w:pPr>
    <w:rPr>
      <w:rFonts w:ascii="Arial" w:hAnsi="Arial"/>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itle">
    <w:name w:val="Title"/>
    <w:basedOn w:val="Normal"/>
    <w:next w:val="Normal"/>
    <w:link w:val="TitleChar"/>
    <w:uiPriority w:val="2"/>
    <w:qFormat/>
    <w:rsid w:val="007E7D1C"/>
    <w:pPr>
      <w:keepNext/>
      <w:spacing w:before="800" w:after="800" w:line="800" w:lineRule="atLeast"/>
    </w:pPr>
    <w:rPr>
      <w:rFonts w:eastAsiaTheme="majorEastAsia" w:cstheme="majorBidi"/>
      <w:color w:val="002C64"/>
      <w:spacing w:val="-10"/>
      <w:kern w:val="32"/>
      <w:sz w:val="60"/>
      <w:szCs w:val="56"/>
    </w:rPr>
  </w:style>
  <w:style w:type="character" w:styleId="TitleChar" w:customStyle="1">
    <w:name w:val="Title Char"/>
    <w:basedOn w:val="DefaultParagraphFont"/>
    <w:link w:val="Title"/>
    <w:uiPriority w:val="2"/>
    <w:rsid w:val="007E7D1C"/>
    <w:rPr>
      <w:rFonts w:ascii="Arial" w:hAnsi="Arial" w:eastAsiaTheme="majorEastAsia" w:cstheme="majorBidi"/>
      <w:color w:val="002C64"/>
      <w:spacing w:val="-10"/>
      <w:kern w:val="32"/>
      <w:sz w:val="60"/>
      <w:szCs w:val="56"/>
    </w:rPr>
  </w:style>
  <w:style w:type="paragraph" w:styleId="Uitgelichtkader" w:customStyle="1">
    <w:name w:val="Uitgelicht kader"/>
    <w:basedOn w:val="Normal"/>
    <w:next w:val="Normal"/>
    <w:uiPriority w:val="3"/>
    <w:qFormat/>
    <w:rsid w:val="007E7D1C"/>
    <w:pPr>
      <w:keepLines/>
      <w:pBdr>
        <w:top w:val="single" w:color="101010" w:sz="6" w:space="10"/>
        <w:left w:val="single" w:color="101010" w:sz="6" w:space="12"/>
        <w:bottom w:val="single" w:color="101010" w:sz="6" w:space="10"/>
        <w:right w:val="single" w:color="101010" w:sz="6" w:space="12"/>
      </w:pBdr>
      <w:spacing w:before="200" w:after="200" w:line="312" w:lineRule="auto"/>
    </w:pPr>
  </w:style>
  <w:style w:type="paragraph" w:styleId="Uitgelichtgeel" w:customStyle="1">
    <w:name w:val="Uitgelicht geel"/>
    <w:basedOn w:val="Uitgelichtkader"/>
    <w:next w:val="Normal"/>
    <w:uiPriority w:val="3"/>
    <w:qFormat/>
    <w:rsid w:val="007E7D1C"/>
    <w:pPr>
      <w:pBdr>
        <w:top w:val="single" w:color="FCDE65" w:sz="6" w:space="10"/>
        <w:left w:val="single" w:color="FCDE65" w:sz="6" w:space="12"/>
        <w:bottom w:val="single" w:color="FCDE65" w:sz="6" w:space="10"/>
        <w:right w:val="single" w:color="FCDE65" w:sz="6" w:space="12"/>
      </w:pBdr>
      <w:shd w:val="clear" w:color="auto" w:fill="FCDE65"/>
    </w:pPr>
  </w:style>
  <w:style w:type="paragraph" w:styleId="Uitgelichtgroen" w:customStyle="1">
    <w:name w:val="Uitgelicht groen"/>
    <w:basedOn w:val="Uitgelichtkader"/>
    <w:next w:val="Normal"/>
    <w:uiPriority w:val="3"/>
    <w:qFormat/>
    <w:rsid w:val="007E7D1C"/>
    <w:pPr>
      <w:pBdr>
        <w:top w:val="single" w:color="62C493" w:sz="6" w:space="10"/>
        <w:left w:val="single" w:color="62C493" w:sz="6" w:space="12"/>
        <w:bottom w:val="single" w:color="62C493" w:sz="6" w:space="10"/>
        <w:right w:val="single" w:color="62C493" w:sz="6" w:space="12"/>
      </w:pBdr>
      <w:shd w:val="clear" w:color="auto" w:fill="62C48C"/>
    </w:pPr>
  </w:style>
  <w:style w:type="paragraph" w:styleId="Uitgelichtlichtblauw" w:customStyle="1">
    <w:name w:val="Uitgelicht licht blauw"/>
    <w:basedOn w:val="Uitgelichtkader"/>
    <w:next w:val="Normal"/>
    <w:uiPriority w:val="3"/>
    <w:qFormat/>
    <w:rsid w:val="007E7D1C"/>
    <w:pPr>
      <w:pBdr>
        <w:top w:val="single" w:color="B9E1F0" w:sz="6" w:space="10"/>
        <w:left w:val="single" w:color="B9E1F0" w:sz="6" w:space="12"/>
        <w:bottom w:val="single" w:color="B9E1F0" w:sz="6" w:space="10"/>
        <w:right w:val="single" w:color="B9E1F0" w:sz="6" w:space="12"/>
      </w:pBdr>
      <w:shd w:val="clear" w:color="auto" w:fill="B9E1F0"/>
    </w:pPr>
  </w:style>
  <w:style w:type="paragraph" w:styleId="Uitgelichtmiddenblauw" w:customStyle="1">
    <w:name w:val="Uitgelicht midden blauw"/>
    <w:basedOn w:val="Uitgelichtkader"/>
    <w:next w:val="Normal"/>
    <w:uiPriority w:val="3"/>
    <w:qFormat/>
    <w:rsid w:val="007E7D1C"/>
    <w:pPr>
      <w:pBdr>
        <w:top w:val="single" w:color="9BBDDE" w:sz="6" w:space="10"/>
        <w:left w:val="single" w:color="9BBDDE" w:sz="6" w:space="12"/>
        <w:bottom w:val="single" w:color="9BBDDE" w:sz="6" w:space="10"/>
        <w:right w:val="single" w:color="9BBDDE" w:sz="6" w:space="12"/>
      </w:pBdr>
      <w:shd w:val="clear" w:color="auto" w:fill="9BBDDE"/>
    </w:pPr>
  </w:style>
  <w:style w:type="paragraph" w:styleId="Uitgelichtoranje" w:customStyle="1">
    <w:name w:val="Uitgelicht oranje"/>
    <w:basedOn w:val="Uitgelichtkader"/>
    <w:next w:val="Normal"/>
    <w:uiPriority w:val="3"/>
    <w:qFormat/>
    <w:rsid w:val="007E7D1C"/>
    <w:pPr>
      <w:pBdr>
        <w:top w:val="single" w:color="FFC875" w:sz="6" w:space="10"/>
        <w:left w:val="single" w:color="FFC875" w:sz="6" w:space="12"/>
        <w:bottom w:val="single" w:color="FFC875" w:sz="6" w:space="10"/>
        <w:right w:val="single" w:color="FFC875" w:sz="6" w:space="12"/>
      </w:pBdr>
      <w:shd w:val="clear" w:color="auto" w:fill="FFC875"/>
    </w:pPr>
  </w:style>
  <w:style w:type="paragraph" w:styleId="Uitgelichtpaars" w:customStyle="1">
    <w:name w:val="Uitgelicht paars"/>
    <w:basedOn w:val="Uitgelichtkader"/>
    <w:next w:val="Normal"/>
    <w:uiPriority w:val="3"/>
    <w:qFormat/>
    <w:rsid w:val="007E7D1C"/>
    <w:pPr>
      <w:pBdr>
        <w:top w:val="single" w:color="CCC3D9" w:sz="6" w:space="10"/>
        <w:left w:val="single" w:color="CCC3D9" w:sz="6" w:space="12"/>
        <w:bottom w:val="single" w:color="CCC3D9" w:sz="6" w:space="10"/>
        <w:right w:val="single" w:color="CCC3D9" w:sz="6" w:space="12"/>
      </w:pBdr>
      <w:shd w:val="clear" w:color="auto" w:fill="CCC3D9"/>
    </w:pPr>
    <w:rPr>
      <w:lang w:val="fr-FR"/>
    </w:rPr>
  </w:style>
  <w:style w:type="paragraph" w:styleId="Uitgelichtrood" w:customStyle="1">
    <w:name w:val="Uitgelicht rood"/>
    <w:basedOn w:val="Uitgelichtkader"/>
    <w:next w:val="Normal"/>
    <w:uiPriority w:val="3"/>
    <w:qFormat/>
    <w:rsid w:val="007E7D1C"/>
    <w:pPr>
      <w:pBdr>
        <w:top w:val="single" w:color="FF928C" w:sz="6" w:space="10"/>
        <w:left w:val="single" w:color="FF928C" w:sz="6" w:space="12"/>
        <w:bottom w:val="single" w:color="FF928C" w:sz="6" w:space="10"/>
        <w:right w:val="single" w:color="FF928C" w:sz="6" w:space="12"/>
      </w:pBdr>
      <w:shd w:val="clear" w:color="auto" w:fill="FF928C"/>
    </w:pPr>
  </w:style>
  <w:style w:type="numbering" w:styleId="VNGGenummerdekoppen2tm6" w:customStyle="1">
    <w:name w:val="VNG Genummerde koppen 2 t/m 6"/>
    <w:uiPriority w:val="99"/>
    <w:rsid w:val="007E7D1C"/>
    <w:pPr>
      <w:numPr>
        <w:numId w:val="2"/>
      </w:numPr>
    </w:pPr>
  </w:style>
  <w:style w:type="numbering" w:styleId="VNGGenummerdelijst" w:customStyle="1">
    <w:name w:val="VNG Genummerde lijst"/>
    <w:uiPriority w:val="99"/>
    <w:rsid w:val="007E7D1C"/>
    <w:pPr>
      <w:numPr>
        <w:numId w:val="3"/>
      </w:numPr>
    </w:pPr>
  </w:style>
  <w:style w:type="numbering" w:styleId="VNGOngenummerdelijst" w:customStyle="1">
    <w:name w:val="VNG Ongenummerde lijst"/>
    <w:uiPriority w:val="99"/>
    <w:rsid w:val="007E7D1C"/>
    <w:pPr>
      <w:numPr>
        <w:numId w:val="4"/>
      </w:numPr>
    </w:pPr>
  </w:style>
  <w:style w:type="table" w:styleId="VNGtabelgroen" w:customStyle="1">
    <w:name w:val="VNG tabel groen"/>
    <w:basedOn w:val="TableNormal"/>
    <w:uiPriority w:val="99"/>
    <w:rsid w:val="007E7D1C"/>
    <w:pPr>
      <w:keepLines/>
      <w:suppressAutoHyphens/>
      <w:spacing w:after="20" w:line="240" w:lineRule="atLeast"/>
    </w:pPr>
    <w:rPr>
      <w:rFonts w:ascii="Arial" w:hAnsi="Arial"/>
      <w:sz w:val="16"/>
    </w:rPr>
    <w:tblPr>
      <w:tblBorders>
        <w:top w:val="single" w:color="62C48C" w:sz="4" w:space="0"/>
        <w:left w:val="single" w:color="62C48C" w:sz="4" w:space="0"/>
        <w:bottom w:val="single" w:color="62C48C" w:sz="4" w:space="0"/>
        <w:right w:val="single" w:color="62C48C" w:sz="4" w:space="0"/>
        <w:insideH w:val="single" w:color="62C48C" w:sz="4" w:space="0"/>
        <w:insideV w:val="single" w:color="62C48C" w:sz="4" w:space="0"/>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styleId="VNGtabelgeel" w:customStyle="1">
    <w:name w:val="VNG tabel geel"/>
    <w:basedOn w:val="VNGtabelgroen"/>
    <w:uiPriority w:val="99"/>
    <w:rsid w:val="007E7D1C"/>
    <w:tblPr>
      <w:tblBorders>
        <w:top w:val="single" w:color="FCDE65" w:sz="4" w:space="0"/>
        <w:left w:val="single" w:color="FCDE65" w:sz="4" w:space="0"/>
        <w:bottom w:val="single" w:color="FCDE65" w:sz="4" w:space="0"/>
        <w:right w:val="single" w:color="FCDE65" w:sz="4" w:space="0"/>
        <w:insideH w:val="single" w:color="FCDE65" w:sz="4" w:space="0"/>
        <w:insideV w:val="single" w:color="FCDE65" w:sz="4" w:space="0"/>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styleId="VNGtabellichtblauw" w:customStyle="1">
    <w:name w:val="VNG tabel licht blauw"/>
    <w:basedOn w:val="VNGtabelgroen"/>
    <w:uiPriority w:val="99"/>
    <w:rsid w:val="007E7D1C"/>
    <w:rPr>
      <w:color w:val="000000" w:themeColor="text1"/>
    </w:rPr>
    <w:tblPr>
      <w:tblBorders>
        <w:top w:val="single" w:color="B9E1F0" w:sz="4" w:space="0"/>
        <w:left w:val="single" w:color="B9E1F0" w:sz="4" w:space="0"/>
        <w:bottom w:val="single" w:color="B9E1F0" w:sz="4" w:space="0"/>
        <w:right w:val="single" w:color="B9E1F0" w:sz="4" w:space="0"/>
        <w:insideH w:val="single" w:color="B9E1F0" w:sz="4" w:space="0"/>
        <w:insideV w:val="single" w:color="B9E1F0" w:sz="4" w:space="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styleId="VNGtabelmiddenblauw" w:customStyle="1">
    <w:name w:val="VNG tabel midden blauw"/>
    <w:basedOn w:val="VNGtabelgroen"/>
    <w:uiPriority w:val="99"/>
    <w:rsid w:val="007E7D1C"/>
    <w:tblPr>
      <w:tblBorders>
        <w:top w:val="single" w:color="9BBDDE" w:sz="4" w:space="0"/>
        <w:left w:val="single" w:color="9BBDDE" w:sz="4" w:space="0"/>
        <w:bottom w:val="single" w:color="9BBDDE" w:sz="4" w:space="0"/>
        <w:right w:val="single" w:color="9BBDDE" w:sz="4" w:space="0"/>
        <w:insideH w:val="single" w:color="9BBDDE" w:sz="4" w:space="0"/>
        <w:insideV w:val="single" w:color="9BBDDE" w:sz="4" w:space="0"/>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styleId="VNGtabeloranje" w:customStyle="1">
    <w:name w:val="VNG tabel oranje"/>
    <w:basedOn w:val="VNGtabelgroen"/>
    <w:uiPriority w:val="99"/>
    <w:rsid w:val="007E7D1C"/>
    <w:tblPr>
      <w:tblBorders>
        <w:top w:val="single" w:color="FFC875" w:sz="4" w:space="0"/>
        <w:left w:val="single" w:color="FFC875" w:sz="4" w:space="0"/>
        <w:bottom w:val="single" w:color="FFC875" w:sz="4" w:space="0"/>
        <w:right w:val="single" w:color="FFC875" w:sz="4" w:space="0"/>
        <w:insideH w:val="single" w:color="FFC875" w:sz="4" w:space="0"/>
        <w:insideV w:val="single" w:color="FFC875" w:sz="4" w:space="0"/>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styleId="VNGtabelpaars" w:customStyle="1">
    <w:name w:val="VNG tabel paars"/>
    <w:basedOn w:val="TableNormal"/>
    <w:uiPriority w:val="99"/>
    <w:rsid w:val="007E7D1C"/>
    <w:pPr>
      <w:keepLines/>
      <w:suppressAutoHyphens/>
      <w:spacing w:after="20" w:line="240" w:lineRule="atLeast"/>
      <w:textboxTightWrap w:val="allLines"/>
    </w:pPr>
    <w:rPr>
      <w:rFonts w:ascii="Arial" w:hAnsi="Arial"/>
      <w:color w:val="101010"/>
      <w:sz w:val="16"/>
    </w:rPr>
    <w:tblPr>
      <w:tblBorders>
        <w:top w:val="single" w:color="CCC3D9" w:sz="4" w:space="0"/>
        <w:left w:val="single" w:color="CCC3D9" w:sz="4" w:space="0"/>
        <w:bottom w:val="single" w:color="CCC3D9" w:sz="4" w:space="0"/>
        <w:right w:val="single" w:color="CCC3D9" w:sz="4" w:space="0"/>
        <w:insideH w:val="single" w:color="CCC3D9" w:sz="4" w:space="0"/>
        <w:insideV w:val="single" w:color="CCC3D9" w:sz="4" w:space="0"/>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styleId="VNGtabelrood" w:customStyle="1">
    <w:name w:val="VNG tabel rood"/>
    <w:basedOn w:val="VNGtabelgroen"/>
    <w:uiPriority w:val="99"/>
    <w:rsid w:val="007E7D1C"/>
    <w:tblPr>
      <w:tblBorders>
        <w:top w:val="single" w:color="FF928C" w:sz="4" w:space="0"/>
        <w:left w:val="single" w:color="FF928C" w:sz="4" w:space="0"/>
        <w:bottom w:val="single" w:color="FF928C" w:sz="4" w:space="0"/>
        <w:right w:val="single" w:color="FF928C" w:sz="4" w:space="0"/>
        <w:insideH w:val="single" w:color="FF928C" w:sz="4" w:space="0"/>
        <w:insideV w:val="single" w:color="FF928C" w:sz="4" w:space="0"/>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FootnoteReference">
    <w:name w:val="footnote reference"/>
    <w:basedOn w:val="DefaultParagraphFont"/>
    <w:semiHidden/>
    <w:unhideWhenUsed/>
    <w:rsid w:val="007E7D1C"/>
    <w:rPr>
      <w:vertAlign w:val="superscript"/>
    </w:rPr>
  </w:style>
  <w:style w:type="paragraph" w:styleId="FootnoteText">
    <w:name w:val="footnote text"/>
    <w:basedOn w:val="Normal"/>
    <w:link w:val="FootnoteTextChar"/>
    <w:semiHidden/>
    <w:unhideWhenUsed/>
    <w:rsid w:val="007E7D1C"/>
    <w:pPr>
      <w:spacing w:line="240" w:lineRule="auto"/>
    </w:pPr>
  </w:style>
  <w:style w:type="character" w:styleId="FootnoteTextChar" w:customStyle="1">
    <w:name w:val="Footnote Text Char"/>
    <w:basedOn w:val="DefaultParagraphFont"/>
    <w:link w:val="FootnoteText"/>
    <w:semiHidden/>
    <w:rsid w:val="007E7D1C"/>
    <w:rPr>
      <w:rFonts w:ascii="Arial" w:hAnsi="Arial"/>
    </w:rPr>
  </w:style>
  <w:style w:type="paragraph" w:styleId="Footer">
    <w:name w:val="footer"/>
    <w:basedOn w:val="Normal"/>
    <w:link w:val="FooterChar"/>
    <w:uiPriority w:val="99"/>
    <w:unhideWhenUsed/>
    <w:rsid w:val="007E7D1C"/>
    <w:pPr>
      <w:tabs>
        <w:tab w:val="center" w:pos="4513"/>
        <w:tab w:val="right" w:pos="9026"/>
      </w:tabs>
      <w:spacing w:line="240" w:lineRule="auto"/>
    </w:pPr>
  </w:style>
  <w:style w:type="character" w:styleId="FooterChar" w:customStyle="1">
    <w:name w:val="Footer Char"/>
    <w:basedOn w:val="DefaultParagraphFont"/>
    <w:link w:val="Footer"/>
    <w:uiPriority w:val="99"/>
    <w:rsid w:val="007E7D1C"/>
    <w:rPr>
      <w:rFonts w:ascii="Arial" w:hAnsi="Arial"/>
    </w:rPr>
  </w:style>
  <w:style w:type="paragraph" w:styleId="Voettekstzwart" w:customStyle="1">
    <w:name w:val="Voettekst zwart"/>
    <w:basedOn w:val="Normal"/>
    <w:uiPriority w:val="4"/>
    <w:rsid w:val="007E7D1C"/>
    <w:pPr>
      <w:spacing w:after="250" w:line="180" w:lineRule="atLeast"/>
    </w:pPr>
    <w:rPr>
      <w:sz w:val="16"/>
      <w:lang w:val="fr-FR"/>
    </w:rPr>
  </w:style>
  <w:style w:type="character" w:styleId="Heading7Char" w:customStyle="1">
    <w:name w:val="Heading 7 Char"/>
    <w:basedOn w:val="DefaultParagraphFont"/>
    <w:link w:val="Heading7"/>
    <w:uiPriority w:val="1"/>
    <w:rsid w:val="007E7D1C"/>
    <w:rPr>
      <w:rFonts w:ascii="Arial" w:hAnsi="Arial" w:eastAsiaTheme="majorEastAsia" w:cstheme="majorBidi"/>
      <w:iCs/>
      <w:color w:val="00A9F3"/>
    </w:rPr>
  </w:style>
  <w:style w:type="character" w:styleId="Heading8Char" w:customStyle="1">
    <w:name w:val="Heading 8 Char"/>
    <w:basedOn w:val="DefaultParagraphFont"/>
    <w:link w:val="Heading8"/>
    <w:uiPriority w:val="1"/>
    <w:semiHidden/>
    <w:rsid w:val="007E7D1C"/>
    <w:rPr>
      <w:rFonts w:ascii="Arial" w:hAnsi="Arial" w:eastAsiaTheme="majorEastAsia" w:cstheme="majorBidi"/>
      <w:color w:val="00A9F3"/>
      <w:szCs w:val="21"/>
    </w:rPr>
  </w:style>
  <w:style w:type="character" w:styleId="Heading9Char" w:customStyle="1">
    <w:name w:val="Heading 9 Char"/>
    <w:basedOn w:val="DefaultParagraphFont"/>
    <w:link w:val="Heading9"/>
    <w:uiPriority w:val="1"/>
    <w:semiHidden/>
    <w:rsid w:val="007E7D1C"/>
    <w:rPr>
      <w:rFonts w:ascii="Arial" w:hAnsi="Arial" w:eastAsiaTheme="majorEastAsia" w:cstheme="majorBidi"/>
      <w:iCs/>
      <w:color w:val="00A9F3"/>
      <w:szCs w:val="21"/>
    </w:rPr>
  </w:style>
  <w:style w:type="paragraph" w:styleId="List">
    <w:name w:val="List"/>
    <w:basedOn w:val="Normal"/>
    <w:semiHidden/>
    <w:unhideWhenUsed/>
    <w:rsid w:val="00DF56FE"/>
    <w:pPr>
      <w:ind w:left="284" w:hanging="284"/>
      <w:contextualSpacing/>
    </w:pPr>
  </w:style>
  <w:style w:type="paragraph" w:styleId="List2">
    <w:name w:val="List 2"/>
    <w:basedOn w:val="Normal"/>
    <w:semiHidden/>
    <w:unhideWhenUsed/>
    <w:rsid w:val="00DF56FE"/>
    <w:pPr>
      <w:ind w:left="284" w:hanging="284"/>
      <w:contextualSpacing/>
    </w:pPr>
  </w:style>
  <w:style w:type="paragraph" w:styleId="List3">
    <w:name w:val="List 3"/>
    <w:basedOn w:val="Normal"/>
    <w:semiHidden/>
    <w:unhideWhenUsed/>
    <w:rsid w:val="00DF56FE"/>
    <w:pPr>
      <w:ind w:left="284" w:hanging="284"/>
      <w:contextualSpacing/>
    </w:pPr>
  </w:style>
  <w:style w:type="paragraph" w:styleId="List4">
    <w:name w:val="List 4"/>
    <w:basedOn w:val="Normal"/>
    <w:rsid w:val="00DF56FE"/>
    <w:pPr>
      <w:ind w:left="284" w:hanging="284"/>
      <w:contextualSpacing/>
    </w:pPr>
  </w:style>
  <w:style w:type="paragraph" w:styleId="List5">
    <w:name w:val="List 5"/>
    <w:basedOn w:val="Normal"/>
    <w:rsid w:val="00DF56FE"/>
    <w:pPr>
      <w:ind w:left="284" w:hanging="284"/>
      <w:contextualSpacing/>
    </w:pPr>
  </w:style>
  <w:style w:type="paragraph" w:styleId="ListNumber">
    <w:name w:val="List Number"/>
    <w:basedOn w:val="Normal"/>
    <w:rsid w:val="00DF56FE"/>
    <w:pPr>
      <w:numPr>
        <w:numId w:val="5"/>
      </w:numPr>
      <w:contextualSpacing/>
    </w:pPr>
  </w:style>
  <w:style w:type="paragraph" w:styleId="ListNumber2">
    <w:name w:val="List Number 2"/>
    <w:basedOn w:val="Normal"/>
    <w:semiHidden/>
    <w:unhideWhenUsed/>
    <w:rsid w:val="00DF56FE"/>
    <w:pPr>
      <w:numPr>
        <w:numId w:val="6"/>
      </w:numPr>
      <w:contextualSpacing/>
    </w:pPr>
  </w:style>
  <w:style w:type="character" w:styleId="PlaceholderText">
    <w:name w:val="Placeholder Text"/>
    <w:basedOn w:val="DefaultParagraphFont"/>
    <w:uiPriority w:val="99"/>
    <w:semiHidden/>
    <w:rsid w:val="00DF56FE"/>
    <w:rPr>
      <w:color w:val="808080"/>
    </w:rPr>
  </w:style>
  <w:style w:type="paragraph" w:styleId="BodyText">
    <w:name w:val="Body Text"/>
    <w:basedOn w:val="Normal"/>
    <w:link w:val="BodyTextChar"/>
    <w:uiPriority w:val="1"/>
    <w:qFormat/>
    <w:rsid w:val="0082540C"/>
    <w:pPr>
      <w:widowControl w:val="0"/>
      <w:autoSpaceDE w:val="0"/>
      <w:autoSpaceDN w:val="0"/>
      <w:spacing w:line="240" w:lineRule="auto"/>
    </w:pPr>
    <w:rPr>
      <w:rFonts w:eastAsia="Arial" w:cs="Arial"/>
      <w:lang w:eastAsia="en-US"/>
    </w:rPr>
  </w:style>
  <w:style w:type="character" w:styleId="BodyTextChar" w:customStyle="1">
    <w:name w:val="Body Text Char"/>
    <w:basedOn w:val="DefaultParagraphFont"/>
    <w:link w:val="BodyText"/>
    <w:uiPriority w:val="1"/>
    <w:rsid w:val="0082540C"/>
    <w:rPr>
      <w:rFonts w:ascii="Arial" w:hAnsi="Arial" w:eastAsia="Arial" w:cs="Arial"/>
      <w:lang w:eastAsia="en-US"/>
    </w:rPr>
  </w:style>
  <w:style w:type="paragraph" w:styleId="TableParagraph" w:customStyle="1">
    <w:name w:val="Table Paragraph"/>
    <w:basedOn w:val="Normal"/>
    <w:uiPriority w:val="1"/>
    <w:qFormat/>
    <w:rsid w:val="0082540C"/>
    <w:pPr>
      <w:widowControl w:val="0"/>
      <w:autoSpaceDE w:val="0"/>
      <w:autoSpaceDN w:val="0"/>
      <w:spacing w:line="240" w:lineRule="auto"/>
      <w:ind w:left="467"/>
    </w:pPr>
    <w:rPr>
      <w:rFonts w:eastAsia="Arial" w:cs="Arial"/>
      <w:sz w:val="22"/>
      <w:szCs w:val="22"/>
      <w:lang w:eastAsia="en-US"/>
    </w:rPr>
  </w:style>
  <w:style w:type="table" w:styleId="TableNormal1" w:customStyle="1">
    <w:name w:val="Table Normal1"/>
    <w:uiPriority w:val="2"/>
    <w:semiHidden/>
    <w:unhideWhenUsed/>
    <w:qFormat/>
    <w:rsid w:val="002A27E7"/>
    <w:pPr>
      <w:widowControl w:val="0"/>
      <w:autoSpaceDE w:val="0"/>
      <w:autoSpaceDN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character" w:styleId="Strong">
    <w:name w:val="Strong"/>
    <w:basedOn w:val="DefaultParagraphFont"/>
    <w:uiPriority w:val="22"/>
    <w:qFormat/>
    <w:rsid w:val="00400B31"/>
    <w:rPr>
      <w:b/>
      <w:bCs/>
    </w:rPr>
  </w:style>
  <w:style w:type="paragraph" w:styleId="NormalWeb">
    <w:name w:val="Normal (Web)"/>
    <w:basedOn w:val="Normal"/>
    <w:uiPriority w:val="99"/>
    <w:semiHidden/>
    <w:unhideWhenUsed/>
    <w:rsid w:val="003970C5"/>
    <w:pPr>
      <w:spacing w:before="100" w:beforeAutospacing="1" w:after="100" w:afterAutospacing="1" w:line="240" w:lineRule="auto"/>
    </w:pPr>
    <w:rPr>
      <w:rFonts w:ascii="Times New Roman" w:hAnsi="Times New Roman"/>
      <w:sz w:val="24"/>
      <w:szCs w:val="24"/>
    </w:rPr>
  </w:style>
  <w:style w:type="table" w:styleId="TableNormal10" w:customStyle="1">
    <w:name w:val="Table Normal10"/>
    <w:uiPriority w:val="2"/>
    <w:semiHidden/>
    <w:unhideWhenUsed/>
    <w:qFormat/>
    <w:rsid w:val="00830810"/>
    <w:pPr>
      <w:widowControl w:val="0"/>
      <w:autoSpaceDE w:val="0"/>
      <w:autoSpaceDN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unhideWhenUsed/>
    <w:rsid w:val="00CB7981"/>
    <w:rPr>
      <w:color w:val="605E5C"/>
      <w:shd w:val="clear" w:color="auto" w:fill="E1DFDD"/>
    </w:rPr>
  </w:style>
  <w:style w:type="paragraph" w:styleId="Revision">
    <w:name w:val="Revision"/>
    <w:hidden/>
    <w:uiPriority w:val="99"/>
    <w:semiHidden/>
    <w:rsid w:val="006A4A3A"/>
    <w:rPr>
      <w:rFonts w:ascii="Arial" w:hAnsi="Arial"/>
    </w:rPr>
  </w:style>
  <w:style w:type="paragraph" w:styleId="CommentText">
    <w:name w:val="annotation text"/>
    <w:basedOn w:val="Normal"/>
    <w:link w:val="CommentTextChar"/>
    <w:unhideWhenUsed/>
    <w:rsid w:val="00484CA7"/>
    <w:pPr>
      <w:spacing w:line="240" w:lineRule="auto"/>
    </w:pPr>
  </w:style>
  <w:style w:type="character" w:styleId="CommentTextChar" w:customStyle="1">
    <w:name w:val="Comment Text Char"/>
    <w:basedOn w:val="DefaultParagraphFont"/>
    <w:link w:val="CommentText"/>
    <w:rsid w:val="00484CA7"/>
    <w:rPr>
      <w:rFonts w:ascii="Arial" w:hAnsi="Arial"/>
    </w:rPr>
  </w:style>
  <w:style w:type="character" w:styleId="CommentReference">
    <w:name w:val="annotation reference"/>
    <w:basedOn w:val="DefaultParagraphFont"/>
    <w:semiHidden/>
    <w:unhideWhenUsed/>
    <w:rsid w:val="00484CA7"/>
    <w:rPr>
      <w:sz w:val="16"/>
      <w:szCs w:val="16"/>
    </w:rPr>
  </w:style>
  <w:style w:type="paragraph" w:styleId="CommentSubject">
    <w:name w:val="annotation subject"/>
    <w:basedOn w:val="CommentText"/>
    <w:next w:val="CommentText"/>
    <w:link w:val="CommentSubjectChar"/>
    <w:semiHidden/>
    <w:unhideWhenUsed/>
    <w:rsid w:val="00C42988"/>
    <w:rPr>
      <w:b/>
      <w:bCs/>
    </w:rPr>
  </w:style>
  <w:style w:type="character" w:styleId="CommentSubjectChar" w:customStyle="1">
    <w:name w:val="Comment Subject Char"/>
    <w:basedOn w:val="CommentTextChar"/>
    <w:link w:val="CommentSubject"/>
    <w:semiHidden/>
    <w:rsid w:val="00C42988"/>
    <w:rPr>
      <w:rFonts w:ascii="Arial" w:hAnsi="Arial"/>
      <w:b/>
      <w:bCs/>
    </w:rPr>
  </w:style>
  <w:style w:type="character" w:styleId="Mention">
    <w:name w:val="Mention"/>
    <w:basedOn w:val="DefaultParagraphFont"/>
    <w:uiPriority w:val="99"/>
    <w:unhideWhenUsed/>
    <w:rsid w:val="00887861"/>
    <w:rPr>
      <w:color w:val="2B579A"/>
      <w:shd w:val="clear" w:color="auto" w:fill="E1DFDD"/>
    </w:rPr>
  </w:style>
  <w:style w:type="character" w:styleId="normaltextrun" w:customStyle="1">
    <w:name w:val="normaltextrun"/>
    <w:basedOn w:val="DefaultParagraphFont"/>
    <w:rsid w:val="005412B6"/>
  </w:style>
  <w:style w:type="character" w:styleId="eop" w:customStyle="1">
    <w:name w:val="eop"/>
    <w:basedOn w:val="DefaultParagraphFont"/>
    <w:rsid w:val="005412B6"/>
  </w:style>
  <w:style w:type="paragraph" w:styleId="paragraph" w:customStyle="1">
    <w:name w:val="paragraph"/>
    <w:basedOn w:val="Normal"/>
    <w:rsid w:val="00080DDD"/>
    <w:pPr>
      <w:spacing w:before="100" w:beforeAutospacing="1" w:after="100" w:afterAutospacing="1" w:line="240" w:lineRule="auto"/>
    </w:pPr>
    <w:rPr>
      <w:rFonts w:ascii="Times New Roman" w:hAnsi="Times New Roman"/>
      <w:sz w:val="24"/>
      <w:szCs w:val="24"/>
    </w:rPr>
  </w:style>
  <w:style w:type="paragraph" w:styleId="pf0" w:customStyle="1">
    <w:name w:val="pf0"/>
    <w:basedOn w:val="Normal"/>
    <w:rsid w:val="0065291A"/>
    <w:pPr>
      <w:spacing w:before="100" w:beforeAutospacing="1" w:after="100" w:afterAutospacing="1" w:line="240" w:lineRule="auto"/>
    </w:pPr>
    <w:rPr>
      <w:rFonts w:ascii="Times New Roman" w:hAnsi="Times New Roman"/>
      <w:sz w:val="24"/>
      <w:szCs w:val="24"/>
    </w:rPr>
  </w:style>
  <w:style w:type="character" w:styleId="cf01" w:customStyle="1">
    <w:name w:val="cf01"/>
    <w:basedOn w:val="DefaultParagraphFont"/>
    <w:rsid w:val="0065291A"/>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58900">
      <w:bodyDiv w:val="1"/>
      <w:marLeft w:val="0"/>
      <w:marRight w:val="0"/>
      <w:marTop w:val="0"/>
      <w:marBottom w:val="0"/>
      <w:divBdr>
        <w:top w:val="none" w:sz="0" w:space="0" w:color="auto"/>
        <w:left w:val="none" w:sz="0" w:space="0" w:color="auto"/>
        <w:bottom w:val="none" w:sz="0" w:space="0" w:color="auto"/>
        <w:right w:val="none" w:sz="0" w:space="0" w:color="auto"/>
      </w:divBdr>
    </w:div>
    <w:div w:id="665016081">
      <w:bodyDiv w:val="1"/>
      <w:marLeft w:val="0"/>
      <w:marRight w:val="0"/>
      <w:marTop w:val="0"/>
      <w:marBottom w:val="0"/>
      <w:divBdr>
        <w:top w:val="none" w:sz="0" w:space="0" w:color="auto"/>
        <w:left w:val="none" w:sz="0" w:space="0" w:color="auto"/>
        <w:bottom w:val="none" w:sz="0" w:space="0" w:color="auto"/>
        <w:right w:val="none" w:sz="0" w:space="0" w:color="auto"/>
      </w:divBdr>
    </w:div>
    <w:div w:id="1171339322">
      <w:bodyDiv w:val="1"/>
      <w:marLeft w:val="0"/>
      <w:marRight w:val="0"/>
      <w:marTop w:val="0"/>
      <w:marBottom w:val="0"/>
      <w:divBdr>
        <w:top w:val="none" w:sz="0" w:space="0" w:color="auto"/>
        <w:left w:val="none" w:sz="0" w:space="0" w:color="auto"/>
        <w:bottom w:val="none" w:sz="0" w:space="0" w:color="auto"/>
        <w:right w:val="none" w:sz="0" w:space="0" w:color="auto"/>
      </w:divBdr>
    </w:div>
    <w:div w:id="1239100201">
      <w:bodyDiv w:val="1"/>
      <w:marLeft w:val="0"/>
      <w:marRight w:val="0"/>
      <w:marTop w:val="0"/>
      <w:marBottom w:val="0"/>
      <w:divBdr>
        <w:top w:val="none" w:sz="0" w:space="0" w:color="auto"/>
        <w:left w:val="none" w:sz="0" w:space="0" w:color="auto"/>
        <w:bottom w:val="none" w:sz="0" w:space="0" w:color="auto"/>
        <w:right w:val="none" w:sz="0" w:space="0" w:color="auto"/>
      </w:divBdr>
    </w:div>
    <w:div w:id="12737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ng.nl/sites/default/files/2021-09/handreiking-suwinet-inkijk.pdf"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ng.nl/brieven/vng-model-verordening-beslistermijn-schuldhulpverlening-nieuw" TargetMode="External" Id="rId11" /><Relationship Type="http://schemas.openxmlformats.org/officeDocument/2006/relationships/numbering" Target="numbering.xml" Id="rId5" /><Relationship Type="http://schemas.openxmlformats.org/officeDocument/2006/relationships/hyperlink" Target="https://vng.nl/sites/default/files/2021-02/proces-invorderen-en-communicatie.pdf"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ng.nl/sites/default/files/2021-05/handreiking-bkr.pdf" TargetMode="External" Id="rId14" /><Relationship Type="http://schemas.openxmlformats.org/officeDocument/2006/relationships/fontTable" Target="fontTable.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n\Downloads\VNGR_rapport%20(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C8AA04E56F04A96573BFF550D1C3A" ma:contentTypeVersion="16" ma:contentTypeDescription="Een nieuw document maken." ma:contentTypeScope="" ma:versionID="c4971fd153445ad7b3b2def0ca0be88a">
  <xsd:schema xmlns:xsd="http://www.w3.org/2001/XMLSchema" xmlns:xs="http://www.w3.org/2001/XMLSchema" xmlns:p="http://schemas.microsoft.com/office/2006/metadata/properties" xmlns:ns2="c31f1e7b-e372-42c6-afc6-d0b672151c14" xmlns:ns3="8f832746-ef68-4d1d-bece-f1a0b94298de" targetNamespace="http://schemas.microsoft.com/office/2006/metadata/properties" ma:root="true" ma:fieldsID="e8ad291d32ff59b6d45991aa20478041" ns2:_="" ns3:_="">
    <xsd:import namespace="c31f1e7b-e372-42c6-afc6-d0b672151c14"/>
    <xsd:import namespace="8f832746-ef68-4d1d-bece-f1a0b94298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Publicatie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f1e7b-e372-42c6-afc6-d0b672151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Publicatiedatum" ma:index="22" nillable="true" ma:displayName="Publicatiedatum" ma:format="DateOnly" ma:internalName="Publicati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832746-ef68-4d1d-bece-f1a0b94298d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7ea9a606-5ac6-4696-8a72-d86a54a76434}" ma:internalName="TaxCatchAll" ma:showField="CatchAllData" ma:web="8f832746-ef68-4d1d-bece-f1a0b9429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832746-ef68-4d1d-bece-f1a0b94298de">
      <UserInfo>
        <DisplayName>SharingLinks.3d3a9117-18c0-4f23-ad3b-f89e5233abdb.Flexible.c70da667-f69c-4745-a834-ed3f8e870045</DisplayName>
        <AccountId>67</AccountId>
        <AccountType/>
      </UserInfo>
      <UserInfo>
        <DisplayName>SharingLinks.a1d72762-7c57-4755-8e82-bb6b6c31f05d.Flexible.836b802d-1119-4f4d-8449-48769e70a35e</DisplayName>
        <AccountId>68</AccountId>
        <AccountType/>
      </UserInfo>
      <UserInfo>
        <DisplayName>Jacomijn Kuiper</DisplayName>
        <AccountId>138</AccountId>
        <AccountType/>
      </UserInfo>
      <UserInfo>
        <DisplayName>Linda van Arkel</DisplayName>
        <AccountId>102</AccountId>
        <AccountType/>
      </UserInfo>
      <UserInfo>
        <DisplayName>Anne-Sophie Damen-Maigret</DisplayName>
        <AccountId>18</AccountId>
        <AccountType/>
      </UserInfo>
      <UserInfo>
        <DisplayName>Sandra van de Grift</DisplayName>
        <AccountId>38</AccountId>
        <AccountType/>
      </UserInfo>
      <UserInfo>
        <DisplayName>Zsofia Plenckers</DisplayName>
        <AccountId>722</AccountId>
        <AccountType/>
      </UserInfo>
      <UserInfo>
        <DisplayName>Franceline Visser</DisplayName>
        <AccountId>17</AccountId>
        <AccountType/>
      </UserInfo>
      <UserInfo>
        <DisplayName>Lara Kielman</DisplayName>
        <AccountId>20</AccountId>
        <AccountType/>
      </UserInfo>
    </SharedWithUsers>
    <TaxCatchAll xmlns="8f832746-ef68-4d1d-bece-f1a0b94298de" xsi:nil="true"/>
    <lcf76f155ced4ddcb4097134ff3c332f xmlns="c31f1e7b-e372-42c6-afc6-d0b672151c14">
      <Terms xmlns="http://schemas.microsoft.com/office/infopath/2007/PartnerControls"/>
    </lcf76f155ced4ddcb4097134ff3c332f>
    <Publicatiedatum xmlns="c31f1e7b-e372-42c6-afc6-d0b672151c14" xsi:nil="true"/>
  </documentManagement>
</p:properties>
</file>

<file path=customXml/itemProps1.xml><?xml version="1.0" encoding="utf-8"?>
<ds:datastoreItem xmlns:ds="http://schemas.openxmlformats.org/officeDocument/2006/customXml" ds:itemID="{D8BABC13-21ED-4D25-8CA7-0F69F1723D6B}">
  <ds:schemaRefs>
    <ds:schemaRef ds:uri="http://schemas.openxmlformats.org/officeDocument/2006/bibliography"/>
  </ds:schemaRefs>
</ds:datastoreItem>
</file>

<file path=customXml/itemProps2.xml><?xml version="1.0" encoding="utf-8"?>
<ds:datastoreItem xmlns:ds="http://schemas.openxmlformats.org/officeDocument/2006/customXml" ds:itemID="{A633C230-E21C-4E01-AB06-E0F0A3A85FB2}">
  <ds:schemaRefs>
    <ds:schemaRef ds:uri="http://schemas.microsoft.com/sharepoint/v3/contenttype/forms"/>
  </ds:schemaRefs>
</ds:datastoreItem>
</file>

<file path=customXml/itemProps3.xml><?xml version="1.0" encoding="utf-8"?>
<ds:datastoreItem xmlns:ds="http://schemas.openxmlformats.org/officeDocument/2006/customXml" ds:itemID="{DE19FA11-54A0-4F54-A077-01C2D6B05244}"/>
</file>

<file path=customXml/itemProps4.xml><?xml version="1.0" encoding="utf-8"?>
<ds:datastoreItem xmlns:ds="http://schemas.openxmlformats.org/officeDocument/2006/customXml" ds:itemID="{939066AC-23D7-4DBF-8007-EA76286D8D30}">
  <ds:schemaRefs>
    <ds:schemaRef ds:uri="http://schemas.microsoft.com/office/2006/metadata/properties"/>
    <ds:schemaRef ds:uri="http://schemas.microsoft.com/office/infopath/2007/PartnerControls"/>
    <ds:schemaRef ds:uri="8f832746-ef68-4d1d-bece-f1a0b94298de"/>
    <ds:schemaRef ds:uri="c31f1e7b-e372-42c6-afc6-d0b672151c1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VNGR_rapport (1).dotx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 rapport</dc:title>
  <dc:subject/>
  <dc:creator>Jeanne-Marie Langen</dc:creator>
  <cp:keywords/>
  <cp:lastModifiedBy>Lara Kielman</cp:lastModifiedBy>
  <cp:revision>78</cp:revision>
  <cp:lastPrinted>2020-12-17T13:29:00Z</cp:lastPrinted>
  <dcterms:created xsi:type="dcterms:W3CDTF">2023-12-05T03:48:00Z</dcterms:created>
  <dcterms:modified xsi:type="dcterms:W3CDTF">2024-06-11T07:47:03Z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2961131b-5824-4ddc-8d9f-74cc750647e4</vt:lpwstr>
  </property>
  <property fmtid="{D5CDD505-2E9C-101B-9397-08002B2CF9AE}" pid="3" name="ContentTypeId">
    <vt:lpwstr>0x010100E0AC8AA04E56F04A96573BFF550D1C3A</vt:lpwstr>
  </property>
  <property fmtid="{D5CDD505-2E9C-101B-9397-08002B2CF9AE}" pid="4" name="TaxKeyword">
    <vt:lpwstr/>
  </property>
  <property fmtid="{D5CDD505-2E9C-101B-9397-08002B2CF9AE}" pid="5" name="MediaServiceImageTags">
    <vt:lpwstr/>
  </property>
</Properties>
</file>