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B5133" w14:textId="77777777" w:rsidR="00C44D05" w:rsidRPr="00A76586" w:rsidRDefault="00A76586" w:rsidP="00E4092C">
      <w:pPr>
        <w:pStyle w:val="Titel"/>
        <w:rPr>
          <w:sz w:val="36"/>
          <w:szCs w:val="36"/>
        </w:rPr>
      </w:pPr>
      <w:r>
        <w:rPr>
          <w:sz w:val="36"/>
          <w:szCs w:val="36"/>
        </w:rPr>
        <w:tab/>
      </w:r>
      <w:r w:rsidR="00E4092C" w:rsidRPr="00A76586">
        <w:rPr>
          <w:sz w:val="36"/>
          <w:szCs w:val="36"/>
        </w:rPr>
        <w:t xml:space="preserve">Plan van aanpak </w:t>
      </w:r>
      <w:r w:rsidRPr="00A76586">
        <w:rPr>
          <w:sz w:val="36"/>
          <w:szCs w:val="36"/>
        </w:rPr>
        <w:t xml:space="preserve">Controle &amp; </w:t>
      </w:r>
      <w:r w:rsidR="00E4092C" w:rsidRPr="00A76586">
        <w:rPr>
          <w:sz w:val="36"/>
          <w:szCs w:val="36"/>
        </w:rPr>
        <w:t xml:space="preserve">Handhaving Tozo </w:t>
      </w:r>
    </w:p>
    <w:p w14:paraId="2346E41A" w14:textId="38D71B31" w:rsidR="006E1E07" w:rsidRPr="00797235" w:rsidRDefault="0036425B" w:rsidP="006E1E07">
      <w:pPr>
        <w:pStyle w:val="Geenafstand"/>
        <w:rPr>
          <w:b/>
          <w:lang w:eastAsia="nl-NL"/>
        </w:rPr>
      </w:pPr>
      <w:r>
        <w:rPr>
          <w:b/>
          <w:lang w:eastAsia="nl-NL"/>
        </w:rPr>
        <w:t>1</w:t>
      </w:r>
      <w:r>
        <w:rPr>
          <w:b/>
          <w:lang w:eastAsia="nl-NL"/>
        </w:rPr>
        <w:tab/>
      </w:r>
      <w:r w:rsidR="006E1E07">
        <w:rPr>
          <w:b/>
          <w:lang w:eastAsia="nl-NL"/>
        </w:rPr>
        <w:t>Inleiding</w:t>
      </w:r>
    </w:p>
    <w:p w14:paraId="71A9735D" w14:textId="77777777" w:rsidR="006E1E07" w:rsidRDefault="006E1E07" w:rsidP="006E1E07">
      <w:pPr>
        <w:pStyle w:val="Geenafstand"/>
      </w:pPr>
      <w:r>
        <w:rPr>
          <w:lang w:eastAsia="nl-NL"/>
        </w:rPr>
        <w:t xml:space="preserve">De </w:t>
      </w:r>
      <w:r w:rsidRPr="006E1E07">
        <w:rPr>
          <w:lang w:eastAsia="nl-NL"/>
        </w:rPr>
        <w:t xml:space="preserve">Tijdelijke overbruggingsregeling </w:t>
      </w:r>
      <w:r>
        <w:rPr>
          <w:lang w:eastAsia="nl-NL"/>
        </w:rPr>
        <w:t>zelfstandig ondernemers (Tozo),  is een snel ingevoerde en sterk vereenvoudigde maatregel. Het is een regelarme regeling. H</w:t>
      </w:r>
      <w:r w:rsidRPr="002842C6">
        <w:t xml:space="preserve">et risico </w:t>
      </w:r>
      <w:r>
        <w:t xml:space="preserve">bestaat </w:t>
      </w:r>
      <w:r w:rsidRPr="002842C6">
        <w:t xml:space="preserve">dat een aantal aanvragers en ontvangers de regelingen oneigenlijk gebruikt. </w:t>
      </w:r>
    </w:p>
    <w:p w14:paraId="0CBBA04A" w14:textId="77777777" w:rsidR="006E1E07" w:rsidRDefault="006E1E07" w:rsidP="006E1E07">
      <w:pPr>
        <w:pStyle w:val="Geenafstand"/>
      </w:pPr>
    </w:p>
    <w:p w14:paraId="1500E0C5" w14:textId="37739CDE" w:rsidR="006E1E07" w:rsidRPr="006E1E07" w:rsidRDefault="0036425B" w:rsidP="006E1E07">
      <w:pPr>
        <w:pStyle w:val="Geenafstand"/>
        <w:rPr>
          <w:b/>
        </w:rPr>
      </w:pPr>
      <w:r>
        <w:rPr>
          <w:b/>
        </w:rPr>
        <w:t>2</w:t>
      </w:r>
      <w:r>
        <w:rPr>
          <w:b/>
        </w:rPr>
        <w:tab/>
        <w:t>O</w:t>
      </w:r>
      <w:r w:rsidR="006E1E07" w:rsidRPr="006E1E07">
        <w:rPr>
          <w:b/>
        </w:rPr>
        <w:t>pdracht</w:t>
      </w:r>
    </w:p>
    <w:p w14:paraId="5DBBADA5" w14:textId="37EC6B7E" w:rsidR="006E1E07" w:rsidRDefault="006E1E07" w:rsidP="006E1E07">
      <w:pPr>
        <w:pStyle w:val="Geenafstand"/>
      </w:pPr>
      <w:r>
        <w:t xml:space="preserve">De opdracht is controle op </w:t>
      </w:r>
      <w:r w:rsidR="004024EC">
        <w:t>alle toegekende Tozo1</w:t>
      </w:r>
      <w:r w:rsidR="00C42C18">
        <w:t xml:space="preserve"> Tozo</w:t>
      </w:r>
      <w:r w:rsidR="004024EC">
        <w:t>2</w:t>
      </w:r>
      <w:r w:rsidR="00C42C18">
        <w:t xml:space="preserve"> en Tozo3</w:t>
      </w:r>
      <w:r w:rsidR="004024EC">
        <w:t xml:space="preserve"> regeling en </w:t>
      </w:r>
      <w:proofErr w:type="spellStart"/>
      <w:r w:rsidR="004024EC">
        <w:t>Bbz</w:t>
      </w:r>
      <w:proofErr w:type="spellEnd"/>
      <w:r w:rsidR="004024EC">
        <w:t xml:space="preserve"> Bedrijfskrediet 1</w:t>
      </w:r>
      <w:r w:rsidR="00C42C18">
        <w:t xml:space="preserve">, </w:t>
      </w:r>
      <w:r w:rsidR="004024EC">
        <w:t>2</w:t>
      </w:r>
      <w:r w:rsidR="00C42C18">
        <w:t xml:space="preserve"> en 3</w:t>
      </w:r>
      <w:r w:rsidR="006F5BD5">
        <w:t xml:space="preserve"> (</w:t>
      </w:r>
      <w:r w:rsidR="00C42C18">
        <w:t>verder genoemd Tozo</w:t>
      </w:r>
      <w:r w:rsidR="006F5BD5">
        <w:t>)</w:t>
      </w:r>
      <w:r w:rsidR="00C42C18">
        <w:t xml:space="preserve"> </w:t>
      </w:r>
      <w:r>
        <w:t xml:space="preserve">om zo misbruik of oneigenlijk gebruik van de regeling zoveel mogelijk </w:t>
      </w:r>
      <w:r w:rsidR="00A76586">
        <w:t>aan te pakken</w:t>
      </w:r>
      <w:r>
        <w:t xml:space="preserve">. </w:t>
      </w:r>
      <w:r w:rsidR="00E42483">
        <w:t xml:space="preserve">De controle vindt plaats via </w:t>
      </w:r>
      <w:r w:rsidR="00D929EC">
        <w:t xml:space="preserve">vooraf vastgestelde </w:t>
      </w:r>
      <w:r w:rsidR="00E42483">
        <w:t>risicosignalen</w:t>
      </w:r>
      <w:r w:rsidR="003062AA">
        <w:t xml:space="preserve">. </w:t>
      </w:r>
    </w:p>
    <w:p w14:paraId="63F9F740" w14:textId="77777777" w:rsidR="008A546B" w:rsidRDefault="008A546B" w:rsidP="006E1E07">
      <w:pPr>
        <w:pStyle w:val="Geenafstand"/>
      </w:pPr>
    </w:p>
    <w:p w14:paraId="6AB8EA45" w14:textId="77777777" w:rsidR="008A546B" w:rsidRDefault="008A546B" w:rsidP="008A546B">
      <w:pPr>
        <w:pStyle w:val="Geenafstand"/>
        <w:rPr>
          <w:lang w:eastAsia="nl-NL"/>
        </w:rPr>
      </w:pPr>
      <w:r>
        <w:rPr>
          <w:lang w:eastAsia="nl-NL"/>
        </w:rPr>
        <w:t xml:space="preserve">Het project Controle &amp; Handhaving Tozo bestaat uit 2 delen: </w:t>
      </w:r>
    </w:p>
    <w:p w14:paraId="530048DC" w14:textId="77777777" w:rsidR="008A546B" w:rsidRDefault="008A546B" w:rsidP="008A546B">
      <w:pPr>
        <w:pStyle w:val="Geenafstand"/>
        <w:rPr>
          <w:lang w:eastAsia="nl-NL"/>
        </w:rPr>
      </w:pPr>
    </w:p>
    <w:p w14:paraId="4CF7FA0F" w14:textId="0FB620AF" w:rsidR="008A546B" w:rsidRPr="008A546B" w:rsidRDefault="00BB66A2" w:rsidP="0036425B">
      <w:pPr>
        <w:pStyle w:val="Geenafstand"/>
        <w:ind w:firstLine="708"/>
        <w:rPr>
          <w:lang w:eastAsia="nl-NL"/>
        </w:rPr>
      </w:pPr>
      <w:r>
        <w:rPr>
          <w:lang w:eastAsia="nl-NL"/>
        </w:rPr>
        <w:t>I</w:t>
      </w:r>
      <w:r w:rsidR="008A546B" w:rsidRPr="008A546B">
        <w:rPr>
          <w:lang w:eastAsia="nl-NL"/>
        </w:rPr>
        <w:tab/>
        <w:t>Controle</w:t>
      </w:r>
    </w:p>
    <w:p w14:paraId="6040FEFE" w14:textId="148DBB84" w:rsidR="008A546B" w:rsidRPr="008A546B" w:rsidRDefault="008A546B" w:rsidP="0036425B">
      <w:pPr>
        <w:pStyle w:val="Geenafstand"/>
        <w:ind w:left="708"/>
        <w:rPr>
          <w:lang w:eastAsia="nl-NL"/>
        </w:rPr>
      </w:pPr>
      <w:r w:rsidRPr="008A546B">
        <w:rPr>
          <w:lang w:eastAsia="nl-NL"/>
        </w:rPr>
        <w:t xml:space="preserve">Controle wordt gedaan door het </w:t>
      </w:r>
      <w:r w:rsidR="00C42C18">
        <w:rPr>
          <w:lang w:eastAsia="nl-NL"/>
        </w:rPr>
        <w:t>V</w:t>
      </w:r>
      <w:r w:rsidRPr="008A546B">
        <w:rPr>
          <w:lang w:eastAsia="nl-NL"/>
        </w:rPr>
        <w:t xml:space="preserve">oorportaal. Hier vindt een light screening plaats op de teruggekoppelde gegevens van het </w:t>
      </w:r>
      <w:r w:rsidR="000C4208">
        <w:rPr>
          <w:lang w:eastAsia="nl-NL"/>
        </w:rPr>
        <w:t>Inlichtingenbureau (</w:t>
      </w:r>
      <w:r w:rsidRPr="008A546B">
        <w:rPr>
          <w:lang w:eastAsia="nl-NL"/>
        </w:rPr>
        <w:t>IB</w:t>
      </w:r>
      <w:r w:rsidR="000C4208">
        <w:rPr>
          <w:lang w:eastAsia="nl-NL"/>
        </w:rPr>
        <w:t>)</w:t>
      </w:r>
      <w:r w:rsidRPr="008A546B">
        <w:rPr>
          <w:lang w:eastAsia="nl-NL"/>
        </w:rPr>
        <w:t xml:space="preserve">. Deze screening is bedoeld om gegevens die al in Socrates bekend zijn, te filteren. </w:t>
      </w:r>
      <w:r w:rsidR="000C4208">
        <w:rPr>
          <w:lang w:eastAsia="nl-NL"/>
        </w:rPr>
        <w:t xml:space="preserve">Let op! </w:t>
      </w:r>
      <w:r w:rsidR="000C4208" w:rsidRPr="00BB66A2">
        <w:rPr>
          <w:lang w:eastAsia="nl-NL"/>
        </w:rPr>
        <w:t>H</w:t>
      </w:r>
      <w:r w:rsidRPr="00BB66A2">
        <w:rPr>
          <w:lang w:eastAsia="nl-NL"/>
        </w:rPr>
        <w:t xml:space="preserve">et IB </w:t>
      </w:r>
      <w:r w:rsidR="000C4208" w:rsidRPr="00BB66A2">
        <w:rPr>
          <w:lang w:eastAsia="nl-NL"/>
        </w:rPr>
        <w:t xml:space="preserve">verstrekt de </w:t>
      </w:r>
      <w:r w:rsidRPr="00BB66A2">
        <w:rPr>
          <w:lang w:eastAsia="nl-NL"/>
        </w:rPr>
        <w:t>werkelijke gegevens over bijvoorbeeld UWV inkomsten en DUO</w:t>
      </w:r>
      <w:r w:rsidR="000C4208" w:rsidRPr="00BB66A2">
        <w:rPr>
          <w:lang w:eastAsia="nl-NL"/>
        </w:rPr>
        <w:t xml:space="preserve">. Deze gegevens </w:t>
      </w:r>
      <w:r w:rsidRPr="00BB66A2">
        <w:rPr>
          <w:lang w:eastAsia="nl-NL"/>
        </w:rPr>
        <w:t>worden doorgezet naar team Beheer Tozo</w:t>
      </w:r>
      <w:r w:rsidR="00BB66A2">
        <w:rPr>
          <w:lang w:eastAsia="nl-NL"/>
        </w:rPr>
        <w:t>(*)</w:t>
      </w:r>
      <w:r w:rsidR="00C42C18">
        <w:rPr>
          <w:lang w:eastAsia="nl-NL"/>
        </w:rPr>
        <w:t xml:space="preserve"> of BIV1-2</w:t>
      </w:r>
      <w:r w:rsidRPr="00BB66A2">
        <w:rPr>
          <w:lang w:eastAsia="nl-NL"/>
        </w:rPr>
        <w:t xml:space="preserve">. </w:t>
      </w:r>
      <w:r w:rsidR="000C4208" w:rsidRPr="00BB66A2">
        <w:rPr>
          <w:lang w:eastAsia="nl-NL"/>
        </w:rPr>
        <w:t>Dat gaat via werkopdrachten (</w:t>
      </w:r>
      <w:proofErr w:type="spellStart"/>
      <w:r w:rsidR="000C4208" w:rsidRPr="00BB66A2">
        <w:rPr>
          <w:lang w:eastAsia="nl-NL"/>
        </w:rPr>
        <w:t>WOPs</w:t>
      </w:r>
      <w:proofErr w:type="spellEnd"/>
      <w:r w:rsidR="000C4208" w:rsidRPr="00BB66A2">
        <w:rPr>
          <w:lang w:eastAsia="nl-NL"/>
        </w:rPr>
        <w:t>)</w:t>
      </w:r>
    </w:p>
    <w:p w14:paraId="7F950DA8" w14:textId="77777777" w:rsidR="00BB66A2" w:rsidRDefault="00BB66A2" w:rsidP="0036425B">
      <w:pPr>
        <w:pStyle w:val="Geenafstand"/>
        <w:ind w:firstLine="708"/>
        <w:rPr>
          <w:lang w:eastAsia="nl-NL"/>
        </w:rPr>
      </w:pPr>
    </w:p>
    <w:p w14:paraId="1F0FB539" w14:textId="468223EC" w:rsidR="008A546B" w:rsidRPr="008A546B" w:rsidRDefault="00BB66A2" w:rsidP="0036425B">
      <w:pPr>
        <w:pStyle w:val="Geenafstand"/>
        <w:ind w:firstLine="708"/>
        <w:rPr>
          <w:lang w:eastAsia="nl-NL"/>
        </w:rPr>
      </w:pPr>
      <w:r>
        <w:rPr>
          <w:lang w:eastAsia="nl-NL"/>
        </w:rPr>
        <w:t>II</w:t>
      </w:r>
      <w:r w:rsidR="008A546B" w:rsidRPr="008A546B">
        <w:rPr>
          <w:lang w:eastAsia="nl-NL"/>
        </w:rPr>
        <w:tab/>
        <w:t xml:space="preserve">Handhaving </w:t>
      </w:r>
    </w:p>
    <w:p w14:paraId="6346009D" w14:textId="3804C0E4" w:rsidR="000C4208" w:rsidRDefault="008A546B" w:rsidP="000C4208">
      <w:pPr>
        <w:pStyle w:val="Geenafstand"/>
        <w:ind w:left="708"/>
        <w:rPr>
          <w:lang w:eastAsia="nl-NL"/>
        </w:rPr>
      </w:pPr>
      <w:r>
        <w:rPr>
          <w:lang w:eastAsia="nl-NL"/>
        </w:rPr>
        <w:t xml:space="preserve">Mocht team Beheer </w:t>
      </w:r>
      <w:r w:rsidR="00284C3E">
        <w:rPr>
          <w:lang w:eastAsia="nl-NL"/>
        </w:rPr>
        <w:t xml:space="preserve">Tozo </w:t>
      </w:r>
      <w:r>
        <w:rPr>
          <w:lang w:eastAsia="nl-NL"/>
        </w:rPr>
        <w:t xml:space="preserve">bij verwerking van de gegevens van het IB ondersteuning nodig hebben van team Handhaving, dan gaat dat volgens de bestaande werkwijze: Melding fraude. Met ondersteuning wordt bedoeld, als na onderzoek team Beheer Tozo </w:t>
      </w:r>
      <w:r w:rsidR="00C42C18">
        <w:rPr>
          <w:lang w:eastAsia="nl-NL"/>
        </w:rPr>
        <w:t xml:space="preserve">of BIV1-2 </w:t>
      </w:r>
      <w:r>
        <w:rPr>
          <w:lang w:eastAsia="nl-NL"/>
        </w:rPr>
        <w:t xml:space="preserve">vaststelt dat een huisbezoek, een waarneming ter plaatse of een internetonderzoek nodig is. </w:t>
      </w:r>
      <w:r w:rsidR="000C4208" w:rsidRPr="00B674AF">
        <w:rPr>
          <w:lang w:eastAsia="nl-NL"/>
        </w:rPr>
        <w:t xml:space="preserve">Dat geldt voor toegekende </w:t>
      </w:r>
      <w:r w:rsidR="000C4208" w:rsidRPr="00B674AF">
        <w:t xml:space="preserve">Tozo regeling en </w:t>
      </w:r>
      <w:proofErr w:type="spellStart"/>
      <w:r w:rsidR="000C4208" w:rsidRPr="00B674AF">
        <w:t>Bbz</w:t>
      </w:r>
      <w:proofErr w:type="spellEnd"/>
      <w:r w:rsidR="000C4208" w:rsidRPr="00B674AF">
        <w:t xml:space="preserve"> Bedrijfskrediet voor Utrecht, de gemeente Stichtse Vecht en Ronde Venen.</w:t>
      </w:r>
    </w:p>
    <w:p w14:paraId="0E56258C" w14:textId="77777777" w:rsidR="00BB66A2" w:rsidRDefault="00BB66A2" w:rsidP="0036425B">
      <w:pPr>
        <w:pStyle w:val="Geenafstand"/>
        <w:ind w:left="708"/>
        <w:rPr>
          <w:lang w:eastAsia="nl-NL"/>
        </w:rPr>
      </w:pPr>
    </w:p>
    <w:p w14:paraId="19EB23C2" w14:textId="77777777" w:rsidR="00BB66A2" w:rsidRPr="00BB66A2" w:rsidRDefault="00BB66A2" w:rsidP="00BB66A2">
      <w:pPr>
        <w:pStyle w:val="Geenafstand"/>
        <w:ind w:left="6372"/>
        <w:rPr>
          <w:sz w:val="16"/>
          <w:szCs w:val="16"/>
          <w:lang w:eastAsia="nl-NL"/>
        </w:rPr>
      </w:pPr>
      <w:r w:rsidRPr="00BB66A2">
        <w:rPr>
          <w:sz w:val="16"/>
          <w:szCs w:val="16"/>
          <w:lang w:eastAsia="nl-NL"/>
        </w:rPr>
        <w:t xml:space="preserve">(*)benaming voor de backoffice. </w:t>
      </w:r>
    </w:p>
    <w:p w14:paraId="0401891B" w14:textId="77777777" w:rsidR="00E42483" w:rsidRDefault="00E42483" w:rsidP="006E1E07">
      <w:pPr>
        <w:pStyle w:val="Geenafstand"/>
      </w:pPr>
    </w:p>
    <w:p w14:paraId="49F59571" w14:textId="39498B80" w:rsidR="006E1E07" w:rsidRPr="006E1E07" w:rsidRDefault="0036425B" w:rsidP="006E1E07">
      <w:pPr>
        <w:pStyle w:val="Geenafstand"/>
        <w:rPr>
          <w:b/>
        </w:rPr>
      </w:pPr>
      <w:r>
        <w:rPr>
          <w:b/>
        </w:rPr>
        <w:t>3</w:t>
      </w:r>
      <w:r>
        <w:rPr>
          <w:b/>
        </w:rPr>
        <w:tab/>
        <w:t>O</w:t>
      </w:r>
      <w:r w:rsidR="006E1E07" w:rsidRPr="006E1E07">
        <w:rPr>
          <w:b/>
        </w:rPr>
        <w:t>pdrachtgever</w:t>
      </w:r>
    </w:p>
    <w:p w14:paraId="6D72F893" w14:textId="26C7EB93" w:rsidR="006E1E07" w:rsidRDefault="0033679E" w:rsidP="006E1E07">
      <w:pPr>
        <w:pStyle w:val="Geenafstand"/>
      </w:pPr>
      <w:r>
        <w:t>naam</w:t>
      </w:r>
      <w:r w:rsidR="006E1E07">
        <w:t xml:space="preserve">, </w:t>
      </w:r>
      <w:r>
        <w:t>functie van de gemeente naam.</w:t>
      </w:r>
    </w:p>
    <w:p w14:paraId="6EB70826" w14:textId="77777777" w:rsidR="006E1E07" w:rsidRDefault="006E1E07" w:rsidP="006E1E07">
      <w:pPr>
        <w:pStyle w:val="Geenafstand"/>
      </w:pPr>
    </w:p>
    <w:p w14:paraId="7EC0979B" w14:textId="4E4A0D95" w:rsidR="006E1E07" w:rsidRDefault="0036425B" w:rsidP="006E1E07">
      <w:pPr>
        <w:pStyle w:val="Geenafstand"/>
        <w:rPr>
          <w:b/>
        </w:rPr>
      </w:pPr>
      <w:r>
        <w:rPr>
          <w:b/>
        </w:rPr>
        <w:t>4</w:t>
      </w:r>
      <w:r>
        <w:rPr>
          <w:b/>
        </w:rPr>
        <w:tab/>
        <w:t>K</w:t>
      </w:r>
      <w:r w:rsidR="006E1E07" w:rsidRPr="006E1E07">
        <w:rPr>
          <w:b/>
        </w:rPr>
        <w:t>ader van de opdracht</w:t>
      </w:r>
    </w:p>
    <w:p w14:paraId="3D85149D" w14:textId="77777777" w:rsidR="004024EC" w:rsidRPr="004024EC" w:rsidRDefault="004024EC" w:rsidP="004024EC">
      <w:pPr>
        <w:pStyle w:val="Geenafstand"/>
        <w:rPr>
          <w:bCs/>
          <w:lang w:eastAsia="nl-NL"/>
        </w:rPr>
      </w:pPr>
      <w:r>
        <w:t xml:space="preserve">Zie  punt </w:t>
      </w:r>
      <w:r w:rsidRPr="004024EC">
        <w:rPr>
          <w:bCs/>
          <w:lang w:eastAsia="nl-NL"/>
        </w:rPr>
        <w:t>5</w:t>
      </w:r>
      <w:r>
        <w:rPr>
          <w:bCs/>
          <w:lang w:eastAsia="nl-NL"/>
        </w:rPr>
        <w:t xml:space="preserve"> van het Projectplan:</w:t>
      </w:r>
      <w:r w:rsidRPr="004024EC">
        <w:rPr>
          <w:bCs/>
          <w:lang w:eastAsia="nl-NL"/>
        </w:rPr>
        <w:tab/>
        <w:t>Inzet van team Handhaving in het Tozo aanvraagproces:</w:t>
      </w:r>
    </w:p>
    <w:tbl>
      <w:tblPr>
        <w:tblStyle w:val="Tabelraster"/>
        <w:tblW w:w="9322" w:type="dxa"/>
        <w:tblLook w:val="04A0" w:firstRow="1" w:lastRow="0" w:firstColumn="1" w:lastColumn="0" w:noHBand="0" w:noVBand="1"/>
      </w:tblPr>
      <w:tblGrid>
        <w:gridCol w:w="2518"/>
        <w:gridCol w:w="709"/>
        <w:gridCol w:w="6095"/>
      </w:tblGrid>
      <w:tr w:rsidR="004024EC" w14:paraId="5344CB6C" w14:textId="77777777" w:rsidTr="00992645">
        <w:tc>
          <w:tcPr>
            <w:tcW w:w="2518" w:type="dxa"/>
          </w:tcPr>
          <w:p w14:paraId="357495E4" w14:textId="77777777" w:rsidR="004024EC" w:rsidRPr="004C16D3" w:rsidRDefault="004024EC" w:rsidP="00992645">
            <w:pPr>
              <w:pStyle w:val="Geenafstand"/>
              <w:jc w:val="center"/>
              <w:rPr>
                <w:b/>
                <w:lang w:eastAsia="nl-NL"/>
              </w:rPr>
            </w:pPr>
            <w:r w:rsidRPr="004C16D3">
              <w:rPr>
                <w:b/>
                <w:lang w:eastAsia="nl-NL"/>
              </w:rPr>
              <w:t>Waar in het proces?</w:t>
            </w:r>
          </w:p>
        </w:tc>
        <w:tc>
          <w:tcPr>
            <w:tcW w:w="709" w:type="dxa"/>
          </w:tcPr>
          <w:p w14:paraId="54A710E9" w14:textId="77777777" w:rsidR="004024EC" w:rsidRPr="004C16D3" w:rsidRDefault="004024EC" w:rsidP="00992645">
            <w:pPr>
              <w:pStyle w:val="Geenafstand"/>
              <w:jc w:val="center"/>
              <w:rPr>
                <w:b/>
                <w:lang w:eastAsia="nl-NL"/>
              </w:rPr>
            </w:pPr>
            <w:r w:rsidRPr="004C16D3">
              <w:rPr>
                <w:b/>
                <w:lang w:eastAsia="nl-NL"/>
              </w:rPr>
              <w:t>Inzet</w:t>
            </w:r>
          </w:p>
        </w:tc>
        <w:tc>
          <w:tcPr>
            <w:tcW w:w="6095" w:type="dxa"/>
          </w:tcPr>
          <w:p w14:paraId="2840A69E" w14:textId="77777777" w:rsidR="004024EC" w:rsidRPr="004C16D3" w:rsidRDefault="004024EC" w:rsidP="00992645">
            <w:pPr>
              <w:pStyle w:val="Geenafstand"/>
              <w:jc w:val="center"/>
              <w:rPr>
                <w:b/>
                <w:lang w:eastAsia="nl-NL"/>
              </w:rPr>
            </w:pPr>
            <w:r w:rsidRPr="004C16D3">
              <w:rPr>
                <w:b/>
                <w:lang w:eastAsia="nl-NL"/>
              </w:rPr>
              <w:t>Opmerking</w:t>
            </w:r>
          </w:p>
        </w:tc>
      </w:tr>
      <w:tr w:rsidR="004024EC" w14:paraId="6723BB28" w14:textId="77777777" w:rsidTr="00992645">
        <w:tc>
          <w:tcPr>
            <w:tcW w:w="2518" w:type="dxa"/>
          </w:tcPr>
          <w:p w14:paraId="113CC7C7" w14:textId="77777777" w:rsidR="004024EC" w:rsidRPr="001E1EA4" w:rsidRDefault="004024EC" w:rsidP="00992645">
            <w:pPr>
              <w:pStyle w:val="Geenafstand"/>
              <w:rPr>
                <w:lang w:eastAsia="nl-NL"/>
              </w:rPr>
            </w:pPr>
            <w:r>
              <w:rPr>
                <w:lang w:eastAsia="nl-NL"/>
              </w:rPr>
              <w:t>Voorschotverzoek</w:t>
            </w:r>
          </w:p>
        </w:tc>
        <w:tc>
          <w:tcPr>
            <w:tcW w:w="709" w:type="dxa"/>
          </w:tcPr>
          <w:p w14:paraId="63C8D317" w14:textId="77777777" w:rsidR="004024EC" w:rsidRPr="001E1EA4" w:rsidRDefault="004024EC" w:rsidP="00992645">
            <w:pPr>
              <w:pStyle w:val="Geenafstand"/>
              <w:rPr>
                <w:lang w:eastAsia="nl-NL"/>
              </w:rPr>
            </w:pPr>
            <w:r>
              <w:rPr>
                <w:lang w:eastAsia="nl-NL"/>
              </w:rPr>
              <w:t xml:space="preserve">Laag </w:t>
            </w:r>
          </w:p>
        </w:tc>
        <w:tc>
          <w:tcPr>
            <w:tcW w:w="6095" w:type="dxa"/>
          </w:tcPr>
          <w:p w14:paraId="2A57033B" w14:textId="77777777" w:rsidR="004024EC" w:rsidRDefault="004024EC" w:rsidP="00992645">
            <w:pPr>
              <w:pStyle w:val="Geenafstand"/>
              <w:rPr>
                <w:lang w:eastAsia="nl-NL"/>
              </w:rPr>
            </w:pPr>
            <w:r>
              <w:rPr>
                <w:lang w:eastAsia="nl-NL"/>
              </w:rPr>
              <w:t>D</w:t>
            </w:r>
            <w:r w:rsidRPr="001E1EA4">
              <w:rPr>
                <w:lang w:eastAsia="nl-NL"/>
              </w:rPr>
              <w:t>e regeling is regelarm</w:t>
            </w:r>
            <w:r>
              <w:rPr>
                <w:lang w:eastAsia="nl-NL"/>
              </w:rPr>
              <w:t>. W</w:t>
            </w:r>
            <w:r w:rsidRPr="001E1EA4">
              <w:rPr>
                <w:lang w:eastAsia="nl-NL"/>
              </w:rPr>
              <w:t>ordt er aan de voorwaarden voldaan, dan is er recht op een voorschot.</w:t>
            </w:r>
          </w:p>
        </w:tc>
      </w:tr>
      <w:tr w:rsidR="004024EC" w14:paraId="6DEBC045" w14:textId="77777777" w:rsidTr="00992645">
        <w:tc>
          <w:tcPr>
            <w:tcW w:w="2518" w:type="dxa"/>
          </w:tcPr>
          <w:p w14:paraId="60CFEDBB" w14:textId="77777777" w:rsidR="004024EC" w:rsidRPr="001E1EA4" w:rsidRDefault="004024EC" w:rsidP="00992645">
            <w:pPr>
              <w:pStyle w:val="Geenafstand"/>
              <w:rPr>
                <w:lang w:eastAsia="nl-NL"/>
              </w:rPr>
            </w:pPr>
            <w:r>
              <w:rPr>
                <w:lang w:eastAsia="nl-NL"/>
              </w:rPr>
              <w:t>Beoordeling aanvraag</w:t>
            </w:r>
          </w:p>
        </w:tc>
        <w:tc>
          <w:tcPr>
            <w:tcW w:w="709" w:type="dxa"/>
          </w:tcPr>
          <w:p w14:paraId="23E016F9" w14:textId="77777777" w:rsidR="004024EC" w:rsidRPr="001E1EA4" w:rsidRDefault="004024EC" w:rsidP="00992645">
            <w:pPr>
              <w:pStyle w:val="Geenafstand"/>
              <w:rPr>
                <w:lang w:eastAsia="nl-NL"/>
              </w:rPr>
            </w:pPr>
            <w:r>
              <w:rPr>
                <w:lang w:eastAsia="nl-NL"/>
              </w:rPr>
              <w:t>Laag</w:t>
            </w:r>
          </w:p>
        </w:tc>
        <w:tc>
          <w:tcPr>
            <w:tcW w:w="6095" w:type="dxa"/>
          </w:tcPr>
          <w:p w14:paraId="66DE017B" w14:textId="77777777" w:rsidR="004024EC" w:rsidRDefault="004024EC" w:rsidP="00992645">
            <w:pPr>
              <w:pStyle w:val="Geenafstand"/>
              <w:rPr>
                <w:lang w:eastAsia="nl-NL"/>
              </w:rPr>
            </w:pPr>
            <w:r>
              <w:rPr>
                <w:lang w:eastAsia="nl-NL"/>
              </w:rPr>
              <w:t>Advisering bij het vaststellen op het recht op Tozo</w:t>
            </w:r>
          </w:p>
        </w:tc>
      </w:tr>
      <w:tr w:rsidR="004024EC" w14:paraId="5DA21BB8" w14:textId="77777777" w:rsidTr="00992645">
        <w:tc>
          <w:tcPr>
            <w:tcW w:w="2518" w:type="dxa"/>
          </w:tcPr>
          <w:p w14:paraId="083C0930" w14:textId="77777777" w:rsidR="004024EC" w:rsidRPr="001E1EA4" w:rsidRDefault="004024EC" w:rsidP="00992645">
            <w:pPr>
              <w:pStyle w:val="Geenafstand"/>
              <w:rPr>
                <w:lang w:eastAsia="nl-NL"/>
              </w:rPr>
            </w:pPr>
            <w:r>
              <w:rPr>
                <w:lang w:eastAsia="nl-NL"/>
              </w:rPr>
              <w:t>Aanvraag toegekend</w:t>
            </w:r>
          </w:p>
        </w:tc>
        <w:tc>
          <w:tcPr>
            <w:tcW w:w="709" w:type="dxa"/>
          </w:tcPr>
          <w:p w14:paraId="02391C21" w14:textId="77777777" w:rsidR="004024EC" w:rsidRPr="001E1EA4" w:rsidRDefault="004024EC" w:rsidP="00992645">
            <w:pPr>
              <w:pStyle w:val="Geenafstand"/>
              <w:rPr>
                <w:lang w:eastAsia="nl-NL"/>
              </w:rPr>
            </w:pPr>
            <w:r>
              <w:rPr>
                <w:lang w:eastAsia="nl-NL"/>
              </w:rPr>
              <w:t>Hoog</w:t>
            </w:r>
          </w:p>
        </w:tc>
        <w:tc>
          <w:tcPr>
            <w:tcW w:w="6095" w:type="dxa"/>
          </w:tcPr>
          <w:p w14:paraId="63F8DF79" w14:textId="77777777" w:rsidR="004024EC" w:rsidRDefault="004024EC" w:rsidP="00992645">
            <w:pPr>
              <w:pStyle w:val="Geenafstand"/>
              <w:rPr>
                <w:lang w:eastAsia="nl-NL"/>
              </w:rPr>
            </w:pPr>
            <w:r>
              <w:rPr>
                <w:lang w:eastAsia="nl-NL"/>
              </w:rPr>
              <w:t xml:space="preserve">Vanaf toekenning kan pas controle plaatsvinden. Feitelijk start dan het projectteam Controle &amp; Handhaving Tozo </w:t>
            </w:r>
          </w:p>
        </w:tc>
      </w:tr>
    </w:tbl>
    <w:p w14:paraId="2F0E4EDE" w14:textId="77777777" w:rsidR="004024EC" w:rsidRDefault="004024EC" w:rsidP="004024EC">
      <w:pPr>
        <w:pStyle w:val="Geenafstand"/>
        <w:rPr>
          <w:sz w:val="16"/>
          <w:szCs w:val="16"/>
          <w:lang w:eastAsia="nl-NL"/>
        </w:rPr>
      </w:pPr>
    </w:p>
    <w:p w14:paraId="1C742E2C" w14:textId="08C02E9C" w:rsidR="008A546B" w:rsidRPr="008A546B" w:rsidRDefault="0036425B" w:rsidP="004024EC">
      <w:pPr>
        <w:pStyle w:val="Geenafstand"/>
        <w:rPr>
          <w:b/>
          <w:bCs/>
          <w:lang w:eastAsia="nl-NL"/>
        </w:rPr>
      </w:pPr>
      <w:r>
        <w:rPr>
          <w:b/>
          <w:bCs/>
          <w:lang w:eastAsia="nl-NL"/>
        </w:rPr>
        <w:t>5</w:t>
      </w:r>
      <w:r>
        <w:rPr>
          <w:b/>
          <w:bCs/>
          <w:lang w:eastAsia="nl-NL"/>
        </w:rPr>
        <w:tab/>
        <w:t>E</w:t>
      </w:r>
      <w:r w:rsidR="008A546B" w:rsidRPr="008A546B">
        <w:rPr>
          <w:b/>
          <w:bCs/>
          <w:lang w:eastAsia="nl-NL"/>
        </w:rPr>
        <w:t>indresultaat van de opdracht</w:t>
      </w:r>
    </w:p>
    <w:p w14:paraId="4CED7A2A" w14:textId="75F37969" w:rsidR="00284C3E" w:rsidRPr="00D6759D" w:rsidRDefault="00284C3E" w:rsidP="00284C3E">
      <w:pPr>
        <w:pStyle w:val="Geenafstand"/>
        <w:rPr>
          <w:lang w:eastAsia="nl-NL"/>
        </w:rPr>
      </w:pPr>
      <w:r w:rsidRPr="00D6759D">
        <w:rPr>
          <w:lang w:eastAsia="nl-NL"/>
        </w:rPr>
        <w:t>Het eindresultaat van het project is als alle toegekende Tozo</w:t>
      </w:r>
      <w:r w:rsidR="00C42C18">
        <w:rPr>
          <w:lang w:eastAsia="nl-NL"/>
        </w:rPr>
        <w:t xml:space="preserve"> </w:t>
      </w:r>
      <w:r w:rsidRPr="00D6759D">
        <w:rPr>
          <w:lang w:eastAsia="nl-NL"/>
        </w:rPr>
        <w:t xml:space="preserve">en </w:t>
      </w:r>
      <w:proofErr w:type="spellStart"/>
      <w:r w:rsidRPr="00D6759D">
        <w:rPr>
          <w:lang w:eastAsia="nl-NL"/>
        </w:rPr>
        <w:t>Bbz</w:t>
      </w:r>
      <w:proofErr w:type="spellEnd"/>
      <w:r w:rsidRPr="00D6759D">
        <w:rPr>
          <w:lang w:eastAsia="nl-NL"/>
        </w:rPr>
        <w:t xml:space="preserve"> Bedrijfskrediet </w:t>
      </w:r>
      <w:r w:rsidR="00C42C18">
        <w:rPr>
          <w:lang w:eastAsia="nl-NL"/>
        </w:rPr>
        <w:t>z</w:t>
      </w:r>
      <w:r w:rsidRPr="00D6759D">
        <w:rPr>
          <w:lang w:eastAsia="nl-NL"/>
        </w:rPr>
        <w:t xml:space="preserve">ijn </w:t>
      </w:r>
    </w:p>
    <w:p w14:paraId="4D748C87" w14:textId="0E41D978" w:rsidR="00284C3E" w:rsidRDefault="00284C3E" w:rsidP="00284C3E">
      <w:pPr>
        <w:pStyle w:val="Geenafstand"/>
        <w:rPr>
          <w:lang w:eastAsia="nl-NL"/>
        </w:rPr>
      </w:pPr>
      <w:r w:rsidRPr="00D6759D">
        <w:rPr>
          <w:lang w:eastAsia="nl-NL"/>
        </w:rPr>
        <w:t xml:space="preserve">zijn </w:t>
      </w:r>
      <w:r w:rsidRPr="00D6759D">
        <w:t xml:space="preserve">gecontroleerd op risicosignalen </w:t>
      </w:r>
      <w:r w:rsidRPr="00D6759D">
        <w:rPr>
          <w:lang w:eastAsia="nl-NL"/>
        </w:rPr>
        <w:t>door het project Controle &amp; Handhaving Tozo.</w:t>
      </w:r>
      <w:r>
        <w:rPr>
          <w:lang w:eastAsia="nl-NL"/>
        </w:rPr>
        <w:t xml:space="preserve"> </w:t>
      </w:r>
    </w:p>
    <w:p w14:paraId="65234F30" w14:textId="61EFB05C" w:rsidR="000C4208" w:rsidRDefault="000C4208">
      <w:pPr>
        <w:rPr>
          <w:lang w:eastAsia="nl-NL"/>
        </w:rPr>
      </w:pPr>
      <w:r>
        <w:rPr>
          <w:lang w:eastAsia="nl-NL"/>
        </w:rPr>
        <w:br w:type="page"/>
      </w:r>
    </w:p>
    <w:p w14:paraId="434DAAF0" w14:textId="77777777" w:rsidR="00685BDE" w:rsidRDefault="00685BDE" w:rsidP="004024EC">
      <w:pPr>
        <w:pStyle w:val="Geenafstand"/>
        <w:rPr>
          <w:lang w:eastAsia="nl-NL"/>
        </w:rPr>
      </w:pPr>
    </w:p>
    <w:p w14:paraId="4A9AEFFA" w14:textId="48B9533F" w:rsidR="004024EC" w:rsidRPr="00D6759D" w:rsidRDefault="004024EC" w:rsidP="004024EC">
      <w:pPr>
        <w:pStyle w:val="Geenafstand"/>
        <w:rPr>
          <w:lang w:eastAsia="nl-NL"/>
        </w:rPr>
      </w:pPr>
      <w:r w:rsidRPr="00D6759D">
        <w:rPr>
          <w:lang w:eastAsia="nl-NL"/>
        </w:rPr>
        <w:t xml:space="preserve">De uitkomsten van de </w:t>
      </w:r>
      <w:bookmarkStart w:id="0" w:name="_Hlk49780809"/>
      <w:r w:rsidR="00284C3E" w:rsidRPr="00D6759D">
        <w:rPr>
          <w:lang w:eastAsia="nl-NL"/>
        </w:rPr>
        <w:t xml:space="preserve">controle op risicosignalen </w:t>
      </w:r>
      <w:bookmarkEnd w:id="0"/>
      <w:r w:rsidRPr="00D6759D">
        <w:rPr>
          <w:lang w:eastAsia="nl-NL"/>
        </w:rPr>
        <w:t xml:space="preserve">kunnen zijn: </w:t>
      </w:r>
    </w:p>
    <w:p w14:paraId="285E4149" w14:textId="3660B9BD" w:rsidR="004024EC" w:rsidRPr="00D6759D" w:rsidRDefault="004024EC" w:rsidP="00685BDE">
      <w:pPr>
        <w:pStyle w:val="Geenafstand"/>
        <w:rPr>
          <w:lang w:eastAsia="nl-NL"/>
        </w:rPr>
      </w:pPr>
      <w:r w:rsidRPr="00D6759D">
        <w:rPr>
          <w:lang w:eastAsia="nl-NL"/>
        </w:rPr>
        <w:t>-</w:t>
      </w:r>
      <w:r w:rsidRPr="00D6759D">
        <w:rPr>
          <w:lang w:eastAsia="nl-NL"/>
        </w:rPr>
        <w:tab/>
      </w:r>
      <w:r w:rsidR="00685BDE" w:rsidRPr="00D6759D">
        <w:rPr>
          <w:lang w:eastAsia="nl-NL"/>
        </w:rPr>
        <w:t>G</w:t>
      </w:r>
      <w:r w:rsidRPr="00D6759D">
        <w:rPr>
          <w:lang w:eastAsia="nl-NL"/>
        </w:rPr>
        <w:t xml:space="preserve">een nader onderzoek na </w:t>
      </w:r>
      <w:bookmarkStart w:id="1" w:name="_Hlk49780876"/>
      <w:r w:rsidR="00CA246B" w:rsidRPr="00D6759D">
        <w:rPr>
          <w:lang w:eastAsia="nl-NL"/>
        </w:rPr>
        <w:t xml:space="preserve">controle op risicosignalen </w:t>
      </w:r>
      <w:bookmarkEnd w:id="1"/>
      <w:r w:rsidR="00CA246B" w:rsidRPr="00D6759D">
        <w:rPr>
          <w:lang w:eastAsia="nl-NL"/>
        </w:rPr>
        <w:t xml:space="preserve">door light </w:t>
      </w:r>
      <w:r w:rsidRPr="00D6759D">
        <w:rPr>
          <w:lang w:eastAsia="nl-NL"/>
        </w:rPr>
        <w:t xml:space="preserve">screening </w:t>
      </w:r>
      <w:r w:rsidR="00CA246B" w:rsidRPr="00D6759D">
        <w:rPr>
          <w:lang w:eastAsia="nl-NL"/>
        </w:rPr>
        <w:t xml:space="preserve">Voorportaal </w:t>
      </w:r>
      <w:r w:rsidRPr="00D6759D">
        <w:rPr>
          <w:lang w:eastAsia="nl-NL"/>
        </w:rPr>
        <w:t>of</w:t>
      </w:r>
    </w:p>
    <w:p w14:paraId="74A4ACFF" w14:textId="77777777" w:rsidR="00CA246B" w:rsidRPr="00D6759D" w:rsidRDefault="004024EC" w:rsidP="004024EC">
      <w:pPr>
        <w:pStyle w:val="Geenafstand"/>
        <w:rPr>
          <w:lang w:eastAsia="nl-NL"/>
        </w:rPr>
      </w:pPr>
      <w:r w:rsidRPr="00D6759D">
        <w:rPr>
          <w:lang w:eastAsia="nl-NL"/>
        </w:rPr>
        <w:t>-</w:t>
      </w:r>
      <w:r w:rsidRPr="00D6759D">
        <w:rPr>
          <w:lang w:eastAsia="nl-NL"/>
        </w:rPr>
        <w:tab/>
      </w:r>
      <w:r w:rsidR="00685BDE" w:rsidRPr="00D6759D">
        <w:rPr>
          <w:lang w:eastAsia="nl-NL"/>
        </w:rPr>
        <w:t>N</w:t>
      </w:r>
      <w:r w:rsidRPr="00D6759D">
        <w:rPr>
          <w:lang w:eastAsia="nl-NL"/>
        </w:rPr>
        <w:t xml:space="preserve">ader onderzoek door team Beheer Tozo na </w:t>
      </w:r>
      <w:r w:rsidR="00CA246B" w:rsidRPr="00D6759D">
        <w:rPr>
          <w:lang w:eastAsia="nl-NL"/>
        </w:rPr>
        <w:t xml:space="preserve">controle op risicosignalen door light screening </w:t>
      </w:r>
    </w:p>
    <w:p w14:paraId="42FB4F02" w14:textId="08BB81C4" w:rsidR="004024EC" w:rsidRPr="00CA246B" w:rsidRDefault="00CA246B" w:rsidP="00CA246B">
      <w:pPr>
        <w:pStyle w:val="Geenafstand"/>
        <w:ind w:firstLine="708"/>
        <w:rPr>
          <w:strike/>
          <w:color w:val="FF0000"/>
          <w:lang w:eastAsia="nl-NL"/>
        </w:rPr>
      </w:pPr>
      <w:r w:rsidRPr="00D6759D">
        <w:rPr>
          <w:lang w:eastAsia="nl-NL"/>
        </w:rPr>
        <w:t xml:space="preserve">Voorportaal </w:t>
      </w:r>
    </w:p>
    <w:p w14:paraId="7F01E5DC" w14:textId="06DC320B" w:rsidR="00685BDE" w:rsidRDefault="00685BDE" w:rsidP="004024EC">
      <w:pPr>
        <w:pStyle w:val="Geenafstand"/>
        <w:rPr>
          <w:lang w:eastAsia="nl-NL"/>
        </w:rPr>
      </w:pPr>
    </w:p>
    <w:p w14:paraId="51B9F60E" w14:textId="67CE1412" w:rsidR="000C4208" w:rsidRDefault="000C4208" w:rsidP="000C4208">
      <w:pPr>
        <w:pStyle w:val="Geenafstand"/>
        <w:rPr>
          <w:lang w:eastAsia="nl-NL"/>
        </w:rPr>
      </w:pPr>
      <w:r w:rsidRPr="00D6759D">
        <w:rPr>
          <w:lang w:eastAsia="nl-NL"/>
        </w:rPr>
        <w:t>Let op! De risicosignalen worden feitelijke gegevens signalen als het IB gegevens terugkoppelt.</w:t>
      </w:r>
    </w:p>
    <w:p w14:paraId="5EB9016C" w14:textId="77777777" w:rsidR="008D6E9F" w:rsidRDefault="008D6E9F" w:rsidP="008D6E9F">
      <w:pPr>
        <w:pStyle w:val="Geenafstand"/>
      </w:pPr>
    </w:p>
    <w:p w14:paraId="457849F5" w14:textId="7B7A2FD5" w:rsidR="008D0F3D" w:rsidRPr="008D6E9F" w:rsidRDefault="0036425B" w:rsidP="008D6E9F">
      <w:pPr>
        <w:pStyle w:val="Geenafstand"/>
        <w:rPr>
          <w:b/>
          <w:bCs/>
        </w:rPr>
      </w:pPr>
      <w:r w:rsidRPr="008D6E9F">
        <w:rPr>
          <w:b/>
          <w:bCs/>
        </w:rPr>
        <w:t>6</w:t>
      </w:r>
      <w:r w:rsidRPr="008D6E9F">
        <w:rPr>
          <w:b/>
          <w:bCs/>
        </w:rPr>
        <w:tab/>
        <w:t>D</w:t>
      </w:r>
      <w:r w:rsidR="008D0F3D" w:rsidRPr="008D6E9F">
        <w:rPr>
          <w:b/>
          <w:bCs/>
        </w:rPr>
        <w:t>oelstelling</w:t>
      </w:r>
    </w:p>
    <w:p w14:paraId="32BA2475" w14:textId="4E0AFFB1" w:rsidR="008D0F3D" w:rsidRDefault="008D0F3D" w:rsidP="006E1E07">
      <w:pPr>
        <w:pStyle w:val="Geenafstand"/>
      </w:pPr>
      <w:r>
        <w:t xml:space="preserve">Doelstelling is om </w:t>
      </w:r>
      <w:bookmarkStart w:id="2" w:name="_Hlk49339953"/>
      <w:r>
        <w:t xml:space="preserve">alle toegekende </w:t>
      </w:r>
      <w:r w:rsidR="00F84818">
        <w:t xml:space="preserve">Tozo regeling en </w:t>
      </w:r>
      <w:proofErr w:type="spellStart"/>
      <w:r w:rsidR="00F84818">
        <w:t>Bbz</w:t>
      </w:r>
      <w:proofErr w:type="spellEnd"/>
      <w:r w:rsidR="00F84818">
        <w:t xml:space="preserve"> Bedrijfskrediet</w:t>
      </w:r>
      <w:bookmarkEnd w:id="2"/>
      <w:r>
        <w:t xml:space="preserve">, </w:t>
      </w:r>
      <w:r w:rsidR="00616940">
        <w:t xml:space="preserve">te controleren </w:t>
      </w:r>
      <w:r>
        <w:t>met behulp van informatie gestuurde middelen.</w:t>
      </w:r>
    </w:p>
    <w:p w14:paraId="37C39435" w14:textId="77777777" w:rsidR="008D6E9F" w:rsidRDefault="008D6E9F" w:rsidP="006E1E07">
      <w:pPr>
        <w:pStyle w:val="Geenafstand"/>
      </w:pPr>
    </w:p>
    <w:p w14:paraId="0FDAD426" w14:textId="726881AC" w:rsidR="00722DAF" w:rsidRPr="00722DAF" w:rsidRDefault="0036425B" w:rsidP="006E1E07">
      <w:pPr>
        <w:pStyle w:val="Geenafstand"/>
        <w:rPr>
          <w:b/>
        </w:rPr>
      </w:pPr>
      <w:r>
        <w:rPr>
          <w:b/>
        </w:rPr>
        <w:t>7</w:t>
      </w:r>
      <w:r>
        <w:rPr>
          <w:b/>
        </w:rPr>
        <w:tab/>
        <w:t>M</w:t>
      </w:r>
      <w:r w:rsidR="00722DAF" w:rsidRPr="00722DAF">
        <w:rPr>
          <w:b/>
        </w:rPr>
        <w:t>iddelen om de doelstelling te bereiken</w:t>
      </w:r>
    </w:p>
    <w:p w14:paraId="5909805B" w14:textId="0D904735" w:rsidR="005423ED" w:rsidRDefault="00616940" w:rsidP="00A76586">
      <w:pPr>
        <w:pStyle w:val="Geenafstand"/>
      </w:pPr>
      <w:r>
        <w:t xml:space="preserve">Met </w:t>
      </w:r>
      <w:r w:rsidR="00722DAF">
        <w:t>vooraf opgestelde risico</w:t>
      </w:r>
      <w:r w:rsidR="003062AA">
        <w:t>signale</w:t>
      </w:r>
      <w:r w:rsidR="00722DAF">
        <w:t xml:space="preserve">n wordt controle uitgevoerd op de toegekende Tozo aanvragen. </w:t>
      </w:r>
      <w:r w:rsidR="00A76586">
        <w:t>De risico</w:t>
      </w:r>
      <w:r w:rsidR="003062AA">
        <w:t>signalen</w:t>
      </w:r>
      <w:r w:rsidR="00A76586">
        <w:t xml:space="preserve"> zijn opgesteld in het project M&amp;O aanpak Tozo. Het project is een samenwerking met de VNG, DIVOSA, Ministerie van SZW, de gemeenten Utrecht, </w:t>
      </w:r>
      <w:r w:rsidR="003062AA">
        <w:t xml:space="preserve">Tilburg, </w:t>
      </w:r>
      <w:r w:rsidR="00A76586">
        <w:t xml:space="preserve">Zaanstad, Ooststellingwerf en Maastricht. </w:t>
      </w:r>
      <w:r w:rsidR="00A76586" w:rsidRPr="00A76586">
        <w:t xml:space="preserve">Utrecht is vertegenwoordigd door </w:t>
      </w:r>
      <w:r w:rsidR="0033679E">
        <w:t>(namen bekend bij VNG Naleving)</w:t>
      </w:r>
      <w:r w:rsidR="00A76586" w:rsidRPr="00A76586">
        <w:t>.</w:t>
      </w:r>
      <w:r w:rsidR="005423ED">
        <w:t xml:space="preserve"> </w:t>
      </w:r>
      <w:r w:rsidR="005423ED" w:rsidRPr="005423ED">
        <w:t xml:space="preserve">Het project is een voorloper van een richtlijn zoals in Stimulansz </w:t>
      </w:r>
      <w:r w:rsidR="005423ED">
        <w:t xml:space="preserve">meldt in </w:t>
      </w:r>
      <w:r w:rsidR="005423ED" w:rsidRPr="005423ED">
        <w:t xml:space="preserve">Handreiking Tijdelijke Overbruggingsregeling Zelfstandig Ondernemers (Tozo) voor gemeenten </w:t>
      </w:r>
      <w:r w:rsidR="005423ED">
        <w:t>versie 20-5-2020:</w:t>
      </w:r>
    </w:p>
    <w:p w14:paraId="3678986D" w14:textId="77777777" w:rsidR="00787217" w:rsidRDefault="00787217" w:rsidP="00A76586">
      <w:pPr>
        <w:pStyle w:val="Geenafstand"/>
      </w:pPr>
    </w:p>
    <w:tbl>
      <w:tblPr>
        <w:tblStyle w:val="Tabelraster"/>
        <w:tblW w:w="0" w:type="auto"/>
        <w:tblLook w:val="04A0" w:firstRow="1" w:lastRow="0" w:firstColumn="1" w:lastColumn="0" w:noHBand="0" w:noVBand="1"/>
      </w:tblPr>
      <w:tblGrid>
        <w:gridCol w:w="9016"/>
      </w:tblGrid>
      <w:tr w:rsidR="00787217" w14:paraId="5E67D08D" w14:textId="77777777" w:rsidTr="00787217">
        <w:tc>
          <w:tcPr>
            <w:tcW w:w="9016" w:type="dxa"/>
          </w:tcPr>
          <w:p w14:paraId="032FDE17" w14:textId="100ACCC1" w:rsidR="00787217" w:rsidRDefault="00787217" w:rsidP="00A76586">
            <w:pPr>
              <w:pStyle w:val="Geenafstand"/>
            </w:pPr>
            <w:r>
              <w:rPr>
                <w:noProof/>
                <w:lang w:eastAsia="nl-NL"/>
              </w:rPr>
              <w:drawing>
                <wp:inline distT="0" distB="0" distL="0" distR="0" wp14:anchorId="095DCAA7" wp14:editId="6E342788">
                  <wp:extent cx="5731510" cy="1534943"/>
                  <wp:effectExtent l="0" t="0" r="254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1534943"/>
                          </a:xfrm>
                          <a:prstGeom prst="rect">
                            <a:avLst/>
                          </a:prstGeom>
                        </pic:spPr>
                      </pic:pic>
                    </a:graphicData>
                  </a:graphic>
                </wp:inline>
              </w:drawing>
            </w:r>
          </w:p>
        </w:tc>
      </w:tr>
    </w:tbl>
    <w:p w14:paraId="5C8E18FF" w14:textId="77777777" w:rsidR="005423ED" w:rsidRDefault="005423ED" w:rsidP="00A76586">
      <w:pPr>
        <w:pStyle w:val="Geenafstand"/>
      </w:pPr>
    </w:p>
    <w:p w14:paraId="0BC50876" w14:textId="487F4ECF" w:rsidR="00091205" w:rsidRPr="0036425B" w:rsidRDefault="0036425B" w:rsidP="00D22F14">
      <w:pPr>
        <w:pStyle w:val="Geenafstand"/>
        <w:rPr>
          <w:b/>
          <w:bCs/>
        </w:rPr>
      </w:pPr>
      <w:r w:rsidRPr="0036425B">
        <w:rPr>
          <w:b/>
          <w:bCs/>
        </w:rPr>
        <w:t>8</w:t>
      </w:r>
      <w:r>
        <w:rPr>
          <w:b/>
          <w:bCs/>
        </w:rPr>
        <w:tab/>
      </w:r>
      <w:r w:rsidR="00091205" w:rsidRPr="0036425B">
        <w:rPr>
          <w:b/>
          <w:bCs/>
        </w:rPr>
        <w:t>Controle via fraudemelding mailbox</w:t>
      </w:r>
    </w:p>
    <w:p w14:paraId="20E25822" w14:textId="507B4A54" w:rsidR="00091205" w:rsidRDefault="00091205" w:rsidP="00D22F14">
      <w:pPr>
        <w:pStyle w:val="Geenafstand"/>
      </w:pPr>
      <w:r w:rsidRPr="00091205">
        <w:t>Voor het project Controle &amp; Handhaving Tozo is ook een mailbox aangemaakt:</w:t>
      </w:r>
      <w:r w:rsidR="0033679E">
        <w:t xml:space="preserve"> gewenst</w:t>
      </w:r>
      <w:r w:rsidRPr="00091205">
        <w:t xml:space="preserve"> </w:t>
      </w:r>
      <w:hyperlink r:id="rId9" w:history="1">
        <w:r w:rsidR="0033679E">
          <w:rPr>
            <w:rStyle w:val="Hyperlink"/>
          </w:rPr>
          <w:t>email</w:t>
        </w:r>
      </w:hyperlink>
      <w:r w:rsidR="0033679E">
        <w:rPr>
          <w:rStyle w:val="Hyperlink"/>
        </w:rPr>
        <w:t>adres toevoegen</w:t>
      </w:r>
      <w:r w:rsidRPr="00091205">
        <w:t xml:space="preserve"> . De mailbox is voor collega’s die zich bezighouden met de uitvoer van de Tozo en een vermoeden van fraude bij een aanvraag</w:t>
      </w:r>
      <w:r w:rsidR="00D929EC">
        <w:t xml:space="preserve"> willen melden.</w:t>
      </w:r>
      <w:r w:rsidRPr="00091205">
        <w:t xml:space="preserve"> </w:t>
      </w:r>
      <w:r>
        <w:t xml:space="preserve">De mailbox wordt beheerd door het projectteam. </w:t>
      </w:r>
      <w:r w:rsidR="00C42C18">
        <w:t xml:space="preserve">De </w:t>
      </w:r>
      <w:r w:rsidRPr="00F84818">
        <w:t>signal</w:t>
      </w:r>
      <w:r w:rsidR="00C42C18">
        <w:t>en</w:t>
      </w:r>
      <w:r w:rsidRPr="00F84818">
        <w:t xml:space="preserve"> </w:t>
      </w:r>
      <w:r w:rsidR="00F84818" w:rsidRPr="00F84818">
        <w:t>word</w:t>
      </w:r>
      <w:r w:rsidR="00C42C18">
        <w:t>en</w:t>
      </w:r>
      <w:r w:rsidR="00F84818" w:rsidRPr="00F84818">
        <w:t xml:space="preserve"> </w:t>
      </w:r>
      <w:r w:rsidRPr="00F84818">
        <w:t>op een EXCEL lijst gezet. N</w:t>
      </w:r>
      <w:r w:rsidR="001339BE" w:rsidRPr="00F84818">
        <w:t>a</w:t>
      </w:r>
      <w:r w:rsidRPr="00F84818">
        <w:t xml:space="preserve"> controle risico</w:t>
      </w:r>
      <w:r w:rsidR="001339BE" w:rsidRPr="00F84818">
        <w:t>s</w:t>
      </w:r>
      <w:r w:rsidRPr="00F84818">
        <w:t>ignalen wordt de check gedaan of de melding ook voorkomt op de lijst</w:t>
      </w:r>
      <w:r w:rsidR="001339BE" w:rsidRPr="00F84818">
        <w:t>.</w:t>
      </w:r>
      <w:r w:rsidR="00F84818">
        <w:t xml:space="preserve"> Er vindt altijd een terugkoppeling plaats aan de melder.</w:t>
      </w:r>
    </w:p>
    <w:p w14:paraId="0A0F14A2" w14:textId="77777777" w:rsidR="00F84818" w:rsidRPr="0036425B" w:rsidRDefault="00F84818" w:rsidP="00091205">
      <w:pPr>
        <w:pStyle w:val="Geenafstand"/>
      </w:pPr>
    </w:p>
    <w:p w14:paraId="7F97346F" w14:textId="098A7A80" w:rsidR="005423ED" w:rsidRPr="0036425B" w:rsidRDefault="0036425B" w:rsidP="00A76586">
      <w:pPr>
        <w:pStyle w:val="Geenafstand"/>
        <w:rPr>
          <w:b/>
          <w:bCs/>
        </w:rPr>
      </w:pPr>
      <w:r w:rsidRPr="0036425B">
        <w:rPr>
          <w:b/>
          <w:bCs/>
        </w:rPr>
        <w:t xml:space="preserve">9 </w:t>
      </w:r>
      <w:r w:rsidRPr="0036425B">
        <w:rPr>
          <w:b/>
          <w:bCs/>
        </w:rPr>
        <w:tab/>
        <w:t>risicosignalen versus steekproef</w:t>
      </w:r>
    </w:p>
    <w:p w14:paraId="66C37F42" w14:textId="77777777" w:rsidR="00A76586" w:rsidRDefault="0084623B" w:rsidP="00A76586">
      <w:pPr>
        <w:pStyle w:val="Geenafstand"/>
      </w:pPr>
      <w:r>
        <w:t xml:space="preserve">Waarom controle via risicosignalen en niet via een steekproef? </w:t>
      </w:r>
      <w:r w:rsidR="00D5585F">
        <w:t>Een s</w:t>
      </w:r>
      <w:r w:rsidR="005423ED" w:rsidRPr="00D5585F">
        <w:t xml:space="preserve">teekproef </w:t>
      </w:r>
      <w:r w:rsidR="00D5585F" w:rsidRPr="00D5585F">
        <w:t xml:space="preserve">is een methode van deelwaarneming en </w:t>
      </w:r>
      <w:r w:rsidR="005423ED" w:rsidRPr="00D5585F">
        <w:t>controle op risico</w:t>
      </w:r>
      <w:r w:rsidR="003062AA">
        <w:t>signalen</w:t>
      </w:r>
      <w:r w:rsidR="005423ED" w:rsidRPr="00D5585F">
        <w:t xml:space="preserve"> </w:t>
      </w:r>
      <w:r w:rsidR="00D5585F" w:rsidRPr="00D5585F">
        <w:t xml:space="preserve">valt onder </w:t>
      </w:r>
      <w:r w:rsidR="00A76586" w:rsidRPr="00D5585F">
        <w:t>kritische deelwaarneming. Bij een steekproef wordt de selectie wiskundig gemaakt en bij een kritische deelwaarneming vindt de selectie plaats op basis van vooraf gestelde criteria</w:t>
      </w:r>
      <w:r w:rsidR="00D5585F">
        <w:t xml:space="preserve"> bijvoorbeeld </w:t>
      </w:r>
      <w:r w:rsidR="00A76586" w:rsidRPr="00D5585F">
        <w:t>risicogericht.</w:t>
      </w:r>
    </w:p>
    <w:p w14:paraId="74F5E768" w14:textId="77777777" w:rsidR="00716522" w:rsidRDefault="00716522" w:rsidP="00A76586">
      <w:pPr>
        <w:pStyle w:val="Geenafstand"/>
      </w:pPr>
    </w:p>
    <w:p w14:paraId="18BB7838" w14:textId="64272EF3" w:rsidR="00616940" w:rsidRDefault="00616940" w:rsidP="00A76586">
      <w:pPr>
        <w:pStyle w:val="Geenafstand"/>
      </w:pPr>
      <w:r>
        <w:t>Gekozen is om te controleren via risico</w:t>
      </w:r>
      <w:r w:rsidR="003062AA">
        <w:t>signalen</w:t>
      </w:r>
      <w:r>
        <w:t xml:space="preserve"> omdat daarmee de doelstelling</w:t>
      </w:r>
      <w:r w:rsidR="0084623B">
        <w:t xml:space="preserve"> van het project ber</w:t>
      </w:r>
      <w:r>
        <w:t>eikt wordt</w:t>
      </w:r>
      <w:r w:rsidR="0084623B">
        <w:t xml:space="preserve">, namelijk alle toegekende </w:t>
      </w:r>
      <w:r w:rsidR="00F84818">
        <w:t>Toz</w:t>
      </w:r>
      <w:r w:rsidR="001249FA">
        <w:t>o</w:t>
      </w:r>
      <w:r w:rsidR="00F84818">
        <w:t xml:space="preserve"> en </w:t>
      </w:r>
      <w:proofErr w:type="spellStart"/>
      <w:r w:rsidR="00F84818">
        <w:t>Bbz</w:t>
      </w:r>
      <w:proofErr w:type="spellEnd"/>
      <w:r w:rsidR="00F84818">
        <w:t xml:space="preserve"> Bedrijfskrediet</w:t>
      </w:r>
      <w:r w:rsidR="00F523E7">
        <w:t>.</w:t>
      </w:r>
      <w:r>
        <w:t xml:space="preserve"> </w:t>
      </w:r>
    </w:p>
    <w:p w14:paraId="6AFFC47F" w14:textId="77777777" w:rsidR="00264589" w:rsidRDefault="00264589" w:rsidP="008877C8">
      <w:pPr>
        <w:pStyle w:val="Geenafstand"/>
      </w:pPr>
    </w:p>
    <w:p w14:paraId="71223944" w14:textId="77777777" w:rsidR="008877C8" w:rsidRDefault="008877C8" w:rsidP="008877C8">
      <w:pPr>
        <w:pStyle w:val="Geenafstand"/>
      </w:pPr>
      <w:r>
        <w:t>De risico</w:t>
      </w:r>
      <w:r w:rsidR="003062AA">
        <w:t>signalen</w:t>
      </w:r>
      <w:r>
        <w:t xml:space="preserve"> vloeien voort uit het</w:t>
      </w:r>
      <w:r w:rsidR="001C427B">
        <w:t xml:space="preserve"> </w:t>
      </w:r>
      <w:r>
        <w:t xml:space="preserve"> Plan van Aanpak van de Werkgroep M&amp;O Tozo van 06 mei 2020</w:t>
      </w:r>
      <w:r w:rsidR="001C427B">
        <w:t xml:space="preserve"> (*)</w:t>
      </w:r>
      <w:r>
        <w:t>. Aan de hand van een risicotabel gegroepeerd op Fenomeen, M&amp;O risico, Beheersmaatregelen en Restrisico, is een voorstel Koppeling IB – Tozo gemaakt. In het voorstel zijn de signalen risico</w:t>
      </w:r>
      <w:r w:rsidR="0050054A">
        <w:t>signalen</w:t>
      </w:r>
      <w:r>
        <w:t xml:space="preserve"> als categorieën benoemd:</w:t>
      </w:r>
    </w:p>
    <w:p w14:paraId="48FBCCBB" w14:textId="2D446D40" w:rsidR="007C55CC" w:rsidRDefault="007C55CC" w:rsidP="006E1E07">
      <w:pPr>
        <w:pStyle w:val="Geenafstand"/>
      </w:pPr>
    </w:p>
    <w:tbl>
      <w:tblPr>
        <w:tblW w:w="5685" w:type="dxa"/>
        <w:tblInd w:w="55" w:type="dxa"/>
        <w:tblCellMar>
          <w:left w:w="70" w:type="dxa"/>
          <w:right w:w="70" w:type="dxa"/>
        </w:tblCellMar>
        <w:tblLook w:val="04A0" w:firstRow="1" w:lastRow="0" w:firstColumn="1" w:lastColumn="0" w:noHBand="0" w:noVBand="1"/>
      </w:tblPr>
      <w:tblGrid>
        <w:gridCol w:w="5685"/>
      </w:tblGrid>
      <w:tr w:rsidR="007C55CC" w:rsidRPr="007C55CC" w14:paraId="70083CA3" w14:textId="77777777" w:rsidTr="001339BE">
        <w:trPr>
          <w:trHeight w:val="300"/>
        </w:trPr>
        <w:tc>
          <w:tcPr>
            <w:tcW w:w="5685" w:type="dxa"/>
            <w:tcBorders>
              <w:top w:val="single" w:sz="8" w:space="0" w:color="auto"/>
              <w:left w:val="single" w:sz="8" w:space="0" w:color="auto"/>
              <w:bottom w:val="single" w:sz="4" w:space="0" w:color="auto"/>
              <w:right w:val="single" w:sz="8" w:space="0" w:color="auto"/>
            </w:tcBorders>
            <w:shd w:val="clear" w:color="auto" w:fill="auto"/>
            <w:hideMark/>
          </w:tcPr>
          <w:p w14:paraId="7EE9F27A" w14:textId="77777777" w:rsidR="007C55CC" w:rsidRPr="001339BE" w:rsidRDefault="007C55CC" w:rsidP="007C55CC">
            <w:pPr>
              <w:spacing w:after="0" w:line="240" w:lineRule="auto"/>
              <w:rPr>
                <w:rFonts w:ascii="Verdana" w:eastAsia="Times New Roman" w:hAnsi="Verdana" w:cs="Times New Roman"/>
                <w:color w:val="000000"/>
                <w:sz w:val="16"/>
                <w:szCs w:val="16"/>
                <w:lang w:eastAsia="nl-NL"/>
              </w:rPr>
            </w:pPr>
            <w:r w:rsidRPr="001339BE">
              <w:rPr>
                <w:rFonts w:ascii="Verdana" w:eastAsia="Times New Roman" w:hAnsi="Verdana" w:cs="Times New Roman"/>
                <w:color w:val="000000"/>
                <w:sz w:val="16"/>
                <w:szCs w:val="16"/>
                <w:lang w:eastAsia="nl-NL"/>
              </w:rPr>
              <w:t xml:space="preserve">1  Signaal Nederlanderschap </w:t>
            </w:r>
          </w:p>
        </w:tc>
      </w:tr>
      <w:tr w:rsidR="007C55CC" w:rsidRPr="007C55CC" w14:paraId="740EE73D" w14:textId="77777777" w:rsidTr="001339BE">
        <w:trPr>
          <w:trHeight w:val="420"/>
        </w:trPr>
        <w:tc>
          <w:tcPr>
            <w:tcW w:w="5685" w:type="dxa"/>
            <w:tcBorders>
              <w:top w:val="nil"/>
              <w:left w:val="single" w:sz="8" w:space="0" w:color="auto"/>
              <w:bottom w:val="single" w:sz="4" w:space="0" w:color="auto"/>
              <w:right w:val="single" w:sz="8" w:space="0" w:color="auto"/>
            </w:tcBorders>
            <w:shd w:val="clear" w:color="auto" w:fill="auto"/>
            <w:hideMark/>
          </w:tcPr>
          <w:p w14:paraId="070B1F0C" w14:textId="77777777" w:rsidR="007C55CC" w:rsidRPr="001339BE" w:rsidRDefault="007C55CC" w:rsidP="007C55CC">
            <w:pPr>
              <w:spacing w:after="0" w:line="240" w:lineRule="auto"/>
              <w:rPr>
                <w:rFonts w:ascii="Verdana" w:eastAsia="Times New Roman" w:hAnsi="Verdana" w:cs="Times New Roman"/>
                <w:color w:val="000000"/>
                <w:sz w:val="16"/>
                <w:szCs w:val="16"/>
                <w:lang w:eastAsia="nl-NL"/>
              </w:rPr>
            </w:pPr>
            <w:r w:rsidRPr="001339BE">
              <w:rPr>
                <w:rFonts w:ascii="Verdana" w:eastAsia="Times New Roman" w:hAnsi="Verdana" w:cs="Times New Roman"/>
                <w:color w:val="000000"/>
                <w:sz w:val="16"/>
                <w:szCs w:val="16"/>
                <w:lang w:eastAsia="nl-NL"/>
              </w:rPr>
              <w:t xml:space="preserve">2  Signaal of aanvrager op voor 17 maart in het handelsregister </w:t>
            </w:r>
          </w:p>
          <w:p w14:paraId="50B2BD24" w14:textId="77777777" w:rsidR="007C55CC" w:rsidRPr="001339BE" w:rsidRDefault="007C55CC" w:rsidP="007C55CC">
            <w:pPr>
              <w:spacing w:after="0" w:line="240" w:lineRule="auto"/>
              <w:rPr>
                <w:rFonts w:ascii="Verdana" w:eastAsia="Times New Roman" w:hAnsi="Verdana" w:cs="Times New Roman"/>
                <w:color w:val="000000"/>
                <w:sz w:val="16"/>
                <w:szCs w:val="16"/>
                <w:lang w:eastAsia="nl-NL"/>
              </w:rPr>
            </w:pPr>
            <w:r w:rsidRPr="001339BE">
              <w:rPr>
                <w:rFonts w:ascii="Verdana" w:eastAsia="Times New Roman" w:hAnsi="Verdana" w:cs="Times New Roman"/>
                <w:color w:val="000000"/>
                <w:sz w:val="16"/>
                <w:szCs w:val="16"/>
                <w:lang w:eastAsia="nl-NL"/>
              </w:rPr>
              <w:t xml:space="preserve">   stond ingeschreven als ondernemer</w:t>
            </w:r>
          </w:p>
        </w:tc>
      </w:tr>
      <w:tr w:rsidR="007C55CC" w:rsidRPr="007C55CC" w14:paraId="4CAC694F" w14:textId="77777777" w:rsidTr="001339BE">
        <w:trPr>
          <w:trHeight w:val="420"/>
        </w:trPr>
        <w:tc>
          <w:tcPr>
            <w:tcW w:w="5685" w:type="dxa"/>
            <w:tcBorders>
              <w:top w:val="nil"/>
              <w:left w:val="single" w:sz="8" w:space="0" w:color="auto"/>
              <w:bottom w:val="single" w:sz="4" w:space="0" w:color="auto"/>
              <w:right w:val="single" w:sz="8" w:space="0" w:color="auto"/>
            </w:tcBorders>
            <w:shd w:val="clear" w:color="auto" w:fill="auto"/>
            <w:hideMark/>
          </w:tcPr>
          <w:p w14:paraId="7ACA1534" w14:textId="77777777" w:rsidR="007C55CC" w:rsidRPr="001339BE" w:rsidRDefault="007C55CC" w:rsidP="007C55CC">
            <w:pPr>
              <w:spacing w:after="0" w:line="240" w:lineRule="auto"/>
              <w:rPr>
                <w:rFonts w:ascii="Verdana" w:eastAsia="Times New Roman" w:hAnsi="Verdana" w:cs="Times New Roman"/>
                <w:color w:val="000000"/>
                <w:sz w:val="16"/>
                <w:szCs w:val="16"/>
                <w:lang w:eastAsia="nl-NL"/>
              </w:rPr>
            </w:pPr>
            <w:r w:rsidRPr="001339BE">
              <w:rPr>
                <w:rFonts w:ascii="Verdana" w:eastAsia="Times New Roman" w:hAnsi="Verdana" w:cs="Times New Roman"/>
                <w:color w:val="000000"/>
                <w:sz w:val="16"/>
                <w:szCs w:val="16"/>
                <w:lang w:eastAsia="nl-NL"/>
              </w:rPr>
              <w:t xml:space="preserve">3  Signaal of op één adres meerdere </w:t>
            </w:r>
            <w:proofErr w:type="spellStart"/>
            <w:r w:rsidRPr="001339BE">
              <w:rPr>
                <w:rFonts w:ascii="Verdana" w:eastAsia="Times New Roman" w:hAnsi="Verdana" w:cs="Times New Roman"/>
                <w:color w:val="000000"/>
                <w:sz w:val="16"/>
                <w:szCs w:val="16"/>
                <w:lang w:eastAsia="nl-NL"/>
              </w:rPr>
              <w:t>tozo</w:t>
            </w:r>
            <w:proofErr w:type="spellEnd"/>
            <w:r w:rsidRPr="001339BE">
              <w:rPr>
                <w:rFonts w:ascii="Verdana" w:eastAsia="Times New Roman" w:hAnsi="Verdana" w:cs="Times New Roman"/>
                <w:color w:val="000000"/>
                <w:sz w:val="16"/>
                <w:szCs w:val="16"/>
                <w:lang w:eastAsia="nl-NL"/>
              </w:rPr>
              <w:t xml:space="preserve">-aanvragen zijn  </w:t>
            </w:r>
          </w:p>
          <w:p w14:paraId="359C6A72" w14:textId="77777777" w:rsidR="007C55CC" w:rsidRPr="001339BE" w:rsidRDefault="007C55CC" w:rsidP="007C55CC">
            <w:pPr>
              <w:spacing w:after="0" w:line="240" w:lineRule="auto"/>
              <w:rPr>
                <w:rFonts w:ascii="Verdana" w:eastAsia="Times New Roman" w:hAnsi="Verdana" w:cs="Times New Roman"/>
                <w:color w:val="000000"/>
                <w:sz w:val="16"/>
                <w:szCs w:val="16"/>
                <w:lang w:eastAsia="nl-NL"/>
              </w:rPr>
            </w:pPr>
            <w:r w:rsidRPr="001339BE">
              <w:rPr>
                <w:rFonts w:ascii="Verdana" w:eastAsia="Times New Roman" w:hAnsi="Verdana" w:cs="Times New Roman"/>
                <w:color w:val="000000"/>
                <w:sz w:val="16"/>
                <w:szCs w:val="16"/>
                <w:lang w:eastAsia="nl-NL"/>
              </w:rPr>
              <w:t xml:space="preserve">   verricht </w:t>
            </w:r>
          </w:p>
        </w:tc>
      </w:tr>
      <w:tr w:rsidR="007C55CC" w:rsidRPr="007C55CC" w14:paraId="742D9D7F" w14:textId="77777777" w:rsidTr="001339BE">
        <w:trPr>
          <w:trHeight w:val="300"/>
        </w:trPr>
        <w:tc>
          <w:tcPr>
            <w:tcW w:w="5685" w:type="dxa"/>
            <w:tcBorders>
              <w:top w:val="nil"/>
              <w:left w:val="single" w:sz="8" w:space="0" w:color="auto"/>
              <w:bottom w:val="single" w:sz="4" w:space="0" w:color="auto"/>
              <w:right w:val="single" w:sz="8" w:space="0" w:color="auto"/>
            </w:tcBorders>
            <w:shd w:val="clear" w:color="auto" w:fill="auto"/>
            <w:hideMark/>
          </w:tcPr>
          <w:p w14:paraId="0D50E9FF" w14:textId="77777777" w:rsidR="007C55CC" w:rsidRPr="001339BE" w:rsidRDefault="007C55CC" w:rsidP="007C55CC">
            <w:pPr>
              <w:spacing w:after="0" w:line="240" w:lineRule="auto"/>
              <w:rPr>
                <w:rFonts w:ascii="Verdana" w:eastAsia="Times New Roman" w:hAnsi="Verdana" w:cs="Times New Roman"/>
                <w:color w:val="000000"/>
                <w:sz w:val="16"/>
                <w:szCs w:val="16"/>
                <w:lang w:eastAsia="nl-NL"/>
              </w:rPr>
            </w:pPr>
            <w:r w:rsidRPr="001339BE">
              <w:rPr>
                <w:rFonts w:ascii="Verdana" w:eastAsia="Times New Roman" w:hAnsi="Verdana" w:cs="Times New Roman"/>
                <w:color w:val="000000"/>
                <w:sz w:val="16"/>
                <w:szCs w:val="16"/>
                <w:lang w:eastAsia="nl-NL"/>
              </w:rPr>
              <w:t xml:space="preserve">4  Signaal of er sprake is van “witte inkomsten. </w:t>
            </w:r>
          </w:p>
        </w:tc>
      </w:tr>
      <w:tr w:rsidR="007C55CC" w:rsidRPr="007C55CC" w14:paraId="7D0895D6" w14:textId="77777777" w:rsidTr="001339BE">
        <w:trPr>
          <w:trHeight w:val="420"/>
        </w:trPr>
        <w:tc>
          <w:tcPr>
            <w:tcW w:w="5685" w:type="dxa"/>
            <w:tcBorders>
              <w:top w:val="nil"/>
              <w:left w:val="single" w:sz="8" w:space="0" w:color="auto"/>
              <w:bottom w:val="single" w:sz="4" w:space="0" w:color="auto"/>
              <w:right w:val="single" w:sz="8" w:space="0" w:color="auto"/>
            </w:tcBorders>
            <w:shd w:val="clear" w:color="auto" w:fill="auto"/>
            <w:hideMark/>
          </w:tcPr>
          <w:p w14:paraId="15000461" w14:textId="77777777" w:rsidR="007C55CC" w:rsidRPr="001339BE" w:rsidRDefault="007C55CC" w:rsidP="007C55CC">
            <w:pPr>
              <w:spacing w:after="0" w:line="240" w:lineRule="auto"/>
              <w:rPr>
                <w:rFonts w:ascii="Verdana" w:eastAsia="Times New Roman" w:hAnsi="Verdana" w:cs="Times New Roman"/>
                <w:color w:val="000000"/>
                <w:sz w:val="16"/>
                <w:szCs w:val="16"/>
                <w:lang w:eastAsia="nl-NL"/>
              </w:rPr>
            </w:pPr>
            <w:r w:rsidRPr="001339BE">
              <w:rPr>
                <w:rFonts w:ascii="Verdana" w:eastAsia="Times New Roman" w:hAnsi="Verdana" w:cs="Times New Roman"/>
                <w:color w:val="000000"/>
                <w:sz w:val="16"/>
                <w:szCs w:val="16"/>
                <w:lang w:eastAsia="nl-NL"/>
              </w:rPr>
              <w:t xml:space="preserve">5  Signaal of een aanvrager jonger dan 18 jaar is op moment </w:t>
            </w:r>
          </w:p>
          <w:p w14:paraId="3CB4BECD" w14:textId="77777777" w:rsidR="007C55CC" w:rsidRPr="001339BE" w:rsidRDefault="007C55CC" w:rsidP="007C55CC">
            <w:pPr>
              <w:spacing w:after="0" w:line="240" w:lineRule="auto"/>
              <w:rPr>
                <w:rFonts w:ascii="Verdana" w:eastAsia="Times New Roman" w:hAnsi="Verdana" w:cs="Times New Roman"/>
                <w:color w:val="000000"/>
                <w:sz w:val="16"/>
                <w:szCs w:val="16"/>
                <w:lang w:eastAsia="nl-NL"/>
              </w:rPr>
            </w:pPr>
            <w:r w:rsidRPr="001339BE">
              <w:rPr>
                <w:rFonts w:ascii="Verdana" w:eastAsia="Times New Roman" w:hAnsi="Verdana" w:cs="Times New Roman"/>
                <w:color w:val="000000"/>
                <w:sz w:val="16"/>
                <w:szCs w:val="16"/>
                <w:lang w:eastAsia="nl-NL"/>
              </w:rPr>
              <w:t xml:space="preserve">   van aanvraag</w:t>
            </w:r>
          </w:p>
        </w:tc>
      </w:tr>
      <w:tr w:rsidR="007C55CC" w:rsidRPr="007C55CC" w14:paraId="5B733E57" w14:textId="77777777" w:rsidTr="001339BE">
        <w:trPr>
          <w:trHeight w:val="420"/>
        </w:trPr>
        <w:tc>
          <w:tcPr>
            <w:tcW w:w="5685" w:type="dxa"/>
            <w:tcBorders>
              <w:top w:val="nil"/>
              <w:left w:val="single" w:sz="8" w:space="0" w:color="auto"/>
              <w:bottom w:val="single" w:sz="4" w:space="0" w:color="auto"/>
              <w:right w:val="single" w:sz="8" w:space="0" w:color="auto"/>
            </w:tcBorders>
            <w:shd w:val="clear" w:color="auto" w:fill="auto"/>
            <w:hideMark/>
          </w:tcPr>
          <w:p w14:paraId="4D692B00" w14:textId="77777777" w:rsidR="007C55CC" w:rsidRPr="001339BE" w:rsidRDefault="007C55CC" w:rsidP="007C55CC">
            <w:pPr>
              <w:spacing w:after="0" w:line="240" w:lineRule="auto"/>
              <w:rPr>
                <w:rFonts w:ascii="Verdana" w:eastAsia="Times New Roman" w:hAnsi="Verdana" w:cs="Times New Roman"/>
                <w:color w:val="000000"/>
                <w:sz w:val="16"/>
                <w:szCs w:val="16"/>
                <w:lang w:eastAsia="nl-NL"/>
              </w:rPr>
            </w:pPr>
            <w:r w:rsidRPr="001339BE">
              <w:rPr>
                <w:rFonts w:ascii="Verdana" w:eastAsia="Times New Roman" w:hAnsi="Verdana" w:cs="Times New Roman"/>
                <w:color w:val="000000"/>
                <w:sz w:val="16"/>
                <w:szCs w:val="16"/>
                <w:lang w:eastAsia="nl-NL"/>
              </w:rPr>
              <w:t xml:space="preserve">6  Signaal of een student met studiefinanciering </w:t>
            </w:r>
          </w:p>
          <w:p w14:paraId="56A38D5E" w14:textId="77777777" w:rsidR="007C55CC" w:rsidRPr="001339BE" w:rsidRDefault="007C55CC" w:rsidP="007C55CC">
            <w:pPr>
              <w:spacing w:after="0" w:line="240" w:lineRule="auto"/>
              <w:rPr>
                <w:rFonts w:ascii="Verdana" w:eastAsia="Times New Roman" w:hAnsi="Verdana" w:cs="Times New Roman"/>
                <w:color w:val="000000"/>
                <w:sz w:val="16"/>
                <w:szCs w:val="16"/>
                <w:lang w:eastAsia="nl-NL"/>
              </w:rPr>
            </w:pPr>
            <w:r w:rsidRPr="001339BE">
              <w:rPr>
                <w:rFonts w:ascii="Verdana" w:eastAsia="Times New Roman" w:hAnsi="Verdana" w:cs="Times New Roman"/>
                <w:color w:val="000000"/>
                <w:sz w:val="16"/>
                <w:szCs w:val="16"/>
                <w:lang w:eastAsia="nl-NL"/>
              </w:rPr>
              <w:t xml:space="preserve">    (uitsluitingsgrond) Tozo heeft aangevraagd</w:t>
            </w:r>
          </w:p>
        </w:tc>
      </w:tr>
      <w:tr w:rsidR="007C55CC" w:rsidRPr="007C55CC" w14:paraId="72A9675B" w14:textId="77777777" w:rsidTr="001339BE">
        <w:trPr>
          <w:trHeight w:val="300"/>
        </w:trPr>
        <w:tc>
          <w:tcPr>
            <w:tcW w:w="5685" w:type="dxa"/>
            <w:tcBorders>
              <w:top w:val="nil"/>
              <w:left w:val="single" w:sz="8" w:space="0" w:color="auto"/>
              <w:bottom w:val="single" w:sz="4" w:space="0" w:color="auto"/>
              <w:right w:val="single" w:sz="8" w:space="0" w:color="auto"/>
            </w:tcBorders>
            <w:shd w:val="clear" w:color="auto" w:fill="auto"/>
            <w:hideMark/>
          </w:tcPr>
          <w:p w14:paraId="6F2B7EB9" w14:textId="77777777" w:rsidR="007C55CC" w:rsidRPr="001339BE" w:rsidRDefault="007C55CC" w:rsidP="007C55CC">
            <w:pPr>
              <w:spacing w:after="0" w:line="240" w:lineRule="auto"/>
              <w:rPr>
                <w:rFonts w:ascii="Verdana" w:eastAsia="Times New Roman" w:hAnsi="Verdana" w:cs="Times New Roman"/>
                <w:color w:val="000000"/>
                <w:sz w:val="16"/>
                <w:szCs w:val="16"/>
                <w:lang w:eastAsia="nl-NL"/>
              </w:rPr>
            </w:pPr>
            <w:r w:rsidRPr="001339BE">
              <w:rPr>
                <w:rFonts w:ascii="Verdana" w:eastAsia="Times New Roman" w:hAnsi="Verdana" w:cs="Times New Roman"/>
                <w:color w:val="000000"/>
                <w:sz w:val="16"/>
                <w:szCs w:val="16"/>
                <w:lang w:eastAsia="nl-NL"/>
              </w:rPr>
              <w:t>7  Signaal of een gedetineerde Tozo heeft aangevraagd</w:t>
            </w:r>
          </w:p>
        </w:tc>
      </w:tr>
      <w:tr w:rsidR="007C55CC" w:rsidRPr="007C55CC" w14:paraId="2870E337" w14:textId="77777777" w:rsidTr="001339BE">
        <w:trPr>
          <w:trHeight w:val="420"/>
        </w:trPr>
        <w:tc>
          <w:tcPr>
            <w:tcW w:w="5685" w:type="dxa"/>
            <w:tcBorders>
              <w:top w:val="nil"/>
              <w:left w:val="single" w:sz="8" w:space="0" w:color="auto"/>
              <w:bottom w:val="single" w:sz="4" w:space="0" w:color="auto"/>
              <w:right w:val="single" w:sz="8" w:space="0" w:color="auto"/>
            </w:tcBorders>
            <w:shd w:val="clear" w:color="auto" w:fill="auto"/>
            <w:hideMark/>
          </w:tcPr>
          <w:p w14:paraId="67EEFA7A" w14:textId="77777777" w:rsidR="007C55CC" w:rsidRPr="001339BE" w:rsidRDefault="007C55CC" w:rsidP="007C55CC">
            <w:pPr>
              <w:spacing w:after="0" w:line="240" w:lineRule="auto"/>
              <w:rPr>
                <w:rFonts w:ascii="Verdana" w:eastAsia="Times New Roman" w:hAnsi="Verdana" w:cs="Times New Roman"/>
                <w:color w:val="000000"/>
                <w:sz w:val="16"/>
                <w:szCs w:val="16"/>
                <w:lang w:eastAsia="nl-NL"/>
              </w:rPr>
            </w:pPr>
            <w:r w:rsidRPr="001339BE">
              <w:rPr>
                <w:rFonts w:ascii="Verdana" w:eastAsia="Times New Roman" w:hAnsi="Verdana" w:cs="Times New Roman"/>
                <w:color w:val="000000"/>
                <w:sz w:val="16"/>
                <w:szCs w:val="16"/>
                <w:lang w:eastAsia="nl-NL"/>
              </w:rPr>
              <w:t xml:space="preserve">8 Signaal of de aanvrager een gedetineerde partner heeft vanaf </w:t>
            </w:r>
          </w:p>
          <w:p w14:paraId="560C143A" w14:textId="77777777" w:rsidR="007C55CC" w:rsidRPr="001339BE" w:rsidRDefault="007C55CC" w:rsidP="007C55CC">
            <w:pPr>
              <w:spacing w:after="0" w:line="240" w:lineRule="auto"/>
              <w:rPr>
                <w:rFonts w:ascii="Verdana" w:eastAsia="Times New Roman" w:hAnsi="Verdana" w:cs="Times New Roman"/>
                <w:color w:val="000000"/>
                <w:sz w:val="16"/>
                <w:szCs w:val="16"/>
                <w:lang w:eastAsia="nl-NL"/>
              </w:rPr>
            </w:pPr>
            <w:r w:rsidRPr="001339BE">
              <w:rPr>
                <w:rFonts w:ascii="Verdana" w:eastAsia="Times New Roman" w:hAnsi="Verdana" w:cs="Times New Roman"/>
                <w:color w:val="000000"/>
                <w:sz w:val="16"/>
                <w:szCs w:val="16"/>
                <w:lang w:eastAsia="nl-NL"/>
              </w:rPr>
              <w:t xml:space="preserve">   moment van aanvraag</w:t>
            </w:r>
          </w:p>
        </w:tc>
      </w:tr>
      <w:tr w:rsidR="007C55CC" w:rsidRPr="007C55CC" w14:paraId="35DB351A" w14:textId="77777777" w:rsidTr="001339BE">
        <w:trPr>
          <w:trHeight w:val="420"/>
        </w:trPr>
        <w:tc>
          <w:tcPr>
            <w:tcW w:w="5685" w:type="dxa"/>
            <w:tcBorders>
              <w:top w:val="nil"/>
              <w:left w:val="single" w:sz="8" w:space="0" w:color="auto"/>
              <w:bottom w:val="single" w:sz="4" w:space="0" w:color="auto"/>
              <w:right w:val="single" w:sz="8" w:space="0" w:color="auto"/>
            </w:tcBorders>
            <w:shd w:val="clear" w:color="auto" w:fill="auto"/>
            <w:hideMark/>
          </w:tcPr>
          <w:p w14:paraId="0DC98F46" w14:textId="77777777" w:rsidR="007C55CC" w:rsidRPr="001339BE" w:rsidRDefault="007C55CC" w:rsidP="007C55CC">
            <w:pPr>
              <w:spacing w:after="0" w:line="240" w:lineRule="auto"/>
              <w:rPr>
                <w:rFonts w:ascii="Verdana" w:eastAsia="Times New Roman" w:hAnsi="Verdana" w:cs="Times New Roman"/>
                <w:color w:val="000000"/>
                <w:sz w:val="16"/>
                <w:szCs w:val="16"/>
                <w:lang w:eastAsia="nl-NL"/>
              </w:rPr>
            </w:pPr>
            <w:r w:rsidRPr="001339BE">
              <w:rPr>
                <w:rFonts w:ascii="Verdana" w:eastAsia="Times New Roman" w:hAnsi="Verdana" w:cs="Times New Roman"/>
                <w:color w:val="000000"/>
                <w:sz w:val="16"/>
                <w:szCs w:val="16"/>
                <w:lang w:eastAsia="nl-NL"/>
              </w:rPr>
              <w:t xml:space="preserve">9  Signaal of de aanvrager een partner heeft met </w:t>
            </w:r>
          </w:p>
          <w:p w14:paraId="088A1F30" w14:textId="77777777" w:rsidR="007C55CC" w:rsidRPr="001339BE" w:rsidRDefault="007C55CC" w:rsidP="007C55CC">
            <w:pPr>
              <w:spacing w:after="0" w:line="240" w:lineRule="auto"/>
              <w:rPr>
                <w:rFonts w:ascii="Verdana" w:eastAsia="Times New Roman" w:hAnsi="Verdana" w:cs="Times New Roman"/>
                <w:color w:val="000000"/>
                <w:sz w:val="16"/>
                <w:szCs w:val="16"/>
                <w:lang w:eastAsia="nl-NL"/>
              </w:rPr>
            </w:pPr>
            <w:r w:rsidRPr="001339BE">
              <w:rPr>
                <w:rFonts w:ascii="Verdana" w:eastAsia="Times New Roman" w:hAnsi="Verdana" w:cs="Times New Roman"/>
                <w:color w:val="000000"/>
                <w:sz w:val="16"/>
                <w:szCs w:val="16"/>
                <w:lang w:eastAsia="nl-NL"/>
              </w:rPr>
              <w:t xml:space="preserve">   </w:t>
            </w:r>
            <w:r w:rsidR="0050054A" w:rsidRPr="001339BE">
              <w:rPr>
                <w:rFonts w:ascii="Verdana" w:eastAsia="Times New Roman" w:hAnsi="Verdana" w:cs="Times New Roman"/>
                <w:color w:val="000000"/>
                <w:sz w:val="16"/>
                <w:szCs w:val="16"/>
                <w:lang w:eastAsia="nl-NL"/>
              </w:rPr>
              <w:t>S</w:t>
            </w:r>
            <w:r w:rsidRPr="001339BE">
              <w:rPr>
                <w:rFonts w:ascii="Verdana" w:eastAsia="Times New Roman" w:hAnsi="Verdana" w:cs="Times New Roman"/>
                <w:color w:val="000000"/>
                <w:sz w:val="16"/>
                <w:szCs w:val="16"/>
                <w:lang w:eastAsia="nl-NL"/>
              </w:rPr>
              <w:t>tudiefinanciering</w:t>
            </w:r>
          </w:p>
        </w:tc>
      </w:tr>
      <w:tr w:rsidR="007C55CC" w:rsidRPr="007C55CC" w14:paraId="3CF8F6DC" w14:textId="77777777" w:rsidTr="001339BE">
        <w:trPr>
          <w:trHeight w:val="420"/>
        </w:trPr>
        <w:tc>
          <w:tcPr>
            <w:tcW w:w="5685" w:type="dxa"/>
            <w:tcBorders>
              <w:top w:val="nil"/>
              <w:left w:val="single" w:sz="8" w:space="0" w:color="auto"/>
              <w:bottom w:val="single" w:sz="4" w:space="0" w:color="auto"/>
              <w:right w:val="single" w:sz="8" w:space="0" w:color="auto"/>
            </w:tcBorders>
            <w:shd w:val="clear" w:color="auto" w:fill="auto"/>
            <w:hideMark/>
          </w:tcPr>
          <w:p w14:paraId="3590F6EB" w14:textId="77777777" w:rsidR="007C55CC" w:rsidRPr="001339BE" w:rsidRDefault="007C55CC" w:rsidP="007C55CC">
            <w:pPr>
              <w:spacing w:after="0" w:line="240" w:lineRule="auto"/>
              <w:rPr>
                <w:rFonts w:ascii="Verdana" w:eastAsia="Times New Roman" w:hAnsi="Verdana" w:cs="Times New Roman"/>
                <w:color w:val="000000"/>
                <w:sz w:val="16"/>
                <w:szCs w:val="16"/>
                <w:lang w:eastAsia="nl-NL"/>
              </w:rPr>
            </w:pPr>
            <w:r w:rsidRPr="001339BE">
              <w:rPr>
                <w:rFonts w:ascii="Verdana" w:eastAsia="Times New Roman" w:hAnsi="Verdana" w:cs="Times New Roman"/>
                <w:color w:val="000000"/>
                <w:sz w:val="16"/>
                <w:szCs w:val="16"/>
                <w:lang w:eastAsia="nl-NL"/>
              </w:rPr>
              <w:t xml:space="preserve">10 Signaal of aanvrager vanaf 17 maart de leefsituatie heeft   </w:t>
            </w:r>
          </w:p>
          <w:p w14:paraId="155D725C" w14:textId="77777777" w:rsidR="007C55CC" w:rsidRPr="001339BE" w:rsidRDefault="007C55CC" w:rsidP="007C55CC">
            <w:pPr>
              <w:spacing w:after="0" w:line="240" w:lineRule="auto"/>
              <w:rPr>
                <w:rFonts w:ascii="Verdana" w:eastAsia="Times New Roman" w:hAnsi="Verdana" w:cs="Times New Roman"/>
                <w:color w:val="000000"/>
                <w:sz w:val="16"/>
                <w:szCs w:val="16"/>
                <w:lang w:eastAsia="nl-NL"/>
              </w:rPr>
            </w:pPr>
            <w:r w:rsidRPr="001339BE">
              <w:rPr>
                <w:rFonts w:ascii="Verdana" w:eastAsia="Times New Roman" w:hAnsi="Verdana" w:cs="Times New Roman"/>
                <w:color w:val="000000"/>
                <w:sz w:val="16"/>
                <w:szCs w:val="16"/>
                <w:lang w:eastAsia="nl-NL"/>
              </w:rPr>
              <w:t xml:space="preserve">    gewijzigd (gefingeerd paar)</w:t>
            </w:r>
          </w:p>
        </w:tc>
      </w:tr>
      <w:tr w:rsidR="007C55CC" w:rsidRPr="007C55CC" w14:paraId="517E2948" w14:textId="77777777" w:rsidTr="001339BE">
        <w:trPr>
          <w:trHeight w:val="420"/>
        </w:trPr>
        <w:tc>
          <w:tcPr>
            <w:tcW w:w="5685" w:type="dxa"/>
            <w:tcBorders>
              <w:top w:val="nil"/>
              <w:left w:val="single" w:sz="8" w:space="0" w:color="auto"/>
              <w:bottom w:val="single" w:sz="4" w:space="0" w:color="auto"/>
              <w:right w:val="single" w:sz="8" w:space="0" w:color="auto"/>
            </w:tcBorders>
            <w:shd w:val="clear" w:color="auto" w:fill="auto"/>
            <w:hideMark/>
          </w:tcPr>
          <w:p w14:paraId="36231BAE" w14:textId="77777777" w:rsidR="007C55CC" w:rsidRPr="001339BE" w:rsidRDefault="007C55CC" w:rsidP="007C55CC">
            <w:pPr>
              <w:spacing w:after="0" w:line="240" w:lineRule="auto"/>
              <w:rPr>
                <w:rFonts w:ascii="Verdana" w:eastAsia="Times New Roman" w:hAnsi="Verdana" w:cs="Times New Roman"/>
                <w:color w:val="000000"/>
                <w:sz w:val="16"/>
                <w:szCs w:val="16"/>
                <w:lang w:eastAsia="nl-NL"/>
              </w:rPr>
            </w:pPr>
            <w:r w:rsidRPr="001339BE">
              <w:rPr>
                <w:rFonts w:ascii="Verdana" w:eastAsia="Times New Roman" w:hAnsi="Verdana" w:cs="Times New Roman"/>
                <w:color w:val="000000"/>
                <w:sz w:val="16"/>
                <w:szCs w:val="16"/>
                <w:lang w:eastAsia="nl-NL"/>
              </w:rPr>
              <w:t xml:space="preserve">11 Vastellen of aanvrager zich onterecht met terugwerkende    </w:t>
            </w:r>
          </w:p>
          <w:p w14:paraId="7BE9C02B" w14:textId="77777777" w:rsidR="007C55CC" w:rsidRPr="001339BE" w:rsidRDefault="007C55CC" w:rsidP="007C55CC">
            <w:pPr>
              <w:spacing w:after="0" w:line="240" w:lineRule="auto"/>
              <w:rPr>
                <w:rFonts w:ascii="Verdana" w:eastAsia="Times New Roman" w:hAnsi="Verdana" w:cs="Times New Roman"/>
                <w:color w:val="000000"/>
                <w:sz w:val="16"/>
                <w:szCs w:val="16"/>
                <w:lang w:eastAsia="nl-NL"/>
              </w:rPr>
            </w:pPr>
            <w:r w:rsidRPr="001339BE">
              <w:rPr>
                <w:rFonts w:ascii="Verdana" w:eastAsia="Times New Roman" w:hAnsi="Verdana" w:cs="Times New Roman"/>
                <w:color w:val="000000"/>
                <w:sz w:val="16"/>
                <w:szCs w:val="16"/>
                <w:lang w:eastAsia="nl-NL"/>
              </w:rPr>
              <w:t xml:space="preserve">     kracht heeft ingeschreven in de KvK.</w:t>
            </w:r>
          </w:p>
        </w:tc>
      </w:tr>
      <w:tr w:rsidR="007C55CC" w:rsidRPr="007C55CC" w14:paraId="6FC4BF7E" w14:textId="77777777" w:rsidTr="001339BE">
        <w:trPr>
          <w:trHeight w:val="420"/>
        </w:trPr>
        <w:tc>
          <w:tcPr>
            <w:tcW w:w="5685" w:type="dxa"/>
            <w:tcBorders>
              <w:top w:val="nil"/>
              <w:left w:val="single" w:sz="8" w:space="0" w:color="auto"/>
              <w:bottom w:val="single" w:sz="4" w:space="0" w:color="auto"/>
              <w:right w:val="single" w:sz="8" w:space="0" w:color="auto"/>
            </w:tcBorders>
            <w:shd w:val="clear" w:color="auto" w:fill="auto"/>
            <w:hideMark/>
          </w:tcPr>
          <w:p w14:paraId="70028C24" w14:textId="77777777" w:rsidR="007C55CC" w:rsidRPr="001339BE" w:rsidRDefault="007C55CC" w:rsidP="007C55CC">
            <w:pPr>
              <w:spacing w:after="0" w:line="240" w:lineRule="auto"/>
              <w:rPr>
                <w:rFonts w:ascii="Verdana" w:eastAsia="Times New Roman" w:hAnsi="Verdana" w:cs="Times New Roman"/>
                <w:color w:val="000000"/>
                <w:sz w:val="16"/>
                <w:szCs w:val="16"/>
                <w:lang w:eastAsia="nl-NL"/>
              </w:rPr>
            </w:pPr>
            <w:r w:rsidRPr="001339BE">
              <w:rPr>
                <w:rFonts w:ascii="Verdana" w:eastAsia="Times New Roman" w:hAnsi="Verdana" w:cs="Times New Roman"/>
                <w:color w:val="000000"/>
                <w:sz w:val="16"/>
                <w:szCs w:val="16"/>
                <w:lang w:eastAsia="nl-NL"/>
              </w:rPr>
              <w:t xml:space="preserve">12 Signaal dat de mede-eigenaar geen zeggenschap heeft in de </w:t>
            </w:r>
          </w:p>
          <w:p w14:paraId="2CC72AE1" w14:textId="77777777" w:rsidR="007C55CC" w:rsidRPr="001339BE" w:rsidRDefault="007C55CC" w:rsidP="007C55CC">
            <w:pPr>
              <w:spacing w:after="0" w:line="240" w:lineRule="auto"/>
              <w:rPr>
                <w:rFonts w:ascii="Verdana" w:eastAsia="Times New Roman" w:hAnsi="Verdana" w:cs="Times New Roman"/>
                <w:color w:val="000000"/>
                <w:sz w:val="16"/>
                <w:szCs w:val="16"/>
                <w:lang w:eastAsia="nl-NL"/>
              </w:rPr>
            </w:pPr>
            <w:r w:rsidRPr="001339BE">
              <w:rPr>
                <w:rFonts w:ascii="Verdana" w:eastAsia="Times New Roman" w:hAnsi="Verdana" w:cs="Times New Roman"/>
                <w:color w:val="000000"/>
                <w:sz w:val="16"/>
                <w:szCs w:val="16"/>
                <w:lang w:eastAsia="nl-NL"/>
              </w:rPr>
              <w:t xml:space="preserve">    BV vraagt bijstand aan</w:t>
            </w:r>
          </w:p>
        </w:tc>
      </w:tr>
      <w:tr w:rsidR="007C55CC" w:rsidRPr="007C55CC" w14:paraId="35481588" w14:textId="77777777" w:rsidTr="001339BE">
        <w:trPr>
          <w:trHeight w:val="300"/>
        </w:trPr>
        <w:tc>
          <w:tcPr>
            <w:tcW w:w="5685" w:type="dxa"/>
            <w:tcBorders>
              <w:top w:val="nil"/>
              <w:left w:val="single" w:sz="8" w:space="0" w:color="auto"/>
              <w:bottom w:val="single" w:sz="4" w:space="0" w:color="auto"/>
              <w:right w:val="single" w:sz="8" w:space="0" w:color="auto"/>
            </w:tcBorders>
            <w:shd w:val="clear" w:color="auto" w:fill="auto"/>
            <w:hideMark/>
          </w:tcPr>
          <w:p w14:paraId="69F34918" w14:textId="77777777" w:rsidR="007C55CC" w:rsidRPr="001339BE" w:rsidRDefault="007C55CC" w:rsidP="007C55CC">
            <w:pPr>
              <w:spacing w:after="0" w:line="240" w:lineRule="auto"/>
              <w:rPr>
                <w:rFonts w:ascii="Verdana" w:eastAsia="Times New Roman" w:hAnsi="Verdana" w:cs="Times New Roman"/>
                <w:color w:val="000000"/>
                <w:sz w:val="16"/>
                <w:szCs w:val="16"/>
                <w:lang w:eastAsia="nl-NL"/>
              </w:rPr>
            </w:pPr>
            <w:r w:rsidRPr="001339BE">
              <w:rPr>
                <w:rFonts w:ascii="Verdana" w:eastAsia="Times New Roman" w:hAnsi="Verdana" w:cs="Times New Roman"/>
                <w:color w:val="000000"/>
                <w:sz w:val="16"/>
                <w:szCs w:val="16"/>
                <w:lang w:eastAsia="nl-NL"/>
              </w:rPr>
              <w:t>13 Signaal dat er niet aan het urencriterium is voldaan</w:t>
            </w:r>
          </w:p>
        </w:tc>
      </w:tr>
      <w:tr w:rsidR="007C55CC" w:rsidRPr="007C55CC" w14:paraId="00171A81" w14:textId="77777777" w:rsidTr="001339BE">
        <w:trPr>
          <w:trHeight w:val="420"/>
        </w:trPr>
        <w:tc>
          <w:tcPr>
            <w:tcW w:w="5685" w:type="dxa"/>
            <w:tcBorders>
              <w:top w:val="nil"/>
              <w:left w:val="single" w:sz="8" w:space="0" w:color="auto"/>
              <w:bottom w:val="single" w:sz="4" w:space="0" w:color="auto"/>
              <w:right w:val="single" w:sz="8" w:space="0" w:color="auto"/>
            </w:tcBorders>
            <w:shd w:val="clear" w:color="auto" w:fill="auto"/>
            <w:hideMark/>
          </w:tcPr>
          <w:p w14:paraId="296EC6E4" w14:textId="77777777" w:rsidR="007C55CC" w:rsidRPr="001339BE" w:rsidRDefault="007C55CC" w:rsidP="007C55CC">
            <w:pPr>
              <w:spacing w:after="0" w:line="240" w:lineRule="auto"/>
              <w:rPr>
                <w:rFonts w:ascii="Verdana" w:eastAsia="Times New Roman" w:hAnsi="Verdana" w:cs="Times New Roman"/>
                <w:color w:val="000000"/>
                <w:sz w:val="16"/>
                <w:szCs w:val="16"/>
                <w:lang w:eastAsia="nl-NL"/>
              </w:rPr>
            </w:pPr>
            <w:r w:rsidRPr="001339BE">
              <w:rPr>
                <w:rFonts w:ascii="Verdana" w:eastAsia="Times New Roman" w:hAnsi="Verdana" w:cs="Times New Roman"/>
                <w:color w:val="000000"/>
                <w:sz w:val="16"/>
                <w:szCs w:val="16"/>
                <w:lang w:eastAsia="nl-NL"/>
              </w:rPr>
              <w:t xml:space="preserve">14 Signaal dat een bedrijf meerdere bedrijfskredieten </w:t>
            </w:r>
          </w:p>
          <w:p w14:paraId="19D0F36B" w14:textId="77777777" w:rsidR="007C55CC" w:rsidRPr="001339BE" w:rsidRDefault="007C55CC" w:rsidP="007C55CC">
            <w:pPr>
              <w:spacing w:after="0" w:line="240" w:lineRule="auto"/>
              <w:rPr>
                <w:rFonts w:ascii="Verdana" w:eastAsia="Times New Roman" w:hAnsi="Verdana" w:cs="Times New Roman"/>
                <w:color w:val="000000"/>
                <w:sz w:val="16"/>
                <w:szCs w:val="16"/>
                <w:lang w:eastAsia="nl-NL"/>
              </w:rPr>
            </w:pPr>
            <w:r w:rsidRPr="001339BE">
              <w:rPr>
                <w:rFonts w:ascii="Verdana" w:eastAsia="Times New Roman" w:hAnsi="Verdana" w:cs="Times New Roman"/>
                <w:color w:val="000000"/>
                <w:sz w:val="16"/>
                <w:szCs w:val="16"/>
                <w:lang w:eastAsia="nl-NL"/>
              </w:rPr>
              <w:t xml:space="preserve">    aangevraagd </w:t>
            </w:r>
          </w:p>
        </w:tc>
      </w:tr>
      <w:tr w:rsidR="007C55CC" w:rsidRPr="007C55CC" w14:paraId="6746AECA" w14:textId="77777777" w:rsidTr="001339BE">
        <w:trPr>
          <w:trHeight w:val="161"/>
        </w:trPr>
        <w:tc>
          <w:tcPr>
            <w:tcW w:w="5685" w:type="dxa"/>
            <w:tcBorders>
              <w:top w:val="nil"/>
              <w:left w:val="single" w:sz="8" w:space="0" w:color="auto"/>
              <w:bottom w:val="single" w:sz="8" w:space="0" w:color="auto"/>
              <w:right w:val="single" w:sz="8" w:space="0" w:color="auto"/>
            </w:tcBorders>
            <w:shd w:val="clear" w:color="auto" w:fill="auto"/>
            <w:hideMark/>
          </w:tcPr>
          <w:p w14:paraId="1160770C" w14:textId="77777777" w:rsidR="007C55CC" w:rsidRPr="001339BE" w:rsidRDefault="007C55CC" w:rsidP="007C55CC">
            <w:pPr>
              <w:spacing w:after="0" w:line="240" w:lineRule="auto"/>
              <w:rPr>
                <w:rFonts w:ascii="Verdana" w:eastAsia="Times New Roman" w:hAnsi="Verdana" w:cs="Times New Roman"/>
                <w:color w:val="000000"/>
                <w:sz w:val="16"/>
                <w:szCs w:val="16"/>
                <w:lang w:eastAsia="nl-NL"/>
              </w:rPr>
            </w:pPr>
            <w:r w:rsidRPr="001339BE">
              <w:rPr>
                <w:rFonts w:ascii="Verdana" w:eastAsia="Times New Roman" w:hAnsi="Verdana" w:cs="Times New Roman"/>
                <w:color w:val="000000"/>
                <w:sz w:val="16"/>
                <w:szCs w:val="16"/>
                <w:lang w:eastAsia="nl-NL"/>
              </w:rPr>
              <w:t xml:space="preserve">15 Signaal dat een aanvrager meerdere Tozo voor </w:t>
            </w:r>
          </w:p>
          <w:p w14:paraId="3CC3B2F8" w14:textId="77777777" w:rsidR="001339BE" w:rsidRPr="001339BE" w:rsidRDefault="007C55CC" w:rsidP="00091205">
            <w:pPr>
              <w:pStyle w:val="Geenafstand"/>
              <w:rPr>
                <w:rFonts w:ascii="Verdana" w:hAnsi="Verdana"/>
                <w:sz w:val="16"/>
                <w:szCs w:val="16"/>
                <w:lang w:eastAsia="nl-NL"/>
              </w:rPr>
            </w:pPr>
            <w:r w:rsidRPr="001339BE">
              <w:rPr>
                <w:rFonts w:ascii="Verdana" w:hAnsi="Verdana"/>
                <w:sz w:val="16"/>
                <w:szCs w:val="16"/>
                <w:lang w:eastAsia="nl-NL"/>
              </w:rPr>
              <w:t xml:space="preserve">    levensonderhoud heeft aangevraagd in meerdere </w:t>
            </w:r>
            <w:r w:rsidR="001339BE" w:rsidRPr="001339BE">
              <w:rPr>
                <w:rFonts w:ascii="Verdana" w:hAnsi="Verdana"/>
                <w:sz w:val="16"/>
                <w:szCs w:val="16"/>
                <w:lang w:eastAsia="nl-NL"/>
              </w:rPr>
              <w:t xml:space="preserve"> </w:t>
            </w:r>
          </w:p>
          <w:p w14:paraId="3AB5B0A6" w14:textId="77777777" w:rsidR="001339BE" w:rsidRPr="001339BE" w:rsidRDefault="001339BE" w:rsidP="001339BE">
            <w:pPr>
              <w:pStyle w:val="Geenafstand"/>
              <w:rPr>
                <w:rFonts w:ascii="Verdana" w:eastAsia="Times New Roman" w:hAnsi="Verdana" w:cs="Times New Roman"/>
                <w:color w:val="000000"/>
                <w:sz w:val="16"/>
                <w:szCs w:val="16"/>
                <w:lang w:eastAsia="nl-NL"/>
              </w:rPr>
            </w:pPr>
            <w:r w:rsidRPr="001339BE">
              <w:rPr>
                <w:rFonts w:ascii="Verdana" w:hAnsi="Verdana"/>
                <w:sz w:val="16"/>
                <w:szCs w:val="16"/>
                <w:lang w:eastAsia="nl-NL"/>
              </w:rPr>
              <w:t xml:space="preserve">    g</w:t>
            </w:r>
            <w:r w:rsidR="007C55CC" w:rsidRPr="001339BE">
              <w:rPr>
                <w:rFonts w:ascii="Verdana" w:hAnsi="Verdana"/>
                <w:sz w:val="16"/>
                <w:szCs w:val="16"/>
                <w:lang w:eastAsia="nl-NL"/>
              </w:rPr>
              <w:t xml:space="preserve">emeenten </w:t>
            </w:r>
            <w:r w:rsidR="007C55CC" w:rsidRPr="001339BE">
              <w:rPr>
                <w:rFonts w:ascii="Verdana" w:eastAsia="Times New Roman" w:hAnsi="Verdana" w:cs="Times New Roman"/>
                <w:color w:val="000000"/>
                <w:sz w:val="16"/>
                <w:szCs w:val="16"/>
                <w:lang w:eastAsia="nl-NL"/>
              </w:rPr>
              <w:t>bij een verhuizing</w:t>
            </w:r>
          </w:p>
        </w:tc>
      </w:tr>
      <w:tr w:rsidR="001339BE" w14:paraId="77961A25" w14:textId="77777777" w:rsidTr="00133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6"/>
        </w:trPr>
        <w:tc>
          <w:tcPr>
            <w:tcW w:w="5685" w:type="dxa"/>
          </w:tcPr>
          <w:p w14:paraId="1DAC5719" w14:textId="77777777" w:rsidR="001339BE" w:rsidRPr="001339BE" w:rsidRDefault="001339BE" w:rsidP="001339BE">
            <w:pPr>
              <w:pStyle w:val="Geenafstand"/>
              <w:ind w:left="50"/>
              <w:rPr>
                <w:rFonts w:ascii="Verdana" w:hAnsi="Verdana"/>
                <w:sz w:val="16"/>
                <w:szCs w:val="16"/>
              </w:rPr>
            </w:pPr>
            <w:r>
              <w:rPr>
                <w:rFonts w:ascii="Verdana" w:hAnsi="Verdana"/>
                <w:sz w:val="16"/>
                <w:szCs w:val="16"/>
              </w:rPr>
              <w:t>16 Signaal op aanvrager Tozo die zich in de Tozo periode heeft gevestigd in Utrecht of is na toekenning Tozo verhuisd naar een gemeente buiten Utrecht.</w:t>
            </w:r>
          </w:p>
        </w:tc>
      </w:tr>
    </w:tbl>
    <w:p w14:paraId="498E42EF" w14:textId="77777777" w:rsidR="008877C8" w:rsidRDefault="008877C8" w:rsidP="006E1E07">
      <w:pPr>
        <w:pStyle w:val="Geenafstand"/>
        <w:rPr>
          <w:b/>
        </w:rPr>
      </w:pPr>
    </w:p>
    <w:p w14:paraId="71AA9932" w14:textId="0EEF76C3" w:rsidR="001C427B" w:rsidRPr="001C427B" w:rsidRDefault="00334400" w:rsidP="001C427B">
      <w:pPr>
        <w:pStyle w:val="Geenafstand"/>
        <w:rPr>
          <w:sz w:val="16"/>
          <w:szCs w:val="16"/>
        </w:rPr>
      </w:pPr>
      <w:r>
        <w:rPr>
          <w:sz w:val="16"/>
          <w:szCs w:val="16"/>
        </w:rPr>
        <w:t>(*)Als bijlage bij dit</w:t>
      </w:r>
      <w:r w:rsidR="001C427B" w:rsidRPr="001C427B">
        <w:rPr>
          <w:sz w:val="16"/>
          <w:szCs w:val="16"/>
        </w:rPr>
        <w:t xml:space="preserve"> Plan van Aanpak is toegevoegd: </w:t>
      </w:r>
    </w:p>
    <w:p w14:paraId="16AC33C5" w14:textId="77777777" w:rsidR="001C427B" w:rsidRPr="001C427B" w:rsidRDefault="001C427B" w:rsidP="001C427B">
      <w:pPr>
        <w:pStyle w:val="Geenafstand"/>
        <w:numPr>
          <w:ilvl w:val="0"/>
          <w:numId w:val="2"/>
        </w:numPr>
        <w:rPr>
          <w:sz w:val="16"/>
          <w:szCs w:val="16"/>
        </w:rPr>
      </w:pPr>
      <w:r w:rsidRPr="001C427B">
        <w:rPr>
          <w:sz w:val="16"/>
          <w:szCs w:val="16"/>
        </w:rPr>
        <w:t>Voorstel Koppeling IB – Tozo gemaakt</w:t>
      </w:r>
    </w:p>
    <w:p w14:paraId="674AD5EB" w14:textId="77777777" w:rsidR="001339BE" w:rsidRDefault="001339BE" w:rsidP="00091205">
      <w:pPr>
        <w:pStyle w:val="Geenafstand"/>
      </w:pPr>
    </w:p>
    <w:p w14:paraId="66D33C95" w14:textId="77777777" w:rsidR="001339BE" w:rsidRDefault="001339BE" w:rsidP="00091205">
      <w:pPr>
        <w:pStyle w:val="Geenafstand"/>
      </w:pPr>
      <w:r>
        <w:t>Risicosignaal 16</w:t>
      </w:r>
    </w:p>
    <w:p w14:paraId="50C80F06" w14:textId="4E410475" w:rsidR="001339BE" w:rsidRDefault="001339BE" w:rsidP="00091205">
      <w:pPr>
        <w:pStyle w:val="Geenafstand"/>
      </w:pPr>
      <w:r>
        <w:t xml:space="preserve">Utrecht wenst 1 risicosignaal toe te voegen: controle op verhuisbeweging binnen Tozo periode: welke ondernemer heeft zich gevestigd in Utrecht gedurende die periode en Tozo aangevraagd. En welke ondernemer die Tozo heeft aangevraagd is in die periode verhuisd naar een adres buiten de </w:t>
      </w:r>
      <w:r w:rsidR="0084623B">
        <w:t>g</w:t>
      </w:r>
      <w:r>
        <w:t>emeente Utrecht.</w:t>
      </w:r>
    </w:p>
    <w:p w14:paraId="25F52C6D" w14:textId="65197637" w:rsidR="0084623B" w:rsidRDefault="0084623B" w:rsidP="00091205">
      <w:pPr>
        <w:pStyle w:val="Geenafstand"/>
      </w:pPr>
    </w:p>
    <w:p w14:paraId="1CD90854" w14:textId="4D214B04" w:rsidR="008D6E9F" w:rsidRDefault="008D6E9F">
      <w:r>
        <w:br w:type="page"/>
      </w:r>
    </w:p>
    <w:p w14:paraId="49B623DE" w14:textId="47F7091F" w:rsidR="008C0051" w:rsidRDefault="0036425B" w:rsidP="006E1E07">
      <w:pPr>
        <w:pStyle w:val="Geenafstand"/>
        <w:rPr>
          <w:b/>
        </w:rPr>
      </w:pPr>
      <w:r>
        <w:rPr>
          <w:b/>
        </w:rPr>
        <w:lastRenderedPageBreak/>
        <w:t>10</w:t>
      </w:r>
      <w:r>
        <w:rPr>
          <w:b/>
        </w:rPr>
        <w:tab/>
        <w:t>Controle en handhaving</w:t>
      </w:r>
    </w:p>
    <w:p w14:paraId="21FDD556" w14:textId="1D58432E" w:rsidR="008D6E9F" w:rsidRDefault="008D6E9F" w:rsidP="008D6E9F">
      <w:pPr>
        <w:pStyle w:val="Geenafstand"/>
      </w:pPr>
      <w:r w:rsidRPr="00C83AD1">
        <w:t>Plan van Aanpak visueel</w:t>
      </w:r>
      <w:r w:rsidR="00D929EC">
        <w:t>, met als voorbeeld de IB lijst van de maand augustus 2020</w:t>
      </w:r>
      <w:r w:rsidRPr="00C83AD1">
        <w:t>:</w:t>
      </w:r>
    </w:p>
    <w:p w14:paraId="6B9D743C" w14:textId="7CA1BC73" w:rsidR="00182D94" w:rsidRDefault="00343133" w:rsidP="008D6E9F">
      <w:pPr>
        <w:pStyle w:val="Geenafstand"/>
      </w:pPr>
      <w:r w:rsidRPr="00343133">
        <w:rPr>
          <w:noProof/>
          <w:lang w:eastAsia="nl-NL"/>
        </w:rPr>
        <w:drawing>
          <wp:inline distT="0" distB="0" distL="0" distR="0" wp14:anchorId="0AE62E4A" wp14:editId="3B8A80CF">
            <wp:extent cx="5731510" cy="3993515"/>
            <wp:effectExtent l="0" t="0" r="254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993515"/>
                    </a:xfrm>
                    <a:prstGeom prst="rect">
                      <a:avLst/>
                    </a:prstGeom>
                  </pic:spPr>
                </pic:pic>
              </a:graphicData>
            </a:graphic>
          </wp:inline>
        </w:drawing>
      </w:r>
      <w:r w:rsidRPr="00343133">
        <w:t xml:space="preserve"> </w:t>
      </w:r>
    </w:p>
    <w:p w14:paraId="70DDD87A" w14:textId="274705E7" w:rsidR="008D6E9F" w:rsidRDefault="008D6E9F" w:rsidP="008D6E9F">
      <w:pPr>
        <w:pStyle w:val="Geenafstand"/>
      </w:pPr>
    </w:p>
    <w:p w14:paraId="2212DCDE" w14:textId="7B8ED8B4" w:rsidR="00A52C81" w:rsidRPr="007041ED" w:rsidRDefault="00551F7F" w:rsidP="00E4092C">
      <w:pPr>
        <w:pStyle w:val="Geenafstand"/>
        <w:rPr>
          <w:u w:val="single"/>
        </w:rPr>
      </w:pPr>
      <w:r>
        <w:rPr>
          <w:u w:val="single"/>
        </w:rPr>
        <w:t>10.411</w:t>
      </w:r>
      <w:r w:rsidR="008D6E9F">
        <w:rPr>
          <w:u w:val="single"/>
        </w:rPr>
        <w:t xml:space="preserve"> </w:t>
      </w:r>
      <w:r w:rsidR="00A52C81" w:rsidRPr="007041ED">
        <w:rPr>
          <w:u w:val="single"/>
        </w:rPr>
        <w:t>Toekenningen Tozo</w:t>
      </w:r>
    </w:p>
    <w:p w14:paraId="48B00624" w14:textId="00EA55DD" w:rsidR="00B05836" w:rsidRDefault="0084623B" w:rsidP="00E4092C">
      <w:pPr>
        <w:pStyle w:val="Geenafstand"/>
      </w:pPr>
      <w:r>
        <w:t xml:space="preserve">W&amp;I Utrecht </w:t>
      </w:r>
      <w:r w:rsidR="008A546B">
        <w:t>verstuurt per bulk</w:t>
      </w:r>
      <w:r w:rsidR="00716522">
        <w:t xml:space="preserve"> </w:t>
      </w:r>
      <w:r w:rsidR="00B05836">
        <w:t xml:space="preserve">de Tozo toekenningsbrieven </w:t>
      </w:r>
      <w:r w:rsidR="008A546B">
        <w:t>via</w:t>
      </w:r>
      <w:r w:rsidR="00B05836">
        <w:t xml:space="preserve"> Wigo4it. In Socrates is nog </w:t>
      </w:r>
      <w:r w:rsidR="008877C8">
        <w:t xml:space="preserve">geen dienst aangemaakt. De brieven zijn </w:t>
      </w:r>
      <w:r w:rsidR="00B05836">
        <w:t xml:space="preserve">wel te zien in Socrates bij Documenten. </w:t>
      </w:r>
    </w:p>
    <w:p w14:paraId="23E87696" w14:textId="77777777" w:rsidR="00B05836" w:rsidRDefault="00B05836" w:rsidP="00E4092C">
      <w:pPr>
        <w:pStyle w:val="Geenafstand"/>
      </w:pPr>
    </w:p>
    <w:p w14:paraId="281A145D" w14:textId="46AB2BB7" w:rsidR="00B05836" w:rsidRDefault="00B05836" w:rsidP="00E4092C">
      <w:pPr>
        <w:pStyle w:val="Geenafstand"/>
      </w:pPr>
      <w:r>
        <w:t>Binnen 2 weken na verzending toekenningsbrieven, wordt per mail aan alle toegekende Tozo aanvragers</w:t>
      </w:r>
      <w:r w:rsidR="00776BA9">
        <w:t xml:space="preserve"> een Inkomstenverklaring</w:t>
      </w:r>
      <w:r w:rsidR="00A52C81">
        <w:t xml:space="preserve"> (IV)</w:t>
      </w:r>
      <w:r w:rsidR="00776BA9">
        <w:t xml:space="preserve"> gestuurd</w:t>
      </w:r>
      <w:r w:rsidR="00A473EA">
        <w:t>, met daarin ook de vermelding van de uiterste inleverdatum</w:t>
      </w:r>
      <w:r w:rsidR="00776BA9">
        <w:t xml:space="preserve">. </w:t>
      </w:r>
      <w:r>
        <w:t xml:space="preserve">Een team </w:t>
      </w:r>
      <w:r w:rsidR="00776BA9">
        <w:t xml:space="preserve">van </w:t>
      </w:r>
      <w:r>
        <w:t>beoordelaars</w:t>
      </w:r>
      <w:r w:rsidR="00776BA9">
        <w:t xml:space="preserve"> beoordelen de binnengekomen </w:t>
      </w:r>
      <w:proofErr w:type="spellStart"/>
      <w:r w:rsidR="00A52C81">
        <w:t>IV</w:t>
      </w:r>
      <w:r w:rsidR="00716522">
        <w:t>’s</w:t>
      </w:r>
      <w:proofErr w:type="spellEnd"/>
      <w:r w:rsidR="00C45660">
        <w:t>. Het verwerken gaat via een batch naar Wigo4it.</w:t>
      </w:r>
      <w:r w:rsidR="00067548">
        <w:t xml:space="preserve"> De beoordeling wordt alleen gedaan op wat is aangegeven </w:t>
      </w:r>
      <w:r w:rsidR="00551F7F">
        <w:t xml:space="preserve">door de Tozo aanvrager </w:t>
      </w:r>
      <w:r w:rsidR="00067548">
        <w:t>op de IV.</w:t>
      </w:r>
    </w:p>
    <w:p w14:paraId="0B8BEC49" w14:textId="77777777" w:rsidR="00A52C81" w:rsidRDefault="00A52C81" w:rsidP="00E4092C">
      <w:pPr>
        <w:pStyle w:val="Geenafstand"/>
      </w:pPr>
    </w:p>
    <w:p w14:paraId="11F45E5A" w14:textId="77777777" w:rsidR="00A52C81" w:rsidRDefault="00A52C81" w:rsidP="00E4092C">
      <w:pPr>
        <w:pStyle w:val="Geenafstand"/>
      </w:pPr>
      <w:r>
        <w:t xml:space="preserve">Na verwerking van de </w:t>
      </w:r>
      <w:proofErr w:type="spellStart"/>
      <w:r>
        <w:t>IV’s</w:t>
      </w:r>
      <w:proofErr w:type="spellEnd"/>
      <w:r>
        <w:t xml:space="preserve"> wordt per bulk de gegevens door Wigo4it verwerkt</w:t>
      </w:r>
      <w:r w:rsidR="007359B9">
        <w:t xml:space="preserve"> in</w:t>
      </w:r>
      <w:r>
        <w:t xml:space="preserve"> Socrates</w:t>
      </w:r>
      <w:r w:rsidR="007359B9">
        <w:t xml:space="preserve">: aanmaken dienst en </w:t>
      </w:r>
      <w:r>
        <w:t xml:space="preserve">eventueel een nabetaling </w:t>
      </w:r>
      <w:r w:rsidR="00716522">
        <w:t>doen</w:t>
      </w:r>
      <w:r>
        <w:t xml:space="preserve">. </w:t>
      </w:r>
      <w:r w:rsidR="007359B9">
        <w:t xml:space="preserve">Dan pas is in Socrates de aanvraag Tozo toegekend. </w:t>
      </w:r>
    </w:p>
    <w:p w14:paraId="66D44E27" w14:textId="77777777" w:rsidR="00264589" w:rsidRDefault="00264589" w:rsidP="00264589">
      <w:pPr>
        <w:pStyle w:val="Geenafstand"/>
      </w:pPr>
    </w:p>
    <w:p w14:paraId="79C7157E" w14:textId="77777777" w:rsidR="00264589" w:rsidRDefault="00264589" w:rsidP="00264589">
      <w:pPr>
        <w:pStyle w:val="Geenafstand"/>
      </w:pPr>
      <w:r>
        <w:t xml:space="preserve">In het proces beoordeling  is </w:t>
      </w:r>
      <w:r w:rsidR="00716522">
        <w:t xml:space="preserve">er </w:t>
      </w:r>
      <w:r>
        <w:t xml:space="preserve">geen controle in SUWINET. </w:t>
      </w:r>
    </w:p>
    <w:p w14:paraId="4E6681AB" w14:textId="77777777" w:rsidR="008A546B" w:rsidRDefault="008A546B" w:rsidP="00E4092C">
      <w:pPr>
        <w:pStyle w:val="Geenafstand"/>
        <w:rPr>
          <w:u w:val="single"/>
        </w:rPr>
      </w:pPr>
    </w:p>
    <w:p w14:paraId="2661422A" w14:textId="77777777" w:rsidR="002E0ADF" w:rsidRPr="007041ED" w:rsidRDefault="00C10AFC" w:rsidP="00E4092C">
      <w:pPr>
        <w:pStyle w:val="Geenafstand"/>
        <w:rPr>
          <w:u w:val="single"/>
        </w:rPr>
      </w:pPr>
      <w:r w:rsidRPr="007041ED">
        <w:rPr>
          <w:u w:val="single"/>
        </w:rPr>
        <w:t>1</w:t>
      </w:r>
      <w:r w:rsidR="006F24BE" w:rsidRPr="007041ED">
        <w:rPr>
          <w:u w:val="single"/>
        </w:rPr>
        <w:t>6</w:t>
      </w:r>
      <w:r w:rsidRPr="007041ED">
        <w:rPr>
          <w:u w:val="single"/>
        </w:rPr>
        <w:t xml:space="preserve"> risico</w:t>
      </w:r>
      <w:r w:rsidR="00716522" w:rsidRPr="007041ED">
        <w:rPr>
          <w:u w:val="single"/>
        </w:rPr>
        <w:t>signalen</w:t>
      </w:r>
      <w:r w:rsidRPr="007041ED">
        <w:rPr>
          <w:u w:val="single"/>
        </w:rPr>
        <w:t xml:space="preserve"> </w:t>
      </w:r>
    </w:p>
    <w:p w14:paraId="22103A8A" w14:textId="7CB97372" w:rsidR="001339BE" w:rsidRDefault="008A546B" w:rsidP="00E4092C">
      <w:pPr>
        <w:pStyle w:val="Geenafstand"/>
      </w:pPr>
      <w:r w:rsidRPr="008A546B">
        <w:t xml:space="preserve">Gekozen is om via het Inlichtingenbureau </w:t>
      </w:r>
      <w:r w:rsidR="00343133">
        <w:t>(IB)</w:t>
      </w:r>
      <w:r w:rsidRPr="008A546B">
        <w:t xml:space="preserve">– in lijn met de werkgroep M&amp;O – de risicosignalen te beoordelen. Dat betekent dat er vooralsnog geen controle plaatsvindt via Wigo4it. </w:t>
      </w:r>
      <w:r w:rsidR="001339BE">
        <w:t>Bij alle toegekende Tozo aanvragen is een BRP check ge</w:t>
      </w:r>
      <w:r w:rsidR="0036425B">
        <w:t>daan</w:t>
      </w:r>
      <w:r w:rsidR="001339BE">
        <w:t xml:space="preserve">. </w:t>
      </w:r>
    </w:p>
    <w:p w14:paraId="2523DB5F" w14:textId="77777777" w:rsidR="006F24BE" w:rsidRPr="006F24BE" w:rsidRDefault="006F24BE" w:rsidP="00E4092C">
      <w:pPr>
        <w:pStyle w:val="Geenafstand"/>
        <w:rPr>
          <w:highlight w:val="yellow"/>
        </w:rPr>
      </w:pPr>
    </w:p>
    <w:p w14:paraId="48A84109" w14:textId="77777777" w:rsidR="00EE04DB" w:rsidRDefault="00EE04DB" w:rsidP="00EE04DB">
      <w:pPr>
        <w:pStyle w:val="Geenafstand"/>
      </w:pPr>
      <w:r w:rsidRPr="002B4783">
        <w:t>In het project M&amp;O aanpak Tozo is afgesproken dat alle gewenste koppelingen met het IB worden gedaan om de 1</w:t>
      </w:r>
      <w:r>
        <w:t>6</w:t>
      </w:r>
      <w:r w:rsidRPr="002B4783">
        <w:t xml:space="preserve"> risico</w:t>
      </w:r>
      <w:r>
        <w:t>signalen</w:t>
      </w:r>
      <w:r w:rsidRPr="002B4783">
        <w:t xml:space="preserve"> te kunnen filteren. In het project is aangegeven dat die mogelijkheid pas </w:t>
      </w:r>
      <w:r>
        <w:t xml:space="preserve">gefaseerd </w:t>
      </w:r>
      <w:r w:rsidRPr="002B4783">
        <w:t xml:space="preserve">kan </w:t>
      </w:r>
      <w:r>
        <w:t>vanaf augustus 2020.</w:t>
      </w:r>
    </w:p>
    <w:p w14:paraId="4BCCEBE6" w14:textId="77777777" w:rsidR="00EE04DB" w:rsidRDefault="00EE04DB" w:rsidP="00E4092C">
      <w:pPr>
        <w:pStyle w:val="Geenafstand"/>
        <w:rPr>
          <w:bCs/>
        </w:rPr>
      </w:pPr>
    </w:p>
    <w:p w14:paraId="44B150D0" w14:textId="79D3C22B" w:rsidR="00C72B22" w:rsidRDefault="00C83AD1" w:rsidP="00E4092C">
      <w:pPr>
        <w:pStyle w:val="Geenafstand"/>
        <w:rPr>
          <w:bCs/>
        </w:rPr>
      </w:pPr>
      <w:r w:rsidRPr="00C83AD1">
        <w:rPr>
          <w:bCs/>
        </w:rPr>
        <w:t>Het Inlichtingenbureau koppelt in 3 fasen de risicosignalen terug aan Utrecht</w:t>
      </w:r>
      <w:r w:rsidR="00C72B22">
        <w:rPr>
          <w:bCs/>
        </w:rPr>
        <w:t>:</w:t>
      </w:r>
    </w:p>
    <w:p w14:paraId="0D8613FE" w14:textId="28486473" w:rsidR="00C72B22" w:rsidRPr="00C72B22" w:rsidRDefault="00C72B22" w:rsidP="00C72B22">
      <w:pPr>
        <w:pStyle w:val="Geenafstand"/>
        <w:numPr>
          <w:ilvl w:val="0"/>
          <w:numId w:val="4"/>
        </w:numPr>
        <w:rPr>
          <w:bCs/>
        </w:rPr>
      </w:pPr>
      <w:r w:rsidRPr="00C72B22">
        <w:rPr>
          <w:bCs/>
        </w:rPr>
        <w:lastRenderedPageBreak/>
        <w:t>Fase 1</w:t>
      </w:r>
      <w:r w:rsidRPr="00C72B22">
        <w:rPr>
          <w:bCs/>
        </w:rPr>
        <w:tab/>
        <w:t>Augustus 2020</w:t>
      </w:r>
    </w:p>
    <w:p w14:paraId="62D62124" w14:textId="49E31A44" w:rsidR="00C72B22" w:rsidRDefault="00C72B22" w:rsidP="00C72B22">
      <w:pPr>
        <w:pStyle w:val="Geenafstand"/>
        <w:numPr>
          <w:ilvl w:val="0"/>
          <w:numId w:val="4"/>
        </w:numPr>
        <w:rPr>
          <w:bCs/>
        </w:rPr>
      </w:pPr>
      <w:r w:rsidRPr="00C72B22">
        <w:rPr>
          <w:bCs/>
        </w:rPr>
        <w:t>Fase 2</w:t>
      </w:r>
      <w:r w:rsidRPr="00C72B22">
        <w:rPr>
          <w:bCs/>
        </w:rPr>
        <w:tab/>
        <w:t>September 2020</w:t>
      </w:r>
    </w:p>
    <w:p w14:paraId="274F3168" w14:textId="739739FB" w:rsidR="00C72B22" w:rsidRPr="00C72B22" w:rsidRDefault="00C72B22" w:rsidP="00C72B22">
      <w:pPr>
        <w:pStyle w:val="Geenafstand"/>
        <w:numPr>
          <w:ilvl w:val="0"/>
          <w:numId w:val="4"/>
        </w:numPr>
        <w:rPr>
          <w:bCs/>
        </w:rPr>
      </w:pPr>
      <w:r w:rsidRPr="00C72B22">
        <w:rPr>
          <w:bCs/>
        </w:rPr>
        <w:t>Fase 3</w:t>
      </w:r>
      <w:r w:rsidRPr="00C72B22">
        <w:rPr>
          <w:bCs/>
        </w:rPr>
        <w:tab/>
        <w:t>Oktober 2020</w:t>
      </w:r>
    </w:p>
    <w:p w14:paraId="3C75D9BB" w14:textId="0B984E91" w:rsidR="00C72B22" w:rsidRDefault="00C72B22" w:rsidP="00E4092C">
      <w:pPr>
        <w:pStyle w:val="Geenafstand"/>
        <w:rPr>
          <w:bCs/>
        </w:rPr>
      </w:pPr>
    </w:p>
    <w:p w14:paraId="6D0AD83B" w14:textId="5E15ED50" w:rsidR="00C72B22" w:rsidRPr="00C83AD1" w:rsidRDefault="00C72B22" w:rsidP="00E4092C">
      <w:pPr>
        <w:pStyle w:val="Geenafstand"/>
        <w:rPr>
          <w:bCs/>
        </w:rPr>
      </w:pPr>
      <w:r>
        <w:rPr>
          <w:bCs/>
        </w:rPr>
        <w:t xml:space="preserve">Na terugkoppeling van iedere fase wordt beoordeeld hoe de inzet is van team Voorportaal en team </w:t>
      </w:r>
      <w:r w:rsidR="00367545">
        <w:rPr>
          <w:bCs/>
        </w:rPr>
        <w:t>H</w:t>
      </w:r>
      <w:r>
        <w:rPr>
          <w:bCs/>
        </w:rPr>
        <w:t xml:space="preserve">andhaving. Zo kan de inzet van team Voorportaal </w:t>
      </w:r>
      <w:r w:rsidR="00367545">
        <w:rPr>
          <w:bCs/>
        </w:rPr>
        <w:t xml:space="preserve">bijvoorbeeld </w:t>
      </w:r>
      <w:r>
        <w:rPr>
          <w:bCs/>
        </w:rPr>
        <w:t>worden gevraagd bij</w:t>
      </w:r>
      <w:r w:rsidR="00367545">
        <w:rPr>
          <w:bCs/>
        </w:rPr>
        <w:t xml:space="preserve"> controle signalen gezamenlijk huishouden. Dat alles gaat in samenspraak met de projectleider van Controle &amp; Handhaving Tozo. </w:t>
      </w:r>
    </w:p>
    <w:p w14:paraId="229D01EC" w14:textId="77777777" w:rsidR="00EE04DB" w:rsidRDefault="00EE04DB" w:rsidP="00EE04DB">
      <w:pPr>
        <w:pStyle w:val="Geenafstand"/>
        <w:rPr>
          <w:u w:val="single"/>
        </w:rPr>
      </w:pPr>
    </w:p>
    <w:p w14:paraId="2C117E41" w14:textId="4E154FA3" w:rsidR="00EE04DB" w:rsidRPr="007041ED" w:rsidRDefault="00EE04DB" w:rsidP="00EE04DB">
      <w:pPr>
        <w:pStyle w:val="Geenafstand"/>
        <w:rPr>
          <w:u w:val="single"/>
        </w:rPr>
      </w:pPr>
      <w:r w:rsidRPr="007041ED">
        <w:rPr>
          <w:u w:val="single"/>
        </w:rPr>
        <w:t>Check team Beheer Tozo</w:t>
      </w:r>
    </w:p>
    <w:p w14:paraId="36254002" w14:textId="77777777" w:rsidR="00EE04DB" w:rsidRDefault="00EE04DB" w:rsidP="00EE04DB">
      <w:pPr>
        <w:pStyle w:val="Geenafstand"/>
      </w:pPr>
      <w:r w:rsidRPr="00C72B22">
        <w:t>Team Voorportaal screent light de ontvangen signalen van het IB. Is het risicosignaal een nader uit te zoeken signaal, dan wordt het signaal opgepakt door team Beheer Tozo. Los van de screening is dit een bestaande proces binnen W&amp;I Utrecht: controle IB signalen door BIV.</w:t>
      </w:r>
    </w:p>
    <w:p w14:paraId="4B7EA519" w14:textId="77777777" w:rsidR="00C72B22" w:rsidRDefault="00C72B22" w:rsidP="00E4092C">
      <w:pPr>
        <w:pStyle w:val="Geenafstand"/>
        <w:rPr>
          <w:u w:val="single"/>
        </w:rPr>
      </w:pPr>
    </w:p>
    <w:p w14:paraId="4C2CABD6" w14:textId="668D0827" w:rsidR="00264589" w:rsidRPr="007041ED" w:rsidRDefault="00264589" w:rsidP="00E4092C">
      <w:pPr>
        <w:pStyle w:val="Geenafstand"/>
        <w:rPr>
          <w:u w:val="single"/>
        </w:rPr>
      </w:pPr>
      <w:r w:rsidRPr="007041ED">
        <w:rPr>
          <w:u w:val="single"/>
        </w:rPr>
        <w:t>Onderzoek Handhaving</w:t>
      </w:r>
    </w:p>
    <w:p w14:paraId="68C905A2" w14:textId="1ADA305B" w:rsidR="00264589" w:rsidRDefault="00264589" w:rsidP="00E4092C">
      <w:pPr>
        <w:pStyle w:val="Geenafstand"/>
      </w:pPr>
      <w:r>
        <w:t xml:space="preserve">Blijkt dat na controle van </w:t>
      </w:r>
      <w:r w:rsidR="002B4783">
        <w:t>team Beheer Tozo</w:t>
      </w:r>
      <w:r>
        <w:t xml:space="preserve">, een </w:t>
      </w:r>
      <w:r w:rsidR="002E68EE">
        <w:t>huisbezoek, Waarneming Ter Plaatse (WTP) of internetonderzoek</w:t>
      </w:r>
      <w:r>
        <w:t xml:space="preserve"> nodig is, dan pakt team Handhaving het signaal op. Ook dit is een bestaand proces binnen W&amp;I: melding Fraude. </w:t>
      </w:r>
      <w:r w:rsidR="00367545">
        <w:t>Daarnaast zal team Handhaving daar ondersteunen waar mogelijk is bij de controle van de terugkoppeling van de signalen door het IB. Ook dat gaat in samenspraak</w:t>
      </w:r>
      <w:r w:rsidR="00343133">
        <w:t>.</w:t>
      </w:r>
    </w:p>
    <w:p w14:paraId="02EA1057" w14:textId="77777777" w:rsidR="00264589" w:rsidRDefault="00264589" w:rsidP="00E4092C">
      <w:pPr>
        <w:pStyle w:val="Geenafstand"/>
      </w:pPr>
    </w:p>
    <w:p w14:paraId="68819014" w14:textId="383AA32A" w:rsidR="00EE3397" w:rsidRPr="00EE3397" w:rsidRDefault="007041ED" w:rsidP="00E4092C">
      <w:pPr>
        <w:pStyle w:val="Geenafstand"/>
      </w:pPr>
      <w:r>
        <w:rPr>
          <w:b/>
        </w:rPr>
        <w:t>Startdatum</w:t>
      </w:r>
    </w:p>
    <w:p w14:paraId="4D812B21" w14:textId="1A41EEDC" w:rsidR="00EE3397" w:rsidRPr="002B4783" w:rsidRDefault="00343133" w:rsidP="00E4092C">
      <w:pPr>
        <w:pStyle w:val="Geenafstand"/>
      </w:pPr>
      <w:r>
        <w:t>W</w:t>
      </w:r>
      <w:r w:rsidR="007041ED">
        <w:t>eek 3</w:t>
      </w:r>
      <w:r w:rsidR="00C20A11">
        <w:t>8</w:t>
      </w:r>
      <w:r w:rsidR="007041ED">
        <w:t xml:space="preserve">, 2020. </w:t>
      </w:r>
    </w:p>
    <w:p w14:paraId="6F6075FD" w14:textId="77777777" w:rsidR="00EE3397" w:rsidRPr="002B4783" w:rsidRDefault="00EE3397" w:rsidP="00E4092C">
      <w:pPr>
        <w:pStyle w:val="Geenafstand"/>
      </w:pPr>
    </w:p>
    <w:p w14:paraId="7E8E931B" w14:textId="77777777" w:rsidR="00CB6BF0" w:rsidRDefault="00CB6BF0" w:rsidP="00E4092C">
      <w:pPr>
        <w:pStyle w:val="Geenafstand"/>
      </w:pPr>
    </w:p>
    <w:p w14:paraId="476A95CC" w14:textId="77777777" w:rsidR="00CB6BF0" w:rsidRDefault="00CB6BF0" w:rsidP="00E4092C">
      <w:pPr>
        <w:pStyle w:val="Geenafstand"/>
      </w:pPr>
    </w:p>
    <w:p w14:paraId="5F018C46" w14:textId="77777777" w:rsidR="00CB6BF0" w:rsidRPr="00E4092C" w:rsidRDefault="00CB6BF0" w:rsidP="00E4092C">
      <w:pPr>
        <w:pStyle w:val="Geenafstand"/>
      </w:pPr>
      <w:bookmarkStart w:id="3" w:name="_GoBack"/>
      <w:bookmarkEnd w:id="3"/>
    </w:p>
    <w:sectPr w:rsidR="00CB6BF0" w:rsidRPr="00E4092C" w:rsidSect="00CB6BF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42847" w14:textId="77777777" w:rsidR="0088331F" w:rsidRDefault="0088331F" w:rsidP="00CB6BF0">
      <w:pPr>
        <w:spacing w:after="0" w:line="240" w:lineRule="auto"/>
      </w:pPr>
      <w:r>
        <w:separator/>
      </w:r>
    </w:p>
  </w:endnote>
  <w:endnote w:type="continuationSeparator" w:id="0">
    <w:p w14:paraId="1BC29044" w14:textId="77777777" w:rsidR="0088331F" w:rsidRDefault="0088331F" w:rsidP="00CB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C47B" w14:textId="26C0969F" w:rsidR="0076425D" w:rsidRPr="0033679E" w:rsidRDefault="0076425D">
    <w:pPr>
      <w:pStyle w:val="Voettekst"/>
      <w:rPr>
        <w:sz w:val="16"/>
        <w:lang w:val="en-US"/>
      </w:rPr>
    </w:pPr>
    <w:r>
      <w:rPr>
        <w:sz w:val="16"/>
      </w:rPr>
      <w:tab/>
    </w:r>
    <w:proofErr w:type="spellStart"/>
    <w:r w:rsidRPr="0033679E">
      <w:rPr>
        <w:sz w:val="16"/>
        <w:lang w:val="en-US"/>
      </w:rPr>
      <w:t>Controle</w:t>
    </w:r>
    <w:proofErr w:type="spellEnd"/>
    <w:r w:rsidRPr="0033679E">
      <w:rPr>
        <w:sz w:val="16"/>
        <w:lang w:val="en-US"/>
      </w:rPr>
      <w:t xml:space="preserve"> &amp; </w:t>
    </w:r>
    <w:proofErr w:type="spellStart"/>
    <w:r w:rsidRPr="0033679E">
      <w:rPr>
        <w:sz w:val="16"/>
        <w:lang w:val="en-US"/>
      </w:rPr>
      <w:t>Handhaving</w:t>
    </w:r>
    <w:proofErr w:type="spellEnd"/>
    <w:r w:rsidRPr="0033679E">
      <w:rPr>
        <w:sz w:val="16"/>
        <w:lang w:val="en-US"/>
      </w:rPr>
      <w:t xml:space="preserve"> Tozo 2020</w:t>
    </w:r>
  </w:p>
  <w:p w14:paraId="5C130646" w14:textId="77777777" w:rsidR="00CB6BF0" w:rsidRPr="0033679E" w:rsidRDefault="00CB6BF0">
    <w:pPr>
      <w:pStyle w:val="Voet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520EC" w14:textId="77777777" w:rsidR="0088331F" w:rsidRDefault="0088331F" w:rsidP="00CB6BF0">
      <w:pPr>
        <w:spacing w:after="0" w:line="240" w:lineRule="auto"/>
      </w:pPr>
      <w:r>
        <w:separator/>
      </w:r>
    </w:p>
  </w:footnote>
  <w:footnote w:type="continuationSeparator" w:id="0">
    <w:p w14:paraId="14A8CAA3" w14:textId="77777777" w:rsidR="0088331F" w:rsidRDefault="0088331F" w:rsidP="00CB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95FD2"/>
    <w:multiLevelType w:val="hybridMultilevel"/>
    <w:tmpl w:val="7DA828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1394CCF"/>
    <w:multiLevelType w:val="hybridMultilevel"/>
    <w:tmpl w:val="E8301F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3F5521"/>
    <w:multiLevelType w:val="hybridMultilevel"/>
    <w:tmpl w:val="A99AE4B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7C3C4A67"/>
    <w:multiLevelType w:val="hybridMultilevel"/>
    <w:tmpl w:val="DF602040"/>
    <w:lvl w:ilvl="0" w:tplc="DF92812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2C"/>
    <w:rsid w:val="00002FB6"/>
    <w:rsid w:val="000513A8"/>
    <w:rsid w:val="00067548"/>
    <w:rsid w:val="00091205"/>
    <w:rsid w:val="000C4208"/>
    <w:rsid w:val="00100759"/>
    <w:rsid w:val="001249FA"/>
    <w:rsid w:val="001339BE"/>
    <w:rsid w:val="00182D94"/>
    <w:rsid w:val="001C427B"/>
    <w:rsid w:val="00244B32"/>
    <w:rsid w:val="00264589"/>
    <w:rsid w:val="002773E2"/>
    <w:rsid w:val="00281ADA"/>
    <w:rsid w:val="00284C3E"/>
    <w:rsid w:val="00286858"/>
    <w:rsid w:val="002B4783"/>
    <w:rsid w:val="002E0ADF"/>
    <w:rsid w:val="002E68EE"/>
    <w:rsid w:val="003062AA"/>
    <w:rsid w:val="00334400"/>
    <w:rsid w:val="0033679E"/>
    <w:rsid w:val="003401A3"/>
    <w:rsid w:val="00343133"/>
    <w:rsid w:val="0036425B"/>
    <w:rsid w:val="00367545"/>
    <w:rsid w:val="003F5CA8"/>
    <w:rsid w:val="004024EC"/>
    <w:rsid w:val="00421DA6"/>
    <w:rsid w:val="004431AC"/>
    <w:rsid w:val="004A45DE"/>
    <w:rsid w:val="004B6907"/>
    <w:rsid w:val="0050054A"/>
    <w:rsid w:val="005423ED"/>
    <w:rsid w:val="00551F7F"/>
    <w:rsid w:val="005C5E42"/>
    <w:rsid w:val="00616940"/>
    <w:rsid w:val="006401E1"/>
    <w:rsid w:val="0065435B"/>
    <w:rsid w:val="00673C0C"/>
    <w:rsid w:val="00685BDE"/>
    <w:rsid w:val="006E1E07"/>
    <w:rsid w:val="006E65BE"/>
    <w:rsid w:val="006F0455"/>
    <w:rsid w:val="006F24BE"/>
    <w:rsid w:val="006F5BD5"/>
    <w:rsid w:val="007041ED"/>
    <w:rsid w:val="00716522"/>
    <w:rsid w:val="00722DAF"/>
    <w:rsid w:val="007359B9"/>
    <w:rsid w:val="0076425D"/>
    <w:rsid w:val="00776BA9"/>
    <w:rsid w:val="00787217"/>
    <w:rsid w:val="007C55CC"/>
    <w:rsid w:val="0084623B"/>
    <w:rsid w:val="0085629F"/>
    <w:rsid w:val="0088331F"/>
    <w:rsid w:val="008877C8"/>
    <w:rsid w:val="00896BF8"/>
    <w:rsid w:val="008A546B"/>
    <w:rsid w:val="008B4374"/>
    <w:rsid w:val="008C0051"/>
    <w:rsid w:val="008D0F3D"/>
    <w:rsid w:val="008D3F44"/>
    <w:rsid w:val="008D6E9F"/>
    <w:rsid w:val="008F518D"/>
    <w:rsid w:val="009242FF"/>
    <w:rsid w:val="009859D1"/>
    <w:rsid w:val="009B0D61"/>
    <w:rsid w:val="00A473EA"/>
    <w:rsid w:val="00A52C81"/>
    <w:rsid w:val="00A76586"/>
    <w:rsid w:val="00B05836"/>
    <w:rsid w:val="00B45109"/>
    <w:rsid w:val="00B674AF"/>
    <w:rsid w:val="00B7097B"/>
    <w:rsid w:val="00BB66A2"/>
    <w:rsid w:val="00C10AFC"/>
    <w:rsid w:val="00C20A11"/>
    <w:rsid w:val="00C42C18"/>
    <w:rsid w:val="00C44D05"/>
    <w:rsid w:val="00C45660"/>
    <w:rsid w:val="00C72B22"/>
    <w:rsid w:val="00C83AD1"/>
    <w:rsid w:val="00CA246B"/>
    <w:rsid w:val="00CB6BF0"/>
    <w:rsid w:val="00CF3839"/>
    <w:rsid w:val="00D22F14"/>
    <w:rsid w:val="00D45373"/>
    <w:rsid w:val="00D5585F"/>
    <w:rsid w:val="00D6759D"/>
    <w:rsid w:val="00D929EC"/>
    <w:rsid w:val="00E4092C"/>
    <w:rsid w:val="00E42483"/>
    <w:rsid w:val="00E72795"/>
    <w:rsid w:val="00EE04DB"/>
    <w:rsid w:val="00EE3397"/>
    <w:rsid w:val="00F523E7"/>
    <w:rsid w:val="00F84818"/>
    <w:rsid w:val="00FB0F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DBDE"/>
  <w15:docId w15:val="{27E1022B-E706-43D6-8534-7B5EC146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409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4092C"/>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E4092C"/>
    <w:pPr>
      <w:spacing w:after="0" w:line="240" w:lineRule="auto"/>
    </w:pPr>
  </w:style>
  <w:style w:type="table" w:styleId="Tabelraster">
    <w:name w:val="Table Grid"/>
    <w:basedOn w:val="Standaardtabel"/>
    <w:uiPriority w:val="59"/>
    <w:rsid w:val="00722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F51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518D"/>
    <w:rPr>
      <w:rFonts w:ascii="Tahoma" w:hAnsi="Tahoma" w:cs="Tahoma"/>
      <w:sz w:val="16"/>
      <w:szCs w:val="16"/>
    </w:rPr>
  </w:style>
  <w:style w:type="paragraph" w:styleId="Koptekst">
    <w:name w:val="header"/>
    <w:basedOn w:val="Standaard"/>
    <w:link w:val="KoptekstChar"/>
    <w:uiPriority w:val="99"/>
    <w:unhideWhenUsed/>
    <w:rsid w:val="00CB6B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6BF0"/>
  </w:style>
  <w:style w:type="paragraph" w:styleId="Voettekst">
    <w:name w:val="footer"/>
    <w:basedOn w:val="Standaard"/>
    <w:link w:val="VoettekstChar"/>
    <w:uiPriority w:val="99"/>
    <w:unhideWhenUsed/>
    <w:rsid w:val="00CB6B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6BF0"/>
  </w:style>
  <w:style w:type="character" w:styleId="Hyperlink">
    <w:name w:val="Hyperlink"/>
    <w:basedOn w:val="Standaardalinea-lettertype"/>
    <w:uiPriority w:val="99"/>
    <w:unhideWhenUsed/>
    <w:rsid w:val="00091205"/>
    <w:rPr>
      <w:color w:val="0000FF" w:themeColor="hyperlink"/>
      <w:u w:val="single"/>
    </w:rPr>
  </w:style>
  <w:style w:type="character" w:styleId="Verwijzingopmerking">
    <w:name w:val="annotation reference"/>
    <w:basedOn w:val="Standaardalinea-lettertype"/>
    <w:uiPriority w:val="99"/>
    <w:semiHidden/>
    <w:unhideWhenUsed/>
    <w:rsid w:val="004024EC"/>
    <w:rPr>
      <w:sz w:val="16"/>
      <w:szCs w:val="16"/>
    </w:rPr>
  </w:style>
  <w:style w:type="paragraph" w:styleId="Tekstopmerking">
    <w:name w:val="annotation text"/>
    <w:basedOn w:val="Standaard"/>
    <w:link w:val="TekstopmerkingChar"/>
    <w:uiPriority w:val="99"/>
    <w:semiHidden/>
    <w:unhideWhenUsed/>
    <w:rsid w:val="004024E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024EC"/>
    <w:rPr>
      <w:sz w:val="20"/>
      <w:szCs w:val="20"/>
    </w:rPr>
  </w:style>
  <w:style w:type="paragraph" w:styleId="Onderwerpvanopmerking">
    <w:name w:val="annotation subject"/>
    <w:basedOn w:val="Tekstopmerking"/>
    <w:next w:val="Tekstopmerking"/>
    <w:link w:val="OnderwerpvanopmerkingChar"/>
    <w:uiPriority w:val="99"/>
    <w:semiHidden/>
    <w:unhideWhenUsed/>
    <w:rsid w:val="00685BDE"/>
    <w:rPr>
      <w:b/>
      <w:bCs/>
    </w:rPr>
  </w:style>
  <w:style w:type="character" w:customStyle="1" w:styleId="OnderwerpvanopmerkingChar">
    <w:name w:val="Onderwerp van opmerking Char"/>
    <w:basedOn w:val="TekstopmerkingChar"/>
    <w:link w:val="Onderwerpvanopmerking"/>
    <w:uiPriority w:val="99"/>
    <w:semiHidden/>
    <w:rsid w:val="00685B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338181">
      <w:bodyDiv w:val="1"/>
      <w:marLeft w:val="0"/>
      <w:marRight w:val="0"/>
      <w:marTop w:val="0"/>
      <w:marBottom w:val="0"/>
      <w:divBdr>
        <w:top w:val="none" w:sz="0" w:space="0" w:color="auto"/>
        <w:left w:val="none" w:sz="0" w:space="0" w:color="auto"/>
        <w:bottom w:val="none" w:sz="0" w:space="0" w:color="auto"/>
        <w:right w:val="none" w:sz="0" w:space="0" w:color="auto"/>
      </w:divBdr>
    </w:div>
    <w:div w:id="133407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andhanvingtozo@utre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FA915-6229-4702-A38B-A34E9E77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1435</Words>
  <Characters>7897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Gemeente Utrecht</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Purimahuwa, Berry</dc:creator>
  <cp:lastModifiedBy>Ralf de Vreede</cp:lastModifiedBy>
  <cp:revision>2</cp:revision>
  <cp:lastPrinted>2020-10-14T12:31:00Z</cp:lastPrinted>
  <dcterms:created xsi:type="dcterms:W3CDTF">2020-11-05T14:20:00Z</dcterms:created>
  <dcterms:modified xsi:type="dcterms:W3CDTF">2020-11-05T14:20:00Z</dcterms:modified>
</cp:coreProperties>
</file>