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6" w:rsidRPr="006522C6" w:rsidRDefault="00EF740C" w:rsidP="00973E4A">
      <w:pPr>
        <w:spacing w:after="0"/>
        <w:rPr>
          <w:sz w:val="32"/>
        </w:rPr>
      </w:pPr>
      <w:r w:rsidRPr="006522C6">
        <w:rPr>
          <w:sz w:val="32"/>
        </w:rPr>
        <w:t>Extra inspanningen nodig om ambities Jeugdwet te realiseren</w:t>
      </w:r>
    </w:p>
    <w:p w:rsidR="00EF740C" w:rsidRPr="006522C6" w:rsidRDefault="00EF740C" w:rsidP="00973E4A">
      <w:pPr>
        <w:spacing w:after="0"/>
        <w:rPr>
          <w:b/>
        </w:rPr>
      </w:pPr>
      <w:r w:rsidRPr="006522C6">
        <w:rPr>
          <w:b/>
          <w:i/>
        </w:rPr>
        <w:t>Eerste evaluatie van de Jeugdwet</w:t>
      </w:r>
      <w:r w:rsidRPr="006522C6">
        <w:rPr>
          <w:b/>
        </w:rPr>
        <w:t xml:space="preserve"> </w:t>
      </w:r>
    </w:p>
    <w:p w:rsidR="00973E4A" w:rsidRPr="006522C6" w:rsidRDefault="00973E4A" w:rsidP="00973E4A">
      <w:pPr>
        <w:spacing w:after="0"/>
        <w:rPr>
          <w:sz w:val="28"/>
        </w:rPr>
      </w:pPr>
    </w:p>
    <w:p w:rsidR="009939E7" w:rsidRPr="006522C6" w:rsidRDefault="00781651" w:rsidP="001675D9">
      <w:pPr>
        <w:spacing w:after="0"/>
        <w:rPr>
          <w:b/>
        </w:rPr>
      </w:pPr>
      <w:r w:rsidRPr="006522C6">
        <w:rPr>
          <w:b/>
        </w:rPr>
        <w:t xml:space="preserve">Den Haag, 30 januari 2018 - </w:t>
      </w:r>
      <w:r w:rsidR="009939E7" w:rsidRPr="006522C6">
        <w:rPr>
          <w:b/>
        </w:rPr>
        <w:t>De</w:t>
      </w:r>
      <w:r w:rsidR="004370EF" w:rsidRPr="006522C6">
        <w:rPr>
          <w:b/>
        </w:rPr>
        <w:t xml:space="preserve"> </w:t>
      </w:r>
      <w:r w:rsidR="00E81F03" w:rsidRPr="006522C6">
        <w:rPr>
          <w:b/>
          <w:i/>
        </w:rPr>
        <w:t>E</w:t>
      </w:r>
      <w:r w:rsidR="004370EF" w:rsidRPr="006522C6">
        <w:rPr>
          <w:b/>
          <w:i/>
        </w:rPr>
        <w:t xml:space="preserve">erste evaluatie </w:t>
      </w:r>
      <w:r w:rsidR="009939E7" w:rsidRPr="006522C6">
        <w:rPr>
          <w:b/>
          <w:i/>
        </w:rPr>
        <w:t>Jeugdwet</w:t>
      </w:r>
      <w:r w:rsidR="009939E7" w:rsidRPr="006522C6">
        <w:rPr>
          <w:b/>
        </w:rPr>
        <w:t xml:space="preserve"> laat zien</w:t>
      </w:r>
      <w:r w:rsidR="004370EF" w:rsidRPr="006522C6">
        <w:rPr>
          <w:b/>
        </w:rPr>
        <w:t xml:space="preserve"> dat de beoogde transformatie naar een effectiever jeugdstelsel nog niet is gerealiseerd. </w:t>
      </w:r>
      <w:r w:rsidR="002078CF" w:rsidRPr="006522C6">
        <w:rPr>
          <w:b/>
        </w:rPr>
        <w:t xml:space="preserve">Er </w:t>
      </w:r>
      <w:r w:rsidRPr="006522C6">
        <w:rPr>
          <w:b/>
        </w:rPr>
        <w:t>is</w:t>
      </w:r>
      <w:r w:rsidR="002078CF" w:rsidRPr="006522C6">
        <w:rPr>
          <w:b/>
        </w:rPr>
        <w:t xml:space="preserve"> meer tijd nodig om de doelen van de Jeugdwet te bereiken. </w:t>
      </w:r>
      <w:r w:rsidR="004370EF" w:rsidRPr="006522C6">
        <w:rPr>
          <w:b/>
        </w:rPr>
        <w:t xml:space="preserve">De evaluatie levert een agenda op </w:t>
      </w:r>
      <w:r w:rsidR="00E81F03" w:rsidRPr="006522C6">
        <w:rPr>
          <w:b/>
        </w:rPr>
        <w:t>voor een gezamenlijke aanpak door gemeenten, zorgaanbieders en cliënten om de transformatie verder te brengen.</w:t>
      </w:r>
      <w:r w:rsidR="008C6181">
        <w:rPr>
          <w:b/>
        </w:rPr>
        <w:t xml:space="preserve"> Er </w:t>
      </w:r>
      <w:r w:rsidR="008C6181" w:rsidRPr="00666AB3">
        <w:rPr>
          <w:b/>
        </w:rPr>
        <w:t>worden geen aanbevelingen gedaan om de Jeugdwet te veranderen.</w:t>
      </w:r>
      <w:r w:rsidR="008C6181" w:rsidRPr="00750342">
        <w:t xml:space="preserve"> </w:t>
      </w:r>
      <w:r w:rsidR="00E81F03" w:rsidRPr="006522C6">
        <w:rPr>
          <w:b/>
        </w:rPr>
        <w:t>D</w:t>
      </w:r>
      <w:r w:rsidR="008C6181">
        <w:rPr>
          <w:b/>
        </w:rPr>
        <w:t xml:space="preserve">it zijn </w:t>
      </w:r>
      <w:r w:rsidR="00E81F03" w:rsidRPr="006522C6">
        <w:rPr>
          <w:b/>
        </w:rPr>
        <w:t>de belangrijkste conclusie</w:t>
      </w:r>
      <w:r w:rsidR="008C6181">
        <w:rPr>
          <w:b/>
        </w:rPr>
        <w:t>s</w:t>
      </w:r>
      <w:r w:rsidR="00E81F03" w:rsidRPr="006522C6">
        <w:rPr>
          <w:b/>
        </w:rPr>
        <w:t xml:space="preserve"> van</w:t>
      </w:r>
      <w:r w:rsidR="001C0F10" w:rsidRPr="006522C6">
        <w:rPr>
          <w:b/>
        </w:rPr>
        <w:t xml:space="preserve"> d</w:t>
      </w:r>
      <w:r w:rsidR="00770638" w:rsidRPr="006522C6">
        <w:rPr>
          <w:b/>
        </w:rPr>
        <w:t xml:space="preserve">e </w:t>
      </w:r>
      <w:r w:rsidR="00770638" w:rsidRPr="006522C6">
        <w:rPr>
          <w:b/>
          <w:i/>
        </w:rPr>
        <w:t xml:space="preserve">Eerste evaluatie Jeugdwet </w:t>
      </w:r>
      <w:r w:rsidR="00E81F03" w:rsidRPr="006522C6">
        <w:rPr>
          <w:b/>
        </w:rPr>
        <w:t xml:space="preserve">die vandaag is aangeboden </w:t>
      </w:r>
      <w:r w:rsidR="00770638" w:rsidRPr="006522C6">
        <w:rPr>
          <w:b/>
        </w:rPr>
        <w:t xml:space="preserve">aan de ministeries van VWS, </w:t>
      </w:r>
      <w:proofErr w:type="spellStart"/>
      <w:r w:rsidR="00770638" w:rsidRPr="006522C6">
        <w:rPr>
          <w:b/>
        </w:rPr>
        <w:t>JenV</w:t>
      </w:r>
      <w:proofErr w:type="spellEnd"/>
      <w:r w:rsidR="00770638" w:rsidRPr="006522C6">
        <w:rPr>
          <w:b/>
        </w:rPr>
        <w:t xml:space="preserve"> en aan de VNG.</w:t>
      </w:r>
      <w:r w:rsidR="009939E7" w:rsidRPr="006522C6">
        <w:rPr>
          <w:b/>
        </w:rPr>
        <w:t xml:space="preserve">  </w:t>
      </w:r>
    </w:p>
    <w:p w:rsidR="009939E7" w:rsidRPr="006522C6" w:rsidRDefault="009939E7" w:rsidP="001675D9">
      <w:pPr>
        <w:spacing w:after="0"/>
        <w:rPr>
          <w:b/>
        </w:rPr>
      </w:pPr>
    </w:p>
    <w:p w:rsidR="00E81F03" w:rsidRPr="006522C6" w:rsidRDefault="00B50314" w:rsidP="001675D9">
      <w:pPr>
        <w:spacing w:after="0"/>
        <w:rPr>
          <w:b/>
        </w:rPr>
      </w:pPr>
      <w:r w:rsidRPr="006522C6">
        <w:rPr>
          <w:b/>
        </w:rPr>
        <w:t>Knelpunten c</w:t>
      </w:r>
      <w:r w:rsidR="00531FE7" w:rsidRPr="006522C6">
        <w:rPr>
          <w:b/>
        </w:rPr>
        <w:t>liënten</w:t>
      </w:r>
    </w:p>
    <w:p w:rsidR="00781651" w:rsidRPr="006522C6" w:rsidRDefault="002078CF" w:rsidP="00973E4A">
      <w:pPr>
        <w:spacing w:after="0"/>
      </w:pPr>
      <w:r w:rsidRPr="006522C6">
        <w:rPr>
          <w:rFonts w:eastAsia="Times New Roman" w:cs="Times New Roman"/>
          <w:lang w:eastAsia="nl-NL"/>
        </w:rPr>
        <w:t>Drie jaar n</w:t>
      </w:r>
      <w:r w:rsidR="00531FE7" w:rsidRPr="006522C6">
        <w:rPr>
          <w:rFonts w:eastAsia="Times New Roman" w:cs="Times New Roman"/>
          <w:lang w:eastAsia="nl-NL"/>
        </w:rPr>
        <w:t xml:space="preserve">a de invoering van de Jeugdwet </w:t>
      </w:r>
      <w:r w:rsidR="008C6181">
        <w:rPr>
          <w:rFonts w:eastAsia="Times New Roman" w:cs="Times New Roman"/>
          <w:lang w:eastAsia="nl-NL"/>
        </w:rPr>
        <w:t>blijkt het v</w:t>
      </w:r>
      <w:r w:rsidR="008C6181" w:rsidRPr="008C6181">
        <w:rPr>
          <w:rFonts w:eastAsia="Times New Roman" w:cs="Times New Roman"/>
          <w:lang w:eastAsia="nl-NL"/>
        </w:rPr>
        <w:t xml:space="preserve">oor lang niet alle ouders en jeugdigen eenvoudig om de jeugdhulp te krijgen die nodig is. Volgens bijna één op de drie ouders in </w:t>
      </w:r>
      <w:r w:rsidR="008C6181">
        <w:rPr>
          <w:rFonts w:eastAsia="Times New Roman" w:cs="Times New Roman"/>
          <w:lang w:eastAsia="nl-NL"/>
        </w:rPr>
        <w:t xml:space="preserve">het </w:t>
      </w:r>
      <w:r w:rsidR="008C6181" w:rsidRPr="008C6181">
        <w:rPr>
          <w:rFonts w:eastAsia="Times New Roman" w:cs="Times New Roman"/>
          <w:lang w:eastAsia="nl-NL"/>
        </w:rPr>
        <w:t xml:space="preserve">onderzoek heeft </w:t>
      </w:r>
      <w:r w:rsidR="008C6181">
        <w:rPr>
          <w:rFonts w:eastAsia="Times New Roman" w:cs="Times New Roman"/>
          <w:lang w:eastAsia="nl-NL"/>
        </w:rPr>
        <w:t xml:space="preserve">dat zelfs veel moeite gekost. Dit </w:t>
      </w:r>
      <w:r w:rsidR="0065533A" w:rsidRPr="006522C6">
        <w:rPr>
          <w:rFonts w:eastAsia="Times New Roman" w:cs="Times New Roman"/>
          <w:lang w:eastAsia="nl-NL"/>
        </w:rPr>
        <w:t xml:space="preserve">geldt vooral voor gezinnen in een kwetsbare positie. Over de feitelijke hulp zijn cliënten over het algemeen tevreden. </w:t>
      </w:r>
      <w:r w:rsidR="006522C6">
        <w:rPr>
          <w:rFonts w:eastAsia="Times New Roman" w:cs="Times New Roman"/>
          <w:lang w:eastAsia="nl-NL"/>
        </w:rPr>
        <w:t>De</w:t>
      </w:r>
      <w:r w:rsidR="00B77966" w:rsidRPr="006522C6">
        <w:rPr>
          <w:rFonts w:eastAsia="Times New Roman" w:cs="Times New Roman"/>
          <w:lang w:eastAsia="nl-NL"/>
        </w:rPr>
        <w:t xml:space="preserve"> onderzoekers</w:t>
      </w:r>
      <w:r w:rsidR="0065533A" w:rsidRPr="006522C6">
        <w:rPr>
          <w:rFonts w:eastAsia="Times New Roman" w:cs="Times New Roman"/>
          <w:lang w:eastAsia="nl-NL"/>
        </w:rPr>
        <w:t xml:space="preserve"> </w:t>
      </w:r>
      <w:r w:rsidR="006522C6">
        <w:rPr>
          <w:rFonts w:eastAsia="Times New Roman" w:cs="Times New Roman"/>
          <w:lang w:eastAsia="nl-NL"/>
        </w:rPr>
        <w:t xml:space="preserve">pleiten </w:t>
      </w:r>
      <w:r w:rsidR="00B77966" w:rsidRPr="006522C6">
        <w:rPr>
          <w:rFonts w:eastAsia="Times New Roman" w:cs="Times New Roman"/>
          <w:lang w:eastAsia="nl-NL"/>
        </w:rPr>
        <w:t>onder andere</w:t>
      </w:r>
      <w:r w:rsidR="006522C6">
        <w:rPr>
          <w:rFonts w:eastAsia="Times New Roman" w:cs="Times New Roman"/>
          <w:lang w:eastAsia="nl-NL"/>
        </w:rPr>
        <w:t xml:space="preserve"> voor e</w:t>
      </w:r>
      <w:r w:rsidR="00B77966" w:rsidRPr="006522C6">
        <w:rPr>
          <w:rFonts w:eastAsia="Times New Roman" w:cs="Times New Roman"/>
          <w:lang w:eastAsia="nl-NL"/>
        </w:rPr>
        <w:t>en betere informatievoorziening</w:t>
      </w:r>
      <w:r w:rsidR="006522C6">
        <w:rPr>
          <w:rFonts w:eastAsia="Times New Roman" w:cs="Times New Roman"/>
          <w:lang w:eastAsia="nl-NL"/>
        </w:rPr>
        <w:t xml:space="preserve"> waardoor cliënten hun weg naar jeugdhulp beter kunnen vinden</w:t>
      </w:r>
      <w:r w:rsidR="008C6181">
        <w:rPr>
          <w:rFonts w:eastAsia="Times New Roman" w:cs="Times New Roman"/>
          <w:lang w:eastAsia="nl-NL"/>
        </w:rPr>
        <w:t xml:space="preserve"> en extra aandacht voor gezinnen in een kwetsbare positie</w:t>
      </w:r>
      <w:r w:rsidR="006522C6">
        <w:rPr>
          <w:rFonts w:eastAsia="Times New Roman" w:cs="Times New Roman"/>
          <w:lang w:eastAsia="nl-NL"/>
        </w:rPr>
        <w:t>. Daarb</w:t>
      </w:r>
      <w:r w:rsidR="00B77966" w:rsidRPr="006522C6">
        <w:rPr>
          <w:rFonts w:eastAsia="Times New Roman" w:cs="Times New Roman"/>
          <w:lang w:eastAsia="nl-NL"/>
        </w:rPr>
        <w:t>ij</w:t>
      </w:r>
      <w:r w:rsidR="006522C6">
        <w:rPr>
          <w:rFonts w:eastAsia="Times New Roman" w:cs="Times New Roman"/>
          <w:lang w:eastAsia="nl-NL"/>
        </w:rPr>
        <w:t xml:space="preserve"> is</w:t>
      </w:r>
      <w:r w:rsidR="00B77966" w:rsidRPr="006522C6">
        <w:rPr>
          <w:rFonts w:eastAsia="Times New Roman" w:cs="Times New Roman"/>
          <w:lang w:eastAsia="nl-NL"/>
        </w:rPr>
        <w:t xml:space="preserve"> niet alleen een rol weggelegd voor gemeenten maar ook voor huisartsen, scholen en jeugdgezondheidszorg.</w:t>
      </w:r>
      <w:r w:rsidR="00E81F03" w:rsidRPr="006522C6">
        <w:t xml:space="preserve"> </w:t>
      </w:r>
    </w:p>
    <w:p w:rsidR="00781651" w:rsidRPr="006522C6" w:rsidRDefault="00781651" w:rsidP="00973E4A">
      <w:pPr>
        <w:spacing w:after="0"/>
      </w:pPr>
    </w:p>
    <w:p w:rsidR="00B50314" w:rsidRPr="006522C6" w:rsidRDefault="001A7E53" w:rsidP="00E66822">
      <w:pPr>
        <w:spacing w:after="0"/>
        <w:rPr>
          <w:b/>
        </w:rPr>
      </w:pPr>
      <w:r w:rsidRPr="006522C6">
        <w:rPr>
          <w:b/>
        </w:rPr>
        <w:t xml:space="preserve">Passende zorg </w:t>
      </w:r>
    </w:p>
    <w:p w:rsidR="007E181C" w:rsidRDefault="0009534D" w:rsidP="00E66822">
      <w:pPr>
        <w:spacing w:after="0"/>
      </w:pPr>
      <w:r w:rsidRPr="006522C6">
        <w:t xml:space="preserve">Ook laat </w:t>
      </w:r>
      <w:r w:rsidR="0078479D" w:rsidRPr="006522C6">
        <w:t>de evaluatie zien dat gemeenten nog onvoldoende toekomen aan het leggen van</w:t>
      </w:r>
      <w:r w:rsidR="00B50314" w:rsidRPr="006522C6">
        <w:t xml:space="preserve"> de</w:t>
      </w:r>
      <w:r w:rsidR="0078479D" w:rsidRPr="006522C6">
        <w:t xml:space="preserve"> verbinding tussen de jeugdhulp met andere domeinen</w:t>
      </w:r>
      <w:r w:rsidR="00B50314" w:rsidRPr="006522C6">
        <w:t>,</w:t>
      </w:r>
      <w:r w:rsidR="0078479D" w:rsidRPr="006522C6">
        <w:t xml:space="preserve"> zoals de schuldhulpverlening, </w:t>
      </w:r>
      <w:r w:rsidR="006522C6">
        <w:t xml:space="preserve">het </w:t>
      </w:r>
      <w:r w:rsidR="0078479D" w:rsidRPr="006522C6">
        <w:t xml:space="preserve">onderwijs of de </w:t>
      </w:r>
      <w:proofErr w:type="spellStart"/>
      <w:r w:rsidR="0078479D" w:rsidRPr="006522C6">
        <w:t>Wmo</w:t>
      </w:r>
      <w:proofErr w:type="spellEnd"/>
      <w:r w:rsidR="0078479D" w:rsidRPr="006522C6">
        <w:t>.</w:t>
      </w:r>
      <w:r w:rsidR="008C6181">
        <w:t xml:space="preserve"> Dat gemeenten die verbindingen zouden leggen was één van de belangrijkste overwegingen achter de decentralisatie. </w:t>
      </w:r>
    </w:p>
    <w:p w:rsidR="008C6181" w:rsidRPr="006522C6" w:rsidRDefault="008C6181" w:rsidP="00E66822">
      <w:pPr>
        <w:spacing w:after="0"/>
      </w:pPr>
    </w:p>
    <w:p w:rsidR="007E181C" w:rsidRPr="006522C6" w:rsidRDefault="0009534D" w:rsidP="007E181C">
      <w:pPr>
        <w:spacing w:after="0"/>
        <w:rPr>
          <w:b/>
        </w:rPr>
      </w:pPr>
      <w:r w:rsidRPr="006522C6">
        <w:rPr>
          <w:b/>
        </w:rPr>
        <w:t>Diversiteit lokale teams</w:t>
      </w:r>
    </w:p>
    <w:p w:rsidR="007E181C" w:rsidRPr="006522C6" w:rsidRDefault="00440190" w:rsidP="008C6181">
      <w:pPr>
        <w:spacing w:after="0"/>
      </w:pPr>
      <w:r w:rsidRPr="006522C6">
        <w:t xml:space="preserve">De Jeugdwet biedt ruimte voor diversiteit in de lokale uitvoering waardoor gemeenten en zorgaanbieders beter kunnen aansluiten bij de vragen van burgers. </w:t>
      </w:r>
      <w:r w:rsidR="008C6181" w:rsidRPr="00F01C98">
        <w:t>Lokale teams zoals wijkteams, buurtteams of wijknetwerken</w:t>
      </w:r>
      <w:r w:rsidR="008C6181">
        <w:t xml:space="preserve">, hebben in </w:t>
      </w:r>
      <w:r w:rsidR="008C6181" w:rsidRPr="00F01C98">
        <w:t xml:space="preserve">vrijwel alle gemeenten </w:t>
      </w:r>
      <w:r w:rsidR="008C6181">
        <w:t xml:space="preserve">een cruciale rol gekregen bij het realiseren van de doelen van </w:t>
      </w:r>
      <w:r w:rsidR="008C6181" w:rsidRPr="00F01C98">
        <w:t>de Jeugdwet. In de evaluatie wordt geconstateerd dat er grote verschillen zijn</w:t>
      </w:r>
      <w:r w:rsidR="008C6181">
        <w:t xml:space="preserve"> tussen deze teams.</w:t>
      </w:r>
      <w:r w:rsidR="008C6181" w:rsidRPr="00F01C98">
        <w:t xml:space="preserve"> Sommige teams verwijzen alleen door, sommige teams bestaan vooral uit specialisten</w:t>
      </w:r>
      <w:r w:rsidR="008C6181">
        <w:t>, t</w:t>
      </w:r>
      <w:r w:rsidR="008C6181" w:rsidRPr="00F01C98">
        <w:t xml:space="preserve">erwijl andere teams veel breder zijn samengesteld. </w:t>
      </w:r>
      <w:r w:rsidR="008C6181">
        <w:t xml:space="preserve">Er zijn zorgen over de expertise van professionals in de lokale teams, met name bij complexe problemen. </w:t>
      </w:r>
      <w:r w:rsidR="008C6181">
        <w:t>De onderzoekers bevelen aan dat l</w:t>
      </w:r>
      <w:r w:rsidR="008C6181" w:rsidRPr="00F01C98">
        <w:t xml:space="preserve">okale teams direct hulp kunnen bieden en daarvoor beschikken over professionaliteit in de breedte </w:t>
      </w:r>
      <w:r w:rsidR="008C6181">
        <w:t>en</w:t>
      </w:r>
      <w:r w:rsidR="008C6181" w:rsidRPr="00F01C98">
        <w:t xml:space="preserve"> </w:t>
      </w:r>
      <w:r w:rsidR="008C6181">
        <w:t xml:space="preserve">specialistische expertise. </w:t>
      </w:r>
      <w:r w:rsidR="008C6181">
        <w:t xml:space="preserve">Daarbij is er </w:t>
      </w:r>
      <w:r w:rsidR="008065B6" w:rsidRPr="006522C6">
        <w:t>ruimte om</w:t>
      </w:r>
      <w:r w:rsidR="0065533A" w:rsidRPr="006522C6">
        <w:t xml:space="preserve"> </w:t>
      </w:r>
      <w:r w:rsidR="007A0117">
        <w:t xml:space="preserve">bij </w:t>
      </w:r>
      <w:r w:rsidR="008C6181">
        <w:t xml:space="preserve">de </w:t>
      </w:r>
      <w:r w:rsidR="0065533A" w:rsidRPr="006522C6">
        <w:t>organisatie</w:t>
      </w:r>
      <w:r w:rsidR="006522C6">
        <w:t xml:space="preserve"> </w:t>
      </w:r>
      <w:r w:rsidR="008C6181">
        <w:t xml:space="preserve">hiervan </w:t>
      </w:r>
      <w:r w:rsidR="008065B6" w:rsidRPr="006522C6">
        <w:t>rekening te houden met</w:t>
      </w:r>
      <w:r w:rsidR="0065533A" w:rsidRPr="006522C6">
        <w:t xml:space="preserve"> de lokale context. </w:t>
      </w:r>
    </w:p>
    <w:p w:rsidR="00E66822" w:rsidRPr="006522C6" w:rsidRDefault="00E66822" w:rsidP="007E181C">
      <w:pPr>
        <w:spacing w:after="0"/>
      </w:pPr>
    </w:p>
    <w:p w:rsidR="00E66822" w:rsidRPr="006522C6" w:rsidRDefault="00E66822" w:rsidP="00E66822">
      <w:pPr>
        <w:spacing w:after="0"/>
        <w:rPr>
          <w:b/>
        </w:rPr>
      </w:pPr>
      <w:r w:rsidRPr="006522C6">
        <w:rPr>
          <w:b/>
        </w:rPr>
        <w:t xml:space="preserve">Administratieve lasten beperken ruimte professionals </w:t>
      </w:r>
    </w:p>
    <w:p w:rsidR="00E66822" w:rsidRPr="006522C6" w:rsidRDefault="00E66822" w:rsidP="00E66822">
      <w:pPr>
        <w:spacing w:after="0"/>
      </w:pPr>
      <w:r w:rsidRPr="006522C6">
        <w:t xml:space="preserve">De gemeentelijke beleidsvrijheid heeft geleid tot een grote diversiteit in de uitvoering van het </w:t>
      </w:r>
      <w:r w:rsidR="006522C6">
        <w:t>j</w:t>
      </w:r>
      <w:r w:rsidRPr="006522C6">
        <w:t xml:space="preserve">eugdbeleid. </w:t>
      </w:r>
      <w:r w:rsidR="00440190" w:rsidRPr="006522C6">
        <w:t xml:space="preserve">Dit heeft als neveneffect dat </w:t>
      </w:r>
      <w:r w:rsidR="00B50314" w:rsidRPr="006522C6">
        <w:t>p</w:t>
      </w:r>
      <w:r w:rsidRPr="006522C6">
        <w:t xml:space="preserve">rofessionals zich geconfronteerd </w:t>
      </w:r>
      <w:r w:rsidR="00440190" w:rsidRPr="006522C6">
        <w:t xml:space="preserve">zien </w:t>
      </w:r>
      <w:r w:rsidR="00B50314" w:rsidRPr="006522C6">
        <w:t>met een grote variëteit</w:t>
      </w:r>
      <w:r w:rsidRPr="006522C6">
        <w:t xml:space="preserve"> aan regelingen</w:t>
      </w:r>
      <w:r w:rsidR="00B50314" w:rsidRPr="006522C6">
        <w:t>. D</w:t>
      </w:r>
      <w:r w:rsidR="006522C6">
        <w:t>a</w:t>
      </w:r>
      <w:r w:rsidR="00B50314" w:rsidRPr="006522C6">
        <w:t xml:space="preserve">t vraagt </w:t>
      </w:r>
      <w:r w:rsidR="00440190" w:rsidRPr="006522C6">
        <w:t>veel tijd, leidt tot</w:t>
      </w:r>
      <w:r w:rsidR="0009534D" w:rsidRPr="006522C6">
        <w:t xml:space="preserve"> e</w:t>
      </w:r>
      <w:r w:rsidRPr="006522C6">
        <w:t>en toename van administratieve lasten en</w:t>
      </w:r>
      <w:r w:rsidR="00B50314" w:rsidRPr="006522C6">
        <w:t xml:space="preserve"> perkt</w:t>
      </w:r>
      <w:r w:rsidRPr="006522C6">
        <w:t xml:space="preserve"> de ruimte </w:t>
      </w:r>
      <w:r w:rsidR="00440190" w:rsidRPr="006522C6">
        <w:t xml:space="preserve">in </w:t>
      </w:r>
      <w:r w:rsidRPr="006522C6">
        <w:t>om zorg op maat te bieden. Er moet gezocht worden naar mogelijkheden om</w:t>
      </w:r>
      <w:r w:rsidR="00B50314" w:rsidRPr="006522C6">
        <w:t xml:space="preserve"> </w:t>
      </w:r>
      <w:r w:rsidRPr="006522C6">
        <w:lastRenderedPageBreak/>
        <w:t>meer ruimte aan de professional te laten</w:t>
      </w:r>
      <w:r w:rsidR="00B50314" w:rsidRPr="006522C6">
        <w:t>,</w:t>
      </w:r>
      <w:r w:rsidR="00440190" w:rsidRPr="006522C6">
        <w:t xml:space="preserve"> zonder</w:t>
      </w:r>
      <w:r w:rsidR="00B11391" w:rsidRPr="006522C6">
        <w:t xml:space="preserve"> daarbij</w:t>
      </w:r>
      <w:r w:rsidR="00440190" w:rsidRPr="006522C6">
        <w:t xml:space="preserve"> de gemeen</w:t>
      </w:r>
      <w:r w:rsidR="00B50314" w:rsidRPr="006522C6">
        <w:t>telijke beleidsvrijheid</w:t>
      </w:r>
      <w:r w:rsidR="00B11391" w:rsidRPr="006522C6">
        <w:t xml:space="preserve"> in te perken</w:t>
      </w:r>
      <w:r w:rsidRPr="006522C6">
        <w:t xml:space="preserve">. </w:t>
      </w:r>
    </w:p>
    <w:p w:rsidR="00E66822" w:rsidRPr="006522C6" w:rsidRDefault="00E66822" w:rsidP="007E181C">
      <w:pPr>
        <w:spacing w:after="0"/>
      </w:pPr>
    </w:p>
    <w:p w:rsidR="00E66822" w:rsidRPr="006522C6" w:rsidRDefault="00E66822" w:rsidP="007E181C">
      <w:pPr>
        <w:spacing w:after="0"/>
        <w:rPr>
          <w:b/>
        </w:rPr>
      </w:pPr>
      <w:r w:rsidRPr="006522C6">
        <w:rPr>
          <w:b/>
        </w:rPr>
        <w:t>Realiseren van de ambities van de Jeugdwet</w:t>
      </w:r>
    </w:p>
    <w:p w:rsidR="0026101A" w:rsidRDefault="00D273AD" w:rsidP="0009534D">
      <w:pPr>
        <w:spacing w:after="0"/>
      </w:pPr>
      <w:r w:rsidRPr="006522C6">
        <w:t xml:space="preserve">Wat </w:t>
      </w:r>
      <w:r w:rsidR="008065B6" w:rsidRPr="006522C6">
        <w:t xml:space="preserve">in het algemeen </w:t>
      </w:r>
      <w:r w:rsidRPr="006522C6">
        <w:t>ontbreekt is een</w:t>
      </w:r>
      <w:r w:rsidR="00E66822" w:rsidRPr="006522C6">
        <w:t xml:space="preserve"> gedeelde visie op passende zorg</w:t>
      </w:r>
      <w:r w:rsidR="008065B6" w:rsidRPr="006522C6">
        <w:t xml:space="preserve"> waarin de diversiteit van hulpvragers en hulpvragen wordt erkend en benoemd</w:t>
      </w:r>
      <w:r w:rsidR="00E66822" w:rsidRPr="006522C6">
        <w:t xml:space="preserve">. </w:t>
      </w:r>
      <w:r w:rsidR="008065B6" w:rsidRPr="006522C6">
        <w:t xml:space="preserve">Een dergelijke visie is richtinggevend voor de gezamenlijke inspanningen om meer samenhang en samenwerking in de uitvoering van het jeugdbeleid te realiseren. </w:t>
      </w:r>
      <w:r w:rsidR="006522C6">
        <w:br/>
      </w:r>
    </w:p>
    <w:p w:rsidR="008C6181" w:rsidRPr="008C6181" w:rsidRDefault="008C6181" w:rsidP="0009534D">
      <w:pPr>
        <w:spacing w:after="0"/>
        <w:rPr>
          <w:b/>
        </w:rPr>
      </w:pPr>
      <w:r>
        <w:rPr>
          <w:b/>
        </w:rPr>
        <w:t>Rechtsbescherming</w:t>
      </w:r>
    </w:p>
    <w:p w:rsidR="0009534D" w:rsidRPr="006522C6" w:rsidRDefault="00E66822" w:rsidP="0009534D">
      <w:pPr>
        <w:spacing w:after="0"/>
      </w:pPr>
      <w:r w:rsidRPr="006522C6">
        <w:t xml:space="preserve">Uit de juridische analyse blijkt dat rechtsbescherming bij jeugdhulp nog tekortschiet. </w:t>
      </w:r>
      <w:r w:rsidR="0009534D" w:rsidRPr="006522C6">
        <w:t>Aanbestedingsregels maar ook de spanning tussen gegevensuitwisseling en het recht op privacy bemoeilijken de samenwerking en samenhang in de jeugdhulp. Het verdient aanbeveli</w:t>
      </w:r>
      <w:r w:rsidR="00B11391" w:rsidRPr="006522C6">
        <w:t>ng te onderzoeken hoe de afspraken hierover</w:t>
      </w:r>
      <w:r w:rsidR="0009534D" w:rsidRPr="006522C6">
        <w:t xml:space="preserve"> </w:t>
      </w:r>
      <w:r w:rsidR="00D273AD" w:rsidRPr="006522C6">
        <w:t>kunnen</w:t>
      </w:r>
      <w:r w:rsidR="0009534D" w:rsidRPr="006522C6">
        <w:t xml:space="preserve"> bijdragen</w:t>
      </w:r>
      <w:r w:rsidR="00D273AD" w:rsidRPr="006522C6">
        <w:t xml:space="preserve"> aan de</w:t>
      </w:r>
      <w:r w:rsidR="0009534D" w:rsidRPr="006522C6">
        <w:t xml:space="preserve"> samenwerking binnen het sociaal domein </w:t>
      </w:r>
      <w:r w:rsidR="00B50314" w:rsidRPr="006522C6">
        <w:t>en de samenhang in het stelsel.</w:t>
      </w:r>
    </w:p>
    <w:p w:rsidR="00973E4A" w:rsidRPr="006522C6" w:rsidRDefault="00973E4A" w:rsidP="00973E4A">
      <w:pPr>
        <w:spacing w:after="0"/>
        <w:rPr>
          <w:b/>
        </w:rPr>
      </w:pPr>
    </w:p>
    <w:p w:rsidR="00855293" w:rsidRPr="006522C6" w:rsidRDefault="00855293" w:rsidP="00973E4A">
      <w:pPr>
        <w:spacing w:after="0"/>
        <w:rPr>
          <w:b/>
        </w:rPr>
      </w:pPr>
      <w:r w:rsidRPr="006522C6">
        <w:rPr>
          <w:b/>
        </w:rPr>
        <w:t>Over de evaluatie</w:t>
      </w:r>
    </w:p>
    <w:p w:rsidR="003A28C7" w:rsidRPr="006522C6" w:rsidRDefault="003A28C7" w:rsidP="00973E4A">
      <w:pPr>
        <w:spacing w:after="0"/>
      </w:pPr>
      <w:r w:rsidRPr="006522C6">
        <w:t xml:space="preserve">De evaluatie is uitgezet en begeleid door </w:t>
      </w:r>
      <w:proofErr w:type="spellStart"/>
      <w:r w:rsidRPr="006522C6">
        <w:t>ZonMw</w:t>
      </w:r>
      <w:proofErr w:type="spellEnd"/>
      <w:r w:rsidRPr="006522C6">
        <w:t xml:space="preserve"> in opdracht van de </w:t>
      </w:r>
      <w:r w:rsidR="00D273AD" w:rsidRPr="006522C6">
        <w:t>m</w:t>
      </w:r>
      <w:r w:rsidRPr="006522C6">
        <w:t>inisteries van V</w:t>
      </w:r>
      <w:r w:rsidR="00B50314" w:rsidRPr="006522C6">
        <w:t>WS</w:t>
      </w:r>
      <w:r w:rsidR="00147AEB" w:rsidRPr="006522C6">
        <w:t xml:space="preserve"> en </w:t>
      </w:r>
      <w:proofErr w:type="spellStart"/>
      <w:r w:rsidR="00147AEB" w:rsidRPr="006522C6">
        <w:t>JenV</w:t>
      </w:r>
      <w:proofErr w:type="spellEnd"/>
      <w:r w:rsidRPr="006522C6">
        <w:t xml:space="preserve">. De evaluatie is </w:t>
      </w:r>
      <w:r w:rsidR="00D273AD" w:rsidRPr="006522C6">
        <w:t>gebaseerd op bestaand onderzoek en enquêtes onder gemeenten, zorgaanbieders en ouders. De uitvoering lag bij</w:t>
      </w:r>
      <w:r w:rsidRPr="006522C6">
        <w:t xml:space="preserve"> een samenwerkingsverband van </w:t>
      </w:r>
      <w:r w:rsidR="00D273AD" w:rsidRPr="006522C6">
        <w:t>zeven</w:t>
      </w:r>
      <w:r w:rsidRPr="006522C6">
        <w:t xml:space="preserve"> organisaties</w:t>
      </w:r>
      <w:r w:rsidR="007A0117">
        <w:t>: het Nivel</w:t>
      </w:r>
      <w:r w:rsidRPr="006522C6">
        <w:t>, het Nederlands Jeugdinstituut, de Universiteit Leiden, Stichting Alexander, het S</w:t>
      </w:r>
      <w:r w:rsidR="00D04644" w:rsidRPr="006522C6">
        <w:t>ociaal en Cultureel Planbureau (SCP)</w:t>
      </w:r>
      <w:r w:rsidR="00B50314" w:rsidRPr="006522C6">
        <w:t xml:space="preserve"> en A</w:t>
      </w:r>
      <w:r w:rsidRPr="006522C6">
        <w:t xml:space="preserve">cademische </w:t>
      </w:r>
      <w:r w:rsidR="00B50314" w:rsidRPr="006522C6">
        <w:t>W</w:t>
      </w:r>
      <w:r w:rsidRPr="006522C6">
        <w:t xml:space="preserve">erkplaatsen Jeugd verbonden aan de </w:t>
      </w:r>
      <w:r w:rsidR="007A0117">
        <w:t xml:space="preserve">Universitair Medisch Centrum Groningen </w:t>
      </w:r>
      <w:r w:rsidRPr="006522C6">
        <w:t>en de Tilburg University.</w:t>
      </w:r>
    </w:p>
    <w:p w:rsidR="0026101A" w:rsidRPr="006522C6" w:rsidRDefault="0026101A" w:rsidP="00973E4A">
      <w:pPr>
        <w:spacing w:after="0"/>
      </w:pPr>
    </w:p>
    <w:p w:rsidR="0026101A" w:rsidRPr="006522C6" w:rsidRDefault="0026101A" w:rsidP="00973E4A">
      <w:pPr>
        <w:spacing w:after="0"/>
      </w:pPr>
      <w:bookmarkStart w:id="0" w:name="_GoBack"/>
      <w:bookmarkEnd w:id="0"/>
    </w:p>
    <w:p w:rsidR="00F01C98" w:rsidRPr="006522C6" w:rsidRDefault="00F01C98" w:rsidP="00973E4A">
      <w:pPr>
        <w:spacing w:after="0"/>
      </w:pPr>
      <w:r w:rsidRPr="006522C6">
        <w:t>----</w:t>
      </w:r>
    </w:p>
    <w:p w:rsidR="00F01C98" w:rsidRPr="006522C6" w:rsidRDefault="00F01C98" w:rsidP="00973E4A">
      <w:pPr>
        <w:spacing w:after="0"/>
      </w:pPr>
      <w:r w:rsidRPr="006522C6">
        <w:t>Noot voor de redactie, niet ter publicatie</w:t>
      </w:r>
    </w:p>
    <w:p w:rsidR="001A7E53" w:rsidRDefault="001A7E53" w:rsidP="00973E4A">
      <w:pPr>
        <w:spacing w:after="0"/>
      </w:pPr>
      <w:r w:rsidRPr="006522C6">
        <w:t>Meer informatie over de Eerste evaluatie van de Jeugdwet vindt u in bijgevoegde documenten (verwijzen naar ‘</w:t>
      </w:r>
      <w:proofErr w:type="spellStart"/>
      <w:r w:rsidRPr="006522C6">
        <w:t>kortjes</w:t>
      </w:r>
      <w:proofErr w:type="spellEnd"/>
      <w:r w:rsidRPr="006522C6">
        <w:t>’).</w:t>
      </w:r>
    </w:p>
    <w:p w:rsidR="00F4002F" w:rsidRDefault="00F4002F" w:rsidP="00973E4A">
      <w:pPr>
        <w:spacing w:after="0"/>
      </w:pPr>
    </w:p>
    <w:p w:rsidR="00E81F03" w:rsidRDefault="00E81F03" w:rsidP="00973E4A">
      <w:pPr>
        <w:spacing w:after="0"/>
      </w:pPr>
    </w:p>
    <w:p w:rsidR="00E81F03" w:rsidRPr="00150A4B" w:rsidRDefault="00E81F03" w:rsidP="00E81F03">
      <w:pPr>
        <w:spacing w:after="0"/>
      </w:pPr>
    </w:p>
    <w:p w:rsidR="00E81F03" w:rsidRDefault="00E81F03" w:rsidP="00973E4A">
      <w:pPr>
        <w:spacing w:after="0"/>
      </w:pPr>
    </w:p>
    <w:sectPr w:rsidR="00E81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35" w:rsidRDefault="00266535" w:rsidP="000D3416">
      <w:pPr>
        <w:spacing w:after="0" w:line="240" w:lineRule="auto"/>
      </w:pPr>
      <w:r>
        <w:separator/>
      </w:r>
    </w:p>
  </w:endnote>
  <w:endnote w:type="continuationSeparator" w:id="0">
    <w:p w:rsidR="00266535" w:rsidRDefault="00266535" w:rsidP="000D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35" w:rsidRDefault="00266535" w:rsidP="000D3416">
      <w:pPr>
        <w:spacing w:after="0" w:line="240" w:lineRule="auto"/>
      </w:pPr>
      <w:r>
        <w:separator/>
      </w:r>
    </w:p>
  </w:footnote>
  <w:footnote w:type="continuationSeparator" w:id="0">
    <w:p w:rsidR="00266535" w:rsidRDefault="00266535" w:rsidP="000D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160"/>
    <w:multiLevelType w:val="hybridMultilevel"/>
    <w:tmpl w:val="D472CF76"/>
    <w:lvl w:ilvl="0" w:tplc="9118E96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AAE"/>
    <w:multiLevelType w:val="hybridMultilevel"/>
    <w:tmpl w:val="BF0E2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6219"/>
    <w:multiLevelType w:val="multilevel"/>
    <w:tmpl w:val="A1746CF8"/>
    <w:lvl w:ilvl="0">
      <w:start w:val="8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kken, Joanka">
    <w15:presenceInfo w15:providerId="AD" w15:userId="S-1-5-21-1557503258-228128219-3290977667-2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6"/>
    <w:rsid w:val="00022E73"/>
    <w:rsid w:val="000339FC"/>
    <w:rsid w:val="00043278"/>
    <w:rsid w:val="00075935"/>
    <w:rsid w:val="0009534D"/>
    <w:rsid w:val="000A014A"/>
    <w:rsid w:val="000D3416"/>
    <w:rsid w:val="00101E0D"/>
    <w:rsid w:val="00105C4A"/>
    <w:rsid w:val="00147AEB"/>
    <w:rsid w:val="0015362E"/>
    <w:rsid w:val="001675D9"/>
    <w:rsid w:val="001676D4"/>
    <w:rsid w:val="00172785"/>
    <w:rsid w:val="00190DB5"/>
    <w:rsid w:val="001A7E53"/>
    <w:rsid w:val="001C0F10"/>
    <w:rsid w:val="002078CF"/>
    <w:rsid w:val="0026101A"/>
    <w:rsid w:val="00266535"/>
    <w:rsid w:val="002679A0"/>
    <w:rsid w:val="002D0D92"/>
    <w:rsid w:val="003070E0"/>
    <w:rsid w:val="00334588"/>
    <w:rsid w:val="003A28C7"/>
    <w:rsid w:val="003A7BBA"/>
    <w:rsid w:val="003E7B7F"/>
    <w:rsid w:val="003F40E6"/>
    <w:rsid w:val="0043197E"/>
    <w:rsid w:val="004370EF"/>
    <w:rsid w:val="00440190"/>
    <w:rsid w:val="004D2F37"/>
    <w:rsid w:val="004F48C3"/>
    <w:rsid w:val="00521756"/>
    <w:rsid w:val="00531FE7"/>
    <w:rsid w:val="005F2678"/>
    <w:rsid w:val="006319AF"/>
    <w:rsid w:val="006522C6"/>
    <w:rsid w:val="0065533A"/>
    <w:rsid w:val="006662FC"/>
    <w:rsid w:val="00693E53"/>
    <w:rsid w:val="006C73B6"/>
    <w:rsid w:val="006F4DA0"/>
    <w:rsid w:val="00703BBB"/>
    <w:rsid w:val="00744E9E"/>
    <w:rsid w:val="00750342"/>
    <w:rsid w:val="00770638"/>
    <w:rsid w:val="00781651"/>
    <w:rsid w:val="0078479D"/>
    <w:rsid w:val="007A0117"/>
    <w:rsid w:val="007E181C"/>
    <w:rsid w:val="008065B6"/>
    <w:rsid w:val="008228E9"/>
    <w:rsid w:val="00855293"/>
    <w:rsid w:val="008677AE"/>
    <w:rsid w:val="008B1C16"/>
    <w:rsid w:val="008C6181"/>
    <w:rsid w:val="00973E4A"/>
    <w:rsid w:val="009939E7"/>
    <w:rsid w:val="00995555"/>
    <w:rsid w:val="00A073AF"/>
    <w:rsid w:val="00A76B7F"/>
    <w:rsid w:val="00AA1A4A"/>
    <w:rsid w:val="00B02E16"/>
    <w:rsid w:val="00B11391"/>
    <w:rsid w:val="00B225CE"/>
    <w:rsid w:val="00B246BC"/>
    <w:rsid w:val="00B34CB2"/>
    <w:rsid w:val="00B50314"/>
    <w:rsid w:val="00B53113"/>
    <w:rsid w:val="00B77966"/>
    <w:rsid w:val="00C7145B"/>
    <w:rsid w:val="00D04644"/>
    <w:rsid w:val="00D273AD"/>
    <w:rsid w:val="00D633BE"/>
    <w:rsid w:val="00D96580"/>
    <w:rsid w:val="00DA23A6"/>
    <w:rsid w:val="00DA7AFF"/>
    <w:rsid w:val="00DC1C7C"/>
    <w:rsid w:val="00DE1893"/>
    <w:rsid w:val="00E13291"/>
    <w:rsid w:val="00E1681E"/>
    <w:rsid w:val="00E63C16"/>
    <w:rsid w:val="00E66822"/>
    <w:rsid w:val="00E81F03"/>
    <w:rsid w:val="00EA3577"/>
    <w:rsid w:val="00EA4BB8"/>
    <w:rsid w:val="00EF740C"/>
    <w:rsid w:val="00F01C98"/>
    <w:rsid w:val="00F03B76"/>
    <w:rsid w:val="00F13C6F"/>
    <w:rsid w:val="00F142AE"/>
    <w:rsid w:val="00F4002F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3416"/>
    <w:rPr>
      <w:rFonts w:eastAsia="MS Mincho"/>
    </w:rPr>
  </w:style>
  <w:style w:type="paragraph" w:styleId="Kop1">
    <w:name w:val="heading 1"/>
    <w:basedOn w:val="Standaard"/>
    <w:next w:val="Standaard"/>
    <w:link w:val="Kop1Char"/>
    <w:uiPriority w:val="9"/>
    <w:qFormat/>
    <w:rsid w:val="000D341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341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341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D341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D341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41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41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41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41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D34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34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3416"/>
    <w:rPr>
      <w:rFonts w:eastAsia="MS Mincho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416"/>
    <w:rPr>
      <w:rFonts w:ascii="Tahoma" w:eastAsia="MS Mincho" w:hAnsi="Tahoma" w:cs="Tahoma"/>
      <w:sz w:val="16"/>
      <w:szCs w:val="16"/>
    </w:rPr>
  </w:style>
  <w:style w:type="paragraph" w:styleId="Voetnoottekst">
    <w:name w:val="footnote text"/>
    <w:aliases w:val="ESB-eigenwoningdiscussie"/>
    <w:basedOn w:val="Standaard"/>
    <w:link w:val="VoetnoottekstChar"/>
    <w:uiPriority w:val="99"/>
    <w:qFormat/>
    <w:rsid w:val="000D3416"/>
    <w:pPr>
      <w:spacing w:after="0" w:line="240" w:lineRule="exact"/>
      <w:ind w:left="227" w:hanging="227"/>
    </w:pPr>
    <w:rPr>
      <w:rFonts w:ascii="Georgia" w:eastAsia="Times New Roman" w:hAnsi="Georgia" w:cs="Times New Roman"/>
      <w:sz w:val="20"/>
      <w:szCs w:val="20"/>
      <w:lang w:eastAsia="nl-NL"/>
    </w:rPr>
  </w:style>
  <w:style w:type="character" w:customStyle="1" w:styleId="VoetnoottekstChar">
    <w:name w:val="Voetnoottekst Char"/>
    <w:aliases w:val="ESB-eigenwoningdiscussie Char"/>
    <w:basedOn w:val="Standaardalinea-lettertype"/>
    <w:link w:val="Voetnoottekst"/>
    <w:uiPriority w:val="99"/>
    <w:rsid w:val="000D3416"/>
    <w:rPr>
      <w:rFonts w:ascii="Georgia" w:eastAsia="Times New Roman" w:hAnsi="Georgi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0D3416"/>
    <w:rPr>
      <w:vertAlign w:val="superscript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3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3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D3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3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3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D34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0D34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34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34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34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34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0D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0DB5"/>
    <w:rPr>
      <w:rFonts w:eastAsia="MS Mincho"/>
      <w:b/>
      <w:bCs/>
      <w:sz w:val="20"/>
      <w:szCs w:val="20"/>
    </w:rPr>
  </w:style>
  <w:style w:type="paragraph" w:styleId="Geenafstand">
    <w:name w:val="No Spacing"/>
    <w:uiPriority w:val="1"/>
    <w:qFormat/>
    <w:rsid w:val="003A7BBA"/>
    <w:pPr>
      <w:spacing w:after="0" w:line="240" w:lineRule="auto"/>
    </w:pPr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8677AE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5034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50342"/>
    <w:rPr>
      <w:rFonts w:ascii="Calibri" w:hAnsi="Calibri"/>
      <w:szCs w:val="21"/>
    </w:rPr>
  </w:style>
  <w:style w:type="paragraph" w:styleId="Revisie">
    <w:name w:val="Revision"/>
    <w:hidden/>
    <w:uiPriority w:val="99"/>
    <w:semiHidden/>
    <w:rsid w:val="001675D9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3416"/>
    <w:rPr>
      <w:rFonts w:eastAsia="MS Mincho"/>
    </w:rPr>
  </w:style>
  <w:style w:type="paragraph" w:styleId="Kop1">
    <w:name w:val="heading 1"/>
    <w:basedOn w:val="Standaard"/>
    <w:next w:val="Standaard"/>
    <w:link w:val="Kop1Char"/>
    <w:uiPriority w:val="9"/>
    <w:qFormat/>
    <w:rsid w:val="000D341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341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341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D341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D341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41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41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41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41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D34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34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D3416"/>
    <w:rPr>
      <w:rFonts w:eastAsia="MS Mincho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416"/>
    <w:rPr>
      <w:rFonts w:ascii="Tahoma" w:eastAsia="MS Mincho" w:hAnsi="Tahoma" w:cs="Tahoma"/>
      <w:sz w:val="16"/>
      <w:szCs w:val="16"/>
    </w:rPr>
  </w:style>
  <w:style w:type="paragraph" w:styleId="Voetnoottekst">
    <w:name w:val="footnote text"/>
    <w:aliases w:val="ESB-eigenwoningdiscussie"/>
    <w:basedOn w:val="Standaard"/>
    <w:link w:val="VoetnoottekstChar"/>
    <w:uiPriority w:val="99"/>
    <w:qFormat/>
    <w:rsid w:val="000D3416"/>
    <w:pPr>
      <w:spacing w:after="0" w:line="240" w:lineRule="exact"/>
      <w:ind w:left="227" w:hanging="227"/>
    </w:pPr>
    <w:rPr>
      <w:rFonts w:ascii="Georgia" w:eastAsia="Times New Roman" w:hAnsi="Georgia" w:cs="Times New Roman"/>
      <w:sz w:val="20"/>
      <w:szCs w:val="20"/>
      <w:lang w:eastAsia="nl-NL"/>
    </w:rPr>
  </w:style>
  <w:style w:type="character" w:customStyle="1" w:styleId="VoetnoottekstChar">
    <w:name w:val="Voetnoottekst Char"/>
    <w:aliases w:val="ESB-eigenwoningdiscussie Char"/>
    <w:basedOn w:val="Standaardalinea-lettertype"/>
    <w:link w:val="Voetnoottekst"/>
    <w:uiPriority w:val="99"/>
    <w:rsid w:val="000D3416"/>
    <w:rPr>
      <w:rFonts w:ascii="Georgia" w:eastAsia="Times New Roman" w:hAnsi="Georgi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0D3416"/>
    <w:rPr>
      <w:vertAlign w:val="superscript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3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3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D3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3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3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D34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0D34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34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34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34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34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0D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0DB5"/>
    <w:rPr>
      <w:rFonts w:eastAsia="MS Mincho"/>
      <w:b/>
      <w:bCs/>
      <w:sz w:val="20"/>
      <w:szCs w:val="20"/>
    </w:rPr>
  </w:style>
  <w:style w:type="paragraph" w:styleId="Geenafstand">
    <w:name w:val="No Spacing"/>
    <w:uiPriority w:val="1"/>
    <w:qFormat/>
    <w:rsid w:val="003A7BBA"/>
    <w:pPr>
      <w:spacing w:after="0" w:line="240" w:lineRule="auto"/>
    </w:pPr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8677AE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5034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50342"/>
    <w:rPr>
      <w:rFonts w:ascii="Calibri" w:hAnsi="Calibri"/>
      <w:szCs w:val="21"/>
    </w:rPr>
  </w:style>
  <w:style w:type="paragraph" w:styleId="Revisie">
    <w:name w:val="Revision"/>
    <w:hidden/>
    <w:uiPriority w:val="99"/>
    <w:semiHidden/>
    <w:rsid w:val="001675D9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4987CC63C1D46904D271F1373FE48" ma:contentTypeVersion="0" ma:contentTypeDescription="Een nieuw document maken." ma:contentTypeScope="" ma:versionID="8fcd3cbf05baafc9e5fb00d9e060b5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5a040fd72716fe9333555c7e9f89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87B12-A614-45BB-A7DE-7A2E4092A462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33F16F-124A-4C7F-9265-42947A3C6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91DF1-D8CE-4709-BCE6-F1FA00CB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3921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Voorzet persbericht evaluatie jeugwet SCP NJi rf - rh</vt:lpstr>
      <vt:lpstr>Voorzet persbericht evaluatie jeugwet SCP NJi rf - rh</vt:lpstr>
    </vt:vector>
  </TitlesOfParts>
  <Company>SSC-Campus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Voorzet persbericht evaluatie jeugwet SCP NJi rf - rh</dc:title>
  <dc:creator>Anouk de Wit</dc:creator>
  <cp:lastModifiedBy>Roland Friele</cp:lastModifiedBy>
  <cp:revision>2</cp:revision>
  <cp:lastPrinted>2018-01-25T10:30:00Z</cp:lastPrinted>
  <dcterms:created xsi:type="dcterms:W3CDTF">2018-01-26T14:34:00Z</dcterms:created>
  <dcterms:modified xsi:type="dcterms:W3CDTF">2018-01-26T14:34:00Z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0x010100F5C4987CC63C1D46904D271F1373FE48</vt:lpwstr>
  </property>
</Properties>
</file>