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773B" w14:textId="356B9A63" w:rsidR="00E53FF9" w:rsidRPr="00EE4566" w:rsidRDefault="00EF63A5" w:rsidP="00EE4566">
      <w:pPr>
        <w:sectPr w:rsidR="00E53FF9" w:rsidRPr="00EE4566" w:rsidSect="00DF7736">
          <w:headerReference w:type="default" r:id="rId11"/>
          <w:pgSz w:w="11906" w:h="16838" w:code="9"/>
          <w:pgMar w:top="0" w:right="0" w:bottom="0" w:left="0" w:header="709" w:footer="709" w:gutter="0"/>
          <w:cols w:space="708"/>
          <w:docGrid w:linePitch="272"/>
        </w:sectPr>
      </w:pPr>
      <w:r w:rsidRPr="00EE4566">
        <w:rPr>
          <w:noProof/>
        </w:rPr>
        <mc:AlternateContent>
          <mc:Choice Requires="wps">
            <w:drawing>
              <wp:anchor distT="0" distB="0" distL="114300" distR="114300" simplePos="0" relativeHeight="251658242" behindDoc="0" locked="0" layoutInCell="1" allowOverlap="1" wp14:anchorId="673A404B" wp14:editId="2B450D48">
                <wp:simplePos x="0" y="0"/>
                <wp:positionH relativeFrom="page">
                  <wp:posOffset>1013988</wp:posOffset>
                </wp:positionH>
                <wp:positionV relativeFrom="page">
                  <wp:posOffset>6627137</wp:posOffset>
                </wp:positionV>
                <wp:extent cx="5507990" cy="1394233"/>
                <wp:effectExtent l="0" t="0" r="0" b="0"/>
                <wp:wrapNone/>
                <wp:docPr id="917774725" name="Tekstvak 1"/>
                <wp:cNvGraphicFramePr/>
                <a:graphic xmlns:a="http://schemas.openxmlformats.org/drawingml/2006/main">
                  <a:graphicData uri="http://schemas.microsoft.com/office/word/2010/wordprocessingShape">
                    <wps:wsp>
                      <wps:cNvSpPr txBox="1"/>
                      <wps:spPr>
                        <a:xfrm>
                          <a:off x="0" y="0"/>
                          <a:ext cx="5507990" cy="1394233"/>
                        </a:xfrm>
                        <a:prstGeom prst="rect">
                          <a:avLst/>
                        </a:prstGeom>
                        <a:noFill/>
                        <a:ln w="6350">
                          <a:noFill/>
                        </a:ln>
                      </wps:spPr>
                      <wps:txbx>
                        <w:txbxContent>
                          <w:p w14:paraId="1E1FC238" w14:textId="77777777" w:rsidR="00EF63A5" w:rsidRDefault="00EF63A5" w:rsidP="00DA78EB">
                            <w:pPr>
                              <w:spacing w:line="240" w:lineRule="auto"/>
                              <w:rPr>
                                <w:color w:val="FFFFFF" w:themeColor="background1"/>
                                <w:sz w:val="60"/>
                                <w:szCs w:val="60"/>
                              </w:rPr>
                            </w:pPr>
                            <w:bookmarkStart w:id="0" w:name="_Toc191988455"/>
                            <w:bookmarkStart w:id="1" w:name="_Toc191988483"/>
                            <w:bookmarkStart w:id="2" w:name="_Toc191994911"/>
                            <w:r>
                              <w:rPr>
                                <w:color w:val="FFFFFF" w:themeColor="background1"/>
                                <w:sz w:val="60"/>
                                <w:szCs w:val="60"/>
                              </w:rPr>
                              <w:t>Toolkit communicatie</w:t>
                            </w:r>
                            <w:bookmarkEnd w:id="0"/>
                            <w:bookmarkEnd w:id="1"/>
                            <w:bookmarkEnd w:id="2"/>
                          </w:p>
                          <w:p w14:paraId="08292DC8" w14:textId="0EDAB5BD" w:rsidR="00AA3085" w:rsidRPr="00DA78EB" w:rsidRDefault="00EF63A5" w:rsidP="00DA78EB">
                            <w:pPr>
                              <w:spacing w:line="240" w:lineRule="auto"/>
                              <w:rPr>
                                <w:color w:val="FFFFFF" w:themeColor="background1"/>
                                <w:sz w:val="60"/>
                                <w:szCs w:val="60"/>
                              </w:rPr>
                            </w:pPr>
                            <w:proofErr w:type="gramStart"/>
                            <w:r>
                              <w:rPr>
                                <w:color w:val="FFFFFF" w:themeColor="background1"/>
                                <w:sz w:val="60"/>
                                <w:szCs w:val="60"/>
                              </w:rPr>
                              <w:t>tijdelijke</w:t>
                            </w:r>
                            <w:proofErr w:type="gramEnd"/>
                            <w:r>
                              <w:rPr>
                                <w:color w:val="FFFFFF" w:themeColor="background1"/>
                                <w:sz w:val="60"/>
                                <w:szCs w:val="60"/>
                              </w:rPr>
                              <w:t xml:space="preserve"> regeling alleenverdienersproblematiek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A404B" id="_x0000_t202" coordsize="21600,21600" o:spt="202" path="m,l,21600r21600,l21600,xe">
                <v:stroke joinstyle="miter"/>
                <v:path gradientshapeok="t" o:connecttype="rect"/>
              </v:shapetype>
              <v:shape id="Tekstvak 1" o:spid="_x0000_s1026" type="#_x0000_t202" style="position:absolute;margin-left:79.85pt;margin-top:521.8pt;width:433.7pt;height:109.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" filled="f" stroked="f" strokeweight=".5pt">
                <v:textbox>
                  <w:txbxContent>
                    <w:p w14:paraId="1E1FC238" w14:textId="77777777" w:rsidR="00EF63A5" w:rsidRDefault="00EF63A5" w:rsidP="00DA78EB">
                      <w:pPr>
                        <w:spacing w:line="240" w:lineRule="auto"/>
                        <w:rPr>
                          <w:color w:val="FFFFFF" w:themeColor="background1"/>
                          <w:sz w:val="60"/>
                          <w:szCs w:val="60"/>
                        </w:rPr>
                      </w:pPr>
                      <w:bookmarkStart w:id="3" w:name="_Toc191988455"/>
                      <w:bookmarkStart w:id="4" w:name="_Toc191988483"/>
                      <w:bookmarkStart w:id="5" w:name="_Toc191994911"/>
                      <w:r>
                        <w:rPr>
                          <w:color w:val="FFFFFF" w:themeColor="background1"/>
                          <w:sz w:val="60"/>
                          <w:szCs w:val="60"/>
                        </w:rPr>
                        <w:t>Toolkit communicatie</w:t>
                      </w:r>
                      <w:bookmarkEnd w:id="3"/>
                      <w:bookmarkEnd w:id="4"/>
                      <w:bookmarkEnd w:id="5"/>
                    </w:p>
                    <w:p w14:paraId="08292DC8" w14:textId="0EDAB5BD" w:rsidR="00AA3085" w:rsidRPr="00DA78EB" w:rsidRDefault="00EF63A5" w:rsidP="00DA78EB">
                      <w:pPr>
                        <w:spacing w:line="240" w:lineRule="auto"/>
                        <w:rPr>
                          <w:color w:val="FFFFFF" w:themeColor="background1"/>
                          <w:sz w:val="60"/>
                          <w:szCs w:val="60"/>
                        </w:rPr>
                      </w:pPr>
                      <w:proofErr w:type="gramStart"/>
                      <w:r>
                        <w:rPr>
                          <w:color w:val="FFFFFF" w:themeColor="background1"/>
                          <w:sz w:val="60"/>
                          <w:szCs w:val="60"/>
                        </w:rPr>
                        <w:t>tijdelijke</w:t>
                      </w:r>
                      <w:proofErr w:type="gramEnd"/>
                      <w:r>
                        <w:rPr>
                          <w:color w:val="FFFFFF" w:themeColor="background1"/>
                          <w:sz w:val="60"/>
                          <w:szCs w:val="60"/>
                        </w:rPr>
                        <w:t xml:space="preserve"> regeling alleenverdienersproblematiek</w:t>
                      </w:r>
                    </w:p>
                  </w:txbxContent>
                </v:textbox>
                <w10:wrap anchorx="page" anchory="page"/>
              </v:shape>
            </w:pict>
          </mc:Fallback>
        </mc:AlternateContent>
      </w:r>
      <w:r w:rsidR="00DA78EB" w:rsidRPr="00EE4566">
        <w:rPr>
          <w:noProof/>
        </w:rPr>
        <mc:AlternateContent>
          <mc:Choice Requires="wps">
            <w:drawing>
              <wp:anchor distT="0" distB="0" distL="114300" distR="114300" simplePos="0" relativeHeight="251658241" behindDoc="0" locked="0" layoutInCell="1" allowOverlap="1" wp14:anchorId="142C334F" wp14:editId="7C32F02A">
                <wp:simplePos x="0" y="0"/>
                <wp:positionH relativeFrom="page">
                  <wp:posOffset>1013988</wp:posOffset>
                </wp:positionH>
                <wp:positionV relativeFrom="page">
                  <wp:posOffset>7704499</wp:posOffset>
                </wp:positionV>
                <wp:extent cx="5507669" cy="1079500"/>
                <wp:effectExtent l="0" t="0" r="0" b="0"/>
                <wp:wrapNone/>
                <wp:docPr id="1304832561" name="Tekstvak 1"/>
                <wp:cNvGraphicFramePr/>
                <a:graphic xmlns:a="http://schemas.openxmlformats.org/drawingml/2006/main">
                  <a:graphicData uri="http://schemas.microsoft.com/office/word/2010/wordprocessingShape">
                    <wps:wsp>
                      <wps:cNvSpPr txBox="1"/>
                      <wps:spPr>
                        <a:xfrm>
                          <a:off x="0" y="0"/>
                          <a:ext cx="5507669" cy="1079500"/>
                        </a:xfrm>
                        <a:prstGeom prst="rect">
                          <a:avLst/>
                        </a:prstGeom>
                        <a:noFill/>
                        <a:ln w="6350">
                          <a:noFill/>
                        </a:ln>
                      </wps:spPr>
                      <wps:txbx>
                        <w:txbxContent>
                          <w:p w14:paraId="442BD907" w14:textId="77777777" w:rsidR="000D652C" w:rsidRDefault="000D652C" w:rsidP="00AA3085">
                            <w:pPr>
                              <w:pStyle w:val="Ondertitel"/>
                            </w:pPr>
                          </w:p>
                          <w:p w14:paraId="27825B5E" w14:textId="19A6185E" w:rsidR="00AA3085" w:rsidRPr="005066E6" w:rsidRDefault="00EF63A5" w:rsidP="00AA3085">
                            <w:pPr>
                              <w:pStyle w:val="Ondertitel"/>
                            </w:pPr>
                            <w:r>
                              <w:t>Formatbrieven en -beschikkingen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334F" id="_x0000_s1027" type="#_x0000_t202" style="position:absolute;margin-left:79.85pt;margin-top:606.65pt;width:433.65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" filled="f" stroked="f" strokeweight=".5pt">
                <v:textbox>
                  <w:txbxContent>
                    <w:p w14:paraId="442BD907" w14:textId="77777777" w:rsidR="000D652C" w:rsidRDefault="000D652C" w:rsidP="00AA3085">
                      <w:pPr>
                        <w:pStyle w:val="Ondertitel"/>
                      </w:pPr>
                    </w:p>
                    <w:p w14:paraId="27825B5E" w14:textId="19A6185E" w:rsidR="00AA3085" w:rsidRPr="005066E6" w:rsidRDefault="00EF63A5" w:rsidP="00AA3085">
                      <w:pPr>
                        <w:pStyle w:val="Ondertitel"/>
                      </w:pPr>
                      <w:r>
                        <w:t>Formatbrieven en -beschikkingen</w:t>
                      </w:r>
                    </w:p>
                  </w:txbxContent>
                </v:textbox>
                <w10:wrap anchorx="page" anchory="page"/>
              </v:shape>
            </w:pict>
          </mc:Fallback>
        </mc:AlternateContent>
      </w:r>
      <w:r w:rsidR="00BD6BFC" w:rsidRPr="00EE4566">
        <w:rPr>
          <w:noProof/>
        </w:rPr>
        <mc:AlternateContent>
          <mc:Choice Requires="wps">
            <w:drawing>
              <wp:anchor distT="0" distB="0" distL="114300" distR="114300" simplePos="0" relativeHeight="251658240" behindDoc="0" locked="0" layoutInCell="1" allowOverlap="1" wp14:anchorId="23BBB188" wp14:editId="562DF26D">
                <wp:simplePos x="0" y="0"/>
                <wp:positionH relativeFrom="page">
                  <wp:posOffset>1009650</wp:posOffset>
                </wp:positionH>
                <wp:positionV relativeFrom="page">
                  <wp:posOffset>9145270</wp:posOffset>
                </wp:positionV>
                <wp:extent cx="5508000" cy="720000"/>
                <wp:effectExtent l="0" t="0" r="0" b="4445"/>
                <wp:wrapNone/>
                <wp:docPr id="139042558" name="Tekstvak 1"/>
                <wp:cNvGraphicFramePr/>
                <a:graphic xmlns:a="http://schemas.openxmlformats.org/drawingml/2006/main">
                  <a:graphicData uri="http://schemas.microsoft.com/office/word/2010/wordprocessingShape">
                    <wps:wsp>
                      <wps:cNvSpPr txBox="1"/>
                      <wps:spPr>
                        <a:xfrm>
                          <a:off x="0" y="0"/>
                          <a:ext cx="5508000" cy="720000"/>
                        </a:xfrm>
                        <a:prstGeom prst="rect">
                          <a:avLst/>
                        </a:prstGeom>
                        <a:noFill/>
                        <a:ln w="6350">
                          <a:noFill/>
                        </a:ln>
                      </wps:spPr>
                      <wps:txbx>
                        <w:txbxContent>
                          <w:p w14:paraId="65D128D4" w14:textId="6002A3B7" w:rsidR="00BD6BFC" w:rsidRPr="005066E6" w:rsidRDefault="002E7090" w:rsidP="00BD6BFC">
                            <w:pPr>
                              <w:pStyle w:val="Ondertitel"/>
                              <w:jc w:val="right"/>
                            </w:pPr>
                            <w:r>
                              <w:t>Mei</w:t>
                            </w:r>
                            <w:r w:rsidR="00482238">
                              <w:t xml:space="preserve"> 2025</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B188" id="_x0000_s1028" type="#_x0000_t202" style="position:absolute;margin-left:79.5pt;margin-top:720.1pt;width:433.7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" filled="f" stroked="f" strokeweight=".5pt">
                <v:textbox>
                  <w:txbxContent>
                    <w:p w14:paraId="65D128D4" w14:textId="6002A3B7" w:rsidR="00BD6BFC" w:rsidRPr="005066E6" w:rsidRDefault="002E7090" w:rsidP="00BD6BFC">
                      <w:pPr>
                        <w:pStyle w:val="Ondertitel"/>
                        <w:jc w:val="right"/>
                      </w:pPr>
                      <w:r>
                        <w:t>Mei</w:t>
                      </w:r>
                      <w:r w:rsidR="00482238">
                        <w:t xml:space="preserve"> 2025</w:t>
                      </w:r>
                    </w:p>
                    <w:p w14:paraId="24184607" w14:textId="77777777" w:rsidR="00BD6BFC" w:rsidRDefault="00BD6BFC"/>
                    <w:p w14:paraId="498EC747" w14:textId="77777777" w:rsidR="00BD6BFC" w:rsidRPr="005066E6" w:rsidRDefault="008C2404" w:rsidP="00BD6BFC">
                      <w:pPr>
                        <w:pStyle w:val="Ondertitel"/>
                        <w:jc w:val="right"/>
                      </w:pPr>
                      <w:r>
                        <w:t>Thema</w:t>
                      </w:r>
                      <w:r w:rsidR="00EE4566">
                        <w:t xml:space="preserve"> of datum</w:t>
                      </w:r>
                    </w:p>
                  </w:txbxContent>
                </v:textbox>
                <w10:wrap anchorx="page" anchory="page"/>
              </v:shape>
            </w:pict>
          </mc:Fallback>
        </mc:AlternateContent>
      </w:r>
    </w:p>
    <w:p w14:paraId="38AB5091" w14:textId="77777777" w:rsidR="00D90E91" w:rsidRDefault="00D90E91" w:rsidP="00D90E91">
      <w:pPr>
        <w:rPr>
          <w:b/>
          <w:color w:val="002C64"/>
          <w:sz w:val="18"/>
          <w:szCs w:val="18"/>
        </w:rPr>
      </w:pPr>
    </w:p>
    <w:p w14:paraId="27C7839E" w14:textId="77777777" w:rsidR="00D90E91" w:rsidRDefault="00D90E91" w:rsidP="00D90E91">
      <w:pPr>
        <w:rPr>
          <w:b/>
          <w:color w:val="002C64"/>
          <w:sz w:val="18"/>
          <w:szCs w:val="18"/>
        </w:rPr>
      </w:pPr>
    </w:p>
    <w:p w14:paraId="27D31B0F" w14:textId="77777777" w:rsidR="00D90E91" w:rsidRDefault="00D90E91" w:rsidP="00D90E91">
      <w:pPr>
        <w:rPr>
          <w:b/>
          <w:color w:val="002C64"/>
          <w:sz w:val="18"/>
          <w:szCs w:val="18"/>
        </w:rPr>
      </w:pPr>
    </w:p>
    <w:p w14:paraId="6E335C01" w14:textId="77777777" w:rsidR="00D90E91" w:rsidRDefault="00D90E91" w:rsidP="00D90E91">
      <w:pPr>
        <w:rPr>
          <w:b/>
          <w:color w:val="002C64"/>
          <w:sz w:val="18"/>
          <w:szCs w:val="18"/>
        </w:rPr>
      </w:pPr>
    </w:p>
    <w:p w14:paraId="784550FD" w14:textId="77777777" w:rsidR="00D90E91" w:rsidRDefault="00D90E91" w:rsidP="00D90E91">
      <w:pPr>
        <w:rPr>
          <w:b/>
          <w:color w:val="002C64"/>
          <w:sz w:val="18"/>
          <w:szCs w:val="18"/>
        </w:rPr>
      </w:pPr>
    </w:p>
    <w:p w14:paraId="53D0F2D7" w14:textId="77777777" w:rsidR="00D90E91" w:rsidRDefault="00D90E91" w:rsidP="00D90E91">
      <w:pPr>
        <w:rPr>
          <w:b/>
          <w:color w:val="002C64"/>
          <w:sz w:val="18"/>
          <w:szCs w:val="18"/>
        </w:rPr>
      </w:pPr>
    </w:p>
    <w:p w14:paraId="4994F2AF" w14:textId="77777777" w:rsidR="00D90E91" w:rsidRDefault="00D90E91" w:rsidP="00D90E91">
      <w:pPr>
        <w:rPr>
          <w:b/>
          <w:color w:val="002C64"/>
          <w:sz w:val="18"/>
          <w:szCs w:val="18"/>
        </w:rPr>
      </w:pPr>
    </w:p>
    <w:p w14:paraId="0DFF113B" w14:textId="77777777" w:rsidR="00D90E91" w:rsidRDefault="00D90E91" w:rsidP="00D90E91">
      <w:pPr>
        <w:rPr>
          <w:b/>
          <w:color w:val="002C64"/>
          <w:sz w:val="18"/>
          <w:szCs w:val="18"/>
        </w:rPr>
      </w:pPr>
    </w:p>
    <w:p w14:paraId="1E3F4F1D" w14:textId="77777777" w:rsidR="00D90E91" w:rsidRDefault="00D90E91" w:rsidP="00D90E91">
      <w:pPr>
        <w:rPr>
          <w:b/>
          <w:color w:val="002C64"/>
          <w:sz w:val="18"/>
          <w:szCs w:val="18"/>
        </w:rPr>
      </w:pPr>
    </w:p>
    <w:p w14:paraId="6A6435D7" w14:textId="77777777" w:rsidR="00D90E91" w:rsidRDefault="00D90E91" w:rsidP="00D90E91">
      <w:pPr>
        <w:rPr>
          <w:b/>
          <w:color w:val="002C64"/>
          <w:sz w:val="18"/>
          <w:szCs w:val="18"/>
        </w:rPr>
      </w:pPr>
    </w:p>
    <w:p w14:paraId="3CE73CED" w14:textId="77777777" w:rsidR="00D90E91" w:rsidRDefault="00D90E91" w:rsidP="00D90E91">
      <w:pPr>
        <w:rPr>
          <w:b/>
          <w:color w:val="002C64"/>
          <w:sz w:val="18"/>
          <w:szCs w:val="18"/>
        </w:rPr>
      </w:pPr>
    </w:p>
    <w:p w14:paraId="778FE0AA" w14:textId="77777777" w:rsidR="00D90E91" w:rsidRDefault="00D90E91" w:rsidP="00D90E91">
      <w:pPr>
        <w:rPr>
          <w:b/>
          <w:color w:val="002C64"/>
          <w:sz w:val="18"/>
          <w:szCs w:val="18"/>
        </w:rPr>
      </w:pPr>
    </w:p>
    <w:p w14:paraId="66A6820B" w14:textId="77777777" w:rsidR="00D90E91" w:rsidRDefault="00D90E91" w:rsidP="00D90E91">
      <w:pPr>
        <w:rPr>
          <w:b/>
          <w:color w:val="002C64"/>
          <w:sz w:val="18"/>
          <w:szCs w:val="18"/>
        </w:rPr>
      </w:pPr>
    </w:p>
    <w:p w14:paraId="1D991A8B" w14:textId="77777777" w:rsidR="00D90E91" w:rsidRDefault="00D90E91" w:rsidP="00D90E91">
      <w:pPr>
        <w:rPr>
          <w:b/>
          <w:color w:val="002C64"/>
          <w:sz w:val="18"/>
          <w:szCs w:val="18"/>
        </w:rPr>
      </w:pPr>
    </w:p>
    <w:p w14:paraId="1CD16B9F" w14:textId="77777777" w:rsidR="00D90E91" w:rsidRDefault="00D90E91" w:rsidP="00D90E91">
      <w:pPr>
        <w:rPr>
          <w:b/>
          <w:color w:val="002C64"/>
          <w:sz w:val="18"/>
          <w:szCs w:val="18"/>
        </w:rPr>
      </w:pPr>
    </w:p>
    <w:p w14:paraId="77468782" w14:textId="77777777" w:rsidR="00D90E91" w:rsidRDefault="00D90E91" w:rsidP="00D90E91">
      <w:pPr>
        <w:rPr>
          <w:b/>
          <w:color w:val="002C64"/>
          <w:sz w:val="18"/>
          <w:szCs w:val="18"/>
        </w:rPr>
      </w:pPr>
    </w:p>
    <w:p w14:paraId="36207F33" w14:textId="77777777" w:rsidR="00D90E91" w:rsidRDefault="00D90E91" w:rsidP="00D90E91">
      <w:pPr>
        <w:rPr>
          <w:b/>
          <w:color w:val="002C64"/>
          <w:sz w:val="18"/>
          <w:szCs w:val="18"/>
        </w:rPr>
      </w:pPr>
    </w:p>
    <w:p w14:paraId="37D2A3FD" w14:textId="77777777" w:rsidR="00D90E91" w:rsidRDefault="00D90E91" w:rsidP="00D90E91">
      <w:pPr>
        <w:rPr>
          <w:b/>
          <w:color w:val="002C64"/>
          <w:sz w:val="18"/>
          <w:szCs w:val="18"/>
        </w:rPr>
      </w:pPr>
    </w:p>
    <w:p w14:paraId="78905191" w14:textId="77777777" w:rsidR="00D90E91" w:rsidRDefault="00D90E91" w:rsidP="00D90E91">
      <w:pPr>
        <w:rPr>
          <w:b/>
          <w:color w:val="002C64"/>
          <w:sz w:val="18"/>
          <w:szCs w:val="18"/>
        </w:rPr>
      </w:pPr>
    </w:p>
    <w:p w14:paraId="411D64BA" w14:textId="77777777" w:rsidR="00D90E91" w:rsidRDefault="00D90E91" w:rsidP="00D90E91">
      <w:pPr>
        <w:rPr>
          <w:b/>
          <w:color w:val="002C64"/>
          <w:sz w:val="18"/>
          <w:szCs w:val="18"/>
        </w:rPr>
      </w:pPr>
    </w:p>
    <w:p w14:paraId="7200756D" w14:textId="77777777" w:rsidR="00D90E91" w:rsidRDefault="00D90E91" w:rsidP="00D90E91">
      <w:pPr>
        <w:rPr>
          <w:b/>
          <w:color w:val="002C64"/>
          <w:sz w:val="18"/>
          <w:szCs w:val="18"/>
        </w:rPr>
      </w:pPr>
    </w:p>
    <w:p w14:paraId="0E7D2227" w14:textId="77777777" w:rsidR="00D90E91" w:rsidRDefault="00D90E91" w:rsidP="00D90E91">
      <w:pPr>
        <w:rPr>
          <w:b/>
          <w:color w:val="002C64"/>
          <w:sz w:val="18"/>
          <w:szCs w:val="18"/>
        </w:rPr>
      </w:pPr>
    </w:p>
    <w:p w14:paraId="5541D58E" w14:textId="77777777" w:rsidR="00D90E91" w:rsidRDefault="00D90E91" w:rsidP="00D90E91">
      <w:pPr>
        <w:rPr>
          <w:b/>
          <w:color w:val="002C64"/>
          <w:sz w:val="18"/>
          <w:szCs w:val="18"/>
        </w:rPr>
      </w:pPr>
    </w:p>
    <w:p w14:paraId="007F3D10" w14:textId="77777777" w:rsidR="00D90E91" w:rsidRDefault="00D90E91" w:rsidP="00D90E91">
      <w:pPr>
        <w:rPr>
          <w:b/>
          <w:color w:val="002C64"/>
          <w:sz w:val="18"/>
          <w:szCs w:val="18"/>
        </w:rPr>
      </w:pPr>
    </w:p>
    <w:p w14:paraId="03B5A882" w14:textId="77777777" w:rsidR="00D90E91" w:rsidRDefault="00D90E91" w:rsidP="00D90E91">
      <w:pPr>
        <w:rPr>
          <w:b/>
          <w:color w:val="002C64"/>
          <w:sz w:val="18"/>
          <w:szCs w:val="18"/>
        </w:rPr>
      </w:pPr>
    </w:p>
    <w:p w14:paraId="39CD6C45" w14:textId="77777777" w:rsidR="00A334E1" w:rsidRDefault="00A334E1" w:rsidP="00D90E91">
      <w:pPr>
        <w:rPr>
          <w:b/>
          <w:color w:val="002C64"/>
          <w:sz w:val="18"/>
          <w:szCs w:val="18"/>
        </w:rPr>
      </w:pPr>
    </w:p>
    <w:p w14:paraId="6A4A496F" w14:textId="77777777" w:rsidR="00A334E1" w:rsidRDefault="00A334E1" w:rsidP="00D90E91">
      <w:pPr>
        <w:rPr>
          <w:b/>
          <w:color w:val="002C64"/>
          <w:sz w:val="18"/>
          <w:szCs w:val="18"/>
        </w:rPr>
      </w:pPr>
    </w:p>
    <w:p w14:paraId="19D7B392" w14:textId="77777777" w:rsidR="00D90E91" w:rsidRPr="000165C9" w:rsidRDefault="00D90E91" w:rsidP="00D90E91">
      <w:pPr>
        <w:rPr>
          <w:b/>
          <w:color w:val="002C64"/>
          <w:sz w:val="18"/>
          <w:szCs w:val="18"/>
        </w:rPr>
      </w:pPr>
    </w:p>
    <w:p w14:paraId="03109899" w14:textId="77777777" w:rsidR="00D90E91" w:rsidRDefault="00D90E91" w:rsidP="00D90E91">
      <w:pPr>
        <w:rPr>
          <w:b/>
          <w:color w:val="002C64"/>
          <w:sz w:val="18"/>
          <w:szCs w:val="18"/>
        </w:rPr>
      </w:pPr>
    </w:p>
    <w:p w14:paraId="2EBACDAC" w14:textId="77777777" w:rsidR="00D90E91" w:rsidRDefault="00D90E91" w:rsidP="00D90E91">
      <w:pPr>
        <w:rPr>
          <w:b/>
          <w:color w:val="002C64"/>
          <w:sz w:val="18"/>
          <w:szCs w:val="18"/>
        </w:rPr>
      </w:pPr>
      <w:r>
        <w:rPr>
          <w:b/>
          <w:color w:val="002C64"/>
          <w:sz w:val="18"/>
          <w:szCs w:val="18"/>
        </w:rPr>
        <w:t>Vereniging van Nederlandse Gemeenten</w:t>
      </w:r>
    </w:p>
    <w:p w14:paraId="4F70F9C8" w14:textId="428DDA08" w:rsidR="00D90E91" w:rsidRPr="00896FB6" w:rsidRDefault="00D90E91" w:rsidP="00D90E91">
      <w:pPr>
        <w:pStyle w:val="Colofontekst"/>
      </w:pPr>
      <w:r w:rsidRPr="00896FB6">
        <w:t>Nassaulaan 12</w:t>
      </w:r>
    </w:p>
    <w:p w14:paraId="3C2B4446" w14:textId="77777777" w:rsidR="00D90E91" w:rsidRDefault="00D90E91" w:rsidP="00D90E91">
      <w:pPr>
        <w:pStyle w:val="Colofontekst"/>
      </w:pPr>
      <w:r w:rsidRPr="00896FB6">
        <w:t>2514 JS Den Haag</w:t>
      </w:r>
    </w:p>
    <w:p w14:paraId="73CD77BD" w14:textId="64E99F17" w:rsidR="00A334E1" w:rsidRPr="00896FB6" w:rsidRDefault="00A334E1" w:rsidP="00A334E1">
      <w:pPr>
        <w:pStyle w:val="Colofontekst"/>
      </w:pPr>
      <w:r>
        <w:t>+31 70</w:t>
      </w:r>
      <w:r w:rsidRPr="00896FB6">
        <w:t xml:space="preserve"> </w:t>
      </w:r>
      <w:r>
        <w:t>373 83 93</w:t>
      </w:r>
    </w:p>
    <w:p w14:paraId="1C47FEBE" w14:textId="77777777" w:rsidR="00A334E1" w:rsidRDefault="00A334E1" w:rsidP="00A334E1">
      <w:pPr>
        <w:rPr>
          <w:sz w:val="18"/>
        </w:rPr>
      </w:pPr>
    </w:p>
    <w:p w14:paraId="203912E5" w14:textId="0F70555C" w:rsidR="00A334E1" w:rsidRPr="00A334E1" w:rsidRDefault="00A334E1" w:rsidP="00A334E1">
      <w:pPr>
        <w:rPr>
          <w:sz w:val="18"/>
        </w:rPr>
      </w:pPr>
      <w:hyperlink r:id="rId12" w:history="1">
        <w:r w:rsidRPr="00A334E1">
          <w:rPr>
            <w:rStyle w:val="Hyperlink"/>
            <w:sz w:val="18"/>
          </w:rPr>
          <w:t>info@vng.nl</w:t>
        </w:r>
      </w:hyperlink>
    </w:p>
    <w:p w14:paraId="5485A94A" w14:textId="7E7E255D" w:rsidR="00482238" w:rsidRPr="000165C9" w:rsidRDefault="00482238" w:rsidP="00482238">
      <w:pPr>
        <w:pStyle w:val="Colofontekst"/>
        <w:rPr>
          <w:lang w:eastAsia="en-US"/>
        </w:rPr>
      </w:pPr>
      <w:r>
        <w:t xml:space="preserve">Den Haag, </w:t>
      </w:r>
      <w:r w:rsidR="00EF63A5">
        <w:t>15</w:t>
      </w:r>
      <w:r w:rsidR="00B34226">
        <w:t xml:space="preserve"> mei </w:t>
      </w:r>
      <w:r>
        <w:t>2025</w:t>
      </w:r>
    </w:p>
    <w:p w14:paraId="1070EF26" w14:textId="77777777" w:rsidR="00482238" w:rsidRDefault="00482238" w:rsidP="00D90E91">
      <w:pPr>
        <w:rPr>
          <w:lang w:eastAsia="en-US"/>
        </w:rPr>
      </w:pPr>
    </w:p>
    <w:p w14:paraId="2FE7ACC9" w14:textId="4E883A5E" w:rsidR="00482238" w:rsidRPr="002E7090" w:rsidRDefault="00482238" w:rsidP="00D90E91">
      <w:pPr>
        <w:rPr>
          <w:sz w:val="18"/>
          <w:szCs w:val="18"/>
          <w:lang w:eastAsia="en-US"/>
        </w:rPr>
      </w:pPr>
      <w:r w:rsidRPr="002E7090">
        <w:rPr>
          <w:sz w:val="18"/>
          <w:szCs w:val="18"/>
          <w:lang w:eastAsia="en-US"/>
        </w:rPr>
        <w:t xml:space="preserve">Versie </w:t>
      </w:r>
      <w:r w:rsidR="00EF63A5">
        <w:rPr>
          <w:sz w:val="18"/>
          <w:szCs w:val="18"/>
          <w:lang w:eastAsia="en-US"/>
        </w:rPr>
        <w:t>1</w:t>
      </w:r>
      <w:r w:rsidRPr="002E7090">
        <w:rPr>
          <w:sz w:val="18"/>
          <w:szCs w:val="18"/>
          <w:lang w:eastAsia="en-US"/>
        </w:rPr>
        <w:t>.0</w:t>
      </w:r>
      <w:r w:rsidRPr="002E7090">
        <w:rPr>
          <w:sz w:val="18"/>
          <w:szCs w:val="18"/>
          <w:lang w:eastAsia="en-US"/>
        </w:rPr>
        <w:br/>
      </w:r>
    </w:p>
    <w:tbl>
      <w:tblPr>
        <w:tblStyle w:val="VNGtabel"/>
        <w:tblW w:w="9298" w:type="dxa"/>
        <w:tblLook w:val="04A0" w:firstRow="1" w:lastRow="0" w:firstColumn="1" w:lastColumn="0" w:noHBand="0" w:noVBand="1"/>
      </w:tblPr>
      <w:tblGrid>
        <w:gridCol w:w="1017"/>
        <w:gridCol w:w="1306"/>
        <w:gridCol w:w="6975"/>
      </w:tblGrid>
      <w:tr w:rsidR="00482238" w14:paraId="51A8335E" w14:textId="77777777" w:rsidTr="00482238">
        <w:trPr>
          <w:cnfStyle w:val="100000000000" w:firstRow="1" w:lastRow="0" w:firstColumn="0" w:lastColumn="0" w:oddVBand="0" w:evenVBand="0" w:oddHBand="0" w:evenHBand="0" w:firstRowFirstColumn="0" w:firstRowLastColumn="0" w:lastRowFirstColumn="0" w:lastRowLastColumn="0"/>
          <w:trHeight w:val="209"/>
        </w:trPr>
        <w:tc>
          <w:tcPr>
            <w:tcW w:w="1017" w:type="dxa"/>
          </w:tcPr>
          <w:p w14:paraId="3AC66FFA" w14:textId="1B1B08D8" w:rsidR="00482238" w:rsidRDefault="00482238" w:rsidP="00482238">
            <w:pPr>
              <w:rPr>
                <w:lang w:eastAsia="en-US"/>
              </w:rPr>
            </w:pPr>
            <w:r>
              <w:rPr>
                <w:lang w:eastAsia="en-US"/>
              </w:rPr>
              <w:t>Versie</w:t>
            </w:r>
          </w:p>
        </w:tc>
        <w:tc>
          <w:tcPr>
            <w:tcW w:w="1306" w:type="dxa"/>
          </w:tcPr>
          <w:p w14:paraId="5C8B2FBD" w14:textId="11F6ED0D" w:rsidR="00482238" w:rsidRDefault="00482238" w:rsidP="00D90E91">
            <w:pPr>
              <w:rPr>
                <w:lang w:eastAsia="en-US"/>
              </w:rPr>
            </w:pPr>
            <w:r>
              <w:rPr>
                <w:lang w:eastAsia="en-US"/>
              </w:rPr>
              <w:t>Datum</w:t>
            </w:r>
          </w:p>
        </w:tc>
        <w:tc>
          <w:tcPr>
            <w:tcW w:w="6975" w:type="dxa"/>
          </w:tcPr>
          <w:p w14:paraId="69C291F9" w14:textId="20BF0E10" w:rsidR="00482238" w:rsidRDefault="00482238" w:rsidP="00D90E91">
            <w:pPr>
              <w:rPr>
                <w:lang w:eastAsia="en-US"/>
              </w:rPr>
            </w:pPr>
            <w:proofErr w:type="gramStart"/>
            <w:r>
              <w:rPr>
                <w:lang w:eastAsia="en-US"/>
              </w:rPr>
              <w:t>Opmerkingen /</w:t>
            </w:r>
            <w:proofErr w:type="gramEnd"/>
            <w:r>
              <w:rPr>
                <w:lang w:eastAsia="en-US"/>
              </w:rPr>
              <w:t xml:space="preserve"> Aanpassingen</w:t>
            </w:r>
          </w:p>
        </w:tc>
      </w:tr>
      <w:tr w:rsidR="00482238" w14:paraId="607A2F4C" w14:textId="77777777" w:rsidTr="00482238">
        <w:trPr>
          <w:trHeight w:val="209"/>
        </w:trPr>
        <w:tc>
          <w:tcPr>
            <w:tcW w:w="1017" w:type="dxa"/>
          </w:tcPr>
          <w:p w14:paraId="3CC7860C" w14:textId="2F774C6E" w:rsidR="00482238" w:rsidRDefault="00482238" w:rsidP="00D90E91">
            <w:pPr>
              <w:rPr>
                <w:lang w:eastAsia="en-US"/>
              </w:rPr>
            </w:pPr>
            <w:r>
              <w:rPr>
                <w:lang w:eastAsia="en-US"/>
              </w:rPr>
              <w:t>Versie 1.0</w:t>
            </w:r>
          </w:p>
        </w:tc>
        <w:tc>
          <w:tcPr>
            <w:tcW w:w="1306" w:type="dxa"/>
          </w:tcPr>
          <w:p w14:paraId="10E2CB53" w14:textId="56CED5E2" w:rsidR="00482238" w:rsidRDefault="00EF63A5" w:rsidP="00D90E91">
            <w:pPr>
              <w:rPr>
                <w:lang w:eastAsia="en-US"/>
              </w:rPr>
            </w:pPr>
            <w:proofErr w:type="gramStart"/>
            <w:r>
              <w:rPr>
                <w:lang w:eastAsia="en-US"/>
              </w:rPr>
              <w:t>mei</w:t>
            </w:r>
            <w:proofErr w:type="gramEnd"/>
            <w:r w:rsidR="00482238">
              <w:rPr>
                <w:lang w:eastAsia="en-US"/>
              </w:rPr>
              <w:t xml:space="preserve"> 2025</w:t>
            </w:r>
          </w:p>
        </w:tc>
        <w:tc>
          <w:tcPr>
            <w:tcW w:w="6975" w:type="dxa"/>
          </w:tcPr>
          <w:p w14:paraId="4D6E5F96" w14:textId="016F26CE" w:rsidR="00482238" w:rsidRDefault="00EF63A5" w:rsidP="00D90E91">
            <w:pPr>
              <w:rPr>
                <w:lang w:eastAsia="en-US"/>
              </w:rPr>
            </w:pPr>
            <w:r>
              <w:rPr>
                <w:lang w:eastAsia="en-US"/>
              </w:rPr>
              <w:t>Format versie 1.0</w:t>
            </w:r>
          </w:p>
        </w:tc>
      </w:tr>
    </w:tbl>
    <w:p w14:paraId="23C99984" w14:textId="3BADAA74" w:rsidR="00D90E91" w:rsidRPr="00287301" w:rsidRDefault="00D90E91" w:rsidP="00D90E91">
      <w:pPr>
        <w:rPr>
          <w:i/>
        </w:rPr>
      </w:pPr>
      <w:r w:rsidRPr="000165C9">
        <w:rPr>
          <w:lang w:eastAsia="en-US"/>
        </w:rPr>
        <w:br w:type="page"/>
      </w:r>
    </w:p>
    <w:sdt>
      <w:sdtPr>
        <w:rPr>
          <w:rFonts w:eastAsia="Times New Roman" w:cs="Times New Roman"/>
          <w:b w:val="0"/>
          <w:bCs w:val="0"/>
          <w:color w:val="auto"/>
          <w:sz w:val="20"/>
          <w:szCs w:val="20"/>
        </w:rPr>
        <w:id w:val="671155029"/>
        <w:docPartObj>
          <w:docPartGallery w:val="Table of Contents"/>
          <w:docPartUnique/>
        </w:docPartObj>
      </w:sdtPr>
      <w:sdtEndPr>
        <w:rPr>
          <w:noProof/>
        </w:rPr>
      </w:sdtEndPr>
      <w:sdtContent>
        <w:p w14:paraId="002EBCA7" w14:textId="43208F6D" w:rsidR="00CB2C06" w:rsidRDefault="00CB2C06" w:rsidP="00CB2C06">
          <w:pPr>
            <w:pStyle w:val="Kopvaninhoudsopgave"/>
            <w:numPr>
              <w:ilvl w:val="0"/>
              <w:numId w:val="0"/>
            </w:numPr>
            <w:ind w:left="357"/>
          </w:pPr>
          <w:r>
            <w:t>Inhoudsopgave</w:t>
          </w:r>
        </w:p>
        <w:p w14:paraId="50F186C0" w14:textId="775F1A2F" w:rsidR="002D31E3" w:rsidRDefault="00CB2C06">
          <w:pPr>
            <w:pStyle w:val="Inhopg2"/>
            <w:tabs>
              <w:tab w:val="left" w:pos="800"/>
              <w:tab w:val="right" w:leader="dot" w:pos="8719"/>
            </w:tabs>
            <w:rPr>
              <w:rFonts w:eastAsiaTheme="minorEastAsia" w:cstheme="minorBidi"/>
              <w:i w:val="0"/>
              <w:iCs w:val="0"/>
              <w:noProof/>
              <w:kern w:val="2"/>
              <w:sz w:val="24"/>
              <w:szCs w:val="24"/>
              <w14:ligatures w14:val="standardContextual"/>
            </w:rPr>
          </w:pPr>
          <w:r>
            <w:fldChar w:fldCharType="begin"/>
          </w:r>
          <w:r>
            <w:instrText>TOC \o "1-3" \h \z \u</w:instrText>
          </w:r>
          <w:r>
            <w:fldChar w:fldCharType="separate"/>
          </w:r>
          <w:hyperlink w:anchor="_Toc198298674" w:history="1">
            <w:r w:rsidR="002D31E3" w:rsidRPr="007F1B5A">
              <w:rPr>
                <w:rStyle w:val="Hyperlink"/>
                <w:noProof/>
              </w:rPr>
              <w:t>1.</w:t>
            </w:r>
            <w:r w:rsidR="002D31E3">
              <w:rPr>
                <w:rFonts w:eastAsiaTheme="minorEastAsia" w:cstheme="minorBidi"/>
                <w:i w:val="0"/>
                <w:iCs w:val="0"/>
                <w:noProof/>
                <w:kern w:val="2"/>
                <w:sz w:val="24"/>
                <w:szCs w:val="24"/>
                <w14:ligatures w14:val="standardContextual"/>
              </w:rPr>
              <w:tab/>
            </w:r>
            <w:r w:rsidR="002D31E3" w:rsidRPr="007F1B5A">
              <w:rPr>
                <w:rStyle w:val="Hyperlink"/>
                <w:noProof/>
              </w:rPr>
              <w:t>Aanleiding</w:t>
            </w:r>
            <w:r w:rsidR="002D31E3">
              <w:rPr>
                <w:noProof/>
                <w:webHidden/>
              </w:rPr>
              <w:tab/>
            </w:r>
            <w:r w:rsidR="002D31E3">
              <w:rPr>
                <w:noProof/>
                <w:webHidden/>
              </w:rPr>
              <w:fldChar w:fldCharType="begin"/>
            </w:r>
            <w:r w:rsidR="002D31E3">
              <w:rPr>
                <w:noProof/>
                <w:webHidden/>
              </w:rPr>
              <w:instrText xml:space="preserve"> PAGEREF _Toc198298674 \h </w:instrText>
            </w:r>
            <w:r w:rsidR="002D31E3">
              <w:rPr>
                <w:noProof/>
                <w:webHidden/>
              </w:rPr>
            </w:r>
            <w:r w:rsidR="002D31E3">
              <w:rPr>
                <w:noProof/>
                <w:webHidden/>
              </w:rPr>
              <w:fldChar w:fldCharType="separate"/>
            </w:r>
            <w:r w:rsidR="002D31E3">
              <w:rPr>
                <w:noProof/>
                <w:webHidden/>
              </w:rPr>
              <w:t>3</w:t>
            </w:r>
            <w:r w:rsidR="002D31E3">
              <w:rPr>
                <w:noProof/>
                <w:webHidden/>
              </w:rPr>
              <w:fldChar w:fldCharType="end"/>
            </w:r>
          </w:hyperlink>
        </w:p>
        <w:p w14:paraId="5CCB5947" w14:textId="74AF6A13"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75" w:history="1">
            <w:r w:rsidRPr="007F1B5A">
              <w:rPr>
                <w:rStyle w:val="Hyperlink"/>
                <w:noProof/>
              </w:rPr>
              <w:t>1.1.</w:t>
            </w:r>
            <w:r>
              <w:rPr>
                <w:rFonts w:eastAsiaTheme="minorEastAsia" w:cstheme="minorBidi"/>
                <w:noProof/>
                <w:kern w:val="2"/>
                <w:sz w:val="24"/>
                <w:szCs w:val="24"/>
                <w14:ligatures w14:val="standardContextual"/>
              </w:rPr>
              <w:tab/>
            </w:r>
            <w:r w:rsidRPr="007F1B5A">
              <w:rPr>
                <w:rStyle w:val="Hyperlink"/>
                <w:noProof/>
              </w:rPr>
              <w:t>Centrale boodschap aan doelgroepen inwoners</w:t>
            </w:r>
            <w:r>
              <w:rPr>
                <w:noProof/>
                <w:webHidden/>
              </w:rPr>
              <w:tab/>
            </w:r>
            <w:r>
              <w:rPr>
                <w:noProof/>
                <w:webHidden/>
              </w:rPr>
              <w:fldChar w:fldCharType="begin"/>
            </w:r>
            <w:r>
              <w:rPr>
                <w:noProof/>
                <w:webHidden/>
              </w:rPr>
              <w:instrText xml:space="preserve"> PAGEREF _Toc198298675 \h </w:instrText>
            </w:r>
            <w:r>
              <w:rPr>
                <w:noProof/>
                <w:webHidden/>
              </w:rPr>
            </w:r>
            <w:r>
              <w:rPr>
                <w:noProof/>
                <w:webHidden/>
              </w:rPr>
              <w:fldChar w:fldCharType="separate"/>
            </w:r>
            <w:r>
              <w:rPr>
                <w:noProof/>
                <w:webHidden/>
              </w:rPr>
              <w:t>3</w:t>
            </w:r>
            <w:r>
              <w:rPr>
                <w:noProof/>
                <w:webHidden/>
              </w:rPr>
              <w:fldChar w:fldCharType="end"/>
            </w:r>
          </w:hyperlink>
        </w:p>
        <w:p w14:paraId="002CD75B" w14:textId="2108A2DF"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76" w:history="1">
            <w:r w:rsidRPr="007F1B5A">
              <w:rPr>
                <w:rStyle w:val="Hyperlink"/>
                <w:noProof/>
              </w:rPr>
              <w:t>1.2.</w:t>
            </w:r>
            <w:r>
              <w:rPr>
                <w:rFonts w:eastAsiaTheme="minorEastAsia" w:cstheme="minorBidi"/>
                <w:noProof/>
                <w:kern w:val="2"/>
                <w:sz w:val="24"/>
                <w:szCs w:val="24"/>
                <w14:ligatures w14:val="standardContextual"/>
              </w:rPr>
              <w:tab/>
            </w:r>
            <w:r w:rsidRPr="007F1B5A">
              <w:rPr>
                <w:rStyle w:val="Hyperlink"/>
                <w:noProof/>
              </w:rPr>
              <w:t>Kenmerken van de doelgroep</w:t>
            </w:r>
            <w:r>
              <w:rPr>
                <w:noProof/>
                <w:webHidden/>
              </w:rPr>
              <w:tab/>
            </w:r>
            <w:r>
              <w:rPr>
                <w:noProof/>
                <w:webHidden/>
              </w:rPr>
              <w:fldChar w:fldCharType="begin"/>
            </w:r>
            <w:r>
              <w:rPr>
                <w:noProof/>
                <w:webHidden/>
              </w:rPr>
              <w:instrText xml:space="preserve"> PAGEREF _Toc198298676 \h </w:instrText>
            </w:r>
            <w:r>
              <w:rPr>
                <w:noProof/>
                <w:webHidden/>
              </w:rPr>
            </w:r>
            <w:r>
              <w:rPr>
                <w:noProof/>
                <w:webHidden/>
              </w:rPr>
              <w:fldChar w:fldCharType="separate"/>
            </w:r>
            <w:r>
              <w:rPr>
                <w:noProof/>
                <w:webHidden/>
              </w:rPr>
              <w:t>5</w:t>
            </w:r>
            <w:r>
              <w:rPr>
                <w:noProof/>
                <w:webHidden/>
              </w:rPr>
              <w:fldChar w:fldCharType="end"/>
            </w:r>
          </w:hyperlink>
        </w:p>
        <w:p w14:paraId="534E7A60" w14:textId="4F7EEDAD"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77" w:history="1">
            <w:r w:rsidRPr="007F1B5A">
              <w:rPr>
                <w:rStyle w:val="Hyperlink"/>
                <w:noProof/>
              </w:rPr>
              <w:t>1.3.</w:t>
            </w:r>
            <w:r>
              <w:rPr>
                <w:rFonts w:eastAsiaTheme="minorEastAsia" w:cstheme="minorBidi"/>
                <w:noProof/>
                <w:kern w:val="2"/>
                <w:sz w:val="24"/>
                <w:szCs w:val="24"/>
                <w14:ligatures w14:val="standardContextual"/>
              </w:rPr>
              <w:tab/>
            </w:r>
            <w:r w:rsidRPr="007F1B5A">
              <w:rPr>
                <w:rStyle w:val="Hyperlink"/>
                <w:noProof/>
              </w:rPr>
              <w:t>Gebruik leestekens in de formats</w:t>
            </w:r>
            <w:r>
              <w:rPr>
                <w:noProof/>
                <w:webHidden/>
              </w:rPr>
              <w:tab/>
            </w:r>
            <w:r>
              <w:rPr>
                <w:noProof/>
                <w:webHidden/>
              </w:rPr>
              <w:fldChar w:fldCharType="begin"/>
            </w:r>
            <w:r>
              <w:rPr>
                <w:noProof/>
                <w:webHidden/>
              </w:rPr>
              <w:instrText xml:space="preserve"> PAGEREF _Toc198298677 \h </w:instrText>
            </w:r>
            <w:r>
              <w:rPr>
                <w:noProof/>
                <w:webHidden/>
              </w:rPr>
            </w:r>
            <w:r>
              <w:rPr>
                <w:noProof/>
                <w:webHidden/>
              </w:rPr>
              <w:fldChar w:fldCharType="separate"/>
            </w:r>
            <w:r>
              <w:rPr>
                <w:noProof/>
                <w:webHidden/>
              </w:rPr>
              <w:t>6</w:t>
            </w:r>
            <w:r>
              <w:rPr>
                <w:noProof/>
                <w:webHidden/>
              </w:rPr>
              <w:fldChar w:fldCharType="end"/>
            </w:r>
          </w:hyperlink>
        </w:p>
        <w:p w14:paraId="04B99730" w14:textId="2BC2C184"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78" w:history="1">
            <w:r w:rsidRPr="007F1B5A">
              <w:rPr>
                <w:rStyle w:val="Hyperlink"/>
                <w:noProof/>
              </w:rPr>
              <w:t>1.4.</w:t>
            </w:r>
            <w:r>
              <w:rPr>
                <w:rFonts w:eastAsiaTheme="minorEastAsia" w:cstheme="minorBidi"/>
                <w:noProof/>
                <w:kern w:val="2"/>
                <w:sz w:val="24"/>
                <w:szCs w:val="24"/>
                <w14:ligatures w14:val="standardContextual"/>
              </w:rPr>
              <w:tab/>
            </w:r>
            <w:r w:rsidRPr="007F1B5A">
              <w:rPr>
                <w:rStyle w:val="Hyperlink"/>
                <w:noProof/>
              </w:rPr>
              <w:t>Overzicht van alle producten</w:t>
            </w:r>
            <w:r>
              <w:rPr>
                <w:noProof/>
                <w:webHidden/>
              </w:rPr>
              <w:tab/>
            </w:r>
            <w:r>
              <w:rPr>
                <w:noProof/>
                <w:webHidden/>
              </w:rPr>
              <w:fldChar w:fldCharType="begin"/>
            </w:r>
            <w:r>
              <w:rPr>
                <w:noProof/>
                <w:webHidden/>
              </w:rPr>
              <w:instrText xml:space="preserve"> PAGEREF _Toc198298678 \h </w:instrText>
            </w:r>
            <w:r>
              <w:rPr>
                <w:noProof/>
                <w:webHidden/>
              </w:rPr>
            </w:r>
            <w:r>
              <w:rPr>
                <w:noProof/>
                <w:webHidden/>
              </w:rPr>
              <w:fldChar w:fldCharType="separate"/>
            </w:r>
            <w:r>
              <w:rPr>
                <w:noProof/>
                <w:webHidden/>
              </w:rPr>
              <w:t>6</w:t>
            </w:r>
            <w:r>
              <w:rPr>
                <w:noProof/>
                <w:webHidden/>
              </w:rPr>
              <w:fldChar w:fldCharType="end"/>
            </w:r>
          </w:hyperlink>
        </w:p>
        <w:p w14:paraId="5EE9B3EC" w14:textId="5ECE4AC4" w:rsidR="002D31E3" w:rsidRDefault="002D31E3">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8298679" w:history="1">
            <w:r w:rsidRPr="007F1B5A">
              <w:rPr>
                <w:rStyle w:val="Hyperlink"/>
                <w:noProof/>
              </w:rPr>
              <w:t>2.</w:t>
            </w:r>
            <w:r>
              <w:rPr>
                <w:rFonts w:eastAsiaTheme="minorEastAsia" w:cstheme="minorBidi"/>
                <w:i w:val="0"/>
                <w:iCs w:val="0"/>
                <w:noProof/>
                <w:kern w:val="2"/>
                <w:sz w:val="24"/>
                <w:szCs w:val="24"/>
                <w14:ligatures w14:val="standardContextual"/>
              </w:rPr>
              <w:tab/>
            </w:r>
            <w:r w:rsidRPr="007F1B5A">
              <w:rPr>
                <w:rStyle w:val="Hyperlink"/>
                <w:noProof/>
              </w:rPr>
              <w:t>Contact leggen voor ambtshalve uitkeren lijst Belastingdienst</w:t>
            </w:r>
            <w:r>
              <w:rPr>
                <w:noProof/>
                <w:webHidden/>
              </w:rPr>
              <w:tab/>
            </w:r>
            <w:r>
              <w:rPr>
                <w:noProof/>
                <w:webHidden/>
              </w:rPr>
              <w:fldChar w:fldCharType="begin"/>
            </w:r>
            <w:r>
              <w:rPr>
                <w:noProof/>
                <w:webHidden/>
              </w:rPr>
              <w:instrText xml:space="preserve"> PAGEREF _Toc198298679 \h </w:instrText>
            </w:r>
            <w:r>
              <w:rPr>
                <w:noProof/>
                <w:webHidden/>
              </w:rPr>
            </w:r>
            <w:r>
              <w:rPr>
                <w:noProof/>
                <w:webHidden/>
              </w:rPr>
              <w:fldChar w:fldCharType="separate"/>
            </w:r>
            <w:r>
              <w:rPr>
                <w:noProof/>
                <w:webHidden/>
              </w:rPr>
              <w:t>7</w:t>
            </w:r>
            <w:r>
              <w:rPr>
                <w:noProof/>
                <w:webHidden/>
              </w:rPr>
              <w:fldChar w:fldCharType="end"/>
            </w:r>
          </w:hyperlink>
        </w:p>
        <w:p w14:paraId="46A85A5F" w14:textId="6E4F7A0D"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80" w:history="1">
            <w:r w:rsidRPr="007F1B5A">
              <w:rPr>
                <w:rStyle w:val="Hyperlink"/>
                <w:noProof/>
              </w:rPr>
              <w:t>2.1.</w:t>
            </w:r>
            <w:r>
              <w:rPr>
                <w:rFonts w:eastAsiaTheme="minorEastAsia" w:cstheme="minorBidi"/>
                <w:noProof/>
                <w:kern w:val="2"/>
                <w:sz w:val="24"/>
                <w:szCs w:val="24"/>
                <w14:ligatures w14:val="standardContextual"/>
              </w:rPr>
              <w:tab/>
            </w:r>
            <w:r w:rsidRPr="007F1B5A">
              <w:rPr>
                <w:rStyle w:val="Hyperlink"/>
                <w:noProof/>
              </w:rPr>
              <w:t>Format kaart ‘Wij komen graag met u in contact’.</w:t>
            </w:r>
            <w:r>
              <w:rPr>
                <w:noProof/>
                <w:webHidden/>
              </w:rPr>
              <w:tab/>
            </w:r>
            <w:r>
              <w:rPr>
                <w:noProof/>
                <w:webHidden/>
              </w:rPr>
              <w:fldChar w:fldCharType="begin"/>
            </w:r>
            <w:r>
              <w:rPr>
                <w:noProof/>
                <w:webHidden/>
              </w:rPr>
              <w:instrText xml:space="preserve"> PAGEREF _Toc198298680 \h </w:instrText>
            </w:r>
            <w:r>
              <w:rPr>
                <w:noProof/>
                <w:webHidden/>
              </w:rPr>
            </w:r>
            <w:r>
              <w:rPr>
                <w:noProof/>
                <w:webHidden/>
              </w:rPr>
              <w:fldChar w:fldCharType="separate"/>
            </w:r>
            <w:r>
              <w:rPr>
                <w:noProof/>
                <w:webHidden/>
              </w:rPr>
              <w:t>7</w:t>
            </w:r>
            <w:r>
              <w:rPr>
                <w:noProof/>
                <w:webHidden/>
              </w:rPr>
              <w:fldChar w:fldCharType="end"/>
            </w:r>
          </w:hyperlink>
        </w:p>
        <w:p w14:paraId="439FCF18" w14:textId="70520BA2"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81" w:history="1">
            <w:r w:rsidRPr="007F1B5A">
              <w:rPr>
                <w:rStyle w:val="Hyperlink"/>
                <w:noProof/>
              </w:rPr>
              <w:t>2.2.</w:t>
            </w:r>
            <w:r>
              <w:rPr>
                <w:rFonts w:eastAsiaTheme="minorEastAsia" w:cstheme="minorBidi"/>
                <w:noProof/>
                <w:kern w:val="2"/>
                <w:sz w:val="24"/>
                <w:szCs w:val="24"/>
                <w14:ligatures w14:val="standardContextual"/>
              </w:rPr>
              <w:tab/>
            </w:r>
            <w:r w:rsidRPr="007F1B5A">
              <w:rPr>
                <w:rStyle w:val="Hyperlink"/>
                <w:noProof/>
              </w:rPr>
              <w:t>Format brief voor aanleveren bankrekeningnummer</w:t>
            </w:r>
            <w:r>
              <w:rPr>
                <w:noProof/>
                <w:webHidden/>
              </w:rPr>
              <w:tab/>
            </w:r>
            <w:r>
              <w:rPr>
                <w:noProof/>
                <w:webHidden/>
              </w:rPr>
              <w:fldChar w:fldCharType="begin"/>
            </w:r>
            <w:r>
              <w:rPr>
                <w:noProof/>
                <w:webHidden/>
              </w:rPr>
              <w:instrText xml:space="preserve"> PAGEREF _Toc198298681 \h </w:instrText>
            </w:r>
            <w:r>
              <w:rPr>
                <w:noProof/>
                <w:webHidden/>
              </w:rPr>
            </w:r>
            <w:r>
              <w:rPr>
                <w:noProof/>
                <w:webHidden/>
              </w:rPr>
              <w:fldChar w:fldCharType="separate"/>
            </w:r>
            <w:r>
              <w:rPr>
                <w:noProof/>
                <w:webHidden/>
              </w:rPr>
              <w:t>8</w:t>
            </w:r>
            <w:r>
              <w:rPr>
                <w:noProof/>
                <w:webHidden/>
              </w:rPr>
              <w:fldChar w:fldCharType="end"/>
            </w:r>
          </w:hyperlink>
        </w:p>
        <w:p w14:paraId="64D8AABA" w14:textId="52D75671" w:rsidR="002D31E3" w:rsidRDefault="002D31E3">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8298682" w:history="1">
            <w:r w:rsidRPr="007F1B5A">
              <w:rPr>
                <w:rStyle w:val="Hyperlink"/>
                <w:noProof/>
              </w:rPr>
              <w:t>3.</w:t>
            </w:r>
            <w:r>
              <w:rPr>
                <w:rFonts w:eastAsiaTheme="minorEastAsia" w:cstheme="minorBidi"/>
                <w:i w:val="0"/>
                <w:iCs w:val="0"/>
                <w:noProof/>
                <w:kern w:val="2"/>
                <w:sz w:val="24"/>
                <w:szCs w:val="24"/>
                <w14:ligatures w14:val="standardContextual"/>
              </w:rPr>
              <w:tab/>
            </w:r>
            <w:r w:rsidRPr="007F1B5A">
              <w:rPr>
                <w:rStyle w:val="Hyperlink"/>
                <w:noProof/>
              </w:rPr>
              <w:t>Formats communicatie bij vermoeden van recht</w:t>
            </w:r>
            <w:r>
              <w:rPr>
                <w:noProof/>
                <w:webHidden/>
              </w:rPr>
              <w:tab/>
            </w:r>
            <w:r>
              <w:rPr>
                <w:noProof/>
                <w:webHidden/>
              </w:rPr>
              <w:fldChar w:fldCharType="begin"/>
            </w:r>
            <w:r>
              <w:rPr>
                <w:noProof/>
                <w:webHidden/>
              </w:rPr>
              <w:instrText xml:space="preserve"> PAGEREF _Toc198298682 \h </w:instrText>
            </w:r>
            <w:r>
              <w:rPr>
                <w:noProof/>
                <w:webHidden/>
              </w:rPr>
            </w:r>
            <w:r>
              <w:rPr>
                <w:noProof/>
                <w:webHidden/>
              </w:rPr>
              <w:fldChar w:fldCharType="separate"/>
            </w:r>
            <w:r>
              <w:rPr>
                <w:noProof/>
                <w:webHidden/>
              </w:rPr>
              <w:t>10</w:t>
            </w:r>
            <w:r>
              <w:rPr>
                <w:noProof/>
                <w:webHidden/>
              </w:rPr>
              <w:fldChar w:fldCharType="end"/>
            </w:r>
          </w:hyperlink>
        </w:p>
        <w:p w14:paraId="671A87B2" w14:textId="79BC6A74"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83" w:history="1">
            <w:r w:rsidRPr="007F1B5A">
              <w:rPr>
                <w:rStyle w:val="Hyperlink"/>
                <w:noProof/>
              </w:rPr>
              <w:t>3.1.</w:t>
            </w:r>
            <w:r>
              <w:rPr>
                <w:rFonts w:eastAsiaTheme="minorEastAsia" w:cstheme="minorBidi"/>
                <w:noProof/>
                <w:kern w:val="2"/>
                <w:sz w:val="24"/>
                <w:szCs w:val="24"/>
                <w14:ligatures w14:val="standardContextual"/>
              </w:rPr>
              <w:tab/>
            </w:r>
            <w:r w:rsidRPr="007F1B5A">
              <w:rPr>
                <w:rStyle w:val="Hyperlink"/>
                <w:noProof/>
              </w:rPr>
              <w:t>Format brief uitnodigen huishouden bij vermoeden van recht</w:t>
            </w:r>
            <w:r>
              <w:rPr>
                <w:noProof/>
                <w:webHidden/>
              </w:rPr>
              <w:tab/>
            </w:r>
            <w:r>
              <w:rPr>
                <w:noProof/>
                <w:webHidden/>
              </w:rPr>
              <w:fldChar w:fldCharType="begin"/>
            </w:r>
            <w:r>
              <w:rPr>
                <w:noProof/>
                <w:webHidden/>
              </w:rPr>
              <w:instrText xml:space="preserve"> PAGEREF _Toc198298683 \h </w:instrText>
            </w:r>
            <w:r>
              <w:rPr>
                <w:noProof/>
                <w:webHidden/>
              </w:rPr>
            </w:r>
            <w:r>
              <w:rPr>
                <w:noProof/>
                <w:webHidden/>
              </w:rPr>
              <w:fldChar w:fldCharType="separate"/>
            </w:r>
            <w:r>
              <w:rPr>
                <w:noProof/>
                <w:webHidden/>
              </w:rPr>
              <w:t>10</w:t>
            </w:r>
            <w:r>
              <w:rPr>
                <w:noProof/>
                <w:webHidden/>
              </w:rPr>
              <w:fldChar w:fldCharType="end"/>
            </w:r>
          </w:hyperlink>
        </w:p>
        <w:p w14:paraId="7FD4A79A" w14:textId="508C35CC" w:rsidR="002D31E3" w:rsidRDefault="002D31E3">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8298684" w:history="1">
            <w:r w:rsidRPr="007F1B5A">
              <w:rPr>
                <w:rStyle w:val="Hyperlink"/>
                <w:noProof/>
              </w:rPr>
              <w:t>4.</w:t>
            </w:r>
            <w:r>
              <w:rPr>
                <w:rFonts w:eastAsiaTheme="minorEastAsia" w:cstheme="minorBidi"/>
                <w:i w:val="0"/>
                <w:iCs w:val="0"/>
                <w:noProof/>
                <w:kern w:val="2"/>
                <w:sz w:val="24"/>
                <w:szCs w:val="24"/>
                <w14:ligatures w14:val="standardContextual"/>
              </w:rPr>
              <w:tab/>
            </w:r>
            <w:r w:rsidRPr="007F1B5A">
              <w:rPr>
                <w:rStyle w:val="Hyperlink"/>
                <w:noProof/>
              </w:rPr>
              <w:t>Communicatiemiddelen rondom zelfmelders</w:t>
            </w:r>
            <w:r>
              <w:rPr>
                <w:noProof/>
                <w:webHidden/>
              </w:rPr>
              <w:tab/>
            </w:r>
            <w:r>
              <w:rPr>
                <w:noProof/>
                <w:webHidden/>
              </w:rPr>
              <w:fldChar w:fldCharType="begin"/>
            </w:r>
            <w:r>
              <w:rPr>
                <w:noProof/>
                <w:webHidden/>
              </w:rPr>
              <w:instrText xml:space="preserve"> PAGEREF _Toc198298684 \h </w:instrText>
            </w:r>
            <w:r>
              <w:rPr>
                <w:noProof/>
                <w:webHidden/>
              </w:rPr>
            </w:r>
            <w:r>
              <w:rPr>
                <w:noProof/>
                <w:webHidden/>
              </w:rPr>
              <w:fldChar w:fldCharType="separate"/>
            </w:r>
            <w:r>
              <w:rPr>
                <w:noProof/>
                <w:webHidden/>
              </w:rPr>
              <w:t>12</w:t>
            </w:r>
            <w:r>
              <w:rPr>
                <w:noProof/>
                <w:webHidden/>
              </w:rPr>
              <w:fldChar w:fldCharType="end"/>
            </w:r>
          </w:hyperlink>
          <w:r>
            <w:rPr>
              <w:rStyle w:val="Hyperlink"/>
              <w:noProof/>
            </w:rPr>
            <w:br/>
          </w:r>
        </w:p>
        <w:p w14:paraId="1C2ECD63" w14:textId="096C8412" w:rsidR="002D31E3" w:rsidRDefault="002D31E3">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8298685" w:history="1">
            <w:r w:rsidRPr="007F1B5A">
              <w:rPr>
                <w:rStyle w:val="Hyperlink"/>
                <w:noProof/>
              </w:rPr>
              <w:t>5.</w:t>
            </w:r>
            <w:r>
              <w:rPr>
                <w:rFonts w:eastAsiaTheme="minorEastAsia" w:cstheme="minorBidi"/>
                <w:i w:val="0"/>
                <w:iCs w:val="0"/>
                <w:noProof/>
                <w:kern w:val="2"/>
                <w:sz w:val="24"/>
                <w:szCs w:val="24"/>
                <w14:ligatures w14:val="standardContextual"/>
              </w:rPr>
              <w:tab/>
            </w:r>
            <w:r w:rsidRPr="007F1B5A">
              <w:rPr>
                <w:rStyle w:val="Hyperlink"/>
                <w:noProof/>
              </w:rPr>
              <w:t>Formats beschikkingen</w:t>
            </w:r>
            <w:r>
              <w:rPr>
                <w:noProof/>
                <w:webHidden/>
              </w:rPr>
              <w:tab/>
            </w:r>
            <w:r>
              <w:rPr>
                <w:noProof/>
                <w:webHidden/>
              </w:rPr>
              <w:fldChar w:fldCharType="begin"/>
            </w:r>
            <w:r>
              <w:rPr>
                <w:noProof/>
                <w:webHidden/>
              </w:rPr>
              <w:instrText xml:space="preserve"> PAGEREF _Toc198298685 \h </w:instrText>
            </w:r>
            <w:r>
              <w:rPr>
                <w:noProof/>
                <w:webHidden/>
              </w:rPr>
            </w:r>
            <w:r>
              <w:rPr>
                <w:noProof/>
                <w:webHidden/>
              </w:rPr>
              <w:fldChar w:fldCharType="separate"/>
            </w:r>
            <w:r>
              <w:rPr>
                <w:noProof/>
                <w:webHidden/>
              </w:rPr>
              <w:t>13</w:t>
            </w:r>
            <w:r>
              <w:rPr>
                <w:noProof/>
                <w:webHidden/>
              </w:rPr>
              <w:fldChar w:fldCharType="end"/>
            </w:r>
          </w:hyperlink>
        </w:p>
        <w:p w14:paraId="4A8A0DFB" w14:textId="36FF17E1"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86" w:history="1">
            <w:r w:rsidRPr="007F1B5A">
              <w:rPr>
                <w:rStyle w:val="Hyperlink"/>
                <w:noProof/>
              </w:rPr>
              <w:t>5.1.</w:t>
            </w:r>
            <w:r>
              <w:rPr>
                <w:rFonts w:eastAsiaTheme="minorEastAsia" w:cstheme="minorBidi"/>
                <w:noProof/>
                <w:kern w:val="2"/>
                <w:sz w:val="24"/>
                <w:szCs w:val="24"/>
                <w14:ligatures w14:val="standardContextual"/>
              </w:rPr>
              <w:tab/>
            </w:r>
            <w:r w:rsidRPr="007F1B5A">
              <w:rPr>
                <w:rStyle w:val="Hyperlink"/>
                <w:noProof/>
              </w:rPr>
              <w:t>Format beschikking ambtshalve toekenning vaste tegemoetkoming</w:t>
            </w:r>
            <w:r>
              <w:rPr>
                <w:noProof/>
                <w:webHidden/>
              </w:rPr>
              <w:tab/>
            </w:r>
            <w:r>
              <w:rPr>
                <w:noProof/>
                <w:webHidden/>
              </w:rPr>
              <w:fldChar w:fldCharType="begin"/>
            </w:r>
            <w:r>
              <w:rPr>
                <w:noProof/>
                <w:webHidden/>
              </w:rPr>
              <w:instrText xml:space="preserve"> PAGEREF _Toc198298686 \h </w:instrText>
            </w:r>
            <w:r>
              <w:rPr>
                <w:noProof/>
                <w:webHidden/>
              </w:rPr>
            </w:r>
            <w:r>
              <w:rPr>
                <w:noProof/>
                <w:webHidden/>
              </w:rPr>
              <w:fldChar w:fldCharType="separate"/>
            </w:r>
            <w:r>
              <w:rPr>
                <w:noProof/>
                <w:webHidden/>
              </w:rPr>
              <w:t>13</w:t>
            </w:r>
            <w:r>
              <w:rPr>
                <w:noProof/>
                <w:webHidden/>
              </w:rPr>
              <w:fldChar w:fldCharType="end"/>
            </w:r>
          </w:hyperlink>
        </w:p>
        <w:p w14:paraId="2D4726CF" w14:textId="23703D53"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87" w:history="1">
            <w:r w:rsidRPr="007F1B5A">
              <w:rPr>
                <w:rStyle w:val="Hyperlink"/>
                <w:noProof/>
              </w:rPr>
              <w:t>5.2.</w:t>
            </w:r>
            <w:r>
              <w:rPr>
                <w:rFonts w:eastAsiaTheme="minorEastAsia" w:cstheme="minorBidi"/>
                <w:noProof/>
                <w:kern w:val="2"/>
                <w:sz w:val="24"/>
                <w:szCs w:val="24"/>
                <w14:ligatures w14:val="standardContextual"/>
              </w:rPr>
              <w:tab/>
            </w:r>
            <w:r w:rsidRPr="007F1B5A">
              <w:rPr>
                <w:rStyle w:val="Hyperlink"/>
                <w:noProof/>
              </w:rPr>
              <w:t>Format beschikking toekenning vaste tegemoetkoming op aanvraag</w:t>
            </w:r>
            <w:r>
              <w:rPr>
                <w:noProof/>
                <w:webHidden/>
              </w:rPr>
              <w:tab/>
            </w:r>
            <w:r>
              <w:rPr>
                <w:noProof/>
                <w:webHidden/>
              </w:rPr>
              <w:fldChar w:fldCharType="begin"/>
            </w:r>
            <w:r>
              <w:rPr>
                <w:noProof/>
                <w:webHidden/>
              </w:rPr>
              <w:instrText xml:space="preserve"> PAGEREF _Toc198298687 \h </w:instrText>
            </w:r>
            <w:r>
              <w:rPr>
                <w:noProof/>
                <w:webHidden/>
              </w:rPr>
            </w:r>
            <w:r>
              <w:rPr>
                <w:noProof/>
                <w:webHidden/>
              </w:rPr>
              <w:fldChar w:fldCharType="separate"/>
            </w:r>
            <w:r>
              <w:rPr>
                <w:noProof/>
                <w:webHidden/>
              </w:rPr>
              <w:t>14</w:t>
            </w:r>
            <w:r>
              <w:rPr>
                <w:noProof/>
                <w:webHidden/>
              </w:rPr>
              <w:fldChar w:fldCharType="end"/>
            </w:r>
          </w:hyperlink>
        </w:p>
        <w:p w14:paraId="1DA897C3" w14:textId="28D56480"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88" w:history="1">
            <w:r w:rsidRPr="007F1B5A">
              <w:rPr>
                <w:rStyle w:val="Hyperlink"/>
                <w:noProof/>
              </w:rPr>
              <w:t>5.3.</w:t>
            </w:r>
            <w:r>
              <w:rPr>
                <w:rFonts w:eastAsiaTheme="minorEastAsia" w:cstheme="minorBidi"/>
                <w:noProof/>
                <w:kern w:val="2"/>
                <w:sz w:val="24"/>
                <w:szCs w:val="24"/>
                <w14:ligatures w14:val="standardContextual"/>
              </w:rPr>
              <w:tab/>
            </w:r>
            <w:r w:rsidRPr="007F1B5A">
              <w:rPr>
                <w:rStyle w:val="Hyperlink"/>
                <w:noProof/>
              </w:rPr>
              <w:t>Format afwijzende beschikking op aanvraag</w:t>
            </w:r>
            <w:r>
              <w:rPr>
                <w:noProof/>
                <w:webHidden/>
              </w:rPr>
              <w:tab/>
            </w:r>
            <w:r>
              <w:rPr>
                <w:noProof/>
                <w:webHidden/>
              </w:rPr>
              <w:fldChar w:fldCharType="begin"/>
            </w:r>
            <w:r>
              <w:rPr>
                <w:noProof/>
                <w:webHidden/>
              </w:rPr>
              <w:instrText xml:space="preserve"> PAGEREF _Toc198298688 \h </w:instrText>
            </w:r>
            <w:r>
              <w:rPr>
                <w:noProof/>
                <w:webHidden/>
              </w:rPr>
            </w:r>
            <w:r>
              <w:rPr>
                <w:noProof/>
                <w:webHidden/>
              </w:rPr>
              <w:fldChar w:fldCharType="separate"/>
            </w:r>
            <w:r>
              <w:rPr>
                <w:noProof/>
                <w:webHidden/>
              </w:rPr>
              <w:t>15</w:t>
            </w:r>
            <w:r>
              <w:rPr>
                <w:noProof/>
                <w:webHidden/>
              </w:rPr>
              <w:fldChar w:fldCharType="end"/>
            </w:r>
          </w:hyperlink>
        </w:p>
        <w:p w14:paraId="67D2CF08" w14:textId="3E2EE425" w:rsidR="002D31E3" w:rsidRDefault="002D31E3">
          <w:pPr>
            <w:pStyle w:val="Inhopg2"/>
            <w:tabs>
              <w:tab w:val="left" w:pos="800"/>
              <w:tab w:val="right" w:leader="dot" w:pos="8719"/>
            </w:tabs>
            <w:rPr>
              <w:rFonts w:eastAsiaTheme="minorEastAsia" w:cstheme="minorBidi"/>
              <w:i w:val="0"/>
              <w:iCs w:val="0"/>
              <w:noProof/>
              <w:kern w:val="2"/>
              <w:sz w:val="24"/>
              <w:szCs w:val="24"/>
              <w14:ligatures w14:val="standardContextual"/>
            </w:rPr>
          </w:pPr>
          <w:hyperlink w:anchor="_Toc198298689" w:history="1">
            <w:r w:rsidRPr="007F1B5A">
              <w:rPr>
                <w:rStyle w:val="Hyperlink"/>
                <w:noProof/>
              </w:rPr>
              <w:t>6.</w:t>
            </w:r>
            <w:r>
              <w:rPr>
                <w:rFonts w:eastAsiaTheme="minorEastAsia" w:cstheme="minorBidi"/>
                <w:i w:val="0"/>
                <w:iCs w:val="0"/>
                <w:noProof/>
                <w:kern w:val="2"/>
                <w:sz w:val="24"/>
                <w:szCs w:val="24"/>
                <w14:ligatures w14:val="standardContextual"/>
              </w:rPr>
              <w:tab/>
            </w:r>
            <w:r w:rsidRPr="007F1B5A">
              <w:rPr>
                <w:rStyle w:val="Hyperlink"/>
                <w:noProof/>
              </w:rPr>
              <w:t>Informatie voor ketenpartners</w:t>
            </w:r>
            <w:r>
              <w:rPr>
                <w:noProof/>
                <w:webHidden/>
              </w:rPr>
              <w:tab/>
            </w:r>
            <w:r>
              <w:rPr>
                <w:noProof/>
                <w:webHidden/>
              </w:rPr>
              <w:fldChar w:fldCharType="begin"/>
            </w:r>
            <w:r>
              <w:rPr>
                <w:noProof/>
                <w:webHidden/>
              </w:rPr>
              <w:instrText xml:space="preserve"> PAGEREF _Toc198298689 \h </w:instrText>
            </w:r>
            <w:r>
              <w:rPr>
                <w:noProof/>
                <w:webHidden/>
              </w:rPr>
            </w:r>
            <w:r>
              <w:rPr>
                <w:noProof/>
                <w:webHidden/>
              </w:rPr>
              <w:fldChar w:fldCharType="separate"/>
            </w:r>
            <w:r>
              <w:rPr>
                <w:noProof/>
                <w:webHidden/>
              </w:rPr>
              <w:t>16</w:t>
            </w:r>
            <w:r>
              <w:rPr>
                <w:noProof/>
                <w:webHidden/>
              </w:rPr>
              <w:fldChar w:fldCharType="end"/>
            </w:r>
          </w:hyperlink>
        </w:p>
        <w:p w14:paraId="1D5D52C8" w14:textId="343A3883" w:rsidR="002D31E3" w:rsidRDefault="002D31E3">
          <w:pPr>
            <w:pStyle w:val="Inhopg2"/>
            <w:tabs>
              <w:tab w:val="left" w:pos="800"/>
              <w:tab w:val="right" w:leader="dot" w:pos="8719"/>
            </w:tabs>
            <w:rPr>
              <w:rFonts w:eastAsiaTheme="minorEastAsia" w:cstheme="minorBidi"/>
              <w:i w:val="0"/>
              <w:iCs w:val="0"/>
              <w:noProof/>
              <w:kern w:val="2"/>
              <w:sz w:val="24"/>
              <w:szCs w:val="24"/>
              <w14:ligatures w14:val="standardContextual"/>
            </w:rPr>
          </w:pPr>
          <w:r>
            <w:rPr>
              <w:rStyle w:val="Hyperlink"/>
              <w:noProof/>
            </w:rPr>
            <w:br/>
          </w:r>
          <w:hyperlink w:anchor="_Toc198298690" w:history="1">
            <w:r w:rsidRPr="007F1B5A">
              <w:rPr>
                <w:rStyle w:val="Hyperlink"/>
                <w:noProof/>
              </w:rPr>
              <w:t>7.</w:t>
            </w:r>
            <w:r>
              <w:rPr>
                <w:rFonts w:eastAsiaTheme="minorEastAsia" w:cstheme="minorBidi"/>
                <w:i w:val="0"/>
                <w:iCs w:val="0"/>
                <w:noProof/>
                <w:kern w:val="2"/>
                <w:sz w:val="24"/>
                <w:szCs w:val="24"/>
                <w14:ligatures w14:val="standardContextual"/>
              </w:rPr>
              <w:tab/>
            </w:r>
            <w:r w:rsidRPr="007F1B5A">
              <w:rPr>
                <w:rStyle w:val="Hyperlink"/>
                <w:noProof/>
              </w:rPr>
              <w:t>Interne communicatie alleenverdienersproblematiek</w:t>
            </w:r>
            <w:r>
              <w:rPr>
                <w:noProof/>
                <w:webHidden/>
              </w:rPr>
              <w:tab/>
            </w:r>
            <w:r>
              <w:rPr>
                <w:noProof/>
                <w:webHidden/>
              </w:rPr>
              <w:fldChar w:fldCharType="begin"/>
            </w:r>
            <w:r>
              <w:rPr>
                <w:noProof/>
                <w:webHidden/>
              </w:rPr>
              <w:instrText xml:space="preserve"> PAGEREF _Toc198298690 \h </w:instrText>
            </w:r>
            <w:r>
              <w:rPr>
                <w:noProof/>
                <w:webHidden/>
              </w:rPr>
            </w:r>
            <w:r>
              <w:rPr>
                <w:noProof/>
                <w:webHidden/>
              </w:rPr>
              <w:fldChar w:fldCharType="separate"/>
            </w:r>
            <w:r>
              <w:rPr>
                <w:noProof/>
                <w:webHidden/>
              </w:rPr>
              <w:t>17</w:t>
            </w:r>
            <w:r>
              <w:rPr>
                <w:noProof/>
                <w:webHidden/>
              </w:rPr>
              <w:fldChar w:fldCharType="end"/>
            </w:r>
          </w:hyperlink>
        </w:p>
        <w:p w14:paraId="203D7336" w14:textId="46757390"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91" w:history="1">
            <w:r w:rsidRPr="007F1B5A">
              <w:rPr>
                <w:rStyle w:val="Hyperlink"/>
                <w:noProof/>
              </w:rPr>
              <w:t>7.1.</w:t>
            </w:r>
            <w:r>
              <w:rPr>
                <w:rFonts w:eastAsiaTheme="minorEastAsia" w:cstheme="minorBidi"/>
                <w:noProof/>
                <w:kern w:val="2"/>
                <w:sz w:val="24"/>
                <w:szCs w:val="24"/>
                <w14:ligatures w14:val="standardContextual"/>
              </w:rPr>
              <w:tab/>
            </w:r>
            <w:r w:rsidRPr="007F1B5A">
              <w:rPr>
                <w:rStyle w:val="Hyperlink"/>
                <w:noProof/>
              </w:rPr>
              <w:t>Interne informatie over de alleenverdienersproblematiek voor het KCC</w:t>
            </w:r>
            <w:r>
              <w:rPr>
                <w:noProof/>
                <w:webHidden/>
              </w:rPr>
              <w:tab/>
            </w:r>
            <w:r>
              <w:rPr>
                <w:noProof/>
                <w:webHidden/>
              </w:rPr>
              <w:fldChar w:fldCharType="begin"/>
            </w:r>
            <w:r>
              <w:rPr>
                <w:noProof/>
                <w:webHidden/>
              </w:rPr>
              <w:instrText xml:space="preserve"> PAGEREF _Toc198298691 \h </w:instrText>
            </w:r>
            <w:r>
              <w:rPr>
                <w:noProof/>
                <w:webHidden/>
              </w:rPr>
            </w:r>
            <w:r>
              <w:rPr>
                <w:noProof/>
                <w:webHidden/>
              </w:rPr>
              <w:fldChar w:fldCharType="separate"/>
            </w:r>
            <w:r>
              <w:rPr>
                <w:noProof/>
                <w:webHidden/>
              </w:rPr>
              <w:t>17</w:t>
            </w:r>
            <w:r>
              <w:rPr>
                <w:noProof/>
                <w:webHidden/>
              </w:rPr>
              <w:fldChar w:fldCharType="end"/>
            </w:r>
          </w:hyperlink>
        </w:p>
        <w:p w14:paraId="7079AD11" w14:textId="3B2C3667" w:rsidR="002D31E3" w:rsidRDefault="002D31E3">
          <w:pPr>
            <w:pStyle w:val="Inhopg3"/>
            <w:tabs>
              <w:tab w:val="left" w:pos="1000"/>
              <w:tab w:val="right" w:leader="dot" w:pos="8719"/>
            </w:tabs>
            <w:rPr>
              <w:rFonts w:eastAsiaTheme="minorEastAsia" w:cstheme="minorBidi"/>
              <w:noProof/>
              <w:kern w:val="2"/>
              <w:sz w:val="24"/>
              <w:szCs w:val="24"/>
              <w14:ligatures w14:val="standardContextual"/>
            </w:rPr>
          </w:pPr>
          <w:hyperlink w:anchor="_Toc198298692" w:history="1">
            <w:r w:rsidRPr="007F1B5A">
              <w:rPr>
                <w:rStyle w:val="Hyperlink"/>
                <w:noProof/>
              </w:rPr>
              <w:t>7.2.</w:t>
            </w:r>
            <w:r>
              <w:rPr>
                <w:rFonts w:eastAsiaTheme="minorEastAsia" w:cstheme="minorBidi"/>
                <w:noProof/>
                <w:kern w:val="2"/>
                <w:sz w:val="24"/>
                <w:szCs w:val="24"/>
                <w14:ligatures w14:val="standardContextual"/>
              </w:rPr>
              <w:tab/>
            </w:r>
            <w:r w:rsidRPr="007F1B5A">
              <w:rPr>
                <w:rStyle w:val="Hyperlink"/>
                <w:noProof/>
              </w:rPr>
              <w:t>Interne informatie over de alleenverdienersproblematiek voor de kennisbank</w:t>
            </w:r>
            <w:r>
              <w:rPr>
                <w:noProof/>
                <w:webHidden/>
              </w:rPr>
              <w:tab/>
            </w:r>
            <w:r>
              <w:rPr>
                <w:noProof/>
                <w:webHidden/>
              </w:rPr>
              <w:fldChar w:fldCharType="begin"/>
            </w:r>
            <w:r>
              <w:rPr>
                <w:noProof/>
                <w:webHidden/>
              </w:rPr>
              <w:instrText xml:space="preserve"> PAGEREF _Toc198298692 \h </w:instrText>
            </w:r>
            <w:r>
              <w:rPr>
                <w:noProof/>
                <w:webHidden/>
              </w:rPr>
            </w:r>
            <w:r>
              <w:rPr>
                <w:noProof/>
                <w:webHidden/>
              </w:rPr>
              <w:fldChar w:fldCharType="separate"/>
            </w:r>
            <w:r>
              <w:rPr>
                <w:noProof/>
                <w:webHidden/>
              </w:rPr>
              <w:t>18</w:t>
            </w:r>
            <w:r>
              <w:rPr>
                <w:noProof/>
                <w:webHidden/>
              </w:rPr>
              <w:fldChar w:fldCharType="end"/>
            </w:r>
          </w:hyperlink>
        </w:p>
        <w:p w14:paraId="1C0811D6" w14:textId="06F145D6" w:rsidR="00CB2C06" w:rsidRDefault="00CB2C06">
          <w:r>
            <w:rPr>
              <w:b/>
              <w:bCs/>
              <w:noProof/>
            </w:rPr>
            <w:fldChar w:fldCharType="end"/>
          </w:r>
        </w:p>
      </w:sdtContent>
    </w:sdt>
    <w:p w14:paraId="5629E5B3" w14:textId="77777777" w:rsidR="00CB2C06" w:rsidRDefault="00CB2C06">
      <w:pPr>
        <w:spacing w:after="0" w:line="280" w:lineRule="atLeast"/>
        <w:contextualSpacing w:val="0"/>
        <w:rPr>
          <w:rFonts w:eastAsiaTheme="majorEastAsia" w:cs="Courier New"/>
          <w:b/>
          <w:color w:val="143462"/>
          <w:sz w:val="30"/>
          <w:szCs w:val="50"/>
        </w:rPr>
      </w:pPr>
      <w:r>
        <w:br w:type="page"/>
      </w:r>
    </w:p>
    <w:p w14:paraId="68FB5286" w14:textId="5E8F40BE" w:rsidR="00482238" w:rsidRDefault="00EF63A5" w:rsidP="00A115FC">
      <w:pPr>
        <w:pStyle w:val="Kop2"/>
      </w:pPr>
      <w:bookmarkStart w:id="6" w:name="_Toc198298674"/>
      <w:r>
        <w:lastRenderedPageBreak/>
        <w:t>Aanleiding</w:t>
      </w:r>
      <w:bookmarkEnd w:id="6"/>
    </w:p>
    <w:p w14:paraId="09699AB9" w14:textId="78CA5D12" w:rsidR="00EF63A5" w:rsidRDefault="00EF63A5" w:rsidP="002D31E3">
      <w:pPr>
        <w:spacing w:before="240" w:after="240"/>
      </w:pPr>
      <w:r w:rsidRPr="39091B6B">
        <w:rPr>
          <w:rFonts w:eastAsia="Arial" w:cs="Arial"/>
        </w:rPr>
        <w:t>Een groep huishoudens ontvangt door een ongelukkige samenloop van wet- en regelgeving te</w:t>
      </w:r>
      <w:r w:rsidR="002D31E3">
        <w:t xml:space="preserve"> </w:t>
      </w:r>
      <w:r w:rsidRPr="39091B6B">
        <w:rPr>
          <w:rFonts w:eastAsia="Arial" w:cs="Arial"/>
        </w:rPr>
        <w:t xml:space="preserve">weinig toeslagen. Het besteedbaar inkomen van deze huishoudens komt hierdoor onder het niveau voor (echt)paren met een volledige bijstandsuitkering </w:t>
      </w:r>
      <w:r w:rsidR="000347F9">
        <w:rPr>
          <w:rFonts w:eastAsia="Arial" w:cs="Arial"/>
        </w:rPr>
        <w:t xml:space="preserve">+ </w:t>
      </w:r>
      <w:r w:rsidR="29281B49" w:rsidRPr="11125BC7">
        <w:rPr>
          <w:rFonts w:eastAsia="Arial" w:cs="Arial"/>
        </w:rPr>
        <w:t xml:space="preserve">maximale toeslagen. Deze huishoudens leven </w:t>
      </w:r>
      <w:r w:rsidRPr="39091B6B">
        <w:rPr>
          <w:rFonts w:eastAsia="Arial" w:cs="Arial"/>
        </w:rPr>
        <w:t>onder het bestaansminimum. Gemeenten ondersteunen deze huishoudens tot er in 2028 een definitieve oplossing via een fiscale regeling komt.</w:t>
      </w:r>
    </w:p>
    <w:p w14:paraId="336173E4" w14:textId="77777777" w:rsidR="00EF63A5" w:rsidRDefault="00EF63A5" w:rsidP="002D31E3">
      <w:pPr>
        <w:spacing w:before="240" w:after="240"/>
        <w:rPr>
          <w:rFonts w:eastAsia="Arial" w:cs="Arial"/>
        </w:rPr>
      </w:pPr>
    </w:p>
    <w:p w14:paraId="3CA7C3A4" w14:textId="6E93B843" w:rsidR="00EF63A5" w:rsidRDefault="00EF63A5" w:rsidP="002D31E3">
      <w:pPr>
        <w:spacing w:before="240" w:after="240"/>
        <w:rPr>
          <w:rFonts w:eastAsia="Arial" w:cs="Arial"/>
        </w:rPr>
      </w:pPr>
      <w:r w:rsidRPr="39091B6B">
        <w:rPr>
          <w:rFonts w:eastAsia="Arial" w:cs="Arial"/>
        </w:rPr>
        <w:t>Vanaf 1 januari 2025 geldt fase II om</w:t>
      </w:r>
      <w:r w:rsidR="45801069" w:rsidRPr="11125BC7">
        <w:rPr>
          <w:rFonts w:eastAsia="Arial" w:cs="Arial"/>
        </w:rPr>
        <w:t xml:space="preserve"> -</w:t>
      </w:r>
      <w:r w:rsidRPr="39091B6B">
        <w:rPr>
          <w:rFonts w:eastAsia="Arial" w:cs="Arial"/>
        </w:rPr>
        <w:t xml:space="preserve"> tot de definitieve oplossing gereed is</w:t>
      </w:r>
      <w:r w:rsidR="5354EF71" w:rsidRPr="11125BC7">
        <w:rPr>
          <w:rFonts w:eastAsia="Arial" w:cs="Arial"/>
        </w:rPr>
        <w:t xml:space="preserve"> </w:t>
      </w:r>
      <w:r w:rsidRPr="39091B6B">
        <w:rPr>
          <w:rFonts w:eastAsia="Arial" w:cs="Arial"/>
        </w:rPr>
        <w:t>deze huishoudens te ondersteunen: de Wet tijdelijke regeling alleenverdienersproblematiek (</w:t>
      </w:r>
      <w:proofErr w:type="spellStart"/>
      <w:r w:rsidRPr="39091B6B">
        <w:rPr>
          <w:rFonts w:eastAsia="Arial" w:cs="Arial"/>
        </w:rPr>
        <w:t>Wtrap</w:t>
      </w:r>
      <w:proofErr w:type="spellEnd"/>
      <w:r w:rsidRPr="39091B6B">
        <w:rPr>
          <w:rFonts w:eastAsia="Arial" w:cs="Arial"/>
        </w:rPr>
        <w:t>). Hiermee is een wettelijke grondslag ontstaan om aan huishoudens in de alleenverdienersproblematiek ambtshalve en op aanvraag een vaste tegemoetkoming toe te kennen.</w:t>
      </w:r>
    </w:p>
    <w:p w14:paraId="0B0942A9" w14:textId="77777777" w:rsidR="00EF63A5" w:rsidRDefault="00EF63A5" w:rsidP="002D31E3"/>
    <w:p w14:paraId="7D4F019E" w14:textId="77777777" w:rsidR="00EF63A5" w:rsidRPr="00F6351F" w:rsidRDefault="00EF63A5" w:rsidP="002D31E3">
      <w:pPr>
        <w:pStyle w:val="Kop3"/>
        <w:spacing w:line="250" w:lineRule="exact"/>
        <w:rPr>
          <w:color w:val="143462" w:themeColor="text1"/>
        </w:rPr>
      </w:pPr>
      <w:bookmarkStart w:id="7" w:name="_Toc197693978"/>
      <w:bookmarkStart w:id="8" w:name="_Toc198298675"/>
      <w:r>
        <w:t>Centrale boodschap aan doelgroepen inwoners</w:t>
      </w:r>
      <w:bookmarkEnd w:id="7"/>
      <w:bookmarkEnd w:id="8"/>
    </w:p>
    <w:p w14:paraId="5AFDFB64" w14:textId="0E605417" w:rsidR="00EF63A5" w:rsidRDefault="00EF63A5" w:rsidP="002D31E3">
      <w:r>
        <w:t>We onderscheiden drie groepen huishoudens die (mogelijk) recht hebben op de tijdelijke regeling alleenverdienersproblematiek</w:t>
      </w:r>
      <w:r>
        <w:rPr>
          <w:rStyle w:val="Voetnootmarkering"/>
        </w:rPr>
        <w:footnoteReference w:id="2"/>
      </w:r>
      <w:r>
        <w:t>:</w:t>
      </w:r>
    </w:p>
    <w:p w14:paraId="1D129F6A" w14:textId="7BE9E187" w:rsidR="00EF63A5" w:rsidRDefault="12EFA7C6" w:rsidP="002D31E3">
      <w:pPr>
        <w:pStyle w:val="Lijstalinea"/>
        <w:numPr>
          <w:ilvl w:val="0"/>
          <w:numId w:val="66"/>
        </w:numPr>
      </w:pPr>
      <w:r>
        <w:t>De doelgroep die o</w:t>
      </w:r>
      <w:r w:rsidR="58EC7680">
        <w:t>p basis van een</w:t>
      </w:r>
      <w:r>
        <w:t xml:space="preserve"> ambtshalve toekenning de tegemoetkoming ontvangt;</w:t>
      </w:r>
    </w:p>
    <w:p w14:paraId="20DA00DF" w14:textId="771A09BF" w:rsidR="00EF63A5" w:rsidRDefault="00EF63A5" w:rsidP="002D31E3">
      <w:pPr>
        <w:pStyle w:val="Lijstalinea"/>
        <w:numPr>
          <w:ilvl w:val="0"/>
          <w:numId w:val="66"/>
        </w:numPr>
      </w:pPr>
      <w:r>
        <w:t>De doelgroep waarbij de tegemoetkoming wordt toegekend op basis van vermoeden van recht;</w:t>
      </w:r>
    </w:p>
    <w:p w14:paraId="5CA201DE" w14:textId="55A411E0" w:rsidR="00EF63A5" w:rsidRDefault="00EF63A5" w:rsidP="002D31E3">
      <w:pPr>
        <w:pStyle w:val="Lijstalinea"/>
        <w:numPr>
          <w:ilvl w:val="0"/>
          <w:numId w:val="66"/>
        </w:numPr>
      </w:pPr>
      <w:r>
        <w:t xml:space="preserve">Zelfmelders die menen in aanmerking te komen voor de </w:t>
      </w:r>
      <w:r w:rsidR="003366B0">
        <w:t>vaste tegemoetkoming</w:t>
      </w:r>
      <w:r>
        <w:t>.</w:t>
      </w:r>
    </w:p>
    <w:p w14:paraId="4E2E99FC" w14:textId="584A7E91" w:rsidR="00EF63A5" w:rsidRDefault="00EF63A5" w:rsidP="002D31E3">
      <w:r w:rsidRPr="00ED1314">
        <w:rPr>
          <w:b/>
          <w:bCs/>
        </w:rPr>
        <w:t xml:space="preserve">Ambtshalve toekenningen voor de huishoudens waarvan uw gemeente op de hoogte wordt gebracht via de lijst van de Belastingdienst </w:t>
      </w:r>
    </w:p>
    <w:p w14:paraId="6CD62772" w14:textId="5CEF48EF" w:rsidR="00EF63A5" w:rsidRDefault="00EF63A5" w:rsidP="002D31E3">
      <w:r>
        <w:t xml:space="preserve">De lijst van de Belastingdienst wordt jaarlijks via het Inlichtingenbureau met uw gemeente gedeeld. </w:t>
      </w:r>
      <w:r w:rsidR="6254E3BF">
        <w:t>Aan d</w:t>
      </w:r>
      <w:r>
        <w:t>eze groep k</w:t>
      </w:r>
      <w:r w:rsidR="5D2C0349">
        <w:t xml:space="preserve">unt u de vaste tegemoetkoming </w:t>
      </w:r>
      <w:r>
        <w:t xml:space="preserve">ambtshalve </w:t>
      </w:r>
      <w:r w:rsidR="17D82858">
        <w:t>uitkeren.</w:t>
      </w:r>
      <w:r>
        <w:t xml:space="preserve"> Op de lijst zijn geen bankrekeningnummers </w:t>
      </w:r>
      <w:r w:rsidR="7B0B634B">
        <w:t>vermeld</w:t>
      </w:r>
      <w:r>
        <w:t xml:space="preserve">. Die moeten achterhaald worden om het bedrag uit te kunnen keren.  </w:t>
      </w:r>
    </w:p>
    <w:p w14:paraId="6EB42484" w14:textId="77777777" w:rsidR="00EF63A5" w:rsidRDefault="00EF63A5" w:rsidP="002D31E3">
      <w:pPr>
        <w:ind w:left="360"/>
      </w:pPr>
    </w:p>
    <w:p w14:paraId="0FE9CF92" w14:textId="77777777" w:rsidR="00EF63A5" w:rsidRPr="00EF63A5" w:rsidRDefault="00EF63A5" w:rsidP="002D31E3">
      <w:pPr>
        <w:rPr>
          <w:i/>
          <w:iCs/>
          <w:color w:val="002060"/>
        </w:rPr>
      </w:pPr>
      <w:r w:rsidRPr="00EF63A5">
        <w:rPr>
          <w:i/>
          <w:iCs/>
          <w:color w:val="002060"/>
        </w:rPr>
        <w:t xml:space="preserve">Kernboodschap: </w:t>
      </w:r>
    </w:p>
    <w:p w14:paraId="27A15285" w14:textId="29B48FE4" w:rsidR="00EF63A5" w:rsidRDefault="00EF63A5" w:rsidP="002D31E3">
      <w:r w:rsidRPr="00ED1314">
        <w:t>U heeft recht op de regeling, wij maken de tegemoetkoming aan u over</w:t>
      </w:r>
      <w:r w:rsidR="00952999">
        <w:t>. H</w:t>
      </w:r>
      <w:r>
        <w:t>iervoor hebben wij uw bankrekeningnummer nodig. Het geld</w:t>
      </w:r>
      <w:r w:rsidR="00BB1742">
        <w:t>bedrag</w:t>
      </w:r>
      <w:r>
        <w:t xml:space="preserve"> </w:t>
      </w:r>
      <w:r w:rsidR="00BB1742">
        <w:t xml:space="preserve">dat u ontvangt </w:t>
      </w:r>
      <w:r>
        <w:t>wordt</w:t>
      </w:r>
      <w:r w:rsidRPr="00ED1314">
        <w:t xml:space="preserve"> nooit teruggevorderd – ook niet als uw inkomen of persoonlijke situatie </w:t>
      </w:r>
      <w:r>
        <w:t>wijzig</w:t>
      </w:r>
      <w:r w:rsidR="7D1952EF">
        <w:t>en</w:t>
      </w:r>
      <w:r>
        <w:t>. H</w:t>
      </w:r>
      <w:r w:rsidRPr="00ED1314">
        <w:t>et nettobedrag heeft geen effect op overige regelingen waar u gebruik van maakt.</w:t>
      </w:r>
    </w:p>
    <w:p w14:paraId="72E79034" w14:textId="77777777" w:rsidR="00EF63A5" w:rsidRDefault="00EF63A5" w:rsidP="002D31E3">
      <w:pPr>
        <w:rPr>
          <w:b/>
          <w:bCs/>
        </w:rPr>
      </w:pPr>
    </w:p>
    <w:p w14:paraId="38941D91" w14:textId="77777777" w:rsidR="00EF63A5" w:rsidRDefault="00EF63A5" w:rsidP="002D31E3">
      <w:pPr>
        <w:rPr>
          <w:b/>
          <w:bCs/>
        </w:rPr>
      </w:pPr>
      <w:r w:rsidRPr="001E28B7">
        <w:rPr>
          <w:b/>
          <w:bCs/>
        </w:rPr>
        <w:t>Toekennen bij vermoeden van recht</w:t>
      </w:r>
    </w:p>
    <w:p w14:paraId="253F1520" w14:textId="44BEB03E" w:rsidR="00EF63A5" w:rsidRDefault="6068042C" w:rsidP="002D31E3">
      <w:r>
        <w:t>H</w:t>
      </w:r>
      <w:r w:rsidR="00EF63A5" w:rsidRPr="001E28B7">
        <w:t xml:space="preserve">uishoudens </w:t>
      </w:r>
      <w:r w:rsidR="00BB1742">
        <w:t xml:space="preserve">in uw gemeente </w:t>
      </w:r>
      <w:r w:rsidR="00EF63A5" w:rsidRPr="001E28B7">
        <w:t xml:space="preserve">die uit vorige jaren bekend zijn en </w:t>
      </w:r>
      <w:r w:rsidR="00BB1742">
        <w:t>te maken hebben</w:t>
      </w:r>
      <w:r w:rsidR="00EF63A5" w:rsidRPr="001E28B7">
        <w:t xml:space="preserve"> met de alleenverdienersproblematiek </w:t>
      </w:r>
      <w:r w:rsidR="272ABB35">
        <w:t>hebben</w:t>
      </w:r>
      <w:r w:rsidR="00EF63A5" w:rsidRPr="001E28B7">
        <w:t xml:space="preserve"> – bij ongewijzigde omstandigheden – </w:t>
      </w:r>
      <w:r w:rsidR="3BC58E34">
        <w:t xml:space="preserve">recht op de vaste </w:t>
      </w:r>
      <w:r w:rsidR="00BB1742">
        <w:t>tegemoetkoming</w:t>
      </w:r>
      <w:r w:rsidR="00EF63A5" w:rsidRPr="001E28B7">
        <w:t xml:space="preserve">. Afhankelijk van lokaal vastgestelde beleidsregels </w:t>
      </w:r>
      <w:r w:rsidR="00BB1742">
        <w:t>vindt</w:t>
      </w:r>
      <w:r w:rsidR="00EF63A5" w:rsidRPr="001E28B7">
        <w:t xml:space="preserve"> deze verstrekking ambtshalve </w:t>
      </w:r>
      <w:r w:rsidR="00BB1742">
        <w:t>plaats</w:t>
      </w:r>
      <w:r w:rsidR="00EF63A5" w:rsidRPr="001E28B7">
        <w:t xml:space="preserve"> of </w:t>
      </w:r>
      <w:r w:rsidR="00BB1742">
        <w:t>past u</w:t>
      </w:r>
      <w:r w:rsidR="00EF63A5" w:rsidRPr="001E28B7">
        <w:t xml:space="preserve"> nog een </w:t>
      </w:r>
      <w:r w:rsidR="00EF63A5">
        <w:t xml:space="preserve">lichte toets en gegevenscheck </w:t>
      </w:r>
      <w:r w:rsidR="00BB1742">
        <w:t>toe</w:t>
      </w:r>
      <w:r w:rsidR="00EF63A5" w:rsidRPr="001E28B7">
        <w:t xml:space="preserve">. </w:t>
      </w:r>
    </w:p>
    <w:p w14:paraId="001A311D" w14:textId="77777777" w:rsidR="00EF63A5" w:rsidRDefault="00EF63A5" w:rsidP="002D31E3">
      <w:pPr>
        <w:ind w:left="360"/>
      </w:pPr>
    </w:p>
    <w:p w14:paraId="07DAD9C4" w14:textId="77777777" w:rsidR="00EF63A5" w:rsidRPr="00EF63A5" w:rsidRDefault="00EF63A5" w:rsidP="002D31E3">
      <w:pPr>
        <w:rPr>
          <w:i/>
          <w:iCs/>
        </w:rPr>
      </w:pPr>
      <w:r w:rsidRPr="00EF63A5">
        <w:rPr>
          <w:i/>
          <w:iCs/>
          <w:color w:val="002060"/>
        </w:rPr>
        <w:t>Kernboodschap</w:t>
      </w:r>
      <w:r w:rsidRPr="00EF63A5">
        <w:rPr>
          <w:i/>
          <w:iCs/>
        </w:rPr>
        <w:t xml:space="preserve">: </w:t>
      </w:r>
    </w:p>
    <w:p w14:paraId="310D3E26" w14:textId="7333182E" w:rsidR="00BB1742" w:rsidRDefault="12EFA7C6" w:rsidP="002D31E3">
      <w:r>
        <w:t>In het vorig jaar</w:t>
      </w:r>
      <w:r w:rsidR="001B5519">
        <w:t>/vorige jaren</w:t>
      </w:r>
      <w:r>
        <w:t xml:space="preserve"> </w:t>
      </w:r>
      <w:r w:rsidR="40C3B5B1">
        <w:t>had u vanwege de alleenverdienersproblematiek een te laag besteedbaar inkomen</w:t>
      </w:r>
      <w:r w:rsidR="00160671">
        <w:t>, omdat u te weinig toeslagen ontvangen heeft</w:t>
      </w:r>
      <w:r>
        <w:t xml:space="preserve">. U heeft hiervoor </w:t>
      </w:r>
      <w:r w:rsidR="708B9A9B">
        <w:t xml:space="preserve">in &lt;jaar/jaren&gt; </w:t>
      </w:r>
      <w:r>
        <w:t xml:space="preserve">een </w:t>
      </w:r>
      <w:r w:rsidR="708B9A9B">
        <w:t>tegemoetkoming</w:t>
      </w:r>
      <w:r>
        <w:t xml:space="preserve"> ontvangen om dit tekort op te vangen.</w:t>
      </w:r>
      <w:r w:rsidR="708B9A9B">
        <w:t xml:space="preserve"> Ook in &lt;jaar&gt; heeft u</w:t>
      </w:r>
      <w:r w:rsidR="2FE82BBA">
        <w:t xml:space="preserve"> </w:t>
      </w:r>
      <w:r w:rsidR="708B9A9B">
        <w:t>recht op een tegemoetkoming. Wij maken de tegemoetkoming</w:t>
      </w:r>
      <w:r w:rsidR="56019632">
        <w:t xml:space="preserve"> van € 1000,-</w:t>
      </w:r>
      <w:r w:rsidR="708B9A9B">
        <w:t xml:space="preserve"> </w:t>
      </w:r>
      <w:r w:rsidR="0D8771FF">
        <w:t xml:space="preserve">dan </w:t>
      </w:r>
      <w:r w:rsidR="708B9A9B">
        <w:t xml:space="preserve">aan u over – hiervoor hebben wij uw bankrekeningnummer nodig. </w:t>
      </w:r>
    </w:p>
    <w:p w14:paraId="3448DFC9" w14:textId="7420BC93" w:rsidR="00BB1742" w:rsidRDefault="708B9A9B" w:rsidP="002D31E3">
      <w:r>
        <w:lastRenderedPageBreak/>
        <w:t>Het geldbedrag dat u ontvangt</w:t>
      </w:r>
      <w:r w:rsidR="07201F95">
        <w:t xml:space="preserve"> als u recht heeft op de regeling</w:t>
      </w:r>
      <w:r>
        <w:t xml:space="preserve"> wordt nooit teruggevorderd – ook niet als uw inkomen of persoonlijke situatie wijzig</w:t>
      </w:r>
      <w:r w:rsidR="38F6BA44">
        <w:t>en</w:t>
      </w:r>
      <w:r>
        <w:t>. Het nettobedrag heeft geen effect op overige regelingen waar u gebruik van maakt.</w:t>
      </w:r>
    </w:p>
    <w:p w14:paraId="59DD5883" w14:textId="77777777" w:rsidR="00EF63A5" w:rsidRDefault="00EF63A5" w:rsidP="002D31E3">
      <w:pPr>
        <w:ind w:left="360"/>
      </w:pPr>
    </w:p>
    <w:p w14:paraId="7FAF74D6" w14:textId="77777777" w:rsidR="00EF63A5" w:rsidRPr="00EF63A5" w:rsidRDefault="00EF63A5" w:rsidP="002D31E3">
      <w:pPr>
        <w:rPr>
          <w:color w:val="002060"/>
        </w:rPr>
      </w:pPr>
      <w:r w:rsidRPr="00EF63A5">
        <w:rPr>
          <w:i/>
          <w:iCs/>
          <w:color w:val="002060"/>
        </w:rPr>
        <w:t>Optie 1</w:t>
      </w:r>
      <w:r w:rsidRPr="00EF63A5">
        <w:rPr>
          <w:color w:val="002060"/>
        </w:rPr>
        <w:t xml:space="preserve"> </w:t>
      </w:r>
    </w:p>
    <w:p w14:paraId="07362E04" w14:textId="7655BFDA" w:rsidR="00EF63A5" w:rsidRPr="00EF63A5" w:rsidRDefault="00EF63A5" w:rsidP="002D31E3">
      <w:r>
        <w:t xml:space="preserve">Afhankelijk van lokaal beleid: </w:t>
      </w:r>
      <w:r w:rsidR="12EFA7C6">
        <w:t>Wij maken d</w:t>
      </w:r>
      <w:r w:rsidR="00952999">
        <w:t>e tegemoetkoming</w:t>
      </w:r>
      <w:r w:rsidR="12EFA7C6">
        <w:t xml:space="preserve"> over op rekeningnummer &lt;bankrekeningnummer zoals bekend&gt;</w:t>
      </w:r>
      <w:r w:rsidR="528EAC6E">
        <w:t xml:space="preserve"> zoals dat bij ons bekend en actief is.</w:t>
      </w:r>
    </w:p>
    <w:p w14:paraId="5A8E690A" w14:textId="77777777" w:rsidR="00EF63A5" w:rsidRDefault="00EF63A5" w:rsidP="002D31E3">
      <w:pPr>
        <w:ind w:left="360"/>
        <w:rPr>
          <w:i/>
          <w:iCs/>
        </w:rPr>
      </w:pPr>
    </w:p>
    <w:p w14:paraId="75DBA133" w14:textId="7655F469" w:rsidR="00EF63A5" w:rsidRPr="00EF63A5" w:rsidRDefault="00EF63A5" w:rsidP="002D31E3">
      <w:pPr>
        <w:rPr>
          <w:color w:val="002060"/>
        </w:rPr>
      </w:pPr>
      <w:r w:rsidRPr="00EF63A5">
        <w:rPr>
          <w:i/>
          <w:iCs/>
          <w:color w:val="002060"/>
        </w:rPr>
        <w:t>Optie 2</w:t>
      </w:r>
      <w:r w:rsidRPr="00EF63A5">
        <w:rPr>
          <w:color w:val="002060"/>
        </w:rPr>
        <w:t xml:space="preserve"> </w:t>
      </w:r>
    </w:p>
    <w:p w14:paraId="5F1C4CEF" w14:textId="48621D98" w:rsidR="00EF63A5" w:rsidRPr="001E28B7" w:rsidRDefault="00EF63A5" w:rsidP="002D31E3">
      <w:r>
        <w:t>Afhankelijk van lokaal beleid: Mogelijk heeft u ook dit jaar recht op een tegemoetkoming wanneer uw situatie niet gewijzigd is. &lt;</w:t>
      </w:r>
      <w:proofErr w:type="gramStart"/>
      <w:r>
        <w:t>actie</w:t>
      </w:r>
      <w:proofErr w:type="gramEnd"/>
      <w:r>
        <w:t xml:space="preserve"> beschrijven die nodig is om huidige situatie te verifiëren/wijze waarop lichte toets wordt uitgevoerd.&gt;</w:t>
      </w:r>
    </w:p>
    <w:p w14:paraId="5BC04922" w14:textId="77777777" w:rsidR="00EF63A5" w:rsidRDefault="00EF63A5" w:rsidP="002D31E3">
      <w:pPr>
        <w:rPr>
          <w:b/>
          <w:bCs/>
        </w:rPr>
      </w:pPr>
    </w:p>
    <w:p w14:paraId="14358634" w14:textId="0651A1E6" w:rsidR="00EF63A5" w:rsidRDefault="00EF63A5" w:rsidP="002D31E3">
      <w:pPr>
        <w:rPr>
          <w:b/>
          <w:bCs/>
        </w:rPr>
      </w:pPr>
      <w:r w:rsidRPr="001E28B7">
        <w:rPr>
          <w:b/>
          <w:bCs/>
        </w:rPr>
        <w:t xml:space="preserve">Beschikken op grond van een aanvraag van een zelfmelder </w:t>
      </w:r>
    </w:p>
    <w:p w14:paraId="7AC29529" w14:textId="4C85064F" w:rsidR="00EF63A5" w:rsidRDefault="12EFA7C6" w:rsidP="002D31E3">
      <w:r>
        <w:t xml:space="preserve">Een huishouden kan door wijzigingen in de persoonlijke situatie niet bekend (gemaakt) zijn bij uw gemeente, maar wel onder de regeling vallen in het lopende jaar. Deze huishoudens kunnen zich via verschillende kanalen melden bij uw gemeente. Bij deze huishoudens moet het </w:t>
      </w:r>
      <w:r w:rsidR="32A0C5A1">
        <w:t xml:space="preserve">mogelijke </w:t>
      </w:r>
      <w:r>
        <w:t>recht</w:t>
      </w:r>
      <w:r w:rsidR="32184350">
        <w:t xml:space="preserve"> op de</w:t>
      </w:r>
      <w:r w:rsidR="00044366">
        <w:t xml:space="preserve"> vaste</w:t>
      </w:r>
      <w:r w:rsidR="32184350">
        <w:t xml:space="preserve"> </w:t>
      </w:r>
      <w:r w:rsidR="00044366">
        <w:t>tegemoetkoming</w:t>
      </w:r>
      <w:r>
        <w:t xml:space="preserve"> beoordeeld worden. Er volgt een beschikking op het besluit na beoordeling. </w:t>
      </w:r>
    </w:p>
    <w:p w14:paraId="15E130BF" w14:textId="77777777" w:rsidR="00EF63A5" w:rsidRDefault="00EF63A5" w:rsidP="002D31E3">
      <w:pPr>
        <w:ind w:left="360"/>
      </w:pPr>
    </w:p>
    <w:p w14:paraId="7B17C39C" w14:textId="77777777" w:rsidR="00EF63A5" w:rsidRPr="00EF63A5" w:rsidRDefault="00EF63A5" w:rsidP="002D31E3">
      <w:pPr>
        <w:rPr>
          <w:i/>
          <w:iCs/>
        </w:rPr>
      </w:pPr>
      <w:r w:rsidRPr="00EF63A5">
        <w:rPr>
          <w:i/>
          <w:iCs/>
          <w:color w:val="002060"/>
        </w:rPr>
        <w:t>Kernboodschap</w:t>
      </w:r>
      <w:r w:rsidRPr="00EF63A5">
        <w:rPr>
          <w:i/>
          <w:iCs/>
        </w:rPr>
        <w:t xml:space="preserve">: </w:t>
      </w:r>
    </w:p>
    <w:p w14:paraId="42FDD7AC" w14:textId="29C3CA8A" w:rsidR="00EF63A5" w:rsidRDefault="347076BA" w:rsidP="002D31E3">
      <w:r>
        <w:t>Fijn dat u zich bij ons heeft gemeld en met ons he</w:t>
      </w:r>
      <w:r w:rsidR="58633147">
        <w:t>ef</w:t>
      </w:r>
      <w:r>
        <w:t xml:space="preserve">t gesproken. </w:t>
      </w:r>
      <w:r w:rsidR="0BCBB379">
        <w:t xml:space="preserve">We </w:t>
      </w:r>
      <w:r w:rsidR="12EFA7C6">
        <w:t xml:space="preserve">gaan met u kijken of het tekort aan inkomen </w:t>
      </w:r>
      <w:r w:rsidR="4A133026">
        <w:t xml:space="preserve">dat u ervaart </w:t>
      </w:r>
      <w:r w:rsidR="12EFA7C6">
        <w:t>het gevolg is van de alleenverdienersproblematiek</w:t>
      </w:r>
      <w:r w:rsidR="4B510872">
        <w:t>. Als blijkt dat u recht heeft op deze regeling maken we de tegemoetkoming naar u over. Het geldbedrag dat u ontvangt als u recht heeft op de regeling wordt nooit teruggevorderd – ook niet als uw inkomen of persoonlijke situatie wijzig</w:t>
      </w:r>
      <w:r w:rsidR="43312B44">
        <w:t>en</w:t>
      </w:r>
      <w:r w:rsidR="4B510872">
        <w:t>. Het nettobedrag heeft geen effect op overige regelingen waar u gebruik van maakt.</w:t>
      </w:r>
    </w:p>
    <w:p w14:paraId="06C2E47C" w14:textId="51B80C30" w:rsidR="00EF63A5" w:rsidRDefault="00EF63A5" w:rsidP="002D31E3"/>
    <w:p w14:paraId="59B828AA" w14:textId="020CC4F7" w:rsidR="00EF63A5" w:rsidRDefault="12EFA7C6" w:rsidP="002D31E3">
      <w:r>
        <w:t xml:space="preserve">Wanneer </w:t>
      </w:r>
      <w:r w:rsidR="101BD9BF">
        <w:t xml:space="preserve">u geen </w:t>
      </w:r>
      <w:r w:rsidR="00044366">
        <w:t xml:space="preserve">recht heeft </w:t>
      </w:r>
      <w:r w:rsidR="101BD9BF">
        <w:t xml:space="preserve">op de </w:t>
      </w:r>
      <w:r w:rsidR="00044366">
        <w:t>vaste tegemoetkoming</w:t>
      </w:r>
      <w:r>
        <w:t xml:space="preserve"> kijken we </w:t>
      </w:r>
      <w:r w:rsidR="220C0E76">
        <w:t xml:space="preserve">samen </w:t>
      </w:r>
      <w:r>
        <w:t>of u mogelijk recht heeft op andere inkomensondersteuning zoals aanvullende bijstand</w:t>
      </w:r>
      <w:r w:rsidR="00044366">
        <w:t xml:space="preserve"> en/of overige gemeentelijke regelingen</w:t>
      </w:r>
      <w:r>
        <w:t>.</w:t>
      </w:r>
    </w:p>
    <w:p w14:paraId="08FCD84E" w14:textId="77777777" w:rsidR="00EF63A5" w:rsidRPr="00ED1314" w:rsidRDefault="00EF63A5" w:rsidP="002D31E3">
      <w:pPr>
        <w:ind w:left="360"/>
      </w:pPr>
    </w:p>
    <w:p w14:paraId="6702D3F1" w14:textId="3786CC65" w:rsidR="00EF63A5" w:rsidRPr="00BB1742" w:rsidRDefault="00EF63A5" w:rsidP="002D31E3">
      <w:pPr>
        <w:pStyle w:val="Kop4"/>
      </w:pPr>
      <w:r w:rsidRPr="00BB1742">
        <w:t>Proactief communiceren richting bekende rechthebbenden</w:t>
      </w:r>
    </w:p>
    <w:p w14:paraId="7289B9D0" w14:textId="7C71BD8C" w:rsidR="00EF63A5" w:rsidRDefault="00EF63A5" w:rsidP="002D31E3">
      <w:r>
        <w:t>Voor de huishoudens die recht hebben op de vaste tegemoetkoming is proactieve communicatie het logische vertrekpunt. Deze huishoudens zijn bekend of bekend gemaakt (via de lijst van de Belastingdienst) bij de gemeente. Zij maken aanspraak op de tegemoetkoming</w:t>
      </w:r>
      <w:r w:rsidR="3143B08D">
        <w:t xml:space="preserve"> omdat ze een alleenverdienershuishouden zijn</w:t>
      </w:r>
      <w:r>
        <w:t xml:space="preserve">. </w:t>
      </w:r>
    </w:p>
    <w:p w14:paraId="28AA44AB" w14:textId="77777777" w:rsidR="00EF63A5" w:rsidRPr="00ED1314" w:rsidRDefault="00EF63A5" w:rsidP="002D31E3">
      <w:pPr>
        <w:rPr>
          <w:b/>
          <w:bCs/>
        </w:rPr>
      </w:pPr>
    </w:p>
    <w:p w14:paraId="27192160" w14:textId="77777777" w:rsidR="00EF63A5" w:rsidRPr="00ED1314" w:rsidRDefault="12EFA7C6" w:rsidP="002D31E3">
      <w:pPr>
        <w:rPr>
          <w:b/>
          <w:bCs/>
        </w:rPr>
      </w:pPr>
      <w:r w:rsidRPr="1575B254">
        <w:rPr>
          <w:b/>
          <w:bCs/>
        </w:rPr>
        <w:t>Reactieve communicatie voor zelfmelders</w:t>
      </w:r>
    </w:p>
    <w:p w14:paraId="1BAA0B2B" w14:textId="305380E4" w:rsidR="61EF86DF" w:rsidRDefault="61EF86DF" w:rsidP="002D31E3">
      <w:r>
        <w:t xml:space="preserve">De omvang van de doelgroep zelfmelders is klein. Veruit het grootste deel van de huishoudens die aanspraak maken op de </w:t>
      </w:r>
      <w:r w:rsidR="00044366">
        <w:t>vaste tegemoetkomin</w:t>
      </w:r>
      <w:r>
        <w:t xml:space="preserve">g </w:t>
      </w:r>
      <w:r w:rsidR="47005B2F">
        <w:t>is</w:t>
      </w:r>
      <w:r w:rsidR="08C9DE5C">
        <w:t xml:space="preserve"> bekend. Gemeenten ontvangen gegevens van deze huishoudens via de lijst van de Belastingdienst en/of kennen deze huishoudens vanuit fase I van de regeling voor alleenverdieners. </w:t>
      </w:r>
      <w:r w:rsidR="7B609EFB">
        <w:t>De zoektocht naar huishoudens die nog niet bekend zijn loopt daarom met name via uw eigen organisatie en ketenpartners die in contact staan met inwoners. Zij dienen bekend te zijn met de regeling en kenmerken va</w:t>
      </w:r>
      <w:r w:rsidR="3609E80C">
        <w:t>n een alleenverdienerhuishouden. Binnen uw gemeente organiseert u goede doorgeleiding vanaf ketenpartners en/of uw klantcontactcentrum.</w:t>
      </w:r>
    </w:p>
    <w:p w14:paraId="742C2DC8" w14:textId="1AF6C6AA" w:rsidR="6E0F0839" w:rsidRDefault="6E0F0839" w:rsidP="002D31E3"/>
    <w:p w14:paraId="39103A8E" w14:textId="1EE06FEF" w:rsidR="3609E80C" w:rsidRDefault="3609E80C" w:rsidP="002D31E3">
      <w:r>
        <w:t xml:space="preserve">Omdat de doelgroep zelfmelders klein en specifiek is adviseren we geen open oproepen voor aanmeldingen te doen. </w:t>
      </w:r>
      <w:r w:rsidR="597C96AD">
        <w:t xml:space="preserve">De randvoorwaarden om in aanmerking te komen kan een zelfmelder niet zelfstandig vooraf controleren. Bij een open aanmelding bestaat het risico op </w:t>
      </w:r>
      <w:r w:rsidR="5AD3B92A">
        <w:t xml:space="preserve">een grote toeloop en </w:t>
      </w:r>
      <w:r w:rsidR="5AD3B92A">
        <w:lastRenderedPageBreak/>
        <w:t>administratieve last terwijl de kans dat iemand recht heeft op de regeling klein is. Deze huishoudens zijn bijna altijd binnen de ketens van het sociaal domein in contact met uw gemeente</w:t>
      </w:r>
      <w:r w:rsidR="658BC82A">
        <w:t xml:space="preserve"> of ketenpartners. Daar ligt de grootste kans om in contact te treden met hen en hen aan te sporen zich te melden bij vermoeden van recht.</w:t>
      </w:r>
    </w:p>
    <w:p w14:paraId="481D5BFE" w14:textId="02320CDB" w:rsidR="72497F82" w:rsidRDefault="72497F82" w:rsidP="002D31E3"/>
    <w:p w14:paraId="1D93788B" w14:textId="799DDEA6" w:rsidR="00EF63A5" w:rsidRPr="002D31E3" w:rsidRDefault="40DA41E8" w:rsidP="002D31E3">
      <w:pPr>
        <w:spacing w:before="240" w:after="240"/>
        <w:rPr>
          <w:rFonts w:eastAsia="Arial" w:cs="Arial"/>
        </w:rPr>
      </w:pPr>
      <w:r w:rsidRPr="72497F82">
        <w:rPr>
          <w:rFonts w:eastAsia="Arial" w:cs="Arial"/>
        </w:rPr>
        <w:t xml:space="preserve">Voor uw inwoners is het niet gemakkelijk om te ontdekken of zij </w:t>
      </w:r>
      <w:r w:rsidR="5D37F53D" w:rsidRPr="5116C8AB">
        <w:rPr>
          <w:rFonts w:eastAsia="Arial" w:cs="Arial"/>
        </w:rPr>
        <w:t xml:space="preserve">te </w:t>
      </w:r>
      <w:r w:rsidR="5D37F53D" w:rsidRPr="2B4878D3">
        <w:rPr>
          <w:rFonts w:eastAsia="Arial" w:cs="Arial"/>
        </w:rPr>
        <w:t>maken</w:t>
      </w:r>
      <w:r w:rsidRPr="72497F82">
        <w:rPr>
          <w:rFonts w:eastAsia="Arial" w:cs="Arial"/>
        </w:rPr>
        <w:t xml:space="preserve"> hebben </w:t>
      </w:r>
      <w:r w:rsidR="5D37F53D" w:rsidRPr="2B4878D3">
        <w:rPr>
          <w:rFonts w:eastAsia="Arial" w:cs="Arial"/>
        </w:rPr>
        <w:t>met</w:t>
      </w:r>
      <w:r w:rsidRPr="72497F82">
        <w:rPr>
          <w:rFonts w:eastAsia="Arial" w:cs="Arial"/>
        </w:rPr>
        <w:t xml:space="preserve"> de alleenverdienersproblematiek. Het gaat om een samenloop van verschillende regelingen, waarbij veel gegevens moeten worden verwerkt en complexe berekeningen moeten worden gemaakt. Dat maakt de kans dat inwoners zich spontaan melden klein omdat ze deze berekeningen niet zonder hulp kunnen maken en/of overzien.</w:t>
      </w:r>
    </w:p>
    <w:p w14:paraId="3D844177" w14:textId="77777777" w:rsidR="00EF63A5" w:rsidRPr="00B93434" w:rsidRDefault="00EF63A5" w:rsidP="002D31E3">
      <w:pPr>
        <w:pStyle w:val="Kop4"/>
        <w:numPr>
          <w:ilvl w:val="0"/>
          <w:numId w:val="0"/>
        </w:numPr>
      </w:pPr>
      <w:r w:rsidRPr="00B93434">
        <w:t>Informeren ketenpartners en toeleiding naar expertisepunt in de gemeente</w:t>
      </w:r>
    </w:p>
    <w:p w14:paraId="15D04B53" w14:textId="304A0ECC" w:rsidR="00EF63A5" w:rsidRDefault="003979CA" w:rsidP="002D31E3">
      <w:r>
        <w:t>Het is belangrijk om</w:t>
      </w:r>
      <w:r w:rsidR="00EF63A5">
        <w:t xml:space="preserve"> ketenpartners </w:t>
      </w:r>
      <w:r>
        <w:t xml:space="preserve">te informeren </w:t>
      </w:r>
      <w:r w:rsidR="00EF63A5">
        <w:t xml:space="preserve">over het bestaan van de alleenverdienersproblematiek en </w:t>
      </w:r>
      <w:r w:rsidR="00E15C9B">
        <w:t>hoe</w:t>
      </w:r>
      <w:r w:rsidR="00EF63A5">
        <w:t xml:space="preserve"> zij</w:t>
      </w:r>
      <w:r w:rsidR="00E15C9B">
        <w:t xml:space="preserve"> </w:t>
      </w:r>
      <w:r w:rsidR="00EF63A5">
        <w:t>inwoners naar</w:t>
      </w:r>
      <w:r w:rsidR="00E15C9B">
        <w:t xml:space="preserve"> de gemeente</w:t>
      </w:r>
      <w:r w:rsidR="00EF63A5">
        <w:t xml:space="preserve"> kunnen verwijzen wanneer zij het vermoeden hebben </w:t>
      </w:r>
      <w:r w:rsidR="5BB96C90">
        <w:t xml:space="preserve">dat het </w:t>
      </w:r>
      <w:r w:rsidR="00E15C9B">
        <w:t xml:space="preserve">om </w:t>
      </w:r>
      <w:r w:rsidR="5BB96C90">
        <w:t xml:space="preserve">een alleenverdienerhuishouden </w:t>
      </w:r>
      <w:r w:rsidR="00E15C9B">
        <w:t>gaat</w:t>
      </w:r>
      <w:r w:rsidR="00EF63A5">
        <w:t xml:space="preserve">. </w:t>
      </w:r>
      <w:r w:rsidR="00674FE4">
        <w:t>De informatie biedt</w:t>
      </w:r>
      <w:r w:rsidR="00EF63A5">
        <w:t xml:space="preserve"> ketenpartners een aantal indicatoren mee die van toepassing zijn op de alleenverdiener</w:t>
      </w:r>
      <w:r w:rsidR="000A6D7E">
        <w:t>s</w:t>
      </w:r>
      <w:r w:rsidR="00EF63A5">
        <w:t xml:space="preserve">problematiek en informatie over de medewerker/afdeling die met deze inwoners aan de slag gaat om uit te zoeken of het daadwerkelijk een alleenverdienerhuishouden betreft. Een warme overdracht is gewenst. </w:t>
      </w:r>
    </w:p>
    <w:p w14:paraId="43D51271" w14:textId="0BBA065C" w:rsidR="6E0F0839" w:rsidRDefault="6E0F0839" w:rsidP="002D31E3"/>
    <w:p w14:paraId="49338C16" w14:textId="2B4DA43B" w:rsidR="09867305" w:rsidRPr="00B1680D" w:rsidRDefault="09867305" w:rsidP="002D31E3">
      <w:pPr>
        <w:rPr>
          <w:b/>
          <w:bCs/>
        </w:rPr>
      </w:pPr>
      <w:r w:rsidRPr="00B1680D">
        <w:rPr>
          <w:b/>
          <w:bCs/>
        </w:rPr>
        <w:t xml:space="preserve">Informeren </w:t>
      </w:r>
      <w:proofErr w:type="gramStart"/>
      <w:r w:rsidRPr="00B1680D">
        <w:rPr>
          <w:b/>
          <w:bCs/>
        </w:rPr>
        <w:t>klantcontact</w:t>
      </w:r>
      <w:r w:rsidR="631730B1" w:rsidRPr="00B1680D">
        <w:rPr>
          <w:b/>
          <w:bCs/>
        </w:rPr>
        <w:t>centrum gemeente</w:t>
      </w:r>
      <w:proofErr w:type="gramEnd"/>
    </w:p>
    <w:p w14:paraId="5FDB3C31" w14:textId="270574FF" w:rsidR="00AF1818" w:rsidRDefault="048F0296" w:rsidP="002D31E3">
      <w:r>
        <w:t>Er bes</w:t>
      </w:r>
      <w:r w:rsidR="3B307F11">
        <w:t xml:space="preserve">taat altijd de kans dat een inwoner zich via de reguliere contactmogelijkheden bij uw gemeente meldt. </w:t>
      </w:r>
      <w:r w:rsidR="00052F3B">
        <w:t>Dat betekent dat ook het KCC op de hoo</w:t>
      </w:r>
      <w:r w:rsidR="00D231E2">
        <w:t xml:space="preserve">gte moet zijn van de alleenverdienersproblematiek en hoe zij </w:t>
      </w:r>
      <w:r w:rsidR="007872FE">
        <w:t>h</w:t>
      </w:r>
      <w:r w:rsidR="000F2F28">
        <w:t>uishoudens die een brief hebben ontvangen of inwoners die een aanvraag willen doen</w:t>
      </w:r>
      <w:r w:rsidR="00D231E2">
        <w:t xml:space="preserve"> naar de juiste persoon/afdeling </w:t>
      </w:r>
      <w:r w:rsidR="00A009F8">
        <w:t xml:space="preserve">kunnen doorgeleiden. </w:t>
      </w:r>
      <w:r w:rsidR="227A9A3F">
        <w:t xml:space="preserve">In hoofdstuk </w:t>
      </w:r>
      <w:r w:rsidR="002D31E3">
        <w:t>zeven</w:t>
      </w:r>
      <w:r w:rsidR="227A9A3F">
        <w:t xml:space="preserve"> vindt u meer informatie.</w:t>
      </w:r>
    </w:p>
    <w:p w14:paraId="7D8A6373" w14:textId="6CF388D9" w:rsidR="6E0F0839" w:rsidRDefault="6E0F0839" w:rsidP="002D31E3"/>
    <w:p w14:paraId="4D7D41FE" w14:textId="682CA8BF" w:rsidR="11B72939" w:rsidRDefault="423B4C37" w:rsidP="002D31E3">
      <w:pPr>
        <w:pStyle w:val="Kop3"/>
        <w:spacing w:line="250" w:lineRule="exact"/>
      </w:pPr>
      <w:bookmarkStart w:id="9" w:name="_Toc198298676"/>
      <w:r>
        <w:t>Kenmerken van de doelgroep</w:t>
      </w:r>
      <w:bookmarkEnd w:id="9"/>
    </w:p>
    <w:p w14:paraId="24E7FB4B" w14:textId="6990E971" w:rsidR="69C5F349" w:rsidRDefault="00706D23" w:rsidP="002D31E3">
      <w:pPr>
        <w:pStyle w:val="Paragraaftoegankelijk"/>
      </w:pPr>
      <w:r w:rsidRPr="00706D23">
        <w:t>Alleenverdieners zijn een kwetsbare groep. Bij een groot deel van de mensen speelt meervoudige problematiek. Zeker als men ook elders een beroep doet op de overheid, bijvoorbeeld ten aanzien van de Dienst Toeslagen, UWV, schuldenproblematiek, de Wet maatschappelijke ondersteuning of minima</w:t>
      </w:r>
      <w:r w:rsidR="417DC9BE">
        <w:t>-</w:t>
      </w:r>
      <w:r w:rsidRPr="00706D23">
        <w:t>voorzieningen bij de gemeente, kan de (mentale en administratieve) belasting voor alleenverdieners oplopen. Bovendien is het zeer ingewikkeld te herkennen dat deze situatie van toepassing is.</w:t>
      </w:r>
    </w:p>
    <w:p w14:paraId="12543AC1" w14:textId="77520748" w:rsidR="12EFA7C6" w:rsidRDefault="12EFA7C6" w:rsidP="002D31E3">
      <w:r>
        <w:t xml:space="preserve">Zelfmelders worden persoonlijk geholpen door een medewerker die kan beoordelen of een huishouden kampt met de alleenverdienersproblematiek. In dit proces wordt eerst uitgesloten dat er geen andere oorzaken ten grondslag liggen aan het inkomen onder </w:t>
      </w:r>
      <w:r w:rsidR="00AC3B00">
        <w:t xml:space="preserve">het </w:t>
      </w:r>
      <w:r>
        <w:t>bestaansminimum (onjuiste gegevens bij aanvraag toeslagen of mogelijk recht op aanvullende bijstand)</w:t>
      </w:r>
      <w:r w:rsidR="29B5094F">
        <w:t>.</w:t>
      </w:r>
    </w:p>
    <w:p w14:paraId="3AC14056" w14:textId="0927347B" w:rsidR="00EF63A5" w:rsidRDefault="00EF63A5" w:rsidP="002D31E3">
      <w:r>
        <w:br w:type="page"/>
      </w:r>
    </w:p>
    <w:p w14:paraId="22CE0387" w14:textId="77777777" w:rsidR="00EF63A5" w:rsidRDefault="00EF63A5" w:rsidP="002D31E3">
      <w:pPr>
        <w:pStyle w:val="Kop3"/>
        <w:spacing w:line="250" w:lineRule="exact"/>
      </w:pPr>
      <w:bookmarkStart w:id="10" w:name="_Toc197693980"/>
      <w:bookmarkStart w:id="11" w:name="_Toc198298677"/>
      <w:r>
        <w:lastRenderedPageBreak/>
        <w:t>Gebruik leestekens in de formats</w:t>
      </w:r>
      <w:bookmarkEnd w:id="10"/>
      <w:bookmarkEnd w:id="11"/>
      <w:r>
        <w:t xml:space="preserve"> </w:t>
      </w:r>
    </w:p>
    <w:p w14:paraId="546A152E" w14:textId="77777777" w:rsidR="00EF63A5" w:rsidRDefault="00EF63A5" w:rsidP="002D31E3">
      <w:pPr>
        <w:pStyle w:val="Paragraaftoegankelijk"/>
      </w:pPr>
      <w:r>
        <w:t>In de formats gebruiken we diverse leestekens om aan te duiden dat er vanuit uw gemeente in het format informatie toegevoegd dient te worden. Dit kan de naam van uw gemeente of gemeenschappelijke regeling zijn, een tijdsaanduiding of ruimte voor een voorbeeld. Leestekens die voorkomen:</w:t>
      </w:r>
    </w:p>
    <w:p w14:paraId="4F201527" w14:textId="68FEC63E" w:rsidR="004B2CE2" w:rsidRDefault="00EF63A5" w:rsidP="002D31E3">
      <w:pPr>
        <w:pStyle w:val="Paragraaftoegankelijk"/>
        <w:numPr>
          <w:ilvl w:val="0"/>
          <w:numId w:val="52"/>
        </w:numPr>
        <w:spacing w:after="0"/>
      </w:pPr>
      <w:r w:rsidRPr="000A41D8">
        <w:rPr>
          <w:highlight w:val="yellow"/>
        </w:rPr>
        <w:t>- […] of (bijvoorbeeld) [tijdstip] = door gemeente</w:t>
      </w:r>
      <w:r w:rsidR="007F0E9F">
        <w:rPr>
          <w:highlight w:val="yellow"/>
        </w:rPr>
        <w:t>/GR</w:t>
      </w:r>
      <w:r w:rsidRPr="000A41D8">
        <w:rPr>
          <w:highlight w:val="yellow"/>
        </w:rPr>
        <w:t xml:space="preserve"> in te vullen</w:t>
      </w:r>
      <w:r w:rsidR="004B2CE2">
        <w:t xml:space="preserve"> </w:t>
      </w:r>
    </w:p>
    <w:p w14:paraId="169B2FB2" w14:textId="77777777" w:rsidR="007F0E9F" w:rsidRDefault="007F0E9F" w:rsidP="002D31E3">
      <w:pPr>
        <w:pStyle w:val="Paragraaftoegankelijk"/>
        <w:spacing w:after="0"/>
        <w:ind w:left="720"/>
      </w:pPr>
    </w:p>
    <w:p w14:paraId="25515FCA" w14:textId="77777777" w:rsidR="004B2CE2" w:rsidRDefault="004B2CE2" w:rsidP="002D31E3">
      <w:pPr>
        <w:pStyle w:val="Paragraaftoegankelijk"/>
        <w:spacing w:after="0"/>
      </w:pPr>
    </w:p>
    <w:p w14:paraId="55A2D93F" w14:textId="77777777" w:rsidR="00EF63A5" w:rsidRDefault="00EF63A5" w:rsidP="002D31E3">
      <w:pPr>
        <w:pStyle w:val="Kop3"/>
        <w:spacing w:line="250" w:lineRule="exact"/>
      </w:pPr>
      <w:bookmarkStart w:id="12" w:name="_Toc197693981"/>
      <w:bookmarkStart w:id="13" w:name="_Toc198298678"/>
      <w:r>
        <w:t>Overzicht van alle producten</w:t>
      </w:r>
      <w:bookmarkEnd w:id="12"/>
      <w:bookmarkEnd w:id="13"/>
    </w:p>
    <w:p w14:paraId="2A8637C7" w14:textId="6E9F1B5A" w:rsidR="002201A0" w:rsidRDefault="002201A0" w:rsidP="002D31E3">
      <w:pPr>
        <w:pStyle w:val="Paragraaftoegankelijk"/>
      </w:pPr>
      <w:r>
        <w:t xml:space="preserve">In deze </w:t>
      </w:r>
      <w:proofErr w:type="spellStart"/>
      <w:r>
        <w:t>toolkit</w:t>
      </w:r>
      <w:proofErr w:type="spellEnd"/>
      <w:r>
        <w:t xml:space="preserve"> zijn de volgende documenten opgenomen</w:t>
      </w:r>
      <w:r w:rsidR="008A464C">
        <w:t>:</w:t>
      </w:r>
    </w:p>
    <w:p w14:paraId="0F4FDCD8" w14:textId="3CDD13D5" w:rsidR="008A464C" w:rsidRPr="008A464C" w:rsidRDefault="008A464C" w:rsidP="002D31E3">
      <w:pPr>
        <w:pStyle w:val="Paragraaftoegankelijk"/>
        <w:rPr>
          <w:b/>
          <w:bCs/>
        </w:rPr>
      </w:pPr>
      <w:r w:rsidRPr="008A464C">
        <w:rPr>
          <w:b/>
          <w:bCs/>
        </w:rPr>
        <w:t>Ambtshalve toekenning vast tegemoetkoming</w:t>
      </w:r>
    </w:p>
    <w:p w14:paraId="5A533405" w14:textId="71D7D107" w:rsidR="008A464C" w:rsidRDefault="008A464C" w:rsidP="002D31E3">
      <w:pPr>
        <w:pStyle w:val="Paragraaftoegankelijk"/>
        <w:numPr>
          <w:ilvl w:val="0"/>
          <w:numId w:val="68"/>
        </w:numPr>
      </w:pPr>
      <w:r>
        <w:t>Kaart met verzoek om contact op te nemen</w:t>
      </w:r>
    </w:p>
    <w:p w14:paraId="5720F447" w14:textId="434EBC68" w:rsidR="008A464C" w:rsidRDefault="008A464C" w:rsidP="002D31E3">
      <w:pPr>
        <w:pStyle w:val="Paragraaftoegankelijk"/>
        <w:numPr>
          <w:ilvl w:val="0"/>
          <w:numId w:val="68"/>
        </w:numPr>
      </w:pPr>
      <w:r>
        <w:t>Brief met verzoek om het bankrekeningnummer door te geven</w:t>
      </w:r>
    </w:p>
    <w:p w14:paraId="215E4E9A" w14:textId="0C9A54DD" w:rsidR="008A464C" w:rsidRPr="008D56C4" w:rsidRDefault="008A464C" w:rsidP="002D31E3">
      <w:pPr>
        <w:pStyle w:val="Paragraaftoegankelijk"/>
        <w:rPr>
          <w:b/>
          <w:bCs/>
        </w:rPr>
      </w:pPr>
      <w:r w:rsidRPr="008D56C4">
        <w:rPr>
          <w:b/>
          <w:bCs/>
        </w:rPr>
        <w:t>Bij vermoeden van recht</w:t>
      </w:r>
    </w:p>
    <w:p w14:paraId="21EFC31A" w14:textId="1A02F685" w:rsidR="008A464C" w:rsidRDefault="002471FB" w:rsidP="002D31E3">
      <w:pPr>
        <w:pStyle w:val="Paragraaftoegankelijk"/>
        <w:numPr>
          <w:ilvl w:val="0"/>
          <w:numId w:val="69"/>
        </w:numPr>
      </w:pPr>
      <w:r>
        <w:t>Brief met uitnodiging om zich te melden en een aanvraag te doen</w:t>
      </w:r>
    </w:p>
    <w:p w14:paraId="68005696" w14:textId="024F012D" w:rsidR="002471FB" w:rsidRPr="008D56C4" w:rsidRDefault="002471FB" w:rsidP="002D31E3">
      <w:pPr>
        <w:pStyle w:val="Paragraaftoegankelijk"/>
        <w:rPr>
          <w:b/>
          <w:bCs/>
        </w:rPr>
      </w:pPr>
      <w:r w:rsidRPr="008D56C4">
        <w:rPr>
          <w:b/>
          <w:bCs/>
        </w:rPr>
        <w:t>Aanvraag zelfmelders</w:t>
      </w:r>
    </w:p>
    <w:p w14:paraId="30B2B8DB" w14:textId="7979E2F4" w:rsidR="002471FB" w:rsidRDefault="008D56C4" w:rsidP="002D31E3">
      <w:pPr>
        <w:pStyle w:val="Paragraaftoegankelijk"/>
        <w:numPr>
          <w:ilvl w:val="0"/>
          <w:numId w:val="69"/>
        </w:numPr>
      </w:pPr>
      <w:r>
        <w:t>Bevestiging van de aanvraag</w:t>
      </w:r>
    </w:p>
    <w:p w14:paraId="12D77450" w14:textId="28252706" w:rsidR="008D56C4" w:rsidRDefault="008D56C4" w:rsidP="002D31E3">
      <w:pPr>
        <w:pStyle w:val="Paragraaftoegankelijk"/>
        <w:rPr>
          <w:b/>
          <w:bCs/>
        </w:rPr>
      </w:pPr>
      <w:r w:rsidRPr="008D56C4">
        <w:rPr>
          <w:b/>
          <w:bCs/>
        </w:rPr>
        <w:t>Beschikkingen</w:t>
      </w:r>
    </w:p>
    <w:p w14:paraId="7CAD7B55" w14:textId="17522775" w:rsidR="008D56C4" w:rsidRPr="00221DD6" w:rsidRDefault="00221DD6" w:rsidP="002D31E3">
      <w:pPr>
        <w:pStyle w:val="Paragraaftoegankelijk"/>
        <w:numPr>
          <w:ilvl w:val="0"/>
          <w:numId w:val="69"/>
        </w:numPr>
      </w:pPr>
      <w:r w:rsidRPr="00221DD6">
        <w:t>Ambtshalve toekenning</w:t>
      </w:r>
    </w:p>
    <w:p w14:paraId="3D31AF83" w14:textId="65FC922A" w:rsidR="00221DD6" w:rsidRPr="00221DD6" w:rsidRDefault="00221DD6" w:rsidP="002D31E3">
      <w:pPr>
        <w:pStyle w:val="Paragraaftoegankelijk"/>
        <w:numPr>
          <w:ilvl w:val="0"/>
          <w:numId w:val="69"/>
        </w:numPr>
      </w:pPr>
      <w:r w:rsidRPr="00221DD6">
        <w:t xml:space="preserve">Toekennen </w:t>
      </w:r>
      <w:r>
        <w:t xml:space="preserve">na </w:t>
      </w:r>
      <w:r w:rsidRPr="00221DD6">
        <w:t>aanvraag</w:t>
      </w:r>
    </w:p>
    <w:p w14:paraId="7D7BC4EA" w14:textId="3C4BEE98" w:rsidR="00221DD6" w:rsidRDefault="00221DD6" w:rsidP="002D31E3">
      <w:pPr>
        <w:pStyle w:val="Paragraaftoegankelijk"/>
        <w:numPr>
          <w:ilvl w:val="0"/>
          <w:numId w:val="69"/>
        </w:numPr>
      </w:pPr>
      <w:r w:rsidRPr="00221DD6">
        <w:t xml:space="preserve">Afwijzende beschikking </w:t>
      </w:r>
      <w:r>
        <w:t>na</w:t>
      </w:r>
      <w:r w:rsidRPr="00221DD6">
        <w:t xml:space="preserve"> aanvraag</w:t>
      </w:r>
    </w:p>
    <w:p w14:paraId="48CF4DB7" w14:textId="1B80AF12" w:rsidR="00221DD6" w:rsidRDefault="00221DD6" w:rsidP="002D31E3">
      <w:pPr>
        <w:pStyle w:val="Paragraaftoegankelijk"/>
        <w:rPr>
          <w:b/>
          <w:bCs/>
        </w:rPr>
      </w:pPr>
      <w:r w:rsidRPr="00221DD6">
        <w:rPr>
          <w:b/>
          <w:bCs/>
        </w:rPr>
        <w:t>Informatie voor het KCC</w:t>
      </w:r>
    </w:p>
    <w:p w14:paraId="11D325B3" w14:textId="41652D65" w:rsidR="00221DD6" w:rsidRPr="00221DD6" w:rsidRDefault="00221DD6" w:rsidP="002D31E3">
      <w:pPr>
        <w:pStyle w:val="Paragraaftoegankelijk"/>
        <w:rPr>
          <w:b/>
          <w:bCs/>
        </w:rPr>
      </w:pPr>
      <w:r>
        <w:rPr>
          <w:b/>
          <w:bCs/>
        </w:rPr>
        <w:t>Informatie voor de kennisbank</w:t>
      </w:r>
    </w:p>
    <w:p w14:paraId="6C8AD923" w14:textId="7E0D8B17" w:rsidR="00221DD6" w:rsidRPr="00221DD6" w:rsidRDefault="00221DD6" w:rsidP="002D31E3">
      <w:pPr>
        <w:pStyle w:val="Paragraaftoegankelijk"/>
        <w:rPr>
          <w:b/>
          <w:bCs/>
        </w:rPr>
      </w:pPr>
      <w:r w:rsidRPr="00221DD6">
        <w:rPr>
          <w:b/>
          <w:bCs/>
        </w:rPr>
        <w:t>Informatie voor ketenpartners</w:t>
      </w:r>
    </w:p>
    <w:p w14:paraId="2B6C4CA9" w14:textId="77777777" w:rsidR="008D56C4" w:rsidRPr="0019438D" w:rsidRDefault="008D56C4" w:rsidP="008D56C4">
      <w:pPr>
        <w:pStyle w:val="Paragraaftoegankelijk"/>
      </w:pPr>
    </w:p>
    <w:p w14:paraId="1ECABA32" w14:textId="77777777" w:rsidR="00EF63A5" w:rsidRDefault="00EF63A5" w:rsidP="00EF63A5"/>
    <w:p w14:paraId="15F904E0" w14:textId="77777777" w:rsidR="00EF63A5" w:rsidRDefault="00EF63A5" w:rsidP="00EF63A5">
      <w:r>
        <w:br w:type="page"/>
      </w:r>
    </w:p>
    <w:p w14:paraId="5A964263" w14:textId="77777777" w:rsidR="002201A0" w:rsidRDefault="002201A0" w:rsidP="00EF63A5"/>
    <w:p w14:paraId="0D3CBB67" w14:textId="77777777" w:rsidR="00EF63A5" w:rsidRDefault="00EF63A5" w:rsidP="00EF63A5">
      <w:pPr>
        <w:pStyle w:val="Kop2"/>
      </w:pPr>
      <w:bookmarkStart w:id="14" w:name="_Toc197693982"/>
      <w:bookmarkStart w:id="15" w:name="_Toc198298679"/>
      <w:r>
        <w:t>Contact leggen voor ambtshalve uitkeren lijst Belastingdienst</w:t>
      </w:r>
      <w:bookmarkEnd w:id="14"/>
      <w:bookmarkEnd w:id="15"/>
    </w:p>
    <w:p w14:paraId="6DEE1078" w14:textId="61381D12" w:rsidR="00EF63A5" w:rsidRDefault="00EF63A5" w:rsidP="002D31E3">
      <w:pPr>
        <w:pStyle w:val="Introductie"/>
      </w:pPr>
      <w:r w:rsidRPr="3F0A5432">
        <w:rPr>
          <w:lang w:val="nl-NL"/>
        </w:rPr>
        <w:t xml:space="preserve">In dit hoofdstuk zijn twee formats opgenomen voor situaties waarin het rekeningnummer van huishoudens bij gemeenten/gemeenschappelijke regelingen niet bekend is. Dit dient de gemeente of gemeenschappelijke regeling op te vragen, waarna de tegemoetkoming uitgekeerd wordt. Er zijn twee formats opgenomen. Het besluit tot uitkeren is een beschikking. </w:t>
      </w:r>
    </w:p>
    <w:p w14:paraId="60FAB252" w14:textId="77777777" w:rsidR="00EF63A5" w:rsidRDefault="00EF63A5" w:rsidP="002D31E3">
      <w:pPr>
        <w:pStyle w:val="Paragraaftoegankelijk"/>
      </w:pPr>
      <w:r>
        <w:t xml:space="preserve">De twee formats voor het aanleveren van bankrekeningnummer zijn: </w:t>
      </w:r>
    </w:p>
    <w:p w14:paraId="0C97CED5" w14:textId="77777777" w:rsidR="00EF63A5" w:rsidRDefault="00EF63A5" w:rsidP="002D31E3">
      <w:pPr>
        <w:pStyle w:val="Lijstalinea"/>
        <w:numPr>
          <w:ilvl w:val="0"/>
          <w:numId w:val="61"/>
        </w:numPr>
      </w:pPr>
      <w:r>
        <w:t xml:space="preserve">Een kaart </w:t>
      </w:r>
    </w:p>
    <w:p w14:paraId="36E66917" w14:textId="77777777" w:rsidR="00EF63A5" w:rsidRDefault="00EF63A5" w:rsidP="002D31E3">
      <w:pPr>
        <w:pStyle w:val="Lijstalinea"/>
        <w:numPr>
          <w:ilvl w:val="0"/>
          <w:numId w:val="61"/>
        </w:numPr>
      </w:pPr>
      <w:r>
        <w:t xml:space="preserve">Een brief </w:t>
      </w:r>
    </w:p>
    <w:p w14:paraId="405A7B89" w14:textId="77777777" w:rsidR="00EF63A5" w:rsidRDefault="00EF63A5" w:rsidP="002D31E3">
      <w:pPr>
        <w:pStyle w:val="Lijstalinea"/>
        <w:ind w:left="720"/>
      </w:pPr>
    </w:p>
    <w:p w14:paraId="6A420AFD" w14:textId="77777777" w:rsidR="00EF63A5" w:rsidRDefault="00EF63A5" w:rsidP="002D31E3">
      <w:pPr>
        <w:pStyle w:val="Kop3"/>
        <w:spacing w:line="250" w:lineRule="exact"/>
        <w:rPr>
          <w:color w:val="143462" w:themeColor="text1"/>
          <w:szCs w:val="24"/>
        </w:rPr>
      </w:pPr>
      <w:bookmarkStart w:id="16" w:name="_Toc197693983"/>
      <w:bookmarkStart w:id="17" w:name="_Toc198298680"/>
      <w:r>
        <w:t>Format kaart ‘Wij komen graag met u in contact’.</w:t>
      </w:r>
      <w:bookmarkEnd w:id="16"/>
      <w:bookmarkEnd w:id="17"/>
    </w:p>
    <w:p w14:paraId="02AC6C0C" w14:textId="77777777" w:rsidR="00EF63A5" w:rsidRDefault="00EF63A5" w:rsidP="002D31E3">
      <w:pPr>
        <w:pStyle w:val="Paragraaftoegankelijk"/>
      </w:pPr>
    </w:p>
    <w:tbl>
      <w:tblPr>
        <w:tblStyle w:val="Tabelraster"/>
        <w:tblW w:w="0" w:type="auto"/>
        <w:tblLook w:val="04A0" w:firstRow="1" w:lastRow="0" w:firstColumn="1" w:lastColumn="0" w:noHBand="0" w:noVBand="1"/>
      </w:tblPr>
      <w:tblGrid>
        <w:gridCol w:w="1696"/>
        <w:gridCol w:w="7013"/>
      </w:tblGrid>
      <w:tr w:rsidR="00EF63A5" w14:paraId="743CC3BD" w14:textId="77777777">
        <w:tc>
          <w:tcPr>
            <w:tcW w:w="1696" w:type="dxa"/>
          </w:tcPr>
          <w:p w14:paraId="2BB9BD8F" w14:textId="77777777" w:rsidR="00EF63A5" w:rsidRPr="00584676" w:rsidRDefault="00EF63A5" w:rsidP="002D31E3">
            <w:pPr>
              <w:pStyle w:val="Paragraaftoegankelijk"/>
              <w:rPr>
                <w:b/>
                <w:bCs/>
              </w:rPr>
            </w:pPr>
            <w:r w:rsidRPr="00584676">
              <w:rPr>
                <w:b/>
                <w:bCs/>
              </w:rPr>
              <w:t>Doel</w:t>
            </w:r>
          </w:p>
        </w:tc>
        <w:tc>
          <w:tcPr>
            <w:tcW w:w="7013" w:type="dxa"/>
          </w:tcPr>
          <w:p w14:paraId="0FA9EF72" w14:textId="77777777" w:rsidR="00EF63A5" w:rsidRDefault="00EF63A5" w:rsidP="002D31E3">
            <w:pPr>
              <w:pStyle w:val="Paragraaftoegankelijk"/>
            </w:pPr>
            <w:r>
              <w:t>Informeren over recht op vaste tegemoetkoming</w:t>
            </w:r>
          </w:p>
          <w:p w14:paraId="0553A064" w14:textId="40C03573" w:rsidR="00EF63A5" w:rsidRDefault="00EF63A5" w:rsidP="002D31E3">
            <w:pPr>
              <w:pStyle w:val="Paragraaftoegankelijk"/>
            </w:pPr>
            <w:r>
              <w:t>Ontvanger dient bankrekeningnummer kenbaar te maken bij de gemeente/gemeenschappelijke regeling zodat de tegemoetkoming overgemaakt kan worden.</w:t>
            </w:r>
          </w:p>
        </w:tc>
      </w:tr>
      <w:tr w:rsidR="00EF63A5" w14:paraId="7984A9D8" w14:textId="77777777">
        <w:tc>
          <w:tcPr>
            <w:tcW w:w="1696" w:type="dxa"/>
          </w:tcPr>
          <w:p w14:paraId="5A2E1854" w14:textId="77777777" w:rsidR="00EF63A5" w:rsidRPr="0052254A" w:rsidRDefault="00EF63A5" w:rsidP="002D31E3">
            <w:pPr>
              <w:pStyle w:val="Paragraaftoegankelijk"/>
              <w:rPr>
                <w:b/>
                <w:bCs/>
              </w:rPr>
            </w:pPr>
            <w:r w:rsidRPr="0052254A">
              <w:rPr>
                <w:b/>
                <w:bCs/>
              </w:rPr>
              <w:t>Vorm</w:t>
            </w:r>
          </w:p>
        </w:tc>
        <w:tc>
          <w:tcPr>
            <w:tcW w:w="7013" w:type="dxa"/>
          </w:tcPr>
          <w:p w14:paraId="7C1D5BF5" w14:textId="77777777" w:rsidR="00EF63A5" w:rsidRDefault="00EF63A5" w:rsidP="002D31E3">
            <w:pPr>
              <w:pStyle w:val="Paragraaftoegankelijk"/>
            </w:pPr>
            <w:r>
              <w:t xml:space="preserve">Dubbelgevouwen </w:t>
            </w:r>
            <w:r w:rsidR="3385C7F4">
              <w:t>A5-formaat</w:t>
            </w:r>
            <w:r>
              <w:t xml:space="preserve"> kaart. Tekst naar binnenzijde gericht. Kaart wordt gesloten door middel van sticker/plakband.</w:t>
            </w:r>
          </w:p>
          <w:p w14:paraId="3568334C" w14:textId="567173B6" w:rsidR="007B0E0A" w:rsidRDefault="007B0E0A" w:rsidP="002D31E3">
            <w:pPr>
              <w:pStyle w:val="Paragraaftoegankelijk"/>
            </w:pPr>
            <w:r>
              <w:t xml:space="preserve">Printversie op te vragen via </w:t>
            </w:r>
            <w:hyperlink r:id="rId13" w:history="1">
              <w:r w:rsidRPr="00E07E59">
                <w:rPr>
                  <w:rStyle w:val="Hyperlink"/>
                </w:rPr>
                <w:t>alleenverdieners@vng.nl</w:t>
              </w:r>
            </w:hyperlink>
            <w:r>
              <w:t xml:space="preserve"> </w:t>
            </w:r>
          </w:p>
        </w:tc>
      </w:tr>
    </w:tbl>
    <w:p w14:paraId="7174CF5B" w14:textId="77777777" w:rsidR="00EF63A5" w:rsidRPr="00FC4330" w:rsidRDefault="00EF63A5" w:rsidP="002D31E3">
      <w:pPr>
        <w:pStyle w:val="Kop3"/>
        <w:numPr>
          <w:ilvl w:val="0"/>
          <w:numId w:val="0"/>
        </w:numPr>
        <w:spacing w:line="250" w:lineRule="exact"/>
      </w:pPr>
    </w:p>
    <w:p w14:paraId="2943DB0F" w14:textId="77777777" w:rsidR="00EF63A5" w:rsidRDefault="00EF63A5" w:rsidP="002D31E3">
      <w:pPr>
        <w:pStyle w:val="Paragraaftoegankelijk"/>
        <w:rPr>
          <w:b/>
          <w:bCs/>
        </w:rPr>
      </w:pPr>
      <w:r w:rsidRPr="780C6A4A">
        <w:rPr>
          <w:b/>
          <w:bCs/>
        </w:rPr>
        <w:t>Tekst</w:t>
      </w:r>
      <w:r>
        <w:rPr>
          <w:b/>
          <w:bCs/>
        </w:rPr>
        <w:t xml:space="preserve"> binnenzijde kaart</w:t>
      </w:r>
    </w:p>
    <w:p w14:paraId="2B3791D0" w14:textId="77777777" w:rsidR="00EF63A5" w:rsidRDefault="00EF63A5" w:rsidP="002D31E3">
      <w:pPr>
        <w:pStyle w:val="Paragraaftoegankelijk"/>
      </w:pPr>
      <w:r>
        <w:t>Wij komen graag met u in contact</w:t>
      </w:r>
    </w:p>
    <w:p w14:paraId="0DE1975B" w14:textId="77777777" w:rsidR="00EF63A5" w:rsidRDefault="00EF63A5" w:rsidP="002D31E3">
      <w:pPr>
        <w:pStyle w:val="Paragraaftoegankelijk"/>
      </w:pPr>
      <w:r>
        <w:t>Beste [</w:t>
      </w:r>
      <w:r w:rsidRPr="00AA5A00">
        <w:rPr>
          <w:highlight w:val="yellow"/>
        </w:rPr>
        <w:t>namen huishouden</w:t>
      </w:r>
      <w:r>
        <w:t>],</w:t>
      </w:r>
    </w:p>
    <w:p w14:paraId="227839C7" w14:textId="34FD4DA7" w:rsidR="00EF63A5" w:rsidRPr="000332AD" w:rsidRDefault="00EF63A5" w:rsidP="002D31E3">
      <w:r w:rsidRPr="000332AD">
        <w:t xml:space="preserve">Mensen die getrouwd zijn of samenwonen en </w:t>
      </w:r>
      <w:r w:rsidR="1B9B48B5">
        <w:t xml:space="preserve">waarbij </w:t>
      </w:r>
      <w:r w:rsidR="4E19D80D">
        <w:t>degene met het hoogste inkomen een uitkering heeft van het UWV</w:t>
      </w:r>
      <w:r w:rsidRPr="000332AD">
        <w:t xml:space="preserve"> krijgen </w:t>
      </w:r>
      <w:r>
        <w:t>soms</w:t>
      </w:r>
      <w:r w:rsidRPr="000332AD">
        <w:t xml:space="preserve"> minder huur- en</w:t>
      </w:r>
      <w:r>
        <w:t>/of</w:t>
      </w:r>
      <w:r w:rsidRPr="000332AD">
        <w:t xml:space="preserve"> zorgtoeslag dan de bedoeling is. </w:t>
      </w:r>
      <w:r w:rsidR="10B7E482">
        <w:t xml:space="preserve">Dit komt omdat belastingregelingen elkaar tegenwerken. </w:t>
      </w:r>
      <w:r>
        <w:t xml:space="preserve">Hierdoor komt hun inkomen </w:t>
      </w:r>
      <w:r w:rsidR="32F94BB3">
        <w:t>lager uit dan zou moeten</w:t>
      </w:r>
      <w:r>
        <w:t xml:space="preserve">. In uw situatie is dit het geval. </w:t>
      </w:r>
    </w:p>
    <w:p w14:paraId="794D5836" w14:textId="77777777" w:rsidR="00EF63A5" w:rsidRPr="000332AD" w:rsidRDefault="00EF63A5" w:rsidP="002D31E3"/>
    <w:p w14:paraId="746D3B9A" w14:textId="7FEA63EC" w:rsidR="00CB141B" w:rsidRPr="000332AD" w:rsidRDefault="00EF63A5" w:rsidP="002D31E3">
      <w:r>
        <w:t xml:space="preserve">U </w:t>
      </w:r>
      <w:r w:rsidR="5E2E0236">
        <w:t>heeft recht op</w:t>
      </w:r>
      <w:r w:rsidR="00EE686B">
        <w:t xml:space="preserve"> </w:t>
      </w:r>
      <w:r>
        <w:t>een</w:t>
      </w:r>
      <w:r w:rsidR="00EE686B">
        <w:t xml:space="preserve"> tegemoetkoming van €</w:t>
      </w:r>
      <w:r w:rsidR="38FE1B3F">
        <w:t xml:space="preserve"> </w:t>
      </w:r>
      <w:proofErr w:type="gramStart"/>
      <w:r w:rsidR="00EE686B">
        <w:t>1.000,-</w:t>
      </w:r>
      <w:proofErr w:type="gramEnd"/>
      <w:r w:rsidR="00EE686B">
        <w:t xml:space="preserve"> </w:t>
      </w:r>
      <w:r w:rsidR="4851AF86">
        <w:t xml:space="preserve"> </w:t>
      </w:r>
      <w:r w:rsidR="00EE686B">
        <w:t>als</w:t>
      </w:r>
      <w:r>
        <w:t xml:space="preserve"> aanvulling op uw toeslagen in 2025. Om het bedrag van € </w:t>
      </w:r>
      <w:proofErr w:type="gramStart"/>
      <w:r>
        <w:t>1.000,-</w:t>
      </w:r>
      <w:proofErr w:type="gramEnd"/>
      <w:r>
        <w:t xml:space="preserve"> aan u over te maken hebben wij uw bankrekeningnummer nodig. Wilt u </w:t>
      </w:r>
      <w:r w:rsidRPr="007C055A">
        <w:rPr>
          <w:highlight w:val="yellow"/>
        </w:rPr>
        <w:t xml:space="preserve">[via </w:t>
      </w:r>
      <w:proofErr w:type="spellStart"/>
      <w:r w:rsidRPr="007C055A">
        <w:rPr>
          <w:highlight w:val="yellow"/>
        </w:rPr>
        <w:t>telnr</w:t>
      </w:r>
      <w:proofErr w:type="spellEnd"/>
      <w:r w:rsidRPr="007C055A">
        <w:rPr>
          <w:highlight w:val="yellow"/>
        </w:rPr>
        <w:t>/mail]</w:t>
      </w:r>
      <w:r>
        <w:t xml:space="preserve"> contact met ons opnemen? Dan maken wij alles in orde om het bedrag aan u over te maken.</w:t>
      </w:r>
      <w:r w:rsidR="00CB141B">
        <w:t xml:space="preserve"> D</w:t>
      </w:r>
      <w:r w:rsidR="57AF78DE">
        <w:t>it</w:t>
      </w:r>
      <w:r w:rsidR="00CB141B">
        <w:t xml:space="preserve"> bedrag heeft geen invloed op </w:t>
      </w:r>
      <w:r w:rsidR="34269F6B">
        <w:t>uw</w:t>
      </w:r>
      <w:r w:rsidR="00CB141B">
        <w:t xml:space="preserve"> uitkering</w:t>
      </w:r>
      <w:r w:rsidR="6E9997AB">
        <w:t xml:space="preserve"> of</w:t>
      </w:r>
      <w:r w:rsidR="00CB141B">
        <w:t xml:space="preserve"> toeslagen</w:t>
      </w:r>
      <w:r w:rsidR="763C728E">
        <w:t xml:space="preserve"> en wordt nooit teruggevorderd. </w:t>
      </w:r>
    </w:p>
    <w:p w14:paraId="617E38FE" w14:textId="77777777" w:rsidR="00CB141B" w:rsidRDefault="00CB141B" w:rsidP="002D31E3">
      <w:pPr>
        <w:rPr>
          <w:b/>
          <w:bCs/>
        </w:rPr>
      </w:pPr>
    </w:p>
    <w:p w14:paraId="47224901" w14:textId="07264052" w:rsidR="00EF63A5" w:rsidRPr="00B15BCA" w:rsidRDefault="00EF63A5" w:rsidP="002D31E3">
      <w:pPr>
        <w:rPr>
          <w:b/>
          <w:bCs/>
        </w:rPr>
      </w:pPr>
      <w:r w:rsidRPr="00B15BCA">
        <w:rPr>
          <w:b/>
          <w:bCs/>
        </w:rPr>
        <w:t xml:space="preserve">Heeft u vragen? </w:t>
      </w:r>
    </w:p>
    <w:p w14:paraId="09579671" w14:textId="77777777" w:rsidR="00EF63A5" w:rsidRDefault="00EF63A5" w:rsidP="002D31E3">
      <w:r w:rsidRPr="00B15BCA">
        <w:t xml:space="preserve">Wij kunnen ons voorstellen dat u vragen heeft over </w:t>
      </w:r>
      <w:r>
        <w:t>deze kaart.</w:t>
      </w:r>
      <w:r w:rsidRPr="00B15BCA">
        <w:t xml:space="preserve"> Wij beantwoorden </w:t>
      </w:r>
      <w:r>
        <w:t>uw</w:t>
      </w:r>
      <w:r w:rsidRPr="00B15BCA">
        <w:t xml:space="preserve"> vragen graag. U kunt contact opnemen met </w:t>
      </w:r>
      <w:r w:rsidRPr="002D31E3">
        <w:rPr>
          <w:highlight w:val="yellow"/>
        </w:rPr>
        <w:t>[naam], [wijze], tijdens [bereikbaarheid]</w:t>
      </w:r>
      <w:r w:rsidRPr="00B15BCA">
        <w:t>.</w:t>
      </w:r>
    </w:p>
    <w:p w14:paraId="00330FD2" w14:textId="77777777" w:rsidR="00EF63A5" w:rsidRDefault="00EF63A5" w:rsidP="002D31E3"/>
    <w:p w14:paraId="77BC03F8" w14:textId="77777777" w:rsidR="002D31E3" w:rsidRDefault="002D31E3" w:rsidP="002D31E3">
      <w:pPr>
        <w:rPr>
          <w:b/>
          <w:bCs/>
        </w:rPr>
      </w:pPr>
    </w:p>
    <w:p w14:paraId="4B30E0AA" w14:textId="02D6710F" w:rsidR="00EA084A" w:rsidRPr="00EA084A" w:rsidRDefault="00EA084A" w:rsidP="002D31E3">
      <w:pPr>
        <w:rPr>
          <w:b/>
          <w:bCs/>
        </w:rPr>
      </w:pPr>
      <w:r>
        <w:rPr>
          <w:b/>
          <w:bCs/>
        </w:rPr>
        <w:t>Format buitenzijde kaart</w:t>
      </w:r>
    </w:p>
    <w:p w14:paraId="06ECBB1E" w14:textId="77777777" w:rsidR="00EA084A" w:rsidRPr="00EA084A" w:rsidRDefault="00EA084A" w:rsidP="002D31E3">
      <w:pPr>
        <w:pStyle w:val="Normaalweb"/>
        <w:spacing w:line="250" w:lineRule="exact"/>
      </w:pPr>
      <w:r>
        <w:rPr>
          <w:noProof/>
        </w:rPr>
        <w:drawing>
          <wp:anchor distT="0" distB="0" distL="114300" distR="114300" simplePos="0" relativeHeight="251658243" behindDoc="0" locked="0" layoutInCell="1" allowOverlap="1" wp14:anchorId="31C1BE5B" wp14:editId="785B4EAC">
            <wp:simplePos x="0" y="0"/>
            <wp:positionH relativeFrom="column">
              <wp:posOffset>363</wp:posOffset>
            </wp:positionH>
            <wp:positionV relativeFrom="paragraph">
              <wp:posOffset>454</wp:posOffset>
            </wp:positionV>
            <wp:extent cx="5509428" cy="3880849"/>
            <wp:effectExtent l="0" t="0" r="0" b="0"/>
            <wp:wrapSquare wrapText="bothSides"/>
            <wp:docPr id="1246690132" name="Afbeelding 1246690132" descr="Afbeelding met tekst, sinaasappel,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90132" name="Afbeelding 1246690132" descr="Afbeelding met tekst, sinaasappel, schermopname, ontwerp&#10;&#10;Door AI gegenereerde inhoud is mogelijk onju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9428" cy="3880849"/>
                    </a:xfrm>
                    <a:prstGeom prst="rect">
                      <a:avLst/>
                    </a:prstGeom>
                    <a:noFill/>
                    <a:ln>
                      <a:noFill/>
                    </a:ln>
                  </pic:spPr>
                </pic:pic>
              </a:graphicData>
            </a:graphic>
          </wp:anchor>
        </w:drawing>
      </w:r>
    </w:p>
    <w:p w14:paraId="41F2A98E" w14:textId="77777777" w:rsidR="00EF63A5" w:rsidRPr="00E85FA2" w:rsidRDefault="00EF63A5" w:rsidP="002D31E3">
      <w:pPr>
        <w:pStyle w:val="Kop3"/>
        <w:spacing w:line="250" w:lineRule="exact"/>
        <w:rPr>
          <w:color w:val="143462" w:themeColor="text1"/>
          <w:szCs w:val="24"/>
        </w:rPr>
      </w:pPr>
      <w:bookmarkStart w:id="18" w:name="_Toc197693984"/>
      <w:bookmarkStart w:id="19" w:name="_Toc198298681"/>
      <w:r>
        <w:t>Format brief voor aanleveren bankrekeningnummer</w:t>
      </w:r>
      <w:bookmarkEnd w:id="18"/>
      <w:bookmarkEnd w:id="19"/>
    </w:p>
    <w:p w14:paraId="155F8442" w14:textId="77777777" w:rsidR="00EF63A5" w:rsidRDefault="00EF63A5" w:rsidP="002D31E3"/>
    <w:tbl>
      <w:tblPr>
        <w:tblStyle w:val="Tabelraster"/>
        <w:tblW w:w="0" w:type="auto"/>
        <w:tblLook w:val="04A0" w:firstRow="1" w:lastRow="0" w:firstColumn="1" w:lastColumn="0" w:noHBand="0" w:noVBand="1"/>
      </w:tblPr>
      <w:tblGrid>
        <w:gridCol w:w="1696"/>
        <w:gridCol w:w="7013"/>
      </w:tblGrid>
      <w:tr w:rsidR="00EF63A5" w14:paraId="778AA9EA" w14:textId="77777777">
        <w:tc>
          <w:tcPr>
            <w:tcW w:w="1696" w:type="dxa"/>
          </w:tcPr>
          <w:p w14:paraId="0C618769" w14:textId="77777777" w:rsidR="00EF63A5" w:rsidRPr="00584676" w:rsidRDefault="00EF63A5" w:rsidP="002D31E3">
            <w:pPr>
              <w:pStyle w:val="Paragraaftoegankelijk"/>
              <w:rPr>
                <w:b/>
                <w:bCs/>
              </w:rPr>
            </w:pPr>
            <w:r w:rsidRPr="00584676">
              <w:rPr>
                <w:b/>
                <w:bCs/>
              </w:rPr>
              <w:t>Doel</w:t>
            </w:r>
          </w:p>
        </w:tc>
        <w:tc>
          <w:tcPr>
            <w:tcW w:w="7013" w:type="dxa"/>
          </w:tcPr>
          <w:p w14:paraId="149479CD" w14:textId="77777777" w:rsidR="00EF63A5" w:rsidRDefault="00EF63A5" w:rsidP="002D31E3">
            <w:pPr>
              <w:pStyle w:val="Paragraaftoegankelijk"/>
            </w:pPr>
            <w:r>
              <w:t>Informeren over recht op vaste tegemoetkoming.</w:t>
            </w:r>
          </w:p>
          <w:p w14:paraId="1F1158DC" w14:textId="77777777" w:rsidR="00EF63A5" w:rsidRDefault="00EF63A5" w:rsidP="002D31E3">
            <w:pPr>
              <w:pStyle w:val="Paragraaftoegankelijk"/>
            </w:pPr>
            <w:r>
              <w:t>Ontvangers uitnodigingen om het bankrekeningnummer kenbaar te maken bij gemeente/gemeenschappelijke regeling zodat de tegemoetkoming overgemaakt kan worden.</w:t>
            </w:r>
          </w:p>
        </w:tc>
      </w:tr>
      <w:tr w:rsidR="00EF63A5" w14:paraId="0F8E3E1B" w14:textId="77777777">
        <w:tc>
          <w:tcPr>
            <w:tcW w:w="1696" w:type="dxa"/>
          </w:tcPr>
          <w:p w14:paraId="1DA5667A" w14:textId="77777777" w:rsidR="00EF63A5" w:rsidRDefault="00EF63A5" w:rsidP="002D31E3">
            <w:pPr>
              <w:pStyle w:val="Paragraaftoegankelijk"/>
            </w:pPr>
            <w:r>
              <w:rPr>
                <w:b/>
                <w:bCs/>
              </w:rPr>
              <w:t>V</w:t>
            </w:r>
            <w:r w:rsidRPr="76E04750">
              <w:rPr>
                <w:b/>
                <w:bCs/>
              </w:rPr>
              <w:t>orm</w:t>
            </w:r>
          </w:p>
        </w:tc>
        <w:tc>
          <w:tcPr>
            <w:tcW w:w="7013" w:type="dxa"/>
          </w:tcPr>
          <w:p w14:paraId="6D592285" w14:textId="77777777" w:rsidR="00EF63A5" w:rsidRDefault="00EF63A5" w:rsidP="002D31E3">
            <w:pPr>
              <w:pStyle w:val="Paragraaftoegankelijk"/>
            </w:pPr>
            <w:r>
              <w:t>A4 formaat brief. Standaard vormgeving gemeente/gemeenschappelijke regeling.</w:t>
            </w:r>
          </w:p>
        </w:tc>
      </w:tr>
    </w:tbl>
    <w:p w14:paraId="5EF159F7" w14:textId="77777777" w:rsidR="00EF63A5" w:rsidRDefault="00EF63A5" w:rsidP="002D31E3"/>
    <w:p w14:paraId="44761610" w14:textId="3BE54DA7" w:rsidR="00EF63A5" w:rsidRPr="00473F90" w:rsidRDefault="00EF63A5" w:rsidP="002D31E3">
      <w:pPr>
        <w:rPr>
          <w:b/>
          <w:bCs/>
        </w:rPr>
      </w:pPr>
      <w:r w:rsidRPr="00473F90">
        <w:rPr>
          <w:b/>
          <w:bCs/>
        </w:rPr>
        <w:t>Tekst brief</w:t>
      </w:r>
    </w:p>
    <w:p w14:paraId="01395003" w14:textId="77777777" w:rsidR="00EF63A5" w:rsidRDefault="00EF63A5" w:rsidP="002D31E3"/>
    <w:p w14:paraId="0EBF41A9" w14:textId="2CB29E88" w:rsidR="00EF63A5" w:rsidRDefault="00EF63A5" w:rsidP="002D31E3">
      <w:r>
        <w:t>Onderwerp: Aanvulling op inkomen door ontvangst te weinig toeslagen</w:t>
      </w:r>
    </w:p>
    <w:p w14:paraId="5A469735" w14:textId="77777777" w:rsidR="00EF63A5" w:rsidRDefault="00EF63A5" w:rsidP="002D31E3"/>
    <w:p w14:paraId="6123B50A" w14:textId="77777777" w:rsidR="00EF63A5" w:rsidRDefault="00EF63A5" w:rsidP="002D31E3">
      <w:r w:rsidRPr="00D0369D">
        <w:rPr>
          <w:highlight w:val="yellow"/>
        </w:rPr>
        <w:t>[Aanhef + namen huishouden]</w:t>
      </w:r>
    </w:p>
    <w:p w14:paraId="403AA2D7" w14:textId="77777777" w:rsidR="00EF63A5" w:rsidRPr="000332AD" w:rsidRDefault="00EF63A5" w:rsidP="002D31E3">
      <w:bookmarkStart w:id="20" w:name="_Toc517787880"/>
    </w:p>
    <w:p w14:paraId="59C85E8C" w14:textId="6629B106" w:rsidR="54ED48FC" w:rsidRDefault="54ED48FC" w:rsidP="002D31E3">
      <w:r>
        <w:t>Mensen die getrouwd zijn of samenwonen en</w:t>
      </w:r>
      <w:r w:rsidR="49DBC7B0">
        <w:t xml:space="preserve"> waarbij degene met het hoogste inkomen een uitkering heeft van het </w:t>
      </w:r>
      <w:r>
        <w:t>UWV</w:t>
      </w:r>
      <w:r w:rsidR="49DBC7B0">
        <w:t xml:space="preserve"> krijgen soms minder huur- en/of zorgtoeslag dan de bedoeling is. Dit </w:t>
      </w:r>
      <w:r w:rsidR="49DBC7B0">
        <w:lastRenderedPageBreak/>
        <w:t>komt omdat belastingregelingen elkaar tegenwerken. Hierdoor komt hun inkomen lager uit dan zou moeten. In uw situatie is dit het geval.</w:t>
      </w:r>
    </w:p>
    <w:p w14:paraId="41408E82" w14:textId="77777777" w:rsidR="00EF63A5" w:rsidRPr="000332AD" w:rsidRDefault="00EF63A5" w:rsidP="002D31E3"/>
    <w:p w14:paraId="64A7E8BE" w14:textId="77777777" w:rsidR="00EF63A5" w:rsidRDefault="00EF63A5" w:rsidP="002D31E3">
      <w:pPr>
        <w:rPr>
          <w:b/>
          <w:bCs/>
        </w:rPr>
      </w:pPr>
      <w:r>
        <w:rPr>
          <w:b/>
          <w:bCs/>
        </w:rPr>
        <w:t xml:space="preserve">U komt in aanmerking voor een aanvulling op uw </w:t>
      </w:r>
      <w:r w:rsidRPr="1C76B520">
        <w:rPr>
          <w:b/>
          <w:bCs/>
        </w:rPr>
        <w:t>toeslagen</w:t>
      </w:r>
      <w:r>
        <w:rPr>
          <w:b/>
          <w:bCs/>
        </w:rPr>
        <w:t xml:space="preserve"> in 2025 </w:t>
      </w:r>
    </w:p>
    <w:p w14:paraId="5ED430FB" w14:textId="68EB927C" w:rsidR="46672EBA" w:rsidRDefault="00EF63A5" w:rsidP="002D31E3">
      <w:r>
        <w:t xml:space="preserve">De Belastingdienst heeft een lijst gemaakt van huishoudens die te weinig toeslagen krijgen. Uw huishouden staat op deze lijst. U heeft daarmee recht op een </w:t>
      </w:r>
      <w:r w:rsidR="101090C9">
        <w:t xml:space="preserve">tegemoetkoming </w:t>
      </w:r>
      <w:r>
        <w:t xml:space="preserve">van € </w:t>
      </w:r>
      <w:r w:rsidRPr="5C805A13">
        <w:rPr>
          <w:highlight w:val="yellow"/>
        </w:rPr>
        <w:t xml:space="preserve">[bedrag = </w:t>
      </w:r>
      <w:proofErr w:type="gramStart"/>
      <w:r w:rsidRPr="5C805A13">
        <w:rPr>
          <w:highlight w:val="yellow"/>
        </w:rPr>
        <w:t>1.000,-</w:t>
      </w:r>
      <w:proofErr w:type="gramEnd"/>
      <w:r w:rsidRPr="5C805A13">
        <w:rPr>
          <w:highlight w:val="yellow"/>
        </w:rPr>
        <w:t xml:space="preserve"> in 2025]</w:t>
      </w:r>
      <w:r>
        <w:t xml:space="preserve"> in </w:t>
      </w:r>
      <w:r w:rsidRPr="5C805A13">
        <w:rPr>
          <w:highlight w:val="yellow"/>
        </w:rPr>
        <w:t>[jaartal]</w:t>
      </w:r>
      <w:r>
        <w:t xml:space="preserve"> op grond van de Wet tijdelijke regeling alleenverdienersproblematiek. </w:t>
      </w:r>
    </w:p>
    <w:p w14:paraId="61120ADA" w14:textId="57E2363F" w:rsidR="3430E0E3" w:rsidRDefault="3430E0E3" w:rsidP="002D31E3"/>
    <w:p w14:paraId="21DF64A6" w14:textId="082B82D2" w:rsidR="00EF63A5" w:rsidRPr="000332AD" w:rsidRDefault="00EF63A5" w:rsidP="002D31E3">
      <w:r>
        <w:rPr>
          <w:b/>
          <w:bCs/>
        </w:rPr>
        <w:t xml:space="preserve">Hoe kunt u deze tegemoetkoming ontvangen? </w:t>
      </w:r>
      <w:r>
        <w:br/>
        <w:t xml:space="preserve">Wij weten niet wat uw bankrekeningnummer is. Wilt u ons uw bankrekeningnummer doorgeven? Dan kunnen wij </w:t>
      </w:r>
      <w:r w:rsidR="4780D658">
        <w:t>de</w:t>
      </w:r>
      <w:r>
        <w:t xml:space="preserve"> </w:t>
      </w:r>
      <w:r w:rsidR="4780D658">
        <w:t>tegemoetkoming</w:t>
      </w:r>
      <w:r>
        <w:t xml:space="preserve"> aan u overmaken.</w:t>
      </w:r>
      <w:r w:rsidR="574249C4">
        <w:t xml:space="preserve"> </w:t>
      </w:r>
    </w:p>
    <w:p w14:paraId="1224FA24" w14:textId="77777777" w:rsidR="00EF63A5" w:rsidRPr="000332AD" w:rsidRDefault="00EF63A5" w:rsidP="002D31E3"/>
    <w:p w14:paraId="38F05BA9" w14:textId="29BF1B78" w:rsidR="00EF63A5" w:rsidRPr="000332AD" w:rsidRDefault="00EF63A5" w:rsidP="002D31E3">
      <w:r>
        <w:rPr>
          <w:b/>
          <w:bCs/>
        </w:rPr>
        <w:t xml:space="preserve">Hoe kunt u uw bankrekeningnummer doorgeven? </w:t>
      </w:r>
      <w:r w:rsidRPr="000332AD">
        <w:rPr>
          <w:b/>
          <w:bCs/>
        </w:rPr>
        <w:t xml:space="preserve"> </w:t>
      </w:r>
      <w:r>
        <w:br/>
        <w:t xml:space="preserve">Wilt u </w:t>
      </w:r>
      <w:r w:rsidRPr="007C055A">
        <w:rPr>
          <w:highlight w:val="yellow"/>
        </w:rPr>
        <w:t xml:space="preserve">[via </w:t>
      </w:r>
      <w:proofErr w:type="spellStart"/>
      <w:r w:rsidRPr="007C055A">
        <w:rPr>
          <w:highlight w:val="yellow"/>
        </w:rPr>
        <w:t>telnr</w:t>
      </w:r>
      <w:proofErr w:type="spellEnd"/>
      <w:r w:rsidRPr="007C055A">
        <w:rPr>
          <w:highlight w:val="yellow"/>
        </w:rPr>
        <w:t>/mail</w:t>
      </w:r>
      <w:r>
        <w:rPr>
          <w:highlight w:val="yellow"/>
        </w:rPr>
        <w:t>/anders</w:t>
      </w:r>
      <w:r w:rsidRPr="007C055A">
        <w:rPr>
          <w:highlight w:val="yellow"/>
        </w:rPr>
        <w:t>]</w:t>
      </w:r>
      <w:r>
        <w:t xml:space="preserve"> contact met ons opnemen om uw bankrekeningnummer door te geven? Dan maken wij alles in orde om </w:t>
      </w:r>
      <w:r w:rsidR="504F72B0">
        <w:t>het bedrag</w:t>
      </w:r>
      <w:r>
        <w:t xml:space="preserve"> </w:t>
      </w:r>
      <w:r w:rsidR="0EE5ED1D">
        <w:t xml:space="preserve">van € </w:t>
      </w:r>
      <w:r w:rsidR="0EE5ED1D" w:rsidRPr="2413DEB9">
        <w:rPr>
          <w:highlight w:val="yellow"/>
        </w:rPr>
        <w:t xml:space="preserve">[bedrag = </w:t>
      </w:r>
      <w:proofErr w:type="gramStart"/>
      <w:r w:rsidR="0EE5ED1D" w:rsidRPr="2413DEB9">
        <w:rPr>
          <w:highlight w:val="yellow"/>
        </w:rPr>
        <w:t>1.000,-</w:t>
      </w:r>
      <w:proofErr w:type="gramEnd"/>
      <w:r w:rsidR="0EE5ED1D" w:rsidRPr="2413DEB9">
        <w:rPr>
          <w:highlight w:val="yellow"/>
        </w:rPr>
        <w:t xml:space="preserve"> in 2025]</w:t>
      </w:r>
      <w:r w:rsidR="0EE5ED1D">
        <w:t xml:space="preserve"> </w:t>
      </w:r>
      <w:r>
        <w:t>aan u over te maken.</w:t>
      </w:r>
      <w:r w:rsidR="525A8103">
        <w:t xml:space="preserve"> Dit bedrag heeft geen invloed op uw uitkering of toeslagen en wordt nooit teruggevorderd.</w:t>
      </w:r>
    </w:p>
    <w:p w14:paraId="3388881E" w14:textId="77777777" w:rsidR="00EF63A5" w:rsidRDefault="00EF63A5" w:rsidP="002D31E3">
      <w:pPr>
        <w:rPr>
          <w:lang w:val="fr-FR"/>
        </w:rPr>
      </w:pPr>
    </w:p>
    <w:p w14:paraId="17DAC430" w14:textId="77777777" w:rsidR="00EF63A5" w:rsidRPr="00B15BCA" w:rsidRDefault="00EF63A5" w:rsidP="002D31E3">
      <w:pPr>
        <w:rPr>
          <w:b/>
          <w:bCs/>
        </w:rPr>
      </w:pPr>
      <w:r w:rsidRPr="00B15BCA">
        <w:rPr>
          <w:b/>
          <w:bCs/>
        </w:rPr>
        <w:t xml:space="preserve">Heeft u vragen? </w:t>
      </w:r>
    </w:p>
    <w:p w14:paraId="3EA51E62" w14:textId="77777777" w:rsidR="00EF63A5" w:rsidRDefault="00EF63A5" w:rsidP="002D31E3">
      <w:r w:rsidRPr="00B15BCA">
        <w:t xml:space="preserve">Wij kunnen ons voorstellen dat u vragen heeft over deze </w:t>
      </w:r>
      <w:r>
        <w:t>brief</w:t>
      </w:r>
      <w:r w:rsidRPr="00B15BCA">
        <w:t xml:space="preserve">. Wij beantwoorden </w:t>
      </w:r>
      <w:r>
        <w:t>uw</w:t>
      </w:r>
      <w:r w:rsidRPr="00B15BCA">
        <w:t xml:space="preserve"> vragen graag. U kunt contact opnemen met </w:t>
      </w:r>
      <w:r w:rsidRPr="00D0369D">
        <w:rPr>
          <w:highlight w:val="yellow"/>
        </w:rPr>
        <w:t>[naam],</w:t>
      </w:r>
      <w:r w:rsidRPr="00B15BCA">
        <w:t xml:space="preserve"> </w:t>
      </w:r>
      <w:r w:rsidRPr="00D0369D">
        <w:rPr>
          <w:highlight w:val="yellow"/>
        </w:rPr>
        <w:t>[wijze],</w:t>
      </w:r>
      <w:r w:rsidRPr="00B15BCA">
        <w:t xml:space="preserve"> tijdens </w:t>
      </w:r>
      <w:r w:rsidRPr="00D0369D">
        <w:rPr>
          <w:highlight w:val="yellow"/>
        </w:rPr>
        <w:t>[bereikbaarheid]</w:t>
      </w:r>
      <w:r w:rsidRPr="00B15BCA">
        <w:t>.</w:t>
      </w:r>
    </w:p>
    <w:p w14:paraId="5F8B713D" w14:textId="77777777" w:rsidR="00EF63A5" w:rsidRDefault="00EF63A5" w:rsidP="00EF63A5">
      <w:pPr>
        <w:spacing w:line="240" w:lineRule="auto"/>
      </w:pPr>
    </w:p>
    <w:p w14:paraId="0384109F" w14:textId="77777777" w:rsidR="00EF63A5" w:rsidRDefault="00EF63A5" w:rsidP="00EF63A5">
      <w:pPr>
        <w:spacing w:line="240" w:lineRule="auto"/>
        <w:rPr>
          <w:b/>
          <w:bCs/>
        </w:rPr>
      </w:pPr>
    </w:p>
    <w:p w14:paraId="7C7E66F8" w14:textId="77777777" w:rsidR="00EF63A5" w:rsidRDefault="00EF63A5" w:rsidP="00EF63A5">
      <w:r>
        <w:br w:type="page"/>
      </w:r>
    </w:p>
    <w:p w14:paraId="184135AD" w14:textId="77777777" w:rsidR="00EF63A5" w:rsidRPr="000D5116" w:rsidRDefault="00EF63A5" w:rsidP="00EF63A5">
      <w:pPr>
        <w:pStyle w:val="Kop2"/>
      </w:pPr>
      <w:bookmarkStart w:id="21" w:name="_Toc197693985"/>
      <w:bookmarkStart w:id="22" w:name="_Toc198298682"/>
      <w:r w:rsidRPr="000D5116">
        <w:lastRenderedPageBreak/>
        <w:t>Formats communicatie bij vermoeden van recht</w:t>
      </w:r>
      <w:bookmarkEnd w:id="21"/>
      <w:bookmarkEnd w:id="22"/>
    </w:p>
    <w:p w14:paraId="18B4F1CF" w14:textId="22266DE5" w:rsidR="00EF63A5" w:rsidRPr="00C66C5E" w:rsidRDefault="00EF63A5" w:rsidP="002D31E3">
      <w:pPr>
        <w:pStyle w:val="Introductie"/>
        <w:rPr>
          <w:lang w:val="nl-NL"/>
        </w:rPr>
      </w:pPr>
      <w:r w:rsidRPr="00C66C5E">
        <w:rPr>
          <w:lang w:val="nl-NL"/>
        </w:rPr>
        <w:t xml:space="preserve">Het vermoeden van recht ontstaat uit eerdere uitkering in het kader van de alleenverdienersproblematiek of na onderzoek binnen de eigen gemeenten onder huishoudens die een gedeeltelijke Participatiewet </w:t>
      </w:r>
      <w:r w:rsidR="00E0706A">
        <w:rPr>
          <w:lang w:val="nl-NL"/>
        </w:rPr>
        <w:t>u</w:t>
      </w:r>
      <w:r w:rsidR="006207AB">
        <w:rPr>
          <w:lang w:val="nl-NL"/>
        </w:rPr>
        <w:t xml:space="preserve">itkering </w:t>
      </w:r>
      <w:r w:rsidRPr="00C66C5E">
        <w:rPr>
          <w:lang w:val="nl-NL"/>
        </w:rPr>
        <w:t xml:space="preserve">ontvangen. In dit hoofdstuk zijn diverse formats opgenomen om in contact te komen met deze doelgroep van huishoudens. </w:t>
      </w:r>
      <w:r>
        <w:rPr>
          <w:lang w:val="nl-NL"/>
        </w:rPr>
        <w:t xml:space="preserve">Afhankelijk van het lokale beleid wordt bij vermoeden van recht een lichte toets uitgevoerd om het recht vast te stellen of – bij ongewijzigde situatie – de tegemoetkoming ambtshalve uit te keren. </w:t>
      </w:r>
    </w:p>
    <w:p w14:paraId="70AD625F" w14:textId="77777777" w:rsidR="00EF63A5" w:rsidRDefault="00EF63A5" w:rsidP="002D31E3">
      <w:pPr>
        <w:pStyle w:val="Kop3"/>
        <w:numPr>
          <w:ilvl w:val="0"/>
          <w:numId w:val="0"/>
        </w:numPr>
        <w:spacing w:line="250" w:lineRule="exact"/>
        <w:ind w:left="720" w:hanging="720"/>
      </w:pPr>
      <w:bookmarkStart w:id="23" w:name="_Toc197693986"/>
    </w:p>
    <w:p w14:paraId="46A3BDFD" w14:textId="5F35E4FF" w:rsidR="00EF63A5" w:rsidRDefault="00EF63A5" w:rsidP="002D31E3">
      <w:pPr>
        <w:pStyle w:val="Kop3"/>
        <w:spacing w:line="250" w:lineRule="exact"/>
        <w:rPr>
          <w:color w:val="143462" w:themeColor="text1"/>
          <w:szCs w:val="24"/>
        </w:rPr>
      </w:pPr>
      <w:bookmarkStart w:id="24" w:name="_Toc198298683"/>
      <w:r>
        <w:t>Format brief uitnodigen huishouden bij vermoeden van recht</w:t>
      </w:r>
      <w:bookmarkEnd w:id="23"/>
      <w:bookmarkEnd w:id="24"/>
    </w:p>
    <w:p w14:paraId="12BC66E8" w14:textId="77777777" w:rsidR="00EF63A5" w:rsidRDefault="00EF63A5" w:rsidP="002D31E3">
      <w:pPr>
        <w:pStyle w:val="Paragraaftoegankelijk"/>
      </w:pPr>
    </w:p>
    <w:tbl>
      <w:tblPr>
        <w:tblStyle w:val="Tabelraster"/>
        <w:tblW w:w="0" w:type="auto"/>
        <w:tblLook w:val="04A0" w:firstRow="1" w:lastRow="0" w:firstColumn="1" w:lastColumn="0" w:noHBand="0" w:noVBand="1"/>
      </w:tblPr>
      <w:tblGrid>
        <w:gridCol w:w="1696"/>
        <w:gridCol w:w="7013"/>
      </w:tblGrid>
      <w:tr w:rsidR="00EF63A5" w14:paraId="2EE8B8AB" w14:textId="77777777">
        <w:tc>
          <w:tcPr>
            <w:tcW w:w="1696" w:type="dxa"/>
          </w:tcPr>
          <w:p w14:paraId="60C49D82" w14:textId="77777777" w:rsidR="00EF63A5" w:rsidRPr="00584676" w:rsidRDefault="00EF63A5" w:rsidP="002D31E3">
            <w:pPr>
              <w:pStyle w:val="Paragraaftoegankelijk"/>
              <w:rPr>
                <w:b/>
                <w:bCs/>
              </w:rPr>
            </w:pPr>
            <w:r w:rsidRPr="00584676">
              <w:rPr>
                <w:b/>
                <w:bCs/>
              </w:rPr>
              <w:t>Doel</w:t>
            </w:r>
          </w:p>
        </w:tc>
        <w:tc>
          <w:tcPr>
            <w:tcW w:w="7013" w:type="dxa"/>
          </w:tcPr>
          <w:p w14:paraId="71DB6C26" w14:textId="77777777" w:rsidR="00EF63A5" w:rsidRDefault="00EF63A5" w:rsidP="002D31E3">
            <w:pPr>
              <w:pStyle w:val="Paragraaftoegankelijk"/>
            </w:pPr>
            <w:r>
              <w:t>Informeren over mogelijk recht op vaste tegemoetkoming.</w:t>
            </w:r>
          </w:p>
          <w:p w14:paraId="09D0EB8A" w14:textId="77777777" w:rsidR="00EF63A5" w:rsidRDefault="00EF63A5" w:rsidP="002D31E3">
            <w:pPr>
              <w:pStyle w:val="Paragraaftoegankelijk"/>
            </w:pPr>
            <w:r>
              <w:t>Ontvangers uitnodigingen contact op te nemen.</w:t>
            </w:r>
          </w:p>
        </w:tc>
      </w:tr>
      <w:tr w:rsidR="00EF63A5" w14:paraId="4A2DA927" w14:textId="77777777">
        <w:tc>
          <w:tcPr>
            <w:tcW w:w="1696" w:type="dxa"/>
          </w:tcPr>
          <w:p w14:paraId="3101400E" w14:textId="77777777" w:rsidR="00EF63A5" w:rsidRDefault="00EF63A5" w:rsidP="002D31E3">
            <w:pPr>
              <w:pStyle w:val="Paragraaftoegankelijk"/>
            </w:pPr>
            <w:r>
              <w:rPr>
                <w:b/>
                <w:bCs/>
              </w:rPr>
              <w:t>V</w:t>
            </w:r>
            <w:r w:rsidRPr="76E04750">
              <w:rPr>
                <w:b/>
                <w:bCs/>
              </w:rPr>
              <w:t>orm</w:t>
            </w:r>
          </w:p>
        </w:tc>
        <w:tc>
          <w:tcPr>
            <w:tcW w:w="7013" w:type="dxa"/>
          </w:tcPr>
          <w:p w14:paraId="18031AF3" w14:textId="77777777" w:rsidR="00EF63A5" w:rsidRDefault="00EF63A5" w:rsidP="002D31E3">
            <w:pPr>
              <w:pStyle w:val="Paragraaftoegankelijk"/>
            </w:pPr>
            <w:r>
              <w:t>A4 formaat brief. Standaard vormgeving gemeente/gemeenschappelijke regeling.</w:t>
            </w:r>
          </w:p>
        </w:tc>
      </w:tr>
    </w:tbl>
    <w:p w14:paraId="54BF24F1" w14:textId="77777777" w:rsidR="00EF63A5" w:rsidRDefault="00EF63A5" w:rsidP="002D31E3">
      <w:pPr>
        <w:pStyle w:val="Paragraaftoegankelijk"/>
      </w:pPr>
    </w:p>
    <w:p w14:paraId="43F92158" w14:textId="77777777" w:rsidR="00EF63A5" w:rsidRPr="004552CA" w:rsidRDefault="00EF63A5" w:rsidP="002D31E3">
      <w:pPr>
        <w:pStyle w:val="Paragraaftoegankelijk"/>
        <w:rPr>
          <w:b/>
          <w:bCs/>
        </w:rPr>
      </w:pPr>
      <w:r w:rsidRPr="004552CA">
        <w:rPr>
          <w:b/>
          <w:bCs/>
        </w:rPr>
        <w:t>Tekst brief</w:t>
      </w:r>
    </w:p>
    <w:p w14:paraId="4781071B" w14:textId="77777777" w:rsidR="00EF63A5" w:rsidRDefault="00EF63A5" w:rsidP="002D31E3">
      <w:r>
        <w:t xml:space="preserve">Onderwerp: Komt u in aanmerking voor een aanvulling op uw inkomen? </w:t>
      </w:r>
    </w:p>
    <w:p w14:paraId="3BFA845B" w14:textId="77777777" w:rsidR="00EF63A5" w:rsidRDefault="00EF63A5" w:rsidP="002D31E3"/>
    <w:p w14:paraId="14B45FF7" w14:textId="2C0F7954" w:rsidR="00EF63A5" w:rsidRDefault="000E4003" w:rsidP="002D31E3">
      <w:r>
        <w:rPr>
          <w:highlight w:val="yellow"/>
        </w:rPr>
        <w:t>[</w:t>
      </w:r>
      <w:r w:rsidR="00EF63A5" w:rsidRPr="008F30EA">
        <w:rPr>
          <w:highlight w:val="yellow"/>
        </w:rPr>
        <w:t>Aanhef + namen huishouden</w:t>
      </w:r>
      <w:r>
        <w:t>]</w:t>
      </w:r>
    </w:p>
    <w:p w14:paraId="66D25674" w14:textId="77777777" w:rsidR="00EF63A5" w:rsidRPr="000332AD" w:rsidRDefault="00EF63A5" w:rsidP="002D31E3"/>
    <w:p w14:paraId="2E4B842C" w14:textId="4D0541CF" w:rsidR="00EF63A5" w:rsidRPr="000332AD" w:rsidRDefault="00EF63A5" w:rsidP="002D31E3">
      <w:r>
        <w:t xml:space="preserve">Mensen die getrouwd zijn of samenwonen en </w:t>
      </w:r>
      <w:r w:rsidR="10C21D1E">
        <w:t>waarbij degene met het hoogste</w:t>
      </w:r>
      <w:r>
        <w:t xml:space="preserve"> inkomen </w:t>
      </w:r>
      <w:r w:rsidR="10C21D1E">
        <w:t>een uitkering heeft</w:t>
      </w:r>
      <w:r w:rsidR="2671EB12">
        <w:t xml:space="preserve"> </w:t>
      </w:r>
      <w:r>
        <w:t>krijgen soms minder huur- en</w:t>
      </w:r>
      <w:r w:rsidR="10C21D1E">
        <w:t>/of</w:t>
      </w:r>
      <w:r>
        <w:t xml:space="preserve"> zorgtoeslag dan de bedoeling is. Dit komt omdat </w:t>
      </w:r>
      <w:r w:rsidR="10C21D1E">
        <w:t>belastingregelingen</w:t>
      </w:r>
      <w:r>
        <w:t xml:space="preserve"> elkaar tegenwerken. </w:t>
      </w:r>
      <w:r w:rsidR="10C21D1E">
        <w:t xml:space="preserve">Hierdoor komt hun inkomen lager uit dan zou moeten. </w:t>
      </w:r>
      <w:r>
        <w:t>Wij vermoeden dat uw huishouden tot deze doelgroep behoort en willen dit graag met u uitzoeken.</w:t>
      </w:r>
    </w:p>
    <w:p w14:paraId="221A5245" w14:textId="77777777" w:rsidR="00EF63A5" w:rsidRPr="000332AD" w:rsidRDefault="00EF63A5" w:rsidP="002D31E3"/>
    <w:p w14:paraId="66D2E314" w14:textId="77777777" w:rsidR="00EF63A5" w:rsidRPr="00B948A0" w:rsidRDefault="00EF63A5" w:rsidP="002D31E3">
      <w:pPr>
        <w:rPr>
          <w:b/>
          <w:bCs/>
        </w:rPr>
      </w:pPr>
      <w:r w:rsidRPr="00E94BCD">
        <w:rPr>
          <w:b/>
          <w:bCs/>
          <w:highlight w:val="yellow"/>
        </w:rPr>
        <w:t>[Optie 1: huishouden heeft aanvullende bijstand]</w:t>
      </w:r>
    </w:p>
    <w:p w14:paraId="435E5114" w14:textId="77777777" w:rsidR="00EF63A5" w:rsidRPr="007F5BFE" w:rsidRDefault="00EF63A5" w:rsidP="002D31E3">
      <w:pPr>
        <w:rPr>
          <w:b/>
          <w:bCs/>
        </w:rPr>
      </w:pPr>
      <w:r w:rsidRPr="007F5BFE">
        <w:rPr>
          <w:b/>
          <w:bCs/>
        </w:rPr>
        <w:t>Kenmerken van de huishoudens die kampen met de alleenverdienersproblematiek zijn:</w:t>
      </w:r>
    </w:p>
    <w:p w14:paraId="14594BCD" w14:textId="77777777" w:rsidR="00EF63A5" w:rsidRPr="007F5BFE" w:rsidRDefault="00EF63A5" w:rsidP="002D31E3">
      <w:pPr>
        <w:pStyle w:val="Lijstalinea"/>
        <w:numPr>
          <w:ilvl w:val="0"/>
          <w:numId w:val="44"/>
        </w:numPr>
      </w:pPr>
      <w:r>
        <w:t>U vormt samen een huishouden en ontvangt huur- en/of zorgtoeslag;</w:t>
      </w:r>
    </w:p>
    <w:p w14:paraId="40BDC1A7" w14:textId="50F7069A" w:rsidR="00EF63A5" w:rsidRDefault="00EF63A5" w:rsidP="002D31E3">
      <w:pPr>
        <w:pStyle w:val="Lijstalinea"/>
        <w:numPr>
          <w:ilvl w:val="0"/>
          <w:numId w:val="44"/>
        </w:numPr>
      </w:pPr>
      <w:r>
        <w:t>De partner met het</w:t>
      </w:r>
      <w:r w:rsidR="4134A1C9">
        <w:t xml:space="preserve"> hoogste</w:t>
      </w:r>
      <w:r>
        <w:t xml:space="preserve"> inkomen heeft een uitkering </w:t>
      </w:r>
      <w:r w:rsidR="1A18527A">
        <w:t>(</w:t>
      </w:r>
      <w:r>
        <w:t>UWV, SVB en/of een private verzekeraar</w:t>
      </w:r>
      <w:r w:rsidR="25F6E74C">
        <w:t xml:space="preserve">) </w:t>
      </w:r>
    </w:p>
    <w:p w14:paraId="4ABAF6C3" w14:textId="77777777" w:rsidR="00EF63A5" w:rsidRDefault="00EF63A5" w:rsidP="002D31E3">
      <w:pPr>
        <w:pStyle w:val="Lijstalinea"/>
        <w:numPr>
          <w:ilvl w:val="0"/>
          <w:numId w:val="44"/>
        </w:numPr>
        <w:rPr>
          <w:iCs/>
        </w:rPr>
      </w:pPr>
      <w:r>
        <w:t>D</w:t>
      </w:r>
      <w:r w:rsidRPr="000332AD">
        <w:rPr>
          <w:iCs/>
        </w:rPr>
        <w:t>e ander</w:t>
      </w:r>
      <w:r>
        <w:rPr>
          <w:iCs/>
        </w:rPr>
        <w:t>e partner</w:t>
      </w:r>
      <w:r w:rsidRPr="000332AD">
        <w:rPr>
          <w:iCs/>
        </w:rPr>
        <w:t xml:space="preserve"> </w:t>
      </w:r>
      <w:r>
        <w:t xml:space="preserve">heeft </w:t>
      </w:r>
      <w:r w:rsidRPr="000332AD">
        <w:rPr>
          <w:iCs/>
        </w:rPr>
        <w:t xml:space="preserve">geen of een klein inkomen; </w:t>
      </w:r>
    </w:p>
    <w:p w14:paraId="0199818B" w14:textId="14D03C98" w:rsidR="00EF63A5" w:rsidRPr="003E7AF9" w:rsidRDefault="00EF63A5" w:rsidP="002D31E3">
      <w:pPr>
        <w:pStyle w:val="Lijstalinea"/>
        <w:numPr>
          <w:ilvl w:val="0"/>
          <w:numId w:val="44"/>
        </w:numPr>
      </w:pPr>
      <w:r>
        <w:t>U heeft samen een aanvullende bijstandsuitkering.</w:t>
      </w:r>
      <w:r>
        <w:br/>
      </w:r>
    </w:p>
    <w:p w14:paraId="790B57C8" w14:textId="77777777" w:rsidR="00EF63A5" w:rsidRDefault="00EF63A5" w:rsidP="002D31E3">
      <w:pPr>
        <w:rPr>
          <w:b/>
          <w:bCs/>
        </w:rPr>
      </w:pPr>
      <w:r>
        <w:rPr>
          <w:b/>
          <w:bCs/>
        </w:rPr>
        <w:t>Weten of u in aanmerking komt voor een tegemoetkoming?</w:t>
      </w:r>
    </w:p>
    <w:p w14:paraId="2BB0E829" w14:textId="2A04FC86" w:rsidR="00EF63A5" w:rsidRDefault="00EF63A5" w:rsidP="002D31E3">
      <w:r>
        <w:t>U en uw partner ontvangen een aanvullende uitkering vanuit de Participatiewet. Uw huishouden komt daarom misschien in aanmerking voor de tegemoetkoming</w:t>
      </w:r>
      <w:r w:rsidR="00DE36B5">
        <w:t xml:space="preserve">, die € </w:t>
      </w:r>
      <w:proofErr w:type="gramStart"/>
      <w:r w:rsidR="00DE36B5">
        <w:t>1.000,-</w:t>
      </w:r>
      <w:proofErr w:type="gramEnd"/>
      <w:r w:rsidR="00DE36B5">
        <w:t xml:space="preserve"> </w:t>
      </w:r>
      <w:r w:rsidR="4EC7BFE0">
        <w:t xml:space="preserve"> </w:t>
      </w:r>
      <w:r w:rsidR="00DE36B5">
        <w:t>bedraagt</w:t>
      </w:r>
      <w:r>
        <w:t>. Wij komen graag met u in contact om dit uit te zoeken.</w:t>
      </w:r>
      <w:r w:rsidR="00BA09EF">
        <w:t xml:space="preserve"> </w:t>
      </w:r>
      <w:r w:rsidR="007F0EB4">
        <w:t>Wanneer u recht heeft op de tegemoet</w:t>
      </w:r>
      <w:r w:rsidR="00BA09EF">
        <w:t>koming</w:t>
      </w:r>
      <w:r w:rsidR="007F0EB4">
        <w:t>, dan</w:t>
      </w:r>
      <w:r w:rsidR="00BA09EF">
        <w:t xml:space="preserve"> heeft </w:t>
      </w:r>
      <w:r w:rsidR="007F0EB4">
        <w:t xml:space="preserve">dat </w:t>
      </w:r>
      <w:r w:rsidR="00BA09EF">
        <w:t>geen invloed op lopende uitkeringen en toeslagen. Een eenmaal uitgekeerd bedrag wordt nooit teruggevorderd.</w:t>
      </w:r>
    </w:p>
    <w:p w14:paraId="3CC744DC" w14:textId="77777777" w:rsidR="00EF63A5" w:rsidRDefault="00EF63A5" w:rsidP="002D31E3"/>
    <w:p w14:paraId="43A98F34" w14:textId="77777777" w:rsidR="00EF63A5" w:rsidRPr="00B6294B" w:rsidRDefault="00EF63A5" w:rsidP="002D31E3">
      <w:pPr>
        <w:rPr>
          <w:b/>
          <w:bCs/>
        </w:rPr>
      </w:pPr>
      <w:r w:rsidRPr="00D26AC2">
        <w:rPr>
          <w:b/>
          <w:bCs/>
          <w:highlight w:val="yellow"/>
        </w:rPr>
        <w:t>[Optie 2: huishouden heeft geen aanvullende bijstand]</w:t>
      </w:r>
    </w:p>
    <w:p w14:paraId="5AE78B37" w14:textId="77777777" w:rsidR="00EF63A5" w:rsidRPr="007F5BFE" w:rsidRDefault="00EF63A5" w:rsidP="002D31E3">
      <w:pPr>
        <w:rPr>
          <w:b/>
          <w:bCs/>
        </w:rPr>
      </w:pPr>
      <w:r w:rsidRPr="007F5BFE">
        <w:rPr>
          <w:b/>
          <w:bCs/>
        </w:rPr>
        <w:lastRenderedPageBreak/>
        <w:t>Kenmerken van de huishoudens die kampen met de alleenverdienersproblematiek zijn:</w:t>
      </w:r>
    </w:p>
    <w:p w14:paraId="7FD4A833" w14:textId="77777777" w:rsidR="00EF63A5" w:rsidRPr="007F5BFE" w:rsidRDefault="00EF63A5" w:rsidP="002D31E3">
      <w:pPr>
        <w:pStyle w:val="Lijstalinea"/>
        <w:numPr>
          <w:ilvl w:val="0"/>
          <w:numId w:val="44"/>
        </w:numPr>
        <w:rPr>
          <w:iCs/>
        </w:rPr>
      </w:pPr>
      <w:r>
        <w:t>U vormt samen een huishouden</w:t>
      </w:r>
      <w:r w:rsidRPr="007F5BFE">
        <w:rPr>
          <w:iCs/>
        </w:rPr>
        <w:t xml:space="preserve"> en </w:t>
      </w:r>
      <w:r>
        <w:t>ontvangt</w:t>
      </w:r>
      <w:r w:rsidRPr="007F5BFE">
        <w:rPr>
          <w:iCs/>
        </w:rPr>
        <w:t xml:space="preserve"> huur- en/of zorgtoeslag;</w:t>
      </w:r>
    </w:p>
    <w:p w14:paraId="1C45A9F6" w14:textId="77777777" w:rsidR="00EF63A5" w:rsidRDefault="00EF63A5" w:rsidP="002D31E3">
      <w:pPr>
        <w:pStyle w:val="Lijstalinea"/>
        <w:numPr>
          <w:ilvl w:val="0"/>
          <w:numId w:val="44"/>
        </w:numPr>
        <w:rPr>
          <w:iCs/>
        </w:rPr>
      </w:pPr>
      <w:r>
        <w:t>De partner met het meeste inkomen heeft</w:t>
      </w:r>
      <w:r w:rsidRPr="000332AD">
        <w:rPr>
          <w:iCs/>
        </w:rPr>
        <w:t xml:space="preserve"> een uitkering van UWV, SVB en/of een private verzekeraar en eventueel ook een klein inkomen uit werk; en</w:t>
      </w:r>
    </w:p>
    <w:p w14:paraId="3795F864" w14:textId="77777777" w:rsidR="00EF63A5" w:rsidRDefault="00EF63A5" w:rsidP="002D31E3">
      <w:pPr>
        <w:pStyle w:val="Lijstalinea"/>
        <w:numPr>
          <w:ilvl w:val="0"/>
          <w:numId w:val="44"/>
        </w:numPr>
        <w:rPr>
          <w:iCs/>
        </w:rPr>
      </w:pPr>
      <w:r>
        <w:t>D</w:t>
      </w:r>
      <w:r w:rsidRPr="000332AD">
        <w:rPr>
          <w:iCs/>
        </w:rPr>
        <w:t>e ander</w:t>
      </w:r>
      <w:r>
        <w:rPr>
          <w:iCs/>
        </w:rPr>
        <w:t>e partner</w:t>
      </w:r>
      <w:r w:rsidRPr="000332AD">
        <w:rPr>
          <w:iCs/>
        </w:rPr>
        <w:t xml:space="preserve"> </w:t>
      </w:r>
      <w:r>
        <w:t xml:space="preserve">heeft </w:t>
      </w:r>
      <w:r w:rsidRPr="000332AD">
        <w:rPr>
          <w:iCs/>
        </w:rPr>
        <w:t xml:space="preserve">geen of een klein inkomen; </w:t>
      </w:r>
    </w:p>
    <w:p w14:paraId="4C13EB14" w14:textId="75C005B6" w:rsidR="007F0EB4" w:rsidRDefault="00EF63A5" w:rsidP="002D31E3">
      <w:r>
        <w:t>Uw huishouden komt mogelijk in aanmerking voor de tegemoetkoming</w:t>
      </w:r>
      <w:r w:rsidR="00813CD6">
        <w:t>, die</w:t>
      </w:r>
      <w:r w:rsidR="007F0EB4">
        <w:t xml:space="preserve"> € </w:t>
      </w:r>
      <w:proofErr w:type="gramStart"/>
      <w:r w:rsidR="007F0EB4">
        <w:t>1.00</w:t>
      </w:r>
      <w:r w:rsidR="00813CD6">
        <w:t>0</w:t>
      </w:r>
      <w:r w:rsidR="007F0EB4">
        <w:t>,-</w:t>
      </w:r>
      <w:proofErr w:type="gramEnd"/>
      <w:r w:rsidR="00813CD6">
        <w:t xml:space="preserve"> </w:t>
      </w:r>
      <w:r w:rsidR="6C476F66">
        <w:t xml:space="preserve"> </w:t>
      </w:r>
      <w:r w:rsidR="00813CD6">
        <w:t>bedraagt</w:t>
      </w:r>
      <w:r>
        <w:t>. Wij komen graag met u in contact om dit samen uit te zoeken.</w:t>
      </w:r>
      <w:r w:rsidR="007F0EB4">
        <w:t xml:space="preserve"> Wanneer u recht heeft op de tegemoetkoming, dan heeft dat geen invloed op lopende uitkeringen en toeslagen. Een eenmaal uitgekeerd bedrag wordt nooit teruggevorderd.</w:t>
      </w:r>
    </w:p>
    <w:p w14:paraId="45566FB7" w14:textId="77777777" w:rsidR="00EF63A5" w:rsidRPr="000332AD" w:rsidRDefault="00EF63A5" w:rsidP="002D31E3"/>
    <w:p w14:paraId="20088697" w14:textId="77777777" w:rsidR="00EF63A5" w:rsidRDefault="00EF63A5" w:rsidP="002D31E3">
      <w:pPr>
        <w:rPr>
          <w:b/>
          <w:bCs/>
          <w:lang w:val="fr-FR"/>
        </w:rPr>
      </w:pPr>
      <w:r>
        <w:rPr>
          <w:b/>
          <w:bCs/>
          <w:lang w:val="fr-FR"/>
        </w:rPr>
        <w:t xml:space="preserve">Contact </w:t>
      </w:r>
      <w:proofErr w:type="spellStart"/>
      <w:r>
        <w:rPr>
          <w:b/>
          <w:bCs/>
          <w:lang w:val="fr-FR"/>
        </w:rPr>
        <w:t>leggen</w:t>
      </w:r>
      <w:proofErr w:type="spellEnd"/>
    </w:p>
    <w:p w14:paraId="022010CC" w14:textId="77777777" w:rsidR="00EF63A5" w:rsidRDefault="00EF63A5" w:rsidP="002D31E3">
      <w:r w:rsidRPr="00B15BCA">
        <w:t xml:space="preserve">Wij kunnen ons voorstellen dat u vragen heeft over deze </w:t>
      </w:r>
      <w:r>
        <w:t>brief</w:t>
      </w:r>
      <w:r w:rsidRPr="00B15BCA">
        <w:t xml:space="preserve">. Wij beantwoorden </w:t>
      </w:r>
      <w:r>
        <w:t>uw</w:t>
      </w:r>
      <w:r w:rsidRPr="00B15BCA">
        <w:t xml:space="preserve"> vragen graag. U kunt contact opnemen met </w:t>
      </w:r>
      <w:r w:rsidRPr="001F6B45">
        <w:rPr>
          <w:highlight w:val="yellow"/>
        </w:rPr>
        <w:t>[naam</w:t>
      </w:r>
      <w:r w:rsidRPr="00B15BCA">
        <w:t>], [</w:t>
      </w:r>
      <w:r w:rsidRPr="001F6B45">
        <w:rPr>
          <w:highlight w:val="yellow"/>
        </w:rPr>
        <w:t>wijze</w:t>
      </w:r>
      <w:r w:rsidRPr="00B15BCA">
        <w:t>], tijdens [</w:t>
      </w:r>
      <w:r w:rsidRPr="001F6B45">
        <w:rPr>
          <w:highlight w:val="yellow"/>
        </w:rPr>
        <w:t>bereikbaarheid</w:t>
      </w:r>
      <w:r w:rsidRPr="00B15BCA">
        <w:t>].</w:t>
      </w:r>
    </w:p>
    <w:p w14:paraId="23310F98" w14:textId="77777777" w:rsidR="00EF63A5" w:rsidRDefault="00EF63A5" w:rsidP="00EF63A5">
      <w:pPr>
        <w:spacing w:after="0" w:line="280" w:lineRule="atLeast"/>
        <w:contextualSpacing w:val="0"/>
      </w:pPr>
    </w:p>
    <w:p w14:paraId="2D3B3F9B" w14:textId="77777777" w:rsidR="00EF63A5" w:rsidRDefault="00EF63A5" w:rsidP="00EF63A5">
      <w:pPr>
        <w:pStyle w:val="Paragraaftoegankelijk"/>
      </w:pPr>
    </w:p>
    <w:p w14:paraId="04E98FA5" w14:textId="77777777" w:rsidR="00EF63A5" w:rsidRDefault="00EF63A5" w:rsidP="00EF63A5">
      <w:pPr>
        <w:spacing w:after="0" w:line="280" w:lineRule="atLeast"/>
        <w:contextualSpacing w:val="0"/>
      </w:pPr>
      <w:r>
        <w:br w:type="page"/>
      </w:r>
    </w:p>
    <w:p w14:paraId="0F387254" w14:textId="77777777" w:rsidR="00EF63A5" w:rsidRDefault="00EF63A5" w:rsidP="00EF63A5">
      <w:pPr>
        <w:pStyle w:val="Kop2"/>
      </w:pPr>
      <w:bookmarkStart w:id="25" w:name="_Toc197693987"/>
      <w:bookmarkStart w:id="26" w:name="_Toc198298684"/>
      <w:r>
        <w:lastRenderedPageBreak/>
        <w:t>Communicatiemiddelen rondom zelfmelders</w:t>
      </w:r>
      <w:bookmarkEnd w:id="25"/>
      <w:bookmarkEnd w:id="26"/>
    </w:p>
    <w:p w14:paraId="0386BBA3" w14:textId="77777777" w:rsidR="00EF63A5" w:rsidRPr="005307ED" w:rsidRDefault="00EF63A5" w:rsidP="00EF63A5"/>
    <w:p w14:paraId="69A56451" w14:textId="2D216C0D" w:rsidR="00EF63A5" w:rsidRPr="00925765" w:rsidRDefault="00EF63A5" w:rsidP="00EF63A5">
      <w:pPr>
        <w:pStyle w:val="Kop4"/>
        <w:numPr>
          <w:ilvl w:val="0"/>
          <w:numId w:val="0"/>
        </w:numPr>
        <w:ind w:left="720" w:hanging="720"/>
      </w:pPr>
      <w:r>
        <w:t>Format bevestiging aanvraag</w:t>
      </w:r>
      <w:r w:rsidR="008E44FD">
        <w:t xml:space="preserve"> zelfmelder</w:t>
      </w:r>
    </w:p>
    <w:p w14:paraId="09065C6F" w14:textId="77777777" w:rsidR="00EF63A5" w:rsidRDefault="00EF63A5" w:rsidP="00EF63A5">
      <w:pPr>
        <w:pStyle w:val="Paragraaftoegankelijk"/>
      </w:pPr>
    </w:p>
    <w:tbl>
      <w:tblPr>
        <w:tblStyle w:val="Tabelraster"/>
        <w:tblW w:w="0" w:type="auto"/>
        <w:tblLook w:val="04A0" w:firstRow="1" w:lastRow="0" w:firstColumn="1" w:lastColumn="0" w:noHBand="0" w:noVBand="1"/>
      </w:tblPr>
      <w:tblGrid>
        <w:gridCol w:w="1696"/>
        <w:gridCol w:w="7013"/>
      </w:tblGrid>
      <w:tr w:rsidR="00EF63A5" w14:paraId="0940A025" w14:textId="77777777">
        <w:trPr>
          <w:trHeight w:val="300"/>
        </w:trPr>
        <w:tc>
          <w:tcPr>
            <w:tcW w:w="1696" w:type="dxa"/>
          </w:tcPr>
          <w:p w14:paraId="5414BC1B" w14:textId="77777777" w:rsidR="00EF63A5" w:rsidRDefault="00EF63A5">
            <w:pPr>
              <w:pStyle w:val="Paragraaftoegankelijk"/>
              <w:rPr>
                <w:b/>
                <w:bCs/>
              </w:rPr>
            </w:pPr>
            <w:r w:rsidRPr="1D928B0F">
              <w:rPr>
                <w:b/>
                <w:bCs/>
              </w:rPr>
              <w:t>Doel</w:t>
            </w:r>
          </w:p>
        </w:tc>
        <w:tc>
          <w:tcPr>
            <w:tcW w:w="7013" w:type="dxa"/>
          </w:tcPr>
          <w:p w14:paraId="3A8130F9" w14:textId="77777777" w:rsidR="00EF63A5" w:rsidRDefault="00EF63A5">
            <w:r>
              <w:t xml:space="preserve">Wanneer vanuit de financiële analyse van de zelfmelder blijkt dat het een alleenverdienershuishouden betreft wordt een bevestiging van de aanvraag verstuurd. </w:t>
            </w:r>
          </w:p>
        </w:tc>
      </w:tr>
      <w:tr w:rsidR="00EF63A5" w14:paraId="3AE00EE7" w14:textId="77777777">
        <w:trPr>
          <w:trHeight w:val="300"/>
        </w:trPr>
        <w:tc>
          <w:tcPr>
            <w:tcW w:w="1696" w:type="dxa"/>
          </w:tcPr>
          <w:p w14:paraId="0F4C5D32" w14:textId="77777777" w:rsidR="00EF63A5" w:rsidRDefault="00EF63A5">
            <w:pPr>
              <w:pStyle w:val="Paragraaftoegankelijk"/>
            </w:pPr>
            <w:r w:rsidRPr="1D928B0F">
              <w:rPr>
                <w:b/>
                <w:bCs/>
              </w:rPr>
              <w:t>Vorm</w:t>
            </w:r>
          </w:p>
        </w:tc>
        <w:tc>
          <w:tcPr>
            <w:tcW w:w="7013" w:type="dxa"/>
          </w:tcPr>
          <w:p w14:paraId="7FA01204" w14:textId="77777777" w:rsidR="00EF63A5" w:rsidRDefault="00EF63A5">
            <w:pPr>
              <w:pStyle w:val="Paragraaftoegankelijk"/>
            </w:pPr>
            <w:r>
              <w:t>A4 formaat brief. Standaard vormgeving gemeente/gemeenschappelijke regeling.</w:t>
            </w:r>
          </w:p>
        </w:tc>
      </w:tr>
    </w:tbl>
    <w:p w14:paraId="40A87987" w14:textId="77777777" w:rsidR="00EF63A5" w:rsidRDefault="00EF63A5" w:rsidP="00EF63A5">
      <w:pPr>
        <w:pStyle w:val="Paragraaftoegankelijk"/>
      </w:pPr>
    </w:p>
    <w:p w14:paraId="1A4B0012" w14:textId="77777777" w:rsidR="00EF63A5" w:rsidRDefault="00EF63A5" w:rsidP="00EF63A5">
      <w:pPr>
        <w:spacing w:after="0" w:line="280" w:lineRule="atLeast"/>
        <w:rPr>
          <w:b/>
          <w:bCs/>
        </w:rPr>
      </w:pPr>
      <w:r w:rsidRPr="1D928B0F">
        <w:rPr>
          <w:b/>
          <w:bCs/>
        </w:rPr>
        <w:t>Tekst brief</w:t>
      </w:r>
    </w:p>
    <w:p w14:paraId="4A4E65B7" w14:textId="77777777" w:rsidR="00EF63A5" w:rsidRDefault="00EF63A5" w:rsidP="00EF63A5">
      <w:pPr>
        <w:rPr>
          <w:rFonts w:eastAsia="Arial" w:cs="Arial"/>
          <w:color w:val="000000"/>
        </w:rPr>
      </w:pPr>
    </w:p>
    <w:p w14:paraId="3CA0F9A5" w14:textId="77777777" w:rsidR="00EF63A5" w:rsidRDefault="00EF63A5" w:rsidP="00EF63A5">
      <w:pPr>
        <w:rPr>
          <w:rFonts w:eastAsia="Arial" w:cs="Arial"/>
          <w:color w:val="000000"/>
        </w:rPr>
      </w:pPr>
      <w:r w:rsidRPr="1D928B0F">
        <w:rPr>
          <w:rFonts w:eastAsia="Arial" w:cs="Arial"/>
          <w:color w:val="000000"/>
        </w:rPr>
        <w:t>Onderwerp: Uw aanvraag tegemoetkoming Tijdelijke regeling alleenverdienersproblematiek</w:t>
      </w:r>
    </w:p>
    <w:p w14:paraId="0695F275" w14:textId="77777777" w:rsidR="00EF63A5" w:rsidRDefault="00EF63A5" w:rsidP="00EF63A5">
      <w:pPr>
        <w:rPr>
          <w:rFonts w:eastAsia="Arial" w:cs="Arial"/>
          <w:color w:val="000000"/>
        </w:rPr>
      </w:pPr>
    </w:p>
    <w:p w14:paraId="418318DE" w14:textId="7B550614" w:rsidR="00EF63A5" w:rsidRDefault="00C85B7B" w:rsidP="00EF63A5">
      <w:r>
        <w:rPr>
          <w:highlight w:val="yellow"/>
        </w:rPr>
        <w:t>[</w:t>
      </w:r>
      <w:r w:rsidR="00EF63A5" w:rsidRPr="1D928B0F">
        <w:rPr>
          <w:highlight w:val="yellow"/>
        </w:rPr>
        <w:t>Aanhef + namen huishouden</w:t>
      </w:r>
      <w:r>
        <w:rPr>
          <w:highlight w:val="yellow"/>
        </w:rPr>
        <w:t>]</w:t>
      </w:r>
      <w:r w:rsidR="00EF63A5" w:rsidRPr="1D928B0F">
        <w:rPr>
          <w:highlight w:val="yellow"/>
        </w:rPr>
        <w:t>,</w:t>
      </w:r>
    </w:p>
    <w:p w14:paraId="5D5DD67C" w14:textId="77777777" w:rsidR="00EF63A5" w:rsidRDefault="00EF63A5" w:rsidP="00EF63A5">
      <w:pPr>
        <w:spacing w:after="0"/>
        <w:rPr>
          <w:rFonts w:eastAsia="Arial" w:cs="Arial"/>
          <w:color w:val="000000"/>
        </w:rPr>
      </w:pPr>
    </w:p>
    <w:p w14:paraId="73FA4B14" w14:textId="33987660" w:rsidR="00EF63A5" w:rsidRDefault="00EF63A5" w:rsidP="00EF63A5">
      <w:pPr>
        <w:spacing w:after="0"/>
        <w:rPr>
          <w:rStyle w:val="normaltextrun"/>
          <w:rFonts w:eastAsia="Arial" w:cs="Arial"/>
          <w:color w:val="000000"/>
        </w:rPr>
      </w:pPr>
      <w:r w:rsidRPr="1D928B0F">
        <w:rPr>
          <w:rStyle w:val="normaltextrun"/>
          <w:rFonts w:eastAsia="Arial" w:cs="Arial"/>
          <w:color w:val="000000"/>
        </w:rPr>
        <w:t xml:space="preserve">Wij hebben uw aanvraag om een tegemoetkoming Tijdelijke regeling alleenverdienersproblematiek ontvangen. Wij nemen binnen maximaal 8 weken een besluit. </w:t>
      </w:r>
    </w:p>
    <w:p w14:paraId="641F3E04" w14:textId="77777777" w:rsidR="00EF63A5" w:rsidRDefault="00EF63A5" w:rsidP="00EF63A5">
      <w:pPr>
        <w:spacing w:after="0"/>
        <w:rPr>
          <w:rStyle w:val="normaltextrun"/>
          <w:rFonts w:eastAsia="Arial" w:cs="Arial"/>
          <w:color w:val="000000"/>
        </w:rPr>
      </w:pPr>
    </w:p>
    <w:p w14:paraId="1D9B141E" w14:textId="77777777" w:rsidR="00EF63A5" w:rsidRDefault="00EF63A5" w:rsidP="00EF63A5">
      <w:pPr>
        <w:spacing w:after="0"/>
        <w:rPr>
          <w:rFonts w:eastAsia="Arial" w:cs="Arial"/>
          <w:color w:val="000000"/>
        </w:rPr>
      </w:pPr>
      <w:r w:rsidRPr="1D928B0F">
        <w:rPr>
          <w:rFonts w:eastAsia="Arial" w:cs="Arial"/>
          <w:b/>
          <w:bCs/>
          <w:color w:val="000000"/>
        </w:rPr>
        <w:t>Meer informatie</w:t>
      </w:r>
    </w:p>
    <w:p w14:paraId="615F959E" w14:textId="1EFED954" w:rsidR="00EF63A5" w:rsidRPr="00D25FAF" w:rsidRDefault="00EF63A5" w:rsidP="00EF63A5">
      <w:pPr>
        <w:rPr>
          <w:rFonts w:eastAsia="Arial" w:cs="Arial"/>
          <w:i/>
          <w:iCs/>
          <w:color w:val="000000"/>
        </w:rPr>
      </w:pPr>
      <w:r w:rsidRPr="1D928B0F">
        <w:rPr>
          <w:rFonts w:eastAsia="Arial" w:cs="Arial"/>
          <w:color w:val="000000"/>
        </w:rPr>
        <w:t xml:space="preserve">Heeft u vragen? Dat kan. U </w:t>
      </w:r>
      <w:r w:rsidRPr="00E2522D">
        <w:rPr>
          <w:rFonts w:eastAsia="Arial" w:cs="Arial"/>
          <w:color w:val="000000"/>
        </w:rPr>
        <w:t>kunt bellen naar</w:t>
      </w:r>
      <w:r w:rsidRPr="00D25FAF">
        <w:rPr>
          <w:rFonts w:eastAsia="Arial" w:cs="Arial"/>
          <w:i/>
          <w:iCs/>
          <w:color w:val="000000"/>
        </w:rPr>
        <w:t xml:space="preserve"> </w:t>
      </w:r>
      <w:r w:rsidR="00D25FAF">
        <w:rPr>
          <w:rFonts w:eastAsia="Arial" w:cs="Arial"/>
          <w:color w:val="000000"/>
          <w:highlight w:val="yellow"/>
        </w:rPr>
        <w:t>[</w:t>
      </w:r>
      <w:r w:rsidRPr="00D25FAF">
        <w:rPr>
          <w:rFonts w:eastAsia="Arial" w:cs="Arial"/>
          <w:color w:val="000000"/>
          <w:highlight w:val="yellow"/>
        </w:rPr>
        <w:t>telefoonnummer</w:t>
      </w:r>
      <w:r w:rsidR="00E2522D" w:rsidRPr="00E2522D">
        <w:rPr>
          <w:rFonts w:eastAsia="Arial" w:cs="Arial"/>
          <w:color w:val="000000"/>
          <w:highlight w:val="yellow"/>
        </w:rPr>
        <w:t>]</w:t>
      </w:r>
      <w:r w:rsidR="00E2522D">
        <w:rPr>
          <w:rFonts w:eastAsia="Arial" w:cs="Arial"/>
          <w:color w:val="000000"/>
        </w:rPr>
        <w:t xml:space="preserve">, bereikbaar </w:t>
      </w:r>
      <w:r w:rsidR="00E2522D" w:rsidRPr="00E2522D">
        <w:rPr>
          <w:rFonts w:eastAsia="Arial" w:cs="Arial"/>
          <w:color w:val="000000"/>
          <w:highlight w:val="yellow"/>
        </w:rPr>
        <w:t>[bereikbaarheid]</w:t>
      </w:r>
      <w:r w:rsidRPr="00E2522D">
        <w:rPr>
          <w:rFonts w:eastAsia="Arial" w:cs="Arial"/>
          <w:color w:val="000000"/>
          <w:highlight w:val="yellow"/>
        </w:rPr>
        <w:t>.</w:t>
      </w:r>
      <w:r w:rsidRPr="00E2522D">
        <w:rPr>
          <w:rFonts w:eastAsia="Arial" w:cs="Arial"/>
          <w:color w:val="000000"/>
        </w:rPr>
        <w:t xml:space="preserve"> Of mail naar </w:t>
      </w:r>
      <w:r w:rsidR="00E2522D">
        <w:rPr>
          <w:rFonts w:eastAsia="Arial" w:cs="Arial"/>
          <w:color w:val="000000"/>
        </w:rPr>
        <w:t>[</w:t>
      </w:r>
      <w:r w:rsidRPr="00E2522D">
        <w:rPr>
          <w:rFonts w:eastAsia="Arial" w:cs="Arial"/>
          <w:color w:val="000000"/>
          <w:highlight w:val="yellow"/>
        </w:rPr>
        <w:t>mailadres</w:t>
      </w:r>
      <w:r w:rsidR="00E2522D">
        <w:rPr>
          <w:rFonts w:eastAsia="Arial" w:cs="Arial"/>
          <w:color w:val="000000"/>
          <w:highlight w:val="yellow"/>
        </w:rPr>
        <w:t>]</w:t>
      </w:r>
      <w:r w:rsidRPr="00D25FAF">
        <w:rPr>
          <w:rFonts w:eastAsia="Arial" w:cs="Arial"/>
          <w:color w:val="000000"/>
        </w:rPr>
        <w:t>.</w:t>
      </w:r>
    </w:p>
    <w:p w14:paraId="2AFBBC9F" w14:textId="77777777" w:rsidR="00EF63A5" w:rsidRPr="00D25FAF" w:rsidRDefault="00EF63A5" w:rsidP="00EF63A5">
      <w:pPr>
        <w:rPr>
          <w:rFonts w:eastAsia="Arial" w:cs="Arial"/>
          <w:i/>
          <w:iCs/>
          <w:color w:val="000000"/>
        </w:rPr>
      </w:pPr>
    </w:p>
    <w:p w14:paraId="4FE363F2" w14:textId="77777777" w:rsidR="00EF63A5" w:rsidRDefault="00EF63A5" w:rsidP="00EF63A5">
      <w:pPr>
        <w:rPr>
          <w:rFonts w:eastAsia="Arial" w:cs="Arial"/>
          <w:color w:val="000000"/>
        </w:rPr>
      </w:pPr>
    </w:p>
    <w:p w14:paraId="617E07DD" w14:textId="77777777" w:rsidR="00EF63A5" w:rsidRDefault="00EF63A5" w:rsidP="00EF63A5">
      <w:pPr>
        <w:rPr>
          <w:rFonts w:eastAsia="Arial" w:cs="Arial"/>
          <w:i/>
          <w:iCs/>
          <w:color w:val="000000"/>
        </w:rPr>
      </w:pPr>
    </w:p>
    <w:p w14:paraId="2DA7887F" w14:textId="77777777" w:rsidR="00EF63A5" w:rsidRDefault="00EF63A5" w:rsidP="00EF63A5">
      <w:pPr>
        <w:spacing w:after="0" w:line="280" w:lineRule="atLeast"/>
        <w:contextualSpacing w:val="0"/>
        <w:rPr>
          <w:b/>
          <w:bCs/>
        </w:rPr>
      </w:pPr>
      <w:r>
        <w:rPr>
          <w:b/>
          <w:bCs/>
        </w:rPr>
        <w:br w:type="page"/>
      </w:r>
    </w:p>
    <w:p w14:paraId="0B2F9AD1" w14:textId="178D6DC7" w:rsidR="00EF63A5" w:rsidRDefault="00EF63A5" w:rsidP="72497F82">
      <w:pPr>
        <w:pStyle w:val="Kop2"/>
        <w:spacing w:after="0" w:line="280" w:lineRule="atLeast"/>
      </w:pPr>
      <w:bookmarkStart w:id="27" w:name="_Toc198298685"/>
      <w:r>
        <w:lastRenderedPageBreak/>
        <w:t>Formats beschikkingen</w:t>
      </w:r>
      <w:bookmarkEnd w:id="27"/>
    </w:p>
    <w:p w14:paraId="7345A96E" w14:textId="584CFCB9" w:rsidR="72497F82" w:rsidRDefault="72497F82"/>
    <w:p w14:paraId="2DCBF3C6" w14:textId="3FCD0665" w:rsidR="00EF63A5" w:rsidRDefault="00EF63A5" w:rsidP="002D31E3">
      <w:r>
        <w:t>Wanneer een huishouden de vaste tegemoetkoming ontvangt, dan wordt dit vastgelegd in een beschikking</w:t>
      </w:r>
      <w:r w:rsidR="4D3F9213">
        <w:t xml:space="preserve"> op basis van de Algemene wet bestuursrecht (</w:t>
      </w:r>
      <w:proofErr w:type="spellStart"/>
      <w:r w:rsidR="4D3F9213">
        <w:t>Awb</w:t>
      </w:r>
      <w:proofErr w:type="spellEnd"/>
      <w:r w:rsidR="4D3F9213">
        <w:t>)</w:t>
      </w:r>
      <w:r>
        <w:t>. Er zijn drie formats beschikbaar:</w:t>
      </w:r>
    </w:p>
    <w:p w14:paraId="0453C488" w14:textId="77777777" w:rsidR="00EF63A5" w:rsidRDefault="00EF63A5" w:rsidP="002D31E3">
      <w:pPr>
        <w:pStyle w:val="Lijstalinea"/>
        <w:numPr>
          <w:ilvl w:val="0"/>
          <w:numId w:val="59"/>
        </w:numPr>
      </w:pPr>
      <w:r>
        <w:t>Een beschikking ambtshalve toekenning vaste tegemoetkoming</w:t>
      </w:r>
    </w:p>
    <w:p w14:paraId="1CA74177" w14:textId="77777777" w:rsidR="00EF63A5" w:rsidRDefault="00EF63A5" w:rsidP="002D31E3">
      <w:pPr>
        <w:pStyle w:val="Lijstalinea"/>
        <w:numPr>
          <w:ilvl w:val="0"/>
          <w:numId w:val="59"/>
        </w:numPr>
      </w:pPr>
      <w:r>
        <w:t>Een beschikking toekenning op aanvraag</w:t>
      </w:r>
    </w:p>
    <w:p w14:paraId="57874493" w14:textId="77777777" w:rsidR="00EF63A5" w:rsidRDefault="00EF63A5" w:rsidP="002D31E3">
      <w:pPr>
        <w:pStyle w:val="Lijstalinea"/>
        <w:numPr>
          <w:ilvl w:val="0"/>
          <w:numId w:val="59"/>
        </w:numPr>
      </w:pPr>
      <w:r>
        <w:t>Een afwijzende beschikking</w:t>
      </w:r>
    </w:p>
    <w:p w14:paraId="7B5EAD24" w14:textId="77777777" w:rsidR="00EF63A5" w:rsidRPr="00CB669C" w:rsidRDefault="00EF63A5" w:rsidP="002D31E3">
      <w:pPr>
        <w:pStyle w:val="Kop3"/>
        <w:numPr>
          <w:ilvl w:val="0"/>
          <w:numId w:val="0"/>
        </w:numPr>
        <w:spacing w:line="250" w:lineRule="exact"/>
        <w:ind w:left="720"/>
      </w:pPr>
    </w:p>
    <w:p w14:paraId="7A2533F0" w14:textId="77777777" w:rsidR="00EF63A5" w:rsidRPr="002D77A2" w:rsidRDefault="00EF63A5" w:rsidP="002D31E3">
      <w:pPr>
        <w:pStyle w:val="Kop3"/>
        <w:spacing w:line="250" w:lineRule="exact"/>
        <w:rPr>
          <w:color w:val="002060"/>
        </w:rPr>
      </w:pPr>
      <w:bookmarkStart w:id="28" w:name="_Toc198298686"/>
      <w:r w:rsidRPr="00C44112">
        <w:t>Format b</w:t>
      </w:r>
      <w:r w:rsidRPr="002D77A2">
        <w:rPr>
          <w:color w:val="002060"/>
        </w:rPr>
        <w:t>eschikking ambtshalve toekenning vaste tegemoetkoming</w:t>
      </w:r>
      <w:bookmarkEnd w:id="28"/>
    </w:p>
    <w:p w14:paraId="004673C1" w14:textId="77777777" w:rsidR="00EF63A5" w:rsidRDefault="00EF63A5" w:rsidP="002D31E3">
      <w:pPr>
        <w:rPr>
          <w:rFonts w:eastAsia="Arial" w:cs="Arial"/>
          <w:color w:val="000000"/>
        </w:rPr>
      </w:pPr>
    </w:p>
    <w:p w14:paraId="29D36671" w14:textId="77777777" w:rsidR="00EF63A5" w:rsidRDefault="00EF63A5" w:rsidP="002D31E3">
      <w:pPr>
        <w:rPr>
          <w:rFonts w:eastAsia="Arial" w:cs="Arial"/>
          <w:color w:val="000000"/>
        </w:rPr>
      </w:pPr>
      <w:r w:rsidRPr="7C1CD124">
        <w:rPr>
          <w:rFonts w:eastAsia="Arial" w:cs="Arial"/>
          <w:color w:val="000000"/>
        </w:rPr>
        <w:t xml:space="preserve">Onderwerp: tegemoetkoming Tijdelijke regeling </w:t>
      </w:r>
      <w:r>
        <w:rPr>
          <w:rFonts w:eastAsia="Arial" w:cs="Arial"/>
          <w:color w:val="000000"/>
        </w:rPr>
        <w:t>alleenverdienersproblematiek</w:t>
      </w:r>
    </w:p>
    <w:p w14:paraId="2E0DC0CA" w14:textId="610B0D86" w:rsidR="00EF63A5" w:rsidRDefault="00EF63A5" w:rsidP="002D31E3">
      <w:pPr>
        <w:rPr>
          <w:rFonts w:eastAsia="Arial" w:cs="Arial"/>
          <w:color w:val="000000"/>
        </w:rPr>
      </w:pPr>
    </w:p>
    <w:p w14:paraId="0F547E51" w14:textId="6762DB96" w:rsidR="001817B7" w:rsidRDefault="001817B7" w:rsidP="002D31E3">
      <w:r>
        <w:rPr>
          <w:highlight w:val="yellow"/>
        </w:rPr>
        <w:t>[</w:t>
      </w:r>
      <w:r w:rsidRPr="1D928B0F">
        <w:rPr>
          <w:highlight w:val="yellow"/>
        </w:rPr>
        <w:t>Aanhef + namen huishouden</w:t>
      </w:r>
      <w:r>
        <w:rPr>
          <w:highlight w:val="yellow"/>
        </w:rPr>
        <w:t>]</w:t>
      </w:r>
      <w:r w:rsidRPr="1D928B0F">
        <w:rPr>
          <w:highlight w:val="yellow"/>
        </w:rPr>
        <w:t>,</w:t>
      </w:r>
    </w:p>
    <w:p w14:paraId="6D787B50" w14:textId="77777777" w:rsidR="00EF63A5" w:rsidRDefault="00EF63A5" w:rsidP="002D31E3">
      <w:pPr>
        <w:spacing w:after="0"/>
        <w:rPr>
          <w:rFonts w:eastAsia="Arial" w:cs="Arial"/>
          <w:color w:val="000000"/>
        </w:rPr>
      </w:pPr>
    </w:p>
    <w:p w14:paraId="421F8D3F" w14:textId="77777777" w:rsidR="00EF63A5" w:rsidRDefault="00EF63A5" w:rsidP="002D31E3">
      <w:pPr>
        <w:spacing w:after="0"/>
        <w:rPr>
          <w:rFonts w:eastAsia="Arial" w:cs="Arial"/>
          <w:color w:val="000000"/>
        </w:rPr>
      </w:pPr>
      <w:r w:rsidRPr="6BE8CF22">
        <w:rPr>
          <w:rStyle w:val="normaltextrun"/>
          <w:rFonts w:eastAsia="Arial" w:cs="Arial"/>
          <w:color w:val="000000"/>
        </w:rPr>
        <w:t>Volgens de Belastingdienst hebben u en uw partner dit jaar recht op de tegemoetkoming vanuit de Tijdelijke regeling alleenverdienersproblematiek. In deze brief leest u ons besluit.</w:t>
      </w:r>
    </w:p>
    <w:p w14:paraId="4F7A73FD" w14:textId="77777777" w:rsidR="00EF63A5" w:rsidRDefault="00EF63A5" w:rsidP="002D31E3">
      <w:pPr>
        <w:spacing w:after="0"/>
        <w:rPr>
          <w:rFonts w:eastAsia="Arial" w:cs="Arial"/>
          <w:color w:val="000000"/>
        </w:rPr>
      </w:pPr>
    </w:p>
    <w:p w14:paraId="27C0A367" w14:textId="77777777" w:rsidR="00EF63A5" w:rsidRDefault="00EF63A5" w:rsidP="002D31E3">
      <w:pPr>
        <w:spacing w:after="0"/>
        <w:rPr>
          <w:rFonts w:eastAsia="Arial" w:cs="Arial"/>
          <w:color w:val="000000"/>
        </w:rPr>
      </w:pPr>
      <w:r w:rsidRPr="7C1CD124">
        <w:rPr>
          <w:rStyle w:val="normaltextrun"/>
          <w:rFonts w:eastAsia="Arial" w:cs="Arial"/>
          <w:b/>
          <w:bCs/>
          <w:color w:val="000000"/>
        </w:rPr>
        <w:t>Wat is er aan de hand?</w:t>
      </w:r>
    </w:p>
    <w:p w14:paraId="24496EE0" w14:textId="40C66E70" w:rsidR="00EF63A5" w:rsidRDefault="00EF63A5" w:rsidP="002D31E3">
      <w:pPr>
        <w:rPr>
          <w:rStyle w:val="normaltextrun"/>
          <w:rFonts w:eastAsia="Arial" w:cs="Arial"/>
          <w:color w:val="000000"/>
        </w:rPr>
      </w:pPr>
      <w:r w:rsidRPr="6BE8CF22">
        <w:rPr>
          <w:rStyle w:val="normaltextrun"/>
          <w:rFonts w:eastAsia="Arial" w:cs="Arial"/>
          <w:color w:val="000000"/>
        </w:rPr>
        <w:t xml:space="preserve">Door een samenloop van fiscale regelingen ontvangt uw huishouden te weinig toeslagen. </w:t>
      </w:r>
      <w:r w:rsidR="00C029D6">
        <w:rPr>
          <w:rStyle w:val="normaltextrun"/>
          <w:rFonts w:eastAsia="Arial" w:cs="Arial"/>
          <w:color w:val="000000"/>
        </w:rPr>
        <w:t>Hierdoor komt uw inkomen lager uit dan zou moeten</w:t>
      </w:r>
      <w:r w:rsidRPr="6BE8CF22">
        <w:rPr>
          <w:rStyle w:val="normaltextrun"/>
          <w:rFonts w:eastAsia="Arial" w:cs="Arial"/>
          <w:color w:val="000000"/>
        </w:rPr>
        <w:t xml:space="preserve">. </w:t>
      </w:r>
      <w:r w:rsidR="00C029D6">
        <w:rPr>
          <w:rStyle w:val="normaltextrun"/>
          <w:rFonts w:eastAsia="Arial" w:cs="Arial"/>
          <w:color w:val="000000"/>
        </w:rPr>
        <w:t xml:space="preserve">Dit komt omdat </w:t>
      </w:r>
      <w:r w:rsidR="00C76E9A">
        <w:rPr>
          <w:rStyle w:val="normaltextrun"/>
          <w:rFonts w:eastAsia="Arial" w:cs="Arial"/>
          <w:color w:val="000000"/>
        </w:rPr>
        <w:t xml:space="preserve">belastingregelingen elkaar tegenwerken. </w:t>
      </w:r>
      <w:r w:rsidRPr="6BE8CF22">
        <w:rPr>
          <w:rStyle w:val="normaltextrun"/>
          <w:rFonts w:eastAsia="Arial" w:cs="Arial"/>
          <w:color w:val="000000"/>
        </w:rPr>
        <w:t xml:space="preserve">De Belastingdienst werkt aan een oplossing hiervoor. Tot die </w:t>
      </w:r>
      <w:r w:rsidR="56DC33C2" w:rsidRPr="0737A5AE">
        <w:rPr>
          <w:rStyle w:val="normaltextrun"/>
          <w:rFonts w:eastAsia="Arial" w:cs="Arial"/>
          <w:color w:val="000000"/>
        </w:rPr>
        <w:t>oplossing er is</w:t>
      </w:r>
      <w:r w:rsidRPr="6BE8CF22">
        <w:rPr>
          <w:rStyle w:val="normaltextrun"/>
          <w:rFonts w:eastAsia="Arial" w:cs="Arial"/>
          <w:color w:val="000000"/>
        </w:rPr>
        <w:t xml:space="preserve"> keert de gemeente jaarlijks een vastgesteld bedrag uit aan huishoudens die </w:t>
      </w:r>
      <w:r w:rsidR="00D776E7">
        <w:rPr>
          <w:rStyle w:val="normaltextrun"/>
          <w:rFonts w:eastAsia="Arial" w:cs="Arial"/>
          <w:color w:val="000000"/>
        </w:rPr>
        <w:t xml:space="preserve">te maken hebben </w:t>
      </w:r>
      <w:r w:rsidRPr="6BE8CF22">
        <w:rPr>
          <w:rStyle w:val="normaltextrun"/>
          <w:rFonts w:eastAsia="Arial" w:cs="Arial"/>
          <w:color w:val="000000"/>
        </w:rPr>
        <w:t>met deze alleenverdienersproblematiek.</w:t>
      </w:r>
    </w:p>
    <w:p w14:paraId="302F53A7" w14:textId="77777777" w:rsidR="00EF63A5" w:rsidRDefault="00EF63A5" w:rsidP="002D31E3">
      <w:pPr>
        <w:spacing w:after="0"/>
        <w:rPr>
          <w:rFonts w:eastAsia="Arial" w:cs="Arial"/>
          <w:color w:val="000000"/>
        </w:rPr>
      </w:pPr>
      <w:r w:rsidRPr="7C1CD124">
        <w:rPr>
          <w:rStyle w:val="normaltextrun"/>
          <w:rFonts w:eastAsia="Arial" w:cs="Arial"/>
          <w:color w:val="000000"/>
        </w:rPr>
        <w:t> </w:t>
      </w:r>
    </w:p>
    <w:p w14:paraId="22A90410" w14:textId="77777777" w:rsidR="00EF63A5" w:rsidRDefault="00EF63A5" w:rsidP="002D31E3">
      <w:pPr>
        <w:rPr>
          <w:rFonts w:eastAsia="Arial" w:cs="Arial"/>
          <w:color w:val="000000"/>
        </w:rPr>
      </w:pPr>
      <w:r w:rsidRPr="7C1CD124">
        <w:rPr>
          <w:rFonts w:eastAsia="Arial" w:cs="Arial"/>
          <w:b/>
          <w:bCs/>
          <w:color w:val="000000"/>
        </w:rPr>
        <w:t>Wat hebben wij besloten</w:t>
      </w:r>
    </w:p>
    <w:p w14:paraId="490D9DD9" w14:textId="2942EE1B" w:rsidR="00EF63A5" w:rsidRDefault="00EF63A5" w:rsidP="002D31E3">
      <w:pPr>
        <w:rPr>
          <w:rFonts w:eastAsia="Arial" w:cs="Arial"/>
          <w:color w:val="000000"/>
        </w:rPr>
      </w:pPr>
      <w:r w:rsidRPr="7C1CD124">
        <w:rPr>
          <w:rFonts w:eastAsia="Arial" w:cs="Arial"/>
          <w:color w:val="000000"/>
        </w:rPr>
        <w:t xml:space="preserve">U krijgt de tegemoetkoming over het kalenderjaar </w:t>
      </w:r>
      <w:r w:rsidR="00C76E9A">
        <w:rPr>
          <w:rFonts w:eastAsia="Arial" w:cs="Arial"/>
          <w:color w:val="000000"/>
        </w:rPr>
        <w:t>[</w:t>
      </w:r>
      <w:r w:rsidR="00C76E9A" w:rsidRPr="003F4B7B">
        <w:rPr>
          <w:rFonts w:eastAsia="Arial" w:cs="Arial"/>
          <w:color w:val="000000"/>
          <w:highlight w:val="yellow"/>
        </w:rPr>
        <w:t>jaartal</w:t>
      </w:r>
      <w:r w:rsidR="003F4B7B" w:rsidRPr="003F4B7B">
        <w:rPr>
          <w:rFonts w:eastAsia="Arial" w:cs="Arial"/>
          <w:color w:val="000000"/>
          <w:highlight w:val="yellow"/>
        </w:rPr>
        <w:t>]</w:t>
      </w:r>
      <w:r w:rsidRPr="7C1CD124">
        <w:rPr>
          <w:rFonts w:eastAsia="Arial" w:cs="Arial"/>
          <w:color w:val="000000"/>
        </w:rPr>
        <w:t>.</w:t>
      </w:r>
    </w:p>
    <w:p w14:paraId="2A6D64FA" w14:textId="77777777" w:rsidR="00EF63A5" w:rsidRDefault="00EF63A5" w:rsidP="002D31E3">
      <w:pPr>
        <w:rPr>
          <w:rFonts w:eastAsia="Arial" w:cs="Arial"/>
          <w:color w:val="000000"/>
        </w:rPr>
      </w:pPr>
    </w:p>
    <w:p w14:paraId="41C787D0" w14:textId="14783075" w:rsidR="00EF63A5" w:rsidRDefault="00A673A8" w:rsidP="002D31E3">
      <w:pPr>
        <w:rPr>
          <w:rFonts w:eastAsia="Arial" w:cs="Arial"/>
          <w:color w:val="000000"/>
        </w:rPr>
      </w:pPr>
      <w:r>
        <w:rPr>
          <w:rFonts w:eastAsia="Arial" w:cs="Arial"/>
          <w:b/>
          <w:bCs/>
          <w:color w:val="000000"/>
        </w:rPr>
        <w:t xml:space="preserve">Wat is de hoogte van het bedrag in </w:t>
      </w:r>
      <w:r w:rsidR="00F75465" w:rsidRPr="113E2536">
        <w:rPr>
          <w:rFonts w:eastAsia="Arial" w:cs="Arial"/>
          <w:color w:val="000000"/>
        </w:rPr>
        <w:t>[</w:t>
      </w:r>
      <w:r w:rsidR="003F4B7B" w:rsidRPr="113E2536">
        <w:rPr>
          <w:rFonts w:eastAsia="Arial" w:cs="Arial"/>
          <w:color w:val="000000"/>
          <w:highlight w:val="yellow"/>
        </w:rPr>
        <w:t>jaartal</w:t>
      </w:r>
      <w:r w:rsidR="53E16CD3" w:rsidRPr="113E2536">
        <w:rPr>
          <w:rFonts w:eastAsia="Arial" w:cs="Arial"/>
          <w:color w:val="000000"/>
          <w:highlight w:val="yellow"/>
        </w:rPr>
        <w:t>]</w:t>
      </w:r>
    </w:p>
    <w:p w14:paraId="1EB20ADC" w14:textId="4EA14DAC" w:rsidR="00EF63A5" w:rsidRDefault="00A673A8" w:rsidP="002D31E3">
      <w:pPr>
        <w:spacing w:before="240" w:after="240"/>
        <w:rPr>
          <w:rFonts w:eastAsia="Arial" w:cs="Arial"/>
          <w:color w:val="000000"/>
        </w:rPr>
      </w:pPr>
      <w:r>
        <w:rPr>
          <w:rFonts w:eastAsia="Arial" w:cs="Arial"/>
          <w:color w:val="000000"/>
        </w:rPr>
        <w:t>De</w:t>
      </w:r>
      <w:r w:rsidR="00EF63A5" w:rsidRPr="7C1CD124">
        <w:rPr>
          <w:rFonts w:eastAsia="Arial" w:cs="Arial"/>
          <w:color w:val="000000"/>
        </w:rPr>
        <w:t xml:space="preserve"> </w:t>
      </w:r>
      <w:r w:rsidR="00EF63A5">
        <w:rPr>
          <w:rFonts w:eastAsia="Arial" w:cs="Arial"/>
          <w:color w:val="000000"/>
        </w:rPr>
        <w:t xml:space="preserve">landelijk </w:t>
      </w:r>
      <w:r w:rsidR="00EF63A5" w:rsidRPr="7C1CD124">
        <w:rPr>
          <w:rFonts w:eastAsia="Arial" w:cs="Arial"/>
          <w:color w:val="000000"/>
        </w:rPr>
        <w:t xml:space="preserve">vastgestelde tegemoetkoming over </w:t>
      </w:r>
      <w:r w:rsidR="00F75465">
        <w:rPr>
          <w:rFonts w:eastAsia="Arial" w:cs="Arial"/>
          <w:color w:val="000000"/>
        </w:rPr>
        <w:t>[</w:t>
      </w:r>
      <w:r w:rsidR="00F75465" w:rsidRPr="003F4B7B">
        <w:rPr>
          <w:rFonts w:eastAsia="Arial" w:cs="Arial"/>
          <w:color w:val="000000"/>
          <w:highlight w:val="yellow"/>
        </w:rPr>
        <w:t>jaartal]</w:t>
      </w:r>
      <w:r w:rsidR="00F75465">
        <w:rPr>
          <w:rFonts w:eastAsia="Arial" w:cs="Arial"/>
          <w:color w:val="000000"/>
        </w:rPr>
        <w:t xml:space="preserve"> </w:t>
      </w:r>
      <w:r w:rsidR="00EF63A5" w:rsidRPr="7C1CD124">
        <w:rPr>
          <w:rFonts w:eastAsia="Arial" w:cs="Arial"/>
          <w:color w:val="000000"/>
        </w:rPr>
        <w:t xml:space="preserve">is € </w:t>
      </w:r>
      <w:r w:rsidR="00F75465" w:rsidRPr="00F75465">
        <w:rPr>
          <w:rFonts w:eastAsia="Arial" w:cs="Arial"/>
          <w:color w:val="000000"/>
          <w:highlight w:val="yellow"/>
        </w:rPr>
        <w:t>[bedrag]</w:t>
      </w:r>
    </w:p>
    <w:p w14:paraId="2F575AA9" w14:textId="30291144" w:rsidR="00EF63A5" w:rsidRDefault="00EF63A5" w:rsidP="002D31E3">
      <w:pPr>
        <w:rPr>
          <w:rFonts w:eastAsia="Arial" w:cs="Arial"/>
          <w:color w:val="000000"/>
        </w:rPr>
      </w:pPr>
    </w:p>
    <w:p w14:paraId="383F3CD3" w14:textId="6801FAF7" w:rsidR="00C418A1" w:rsidRPr="00C24FA4" w:rsidRDefault="00C24FA4" w:rsidP="002D31E3">
      <w:pPr>
        <w:rPr>
          <w:rFonts w:eastAsia="Arial" w:cs="Arial"/>
          <w:b/>
          <w:bCs/>
          <w:color w:val="000000"/>
        </w:rPr>
      </w:pPr>
      <w:r w:rsidRPr="00C24FA4">
        <w:rPr>
          <w:rFonts w:eastAsia="Arial" w:cs="Arial"/>
          <w:b/>
          <w:bCs/>
          <w:color w:val="000000"/>
          <w:highlight w:val="yellow"/>
        </w:rPr>
        <w:t>[</w:t>
      </w:r>
      <w:r w:rsidR="00C418A1" w:rsidRPr="00C24FA4">
        <w:rPr>
          <w:rFonts w:eastAsia="Arial" w:cs="Arial"/>
          <w:b/>
          <w:bCs/>
          <w:color w:val="000000"/>
          <w:highlight w:val="yellow"/>
        </w:rPr>
        <w:t>OPTIE 1: bankrekeningnummer onbekend</w:t>
      </w:r>
      <w:r w:rsidRPr="00C24FA4">
        <w:rPr>
          <w:rFonts w:eastAsia="Arial" w:cs="Arial"/>
          <w:b/>
          <w:bCs/>
          <w:color w:val="000000"/>
          <w:highlight w:val="yellow"/>
        </w:rPr>
        <w:t>]</w:t>
      </w:r>
    </w:p>
    <w:p w14:paraId="1F60C162" w14:textId="7300399F" w:rsidR="00C24FA4" w:rsidRPr="000332AD" w:rsidRDefault="00C24FA4" w:rsidP="002D31E3">
      <w:r>
        <w:rPr>
          <w:b/>
          <w:bCs/>
        </w:rPr>
        <w:t xml:space="preserve">Hoe kunt u deze tegemoetkoming ontvangen? </w:t>
      </w:r>
      <w:r>
        <w:br/>
        <w:t xml:space="preserve">Wij weten niet wat uw bankrekeningnummer is. Wilt u ons uw bankrekeningnummer doorgeven? Dan kunnen wij de tegemoetkoming aan u overmaken. </w:t>
      </w:r>
    </w:p>
    <w:p w14:paraId="5DE795E1" w14:textId="7E1DE1BE" w:rsidR="00C24FA4" w:rsidRPr="000332AD" w:rsidRDefault="00C24FA4" w:rsidP="002D31E3"/>
    <w:p w14:paraId="186DCB4E" w14:textId="7ABA75A9" w:rsidR="00C24FA4" w:rsidRPr="000332AD" w:rsidRDefault="00C24FA4" w:rsidP="002D31E3">
      <w:r>
        <w:rPr>
          <w:b/>
          <w:bCs/>
        </w:rPr>
        <w:t xml:space="preserve">Hoe kunt u uw bankrekeningnummer doorgeven? </w:t>
      </w:r>
      <w:r w:rsidRPr="000332AD">
        <w:rPr>
          <w:b/>
          <w:bCs/>
        </w:rPr>
        <w:t xml:space="preserve"> </w:t>
      </w:r>
      <w:r>
        <w:br/>
        <w:t xml:space="preserve">Wilt u </w:t>
      </w:r>
      <w:r w:rsidRPr="007C055A">
        <w:rPr>
          <w:highlight w:val="yellow"/>
        </w:rPr>
        <w:t xml:space="preserve">[via </w:t>
      </w:r>
      <w:proofErr w:type="spellStart"/>
      <w:r w:rsidRPr="007C055A">
        <w:rPr>
          <w:highlight w:val="yellow"/>
        </w:rPr>
        <w:t>telnr</w:t>
      </w:r>
      <w:proofErr w:type="spellEnd"/>
      <w:r w:rsidRPr="007C055A">
        <w:rPr>
          <w:highlight w:val="yellow"/>
        </w:rPr>
        <w:t>/mail</w:t>
      </w:r>
      <w:r>
        <w:rPr>
          <w:highlight w:val="yellow"/>
        </w:rPr>
        <w:t>/anders</w:t>
      </w:r>
      <w:r w:rsidRPr="007C055A">
        <w:rPr>
          <w:highlight w:val="yellow"/>
        </w:rPr>
        <w:t>]</w:t>
      </w:r>
      <w:r>
        <w:t xml:space="preserve"> contact met ons opnemen om uw bankrekeningnummer door te geven? Dan maken wij alles in orde om het bedrag van € </w:t>
      </w:r>
      <w:r w:rsidRPr="2413DEB9">
        <w:rPr>
          <w:highlight w:val="yellow"/>
        </w:rPr>
        <w:t xml:space="preserve">[bedrag = </w:t>
      </w:r>
      <w:proofErr w:type="gramStart"/>
      <w:r w:rsidRPr="2413DEB9">
        <w:rPr>
          <w:highlight w:val="yellow"/>
        </w:rPr>
        <w:t>1.000,-</w:t>
      </w:r>
      <w:proofErr w:type="gramEnd"/>
      <w:r w:rsidRPr="2413DEB9">
        <w:rPr>
          <w:highlight w:val="yellow"/>
        </w:rPr>
        <w:t xml:space="preserve"> in 2025]</w:t>
      </w:r>
      <w:r>
        <w:t xml:space="preserve"> aan u over te maken. Dit bedrag heeft geen invloed op uw uitkering of toeslagen en wordt nooit teruggevorderd.</w:t>
      </w:r>
    </w:p>
    <w:p w14:paraId="522EE27B" w14:textId="0F339977" w:rsidR="00EF63A5" w:rsidRDefault="00EF63A5" w:rsidP="002D31E3">
      <w:pPr>
        <w:rPr>
          <w:rFonts w:eastAsia="Arial" w:cs="Arial"/>
          <w:color w:val="000000"/>
        </w:rPr>
      </w:pPr>
    </w:p>
    <w:p w14:paraId="615ACC37" w14:textId="3E7DB1CC" w:rsidR="00A673A8" w:rsidRPr="00C24FA4" w:rsidRDefault="00A673A8" w:rsidP="002D31E3">
      <w:pPr>
        <w:rPr>
          <w:rFonts w:eastAsia="Arial" w:cs="Arial"/>
          <w:b/>
          <w:bCs/>
          <w:color w:val="000000"/>
        </w:rPr>
      </w:pPr>
      <w:r w:rsidRPr="00C24FA4">
        <w:rPr>
          <w:rFonts w:eastAsia="Arial" w:cs="Arial"/>
          <w:b/>
          <w:bCs/>
          <w:color w:val="000000"/>
          <w:highlight w:val="yellow"/>
        </w:rPr>
        <w:t xml:space="preserve">[OPTIE </w:t>
      </w:r>
      <w:r w:rsidR="00230C6E">
        <w:rPr>
          <w:rFonts w:eastAsia="Arial" w:cs="Arial"/>
          <w:b/>
          <w:bCs/>
          <w:color w:val="000000"/>
          <w:highlight w:val="yellow"/>
        </w:rPr>
        <w:t>2</w:t>
      </w:r>
      <w:r w:rsidRPr="00C24FA4">
        <w:rPr>
          <w:rFonts w:eastAsia="Arial" w:cs="Arial"/>
          <w:b/>
          <w:bCs/>
          <w:color w:val="000000"/>
          <w:highlight w:val="yellow"/>
        </w:rPr>
        <w:t xml:space="preserve">: bankrekeningnummer </w:t>
      </w:r>
      <w:r>
        <w:rPr>
          <w:rFonts w:eastAsia="Arial" w:cs="Arial"/>
          <w:b/>
          <w:bCs/>
          <w:color w:val="000000"/>
          <w:highlight w:val="yellow"/>
        </w:rPr>
        <w:t>is bekend</w:t>
      </w:r>
      <w:r w:rsidRPr="00C24FA4">
        <w:rPr>
          <w:rFonts w:eastAsia="Arial" w:cs="Arial"/>
          <w:b/>
          <w:bCs/>
          <w:color w:val="000000"/>
          <w:highlight w:val="yellow"/>
        </w:rPr>
        <w:t>]</w:t>
      </w:r>
    </w:p>
    <w:p w14:paraId="6BB3715B" w14:textId="22169610" w:rsidR="00EF63A5" w:rsidRDefault="00C418A1" w:rsidP="002D31E3">
      <w:pPr>
        <w:rPr>
          <w:rFonts w:eastAsia="Arial" w:cs="Arial"/>
          <w:color w:val="000000"/>
        </w:rPr>
      </w:pPr>
      <w:r>
        <w:rPr>
          <w:rFonts w:eastAsia="Arial" w:cs="Arial"/>
          <w:b/>
          <w:bCs/>
          <w:color w:val="000000"/>
        </w:rPr>
        <w:t>Betaling</w:t>
      </w:r>
    </w:p>
    <w:p w14:paraId="7E923B27" w14:textId="0258A83C" w:rsidR="00EF63A5" w:rsidRDefault="00DB50D2" w:rsidP="002D31E3">
      <w:pPr>
        <w:rPr>
          <w:rFonts w:eastAsia="Arial" w:cs="Arial"/>
          <w:color w:val="000000"/>
        </w:rPr>
      </w:pPr>
      <w:r>
        <w:rPr>
          <w:rFonts w:eastAsia="Arial" w:cs="Arial"/>
          <w:color w:val="000000"/>
        </w:rPr>
        <w:t xml:space="preserve">Wij betalen de tegemoetkoming op uw rekeningnummer. </w:t>
      </w:r>
      <w:r w:rsidR="005F5F31">
        <w:rPr>
          <w:rFonts w:eastAsia="Arial" w:cs="Arial"/>
          <w:color w:val="000000"/>
        </w:rPr>
        <w:t>[</w:t>
      </w:r>
      <w:r w:rsidR="005F5F31" w:rsidRPr="005F5F31">
        <w:rPr>
          <w:rFonts w:eastAsia="Arial" w:cs="Arial"/>
          <w:color w:val="000000"/>
          <w:highlight w:val="yellow"/>
        </w:rPr>
        <w:t>Verwachting wanneer dit gestort wordt bijvoorbeeld: H</w:t>
      </w:r>
      <w:r w:rsidRPr="005F5F31">
        <w:rPr>
          <w:rFonts w:eastAsia="Arial" w:cs="Arial"/>
          <w:color w:val="000000"/>
          <w:highlight w:val="yellow"/>
        </w:rPr>
        <w:t>et bedrag zal deze maand</w:t>
      </w:r>
      <w:r w:rsidR="00FC2494">
        <w:rPr>
          <w:rFonts w:eastAsia="Arial" w:cs="Arial"/>
          <w:color w:val="000000"/>
          <w:highlight w:val="yellow"/>
        </w:rPr>
        <w:t xml:space="preserve">/binnen X tijd </w:t>
      </w:r>
      <w:r w:rsidRPr="005F5F31">
        <w:rPr>
          <w:rFonts w:eastAsia="Arial" w:cs="Arial"/>
          <w:color w:val="000000"/>
          <w:highlight w:val="yellow"/>
        </w:rPr>
        <w:t>op uw rekening zijn betaald</w:t>
      </w:r>
      <w:r>
        <w:rPr>
          <w:rFonts w:eastAsia="Arial" w:cs="Arial"/>
          <w:color w:val="000000"/>
        </w:rPr>
        <w:t>.</w:t>
      </w:r>
      <w:r w:rsidR="005F5F31">
        <w:rPr>
          <w:rFonts w:eastAsia="Arial" w:cs="Arial"/>
          <w:color w:val="000000"/>
        </w:rPr>
        <w:t>]</w:t>
      </w:r>
    </w:p>
    <w:p w14:paraId="26909B41" w14:textId="77777777" w:rsidR="00DB50D2" w:rsidRDefault="00DB50D2" w:rsidP="002D31E3">
      <w:pPr>
        <w:rPr>
          <w:rFonts w:eastAsia="Arial" w:cs="Arial"/>
          <w:color w:val="000000"/>
        </w:rPr>
      </w:pPr>
    </w:p>
    <w:p w14:paraId="4AF45289" w14:textId="77777777" w:rsidR="00EF63A5" w:rsidRDefault="00EF63A5" w:rsidP="002D31E3">
      <w:pPr>
        <w:rPr>
          <w:rFonts w:eastAsia="Arial" w:cs="Arial"/>
          <w:color w:val="000000"/>
        </w:rPr>
      </w:pPr>
      <w:r w:rsidRPr="7C1CD124">
        <w:rPr>
          <w:rFonts w:eastAsia="Arial" w:cs="Arial"/>
          <w:b/>
          <w:bCs/>
          <w:color w:val="000000"/>
        </w:rPr>
        <w:t>Eens gegeven, blijft gegeven</w:t>
      </w:r>
    </w:p>
    <w:p w14:paraId="50EB8054" w14:textId="640490FC" w:rsidR="0021007F" w:rsidRDefault="00EF63A5" w:rsidP="002D31E3">
      <w:pPr>
        <w:rPr>
          <w:rFonts w:eastAsia="Arial" w:cs="Arial"/>
          <w:color w:val="000000"/>
        </w:rPr>
      </w:pPr>
      <w:r w:rsidRPr="0737A5AE">
        <w:rPr>
          <w:rFonts w:eastAsia="Arial" w:cs="Arial"/>
          <w:color w:val="000000"/>
        </w:rPr>
        <w:t>U mag dit bedrag</w:t>
      </w:r>
      <w:r w:rsidR="0021007F">
        <w:rPr>
          <w:rFonts w:eastAsia="Arial" w:cs="Arial"/>
          <w:color w:val="000000"/>
        </w:rPr>
        <w:t xml:space="preserve"> altijd</w:t>
      </w:r>
      <w:r w:rsidR="00C44112">
        <w:rPr>
          <w:rFonts w:eastAsia="Arial" w:cs="Arial"/>
          <w:color w:val="000000"/>
        </w:rPr>
        <w:t xml:space="preserve"> </w:t>
      </w:r>
      <w:r w:rsidRPr="0737A5AE">
        <w:rPr>
          <w:rFonts w:eastAsia="Arial" w:cs="Arial"/>
          <w:color w:val="000000"/>
        </w:rPr>
        <w:t>houden. Wij vragen het bedrag nooit terug.</w:t>
      </w:r>
      <w:r w:rsidR="4184360F" w:rsidRPr="0737A5AE">
        <w:rPr>
          <w:rFonts w:eastAsia="Arial" w:cs="Arial"/>
          <w:color w:val="000000"/>
        </w:rPr>
        <w:t xml:space="preserve"> </w:t>
      </w:r>
      <w:r w:rsidR="0021007F" w:rsidRPr="0737A5AE">
        <w:rPr>
          <w:rFonts w:eastAsia="Arial" w:cs="Arial"/>
          <w:color w:val="000000"/>
        </w:rPr>
        <w:t>Het bedrag heeft geen gevolgen voor andere vormen van inkomensondersteuning of toeslagen die u ontvangt.</w:t>
      </w:r>
    </w:p>
    <w:p w14:paraId="0FF012AA" w14:textId="75A6EA95" w:rsidR="00EF63A5" w:rsidRDefault="00EF63A5" w:rsidP="002D31E3">
      <w:pPr>
        <w:rPr>
          <w:rFonts w:eastAsia="Arial" w:cs="Arial"/>
          <w:color w:val="000000"/>
        </w:rPr>
      </w:pPr>
    </w:p>
    <w:p w14:paraId="522E5B2C" w14:textId="77777777" w:rsidR="00EF63A5" w:rsidRDefault="00EF63A5" w:rsidP="002D31E3">
      <w:pPr>
        <w:rPr>
          <w:rFonts w:eastAsia="Arial" w:cs="Arial"/>
          <w:color w:val="000000"/>
        </w:rPr>
      </w:pPr>
    </w:p>
    <w:p w14:paraId="576C86AB" w14:textId="77777777" w:rsidR="00EF63A5" w:rsidRDefault="00EF63A5" w:rsidP="002D31E3">
      <w:pPr>
        <w:spacing w:after="0"/>
        <w:rPr>
          <w:rFonts w:eastAsia="Arial" w:cs="Arial"/>
          <w:color w:val="000000"/>
        </w:rPr>
      </w:pPr>
      <w:r w:rsidRPr="7C1CD124">
        <w:rPr>
          <w:rStyle w:val="normaltextrun"/>
          <w:rFonts w:eastAsia="Arial" w:cs="Arial"/>
          <w:b/>
          <w:bCs/>
          <w:color w:val="000000"/>
        </w:rPr>
        <w:t>Bent u het niet eens met dit besluit </w:t>
      </w:r>
      <w:r w:rsidRPr="7C1CD124">
        <w:rPr>
          <w:rStyle w:val="eop"/>
          <w:rFonts w:eastAsia="Arial" w:cs="Arial"/>
          <w:color w:val="000000"/>
        </w:rPr>
        <w:t> </w:t>
      </w:r>
    </w:p>
    <w:p w14:paraId="7977263C" w14:textId="77777777" w:rsidR="00EF63A5" w:rsidRDefault="00EF63A5" w:rsidP="002D31E3">
      <w:pPr>
        <w:spacing w:after="0"/>
        <w:rPr>
          <w:rFonts w:eastAsia="Arial" w:cs="Arial"/>
          <w:color w:val="000000"/>
        </w:rPr>
      </w:pPr>
      <w:r w:rsidRPr="7C1CD124">
        <w:rPr>
          <w:rStyle w:val="normaltextrun"/>
          <w:rFonts w:eastAsia="Arial" w:cs="Arial"/>
          <w:color w:val="000000"/>
        </w:rPr>
        <w:t>U kunt binnen 6 weken bezwaar maken. In de bijlage bij deze brief staat hoe u dat kunt doen. </w:t>
      </w:r>
    </w:p>
    <w:p w14:paraId="6B02BD03" w14:textId="77777777" w:rsidR="00EF63A5" w:rsidRDefault="00EF63A5" w:rsidP="002D31E3">
      <w:pPr>
        <w:rPr>
          <w:rFonts w:eastAsia="Arial" w:cs="Arial"/>
          <w:color w:val="000000"/>
        </w:rPr>
      </w:pPr>
      <w:r w:rsidRPr="7C1CD124">
        <w:rPr>
          <w:rFonts w:eastAsia="Arial" w:cs="Arial"/>
          <w:color w:val="000000"/>
        </w:rPr>
        <w:t xml:space="preserve"> </w:t>
      </w:r>
    </w:p>
    <w:p w14:paraId="631A079C" w14:textId="77777777" w:rsidR="00EF63A5" w:rsidRDefault="00EF63A5" w:rsidP="002D31E3">
      <w:pPr>
        <w:rPr>
          <w:rFonts w:eastAsia="Arial" w:cs="Arial"/>
          <w:color w:val="000000"/>
        </w:rPr>
      </w:pPr>
      <w:r w:rsidRPr="7C1CD124">
        <w:rPr>
          <w:rFonts w:eastAsia="Arial" w:cs="Arial"/>
          <w:b/>
          <w:bCs/>
          <w:color w:val="000000"/>
        </w:rPr>
        <w:t>Meer informatie</w:t>
      </w:r>
    </w:p>
    <w:p w14:paraId="4D1B0246" w14:textId="77777777" w:rsidR="006B1F44" w:rsidRDefault="006B1F44" w:rsidP="002D31E3">
      <w:r w:rsidRPr="00B15BCA">
        <w:t xml:space="preserve">Wij kunnen ons voorstellen dat u vragen heeft over deze </w:t>
      </w:r>
      <w:r>
        <w:t>brief</w:t>
      </w:r>
      <w:r w:rsidRPr="00B15BCA">
        <w:t xml:space="preserve">. Wij beantwoorden </w:t>
      </w:r>
      <w:r>
        <w:t>uw</w:t>
      </w:r>
      <w:r w:rsidRPr="00B15BCA">
        <w:t xml:space="preserve"> vragen graag. U kunt contact opnemen met </w:t>
      </w:r>
      <w:r w:rsidRPr="006B1F44">
        <w:rPr>
          <w:highlight w:val="yellow"/>
        </w:rPr>
        <w:t>[naam</w:t>
      </w:r>
      <w:r w:rsidRPr="00B15BCA">
        <w:t>], [</w:t>
      </w:r>
      <w:r w:rsidRPr="006B1F44">
        <w:rPr>
          <w:highlight w:val="yellow"/>
        </w:rPr>
        <w:t>wijze</w:t>
      </w:r>
      <w:r w:rsidRPr="00B15BCA">
        <w:t>], tijdens [</w:t>
      </w:r>
      <w:r w:rsidRPr="006B1F44">
        <w:rPr>
          <w:highlight w:val="yellow"/>
        </w:rPr>
        <w:t>bereikbaarheid</w:t>
      </w:r>
      <w:r w:rsidRPr="00B15BCA">
        <w:t>].</w:t>
      </w:r>
    </w:p>
    <w:p w14:paraId="2AECE738" w14:textId="77777777" w:rsidR="0020002C" w:rsidRDefault="0020002C" w:rsidP="002D31E3"/>
    <w:p w14:paraId="3FBA2B9A" w14:textId="77777777" w:rsidR="0020002C" w:rsidRDefault="0020002C" w:rsidP="002D31E3"/>
    <w:p w14:paraId="20331A1D" w14:textId="770414CE" w:rsidR="006B1F44" w:rsidRDefault="0020002C" w:rsidP="002D31E3">
      <w:pPr>
        <w:spacing w:after="0"/>
        <w:contextualSpacing w:val="0"/>
      </w:pPr>
      <w:r w:rsidRPr="0020002C">
        <w:t xml:space="preserve">Bijlage: </w:t>
      </w:r>
      <w:r>
        <w:rPr>
          <w:highlight w:val="yellow"/>
        </w:rPr>
        <w:t>[</w:t>
      </w:r>
      <w:r w:rsidR="00CF1A87">
        <w:rPr>
          <w:highlight w:val="yellow"/>
        </w:rPr>
        <w:t xml:space="preserve">wijze indienen </w:t>
      </w:r>
      <w:r w:rsidRPr="0020002C">
        <w:rPr>
          <w:highlight w:val="yellow"/>
        </w:rPr>
        <w:t>bezwaar en beroep</w:t>
      </w:r>
      <w:r>
        <w:t>]</w:t>
      </w:r>
    </w:p>
    <w:p w14:paraId="3B50C451" w14:textId="77777777" w:rsidR="00EF63A5" w:rsidRDefault="00EF63A5" w:rsidP="002D31E3">
      <w:pPr>
        <w:rPr>
          <w:rFonts w:eastAsia="Arial" w:cs="Arial"/>
          <w:i/>
          <w:iCs/>
          <w:color w:val="000000"/>
        </w:rPr>
      </w:pPr>
    </w:p>
    <w:p w14:paraId="24881FE2" w14:textId="77777777" w:rsidR="00EF63A5" w:rsidRPr="002D77A2" w:rsidRDefault="00EF63A5" w:rsidP="002D31E3">
      <w:pPr>
        <w:pStyle w:val="Kop3"/>
        <w:spacing w:line="250" w:lineRule="exact"/>
        <w:rPr>
          <w:color w:val="002060"/>
        </w:rPr>
      </w:pPr>
      <w:bookmarkStart w:id="29" w:name="_Toc198298687"/>
      <w:r w:rsidRPr="00FE195A">
        <w:t>Format b</w:t>
      </w:r>
      <w:r w:rsidRPr="002D77A2">
        <w:rPr>
          <w:color w:val="002060"/>
        </w:rPr>
        <w:t>eschikking toekenning vaste tegemoetkoming op aanvraag</w:t>
      </w:r>
      <w:bookmarkEnd w:id="29"/>
    </w:p>
    <w:p w14:paraId="153BED62" w14:textId="77777777" w:rsidR="00EF63A5" w:rsidRPr="00543DBF" w:rsidRDefault="00EF63A5" w:rsidP="002D31E3">
      <w:pPr>
        <w:rPr>
          <w:rFonts w:eastAsia="Arial" w:cs="Arial"/>
        </w:rPr>
      </w:pPr>
    </w:p>
    <w:p w14:paraId="370E78A2" w14:textId="77777777" w:rsidR="00EF63A5" w:rsidRPr="00474031" w:rsidRDefault="00EF63A5" w:rsidP="002D31E3">
      <w:pPr>
        <w:spacing w:before="240" w:after="240"/>
        <w:rPr>
          <w:rFonts w:eastAsia="Arial" w:cs="Arial"/>
          <w:color w:val="000000"/>
        </w:rPr>
      </w:pPr>
      <w:r w:rsidRPr="00474031">
        <w:rPr>
          <w:rFonts w:eastAsia="Arial" w:cs="Arial"/>
          <w:color w:val="000000"/>
        </w:rPr>
        <w:t>Onderwerp: Tegemoetkoming Tijdelijke regeling alleenverdienersproblematiek</w:t>
      </w:r>
    </w:p>
    <w:p w14:paraId="4136A2E3" w14:textId="77777777" w:rsidR="00EF63A5" w:rsidRPr="00474031" w:rsidRDefault="00EF63A5" w:rsidP="002D31E3">
      <w:pPr>
        <w:spacing w:before="240" w:after="240"/>
        <w:rPr>
          <w:rFonts w:eastAsia="Arial" w:cs="Arial"/>
          <w:color w:val="000000"/>
        </w:rPr>
      </w:pPr>
    </w:p>
    <w:p w14:paraId="23E53AE7" w14:textId="77777777" w:rsidR="009460E3" w:rsidRDefault="009460E3" w:rsidP="002D31E3">
      <w:r>
        <w:rPr>
          <w:highlight w:val="yellow"/>
        </w:rPr>
        <w:t>[</w:t>
      </w:r>
      <w:r w:rsidRPr="1D928B0F">
        <w:rPr>
          <w:highlight w:val="yellow"/>
        </w:rPr>
        <w:t>Aanhef + namen huishouden</w:t>
      </w:r>
      <w:r>
        <w:rPr>
          <w:highlight w:val="yellow"/>
        </w:rPr>
        <w:t>]</w:t>
      </w:r>
      <w:r w:rsidRPr="1D928B0F">
        <w:rPr>
          <w:highlight w:val="yellow"/>
        </w:rPr>
        <w:t>,</w:t>
      </w:r>
    </w:p>
    <w:p w14:paraId="572ADEAA" w14:textId="77777777" w:rsidR="00EF63A5" w:rsidRPr="00474031" w:rsidRDefault="00EF63A5" w:rsidP="002D31E3">
      <w:pPr>
        <w:spacing w:before="240" w:after="240"/>
        <w:rPr>
          <w:rFonts w:eastAsia="Arial" w:cs="Arial"/>
          <w:color w:val="000000"/>
        </w:rPr>
      </w:pPr>
    </w:p>
    <w:p w14:paraId="22ACF40E" w14:textId="1789DD4B" w:rsidR="00EF63A5" w:rsidRPr="00474031" w:rsidRDefault="00EF63A5" w:rsidP="002D31E3">
      <w:pPr>
        <w:spacing w:after="0"/>
        <w:rPr>
          <w:rFonts w:eastAsia="Arial" w:cs="Arial"/>
          <w:color w:val="000000"/>
        </w:rPr>
      </w:pPr>
      <w:r w:rsidRPr="6BE8CF22">
        <w:rPr>
          <w:rFonts w:eastAsia="Arial" w:cs="Arial"/>
          <w:color w:val="000000"/>
        </w:rPr>
        <w:t xml:space="preserve">Op </w:t>
      </w:r>
      <w:r w:rsidR="009460E3" w:rsidRPr="009460E3">
        <w:rPr>
          <w:rFonts w:eastAsia="Arial" w:cs="Arial"/>
          <w:color w:val="000000"/>
        </w:rPr>
        <w:t>[</w:t>
      </w:r>
      <w:r w:rsidR="009460E3" w:rsidRPr="009460E3">
        <w:rPr>
          <w:rFonts w:eastAsia="Arial" w:cs="Arial"/>
          <w:color w:val="000000"/>
          <w:highlight w:val="yellow"/>
        </w:rPr>
        <w:t>d</w:t>
      </w:r>
      <w:r w:rsidRPr="009460E3">
        <w:rPr>
          <w:rFonts w:eastAsia="Arial" w:cs="Arial"/>
          <w:color w:val="000000"/>
          <w:highlight w:val="yellow"/>
        </w:rPr>
        <w:t>atum gesprek</w:t>
      </w:r>
      <w:r w:rsidR="009460E3" w:rsidRPr="009460E3">
        <w:rPr>
          <w:rFonts w:eastAsia="Arial" w:cs="Arial"/>
          <w:color w:val="000000"/>
        </w:rPr>
        <w:t>]</w:t>
      </w:r>
      <w:r w:rsidR="009460E3">
        <w:rPr>
          <w:rFonts w:eastAsia="Arial" w:cs="Arial"/>
          <w:i/>
          <w:iCs/>
          <w:color w:val="000000"/>
        </w:rPr>
        <w:t xml:space="preserve"> </w:t>
      </w:r>
      <w:r w:rsidRPr="6BE8CF22">
        <w:rPr>
          <w:rFonts w:eastAsia="Arial" w:cs="Arial"/>
          <w:color w:val="000000"/>
        </w:rPr>
        <w:t xml:space="preserve">hebben wij vastgesteld dat het </w:t>
      </w:r>
      <w:r w:rsidR="006E342C">
        <w:rPr>
          <w:rFonts w:eastAsia="Arial"/>
        </w:rPr>
        <w:t>inkomen</w:t>
      </w:r>
      <w:r w:rsidR="006E342C">
        <w:t xml:space="preserve"> </w:t>
      </w:r>
      <w:r w:rsidR="00737A08">
        <w:t>van u en uw partner l</w:t>
      </w:r>
      <w:r w:rsidR="006E342C">
        <w:t>ager uit</w:t>
      </w:r>
      <w:r w:rsidR="002E1159">
        <w:t>valt</w:t>
      </w:r>
      <w:r w:rsidR="006E342C">
        <w:t xml:space="preserve"> dan zou moeten.</w:t>
      </w:r>
      <w:r w:rsidRPr="6BE8CF22">
        <w:rPr>
          <w:rFonts w:eastAsia="Arial" w:cs="Arial"/>
          <w:color w:val="000000"/>
        </w:rPr>
        <w:t xml:space="preserve"> </w:t>
      </w:r>
      <w:r w:rsidR="00B460FB" w:rsidRPr="6BE8CF22">
        <w:rPr>
          <w:rStyle w:val="normaltextrun"/>
          <w:rFonts w:eastAsia="Arial" w:cs="Arial"/>
          <w:color w:val="000000"/>
        </w:rPr>
        <w:t xml:space="preserve">Door een samenloop van fiscale regelingen ontvangt uw huishouden te weinig toeslagen. </w:t>
      </w:r>
      <w:r w:rsidRPr="6BE8CF22">
        <w:rPr>
          <w:rFonts w:eastAsia="Arial" w:cs="Arial"/>
          <w:color w:val="000000"/>
        </w:rPr>
        <w:t>Daarom hebt u een tegemoetkoming aangevraagd op grond van de Tijdelijke regeling alleenverdienersproblematiek.</w:t>
      </w:r>
    </w:p>
    <w:p w14:paraId="601B7DD3" w14:textId="77777777" w:rsidR="00EF63A5" w:rsidRPr="00474031" w:rsidRDefault="00EF63A5" w:rsidP="002D31E3">
      <w:pPr>
        <w:spacing w:after="0"/>
        <w:rPr>
          <w:rFonts w:eastAsia="Arial" w:cs="Arial"/>
          <w:color w:val="000000"/>
        </w:rPr>
      </w:pPr>
    </w:p>
    <w:p w14:paraId="19B6DF19" w14:textId="77777777" w:rsidR="00EF63A5" w:rsidRPr="00474031" w:rsidRDefault="00EF63A5" w:rsidP="002D31E3">
      <w:pPr>
        <w:spacing w:after="0"/>
        <w:rPr>
          <w:rFonts w:eastAsia="Arial" w:cs="Arial"/>
          <w:color w:val="000000"/>
        </w:rPr>
      </w:pPr>
      <w:r w:rsidRPr="00474031">
        <w:rPr>
          <w:rFonts w:eastAsia="Arial" w:cs="Arial"/>
          <w:color w:val="000000"/>
        </w:rPr>
        <w:t xml:space="preserve">In deze brief leest u ons besluit. </w:t>
      </w:r>
    </w:p>
    <w:p w14:paraId="7090F133" w14:textId="1AA1881B" w:rsidR="00EF63A5" w:rsidRPr="00474031" w:rsidRDefault="00EF63A5" w:rsidP="002D31E3">
      <w:pPr>
        <w:spacing w:after="0"/>
        <w:rPr>
          <w:rFonts w:eastAsia="Arial" w:cs="Arial"/>
          <w:color w:val="000000"/>
        </w:rPr>
      </w:pPr>
      <w:r w:rsidRPr="00474031">
        <w:rPr>
          <w:rFonts w:eastAsia="Arial" w:cs="Arial"/>
          <w:color w:val="000000"/>
        </w:rPr>
        <w:t> </w:t>
      </w:r>
    </w:p>
    <w:p w14:paraId="63E04760" w14:textId="77777777" w:rsidR="005048D9" w:rsidRDefault="005048D9" w:rsidP="002D31E3">
      <w:pPr>
        <w:rPr>
          <w:rFonts w:eastAsia="Arial" w:cs="Arial"/>
          <w:color w:val="000000"/>
        </w:rPr>
      </w:pPr>
      <w:r w:rsidRPr="7C1CD124">
        <w:rPr>
          <w:rFonts w:eastAsia="Arial" w:cs="Arial"/>
          <w:b/>
          <w:bCs/>
          <w:color w:val="000000"/>
        </w:rPr>
        <w:t>Wat hebben wij besloten</w:t>
      </w:r>
    </w:p>
    <w:p w14:paraId="2E1F2C35" w14:textId="77777777" w:rsidR="005048D9" w:rsidRDefault="005048D9" w:rsidP="002D31E3">
      <w:pPr>
        <w:rPr>
          <w:rFonts w:eastAsia="Arial" w:cs="Arial"/>
          <w:color w:val="000000"/>
        </w:rPr>
      </w:pPr>
      <w:r w:rsidRPr="7C1CD124">
        <w:rPr>
          <w:rFonts w:eastAsia="Arial" w:cs="Arial"/>
          <w:color w:val="000000"/>
        </w:rPr>
        <w:t xml:space="preserve">U krijgt de tegemoetkoming over het kalenderjaar </w:t>
      </w:r>
      <w:r>
        <w:rPr>
          <w:rFonts w:eastAsia="Arial" w:cs="Arial"/>
          <w:color w:val="000000"/>
        </w:rPr>
        <w:t>[</w:t>
      </w:r>
      <w:r w:rsidRPr="003F4B7B">
        <w:rPr>
          <w:rFonts w:eastAsia="Arial" w:cs="Arial"/>
          <w:color w:val="000000"/>
          <w:highlight w:val="yellow"/>
        </w:rPr>
        <w:t>jaartal]</w:t>
      </w:r>
      <w:r w:rsidRPr="7C1CD124">
        <w:rPr>
          <w:rFonts w:eastAsia="Arial" w:cs="Arial"/>
          <w:color w:val="000000"/>
        </w:rPr>
        <w:t>.</w:t>
      </w:r>
    </w:p>
    <w:p w14:paraId="7CEFAA2B" w14:textId="77777777" w:rsidR="005048D9" w:rsidRDefault="005048D9" w:rsidP="002D31E3">
      <w:pPr>
        <w:rPr>
          <w:rFonts w:eastAsia="Arial" w:cs="Arial"/>
          <w:color w:val="000000"/>
        </w:rPr>
      </w:pPr>
    </w:p>
    <w:p w14:paraId="11602750" w14:textId="4EC4F4EE" w:rsidR="005048D9" w:rsidRDefault="005048D9" w:rsidP="002D31E3">
      <w:pPr>
        <w:rPr>
          <w:rFonts w:eastAsia="Arial" w:cs="Arial"/>
          <w:color w:val="000000"/>
        </w:rPr>
      </w:pPr>
      <w:r>
        <w:rPr>
          <w:rFonts w:eastAsia="Arial" w:cs="Arial"/>
          <w:b/>
          <w:bCs/>
          <w:color w:val="000000"/>
        </w:rPr>
        <w:t xml:space="preserve">Wat is de hoogte van het bedrag in </w:t>
      </w:r>
      <w:r w:rsidRPr="113E2536">
        <w:rPr>
          <w:rFonts w:eastAsia="Arial" w:cs="Arial"/>
          <w:color w:val="000000"/>
        </w:rPr>
        <w:t>[</w:t>
      </w:r>
      <w:r w:rsidRPr="113E2536">
        <w:rPr>
          <w:rFonts w:eastAsia="Arial" w:cs="Arial"/>
          <w:color w:val="000000"/>
          <w:highlight w:val="yellow"/>
        </w:rPr>
        <w:t>jaartal</w:t>
      </w:r>
      <w:r w:rsidR="72861A03" w:rsidRPr="113E2536">
        <w:rPr>
          <w:rFonts w:eastAsia="Arial" w:cs="Arial"/>
          <w:color w:val="000000"/>
          <w:highlight w:val="yellow"/>
        </w:rPr>
        <w:t>]</w:t>
      </w:r>
    </w:p>
    <w:p w14:paraId="30D0ECEC" w14:textId="77777777" w:rsidR="005048D9" w:rsidRDefault="005048D9" w:rsidP="002D31E3">
      <w:pPr>
        <w:spacing w:before="240" w:after="240"/>
        <w:rPr>
          <w:rFonts w:eastAsia="Arial" w:cs="Arial"/>
          <w:color w:val="000000"/>
        </w:rPr>
      </w:pPr>
      <w:r>
        <w:rPr>
          <w:rFonts w:eastAsia="Arial" w:cs="Arial"/>
          <w:color w:val="000000"/>
        </w:rPr>
        <w:t>De</w:t>
      </w:r>
      <w:r w:rsidRPr="7C1CD124">
        <w:rPr>
          <w:rFonts w:eastAsia="Arial" w:cs="Arial"/>
          <w:color w:val="000000"/>
        </w:rPr>
        <w:t xml:space="preserve"> </w:t>
      </w:r>
      <w:r>
        <w:rPr>
          <w:rFonts w:eastAsia="Arial" w:cs="Arial"/>
          <w:color w:val="000000"/>
        </w:rPr>
        <w:t xml:space="preserve">landelijk </w:t>
      </w:r>
      <w:r w:rsidRPr="7C1CD124">
        <w:rPr>
          <w:rFonts w:eastAsia="Arial" w:cs="Arial"/>
          <w:color w:val="000000"/>
        </w:rPr>
        <w:t xml:space="preserve">vastgestelde tegemoetkoming over </w:t>
      </w:r>
      <w:r>
        <w:rPr>
          <w:rFonts w:eastAsia="Arial" w:cs="Arial"/>
          <w:color w:val="000000"/>
        </w:rPr>
        <w:t>[</w:t>
      </w:r>
      <w:r w:rsidRPr="003F4B7B">
        <w:rPr>
          <w:rFonts w:eastAsia="Arial" w:cs="Arial"/>
          <w:color w:val="000000"/>
          <w:highlight w:val="yellow"/>
        </w:rPr>
        <w:t>jaartal]</w:t>
      </w:r>
      <w:r>
        <w:rPr>
          <w:rFonts w:eastAsia="Arial" w:cs="Arial"/>
          <w:color w:val="000000"/>
        </w:rPr>
        <w:t xml:space="preserve"> </w:t>
      </w:r>
      <w:r w:rsidRPr="7C1CD124">
        <w:rPr>
          <w:rFonts w:eastAsia="Arial" w:cs="Arial"/>
          <w:color w:val="000000"/>
        </w:rPr>
        <w:t xml:space="preserve">is € </w:t>
      </w:r>
      <w:r w:rsidRPr="00F75465">
        <w:rPr>
          <w:rFonts w:eastAsia="Arial" w:cs="Arial"/>
          <w:color w:val="000000"/>
          <w:highlight w:val="yellow"/>
        </w:rPr>
        <w:t>[bedrag]</w:t>
      </w:r>
    </w:p>
    <w:p w14:paraId="3418BC8F" w14:textId="77777777" w:rsidR="005048D9" w:rsidRDefault="005048D9" w:rsidP="002D31E3">
      <w:pPr>
        <w:rPr>
          <w:rFonts w:eastAsia="Arial" w:cs="Arial"/>
          <w:color w:val="000000"/>
        </w:rPr>
      </w:pPr>
    </w:p>
    <w:p w14:paraId="77CB874E" w14:textId="77777777" w:rsidR="005048D9" w:rsidRDefault="005048D9" w:rsidP="002D31E3">
      <w:pPr>
        <w:rPr>
          <w:rFonts w:eastAsia="Arial" w:cs="Arial"/>
          <w:color w:val="000000"/>
        </w:rPr>
      </w:pPr>
      <w:r>
        <w:rPr>
          <w:rFonts w:eastAsia="Arial" w:cs="Arial"/>
          <w:b/>
          <w:bCs/>
          <w:color w:val="000000"/>
        </w:rPr>
        <w:t>Betaling</w:t>
      </w:r>
    </w:p>
    <w:p w14:paraId="5612C55A" w14:textId="77777777" w:rsidR="005048D9" w:rsidRDefault="005048D9" w:rsidP="002D31E3">
      <w:pPr>
        <w:rPr>
          <w:rFonts w:eastAsia="Arial" w:cs="Arial"/>
          <w:color w:val="000000"/>
        </w:rPr>
      </w:pPr>
      <w:r>
        <w:rPr>
          <w:rFonts w:eastAsia="Arial" w:cs="Arial"/>
          <w:color w:val="000000"/>
        </w:rPr>
        <w:t>Wij betalen de tegemoetkoming op uw rekeningnummer. [</w:t>
      </w:r>
      <w:r w:rsidRPr="005F5F31">
        <w:rPr>
          <w:rFonts w:eastAsia="Arial" w:cs="Arial"/>
          <w:color w:val="000000"/>
          <w:highlight w:val="yellow"/>
        </w:rPr>
        <w:t>Verwachting wanneer dit gestort wordt bijvoorbeeld: Het bedrag zal deze maand</w:t>
      </w:r>
      <w:r>
        <w:rPr>
          <w:rFonts w:eastAsia="Arial" w:cs="Arial"/>
          <w:color w:val="000000"/>
          <w:highlight w:val="yellow"/>
        </w:rPr>
        <w:t xml:space="preserve">/binnen X tijd </w:t>
      </w:r>
      <w:r w:rsidRPr="005F5F31">
        <w:rPr>
          <w:rFonts w:eastAsia="Arial" w:cs="Arial"/>
          <w:color w:val="000000"/>
          <w:highlight w:val="yellow"/>
        </w:rPr>
        <w:t>op uw rekening zijn betaald</w:t>
      </w:r>
      <w:r>
        <w:rPr>
          <w:rFonts w:eastAsia="Arial" w:cs="Arial"/>
          <w:color w:val="000000"/>
        </w:rPr>
        <w:t>.]</w:t>
      </w:r>
    </w:p>
    <w:p w14:paraId="4F2845AB" w14:textId="77777777" w:rsidR="005048D9" w:rsidRDefault="005048D9" w:rsidP="002D31E3">
      <w:pPr>
        <w:rPr>
          <w:rFonts w:eastAsia="Arial" w:cs="Arial"/>
          <w:color w:val="000000"/>
        </w:rPr>
      </w:pPr>
    </w:p>
    <w:p w14:paraId="570581BE" w14:textId="77777777" w:rsidR="005048D9" w:rsidRDefault="005048D9" w:rsidP="002D31E3">
      <w:pPr>
        <w:rPr>
          <w:rFonts w:eastAsia="Arial" w:cs="Arial"/>
          <w:color w:val="000000"/>
        </w:rPr>
      </w:pPr>
      <w:r w:rsidRPr="7C1CD124">
        <w:rPr>
          <w:rFonts w:eastAsia="Arial" w:cs="Arial"/>
          <w:b/>
          <w:bCs/>
          <w:color w:val="000000"/>
        </w:rPr>
        <w:t>Eens gegeven, blijft gegeven</w:t>
      </w:r>
    </w:p>
    <w:p w14:paraId="094F40F3" w14:textId="05707066" w:rsidR="005048D9" w:rsidRDefault="005048D9" w:rsidP="002D31E3">
      <w:pPr>
        <w:rPr>
          <w:rFonts w:eastAsia="Arial" w:cs="Arial"/>
          <w:color w:val="000000"/>
        </w:rPr>
      </w:pPr>
      <w:r w:rsidRPr="0737A5AE">
        <w:rPr>
          <w:rFonts w:eastAsia="Arial" w:cs="Arial"/>
          <w:color w:val="000000"/>
        </w:rPr>
        <w:t>U mag dit bedrag</w:t>
      </w:r>
      <w:r>
        <w:rPr>
          <w:rFonts w:eastAsia="Arial" w:cs="Arial"/>
          <w:color w:val="000000"/>
        </w:rPr>
        <w:t xml:space="preserve"> altijd </w:t>
      </w:r>
      <w:r w:rsidRPr="0737A5AE">
        <w:rPr>
          <w:rFonts w:eastAsia="Arial" w:cs="Arial"/>
          <w:color w:val="000000"/>
        </w:rPr>
        <w:t>houden. Wij vragen het bedrag nooit terug. Het bedrag heeft geen gevolgen voor andere vormen van inkomensondersteuning of toeslagen die u ontvangt.</w:t>
      </w:r>
    </w:p>
    <w:p w14:paraId="407B6579" w14:textId="77777777" w:rsidR="005048D9" w:rsidRDefault="005048D9" w:rsidP="002D31E3">
      <w:pPr>
        <w:rPr>
          <w:rFonts w:eastAsia="Arial" w:cs="Arial"/>
          <w:color w:val="000000"/>
        </w:rPr>
      </w:pPr>
    </w:p>
    <w:p w14:paraId="58F09977" w14:textId="77777777" w:rsidR="00EF63A5" w:rsidRPr="00474031" w:rsidRDefault="00EF63A5" w:rsidP="002D31E3">
      <w:pPr>
        <w:spacing w:after="0"/>
        <w:rPr>
          <w:rFonts w:eastAsia="Arial" w:cs="Arial"/>
          <w:color w:val="000000"/>
        </w:rPr>
      </w:pPr>
      <w:r w:rsidRPr="00474031">
        <w:rPr>
          <w:rFonts w:eastAsia="Arial" w:cs="Arial"/>
          <w:b/>
          <w:bCs/>
          <w:color w:val="000000"/>
        </w:rPr>
        <w:t>Bent u het niet eens met dit besluit </w:t>
      </w:r>
      <w:r w:rsidRPr="00474031">
        <w:rPr>
          <w:rFonts w:eastAsia="Arial" w:cs="Arial"/>
          <w:color w:val="000000"/>
        </w:rPr>
        <w:t> </w:t>
      </w:r>
    </w:p>
    <w:p w14:paraId="213C4126" w14:textId="77777777" w:rsidR="00EF63A5" w:rsidRPr="00474031" w:rsidRDefault="00EF63A5" w:rsidP="002D31E3">
      <w:pPr>
        <w:spacing w:after="0"/>
        <w:rPr>
          <w:rFonts w:eastAsia="Arial" w:cs="Arial"/>
          <w:color w:val="000000"/>
        </w:rPr>
      </w:pPr>
      <w:r w:rsidRPr="00474031">
        <w:rPr>
          <w:rFonts w:eastAsia="Arial" w:cs="Arial"/>
          <w:color w:val="000000"/>
        </w:rPr>
        <w:t>U kunt binnen 6 weken bezwaar maken. In de bijlage bij deze brief staat hoe u dat kunt doen. </w:t>
      </w:r>
    </w:p>
    <w:p w14:paraId="1F9C1D42" w14:textId="77777777" w:rsidR="00EF63A5" w:rsidRPr="00474031" w:rsidRDefault="00EF63A5" w:rsidP="002D31E3">
      <w:pPr>
        <w:spacing w:before="240" w:after="240"/>
        <w:rPr>
          <w:rFonts w:eastAsia="Arial" w:cs="Arial"/>
          <w:color w:val="000000"/>
        </w:rPr>
      </w:pPr>
      <w:r w:rsidRPr="00474031">
        <w:rPr>
          <w:rFonts w:eastAsia="Arial" w:cs="Arial"/>
          <w:color w:val="000000"/>
        </w:rPr>
        <w:t xml:space="preserve"> </w:t>
      </w:r>
    </w:p>
    <w:p w14:paraId="431B2745" w14:textId="77777777" w:rsidR="00EF63A5" w:rsidRPr="00474031" w:rsidRDefault="00EF63A5" w:rsidP="002D31E3">
      <w:pPr>
        <w:spacing w:before="240" w:after="240"/>
        <w:rPr>
          <w:rFonts w:eastAsia="Arial" w:cs="Arial"/>
          <w:color w:val="000000"/>
        </w:rPr>
      </w:pPr>
      <w:r w:rsidRPr="00474031">
        <w:rPr>
          <w:rFonts w:eastAsia="Arial" w:cs="Arial"/>
          <w:b/>
          <w:bCs/>
          <w:color w:val="000000"/>
        </w:rPr>
        <w:t>Meer informatie</w:t>
      </w:r>
    </w:p>
    <w:p w14:paraId="6C5D1DCB" w14:textId="77777777" w:rsidR="000D2EE9" w:rsidRDefault="000D2EE9" w:rsidP="002D31E3">
      <w:r w:rsidRPr="00B15BCA">
        <w:t xml:space="preserve">Wij kunnen ons voorstellen dat u vragen heeft over deze </w:t>
      </w:r>
      <w:r>
        <w:t>brief</w:t>
      </w:r>
      <w:r w:rsidRPr="00B15BCA">
        <w:t xml:space="preserve">. Wij beantwoorden </w:t>
      </w:r>
      <w:r>
        <w:t>uw</w:t>
      </w:r>
      <w:r w:rsidRPr="00B15BCA">
        <w:t xml:space="preserve"> vragen graag. U kunt contact opnemen met [</w:t>
      </w:r>
      <w:r w:rsidRPr="000D2EE9">
        <w:rPr>
          <w:highlight w:val="yellow"/>
        </w:rPr>
        <w:t>naam</w:t>
      </w:r>
      <w:r w:rsidRPr="00B15BCA">
        <w:t>], [</w:t>
      </w:r>
      <w:r w:rsidRPr="000D2EE9">
        <w:rPr>
          <w:highlight w:val="yellow"/>
        </w:rPr>
        <w:t>wijze</w:t>
      </w:r>
      <w:r w:rsidRPr="00B15BCA">
        <w:t>], tijdens [</w:t>
      </w:r>
      <w:r w:rsidRPr="000D2EE9">
        <w:rPr>
          <w:highlight w:val="yellow"/>
        </w:rPr>
        <w:t>bereikbaarheid</w:t>
      </w:r>
      <w:r w:rsidRPr="00B15BCA">
        <w:t>].</w:t>
      </w:r>
    </w:p>
    <w:p w14:paraId="4B4CF639" w14:textId="77777777" w:rsidR="000D2EE9" w:rsidRDefault="000D2EE9" w:rsidP="002D31E3">
      <w:pPr>
        <w:spacing w:after="0"/>
        <w:contextualSpacing w:val="0"/>
      </w:pPr>
    </w:p>
    <w:p w14:paraId="6515EA68" w14:textId="77777777" w:rsidR="00707C32" w:rsidRPr="0020002C" w:rsidRDefault="00707C32" w:rsidP="002D31E3">
      <w:r w:rsidRPr="0020002C">
        <w:t xml:space="preserve">Bijlage: </w:t>
      </w:r>
      <w:r>
        <w:rPr>
          <w:highlight w:val="yellow"/>
        </w:rPr>
        <w:t xml:space="preserve">[wijze indienen </w:t>
      </w:r>
      <w:r w:rsidRPr="0020002C">
        <w:rPr>
          <w:highlight w:val="yellow"/>
        </w:rPr>
        <w:t>bezwaar en beroep</w:t>
      </w:r>
      <w:r>
        <w:t>]</w:t>
      </w:r>
    </w:p>
    <w:p w14:paraId="02D5BCFC" w14:textId="76DD6E82" w:rsidR="00707C32" w:rsidRDefault="00707C32" w:rsidP="002D31E3">
      <w:pPr>
        <w:spacing w:after="0"/>
        <w:contextualSpacing w:val="0"/>
      </w:pPr>
      <w:r>
        <w:br w:type="page"/>
      </w:r>
    </w:p>
    <w:p w14:paraId="5CBFBC94" w14:textId="0811417E" w:rsidR="00EF63A5" w:rsidRDefault="00ED0CE5" w:rsidP="002D31E3">
      <w:pPr>
        <w:pStyle w:val="Kop3"/>
        <w:spacing w:line="250" w:lineRule="exact"/>
      </w:pPr>
      <w:bookmarkStart w:id="30" w:name="_Toc197693991"/>
      <w:bookmarkStart w:id="31" w:name="_Toc198298688"/>
      <w:r>
        <w:lastRenderedPageBreak/>
        <w:t>Format a</w:t>
      </w:r>
      <w:r w:rsidR="00EF63A5">
        <w:t>fwijzende beschikking</w:t>
      </w:r>
      <w:bookmarkEnd w:id="30"/>
      <w:r>
        <w:t xml:space="preserve"> op aanvraag</w:t>
      </w:r>
      <w:bookmarkEnd w:id="31"/>
    </w:p>
    <w:p w14:paraId="42B259FA" w14:textId="2D2B8607" w:rsidR="00EF63A5" w:rsidRDefault="00194B0C" w:rsidP="002D31E3">
      <w:pPr>
        <w:pStyle w:val="Paragraaftoegankelijk"/>
      </w:pPr>
      <w:r>
        <w:t xml:space="preserve">In dit document is de afwijzende beschikking opgenomen. </w:t>
      </w:r>
      <w:r w:rsidR="002B795C">
        <w:t xml:space="preserve">In de praktijk </w:t>
      </w:r>
      <w:r w:rsidR="00112D50">
        <w:t>wordt</w:t>
      </w:r>
      <w:r w:rsidR="002B795C">
        <w:t xml:space="preserve"> deze weinig gebruikt. Wanneer blijkt dat een huishouden</w:t>
      </w:r>
      <w:r w:rsidR="00C9098A">
        <w:t xml:space="preserve"> niet</w:t>
      </w:r>
      <w:r w:rsidR="002B795C">
        <w:t xml:space="preserve"> tot de alleenverdiener</w:t>
      </w:r>
      <w:r w:rsidR="00EC247B">
        <w:t>s</w:t>
      </w:r>
      <w:r w:rsidR="002B795C">
        <w:t xml:space="preserve">problematiek behoort, wordt er geen aanvraag ingediend en daarmee ook geen afwijzende beschikking opgesteld. </w:t>
      </w:r>
    </w:p>
    <w:p w14:paraId="6280C513" w14:textId="77777777" w:rsidR="006D5772" w:rsidRPr="00C70A4C" w:rsidRDefault="006D5772" w:rsidP="002D31E3">
      <w:pPr>
        <w:pStyle w:val="Paragraaftoegankelijk"/>
      </w:pPr>
    </w:p>
    <w:p w14:paraId="4F329EFD" w14:textId="77777777" w:rsidR="00EF63A5" w:rsidRDefault="00EF63A5" w:rsidP="002D31E3">
      <w:pPr>
        <w:pStyle w:val="Kop4"/>
      </w:pPr>
      <w:r>
        <w:t>Format afwijzende beschikking</w:t>
      </w:r>
    </w:p>
    <w:p w14:paraId="640A4193" w14:textId="77777777" w:rsidR="00EF63A5" w:rsidRPr="00C70A4C" w:rsidRDefault="00EF63A5" w:rsidP="002D31E3">
      <w:pPr>
        <w:pStyle w:val="Paragraaftoegankelijk"/>
      </w:pPr>
    </w:p>
    <w:p w14:paraId="7882934B" w14:textId="77777777" w:rsidR="00EF63A5" w:rsidRDefault="00EF63A5" w:rsidP="002D31E3">
      <w:pPr>
        <w:spacing w:after="0"/>
        <w:rPr>
          <w:rFonts w:eastAsia="Arial" w:cs="Arial"/>
          <w:color w:val="000000"/>
        </w:rPr>
      </w:pPr>
      <w:r w:rsidRPr="4A55EBAD">
        <w:rPr>
          <w:rFonts w:eastAsia="Arial" w:cs="Arial"/>
          <w:color w:val="000000"/>
        </w:rPr>
        <w:t>Onderwerp: Tegemoetkoming Tijdelijke regeling alleenverdienersproblematiek</w:t>
      </w:r>
    </w:p>
    <w:p w14:paraId="44599DDB" w14:textId="77777777" w:rsidR="00EF63A5" w:rsidRDefault="00EF63A5" w:rsidP="002D31E3">
      <w:pPr>
        <w:spacing w:after="0"/>
        <w:rPr>
          <w:rFonts w:eastAsia="Arial" w:cs="Arial"/>
          <w:color w:val="000000"/>
        </w:rPr>
      </w:pPr>
      <w:r w:rsidRPr="4A55EBAD">
        <w:rPr>
          <w:rFonts w:eastAsia="Arial" w:cs="Arial"/>
          <w:color w:val="000000"/>
        </w:rPr>
        <w:t xml:space="preserve"> </w:t>
      </w:r>
    </w:p>
    <w:p w14:paraId="3D09ACE8" w14:textId="77777777" w:rsidR="00EF63A5" w:rsidRDefault="00EF63A5" w:rsidP="002D31E3">
      <w:pPr>
        <w:spacing w:after="0"/>
        <w:rPr>
          <w:rFonts w:eastAsia="Arial" w:cs="Arial"/>
          <w:color w:val="000000"/>
        </w:rPr>
      </w:pPr>
      <w:r w:rsidRPr="4A55EBAD">
        <w:rPr>
          <w:rFonts w:eastAsia="Arial" w:cs="Arial"/>
          <w:color w:val="000000"/>
        </w:rPr>
        <w:t xml:space="preserve"> </w:t>
      </w:r>
    </w:p>
    <w:p w14:paraId="7776BF5F" w14:textId="77777777" w:rsidR="00194B0C" w:rsidRDefault="00194B0C" w:rsidP="002D31E3">
      <w:r>
        <w:rPr>
          <w:highlight w:val="yellow"/>
        </w:rPr>
        <w:t>[</w:t>
      </w:r>
      <w:r w:rsidRPr="1D928B0F">
        <w:rPr>
          <w:highlight w:val="yellow"/>
        </w:rPr>
        <w:t>Aanhef + namen huishouden</w:t>
      </w:r>
      <w:r>
        <w:rPr>
          <w:highlight w:val="yellow"/>
        </w:rPr>
        <w:t>]</w:t>
      </w:r>
      <w:r w:rsidRPr="1D928B0F">
        <w:rPr>
          <w:highlight w:val="yellow"/>
        </w:rPr>
        <w:t>,</w:t>
      </w:r>
    </w:p>
    <w:p w14:paraId="6F3B21E4" w14:textId="77777777" w:rsidR="00EF63A5" w:rsidRDefault="00EF63A5" w:rsidP="002D31E3">
      <w:pPr>
        <w:spacing w:after="0"/>
        <w:rPr>
          <w:rFonts w:eastAsia="Arial" w:cs="Arial"/>
          <w:color w:val="000000"/>
        </w:rPr>
      </w:pPr>
      <w:r w:rsidRPr="4A55EBAD">
        <w:rPr>
          <w:rFonts w:eastAsia="Arial" w:cs="Arial"/>
          <w:color w:val="000000"/>
        </w:rPr>
        <w:t xml:space="preserve"> </w:t>
      </w:r>
    </w:p>
    <w:p w14:paraId="4A901D51" w14:textId="3E27874C" w:rsidR="00EF63A5" w:rsidRDefault="002B581A" w:rsidP="002D31E3">
      <w:pPr>
        <w:spacing w:after="0"/>
        <w:rPr>
          <w:rFonts w:eastAsia="Arial" w:cs="Arial"/>
          <w:color w:val="000000"/>
        </w:rPr>
      </w:pPr>
      <w:r>
        <w:rPr>
          <w:rFonts w:eastAsia="Arial" w:cs="Arial"/>
          <w:color w:val="000000"/>
        </w:rPr>
        <w:t xml:space="preserve">U heeft op </w:t>
      </w:r>
      <w:r w:rsidR="00657CC1" w:rsidRPr="00657CC1">
        <w:rPr>
          <w:rFonts w:eastAsia="Arial" w:cs="Arial"/>
          <w:color w:val="000000"/>
          <w:highlight w:val="yellow"/>
        </w:rPr>
        <w:t>[datum]</w:t>
      </w:r>
      <w:r w:rsidR="00657CC1">
        <w:rPr>
          <w:rFonts w:eastAsia="Arial" w:cs="Arial"/>
          <w:color w:val="000000"/>
        </w:rPr>
        <w:t xml:space="preserve"> </w:t>
      </w:r>
      <w:r w:rsidR="00EF63A5" w:rsidRPr="4A55EBAD">
        <w:rPr>
          <w:rFonts w:eastAsia="Arial" w:cs="Arial"/>
          <w:color w:val="000000"/>
        </w:rPr>
        <w:t>een tegemoetkoming aangevraagd op grond van de Tijdelijke regeling alleenverdienersproblematiek.</w:t>
      </w:r>
    </w:p>
    <w:p w14:paraId="15C17F13" w14:textId="77777777" w:rsidR="00EF63A5" w:rsidRDefault="00EF63A5" w:rsidP="002D31E3">
      <w:pPr>
        <w:spacing w:after="0"/>
        <w:rPr>
          <w:rFonts w:eastAsia="Arial" w:cs="Arial"/>
          <w:color w:val="000000"/>
        </w:rPr>
      </w:pPr>
      <w:r w:rsidRPr="4A55EBAD">
        <w:rPr>
          <w:rFonts w:eastAsia="Arial" w:cs="Arial"/>
          <w:color w:val="000000"/>
        </w:rPr>
        <w:t xml:space="preserve"> </w:t>
      </w:r>
    </w:p>
    <w:p w14:paraId="3B34BCCA" w14:textId="77777777" w:rsidR="00EF63A5" w:rsidRDefault="00EF63A5" w:rsidP="002D31E3">
      <w:pPr>
        <w:spacing w:after="0"/>
        <w:rPr>
          <w:rFonts w:eastAsia="Arial" w:cs="Arial"/>
          <w:color w:val="000000"/>
        </w:rPr>
      </w:pPr>
      <w:r w:rsidRPr="4A55EBAD">
        <w:rPr>
          <w:rFonts w:eastAsia="Arial" w:cs="Arial"/>
          <w:color w:val="000000"/>
        </w:rPr>
        <w:t xml:space="preserve">In deze brief leest u ons besluit. </w:t>
      </w:r>
    </w:p>
    <w:p w14:paraId="713B76C2" w14:textId="77777777" w:rsidR="00EF63A5" w:rsidRDefault="00EF63A5" w:rsidP="002D31E3">
      <w:pPr>
        <w:spacing w:after="0"/>
        <w:rPr>
          <w:rFonts w:eastAsia="Arial" w:cs="Arial"/>
          <w:color w:val="000000"/>
        </w:rPr>
      </w:pPr>
      <w:r w:rsidRPr="4A55EBAD">
        <w:rPr>
          <w:rFonts w:eastAsia="Arial" w:cs="Arial"/>
          <w:color w:val="000000"/>
        </w:rPr>
        <w:t xml:space="preserve"> </w:t>
      </w:r>
    </w:p>
    <w:p w14:paraId="525C560F" w14:textId="77777777" w:rsidR="00EF63A5" w:rsidRDefault="00EF63A5" w:rsidP="002D31E3">
      <w:pPr>
        <w:spacing w:after="0"/>
        <w:rPr>
          <w:rFonts w:eastAsia="Arial" w:cs="Arial"/>
          <w:b/>
          <w:bCs/>
          <w:color w:val="000000"/>
        </w:rPr>
      </w:pPr>
      <w:r w:rsidRPr="4A55EBAD">
        <w:rPr>
          <w:rFonts w:eastAsia="Arial" w:cs="Arial"/>
          <w:b/>
          <w:bCs/>
          <w:color w:val="000000"/>
        </w:rPr>
        <w:t>Wat hebben wij besloten</w:t>
      </w:r>
    </w:p>
    <w:p w14:paraId="3B5E5471" w14:textId="7FE6493F" w:rsidR="00EF63A5" w:rsidRDefault="00EF63A5" w:rsidP="002D31E3">
      <w:pPr>
        <w:spacing w:after="0"/>
        <w:rPr>
          <w:rFonts w:eastAsia="Arial" w:cs="Arial"/>
          <w:color w:val="000000"/>
        </w:rPr>
      </w:pPr>
      <w:r w:rsidRPr="4A55EBAD">
        <w:rPr>
          <w:rFonts w:eastAsia="Arial" w:cs="Arial"/>
          <w:color w:val="000000"/>
        </w:rPr>
        <w:t xml:space="preserve">U krijgt geen tegemoetkoming over het kalenderjaar </w:t>
      </w:r>
      <w:r w:rsidR="00D141D9" w:rsidRPr="00D141D9">
        <w:rPr>
          <w:rFonts w:eastAsia="Arial" w:cs="Arial"/>
          <w:color w:val="000000"/>
          <w:highlight w:val="yellow"/>
        </w:rPr>
        <w:t>[jaartal].</w:t>
      </w:r>
    </w:p>
    <w:p w14:paraId="2CDA4878" w14:textId="77777777" w:rsidR="00EF63A5" w:rsidRDefault="00EF63A5" w:rsidP="002D31E3">
      <w:pPr>
        <w:spacing w:after="0"/>
        <w:rPr>
          <w:rFonts w:eastAsia="Arial" w:cs="Arial"/>
          <w:b/>
          <w:bCs/>
          <w:color w:val="000000"/>
        </w:rPr>
      </w:pPr>
      <w:r w:rsidRPr="4A55EBAD">
        <w:rPr>
          <w:rFonts w:eastAsia="Arial" w:cs="Arial"/>
          <w:b/>
          <w:bCs/>
          <w:color w:val="000000"/>
        </w:rPr>
        <w:t xml:space="preserve"> </w:t>
      </w:r>
    </w:p>
    <w:p w14:paraId="4D1B0021" w14:textId="0BF577A3" w:rsidR="00EF63A5" w:rsidRDefault="00EF63A5" w:rsidP="002D31E3">
      <w:pPr>
        <w:spacing w:after="0"/>
        <w:rPr>
          <w:rFonts w:eastAsia="Arial" w:cs="Arial"/>
          <w:b/>
          <w:bCs/>
          <w:color w:val="000000"/>
        </w:rPr>
      </w:pPr>
      <w:r w:rsidRPr="4A55EBAD">
        <w:rPr>
          <w:rFonts w:eastAsia="Arial" w:cs="Arial"/>
          <w:b/>
          <w:bCs/>
          <w:color w:val="000000"/>
        </w:rPr>
        <w:t>Waarom hebben wij dat besloten</w:t>
      </w:r>
      <w:r>
        <w:rPr>
          <w:rFonts w:eastAsia="Arial" w:cs="Arial"/>
          <w:b/>
          <w:bCs/>
          <w:color w:val="000000"/>
        </w:rPr>
        <w:t xml:space="preserve"> </w:t>
      </w:r>
    </w:p>
    <w:p w14:paraId="1FE0D858" w14:textId="56993C6F" w:rsidR="00EF63A5" w:rsidRDefault="005E54B1" w:rsidP="002D31E3">
      <w:pPr>
        <w:spacing w:after="0"/>
        <w:rPr>
          <w:rFonts w:eastAsia="Arial" w:cs="Arial"/>
          <w:b/>
          <w:bCs/>
          <w:color w:val="000000"/>
        </w:rPr>
      </w:pPr>
      <w:r>
        <w:rPr>
          <w:rFonts w:eastAsia="Arial" w:cs="Arial"/>
          <w:b/>
          <w:bCs/>
          <w:color w:val="000000"/>
          <w:highlight w:val="yellow"/>
        </w:rPr>
        <w:t>[</w:t>
      </w:r>
      <w:r w:rsidR="00EF63A5" w:rsidRPr="005E54B1">
        <w:rPr>
          <w:rFonts w:eastAsia="Arial" w:cs="Arial"/>
          <w:b/>
          <w:bCs/>
          <w:color w:val="000000"/>
          <w:highlight w:val="yellow"/>
        </w:rPr>
        <w:t>Optie 1:</w:t>
      </w:r>
      <w:r>
        <w:rPr>
          <w:rFonts w:eastAsia="Arial" w:cs="Arial"/>
          <w:b/>
          <w:bCs/>
          <w:color w:val="000000"/>
        </w:rPr>
        <w:t>]</w:t>
      </w:r>
    </w:p>
    <w:p w14:paraId="0FD86018" w14:textId="72B525B6" w:rsidR="00EF63A5" w:rsidRDefault="00EF63A5" w:rsidP="002D31E3">
      <w:pPr>
        <w:spacing w:after="0"/>
        <w:rPr>
          <w:rFonts w:eastAsia="Arial" w:cs="Arial"/>
          <w:color w:val="000000"/>
        </w:rPr>
      </w:pPr>
      <w:r w:rsidRPr="4A55EBAD">
        <w:rPr>
          <w:rFonts w:eastAsia="Arial" w:cs="Arial"/>
          <w:color w:val="000000"/>
        </w:rPr>
        <w:t xml:space="preserve">Uit </w:t>
      </w:r>
      <w:r w:rsidR="49B0A02B" w:rsidRPr="032B5DD0">
        <w:rPr>
          <w:rFonts w:eastAsia="Arial" w:cs="Arial"/>
          <w:color w:val="000000"/>
        </w:rPr>
        <w:t>het onderzoek</w:t>
      </w:r>
      <w:r w:rsidRPr="4A55EBAD">
        <w:rPr>
          <w:rFonts w:eastAsia="Arial" w:cs="Arial"/>
          <w:color w:val="000000"/>
        </w:rPr>
        <w:t xml:space="preserve"> is gebleken dat uw </w:t>
      </w:r>
      <w:r w:rsidR="00F26B8B">
        <w:rPr>
          <w:rFonts w:eastAsia="Arial" w:cs="Arial"/>
          <w:color w:val="000000"/>
        </w:rPr>
        <w:t xml:space="preserve">besteedbaar </w:t>
      </w:r>
      <w:r w:rsidRPr="4A55EBAD">
        <w:rPr>
          <w:rFonts w:eastAsia="Arial" w:cs="Arial"/>
          <w:color w:val="000000"/>
        </w:rPr>
        <w:t xml:space="preserve">inkomen over </w:t>
      </w:r>
      <w:r w:rsidR="005E54B1" w:rsidRPr="00D141D9">
        <w:rPr>
          <w:rFonts w:eastAsia="Arial" w:cs="Arial"/>
          <w:color w:val="000000"/>
          <w:highlight w:val="yellow"/>
        </w:rPr>
        <w:t>[jaartal</w:t>
      </w:r>
      <w:r w:rsidR="005E54B1" w:rsidRPr="113E2536">
        <w:rPr>
          <w:rFonts w:eastAsia="Arial" w:cs="Arial"/>
          <w:color w:val="000000"/>
          <w:highlight w:val="yellow"/>
        </w:rPr>
        <w:t>]</w:t>
      </w:r>
      <w:r w:rsidR="4F465951" w:rsidRPr="113E2536">
        <w:rPr>
          <w:rFonts w:eastAsia="Arial" w:cs="Arial"/>
          <w:color w:val="000000"/>
          <w:highlight w:val="yellow"/>
        </w:rPr>
        <w:t xml:space="preserve"> </w:t>
      </w:r>
      <w:r w:rsidRPr="4A55EBAD">
        <w:rPr>
          <w:rFonts w:eastAsia="Arial" w:cs="Arial"/>
          <w:color w:val="000000"/>
        </w:rPr>
        <w:t xml:space="preserve">niet lager </w:t>
      </w:r>
      <w:r>
        <w:rPr>
          <w:rFonts w:eastAsia="Arial" w:cs="Arial"/>
          <w:color w:val="000000"/>
        </w:rPr>
        <w:t xml:space="preserve">is </w:t>
      </w:r>
      <w:r w:rsidRPr="4A55EBAD">
        <w:rPr>
          <w:rFonts w:eastAsia="Arial" w:cs="Arial"/>
          <w:color w:val="000000"/>
        </w:rPr>
        <w:t xml:space="preserve">dan de voor u geldende norm. </w:t>
      </w:r>
      <w:r>
        <w:rPr>
          <w:rFonts w:eastAsia="Arial" w:cs="Arial"/>
          <w:color w:val="000000"/>
        </w:rPr>
        <w:t>Daarom is in uw huishouden geen sprake van alleenverdienersproblematiek.</w:t>
      </w:r>
    </w:p>
    <w:p w14:paraId="4542598D" w14:textId="77777777" w:rsidR="00E2533D" w:rsidRDefault="00E2533D" w:rsidP="002D31E3">
      <w:pPr>
        <w:spacing w:after="0"/>
        <w:rPr>
          <w:rFonts w:eastAsia="Arial" w:cs="Arial"/>
          <w:color w:val="000000"/>
        </w:rPr>
      </w:pPr>
    </w:p>
    <w:p w14:paraId="411A84CA" w14:textId="79631EFE" w:rsidR="005E54B1" w:rsidRDefault="005E54B1" w:rsidP="002D31E3">
      <w:pPr>
        <w:spacing w:after="0"/>
        <w:rPr>
          <w:rFonts w:eastAsia="Arial" w:cs="Arial"/>
          <w:b/>
          <w:bCs/>
          <w:color w:val="000000"/>
        </w:rPr>
      </w:pPr>
      <w:r>
        <w:rPr>
          <w:rFonts w:eastAsia="Arial" w:cs="Arial"/>
          <w:b/>
          <w:bCs/>
          <w:color w:val="000000"/>
          <w:highlight w:val="yellow"/>
        </w:rPr>
        <w:t>[</w:t>
      </w:r>
      <w:r w:rsidRPr="005E54B1">
        <w:rPr>
          <w:rFonts w:eastAsia="Arial" w:cs="Arial"/>
          <w:b/>
          <w:bCs/>
          <w:color w:val="000000"/>
          <w:highlight w:val="yellow"/>
        </w:rPr>
        <w:t xml:space="preserve">Optie </w:t>
      </w:r>
      <w:r>
        <w:rPr>
          <w:rFonts w:eastAsia="Arial" w:cs="Arial"/>
          <w:b/>
          <w:bCs/>
          <w:color w:val="000000"/>
          <w:highlight w:val="yellow"/>
        </w:rPr>
        <w:t>2</w:t>
      </w:r>
      <w:r w:rsidRPr="005E54B1">
        <w:rPr>
          <w:rFonts w:eastAsia="Arial" w:cs="Arial"/>
          <w:b/>
          <w:bCs/>
          <w:color w:val="000000"/>
          <w:highlight w:val="yellow"/>
        </w:rPr>
        <w:t>:</w:t>
      </w:r>
      <w:r>
        <w:rPr>
          <w:rFonts w:eastAsia="Arial" w:cs="Arial"/>
          <w:b/>
          <w:bCs/>
          <w:color w:val="000000"/>
        </w:rPr>
        <w:t>]</w:t>
      </w:r>
    </w:p>
    <w:p w14:paraId="2B53289B" w14:textId="758F7DB8" w:rsidR="00EF63A5" w:rsidRDefault="131FE8AB" w:rsidP="002D31E3">
      <w:pPr>
        <w:spacing w:after="0"/>
        <w:rPr>
          <w:rFonts w:eastAsia="Arial" w:cs="Arial"/>
          <w:color w:val="000000"/>
        </w:rPr>
      </w:pPr>
      <w:r w:rsidRPr="032B5DD0">
        <w:rPr>
          <w:rFonts w:eastAsia="Arial" w:cs="Arial"/>
          <w:color w:val="000000"/>
        </w:rPr>
        <w:t xml:space="preserve">Uit </w:t>
      </w:r>
      <w:r w:rsidR="6741E10E" w:rsidRPr="032B5DD0">
        <w:rPr>
          <w:rFonts w:eastAsia="Arial" w:cs="Arial"/>
          <w:color w:val="000000"/>
        </w:rPr>
        <w:t>het onderzoek</w:t>
      </w:r>
      <w:r w:rsidR="00EF63A5" w:rsidRPr="4A55EBAD">
        <w:rPr>
          <w:rFonts w:eastAsia="Arial" w:cs="Arial"/>
          <w:color w:val="000000"/>
        </w:rPr>
        <w:t xml:space="preserve"> is gebleken dat uw </w:t>
      </w:r>
      <w:r w:rsidR="00E2533D">
        <w:rPr>
          <w:rFonts w:eastAsia="Arial" w:cs="Arial"/>
          <w:color w:val="000000"/>
        </w:rPr>
        <w:t xml:space="preserve">besteedbaar </w:t>
      </w:r>
      <w:r w:rsidR="00EF63A5" w:rsidRPr="4A55EBAD">
        <w:rPr>
          <w:rFonts w:eastAsia="Arial" w:cs="Arial"/>
          <w:color w:val="000000"/>
        </w:rPr>
        <w:t xml:space="preserve">inkomen </w:t>
      </w:r>
      <w:r w:rsidR="00F54FED" w:rsidRPr="4A55EBAD">
        <w:rPr>
          <w:rFonts w:eastAsia="Arial" w:cs="Arial"/>
          <w:color w:val="000000"/>
        </w:rPr>
        <w:t xml:space="preserve">over </w:t>
      </w:r>
      <w:r w:rsidR="00F54FED" w:rsidRPr="00D141D9">
        <w:rPr>
          <w:rFonts w:eastAsia="Arial" w:cs="Arial"/>
          <w:color w:val="000000"/>
          <w:highlight w:val="yellow"/>
        </w:rPr>
        <w:t>[jaartal</w:t>
      </w:r>
      <w:r w:rsidR="19616866" w:rsidRPr="113E2536">
        <w:rPr>
          <w:rFonts w:eastAsia="Arial" w:cs="Arial"/>
          <w:color w:val="000000"/>
          <w:highlight w:val="yellow"/>
        </w:rPr>
        <w:t>]</w:t>
      </w:r>
      <w:r w:rsidR="00F54FED" w:rsidRPr="4A55EBAD">
        <w:rPr>
          <w:rFonts w:eastAsia="Arial" w:cs="Arial"/>
          <w:color w:val="000000"/>
        </w:rPr>
        <w:t xml:space="preserve"> </w:t>
      </w:r>
      <w:r w:rsidR="00EF63A5" w:rsidRPr="4A55EBAD">
        <w:rPr>
          <w:rFonts w:eastAsia="Arial" w:cs="Arial"/>
          <w:color w:val="000000"/>
        </w:rPr>
        <w:t>wel lager is dan de voor u geldende norm, maar dat dit niet komt door de alleenverdienersproblematiek.</w:t>
      </w:r>
    </w:p>
    <w:p w14:paraId="30498179" w14:textId="77777777" w:rsidR="00EF63A5" w:rsidRDefault="00EF63A5" w:rsidP="002D31E3">
      <w:pPr>
        <w:spacing w:after="0"/>
        <w:rPr>
          <w:rFonts w:eastAsia="Arial" w:cs="Arial"/>
          <w:color w:val="000000"/>
        </w:rPr>
      </w:pPr>
      <w:r w:rsidRPr="4A55EBAD">
        <w:rPr>
          <w:rFonts w:eastAsia="Arial" w:cs="Arial"/>
          <w:color w:val="000000"/>
        </w:rPr>
        <w:t xml:space="preserve"> </w:t>
      </w:r>
    </w:p>
    <w:p w14:paraId="0EF8DD85" w14:textId="3A504ADB" w:rsidR="00EF63A5" w:rsidRDefault="00EF63A5" w:rsidP="002D31E3">
      <w:pPr>
        <w:spacing w:after="0"/>
        <w:rPr>
          <w:rFonts w:eastAsia="Arial" w:cs="Arial"/>
          <w:b/>
          <w:bCs/>
          <w:color w:val="000000"/>
        </w:rPr>
      </w:pPr>
      <w:r w:rsidRPr="4A55EBAD">
        <w:rPr>
          <w:rFonts w:eastAsia="Arial" w:cs="Arial"/>
          <w:b/>
          <w:bCs/>
          <w:color w:val="000000"/>
        </w:rPr>
        <w:t>Wat nu?</w:t>
      </w:r>
    </w:p>
    <w:p w14:paraId="7E9F3B3F" w14:textId="0E412875" w:rsidR="0012138E" w:rsidRPr="4A55EBAD" w:rsidRDefault="00EF63A5" w:rsidP="002D31E3">
      <w:pPr>
        <w:spacing w:after="0"/>
        <w:rPr>
          <w:rFonts w:eastAsia="Arial" w:cs="Arial"/>
          <w:color w:val="000000"/>
        </w:rPr>
      </w:pPr>
      <w:r w:rsidRPr="4A55EBAD">
        <w:rPr>
          <w:rFonts w:eastAsia="Arial" w:cs="Arial"/>
          <w:color w:val="000000"/>
        </w:rPr>
        <w:t xml:space="preserve">Wij hebben geconstateerd dat uw </w:t>
      </w:r>
      <w:r w:rsidR="00F26B8B">
        <w:rPr>
          <w:rFonts w:eastAsia="Arial" w:cs="Arial"/>
          <w:color w:val="000000"/>
        </w:rPr>
        <w:t xml:space="preserve">besteedbaar </w:t>
      </w:r>
      <w:r w:rsidRPr="4A55EBAD">
        <w:rPr>
          <w:rFonts w:eastAsia="Arial" w:cs="Arial"/>
          <w:color w:val="000000"/>
        </w:rPr>
        <w:t xml:space="preserve">inkomen lager is dan de voor u geldende norm. </w:t>
      </w:r>
      <w:r w:rsidR="00E82EE9">
        <w:rPr>
          <w:rFonts w:eastAsia="Arial" w:cs="Arial"/>
          <w:color w:val="000000"/>
        </w:rPr>
        <w:t xml:space="preserve">Wij onderzoeken graag met u wat hiervoor nodig is. </w:t>
      </w:r>
      <w:r w:rsidR="00682537" w:rsidRPr="00682537">
        <w:rPr>
          <w:rFonts w:eastAsia="Arial" w:cs="Arial"/>
          <w:color w:val="000000"/>
          <w:highlight w:val="yellow"/>
        </w:rPr>
        <w:t>[Wijze voor vervolg of verwijzing]</w:t>
      </w:r>
    </w:p>
    <w:p w14:paraId="39CC617E" w14:textId="7DEEB501" w:rsidR="00EF63A5" w:rsidRDefault="00EF63A5" w:rsidP="002D31E3">
      <w:pPr>
        <w:spacing w:after="0"/>
        <w:rPr>
          <w:rFonts w:eastAsia="Arial" w:cs="Arial"/>
          <w:color w:val="000000"/>
        </w:rPr>
      </w:pPr>
    </w:p>
    <w:p w14:paraId="70C4F0F8" w14:textId="77777777" w:rsidR="00EF63A5" w:rsidRDefault="00EF63A5" w:rsidP="002D31E3">
      <w:pPr>
        <w:spacing w:after="0"/>
        <w:rPr>
          <w:rFonts w:eastAsia="Arial" w:cs="Arial"/>
          <w:color w:val="000000"/>
        </w:rPr>
      </w:pPr>
      <w:r w:rsidRPr="4A55EBAD">
        <w:rPr>
          <w:rFonts w:eastAsia="Arial" w:cs="Arial"/>
          <w:b/>
          <w:bCs/>
          <w:color w:val="000000"/>
        </w:rPr>
        <w:t xml:space="preserve">Bent u het niet eens met dit besluit </w:t>
      </w:r>
      <w:r w:rsidRPr="4A55EBAD">
        <w:rPr>
          <w:rFonts w:eastAsia="Arial" w:cs="Arial"/>
          <w:color w:val="000000"/>
        </w:rPr>
        <w:t xml:space="preserve"> </w:t>
      </w:r>
    </w:p>
    <w:p w14:paraId="4E5D3DE6" w14:textId="77777777" w:rsidR="00EF63A5" w:rsidRDefault="00EF63A5" w:rsidP="002D31E3">
      <w:pPr>
        <w:spacing w:after="0"/>
        <w:rPr>
          <w:rFonts w:eastAsia="Arial" w:cs="Arial"/>
          <w:color w:val="000000"/>
        </w:rPr>
      </w:pPr>
      <w:r w:rsidRPr="4A55EBAD">
        <w:rPr>
          <w:rFonts w:eastAsia="Arial" w:cs="Arial"/>
          <w:color w:val="000000"/>
        </w:rPr>
        <w:t xml:space="preserve">U kunt binnen 6 weken bezwaar maken. In de bijlage bij deze brief staat hoe u dat kunt doen. </w:t>
      </w:r>
    </w:p>
    <w:p w14:paraId="6A1C784B" w14:textId="77777777" w:rsidR="00EF63A5" w:rsidRDefault="00EF63A5" w:rsidP="002D31E3">
      <w:pPr>
        <w:spacing w:after="0"/>
        <w:rPr>
          <w:rFonts w:eastAsia="Arial" w:cs="Arial"/>
          <w:color w:val="000000"/>
        </w:rPr>
      </w:pPr>
      <w:r w:rsidRPr="4A55EBAD">
        <w:rPr>
          <w:rFonts w:eastAsia="Arial" w:cs="Arial"/>
          <w:color w:val="000000"/>
        </w:rPr>
        <w:t xml:space="preserve"> </w:t>
      </w:r>
    </w:p>
    <w:p w14:paraId="745B4FD2" w14:textId="77777777" w:rsidR="00EF63A5" w:rsidRDefault="00EF63A5" w:rsidP="002D31E3">
      <w:pPr>
        <w:spacing w:after="0"/>
        <w:rPr>
          <w:rFonts w:eastAsia="Arial" w:cs="Arial"/>
          <w:color w:val="000000"/>
        </w:rPr>
      </w:pPr>
      <w:r w:rsidRPr="4A55EBAD">
        <w:rPr>
          <w:rFonts w:eastAsia="Arial" w:cs="Arial"/>
          <w:color w:val="000000"/>
        </w:rPr>
        <w:t xml:space="preserve"> </w:t>
      </w:r>
    </w:p>
    <w:p w14:paraId="270A104E" w14:textId="77777777" w:rsidR="00D57660" w:rsidRPr="0020002C" w:rsidRDefault="00D57660" w:rsidP="002D31E3">
      <w:r w:rsidRPr="0020002C">
        <w:t xml:space="preserve">Bijlage: </w:t>
      </w:r>
      <w:r>
        <w:rPr>
          <w:highlight w:val="yellow"/>
        </w:rPr>
        <w:t xml:space="preserve">[wijze indienen </w:t>
      </w:r>
      <w:r w:rsidRPr="0020002C">
        <w:rPr>
          <w:highlight w:val="yellow"/>
        </w:rPr>
        <w:t>bezwaar en beroep</w:t>
      </w:r>
      <w:r>
        <w:t>]</w:t>
      </w:r>
    </w:p>
    <w:p w14:paraId="0326084D" w14:textId="77777777" w:rsidR="00EF63A5" w:rsidRPr="00D57660" w:rsidRDefault="00EF63A5" w:rsidP="00EF63A5">
      <w:pPr>
        <w:spacing w:after="0"/>
        <w:rPr>
          <w:rFonts w:eastAsia="Arial" w:cs="Arial"/>
          <w:color w:val="000000"/>
        </w:rPr>
      </w:pPr>
    </w:p>
    <w:p w14:paraId="65191DCE" w14:textId="77777777" w:rsidR="00EF63A5" w:rsidRDefault="00EF63A5" w:rsidP="00EF63A5">
      <w:pPr>
        <w:spacing w:after="0" w:line="280" w:lineRule="atLeast"/>
      </w:pPr>
      <w:r>
        <w:br w:type="page"/>
      </w:r>
    </w:p>
    <w:p w14:paraId="0F994BA5" w14:textId="38D0AB89" w:rsidR="00EF63A5" w:rsidRDefault="00EF63A5" w:rsidP="00EF63A5"/>
    <w:p w14:paraId="06F7C153" w14:textId="77777777" w:rsidR="00EF63A5" w:rsidRDefault="00EF63A5" w:rsidP="00EF63A5">
      <w:pPr>
        <w:pStyle w:val="Kop2"/>
      </w:pPr>
      <w:bookmarkStart w:id="32" w:name="_Toc198298689"/>
      <w:r w:rsidRPr="1D928B0F">
        <w:t>Informatie voor ketenpartners</w:t>
      </w:r>
      <w:bookmarkEnd w:id="32"/>
    </w:p>
    <w:p w14:paraId="69C05275" w14:textId="2A25CFB5" w:rsidR="00EF63A5" w:rsidRDefault="00EF63A5" w:rsidP="002D31E3">
      <w:pPr>
        <w:pStyle w:val="Introductie"/>
        <w:keepLines w:val="0"/>
        <w:rPr>
          <w:lang w:val="nl-NL"/>
        </w:rPr>
      </w:pPr>
      <w:r w:rsidRPr="1D928B0F">
        <w:rPr>
          <w:lang w:val="nl-NL"/>
        </w:rPr>
        <w:t xml:space="preserve">Zoals in de introductie opgenomen wordt terughoudend </w:t>
      </w:r>
      <w:r w:rsidR="3539DFD7" w:rsidRPr="0737A5AE">
        <w:rPr>
          <w:lang w:val="nl-NL"/>
        </w:rPr>
        <w:t>proactief</w:t>
      </w:r>
      <w:r w:rsidRPr="1D928B0F">
        <w:rPr>
          <w:lang w:val="nl-NL"/>
        </w:rPr>
        <w:t xml:space="preserve"> gecommuniceerd over de mogelijkheid een aanvraag in te dienen voor de vaste tegemoetkoming. De regeling is voor een zeer beperkte doelgroep huishoudens in heel specifieke omstandigheden. </w:t>
      </w:r>
      <w:r w:rsidRPr="0737A5AE">
        <w:rPr>
          <w:lang w:val="nl-NL"/>
        </w:rPr>
        <w:t>D</w:t>
      </w:r>
      <w:r w:rsidR="0894FA2B" w:rsidRPr="0737A5AE">
        <w:rPr>
          <w:lang w:val="nl-NL"/>
        </w:rPr>
        <w:t>aarom is het</w:t>
      </w:r>
      <w:r w:rsidRPr="1D928B0F">
        <w:rPr>
          <w:lang w:val="nl-NL"/>
        </w:rPr>
        <w:t xml:space="preserve"> belangrijk om de keten van professionals te informeren en een uitleg te </w:t>
      </w:r>
      <w:r w:rsidR="1B3A62AD" w:rsidRPr="0737A5AE">
        <w:rPr>
          <w:lang w:val="nl-NL"/>
        </w:rPr>
        <w:t xml:space="preserve">geven </w:t>
      </w:r>
      <w:r w:rsidRPr="1D928B0F">
        <w:rPr>
          <w:lang w:val="nl-NL"/>
        </w:rPr>
        <w:t xml:space="preserve">over de alleenverdienersproblematiek. </w:t>
      </w:r>
    </w:p>
    <w:p w14:paraId="12285362" w14:textId="61F5B12A" w:rsidR="00EF63A5" w:rsidRDefault="00EF63A5" w:rsidP="002D31E3">
      <w:pPr>
        <w:pStyle w:val="Paragraaftoegankelijk"/>
      </w:pPr>
      <w:r>
        <w:t xml:space="preserve">Ketenpartners kunnen een belangrijke rol vervullen bij het signaleren dat een huishouden behoort tot de doelgroep van de alleenverdienersproblematiek en in aanmerking komt voor de vaste tegemoetkoming. Door ketenpartners actief te informeren over de inhoud van de alleenverdienersproblematiek en hen tools aan te reiken om deze huishoudens verder te helpen, zorgen gemeenten ervoor dat zoveel mogelijk </w:t>
      </w:r>
      <w:proofErr w:type="spellStart"/>
      <w:r>
        <w:t>alleenverdienerhuishoudens</w:t>
      </w:r>
      <w:proofErr w:type="spellEnd"/>
      <w:r>
        <w:t xml:space="preserve"> worden bereikt. Daarbij is het belangrijk dat ketenpartners inwoners snel naar de juiste persoon/afdeling kunnen verwijzen, wanneer het vermoeden bestaat dat er sprake is van alleenverdienersproblematiek.</w:t>
      </w:r>
    </w:p>
    <w:p w14:paraId="30139A43" w14:textId="77777777" w:rsidR="00EF63A5" w:rsidRDefault="00EF63A5" w:rsidP="002D31E3">
      <w:r>
        <w:t xml:space="preserve">In dit hoofdstuk is opgenomen: </w:t>
      </w:r>
    </w:p>
    <w:p w14:paraId="7B11D700" w14:textId="77777777" w:rsidR="00EF63A5" w:rsidRDefault="00EF63A5" w:rsidP="002D31E3">
      <w:pPr>
        <w:pStyle w:val="Lijstalinea"/>
        <w:numPr>
          <w:ilvl w:val="0"/>
          <w:numId w:val="65"/>
        </w:numPr>
      </w:pPr>
      <w:r>
        <w:t>Informatie over de alleenverdienersproblematiek voor ketenpartners</w:t>
      </w:r>
    </w:p>
    <w:p w14:paraId="767212F5" w14:textId="77777777" w:rsidR="00EF63A5" w:rsidRDefault="00EF63A5" w:rsidP="002D31E3">
      <w:pPr>
        <w:pStyle w:val="Lijstalinea"/>
        <w:numPr>
          <w:ilvl w:val="1"/>
          <w:numId w:val="65"/>
        </w:numPr>
      </w:pPr>
      <w:r>
        <w:t>Algemene informatie voor ketenpartners</w:t>
      </w:r>
    </w:p>
    <w:p w14:paraId="114E39DE" w14:textId="77777777" w:rsidR="00EF63A5" w:rsidRDefault="00EF63A5" w:rsidP="002D31E3">
      <w:pPr>
        <w:pStyle w:val="Lijstalinea"/>
        <w:numPr>
          <w:ilvl w:val="1"/>
          <w:numId w:val="65"/>
        </w:numPr>
      </w:pPr>
      <w:r>
        <w:t>Informatie voor bewindvoerders, schuldhulpmaatjes, en andere professionals</w:t>
      </w:r>
    </w:p>
    <w:p w14:paraId="010EACAE" w14:textId="77777777" w:rsidR="00EF63A5" w:rsidRDefault="00EF63A5" w:rsidP="002D31E3">
      <w:pPr>
        <w:pStyle w:val="Kop4"/>
        <w:numPr>
          <w:ilvl w:val="0"/>
          <w:numId w:val="0"/>
        </w:numPr>
        <w:ind w:left="720" w:hanging="720"/>
        <w:rPr>
          <w:color w:val="002060"/>
        </w:rPr>
      </w:pPr>
      <w:r w:rsidRPr="1D928B0F">
        <w:rPr>
          <w:color w:val="002060"/>
        </w:rPr>
        <w:t>Algemene informatie voor ketenpartners over alleenverdieners</w:t>
      </w:r>
    </w:p>
    <w:p w14:paraId="2B033713" w14:textId="77777777" w:rsidR="00EF63A5" w:rsidRDefault="00EF63A5" w:rsidP="002D31E3">
      <w:pPr>
        <w:pStyle w:val="Paragraaftoegankelijk"/>
      </w:pPr>
      <w:r>
        <w:t>De algemene ‘Informatie voor ketenpartners’ biedt ketenpartners die contact hebben met inwoners die vragen hebben over de tijdelijke regeling handvatten om hen verder te helpen. Bijvoorbeeld als inwoners een brief hebben ontvangen en niet zeker weten dat zij de brief goed begrepen hebben, of zelfs als zij zich afvragen of het allemaal wel klopt. Het is belangrijk deze ketenpartners ook te informeren over waar zij met vragen terechtkunnen. Daarnaast helpen deze korte communicatielijnen ook de inwoners.</w:t>
      </w:r>
    </w:p>
    <w:p w14:paraId="35649FA8" w14:textId="29B17712" w:rsidR="00EF63A5" w:rsidRDefault="00EF63A5" w:rsidP="002D31E3">
      <w:pPr>
        <w:pStyle w:val="Paragraaftoegankelijk"/>
        <w:rPr>
          <w:color w:val="0033CC"/>
        </w:rPr>
      </w:pPr>
      <w:r>
        <w:t xml:space="preserve">Zie: </w:t>
      </w:r>
      <w:hyperlink r:id="rId15">
        <w:r w:rsidRPr="1D928B0F">
          <w:rPr>
            <w:rStyle w:val="Hyperlink"/>
            <w:color w:val="0033CC"/>
          </w:rPr>
          <w:t>Informatie voor ketenpartners.docx</w:t>
        </w:r>
      </w:hyperlink>
    </w:p>
    <w:p w14:paraId="704DC782" w14:textId="77777777" w:rsidR="00EF63A5" w:rsidRDefault="00EF63A5" w:rsidP="002D31E3">
      <w:pPr>
        <w:pStyle w:val="Kop4"/>
        <w:numPr>
          <w:ilvl w:val="0"/>
          <w:numId w:val="0"/>
        </w:numPr>
        <w:ind w:left="720" w:hanging="720"/>
        <w:rPr>
          <w:color w:val="002060"/>
        </w:rPr>
      </w:pPr>
      <w:r w:rsidRPr="1D928B0F">
        <w:rPr>
          <w:color w:val="002060"/>
        </w:rPr>
        <w:t>Informatie voor ketenpartners zoals bewindvoerders, schuldhulpmaatjes etc.</w:t>
      </w:r>
    </w:p>
    <w:p w14:paraId="72EBB5CB" w14:textId="77777777" w:rsidR="00EF63A5" w:rsidRDefault="00EF63A5" w:rsidP="002D31E3">
      <w:pPr>
        <w:pStyle w:val="Paragraaftoegankelijk"/>
      </w:pPr>
      <w:r>
        <w:t>Er zijn ketenpartners die inwoners financieel begeleiden, zoals bijvoorbeeld bewindvoerders en schuldhulpmaatjes. Zij kunnen inwoners in begeleiding hebben die alleenverdiener zijn, maar nog niet in beeld zijn bij de gemeente. Voor deze ketenpartners is het belangrijk dat zij weten hoe zij eenvoudig, samen met het huishouden, de vaste tegemoetkoming kunnen aanvragen. Hiervoor is het format ‘Informatie hoe ketenpartners inwoners kunnen aanmelden’ opgesteld.</w:t>
      </w:r>
    </w:p>
    <w:p w14:paraId="57AA186B" w14:textId="7B11D172" w:rsidR="00EF63A5" w:rsidRDefault="00EF63A5" w:rsidP="002D31E3">
      <w:pPr>
        <w:rPr>
          <w:color w:val="0070C0"/>
        </w:rPr>
      </w:pPr>
      <w:r>
        <w:t xml:space="preserve">Zie: </w:t>
      </w:r>
      <w:hyperlink r:id="rId16">
        <w:r w:rsidRPr="1D928B0F">
          <w:rPr>
            <w:color w:val="0070C0"/>
            <w:u w:val="single"/>
          </w:rPr>
          <w:t>Informatie hoe ketenpartners inwoners kunnen aanmelden.docx</w:t>
        </w:r>
      </w:hyperlink>
    </w:p>
    <w:p w14:paraId="33779B76" w14:textId="77777777" w:rsidR="00EF63A5" w:rsidRDefault="00EF63A5" w:rsidP="002D31E3"/>
    <w:p w14:paraId="0E93C880" w14:textId="77777777" w:rsidR="00EF63A5" w:rsidRDefault="00EF63A5" w:rsidP="002D31E3">
      <w:r>
        <w:br w:type="page"/>
      </w:r>
    </w:p>
    <w:p w14:paraId="567F86AE" w14:textId="288DDB18" w:rsidR="00EF63A5" w:rsidRDefault="00EF63A5" w:rsidP="00EF63A5">
      <w:pPr>
        <w:pStyle w:val="Kop2"/>
      </w:pPr>
      <w:bookmarkStart w:id="33" w:name="_Toc198298690"/>
      <w:r>
        <w:lastRenderedPageBreak/>
        <w:t>Interne communicatie alleenverdienersproblematiek</w:t>
      </w:r>
      <w:bookmarkEnd w:id="33"/>
    </w:p>
    <w:bookmarkEnd w:id="20"/>
    <w:p w14:paraId="755E932E" w14:textId="399AD12F" w:rsidR="00EF63A5" w:rsidRDefault="43363304" w:rsidP="002D31E3">
      <w:pPr>
        <w:pStyle w:val="Paragraaftoegankelijk"/>
        <w:rPr>
          <w:b/>
          <w:color w:val="143462" w:themeColor="text1"/>
        </w:rPr>
      </w:pPr>
      <w:r w:rsidRPr="448AF42D">
        <w:rPr>
          <w:b/>
          <w:bCs/>
          <w:color w:val="143462" w:themeColor="text1"/>
        </w:rPr>
        <w:t>Het is belangrijk om</w:t>
      </w:r>
      <w:r w:rsidR="00EF63A5" w:rsidRPr="1D928B0F">
        <w:rPr>
          <w:b/>
          <w:bCs/>
          <w:color w:val="143462" w:themeColor="text1"/>
        </w:rPr>
        <w:t xml:space="preserve"> de doelgroep van huishoudens met </w:t>
      </w:r>
      <w:proofErr w:type="spellStart"/>
      <w:r w:rsidR="00EF63A5" w:rsidRPr="1D928B0F">
        <w:rPr>
          <w:b/>
          <w:bCs/>
          <w:color w:val="143462" w:themeColor="text1"/>
        </w:rPr>
        <w:t>alleenverdienerproblematiek</w:t>
      </w:r>
      <w:proofErr w:type="spellEnd"/>
      <w:r w:rsidR="00EF63A5" w:rsidRPr="1D928B0F">
        <w:rPr>
          <w:b/>
          <w:bCs/>
          <w:color w:val="143462" w:themeColor="text1"/>
        </w:rPr>
        <w:t xml:space="preserve"> goed </w:t>
      </w:r>
      <w:r w:rsidR="742B1F5E" w:rsidRPr="448AF42D">
        <w:rPr>
          <w:b/>
          <w:bCs/>
          <w:color w:val="143462" w:themeColor="text1"/>
        </w:rPr>
        <w:t xml:space="preserve">intern </w:t>
      </w:r>
      <w:r w:rsidR="00EF63A5" w:rsidRPr="1D928B0F">
        <w:rPr>
          <w:b/>
          <w:bCs/>
          <w:color w:val="143462" w:themeColor="text1"/>
        </w:rPr>
        <w:t xml:space="preserve">toe te leiden naar de </w:t>
      </w:r>
      <w:r w:rsidR="2B8EAE9E" w:rsidRPr="448AF42D">
        <w:rPr>
          <w:b/>
          <w:bCs/>
          <w:color w:val="143462" w:themeColor="text1"/>
        </w:rPr>
        <w:t>juiste gemeentelijke collega. Dat is</w:t>
      </w:r>
      <w:r w:rsidR="00EF63A5" w:rsidRPr="448AF42D">
        <w:rPr>
          <w:b/>
          <w:bCs/>
          <w:color w:val="143462" w:themeColor="text1"/>
        </w:rPr>
        <w:t xml:space="preserve"> de </w:t>
      </w:r>
      <w:r w:rsidR="21630B01" w:rsidRPr="448AF42D">
        <w:rPr>
          <w:b/>
          <w:bCs/>
          <w:color w:val="143462" w:themeColor="text1"/>
        </w:rPr>
        <w:t>gemeentelijke</w:t>
      </w:r>
      <w:r w:rsidR="00EF63A5" w:rsidRPr="1D928B0F">
        <w:rPr>
          <w:b/>
          <w:bCs/>
          <w:color w:val="143462" w:themeColor="text1"/>
        </w:rPr>
        <w:t xml:space="preserve"> professional die aanvragen </w:t>
      </w:r>
      <w:r w:rsidR="00EF63A5" w:rsidRPr="2EE3193C">
        <w:rPr>
          <w:b/>
          <w:bCs/>
          <w:color w:val="143462" w:themeColor="text1"/>
        </w:rPr>
        <w:t>beoorde</w:t>
      </w:r>
      <w:r w:rsidR="0557C2E2" w:rsidRPr="2EE3193C">
        <w:rPr>
          <w:b/>
          <w:bCs/>
          <w:color w:val="143462" w:themeColor="text1"/>
        </w:rPr>
        <w:t>e</w:t>
      </w:r>
      <w:r w:rsidR="00EF63A5" w:rsidRPr="2EE3193C">
        <w:rPr>
          <w:b/>
          <w:bCs/>
          <w:color w:val="143462" w:themeColor="text1"/>
        </w:rPr>
        <w:t>l</w:t>
      </w:r>
      <w:r w:rsidR="1E134955" w:rsidRPr="2EE3193C">
        <w:rPr>
          <w:b/>
          <w:bCs/>
          <w:color w:val="143462" w:themeColor="text1"/>
        </w:rPr>
        <w:t>t. Binnen</w:t>
      </w:r>
      <w:r w:rsidR="00EF63A5" w:rsidRPr="1D928B0F">
        <w:rPr>
          <w:b/>
          <w:bCs/>
          <w:color w:val="143462" w:themeColor="text1"/>
        </w:rPr>
        <w:t xml:space="preserve"> de </w:t>
      </w:r>
      <w:r w:rsidR="1E134955" w:rsidRPr="2EE3193C">
        <w:rPr>
          <w:b/>
          <w:bCs/>
          <w:color w:val="143462" w:themeColor="text1"/>
        </w:rPr>
        <w:t>gemeentelijke organisatie dient deze persoon bekend</w:t>
      </w:r>
      <w:r w:rsidR="00EF63A5" w:rsidRPr="1D928B0F">
        <w:rPr>
          <w:b/>
          <w:bCs/>
          <w:color w:val="143462" w:themeColor="text1"/>
        </w:rPr>
        <w:t xml:space="preserve"> te </w:t>
      </w:r>
      <w:r w:rsidR="1E134955" w:rsidRPr="2EE3193C">
        <w:rPr>
          <w:b/>
          <w:bCs/>
          <w:color w:val="143462" w:themeColor="text1"/>
        </w:rPr>
        <w:t xml:space="preserve">zijn en </w:t>
      </w:r>
      <w:r w:rsidR="1E134955" w:rsidRPr="7A63EBB0">
        <w:rPr>
          <w:b/>
          <w:bCs/>
          <w:color w:val="143462" w:themeColor="text1"/>
        </w:rPr>
        <w:t xml:space="preserve">dient bekend te zijn dat er een regeling bestaat voor </w:t>
      </w:r>
      <w:r w:rsidR="1E134955" w:rsidRPr="1004AD14">
        <w:rPr>
          <w:b/>
          <w:bCs/>
          <w:color w:val="143462" w:themeColor="text1"/>
        </w:rPr>
        <w:t>alleenverdieners.</w:t>
      </w:r>
    </w:p>
    <w:p w14:paraId="484140F9" w14:textId="77777777" w:rsidR="00EF63A5" w:rsidRDefault="00EF63A5" w:rsidP="002D31E3">
      <w:pPr>
        <w:pStyle w:val="Paragraaftoegankelijk"/>
      </w:pPr>
      <w:r>
        <w:t xml:space="preserve">In dit hoofdstuk zijn twee onderdelen opgenomen: </w:t>
      </w:r>
    </w:p>
    <w:p w14:paraId="0A6674A4" w14:textId="77777777" w:rsidR="00EF63A5" w:rsidRDefault="00EF63A5" w:rsidP="002D31E3">
      <w:pPr>
        <w:pStyle w:val="Lijstalinea"/>
        <w:numPr>
          <w:ilvl w:val="0"/>
          <w:numId w:val="65"/>
        </w:numPr>
      </w:pPr>
      <w:r>
        <w:t>Interne informatie over de alleenverdienersproblematiek voor het Klant Contact Centrum (KCC)</w:t>
      </w:r>
    </w:p>
    <w:p w14:paraId="17956570" w14:textId="77777777" w:rsidR="00EF63A5" w:rsidRDefault="00EF63A5" w:rsidP="002D31E3">
      <w:pPr>
        <w:pStyle w:val="Lijstalinea"/>
        <w:numPr>
          <w:ilvl w:val="0"/>
          <w:numId w:val="65"/>
        </w:numPr>
      </w:pPr>
      <w:r>
        <w:t>Interne informatie over de alleenverdienersproblematiek voor de kennisbank</w:t>
      </w:r>
    </w:p>
    <w:p w14:paraId="59613375" w14:textId="77777777" w:rsidR="00EF63A5" w:rsidRPr="00D90E91" w:rsidRDefault="00EF63A5" w:rsidP="002D31E3">
      <w:pPr>
        <w:spacing w:after="0"/>
      </w:pPr>
    </w:p>
    <w:p w14:paraId="00FFEB12" w14:textId="77777777" w:rsidR="00EF63A5" w:rsidRDefault="00EF63A5" w:rsidP="002D31E3">
      <w:pPr>
        <w:pStyle w:val="Kop3"/>
        <w:spacing w:line="250" w:lineRule="exact"/>
      </w:pPr>
      <w:bookmarkStart w:id="34" w:name="_Toc198298691"/>
      <w:r w:rsidRPr="1D928B0F">
        <w:t>Interne informatie over de alleenverdienersproblematiek voor het KCC</w:t>
      </w:r>
      <w:bookmarkEnd w:id="34"/>
    </w:p>
    <w:p w14:paraId="74E9C3AA" w14:textId="77777777" w:rsidR="00EF63A5" w:rsidRDefault="00EF63A5" w:rsidP="002D31E3">
      <w:pPr>
        <w:spacing w:after="0"/>
        <w:rPr>
          <w:b/>
          <w:bCs/>
        </w:rPr>
      </w:pPr>
    </w:p>
    <w:tbl>
      <w:tblPr>
        <w:tblStyle w:val="Tabelraster"/>
        <w:tblW w:w="0" w:type="auto"/>
        <w:tblLook w:val="04A0" w:firstRow="1" w:lastRow="0" w:firstColumn="1" w:lastColumn="0" w:noHBand="0" w:noVBand="1"/>
      </w:tblPr>
      <w:tblGrid>
        <w:gridCol w:w="1696"/>
        <w:gridCol w:w="7013"/>
      </w:tblGrid>
      <w:tr w:rsidR="00EF63A5" w14:paraId="19523D1D" w14:textId="77777777">
        <w:trPr>
          <w:trHeight w:val="300"/>
        </w:trPr>
        <w:tc>
          <w:tcPr>
            <w:tcW w:w="1696" w:type="dxa"/>
          </w:tcPr>
          <w:p w14:paraId="47043E74" w14:textId="77777777" w:rsidR="00EF63A5" w:rsidRDefault="00EF63A5" w:rsidP="002D31E3">
            <w:pPr>
              <w:pStyle w:val="Paragraaftoegankelijk"/>
              <w:rPr>
                <w:b/>
                <w:bCs/>
              </w:rPr>
            </w:pPr>
            <w:r w:rsidRPr="1D928B0F">
              <w:rPr>
                <w:b/>
                <w:bCs/>
              </w:rPr>
              <w:t>Doel</w:t>
            </w:r>
          </w:p>
        </w:tc>
        <w:tc>
          <w:tcPr>
            <w:tcW w:w="7013" w:type="dxa"/>
          </w:tcPr>
          <w:p w14:paraId="08DCCA86" w14:textId="62BD84C8" w:rsidR="00EF63A5" w:rsidRDefault="00EF63A5" w:rsidP="002D31E3">
            <w:r>
              <w:t>Inkomende mail, telefoon en andere communicatie toe</w:t>
            </w:r>
            <w:r w:rsidR="4E705383">
              <w:t xml:space="preserve"> </w:t>
            </w:r>
            <w:r>
              <w:t>leiden naar de juiste contactpersoon binnen de gemeente of de uitvoerende gemeenschappelijke regeling</w:t>
            </w:r>
          </w:p>
        </w:tc>
      </w:tr>
      <w:tr w:rsidR="00EF63A5" w14:paraId="671A91AE" w14:textId="77777777">
        <w:trPr>
          <w:trHeight w:val="300"/>
        </w:trPr>
        <w:tc>
          <w:tcPr>
            <w:tcW w:w="1696" w:type="dxa"/>
          </w:tcPr>
          <w:p w14:paraId="02FF517D" w14:textId="77777777" w:rsidR="00EF63A5" w:rsidRDefault="00EF63A5" w:rsidP="002D31E3">
            <w:pPr>
              <w:pStyle w:val="Paragraaftoegankelijk"/>
            </w:pPr>
            <w:r w:rsidRPr="1D928B0F">
              <w:rPr>
                <w:b/>
                <w:bCs/>
              </w:rPr>
              <w:t>Vorm</w:t>
            </w:r>
          </w:p>
        </w:tc>
        <w:tc>
          <w:tcPr>
            <w:tcW w:w="7013" w:type="dxa"/>
          </w:tcPr>
          <w:p w14:paraId="17E5D49F" w14:textId="77777777" w:rsidR="00EF63A5" w:rsidRDefault="00EF63A5" w:rsidP="002D31E3">
            <w:pPr>
              <w:pStyle w:val="Paragraaftoegankelijk"/>
            </w:pPr>
            <w:r>
              <w:t>Vormvrije informatie</w:t>
            </w:r>
          </w:p>
        </w:tc>
      </w:tr>
    </w:tbl>
    <w:p w14:paraId="0153C0B8" w14:textId="77777777" w:rsidR="00EF63A5" w:rsidRDefault="00EF63A5" w:rsidP="002D31E3">
      <w:pPr>
        <w:spacing w:after="0"/>
        <w:rPr>
          <w:b/>
          <w:bCs/>
        </w:rPr>
      </w:pPr>
    </w:p>
    <w:p w14:paraId="0514F3AB" w14:textId="77777777" w:rsidR="00EF63A5" w:rsidRDefault="00EF63A5" w:rsidP="002D31E3">
      <w:pPr>
        <w:spacing w:after="0"/>
        <w:rPr>
          <w:b/>
          <w:bCs/>
        </w:rPr>
      </w:pPr>
      <w:r w:rsidRPr="1D928B0F">
        <w:rPr>
          <w:b/>
          <w:bCs/>
        </w:rPr>
        <w:t>Introductie Alleenverdienersproblematiek</w:t>
      </w:r>
    </w:p>
    <w:p w14:paraId="0FD489AB" w14:textId="432167E8" w:rsidR="00EF63A5" w:rsidRDefault="75393B80" w:rsidP="002D31E3">
      <w:pPr>
        <w:spacing w:after="0"/>
      </w:pPr>
      <w:r>
        <w:t>De alleenverdienersproblematiek gaat over</w:t>
      </w:r>
      <w:r w:rsidR="00EF63A5">
        <w:t xml:space="preserve"> huishoudens </w:t>
      </w:r>
      <w:r w:rsidR="3F23B1B3">
        <w:t xml:space="preserve">in Nederland </w:t>
      </w:r>
      <w:r w:rsidR="00EF63A5">
        <w:t xml:space="preserve">die </w:t>
      </w:r>
      <w:r w:rsidR="5D6B1869">
        <w:t xml:space="preserve">door een ongelukkige samenloop van omstandigheden en daarmee </w:t>
      </w:r>
      <w:r w:rsidR="00EF63A5">
        <w:t>onbedoeld te weinig toeslagen ontvangen. Deze huishoudens houden</w:t>
      </w:r>
      <w:r w:rsidR="59BCEBC0">
        <w:t xml:space="preserve"> daardoor</w:t>
      </w:r>
      <w:r w:rsidR="00EF63A5">
        <w:t xml:space="preserve"> onterecht minder geld over dan zou moeten. De </w:t>
      </w:r>
      <w:r w:rsidR="00EF63A5" w:rsidRPr="34662C73">
        <w:rPr>
          <w:highlight w:val="yellow"/>
        </w:rPr>
        <w:t>[gemeente/gemeenschappelijke regeling]</w:t>
      </w:r>
      <w:r w:rsidR="00EF63A5">
        <w:t xml:space="preserve"> ke</w:t>
      </w:r>
      <w:r w:rsidR="072ECE0F">
        <w:t>ert</w:t>
      </w:r>
      <w:r w:rsidR="00EF63A5">
        <w:t xml:space="preserve"> in de jaren 2025, 2026 en 202</w:t>
      </w:r>
      <w:r w:rsidR="0303735D">
        <w:t>7</w:t>
      </w:r>
      <w:r w:rsidR="00EF63A5">
        <w:t xml:space="preserve"> een per jaar </w:t>
      </w:r>
      <w:r w:rsidR="27FCF039">
        <w:t xml:space="preserve">bepaalde </w:t>
      </w:r>
      <w:r w:rsidR="00EF63A5">
        <w:t>vast</w:t>
      </w:r>
      <w:r w:rsidR="0F8E465F">
        <w:t>e tegemoetkoming</w:t>
      </w:r>
      <w:r w:rsidR="00EF63A5">
        <w:t xml:space="preserve"> uit aan de huishoudens die hier mee kampen. In 2025 is dit </w:t>
      </w:r>
      <w:r w:rsidR="5B73B6F2">
        <w:t>€</w:t>
      </w:r>
      <w:r w:rsidR="00EF63A5">
        <w:t>1.000</w:t>
      </w:r>
      <w:r w:rsidR="1D390F1B">
        <w:t>,-</w:t>
      </w:r>
      <w:r w:rsidR="00EF63A5">
        <w:t xml:space="preserve">. De Belastingdienst werkt aan een </w:t>
      </w:r>
      <w:r w:rsidR="63008E57">
        <w:t>permanente</w:t>
      </w:r>
      <w:r w:rsidR="00EF63A5">
        <w:t xml:space="preserve"> oplossing </w:t>
      </w:r>
      <w:r w:rsidR="08FAB759">
        <w:t xml:space="preserve">via </w:t>
      </w:r>
      <w:r w:rsidR="77ED9E32">
        <w:t>de inkomstenbelasting voor deze huishoudens</w:t>
      </w:r>
      <w:r w:rsidR="00EF63A5">
        <w:t xml:space="preserve">. Deze </w:t>
      </w:r>
      <w:r w:rsidR="32ADA56D">
        <w:t xml:space="preserve">oplossing </w:t>
      </w:r>
      <w:r w:rsidR="00EF63A5">
        <w:t xml:space="preserve">is gereed in 2028. </w:t>
      </w:r>
    </w:p>
    <w:p w14:paraId="67B219FB" w14:textId="77777777" w:rsidR="00EF63A5" w:rsidRDefault="00EF63A5" w:rsidP="002D31E3">
      <w:pPr>
        <w:spacing w:after="0"/>
      </w:pPr>
    </w:p>
    <w:p w14:paraId="369BA4DD" w14:textId="77777777" w:rsidR="00EF63A5" w:rsidRDefault="00EF63A5" w:rsidP="002D31E3">
      <w:pPr>
        <w:spacing w:after="0"/>
      </w:pPr>
      <w:r>
        <w:t>Inwoners kunnen mogelijk de volgende vragen stellen:</w:t>
      </w:r>
    </w:p>
    <w:p w14:paraId="0C107905" w14:textId="45059606" w:rsidR="00EF63A5" w:rsidRDefault="00EF63A5" w:rsidP="002D31E3">
      <w:pPr>
        <w:pStyle w:val="Lijstalinea"/>
        <w:numPr>
          <w:ilvl w:val="0"/>
          <w:numId w:val="42"/>
        </w:numPr>
        <w:spacing w:after="0"/>
      </w:pPr>
      <w:r>
        <w:t xml:space="preserve">Ik heb een kaart/brief ontvangen waarin gevraagd wordt </w:t>
      </w:r>
      <w:r w:rsidR="766B6FFF">
        <w:t>mij</w:t>
      </w:r>
      <w:r w:rsidR="0E2A67E3">
        <w:t>n</w:t>
      </w:r>
      <w:r>
        <w:t xml:space="preserve"> rekeningnummer op te geven</w:t>
      </w:r>
      <w:r w:rsidR="3C7E4692">
        <w:t xml:space="preserve"> voor de vaste tegemoetkoming voor alleenverdieners</w:t>
      </w:r>
      <w:r>
        <w:t xml:space="preserve">. Bij wie kan ik terecht? </w:t>
      </w:r>
    </w:p>
    <w:p w14:paraId="6EFF7A46" w14:textId="47DDE2E4" w:rsidR="00EF63A5" w:rsidRDefault="00EF63A5" w:rsidP="002D31E3">
      <w:pPr>
        <w:pStyle w:val="Lijstalinea"/>
        <w:numPr>
          <w:ilvl w:val="0"/>
          <w:numId w:val="42"/>
        </w:numPr>
        <w:spacing w:after="0"/>
      </w:pPr>
      <w:r>
        <w:t xml:space="preserve">Ik ken iemand die </w:t>
      </w:r>
      <w:r w:rsidR="65084772">
        <w:t>€</w:t>
      </w:r>
      <w:r>
        <w:t>1.000</w:t>
      </w:r>
      <w:r w:rsidR="518D12B1">
        <w:t>,-</w:t>
      </w:r>
      <w:r>
        <w:t xml:space="preserve"> heeft gekregen van de gemeente. Kan ik hier ook voor in aanmerking komen? </w:t>
      </w:r>
    </w:p>
    <w:p w14:paraId="5A02B7E1" w14:textId="59AC1F99" w:rsidR="00EF63A5" w:rsidRDefault="00EF63A5" w:rsidP="002D31E3">
      <w:pPr>
        <w:pStyle w:val="Lijstalinea"/>
        <w:numPr>
          <w:ilvl w:val="0"/>
          <w:numId w:val="42"/>
        </w:numPr>
        <w:spacing w:after="0"/>
      </w:pPr>
      <w:r>
        <w:t xml:space="preserve">Waar kan ik een aanvraag doen voor </w:t>
      </w:r>
      <w:r w:rsidR="0113ED88">
        <w:t xml:space="preserve">de </w:t>
      </w:r>
      <w:r w:rsidR="408DF736">
        <w:t>€</w:t>
      </w:r>
      <w:r>
        <w:t>1.000</w:t>
      </w:r>
      <w:r w:rsidR="2778622F">
        <w:t>,-</w:t>
      </w:r>
      <w:r w:rsidR="48DE41C3">
        <w:t xml:space="preserve"> die mensen krijgen</w:t>
      </w:r>
      <w:r>
        <w:t>?</w:t>
      </w:r>
    </w:p>
    <w:p w14:paraId="35551485" w14:textId="77777777" w:rsidR="00EF63A5" w:rsidRDefault="00EF63A5" w:rsidP="002D31E3">
      <w:pPr>
        <w:spacing w:after="0"/>
      </w:pPr>
    </w:p>
    <w:p w14:paraId="1C010DBB" w14:textId="12CAAAF3" w:rsidR="00EF63A5" w:rsidRDefault="00EF63A5" w:rsidP="002D31E3">
      <w:pPr>
        <w:spacing w:after="0"/>
      </w:pPr>
      <w:r>
        <w:t xml:space="preserve">In </w:t>
      </w:r>
      <w:r w:rsidR="003525AF" w:rsidRPr="001715CA">
        <w:rPr>
          <w:highlight w:val="yellow"/>
        </w:rPr>
        <w:t>[</w:t>
      </w:r>
      <w:r w:rsidR="001715CA" w:rsidRPr="001715CA">
        <w:rPr>
          <w:highlight w:val="yellow"/>
        </w:rPr>
        <w:t>gemeente</w:t>
      </w:r>
      <w:r w:rsidR="003525AF">
        <w:t>]</w:t>
      </w:r>
      <w:r>
        <w:t xml:space="preserve"> wordt de regeling uitgevoerd door </w:t>
      </w:r>
      <w:r w:rsidRPr="1D928B0F">
        <w:rPr>
          <w:highlight w:val="yellow"/>
        </w:rPr>
        <w:t>[</w:t>
      </w:r>
      <w:r w:rsidR="001715CA">
        <w:rPr>
          <w:highlight w:val="yellow"/>
        </w:rPr>
        <w:t>organisatie, a</w:t>
      </w:r>
      <w:r w:rsidRPr="1D928B0F">
        <w:rPr>
          <w:highlight w:val="yellow"/>
        </w:rPr>
        <w:t xml:space="preserve">fdeling, naam/namen, werktijden]. </w:t>
      </w:r>
      <w:r>
        <w:t>Alle vragen over de regeling worden door deze afdeling persoonlijk afgehandeld. Er is geen online aanvraagformulier.</w:t>
      </w:r>
    </w:p>
    <w:p w14:paraId="4D4994C5" w14:textId="3A9229C3" w:rsidR="5AFEC10F" w:rsidRDefault="5AFEC10F" w:rsidP="002D31E3">
      <w:pPr>
        <w:spacing w:after="0"/>
      </w:pPr>
    </w:p>
    <w:p w14:paraId="7E3F4FFB" w14:textId="352DE6F4" w:rsidR="00EF63A5" w:rsidRDefault="24E8A108" w:rsidP="002D31E3">
      <w:pPr>
        <w:spacing w:after="0"/>
      </w:pPr>
      <w:r>
        <w:t xml:space="preserve">Als een inwoner zich zelfstandig meldt om in aanmerking te komen voor de regeling voert de behandelend ambtenaar meerdere toetsen uit om te kijken of een inwoner voor de </w:t>
      </w:r>
      <w:r w:rsidR="4B024299">
        <w:t xml:space="preserve">regeling in aanmerking komt. Breng de ambtenaar en inwoner met elkaar in contact voor de </w:t>
      </w:r>
      <w:r w:rsidR="00CA5ABD">
        <w:t xml:space="preserve">inhoudelijke </w:t>
      </w:r>
      <w:r w:rsidR="4B024299">
        <w:t>afhandeling van de vraag.</w:t>
      </w:r>
    </w:p>
    <w:p w14:paraId="2C2A3305" w14:textId="3AF89C1C" w:rsidR="208AFB31" w:rsidRDefault="208AFB31" w:rsidP="002D31E3">
      <w:r>
        <w:br w:type="page"/>
      </w:r>
    </w:p>
    <w:p w14:paraId="5DEC4CA3" w14:textId="77777777" w:rsidR="00EF63A5" w:rsidRDefault="00EF63A5" w:rsidP="002D31E3">
      <w:pPr>
        <w:pStyle w:val="Kop3"/>
        <w:spacing w:line="250" w:lineRule="exact"/>
      </w:pPr>
      <w:bookmarkStart w:id="35" w:name="_Toc198298692"/>
      <w:r w:rsidRPr="1D928B0F">
        <w:lastRenderedPageBreak/>
        <w:t>Interne informatie over de alleenverdienersproblematiek voor de kennisbank</w:t>
      </w:r>
      <w:bookmarkEnd w:id="35"/>
    </w:p>
    <w:p w14:paraId="4D44FE2D" w14:textId="77777777" w:rsidR="00EF63A5" w:rsidRDefault="00EF63A5" w:rsidP="002D31E3">
      <w:pPr>
        <w:spacing w:after="0"/>
      </w:pPr>
    </w:p>
    <w:tbl>
      <w:tblPr>
        <w:tblStyle w:val="Tabelraster"/>
        <w:tblW w:w="0" w:type="auto"/>
        <w:tblLook w:val="04A0" w:firstRow="1" w:lastRow="0" w:firstColumn="1" w:lastColumn="0" w:noHBand="0" w:noVBand="1"/>
      </w:tblPr>
      <w:tblGrid>
        <w:gridCol w:w="1696"/>
        <w:gridCol w:w="7013"/>
      </w:tblGrid>
      <w:tr w:rsidR="00EF63A5" w14:paraId="205C045A" w14:textId="77777777">
        <w:trPr>
          <w:trHeight w:val="300"/>
        </w:trPr>
        <w:tc>
          <w:tcPr>
            <w:tcW w:w="1696" w:type="dxa"/>
          </w:tcPr>
          <w:p w14:paraId="6AD7F2F1" w14:textId="77777777" w:rsidR="00EF63A5" w:rsidRDefault="00EF63A5" w:rsidP="002D31E3">
            <w:pPr>
              <w:pStyle w:val="Paragraaftoegankelijk"/>
              <w:rPr>
                <w:b/>
                <w:bCs/>
              </w:rPr>
            </w:pPr>
            <w:r w:rsidRPr="1D928B0F">
              <w:rPr>
                <w:b/>
                <w:bCs/>
              </w:rPr>
              <w:t>Doel</w:t>
            </w:r>
          </w:p>
        </w:tc>
        <w:tc>
          <w:tcPr>
            <w:tcW w:w="7013" w:type="dxa"/>
          </w:tcPr>
          <w:p w14:paraId="798FE548" w14:textId="77777777" w:rsidR="00EF63A5" w:rsidRDefault="00EF63A5" w:rsidP="002D31E3">
            <w:r>
              <w:t>Actuele informatie clusteren over het onderwerp alleenverdienersproblematiek. De informatie is bestemd voor professionals</w:t>
            </w:r>
          </w:p>
        </w:tc>
      </w:tr>
      <w:tr w:rsidR="00EF63A5" w14:paraId="4B39069F" w14:textId="77777777">
        <w:trPr>
          <w:trHeight w:val="300"/>
        </w:trPr>
        <w:tc>
          <w:tcPr>
            <w:tcW w:w="1696" w:type="dxa"/>
          </w:tcPr>
          <w:p w14:paraId="051FBAA7" w14:textId="77777777" w:rsidR="00EF63A5" w:rsidRDefault="00EF63A5" w:rsidP="002D31E3">
            <w:pPr>
              <w:pStyle w:val="Paragraaftoegankelijk"/>
            </w:pPr>
            <w:r w:rsidRPr="1D928B0F">
              <w:rPr>
                <w:b/>
                <w:bCs/>
              </w:rPr>
              <w:t>Vorm</w:t>
            </w:r>
          </w:p>
        </w:tc>
        <w:tc>
          <w:tcPr>
            <w:tcW w:w="7013" w:type="dxa"/>
          </w:tcPr>
          <w:p w14:paraId="2D4856DC" w14:textId="77777777" w:rsidR="00EF63A5" w:rsidRDefault="00EF63A5" w:rsidP="002D31E3">
            <w:pPr>
              <w:pStyle w:val="Paragraaftoegankelijk"/>
            </w:pPr>
            <w:r>
              <w:t>Vormvrije informatie voor overname in kennisbank</w:t>
            </w:r>
          </w:p>
        </w:tc>
      </w:tr>
    </w:tbl>
    <w:p w14:paraId="65BFCD4A" w14:textId="77777777" w:rsidR="00EF63A5" w:rsidRDefault="00EF63A5" w:rsidP="002D31E3">
      <w:pPr>
        <w:spacing w:after="0"/>
      </w:pPr>
    </w:p>
    <w:p w14:paraId="0A336D52" w14:textId="77777777" w:rsidR="00EF63A5" w:rsidRDefault="00EF63A5" w:rsidP="002D31E3">
      <w:pPr>
        <w:spacing w:after="0"/>
      </w:pPr>
      <w:r w:rsidRPr="1D928B0F">
        <w:rPr>
          <w:b/>
          <w:bCs/>
        </w:rPr>
        <w:t>Introductie/algemeen</w:t>
      </w:r>
    </w:p>
    <w:p w14:paraId="71F5A9AB" w14:textId="77777777" w:rsidR="00EF63A5" w:rsidRDefault="00EF63A5" w:rsidP="002D31E3">
      <w:pPr>
        <w:spacing w:before="240" w:after="240"/>
      </w:pPr>
      <w:r w:rsidRPr="1D928B0F">
        <w:rPr>
          <w:rFonts w:eastAsia="Arial" w:cs="Arial"/>
        </w:rPr>
        <w:t>Een groep huishoudens ontvangt door een ongelukkige samenloop van wet- en regelgeving te</w:t>
      </w:r>
    </w:p>
    <w:p w14:paraId="787AFEE0" w14:textId="77777777" w:rsidR="00EF63A5" w:rsidRDefault="00EF63A5" w:rsidP="002D31E3">
      <w:pPr>
        <w:spacing w:before="240" w:after="240"/>
      </w:pPr>
      <w:proofErr w:type="gramStart"/>
      <w:r w:rsidRPr="1D928B0F">
        <w:rPr>
          <w:rFonts w:eastAsia="Arial" w:cs="Arial"/>
        </w:rPr>
        <w:t>weinig</w:t>
      </w:r>
      <w:proofErr w:type="gramEnd"/>
      <w:r w:rsidRPr="1D928B0F">
        <w:rPr>
          <w:rFonts w:eastAsia="Arial" w:cs="Arial"/>
        </w:rPr>
        <w:t xml:space="preserve"> toeslagen. Het besteedbaar inkomen van deze huishoudens komt hierdoor onder het niveau voor (echt)paren met een volledige bijstandsuitkering en daarmee onder het bestaansminimum. Gemeenten ondersteunen deze huishoudens tot er in 2028 een definitieve oplossing via een fiscale regeling komt.</w:t>
      </w:r>
    </w:p>
    <w:p w14:paraId="2190DE06" w14:textId="77777777" w:rsidR="00EF63A5" w:rsidRDefault="00EF63A5" w:rsidP="002D31E3">
      <w:pPr>
        <w:spacing w:before="240" w:after="240"/>
        <w:rPr>
          <w:rFonts w:eastAsia="Arial" w:cs="Arial"/>
        </w:rPr>
      </w:pPr>
    </w:p>
    <w:p w14:paraId="4DA24F64" w14:textId="4DC3D707" w:rsidR="00EF63A5" w:rsidRDefault="00EF63A5" w:rsidP="002D31E3">
      <w:pPr>
        <w:spacing w:before="240" w:after="240"/>
        <w:rPr>
          <w:rFonts w:eastAsia="Arial" w:cs="Arial"/>
        </w:rPr>
      </w:pPr>
      <w:r w:rsidRPr="1D928B0F">
        <w:rPr>
          <w:rFonts w:eastAsia="Arial" w:cs="Arial"/>
        </w:rPr>
        <w:t>Vanaf 1 januari 2025 geldt fase II om, tot de definitieve oplossing gereed is, deze huishoudens te ondersteunen: de Wet tijdelijke regeling alleenverdienersproblematiek (</w:t>
      </w:r>
      <w:proofErr w:type="spellStart"/>
      <w:r w:rsidRPr="1D928B0F">
        <w:rPr>
          <w:rFonts w:eastAsia="Arial" w:cs="Arial"/>
        </w:rPr>
        <w:t>Wtrap</w:t>
      </w:r>
      <w:proofErr w:type="spellEnd"/>
      <w:r w:rsidRPr="1D928B0F">
        <w:rPr>
          <w:rFonts w:eastAsia="Arial" w:cs="Arial"/>
        </w:rPr>
        <w:t xml:space="preserve">). Hiermee is een wettelijke grondslag ontstaan om aan huishoudens in de alleenverdienersproblematiek ambtshalve en op aanvraag een </w:t>
      </w:r>
      <w:r w:rsidR="298CF905" w:rsidRPr="6F783BDF">
        <w:rPr>
          <w:rFonts w:eastAsia="Arial" w:cs="Arial"/>
        </w:rPr>
        <w:t>per kalenderjaar bepaalde</w:t>
      </w:r>
      <w:r w:rsidRPr="6F783BDF">
        <w:rPr>
          <w:rFonts w:eastAsia="Arial" w:cs="Arial"/>
        </w:rPr>
        <w:t xml:space="preserve"> </w:t>
      </w:r>
      <w:r w:rsidRPr="1D928B0F">
        <w:rPr>
          <w:rFonts w:eastAsia="Arial" w:cs="Arial"/>
        </w:rPr>
        <w:t>vaste tegemoetkoming toe te kennen.</w:t>
      </w:r>
    </w:p>
    <w:p w14:paraId="66CC868B" w14:textId="77777777" w:rsidR="00EF63A5" w:rsidRDefault="00EF63A5" w:rsidP="002D31E3">
      <w:pPr>
        <w:spacing w:after="0"/>
        <w:rPr>
          <w:b/>
          <w:bCs/>
        </w:rPr>
      </w:pPr>
    </w:p>
    <w:p w14:paraId="4F526CD2" w14:textId="09265261" w:rsidR="00EF63A5" w:rsidRDefault="007751A7" w:rsidP="002D31E3">
      <w:pPr>
        <w:spacing w:after="0"/>
      </w:pPr>
      <w:r>
        <w:t>[</w:t>
      </w:r>
      <w:r w:rsidR="00975D53" w:rsidRPr="00975D53">
        <w:rPr>
          <w:highlight w:val="yellow"/>
        </w:rPr>
        <w:t xml:space="preserve">Naam </w:t>
      </w:r>
      <w:proofErr w:type="gramStart"/>
      <w:r w:rsidRPr="00975D53">
        <w:rPr>
          <w:highlight w:val="yellow"/>
        </w:rPr>
        <w:t>organisatie</w:t>
      </w:r>
      <w:r>
        <w:t xml:space="preserve">] </w:t>
      </w:r>
      <w:r w:rsidR="00EF63A5">
        <w:t xml:space="preserve"> ontvangt</w:t>
      </w:r>
      <w:proofErr w:type="gramEnd"/>
      <w:r w:rsidR="00EF63A5">
        <w:t xml:space="preserve"> via het Inlichtingenbureau een lijst van huishoudens die recht hebben op </w:t>
      </w:r>
      <w:r w:rsidR="572426C5">
        <w:t>de</w:t>
      </w:r>
      <w:r w:rsidR="00EF63A5">
        <w:t xml:space="preserve"> jaarlijks vaste </w:t>
      </w:r>
      <w:r w:rsidR="31F8D329">
        <w:t>tegemoetkoming</w:t>
      </w:r>
      <w:r w:rsidR="00EF63A5">
        <w:t xml:space="preserve">. In 2025 is dit </w:t>
      </w:r>
      <w:r w:rsidR="474F65E7">
        <w:t>€</w:t>
      </w:r>
      <w:r w:rsidR="00EF63A5">
        <w:t>1.000</w:t>
      </w:r>
      <w:r w:rsidR="18745F32">
        <w:t>,-</w:t>
      </w:r>
      <w:r w:rsidR="00EF63A5">
        <w:t xml:space="preserve">. Hiernaast zijn er huishoudens in onze gemeente waarvan vermoed wordt dat zij ook tot de doelgroep behoren. Wij </w:t>
      </w:r>
      <w:r w:rsidR="00EF63A5" w:rsidRPr="61B88BB8">
        <w:rPr>
          <w:highlight w:val="yellow"/>
        </w:rPr>
        <w:t>[toevoegen hoe/of deze huishoudens benaderd worden]</w:t>
      </w:r>
      <w:r w:rsidR="00EF63A5">
        <w:t xml:space="preserve">. </w:t>
      </w:r>
      <w:r w:rsidR="3B3123F9">
        <w:t>H</w:t>
      </w:r>
      <w:r w:rsidR="00EF63A5">
        <w:t>uishouden</w:t>
      </w:r>
      <w:r w:rsidR="4FBF7EA6">
        <w:t>/inwoners die menen voor de regeling in aanmerking te komen, mogen</w:t>
      </w:r>
      <w:r w:rsidR="00EF63A5">
        <w:t xml:space="preserve"> zich overal in onze gemeente melden. </w:t>
      </w:r>
      <w:r w:rsidR="40A75A19">
        <w:t>O</w:t>
      </w:r>
      <w:r w:rsidR="00EF63A5">
        <w:t>f het huishouden te maken heeft met deze problematiek</w:t>
      </w:r>
      <w:r w:rsidR="3970FCBB">
        <w:t xml:space="preserve"> moet </w:t>
      </w:r>
      <w:r w:rsidR="0F539C48">
        <w:t xml:space="preserve">daarna </w:t>
      </w:r>
      <w:r w:rsidR="3970FCBB">
        <w:t xml:space="preserve">worden </w:t>
      </w:r>
      <w:r w:rsidR="32495083">
        <w:t>vastgesteld</w:t>
      </w:r>
      <w:r w:rsidR="00EF63A5">
        <w:t xml:space="preserve">. Met </w:t>
      </w:r>
      <w:r w:rsidR="4BB2709E">
        <w:t>de</w:t>
      </w:r>
      <w:r w:rsidR="00EF63A5">
        <w:t xml:space="preserve"> </w:t>
      </w:r>
      <w:r w:rsidR="4BB2709E">
        <w:t>inwoners</w:t>
      </w:r>
      <w:r w:rsidR="00EF63A5">
        <w:t xml:space="preserve"> kijken we eerst of het tekort aan inkomen aan andere oorzaken te wijten is, zoals het recht op een aanvullende bijstand of het gebruik van onjuiste data bij de aanvraag van toeslagen. </w:t>
      </w:r>
    </w:p>
    <w:p w14:paraId="28258477" w14:textId="77777777" w:rsidR="00EF63A5" w:rsidRDefault="00EF63A5" w:rsidP="002D31E3">
      <w:pPr>
        <w:spacing w:after="0"/>
      </w:pPr>
    </w:p>
    <w:p w14:paraId="42578A58" w14:textId="7ADF811A" w:rsidR="00EF63A5" w:rsidRDefault="00EF63A5" w:rsidP="002D31E3">
      <w:pPr>
        <w:spacing w:after="0"/>
      </w:pPr>
      <w:r>
        <w:t xml:space="preserve">Meer </w:t>
      </w:r>
      <w:proofErr w:type="gramStart"/>
      <w:r>
        <w:t>informatie:</w:t>
      </w:r>
      <w:r w:rsidR="00975D53">
        <w:t>[</w:t>
      </w:r>
      <w:proofErr w:type="gramEnd"/>
      <w:r>
        <w:t xml:space="preserve"> </w:t>
      </w:r>
      <w:r w:rsidRPr="00975D53">
        <w:rPr>
          <w:highlight w:val="yellow"/>
        </w:rPr>
        <w:t>naam</w:t>
      </w:r>
      <w:r w:rsidR="00D61C44" w:rsidRPr="00975D53">
        <w:rPr>
          <w:highlight w:val="yellow"/>
        </w:rPr>
        <w:t xml:space="preserve"> medewerker </w:t>
      </w:r>
      <w:r w:rsidRPr="00975D53">
        <w:rPr>
          <w:highlight w:val="yellow"/>
        </w:rPr>
        <w:t>/afdeling</w:t>
      </w:r>
      <w:r w:rsidR="00975D53" w:rsidRPr="00975D53">
        <w:rPr>
          <w:highlight w:val="yellow"/>
        </w:rPr>
        <w:t>, bereikbaarheid]</w:t>
      </w:r>
    </w:p>
    <w:p w14:paraId="7DB16016" w14:textId="2AF4DA46" w:rsidR="00EF63A5" w:rsidRDefault="00EF63A5" w:rsidP="002D31E3">
      <w:pPr>
        <w:spacing w:after="0"/>
        <w:rPr>
          <w:b/>
          <w:bCs/>
        </w:rPr>
      </w:pPr>
    </w:p>
    <w:p w14:paraId="67B8EE6C" w14:textId="40C81FC6" w:rsidR="34E6D556" w:rsidRDefault="34E6D556" w:rsidP="002D31E3">
      <w:r>
        <w:br w:type="page"/>
      </w:r>
    </w:p>
    <w:p w14:paraId="18C0180B" w14:textId="77777777" w:rsidR="00EF63A5" w:rsidRDefault="00EF63A5" w:rsidP="002D31E3">
      <w:pPr>
        <w:spacing w:after="0"/>
        <w:rPr>
          <w:b/>
          <w:bCs/>
        </w:rPr>
      </w:pPr>
      <w:r w:rsidRPr="1D928B0F">
        <w:rPr>
          <w:b/>
          <w:bCs/>
        </w:rPr>
        <w:lastRenderedPageBreak/>
        <w:t>Documentatie en bronnen</w:t>
      </w:r>
    </w:p>
    <w:p w14:paraId="1C670EA1" w14:textId="77777777" w:rsidR="00EF63A5" w:rsidRDefault="00EF63A5" w:rsidP="002D31E3">
      <w:pPr>
        <w:spacing w:after="0"/>
        <w:rPr>
          <w:b/>
          <w:bCs/>
        </w:rPr>
      </w:pPr>
    </w:p>
    <w:tbl>
      <w:tblPr>
        <w:tblStyle w:val="Tabelraster"/>
        <w:tblW w:w="8853" w:type="dxa"/>
        <w:tblLayout w:type="fixed"/>
        <w:tblLook w:val="06A0" w:firstRow="1" w:lastRow="0" w:firstColumn="1" w:lastColumn="0" w:noHBand="1" w:noVBand="1"/>
      </w:tblPr>
      <w:tblGrid>
        <w:gridCol w:w="6345"/>
        <w:gridCol w:w="2508"/>
      </w:tblGrid>
      <w:tr w:rsidR="00EF63A5" w14:paraId="10414977" w14:textId="77777777" w:rsidTr="1134A11E">
        <w:trPr>
          <w:trHeight w:val="300"/>
        </w:trPr>
        <w:tc>
          <w:tcPr>
            <w:tcW w:w="6345" w:type="dxa"/>
          </w:tcPr>
          <w:p w14:paraId="38A8E58B" w14:textId="77777777" w:rsidR="00EF63A5" w:rsidRDefault="00EF63A5" w:rsidP="002D31E3">
            <w:pPr>
              <w:rPr>
                <w:b/>
                <w:bCs/>
              </w:rPr>
            </w:pPr>
            <w:r w:rsidRPr="1D928B0F">
              <w:rPr>
                <w:b/>
                <w:bCs/>
              </w:rPr>
              <w:t>Onderwerp</w:t>
            </w:r>
          </w:p>
        </w:tc>
        <w:tc>
          <w:tcPr>
            <w:tcW w:w="2508" w:type="dxa"/>
          </w:tcPr>
          <w:p w14:paraId="7F3E3341" w14:textId="77777777" w:rsidR="00EF63A5" w:rsidRDefault="00EF63A5" w:rsidP="002D31E3">
            <w:pPr>
              <w:rPr>
                <w:b/>
                <w:bCs/>
              </w:rPr>
            </w:pPr>
            <w:r w:rsidRPr="1D928B0F">
              <w:rPr>
                <w:b/>
                <w:bCs/>
              </w:rPr>
              <w:t>Bron</w:t>
            </w:r>
          </w:p>
        </w:tc>
      </w:tr>
      <w:tr w:rsidR="00EF63A5" w14:paraId="612E0D7B" w14:textId="77777777" w:rsidTr="1134A11E">
        <w:trPr>
          <w:trHeight w:val="300"/>
        </w:trPr>
        <w:tc>
          <w:tcPr>
            <w:tcW w:w="6345" w:type="dxa"/>
          </w:tcPr>
          <w:p w14:paraId="33AC0FA8" w14:textId="147E3B11" w:rsidR="00EF63A5" w:rsidRDefault="00EF63A5" w:rsidP="002D31E3">
            <w:hyperlink r:id="rId17">
              <w:r w:rsidRPr="168A4739">
                <w:rPr>
                  <w:rStyle w:val="Hyperlink"/>
                </w:rPr>
                <w:t>Wet tijdelijke regeling alleenverdienersproblematiek</w:t>
              </w:r>
            </w:hyperlink>
          </w:p>
        </w:tc>
        <w:tc>
          <w:tcPr>
            <w:tcW w:w="2508" w:type="dxa"/>
          </w:tcPr>
          <w:p w14:paraId="643BB224" w14:textId="77777777" w:rsidR="00EF63A5" w:rsidRDefault="00EF63A5" w:rsidP="002D31E3">
            <w:r>
              <w:t>Wetten.nl</w:t>
            </w:r>
          </w:p>
        </w:tc>
      </w:tr>
      <w:tr w:rsidR="00EF63A5" w14:paraId="2D008FA0" w14:textId="77777777" w:rsidTr="1134A11E">
        <w:trPr>
          <w:trHeight w:val="300"/>
        </w:trPr>
        <w:tc>
          <w:tcPr>
            <w:tcW w:w="6345" w:type="dxa"/>
          </w:tcPr>
          <w:p w14:paraId="3EC811EF" w14:textId="77777777" w:rsidR="00EF63A5" w:rsidRDefault="00EF63A5" w:rsidP="002D31E3">
            <w:hyperlink r:id="rId18">
              <w:r w:rsidRPr="246E67F0">
                <w:rPr>
                  <w:rStyle w:val="Hyperlink"/>
                </w:rPr>
                <w:t>Memorie van toelichting op Wet tijdelijke regeling alleenverdienersproblematiek</w:t>
              </w:r>
            </w:hyperlink>
          </w:p>
        </w:tc>
        <w:tc>
          <w:tcPr>
            <w:tcW w:w="2508" w:type="dxa"/>
          </w:tcPr>
          <w:p w14:paraId="61344323" w14:textId="77777777" w:rsidR="00EF63A5" w:rsidRDefault="00EF63A5" w:rsidP="002D31E3">
            <w:r>
              <w:t>Rijksoverheid</w:t>
            </w:r>
          </w:p>
        </w:tc>
      </w:tr>
      <w:tr w:rsidR="00EF63A5" w14:paraId="2839958F" w14:textId="77777777" w:rsidTr="1134A11E">
        <w:trPr>
          <w:trHeight w:val="300"/>
        </w:trPr>
        <w:tc>
          <w:tcPr>
            <w:tcW w:w="6345" w:type="dxa"/>
          </w:tcPr>
          <w:p w14:paraId="0992B4E9" w14:textId="77777777" w:rsidR="00EF63A5" w:rsidRDefault="00EF63A5" w:rsidP="002D31E3">
            <w:r>
              <w:t>Vastgestelde beleidsregels [</w:t>
            </w:r>
            <w:r w:rsidRPr="005C02D4">
              <w:rPr>
                <w:highlight w:val="yellow"/>
              </w:rPr>
              <w:t>naam gemeente/GR</w:t>
            </w:r>
            <w:r>
              <w:t>]</w:t>
            </w:r>
          </w:p>
        </w:tc>
        <w:tc>
          <w:tcPr>
            <w:tcW w:w="2508" w:type="dxa"/>
          </w:tcPr>
          <w:p w14:paraId="2BF67029" w14:textId="77777777" w:rsidR="00EF63A5" w:rsidRDefault="00EF63A5" w:rsidP="002D31E3">
            <w:r>
              <w:t>Gemeente/GR</w:t>
            </w:r>
          </w:p>
        </w:tc>
      </w:tr>
      <w:tr w:rsidR="00EF63A5" w14:paraId="4F1EEE33" w14:textId="77777777" w:rsidTr="1134A11E">
        <w:trPr>
          <w:trHeight w:val="300"/>
        </w:trPr>
        <w:tc>
          <w:tcPr>
            <w:tcW w:w="6345" w:type="dxa"/>
          </w:tcPr>
          <w:p w14:paraId="442B5F6C" w14:textId="77777777" w:rsidR="00EF63A5" w:rsidRDefault="00EF63A5" w:rsidP="002D31E3">
            <w:hyperlink r:id="rId19">
              <w:r w:rsidRPr="0F0353BE">
                <w:rPr>
                  <w:rStyle w:val="Hyperlink"/>
                </w:rPr>
                <w:t>Decentrale Uitkering 2025</w:t>
              </w:r>
            </w:hyperlink>
          </w:p>
        </w:tc>
        <w:tc>
          <w:tcPr>
            <w:tcW w:w="2508" w:type="dxa"/>
          </w:tcPr>
          <w:p w14:paraId="309B4125" w14:textId="77777777" w:rsidR="00EF63A5" w:rsidRDefault="00EF63A5" w:rsidP="002D31E3">
            <w:r>
              <w:t>Rijksoverheid</w:t>
            </w:r>
          </w:p>
        </w:tc>
      </w:tr>
      <w:tr w:rsidR="00EF63A5" w14:paraId="5AE650A0" w14:textId="77777777" w:rsidTr="1134A11E">
        <w:trPr>
          <w:trHeight w:val="300"/>
        </w:trPr>
        <w:tc>
          <w:tcPr>
            <w:tcW w:w="6345" w:type="dxa"/>
          </w:tcPr>
          <w:p w14:paraId="70A4F87C" w14:textId="77777777" w:rsidR="00EF63A5" w:rsidRDefault="00EF63A5" w:rsidP="002D31E3">
            <w:hyperlink r:id="rId20">
              <w:r w:rsidRPr="66B9ABA0">
                <w:rPr>
                  <w:rStyle w:val="Hyperlink"/>
                </w:rPr>
                <w:t>Vaststelling hoogte tegemoetkoming voor huishoudens</w:t>
              </w:r>
            </w:hyperlink>
          </w:p>
        </w:tc>
        <w:tc>
          <w:tcPr>
            <w:tcW w:w="2508" w:type="dxa"/>
          </w:tcPr>
          <w:p w14:paraId="6F318C75" w14:textId="3F205C03" w:rsidR="00EF63A5" w:rsidRDefault="00EF63A5" w:rsidP="002D31E3">
            <w:r>
              <w:t>Rijksoverheid</w:t>
            </w:r>
          </w:p>
        </w:tc>
      </w:tr>
      <w:tr w:rsidR="00EF63A5" w14:paraId="04FC32C9" w14:textId="77777777" w:rsidTr="6DDB6087">
        <w:trPr>
          <w:trHeight w:val="600"/>
        </w:trPr>
        <w:tc>
          <w:tcPr>
            <w:tcW w:w="6345" w:type="dxa"/>
          </w:tcPr>
          <w:p w14:paraId="50AFE829" w14:textId="64DF7BEA" w:rsidR="00EF63A5" w:rsidRDefault="00EF63A5" w:rsidP="002D31E3">
            <w:hyperlink r:id="rId21">
              <w:r w:rsidRPr="714AD03D">
                <w:rPr>
                  <w:rStyle w:val="Hyperlink"/>
                </w:rPr>
                <w:t>Handreiking VNG</w:t>
              </w:r>
            </w:hyperlink>
          </w:p>
        </w:tc>
        <w:tc>
          <w:tcPr>
            <w:tcW w:w="2508" w:type="dxa"/>
          </w:tcPr>
          <w:p w14:paraId="12EC0EB0" w14:textId="77777777" w:rsidR="00EF63A5" w:rsidRDefault="00EF63A5" w:rsidP="002D31E3">
            <w:r>
              <w:t>Vereniging Nederlandse gemeenten</w:t>
            </w:r>
          </w:p>
        </w:tc>
      </w:tr>
      <w:tr w:rsidR="00EF63A5" w14:paraId="1332CF72" w14:textId="77777777" w:rsidTr="1134A11E">
        <w:trPr>
          <w:trHeight w:val="300"/>
        </w:trPr>
        <w:tc>
          <w:tcPr>
            <w:tcW w:w="6345" w:type="dxa"/>
          </w:tcPr>
          <w:p w14:paraId="5A34E903" w14:textId="47247368" w:rsidR="00EF63A5" w:rsidRDefault="097E107D" w:rsidP="002D31E3">
            <w:hyperlink r:id="rId22">
              <w:r w:rsidRPr="7CF216F4">
                <w:rPr>
                  <w:rStyle w:val="Hyperlink"/>
                </w:rPr>
                <w:t xml:space="preserve">Inkomensondersteuning alleenverdieners </w:t>
              </w:r>
              <w:r w:rsidR="00EF63A5" w:rsidRPr="7CF216F4">
                <w:rPr>
                  <w:rStyle w:val="Hyperlink"/>
                </w:rPr>
                <w:t>VNG</w:t>
              </w:r>
            </w:hyperlink>
          </w:p>
        </w:tc>
        <w:tc>
          <w:tcPr>
            <w:tcW w:w="2508" w:type="dxa"/>
          </w:tcPr>
          <w:p w14:paraId="35A4ED5D" w14:textId="24C73185" w:rsidR="00EF63A5" w:rsidRDefault="00EF63A5" w:rsidP="002D31E3">
            <w:r>
              <w:t>Vereniging Nederlandse gemeenten</w:t>
            </w:r>
          </w:p>
        </w:tc>
      </w:tr>
    </w:tbl>
    <w:p w14:paraId="0DAD5FCD" w14:textId="77777777" w:rsidR="00EF63A5" w:rsidRDefault="00EF63A5" w:rsidP="002D31E3">
      <w:pPr>
        <w:spacing w:after="0"/>
        <w:rPr>
          <w:b/>
          <w:bCs/>
        </w:rPr>
      </w:pPr>
    </w:p>
    <w:p w14:paraId="4F40E369" w14:textId="77777777" w:rsidR="00EF63A5" w:rsidRDefault="00EF63A5" w:rsidP="002D31E3">
      <w:pPr>
        <w:spacing w:after="0"/>
        <w:rPr>
          <w:b/>
          <w:bCs/>
        </w:rPr>
      </w:pPr>
    </w:p>
    <w:p w14:paraId="5839EB62" w14:textId="77777777" w:rsidR="00EF63A5" w:rsidRPr="00EF63A5" w:rsidRDefault="00EF63A5" w:rsidP="002D31E3">
      <w:pPr>
        <w:pStyle w:val="Paragraaftoegankelijk"/>
      </w:pPr>
    </w:p>
    <w:sectPr w:rsidR="00EF63A5" w:rsidRPr="00EF63A5" w:rsidSect="007E0EA7">
      <w:headerReference w:type="default" r:id="rId23"/>
      <w:footerReference w:type="default" r:id="rId24"/>
      <w:headerReference w:type="first" r:id="rId25"/>
      <w:footerReference w:type="first" r:id="rId26"/>
      <w:pgSz w:w="11905" w:h="16837" w:code="9"/>
      <w:pgMar w:top="1588" w:right="1588" w:bottom="1985" w:left="1588" w:header="0" w:footer="0" w:gutter="0"/>
      <w:paperSrc w:first="15" w:other="15"/>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2124" w14:textId="77777777" w:rsidR="00A23A56" w:rsidRDefault="00A23A56" w:rsidP="00A14B69">
      <w:r>
        <w:separator/>
      </w:r>
    </w:p>
    <w:p w14:paraId="35712BE2" w14:textId="77777777" w:rsidR="00A23A56" w:rsidRDefault="00A23A56"/>
  </w:endnote>
  <w:endnote w:type="continuationSeparator" w:id="0">
    <w:p w14:paraId="017192CA" w14:textId="77777777" w:rsidR="00A23A56" w:rsidRDefault="00A23A56" w:rsidP="00A14B69">
      <w:r>
        <w:continuationSeparator/>
      </w:r>
    </w:p>
    <w:p w14:paraId="7D18F3CB" w14:textId="77777777" w:rsidR="00A23A56" w:rsidRDefault="00A23A56"/>
  </w:endnote>
  <w:endnote w:type="continuationNotice" w:id="1">
    <w:p w14:paraId="5E6F1F0C" w14:textId="77777777" w:rsidR="00A23A56" w:rsidRDefault="00A23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90DA" w14:textId="77777777" w:rsidR="00D975CE" w:rsidRPr="00607447" w:rsidRDefault="00C92843">
    <w:pPr>
      <w:spacing w:before="1" w:line="189" w:lineRule="exact"/>
      <w:textAlignment w:val="baseline"/>
    </w:pPr>
    <w:r>
      <w:rPr>
        <w:rFonts w:eastAsia="Arial"/>
        <w:b/>
        <w:noProof/>
        <w:sz w:val="16"/>
      </w:rPr>
      <mc:AlternateContent>
        <mc:Choice Requires="wps">
          <w:drawing>
            <wp:anchor distT="0" distB="0" distL="114300" distR="114300" simplePos="0" relativeHeight="251658241" behindDoc="0" locked="0" layoutInCell="0" allowOverlap="0" wp14:anchorId="1C94E3D1" wp14:editId="16F47A28">
              <wp:simplePos x="0" y="0"/>
              <wp:positionH relativeFrom="rightMargin">
                <wp:posOffset>-504190</wp:posOffset>
              </wp:positionH>
              <wp:positionV relativeFrom="page">
                <wp:posOffset>9829165</wp:posOffset>
              </wp:positionV>
              <wp:extent cx="432000" cy="532800"/>
              <wp:effectExtent l="0" t="0" r="635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AB60B" w14:textId="1332A05B" w:rsidR="00D975CE" w:rsidRPr="0014684E" w:rsidRDefault="00C92843">
                          <w:pPr>
                            <w:jc w:val="right"/>
                          </w:pPr>
                          <w:r>
                            <w:fldChar w:fldCharType="begin"/>
                          </w:r>
                          <w:r>
                            <w:instrText xml:space="preserve"> PAGE \# "0" \* MERGEFORMAT </w:instrText>
                          </w:r>
                          <w:r>
                            <w:fldChar w:fldCharType="separate"/>
                          </w:r>
                          <w:r>
                            <w:rPr>
                              <w:noProof/>
                            </w:rPr>
                            <w:t>2</w:t>
                          </w:r>
                          <w:r>
                            <w:fldChar w:fldCharType="end"/>
                          </w:r>
                          <w:r w:rsidRPr="000742B5">
                            <w:t>/</w:t>
                          </w:r>
                          <w:fldSimple w:instr="SECTIONPAGES   \* MERGEFORMAT">
                            <w:r w:rsidR="002D31E3">
                              <w:rPr>
                                <w:noProof/>
                              </w:rPr>
                              <w:t>19</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4E3D1" id="_x0000_t202" coordsize="21600,21600" o:spt="202" path="m,l,21600r21600,l21600,xe">
              <v:stroke joinstyle="miter"/>
              <v:path gradientshapeok="t" o:connecttype="rect"/>
            </v:shapetype>
            <v:shape id="Text Box 8" o:spid="_x0000_s1029" type="#_x0000_t202" style="position:absolute;margin-left:-39.7pt;margin-top:773.95pt;width:34pt;height:41.9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" o:allowincell="f" o:allowoverlap="f" stroked="f">
              <v:textbox inset="0,0,0,0">
                <w:txbxContent>
                  <w:p w14:paraId="2A4AB60B" w14:textId="1332A05B" w:rsidR="00D975CE" w:rsidRPr="0014684E" w:rsidRDefault="00C92843">
                    <w:pPr>
                      <w:jc w:val="right"/>
                    </w:pPr>
                    <w:r>
                      <w:fldChar w:fldCharType="begin"/>
                    </w:r>
                    <w:r>
                      <w:instrText xml:space="preserve"> PAGE \# "0" \* MERGEFORMAT </w:instrText>
                    </w:r>
                    <w:r>
                      <w:fldChar w:fldCharType="separate"/>
                    </w:r>
                    <w:r>
                      <w:rPr>
                        <w:noProof/>
                      </w:rPr>
                      <w:t>2</w:t>
                    </w:r>
                    <w:r>
                      <w:fldChar w:fldCharType="end"/>
                    </w:r>
                    <w:r w:rsidRPr="000742B5">
                      <w:t>/</w:t>
                    </w:r>
                    <w:fldSimple w:instr="SECTIONPAGES   \* MERGEFORMAT">
                      <w:r w:rsidR="002D31E3">
                        <w:rPr>
                          <w:noProof/>
                        </w:rPr>
                        <w:t>19</w:t>
                      </w:r>
                    </w:fldSimple>
                  </w:p>
                </w:txbxContent>
              </v:textbox>
              <w10:wrap anchorx="margin" anchory="page"/>
            </v:shape>
          </w:pict>
        </mc:Fallback>
      </mc:AlternateContent>
    </w:r>
    <w:r>
      <w:rPr>
        <w:rFonts w:eastAsia="Arial"/>
        <w:b/>
        <w:noProof/>
        <w:sz w:val="16"/>
      </w:rPr>
      <mc:AlternateContent>
        <mc:Choice Requires="wps">
          <w:drawing>
            <wp:anchor distT="0" distB="0" distL="114300" distR="114300" simplePos="0" relativeHeight="251658240" behindDoc="0" locked="0" layoutInCell="1" allowOverlap="0" wp14:anchorId="3BFF10F8" wp14:editId="433ADC06">
              <wp:simplePos x="0" y="0"/>
              <wp:positionH relativeFrom="page">
                <wp:posOffset>1008380</wp:posOffset>
              </wp:positionH>
              <wp:positionV relativeFrom="page">
                <wp:posOffset>9829165</wp:posOffset>
              </wp:positionV>
              <wp:extent cx="3888000" cy="532800"/>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1B681" w14:textId="77777777" w:rsidR="00D975CE" w:rsidRPr="00901A4F" w:rsidRDefault="00C92843">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F10F8" id="Text Box 4" o:spid="_x0000_s1030" type="#_x0000_t202" style="position:absolute;margin-left:79.4pt;margin-top:773.95pt;width:306.15pt;height: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uDr6g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" o:allowoverlap="f" stroked="f">
              <v:textbox inset="0,0,0,0">
                <w:txbxContent>
                  <w:p w14:paraId="3C71B681" w14:textId="77777777" w:rsidR="00D975CE" w:rsidRPr="00901A4F" w:rsidRDefault="00C92843">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6A2C" w14:textId="77777777" w:rsidR="00D975CE" w:rsidRPr="004776AB" w:rsidRDefault="00C92843">
    <w:pPr>
      <w:spacing w:before="1" w:line="189" w:lineRule="exact"/>
      <w:textAlignment w:val="baseline"/>
    </w:pPr>
    <w:r>
      <w:rPr>
        <w:rFonts w:eastAsia="Arial"/>
        <w:b/>
        <w:noProof/>
        <w:sz w:val="16"/>
      </w:rPr>
      <mc:AlternateContent>
        <mc:Choice Requires="wps">
          <w:drawing>
            <wp:anchor distT="0" distB="0" distL="114300" distR="114300" simplePos="0" relativeHeight="251658243" behindDoc="0" locked="0" layoutInCell="1" allowOverlap="1" wp14:anchorId="6214ED2A" wp14:editId="57DB59AB">
              <wp:simplePos x="0" y="0"/>
              <wp:positionH relativeFrom="page">
                <wp:posOffset>1008380</wp:posOffset>
              </wp:positionH>
              <wp:positionV relativeFrom="page">
                <wp:posOffset>9829165</wp:posOffset>
              </wp:positionV>
              <wp:extent cx="3888000" cy="5328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F10F6" w14:textId="77777777" w:rsidR="00D975CE" w:rsidRPr="00901A4F" w:rsidRDefault="00C92843">
                          <w:pPr>
                            <w:spacing w:line="260" w:lineRule="exact"/>
                            <w:rPr>
                              <w:rFonts w:cs="Arial"/>
                              <w:b/>
                              <w:sz w:val="16"/>
                            </w:rPr>
                          </w:pPr>
                          <w:r w:rsidRPr="00901A4F">
                            <w:rPr>
                              <w:rFonts w:cs="Arial"/>
                              <w:b/>
                              <w:sz w:val="16"/>
                            </w:rPr>
                            <w:t>Vereniging van Nederlandse Gemeenten</w:t>
                          </w:r>
                        </w:p>
                        <w:p w14:paraId="362AA5C7" w14:textId="77777777" w:rsidR="00D975CE" w:rsidRPr="00901A4F" w:rsidRDefault="00C92843">
                          <w:pPr>
                            <w:spacing w:line="260" w:lineRule="exact"/>
                            <w:rPr>
                              <w:sz w:val="16"/>
                            </w:rPr>
                          </w:pPr>
                          <w:r w:rsidRPr="00901A4F">
                            <w:rPr>
                              <w:sz w:val="16"/>
                            </w:rPr>
                            <w:t>Nassaulaan 12 Den Haag | Postbus 30435 | 2500 GK Den Haag</w:t>
                          </w:r>
                        </w:p>
                        <w:p w14:paraId="1D26993D" w14:textId="77777777" w:rsidR="00D975CE" w:rsidRPr="00901A4F" w:rsidRDefault="00C92843">
                          <w:pPr>
                            <w:spacing w:line="260" w:lineRule="exact"/>
                            <w:rPr>
                              <w:sz w:val="16"/>
                            </w:rPr>
                          </w:pPr>
                          <w:r w:rsidRPr="00901A4F">
                            <w:rPr>
                              <w:sz w:val="16"/>
                            </w:rPr>
                            <w:t xml:space="preserve">070 - 373 83 93 | </w:t>
                          </w:r>
                          <w:hyperlink r:id="rId1" w:history="1">
                            <w:r w:rsidR="00D975CE" w:rsidRPr="00901A4F">
                              <w:rPr>
                                <w:sz w:val="16"/>
                              </w:rPr>
                              <w:t>info@vng.nl</w:t>
                            </w:r>
                          </w:hyperlink>
                          <w:r>
                            <w:rPr>
                              <w:sz w:val="16"/>
                            </w:rPr>
                            <w:t xml:space="preserve"> | vng.nl</w:t>
                          </w:r>
                        </w:p>
                        <w:p w14:paraId="6CD179BF" w14:textId="77777777" w:rsidR="00D975CE" w:rsidRPr="00901A4F" w:rsidRDefault="00D975CE">
                          <w:pPr>
                            <w:rPr>
                              <w:rFonts w:cs="Arial"/>
                              <w:b/>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4ED2A" id="_x0000_t202" coordsize="21600,21600" o:spt="202" path="m,l,21600r21600,l21600,xe">
              <v:stroke joinstyle="miter"/>
              <v:path gradientshapeok="t" o:connecttype="rect"/>
            </v:shapetype>
            <v:shape id="Text Box 2" o:spid="_x0000_s1031" type="#_x0000_t202" style="position:absolute;margin-left:79.4pt;margin-top:773.95pt;width:306.15pt;height:41.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" stroked="f">
              <v:textbox inset="0,0,0,0">
                <w:txbxContent>
                  <w:p w14:paraId="6BAF10F6" w14:textId="77777777" w:rsidR="00D975CE" w:rsidRPr="00901A4F" w:rsidRDefault="00C92843">
                    <w:pPr>
                      <w:spacing w:line="260" w:lineRule="exact"/>
                      <w:rPr>
                        <w:rFonts w:cs="Arial"/>
                        <w:b/>
                        <w:sz w:val="16"/>
                      </w:rPr>
                    </w:pPr>
                    <w:r w:rsidRPr="00901A4F">
                      <w:rPr>
                        <w:rFonts w:cs="Arial"/>
                        <w:b/>
                        <w:sz w:val="16"/>
                      </w:rPr>
                      <w:t>Vereniging van Nederlandse Gemeenten</w:t>
                    </w:r>
                  </w:p>
                  <w:p w14:paraId="362AA5C7" w14:textId="77777777" w:rsidR="00D975CE" w:rsidRPr="00901A4F" w:rsidRDefault="00C92843">
                    <w:pPr>
                      <w:spacing w:line="260" w:lineRule="exact"/>
                      <w:rPr>
                        <w:sz w:val="16"/>
                      </w:rPr>
                    </w:pPr>
                    <w:r w:rsidRPr="00901A4F">
                      <w:rPr>
                        <w:sz w:val="16"/>
                      </w:rPr>
                      <w:t>Nassaulaan 12 Den Haag | Postbus 30435 | 2500 GK Den Haag</w:t>
                    </w:r>
                  </w:p>
                  <w:p w14:paraId="1D26993D" w14:textId="77777777" w:rsidR="00D975CE" w:rsidRPr="00901A4F" w:rsidRDefault="00C92843">
                    <w:pPr>
                      <w:spacing w:line="260" w:lineRule="exact"/>
                      <w:rPr>
                        <w:sz w:val="16"/>
                      </w:rPr>
                    </w:pPr>
                    <w:r w:rsidRPr="00901A4F">
                      <w:rPr>
                        <w:sz w:val="16"/>
                      </w:rPr>
                      <w:t xml:space="preserve">070 - 373 83 93 | </w:t>
                    </w:r>
                    <w:hyperlink r:id="rId2" w:history="1">
                      <w:r w:rsidR="00D975CE" w:rsidRPr="00901A4F">
                        <w:rPr>
                          <w:sz w:val="16"/>
                        </w:rPr>
                        <w:t>info@vng.nl</w:t>
                      </w:r>
                    </w:hyperlink>
                    <w:r>
                      <w:rPr>
                        <w:sz w:val="16"/>
                      </w:rPr>
                      <w:t xml:space="preserve"> | vng.nl</w:t>
                    </w:r>
                  </w:p>
                  <w:p w14:paraId="6CD179BF" w14:textId="77777777" w:rsidR="00D975CE" w:rsidRPr="00901A4F" w:rsidRDefault="00D975CE">
                    <w:pPr>
                      <w:rPr>
                        <w:rFonts w:cs="Arial"/>
                        <w:b/>
                        <w:sz w:val="16"/>
                      </w:rPr>
                    </w:pP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58244" behindDoc="0" locked="0" layoutInCell="0" allowOverlap="0" wp14:anchorId="150BE72A" wp14:editId="04AFFB45">
              <wp:simplePos x="0" y="0"/>
              <wp:positionH relativeFrom="rightMargin">
                <wp:posOffset>-504190</wp:posOffset>
              </wp:positionH>
              <wp:positionV relativeFrom="page">
                <wp:posOffset>9829165</wp:posOffset>
              </wp:positionV>
              <wp:extent cx="432000" cy="532800"/>
              <wp:effectExtent l="0" t="0" r="6350" b="63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53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692CD" w14:textId="77777777" w:rsidR="00D975CE" w:rsidRPr="0014684E" w:rsidRDefault="00C92843">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BE72A" id="_x0000_s1032" type="#_x0000_t202" style="position:absolute;margin-left:-39.7pt;margin-top:773.95pt;width:34pt;height:41.95pt;z-index:2516582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" o:allowincell="f" o:allowoverlap="f" stroked="f">
              <v:textbox inset="0,0,0,0">
                <w:txbxContent>
                  <w:p w14:paraId="023692CD" w14:textId="77777777" w:rsidR="00D975CE" w:rsidRPr="0014684E" w:rsidRDefault="00C92843">
                    <w:pPr>
                      <w:jc w:val="right"/>
                    </w:pPr>
                    <w:r>
                      <w:fldChar w:fldCharType="begin"/>
                    </w:r>
                    <w:r>
                      <w:instrText xml:space="preserve"> PAGE \# "0" \* MERGEFORMAT </w:instrText>
                    </w:r>
                    <w:r>
                      <w:fldChar w:fldCharType="separate"/>
                    </w:r>
                    <w:r>
                      <w:rPr>
                        <w:noProof/>
                      </w:rPr>
                      <w:t>2</w:t>
                    </w:r>
                    <w:r>
                      <w:fldChar w:fldCharType="end"/>
                    </w:r>
                    <w:r w:rsidRPr="000742B5">
                      <w:t>/</w:t>
                    </w:r>
                    <w:r>
                      <w:fldChar w:fldCharType="begin"/>
                    </w:r>
                    <w:r>
                      <w:instrText xml:space="preserve"> NUMPAGES \# "0" \* MERGEFORMAT</w:instrText>
                    </w:r>
                    <w:r>
                      <w:fldChar w:fldCharType="separate"/>
                    </w:r>
                    <w:r>
                      <w:rPr>
                        <w:noProof/>
                      </w:rPr>
                      <w:t>2</w:t>
                    </w:r>
                    <w:r>
                      <w:rPr>
                        <w:noProof/>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24141" w14:textId="77777777" w:rsidR="00A23A56" w:rsidRDefault="00A23A56">
      <w:r>
        <w:separator/>
      </w:r>
    </w:p>
  </w:footnote>
  <w:footnote w:type="continuationSeparator" w:id="0">
    <w:p w14:paraId="66C637E2" w14:textId="77777777" w:rsidR="00A23A56" w:rsidRDefault="00A23A56" w:rsidP="00A14B69">
      <w:r>
        <w:continuationSeparator/>
      </w:r>
    </w:p>
    <w:p w14:paraId="5D5ACB11" w14:textId="77777777" w:rsidR="00A23A56" w:rsidRDefault="00A23A56"/>
  </w:footnote>
  <w:footnote w:type="continuationNotice" w:id="1">
    <w:p w14:paraId="038729E5" w14:textId="77777777" w:rsidR="00A23A56" w:rsidRDefault="00A23A56">
      <w:pPr>
        <w:spacing w:after="0" w:line="240" w:lineRule="auto"/>
      </w:pPr>
    </w:p>
  </w:footnote>
  <w:footnote w:id="2">
    <w:p w14:paraId="20869CA5" w14:textId="38C41BE7" w:rsidR="00EF63A5" w:rsidRDefault="00EF63A5">
      <w:pPr>
        <w:pStyle w:val="Voetnoottekst"/>
      </w:pPr>
      <w:r>
        <w:rPr>
          <w:rStyle w:val="Voetnootmarkering"/>
        </w:rPr>
        <w:footnoteRef/>
      </w:r>
      <w:r>
        <w:t xml:space="preserve"> </w:t>
      </w:r>
      <w:r w:rsidRPr="00EF63A5">
        <w:rPr>
          <w:sz w:val="18"/>
        </w:rPr>
        <w:t xml:space="preserve">Zie ook: </w:t>
      </w:r>
      <w:hyperlink r:id="rId1" w:history="1">
        <w:r w:rsidRPr="00EF63A5">
          <w:rPr>
            <w:rStyle w:val="Hyperlink"/>
            <w:sz w:val="18"/>
          </w:rPr>
          <w:t>Handreiking alleenverdienersproblematiek fase II H4 en H5.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35525" w14:textId="6840EB74" w:rsidR="00B75259" w:rsidRPr="00B75259" w:rsidRDefault="00B75259" w:rsidP="00B75259">
    <w:pPr>
      <w:pStyle w:val="Koptekst"/>
    </w:pPr>
    <w:r w:rsidRPr="00EE4566">
      <w:rPr>
        <w:noProof/>
      </w:rPr>
      <w:drawing>
        <wp:anchor distT="0" distB="0" distL="114300" distR="114300" simplePos="0" relativeHeight="251658245" behindDoc="1" locked="0" layoutInCell="1" allowOverlap="1" wp14:anchorId="1D95B163" wp14:editId="66BB0C31">
          <wp:simplePos x="0" y="0"/>
          <wp:positionH relativeFrom="page">
            <wp:posOffset>0</wp:posOffset>
          </wp:positionH>
          <wp:positionV relativeFrom="page">
            <wp:posOffset>514985</wp:posOffset>
          </wp:positionV>
          <wp:extent cx="7560000" cy="10177200"/>
          <wp:effectExtent l="0" t="0" r="3175" b="0"/>
          <wp:wrapNone/>
          <wp:docPr id="1817955009" name="Graphic 1" descr="V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5478596" name="Graphic 1" descr="VNG"/>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017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383D" w14:textId="77777777" w:rsidR="00D975CE" w:rsidRDefault="00D975CE">
    <w:pPr>
      <w:spacing w:after="1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AB2B" w14:textId="77777777" w:rsidR="00D975CE" w:rsidRDefault="00C92843">
    <w:pPr>
      <w:spacing w:after="1560"/>
    </w:pPr>
    <w:r>
      <w:rPr>
        <w:noProof/>
      </w:rPr>
      <w:drawing>
        <wp:anchor distT="0" distB="0" distL="114300" distR="114300" simplePos="0" relativeHeight="251658242" behindDoc="1" locked="0" layoutInCell="1" allowOverlap="1" wp14:anchorId="4417BB87" wp14:editId="5D8212B7">
          <wp:simplePos x="0" y="0"/>
          <wp:positionH relativeFrom="page">
            <wp:posOffset>521970</wp:posOffset>
          </wp:positionH>
          <wp:positionV relativeFrom="page">
            <wp:posOffset>323850</wp:posOffset>
          </wp:positionV>
          <wp:extent cx="1134000" cy="752400"/>
          <wp:effectExtent l="0" t="0" r="0" b="0"/>
          <wp:wrapTight wrapText="bothSides">
            <wp:wrapPolygon edited="0">
              <wp:start x="5082" y="3831"/>
              <wp:lineTo x="3267" y="7662"/>
              <wp:lineTo x="2904" y="10399"/>
              <wp:lineTo x="3267" y="13682"/>
              <wp:lineTo x="5082" y="15872"/>
              <wp:lineTo x="5445" y="16966"/>
              <wp:lineTo x="15610" y="16966"/>
              <wp:lineTo x="15973" y="15872"/>
              <wp:lineTo x="17425" y="13682"/>
              <wp:lineTo x="18514" y="10946"/>
              <wp:lineTo x="17788" y="8209"/>
              <wp:lineTo x="15973" y="3831"/>
              <wp:lineTo x="5082" y="3831"/>
            </wp:wrapPolygon>
          </wp:wrapTight>
          <wp:docPr id="206021285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12852" name="Graphic 2060212852"/>
                  <pic:cNvPicPr/>
                </pic:nvPicPr>
                <pic:blipFill>
                  <a:blip r:embed="rId1">
                    <a:extLst>
                      <a:ext uri="{96DAC541-7B7A-43D3-8B79-37D633B846F1}">
                        <asvg:svgBlip xmlns:asvg="http://schemas.microsoft.com/office/drawing/2016/SVG/main" r:embed="rId2"/>
                      </a:ext>
                    </a:extLst>
                  </a:blip>
                  <a:stretch>
                    <a:fillRect/>
                  </a:stretch>
                </pic:blipFill>
                <pic:spPr>
                  <a:xfrm>
                    <a:off x="0" y="0"/>
                    <a:ext cx="1134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39B"/>
    <w:multiLevelType w:val="multilevel"/>
    <w:tmpl w:val="78B4330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eastAsiaTheme="majorEastAsia" w:hint="default"/>
        <w:sz w:val="20"/>
      </w:rPr>
    </w:lvl>
    <w:lvl w:ilvl="2">
      <w:start w:val="1"/>
      <w:numFmt w:val="lowerLetter"/>
      <w:lvlText w:val="%3."/>
      <w:lvlJc w:val="left"/>
      <w:pPr>
        <w:ind w:left="2160" w:hanging="360"/>
      </w:pPr>
      <w:rPr>
        <w:rFonts w:eastAsiaTheme="majorEastAsia"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6E4D9"/>
    <w:multiLevelType w:val="hybridMultilevel"/>
    <w:tmpl w:val="FFFFFFFF"/>
    <w:lvl w:ilvl="0" w:tplc="2778A50E">
      <w:start w:val="1"/>
      <w:numFmt w:val="bullet"/>
      <w:lvlText w:val=""/>
      <w:lvlJc w:val="left"/>
      <w:pPr>
        <w:ind w:left="720" w:hanging="360"/>
      </w:pPr>
      <w:rPr>
        <w:rFonts w:ascii="Symbol" w:hAnsi="Symbol" w:hint="default"/>
      </w:rPr>
    </w:lvl>
    <w:lvl w:ilvl="1" w:tplc="8AAC897E">
      <w:start w:val="1"/>
      <w:numFmt w:val="bullet"/>
      <w:lvlText w:val="o"/>
      <w:lvlJc w:val="left"/>
      <w:pPr>
        <w:ind w:left="1440" w:hanging="360"/>
      </w:pPr>
      <w:rPr>
        <w:rFonts w:ascii="Courier New" w:hAnsi="Courier New" w:hint="default"/>
      </w:rPr>
    </w:lvl>
    <w:lvl w:ilvl="2" w:tplc="420671C4">
      <w:start w:val="1"/>
      <w:numFmt w:val="bullet"/>
      <w:lvlText w:val=""/>
      <w:lvlJc w:val="left"/>
      <w:pPr>
        <w:ind w:left="2160" w:hanging="360"/>
      </w:pPr>
      <w:rPr>
        <w:rFonts w:ascii="Wingdings" w:hAnsi="Wingdings" w:hint="default"/>
      </w:rPr>
    </w:lvl>
    <w:lvl w:ilvl="3" w:tplc="CFD49280">
      <w:start w:val="1"/>
      <w:numFmt w:val="bullet"/>
      <w:lvlText w:val=""/>
      <w:lvlJc w:val="left"/>
      <w:pPr>
        <w:ind w:left="2880" w:hanging="360"/>
      </w:pPr>
      <w:rPr>
        <w:rFonts w:ascii="Symbol" w:hAnsi="Symbol" w:hint="default"/>
      </w:rPr>
    </w:lvl>
    <w:lvl w:ilvl="4" w:tplc="CCF43368">
      <w:start w:val="1"/>
      <w:numFmt w:val="bullet"/>
      <w:lvlText w:val="o"/>
      <w:lvlJc w:val="left"/>
      <w:pPr>
        <w:ind w:left="3600" w:hanging="360"/>
      </w:pPr>
      <w:rPr>
        <w:rFonts w:ascii="Courier New" w:hAnsi="Courier New" w:hint="default"/>
      </w:rPr>
    </w:lvl>
    <w:lvl w:ilvl="5" w:tplc="9BFA3100">
      <w:start w:val="1"/>
      <w:numFmt w:val="bullet"/>
      <w:lvlText w:val=""/>
      <w:lvlJc w:val="left"/>
      <w:pPr>
        <w:ind w:left="4320" w:hanging="360"/>
      </w:pPr>
      <w:rPr>
        <w:rFonts w:ascii="Wingdings" w:hAnsi="Wingdings" w:hint="default"/>
      </w:rPr>
    </w:lvl>
    <w:lvl w:ilvl="6" w:tplc="3D26259C">
      <w:start w:val="1"/>
      <w:numFmt w:val="bullet"/>
      <w:lvlText w:val=""/>
      <w:lvlJc w:val="left"/>
      <w:pPr>
        <w:ind w:left="5040" w:hanging="360"/>
      </w:pPr>
      <w:rPr>
        <w:rFonts w:ascii="Symbol" w:hAnsi="Symbol" w:hint="default"/>
      </w:rPr>
    </w:lvl>
    <w:lvl w:ilvl="7" w:tplc="2E46B506">
      <w:start w:val="1"/>
      <w:numFmt w:val="bullet"/>
      <w:lvlText w:val="o"/>
      <w:lvlJc w:val="left"/>
      <w:pPr>
        <w:ind w:left="5760" w:hanging="360"/>
      </w:pPr>
      <w:rPr>
        <w:rFonts w:ascii="Courier New" w:hAnsi="Courier New" w:hint="default"/>
      </w:rPr>
    </w:lvl>
    <w:lvl w:ilvl="8" w:tplc="4D4246F2">
      <w:start w:val="1"/>
      <w:numFmt w:val="bullet"/>
      <w:lvlText w:val=""/>
      <w:lvlJc w:val="left"/>
      <w:pPr>
        <w:ind w:left="6480" w:hanging="360"/>
      </w:pPr>
      <w:rPr>
        <w:rFonts w:ascii="Wingdings" w:hAnsi="Wingdings" w:hint="default"/>
      </w:r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A17B664"/>
    <w:multiLevelType w:val="hybridMultilevel"/>
    <w:tmpl w:val="27BCDB60"/>
    <w:lvl w:ilvl="0" w:tplc="A75031B6">
      <w:start w:val="1"/>
      <w:numFmt w:val="decimal"/>
      <w:lvlText w:val="%1."/>
      <w:lvlJc w:val="left"/>
      <w:pPr>
        <w:ind w:left="720" w:hanging="360"/>
      </w:pPr>
    </w:lvl>
    <w:lvl w:ilvl="1" w:tplc="8B4A3236">
      <w:start w:val="1"/>
      <w:numFmt w:val="lowerLetter"/>
      <w:lvlText w:val="%2."/>
      <w:lvlJc w:val="left"/>
      <w:pPr>
        <w:ind w:left="1440" w:hanging="360"/>
      </w:pPr>
    </w:lvl>
    <w:lvl w:ilvl="2" w:tplc="D3727124">
      <w:start w:val="1"/>
      <w:numFmt w:val="lowerRoman"/>
      <w:lvlText w:val="%3."/>
      <w:lvlJc w:val="right"/>
      <w:pPr>
        <w:ind w:left="2160" w:hanging="180"/>
      </w:pPr>
    </w:lvl>
    <w:lvl w:ilvl="3" w:tplc="066A4B48">
      <w:start w:val="1"/>
      <w:numFmt w:val="decimal"/>
      <w:lvlText w:val="%4."/>
      <w:lvlJc w:val="left"/>
      <w:pPr>
        <w:ind w:left="2880" w:hanging="360"/>
      </w:pPr>
    </w:lvl>
    <w:lvl w:ilvl="4" w:tplc="73363ED4">
      <w:start w:val="1"/>
      <w:numFmt w:val="lowerLetter"/>
      <w:lvlText w:val="%5."/>
      <w:lvlJc w:val="left"/>
      <w:pPr>
        <w:ind w:left="3600" w:hanging="360"/>
      </w:pPr>
    </w:lvl>
    <w:lvl w:ilvl="5" w:tplc="BB8A1148">
      <w:start w:val="1"/>
      <w:numFmt w:val="lowerRoman"/>
      <w:lvlText w:val="%6."/>
      <w:lvlJc w:val="right"/>
      <w:pPr>
        <w:ind w:left="4320" w:hanging="180"/>
      </w:pPr>
    </w:lvl>
    <w:lvl w:ilvl="6" w:tplc="77FA5752">
      <w:start w:val="1"/>
      <w:numFmt w:val="decimal"/>
      <w:lvlText w:val="%7."/>
      <w:lvlJc w:val="left"/>
      <w:pPr>
        <w:ind w:left="5040" w:hanging="360"/>
      </w:pPr>
    </w:lvl>
    <w:lvl w:ilvl="7" w:tplc="76004B6A">
      <w:start w:val="1"/>
      <w:numFmt w:val="lowerLetter"/>
      <w:lvlText w:val="%8."/>
      <w:lvlJc w:val="left"/>
      <w:pPr>
        <w:ind w:left="5760" w:hanging="360"/>
      </w:pPr>
    </w:lvl>
    <w:lvl w:ilvl="8" w:tplc="A9026354">
      <w:start w:val="1"/>
      <w:numFmt w:val="lowerRoman"/>
      <w:lvlText w:val="%9."/>
      <w:lvlJc w:val="right"/>
      <w:pPr>
        <w:ind w:left="6480" w:hanging="180"/>
      </w:pPr>
    </w:lvl>
  </w:abstractNum>
  <w:abstractNum w:abstractNumId="5" w15:restartNumberingAfterBreak="0">
    <w:nsid w:val="0BB50791"/>
    <w:multiLevelType w:val="hybridMultilevel"/>
    <w:tmpl w:val="9F585D98"/>
    <w:lvl w:ilvl="0" w:tplc="EAA8D2BE">
      <w:start w:val="1"/>
      <w:numFmt w:val="bullet"/>
      <w:lvlText w:val="o"/>
      <w:lvlJc w:val="left"/>
      <w:pPr>
        <w:ind w:left="720" w:hanging="360"/>
      </w:pPr>
      <w:rPr>
        <w:rFonts w:ascii="Courier New" w:hAnsi="Courier New" w:hint="default"/>
      </w:rPr>
    </w:lvl>
    <w:lvl w:ilvl="1" w:tplc="79123F1E">
      <w:start w:val="1"/>
      <w:numFmt w:val="bullet"/>
      <w:lvlText w:val="o"/>
      <w:lvlJc w:val="left"/>
      <w:pPr>
        <w:ind w:left="1440" w:hanging="360"/>
      </w:pPr>
      <w:rPr>
        <w:rFonts w:ascii="Courier New" w:hAnsi="Courier New" w:hint="default"/>
      </w:rPr>
    </w:lvl>
    <w:lvl w:ilvl="2" w:tplc="C1CAD62C">
      <w:start w:val="1"/>
      <w:numFmt w:val="bullet"/>
      <w:lvlText w:val=""/>
      <w:lvlJc w:val="left"/>
      <w:pPr>
        <w:ind w:left="2160" w:hanging="360"/>
      </w:pPr>
      <w:rPr>
        <w:rFonts w:ascii="Wingdings" w:hAnsi="Wingdings" w:hint="default"/>
      </w:rPr>
    </w:lvl>
    <w:lvl w:ilvl="3" w:tplc="F5A6A97A">
      <w:start w:val="1"/>
      <w:numFmt w:val="bullet"/>
      <w:lvlText w:val=""/>
      <w:lvlJc w:val="left"/>
      <w:pPr>
        <w:ind w:left="2880" w:hanging="360"/>
      </w:pPr>
      <w:rPr>
        <w:rFonts w:ascii="Symbol" w:hAnsi="Symbol" w:hint="default"/>
      </w:rPr>
    </w:lvl>
    <w:lvl w:ilvl="4" w:tplc="2AA697CC">
      <w:start w:val="1"/>
      <w:numFmt w:val="bullet"/>
      <w:lvlText w:val="o"/>
      <w:lvlJc w:val="left"/>
      <w:pPr>
        <w:ind w:left="3600" w:hanging="360"/>
      </w:pPr>
      <w:rPr>
        <w:rFonts w:ascii="Courier New" w:hAnsi="Courier New" w:hint="default"/>
      </w:rPr>
    </w:lvl>
    <w:lvl w:ilvl="5" w:tplc="192A9EAC">
      <w:start w:val="1"/>
      <w:numFmt w:val="bullet"/>
      <w:lvlText w:val=""/>
      <w:lvlJc w:val="left"/>
      <w:pPr>
        <w:ind w:left="4320" w:hanging="360"/>
      </w:pPr>
      <w:rPr>
        <w:rFonts w:ascii="Wingdings" w:hAnsi="Wingdings" w:hint="default"/>
      </w:rPr>
    </w:lvl>
    <w:lvl w:ilvl="6" w:tplc="CA083A60">
      <w:start w:val="1"/>
      <w:numFmt w:val="bullet"/>
      <w:lvlText w:val=""/>
      <w:lvlJc w:val="left"/>
      <w:pPr>
        <w:ind w:left="5040" w:hanging="360"/>
      </w:pPr>
      <w:rPr>
        <w:rFonts w:ascii="Symbol" w:hAnsi="Symbol" w:hint="default"/>
      </w:rPr>
    </w:lvl>
    <w:lvl w:ilvl="7" w:tplc="F42007DA">
      <w:start w:val="1"/>
      <w:numFmt w:val="bullet"/>
      <w:lvlText w:val="o"/>
      <w:lvlJc w:val="left"/>
      <w:pPr>
        <w:ind w:left="5760" w:hanging="360"/>
      </w:pPr>
      <w:rPr>
        <w:rFonts w:ascii="Courier New" w:hAnsi="Courier New" w:hint="default"/>
      </w:rPr>
    </w:lvl>
    <w:lvl w:ilvl="8" w:tplc="8BD888C0">
      <w:start w:val="1"/>
      <w:numFmt w:val="bullet"/>
      <w:lvlText w:val=""/>
      <w:lvlJc w:val="left"/>
      <w:pPr>
        <w:ind w:left="6480" w:hanging="360"/>
      </w:pPr>
      <w:rPr>
        <w:rFonts w:ascii="Wingdings" w:hAnsi="Wingdings" w:hint="default"/>
      </w:rPr>
    </w:lvl>
  </w:abstractNum>
  <w:abstractNum w:abstractNumId="6" w15:restartNumberingAfterBreak="0">
    <w:nsid w:val="0CEF8C52"/>
    <w:multiLevelType w:val="hybridMultilevel"/>
    <w:tmpl w:val="7CC61CCC"/>
    <w:lvl w:ilvl="0" w:tplc="3A9013D2">
      <w:start w:val="1"/>
      <w:numFmt w:val="bullet"/>
      <w:lvlText w:val=""/>
      <w:lvlJc w:val="left"/>
      <w:pPr>
        <w:ind w:left="720" w:hanging="360"/>
      </w:pPr>
      <w:rPr>
        <w:rFonts w:ascii="Symbol" w:hAnsi="Symbol" w:hint="default"/>
      </w:rPr>
    </w:lvl>
    <w:lvl w:ilvl="1" w:tplc="DAB4D7FE">
      <w:start w:val="1"/>
      <w:numFmt w:val="bullet"/>
      <w:lvlText w:val="o"/>
      <w:lvlJc w:val="left"/>
      <w:pPr>
        <w:ind w:left="1440" w:hanging="360"/>
      </w:pPr>
      <w:rPr>
        <w:rFonts w:ascii="Courier New" w:hAnsi="Courier New" w:hint="default"/>
      </w:rPr>
    </w:lvl>
    <w:lvl w:ilvl="2" w:tplc="EAD0E046">
      <w:start w:val="1"/>
      <w:numFmt w:val="bullet"/>
      <w:lvlText w:val=""/>
      <w:lvlJc w:val="left"/>
      <w:pPr>
        <w:ind w:left="2160" w:hanging="360"/>
      </w:pPr>
      <w:rPr>
        <w:rFonts w:ascii="Wingdings" w:hAnsi="Wingdings" w:hint="default"/>
      </w:rPr>
    </w:lvl>
    <w:lvl w:ilvl="3" w:tplc="8E4C8DC6">
      <w:start w:val="1"/>
      <w:numFmt w:val="bullet"/>
      <w:lvlText w:val=""/>
      <w:lvlJc w:val="left"/>
      <w:pPr>
        <w:ind w:left="2880" w:hanging="360"/>
      </w:pPr>
      <w:rPr>
        <w:rFonts w:ascii="Symbol" w:hAnsi="Symbol" w:hint="default"/>
      </w:rPr>
    </w:lvl>
    <w:lvl w:ilvl="4" w:tplc="514059C4">
      <w:start w:val="1"/>
      <w:numFmt w:val="bullet"/>
      <w:lvlText w:val="o"/>
      <w:lvlJc w:val="left"/>
      <w:pPr>
        <w:ind w:left="3600" w:hanging="360"/>
      </w:pPr>
      <w:rPr>
        <w:rFonts w:ascii="Courier New" w:hAnsi="Courier New" w:hint="default"/>
      </w:rPr>
    </w:lvl>
    <w:lvl w:ilvl="5" w:tplc="40800068">
      <w:start w:val="1"/>
      <w:numFmt w:val="bullet"/>
      <w:lvlText w:val=""/>
      <w:lvlJc w:val="left"/>
      <w:pPr>
        <w:ind w:left="4320" w:hanging="360"/>
      </w:pPr>
      <w:rPr>
        <w:rFonts w:ascii="Wingdings" w:hAnsi="Wingdings" w:hint="default"/>
      </w:rPr>
    </w:lvl>
    <w:lvl w:ilvl="6" w:tplc="CD220D8C">
      <w:start w:val="1"/>
      <w:numFmt w:val="bullet"/>
      <w:lvlText w:val=""/>
      <w:lvlJc w:val="left"/>
      <w:pPr>
        <w:ind w:left="5040" w:hanging="360"/>
      </w:pPr>
      <w:rPr>
        <w:rFonts w:ascii="Symbol" w:hAnsi="Symbol" w:hint="default"/>
      </w:rPr>
    </w:lvl>
    <w:lvl w:ilvl="7" w:tplc="36D02AA4">
      <w:start w:val="1"/>
      <w:numFmt w:val="bullet"/>
      <w:lvlText w:val="o"/>
      <w:lvlJc w:val="left"/>
      <w:pPr>
        <w:ind w:left="5760" w:hanging="360"/>
      </w:pPr>
      <w:rPr>
        <w:rFonts w:ascii="Courier New" w:hAnsi="Courier New" w:hint="default"/>
      </w:rPr>
    </w:lvl>
    <w:lvl w:ilvl="8" w:tplc="511E3CE4">
      <w:start w:val="1"/>
      <w:numFmt w:val="bullet"/>
      <w:lvlText w:val=""/>
      <w:lvlJc w:val="left"/>
      <w:pPr>
        <w:ind w:left="6480" w:hanging="360"/>
      </w:pPr>
      <w:rPr>
        <w:rFonts w:ascii="Wingdings" w:hAnsi="Wingdings" w:hint="default"/>
      </w:rPr>
    </w:lvl>
  </w:abstractNum>
  <w:abstractNum w:abstractNumId="7" w15:restartNumberingAfterBreak="0">
    <w:nsid w:val="0DA8161B"/>
    <w:multiLevelType w:val="hybridMultilevel"/>
    <w:tmpl w:val="7242DB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3085614"/>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32703DD"/>
    <w:multiLevelType w:val="multilevel"/>
    <w:tmpl w:val="0454550E"/>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eastAsiaTheme="majorEastAsia" w:hint="default"/>
        <w:sz w:val="20"/>
      </w:rPr>
    </w:lvl>
    <w:lvl w:ilvl="2">
      <w:start w:val="1"/>
      <w:numFmt w:val="lowerLetter"/>
      <w:lvlText w:val="%3."/>
      <w:lvlJc w:val="left"/>
      <w:pPr>
        <w:ind w:left="2160" w:hanging="360"/>
      </w:pPr>
      <w:rPr>
        <w:rFonts w:eastAsiaTheme="majorEastAsia"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254FCB"/>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7071B8D"/>
    <w:multiLevelType w:val="hybridMultilevel"/>
    <w:tmpl w:val="3D64A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662241"/>
    <w:multiLevelType w:val="hybridMultilevel"/>
    <w:tmpl w:val="A002F55C"/>
    <w:lvl w:ilvl="0" w:tplc="04130001">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4" w15:restartNumberingAfterBreak="0">
    <w:nsid w:val="26CE6DF8"/>
    <w:multiLevelType w:val="hybridMultilevel"/>
    <w:tmpl w:val="2D8E0CF2"/>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6F821CA"/>
    <w:multiLevelType w:val="multilevel"/>
    <w:tmpl w:val="0D7C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8C79C0"/>
    <w:multiLevelType w:val="hybridMultilevel"/>
    <w:tmpl w:val="5CD84E8A"/>
    <w:lvl w:ilvl="0" w:tplc="80245CEC">
      <w:start w:val="1"/>
      <w:numFmt w:val="bullet"/>
      <w:lvlText w:val=""/>
      <w:lvlJc w:val="left"/>
      <w:pPr>
        <w:ind w:left="720" w:hanging="360"/>
      </w:pPr>
      <w:rPr>
        <w:rFonts w:ascii="Symbol" w:hAnsi="Symbol" w:hint="default"/>
      </w:rPr>
    </w:lvl>
    <w:lvl w:ilvl="1" w:tplc="3D6CD944">
      <w:start w:val="1"/>
      <w:numFmt w:val="bullet"/>
      <w:lvlText w:val="o"/>
      <w:lvlJc w:val="left"/>
      <w:pPr>
        <w:ind w:left="1440" w:hanging="360"/>
      </w:pPr>
      <w:rPr>
        <w:rFonts w:ascii="Courier New" w:hAnsi="Courier New" w:hint="default"/>
      </w:rPr>
    </w:lvl>
    <w:lvl w:ilvl="2" w:tplc="B144E974">
      <w:start w:val="1"/>
      <w:numFmt w:val="bullet"/>
      <w:lvlText w:val=""/>
      <w:lvlJc w:val="left"/>
      <w:pPr>
        <w:ind w:left="2160" w:hanging="360"/>
      </w:pPr>
      <w:rPr>
        <w:rFonts w:ascii="Wingdings" w:hAnsi="Wingdings" w:hint="default"/>
      </w:rPr>
    </w:lvl>
    <w:lvl w:ilvl="3" w:tplc="ABD0DDEA">
      <w:start w:val="1"/>
      <w:numFmt w:val="bullet"/>
      <w:lvlText w:val=""/>
      <w:lvlJc w:val="left"/>
      <w:pPr>
        <w:ind w:left="2880" w:hanging="360"/>
      </w:pPr>
      <w:rPr>
        <w:rFonts w:ascii="Symbol" w:hAnsi="Symbol" w:hint="default"/>
      </w:rPr>
    </w:lvl>
    <w:lvl w:ilvl="4" w:tplc="0D140708">
      <w:start w:val="1"/>
      <w:numFmt w:val="bullet"/>
      <w:lvlText w:val="o"/>
      <w:lvlJc w:val="left"/>
      <w:pPr>
        <w:ind w:left="3600" w:hanging="360"/>
      </w:pPr>
      <w:rPr>
        <w:rFonts w:ascii="Courier New" w:hAnsi="Courier New" w:hint="default"/>
      </w:rPr>
    </w:lvl>
    <w:lvl w:ilvl="5" w:tplc="26D41604">
      <w:start w:val="1"/>
      <w:numFmt w:val="bullet"/>
      <w:lvlText w:val=""/>
      <w:lvlJc w:val="left"/>
      <w:pPr>
        <w:ind w:left="4320" w:hanging="360"/>
      </w:pPr>
      <w:rPr>
        <w:rFonts w:ascii="Wingdings" w:hAnsi="Wingdings" w:hint="default"/>
      </w:rPr>
    </w:lvl>
    <w:lvl w:ilvl="6" w:tplc="ECE22B34">
      <w:start w:val="1"/>
      <w:numFmt w:val="bullet"/>
      <w:lvlText w:val=""/>
      <w:lvlJc w:val="left"/>
      <w:pPr>
        <w:ind w:left="5040" w:hanging="360"/>
      </w:pPr>
      <w:rPr>
        <w:rFonts w:ascii="Symbol" w:hAnsi="Symbol" w:hint="default"/>
      </w:rPr>
    </w:lvl>
    <w:lvl w:ilvl="7" w:tplc="AF4C6FDC">
      <w:start w:val="1"/>
      <w:numFmt w:val="bullet"/>
      <w:lvlText w:val="o"/>
      <w:lvlJc w:val="left"/>
      <w:pPr>
        <w:ind w:left="5760" w:hanging="360"/>
      </w:pPr>
      <w:rPr>
        <w:rFonts w:ascii="Courier New" w:hAnsi="Courier New" w:hint="default"/>
      </w:rPr>
    </w:lvl>
    <w:lvl w:ilvl="8" w:tplc="EAB005D4">
      <w:start w:val="1"/>
      <w:numFmt w:val="bullet"/>
      <w:lvlText w:val=""/>
      <w:lvlJc w:val="left"/>
      <w:pPr>
        <w:ind w:left="6480" w:hanging="360"/>
      </w:pPr>
      <w:rPr>
        <w:rFonts w:ascii="Wingdings" w:hAnsi="Wingdings" w:hint="default"/>
      </w:rPr>
    </w:lvl>
  </w:abstractNum>
  <w:abstractNum w:abstractNumId="17" w15:restartNumberingAfterBreak="0">
    <w:nsid w:val="2D0B4D38"/>
    <w:multiLevelType w:val="hybridMultilevel"/>
    <w:tmpl w:val="2D8E0CF2"/>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8" w15:restartNumberingAfterBreak="0">
    <w:nsid w:val="3447387E"/>
    <w:multiLevelType w:val="hybridMultilevel"/>
    <w:tmpl w:val="FFFFFFFF"/>
    <w:lvl w:ilvl="0" w:tplc="085E7B1A">
      <w:start w:val="1"/>
      <w:numFmt w:val="lowerLetter"/>
      <w:lvlText w:val="%1."/>
      <w:lvlJc w:val="left"/>
      <w:pPr>
        <w:ind w:left="720" w:hanging="360"/>
      </w:pPr>
    </w:lvl>
    <w:lvl w:ilvl="1" w:tplc="0F04741E">
      <w:start w:val="1"/>
      <w:numFmt w:val="lowerLetter"/>
      <w:lvlText w:val="%2."/>
      <w:lvlJc w:val="left"/>
      <w:pPr>
        <w:ind w:left="1440" w:hanging="360"/>
      </w:pPr>
    </w:lvl>
    <w:lvl w:ilvl="2" w:tplc="08F270F8">
      <w:start w:val="1"/>
      <w:numFmt w:val="lowerRoman"/>
      <w:lvlText w:val="%3."/>
      <w:lvlJc w:val="right"/>
      <w:pPr>
        <w:ind w:left="2160" w:hanging="180"/>
      </w:pPr>
    </w:lvl>
    <w:lvl w:ilvl="3" w:tplc="773CB13E">
      <w:start w:val="1"/>
      <w:numFmt w:val="decimal"/>
      <w:lvlText w:val="%4."/>
      <w:lvlJc w:val="left"/>
      <w:pPr>
        <w:ind w:left="2880" w:hanging="360"/>
      </w:pPr>
    </w:lvl>
    <w:lvl w:ilvl="4" w:tplc="2B14E642">
      <w:start w:val="1"/>
      <w:numFmt w:val="lowerLetter"/>
      <w:lvlText w:val="%5."/>
      <w:lvlJc w:val="left"/>
      <w:pPr>
        <w:ind w:left="3600" w:hanging="360"/>
      </w:pPr>
    </w:lvl>
    <w:lvl w:ilvl="5" w:tplc="3656DE56">
      <w:start w:val="1"/>
      <w:numFmt w:val="lowerRoman"/>
      <w:lvlText w:val="%6."/>
      <w:lvlJc w:val="right"/>
      <w:pPr>
        <w:ind w:left="4320" w:hanging="180"/>
      </w:pPr>
    </w:lvl>
    <w:lvl w:ilvl="6" w:tplc="4C48FC20">
      <w:start w:val="1"/>
      <w:numFmt w:val="decimal"/>
      <w:lvlText w:val="%7."/>
      <w:lvlJc w:val="left"/>
      <w:pPr>
        <w:ind w:left="5040" w:hanging="360"/>
      </w:pPr>
    </w:lvl>
    <w:lvl w:ilvl="7" w:tplc="F7424C02">
      <w:start w:val="1"/>
      <w:numFmt w:val="lowerLetter"/>
      <w:lvlText w:val="%8."/>
      <w:lvlJc w:val="left"/>
      <w:pPr>
        <w:ind w:left="5760" w:hanging="360"/>
      </w:pPr>
    </w:lvl>
    <w:lvl w:ilvl="8" w:tplc="5D9A561E">
      <w:start w:val="1"/>
      <w:numFmt w:val="lowerRoman"/>
      <w:lvlText w:val="%9."/>
      <w:lvlJc w:val="right"/>
      <w:pPr>
        <w:ind w:left="6480" w:hanging="180"/>
      </w:pPr>
    </w:lvl>
  </w:abstractNum>
  <w:abstractNum w:abstractNumId="19" w15:restartNumberingAfterBreak="0">
    <w:nsid w:val="34850E9C"/>
    <w:multiLevelType w:val="hybridMultilevel"/>
    <w:tmpl w:val="6BB222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4D332B6"/>
    <w:multiLevelType w:val="hybridMultilevel"/>
    <w:tmpl w:val="462443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DC2A8E"/>
    <w:multiLevelType w:val="hybridMultilevel"/>
    <w:tmpl w:val="A8F43D62"/>
    <w:lvl w:ilvl="0" w:tplc="7388977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62744F5"/>
    <w:multiLevelType w:val="multilevel"/>
    <w:tmpl w:val="3FE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708024"/>
    <w:multiLevelType w:val="hybridMultilevel"/>
    <w:tmpl w:val="6FF80C3C"/>
    <w:lvl w:ilvl="0" w:tplc="AAA04612">
      <w:start w:val="1"/>
      <w:numFmt w:val="bullet"/>
      <w:lvlText w:val=""/>
      <w:lvlJc w:val="left"/>
      <w:pPr>
        <w:ind w:left="720" w:hanging="360"/>
      </w:pPr>
      <w:rPr>
        <w:rFonts w:ascii="Symbol" w:hAnsi="Symbol" w:hint="default"/>
      </w:rPr>
    </w:lvl>
    <w:lvl w:ilvl="1" w:tplc="A12E0F0C">
      <w:start w:val="1"/>
      <w:numFmt w:val="bullet"/>
      <w:lvlText w:val="o"/>
      <w:lvlJc w:val="left"/>
      <w:pPr>
        <w:ind w:left="1440" w:hanging="360"/>
      </w:pPr>
      <w:rPr>
        <w:rFonts w:ascii="Courier New" w:hAnsi="Courier New" w:hint="default"/>
      </w:rPr>
    </w:lvl>
    <w:lvl w:ilvl="2" w:tplc="B576E200">
      <w:start w:val="1"/>
      <w:numFmt w:val="bullet"/>
      <w:lvlText w:val=""/>
      <w:lvlJc w:val="left"/>
      <w:pPr>
        <w:ind w:left="2160" w:hanging="360"/>
      </w:pPr>
      <w:rPr>
        <w:rFonts w:ascii="Wingdings" w:hAnsi="Wingdings" w:hint="default"/>
      </w:rPr>
    </w:lvl>
    <w:lvl w:ilvl="3" w:tplc="B2947564">
      <w:start w:val="1"/>
      <w:numFmt w:val="bullet"/>
      <w:lvlText w:val=""/>
      <w:lvlJc w:val="left"/>
      <w:pPr>
        <w:ind w:left="2880" w:hanging="360"/>
      </w:pPr>
      <w:rPr>
        <w:rFonts w:ascii="Symbol" w:hAnsi="Symbol" w:hint="default"/>
      </w:rPr>
    </w:lvl>
    <w:lvl w:ilvl="4" w:tplc="12743A20">
      <w:start w:val="1"/>
      <w:numFmt w:val="bullet"/>
      <w:lvlText w:val="o"/>
      <w:lvlJc w:val="left"/>
      <w:pPr>
        <w:ind w:left="3600" w:hanging="360"/>
      </w:pPr>
      <w:rPr>
        <w:rFonts w:ascii="Courier New" w:hAnsi="Courier New" w:hint="default"/>
      </w:rPr>
    </w:lvl>
    <w:lvl w:ilvl="5" w:tplc="33EAE2E6">
      <w:start w:val="1"/>
      <w:numFmt w:val="bullet"/>
      <w:lvlText w:val=""/>
      <w:lvlJc w:val="left"/>
      <w:pPr>
        <w:ind w:left="4320" w:hanging="360"/>
      </w:pPr>
      <w:rPr>
        <w:rFonts w:ascii="Wingdings" w:hAnsi="Wingdings" w:hint="default"/>
      </w:rPr>
    </w:lvl>
    <w:lvl w:ilvl="6" w:tplc="348C518C">
      <w:start w:val="1"/>
      <w:numFmt w:val="bullet"/>
      <w:lvlText w:val=""/>
      <w:lvlJc w:val="left"/>
      <w:pPr>
        <w:ind w:left="5040" w:hanging="360"/>
      </w:pPr>
      <w:rPr>
        <w:rFonts w:ascii="Symbol" w:hAnsi="Symbol" w:hint="default"/>
      </w:rPr>
    </w:lvl>
    <w:lvl w:ilvl="7" w:tplc="C0B0DB5C">
      <w:start w:val="1"/>
      <w:numFmt w:val="bullet"/>
      <w:lvlText w:val="o"/>
      <w:lvlJc w:val="left"/>
      <w:pPr>
        <w:ind w:left="5760" w:hanging="360"/>
      </w:pPr>
      <w:rPr>
        <w:rFonts w:ascii="Courier New" w:hAnsi="Courier New" w:hint="default"/>
      </w:rPr>
    </w:lvl>
    <w:lvl w:ilvl="8" w:tplc="E9C6E316">
      <w:start w:val="1"/>
      <w:numFmt w:val="bullet"/>
      <w:lvlText w:val=""/>
      <w:lvlJc w:val="left"/>
      <w:pPr>
        <w:ind w:left="6480" w:hanging="360"/>
      </w:pPr>
      <w:rPr>
        <w:rFonts w:ascii="Wingdings" w:hAnsi="Wingdings" w:hint="default"/>
      </w:rPr>
    </w:lvl>
  </w:abstractNum>
  <w:abstractNum w:abstractNumId="24" w15:restartNumberingAfterBreak="0">
    <w:nsid w:val="3A994FD5"/>
    <w:multiLevelType w:val="multilevel"/>
    <w:tmpl w:val="93967FA6"/>
    <w:lvl w:ilvl="0">
      <w:start w:val="1"/>
      <w:numFmt w:val="decimal"/>
      <w:pStyle w:val="Kop2"/>
      <w:lvlText w:val="%1."/>
      <w:lvlJc w:val="left"/>
      <w:pPr>
        <w:ind w:left="357" w:hanging="357"/>
      </w:pPr>
    </w:lvl>
    <w:lvl w:ilvl="1">
      <w:start w:val="1"/>
      <w:numFmt w:val="decimal"/>
      <w:pStyle w:val="Kop3"/>
      <w:lvlText w:val="%1.%2."/>
      <w:lvlJc w:val="left"/>
      <w:pPr>
        <w:ind w:left="720" w:hanging="720"/>
      </w:pPr>
    </w:lvl>
    <w:lvl w:ilvl="2">
      <w:start w:val="1"/>
      <w:numFmt w:val="decimal"/>
      <w:pStyle w:val="Kop4"/>
      <w:lvlText w:val="%1.%2.%3."/>
      <w:lvlJc w:val="left"/>
      <w:pPr>
        <w:ind w:left="720" w:hanging="720"/>
      </w:pPr>
    </w:lvl>
    <w:lvl w:ilvl="3">
      <w:start w:val="1"/>
      <w:numFmt w:val="decimal"/>
      <w:pStyle w:val="Kop5"/>
      <w:lvlText w:val="%1.%2.%3.%4."/>
      <w:lvlJc w:val="left"/>
      <w:pPr>
        <w:ind w:left="1077" w:hanging="1077"/>
      </w:pPr>
    </w:lvl>
    <w:lvl w:ilvl="4">
      <w:start w:val="1"/>
      <w:numFmt w:val="decimal"/>
      <w:pStyle w:val="Kop6"/>
      <w:lvlText w:val="%1.%2.%3.%4.%5."/>
      <w:lvlJc w:val="left"/>
      <w:pPr>
        <w:ind w:left="1077" w:hanging="1077"/>
      </w:pPr>
    </w:lvl>
    <w:lvl w:ilvl="5">
      <w:start w:val="1"/>
      <w:numFmt w:val="decimal"/>
      <w:lvlText w:val="%1.%2.%3.%4.%5.%6."/>
      <w:lvlJc w:val="left"/>
      <w:pPr>
        <w:ind w:left="2739" w:hanging="2739"/>
      </w:pPr>
    </w:lvl>
    <w:lvl w:ilvl="6">
      <w:start w:val="1"/>
      <w:numFmt w:val="decimal"/>
      <w:lvlText w:val="%1.%2.%3.%4.%5.%6.%7."/>
      <w:lvlJc w:val="left"/>
      <w:pPr>
        <w:ind w:left="3238" w:hanging="1078"/>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62469A"/>
    <w:multiLevelType w:val="multilevel"/>
    <w:tmpl w:val="23BC3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38" w:hanging="360"/>
      </w:pPr>
      <w:rPr>
        <w:rFonts w:eastAsiaTheme="majorEastAsia" w:hint="default"/>
        <w:sz w:val="20"/>
      </w:rPr>
    </w:lvl>
    <w:lvl w:ilvl="2">
      <w:start w:val="1"/>
      <w:numFmt w:val="lowerLetter"/>
      <w:lvlText w:val="%3."/>
      <w:lvlJc w:val="left"/>
      <w:pPr>
        <w:ind w:left="2160" w:hanging="360"/>
      </w:pPr>
      <w:rPr>
        <w:rFonts w:eastAsiaTheme="majorEastAsia"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F12243"/>
    <w:multiLevelType w:val="hybridMultilevel"/>
    <w:tmpl w:val="4FF03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D231B72"/>
    <w:multiLevelType w:val="hybridMultilevel"/>
    <w:tmpl w:val="2CD2D0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1005FB"/>
    <w:multiLevelType w:val="hybridMultilevel"/>
    <w:tmpl w:val="5A22546A"/>
    <w:lvl w:ilvl="0" w:tplc="84FA12BE">
      <w:numFmt w:val="bullet"/>
      <w:lvlText w:val="-"/>
      <w:lvlJc w:val="left"/>
      <w:pPr>
        <w:ind w:left="720" w:hanging="360"/>
      </w:pPr>
      <w:rPr>
        <w:rFonts w:ascii="Aptos" w:eastAsia="Times New Roman"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296A21"/>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689425A"/>
    <w:multiLevelType w:val="hybridMultilevel"/>
    <w:tmpl w:val="82125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8633CB4"/>
    <w:multiLevelType w:val="multilevel"/>
    <w:tmpl w:val="E7F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9494FB"/>
    <w:multiLevelType w:val="hybridMultilevel"/>
    <w:tmpl w:val="58701D0A"/>
    <w:lvl w:ilvl="0" w:tplc="929C00E4">
      <w:start w:val="1"/>
      <w:numFmt w:val="bullet"/>
      <w:lvlText w:val="o"/>
      <w:lvlJc w:val="left"/>
      <w:pPr>
        <w:ind w:left="720" w:hanging="360"/>
      </w:pPr>
      <w:rPr>
        <w:rFonts w:ascii="Courier New" w:hAnsi="Courier New" w:hint="default"/>
      </w:rPr>
    </w:lvl>
    <w:lvl w:ilvl="1" w:tplc="9D86A694">
      <w:start w:val="1"/>
      <w:numFmt w:val="bullet"/>
      <w:lvlText w:val="o"/>
      <w:lvlJc w:val="left"/>
      <w:pPr>
        <w:ind w:left="1440" w:hanging="360"/>
      </w:pPr>
      <w:rPr>
        <w:rFonts w:ascii="Courier New" w:hAnsi="Courier New" w:hint="default"/>
      </w:rPr>
    </w:lvl>
    <w:lvl w:ilvl="2" w:tplc="16065820">
      <w:start w:val="1"/>
      <w:numFmt w:val="bullet"/>
      <w:lvlText w:val=""/>
      <w:lvlJc w:val="left"/>
      <w:pPr>
        <w:ind w:left="2160" w:hanging="360"/>
      </w:pPr>
      <w:rPr>
        <w:rFonts w:ascii="Wingdings" w:hAnsi="Wingdings" w:hint="default"/>
      </w:rPr>
    </w:lvl>
    <w:lvl w:ilvl="3" w:tplc="4380E992">
      <w:start w:val="1"/>
      <w:numFmt w:val="bullet"/>
      <w:lvlText w:val=""/>
      <w:lvlJc w:val="left"/>
      <w:pPr>
        <w:ind w:left="2880" w:hanging="360"/>
      </w:pPr>
      <w:rPr>
        <w:rFonts w:ascii="Symbol" w:hAnsi="Symbol" w:hint="default"/>
      </w:rPr>
    </w:lvl>
    <w:lvl w:ilvl="4" w:tplc="42C4EB94">
      <w:start w:val="1"/>
      <w:numFmt w:val="bullet"/>
      <w:lvlText w:val="o"/>
      <w:lvlJc w:val="left"/>
      <w:pPr>
        <w:ind w:left="3600" w:hanging="360"/>
      </w:pPr>
      <w:rPr>
        <w:rFonts w:ascii="Courier New" w:hAnsi="Courier New" w:hint="default"/>
      </w:rPr>
    </w:lvl>
    <w:lvl w:ilvl="5" w:tplc="44364C52">
      <w:start w:val="1"/>
      <w:numFmt w:val="bullet"/>
      <w:lvlText w:val=""/>
      <w:lvlJc w:val="left"/>
      <w:pPr>
        <w:ind w:left="4320" w:hanging="360"/>
      </w:pPr>
      <w:rPr>
        <w:rFonts w:ascii="Wingdings" w:hAnsi="Wingdings" w:hint="default"/>
      </w:rPr>
    </w:lvl>
    <w:lvl w:ilvl="6" w:tplc="6734B036">
      <w:start w:val="1"/>
      <w:numFmt w:val="bullet"/>
      <w:lvlText w:val=""/>
      <w:lvlJc w:val="left"/>
      <w:pPr>
        <w:ind w:left="5040" w:hanging="360"/>
      </w:pPr>
      <w:rPr>
        <w:rFonts w:ascii="Symbol" w:hAnsi="Symbol" w:hint="default"/>
      </w:rPr>
    </w:lvl>
    <w:lvl w:ilvl="7" w:tplc="B91885F4">
      <w:start w:val="1"/>
      <w:numFmt w:val="bullet"/>
      <w:lvlText w:val="o"/>
      <w:lvlJc w:val="left"/>
      <w:pPr>
        <w:ind w:left="5760" w:hanging="360"/>
      </w:pPr>
      <w:rPr>
        <w:rFonts w:ascii="Courier New" w:hAnsi="Courier New" w:hint="default"/>
      </w:rPr>
    </w:lvl>
    <w:lvl w:ilvl="8" w:tplc="4906CF52">
      <w:start w:val="1"/>
      <w:numFmt w:val="bullet"/>
      <w:lvlText w:val=""/>
      <w:lvlJc w:val="left"/>
      <w:pPr>
        <w:ind w:left="6480" w:hanging="360"/>
      </w:pPr>
      <w:rPr>
        <w:rFonts w:ascii="Wingdings" w:hAnsi="Wingdings" w:hint="default"/>
      </w:rPr>
    </w:lvl>
  </w:abstractNum>
  <w:abstractNum w:abstractNumId="35" w15:restartNumberingAfterBreak="0">
    <w:nsid w:val="4A99FAEA"/>
    <w:multiLevelType w:val="hybridMultilevel"/>
    <w:tmpl w:val="0E84526C"/>
    <w:lvl w:ilvl="0" w:tplc="87847330">
      <w:start w:val="1"/>
      <w:numFmt w:val="bullet"/>
      <w:lvlText w:val="-"/>
      <w:lvlJc w:val="left"/>
      <w:pPr>
        <w:ind w:left="360" w:hanging="360"/>
      </w:pPr>
      <w:rPr>
        <w:rFonts w:ascii="Aptos" w:hAnsi="Aptos" w:hint="default"/>
      </w:rPr>
    </w:lvl>
    <w:lvl w:ilvl="1" w:tplc="9B2E9B7C">
      <w:start w:val="1"/>
      <w:numFmt w:val="bullet"/>
      <w:lvlText w:val="o"/>
      <w:lvlJc w:val="left"/>
      <w:pPr>
        <w:ind w:left="1080" w:hanging="360"/>
      </w:pPr>
      <w:rPr>
        <w:rFonts w:ascii="Courier New" w:hAnsi="Courier New" w:hint="default"/>
      </w:rPr>
    </w:lvl>
    <w:lvl w:ilvl="2" w:tplc="6B0C1E0C">
      <w:start w:val="1"/>
      <w:numFmt w:val="bullet"/>
      <w:lvlText w:val=""/>
      <w:lvlJc w:val="left"/>
      <w:pPr>
        <w:ind w:left="1800" w:hanging="360"/>
      </w:pPr>
      <w:rPr>
        <w:rFonts w:ascii="Wingdings" w:hAnsi="Wingdings" w:hint="default"/>
      </w:rPr>
    </w:lvl>
    <w:lvl w:ilvl="3" w:tplc="14123928">
      <w:start w:val="1"/>
      <w:numFmt w:val="bullet"/>
      <w:lvlText w:val=""/>
      <w:lvlJc w:val="left"/>
      <w:pPr>
        <w:ind w:left="2520" w:hanging="360"/>
      </w:pPr>
      <w:rPr>
        <w:rFonts w:ascii="Symbol" w:hAnsi="Symbol" w:hint="default"/>
      </w:rPr>
    </w:lvl>
    <w:lvl w:ilvl="4" w:tplc="15C6CBEE">
      <w:start w:val="1"/>
      <w:numFmt w:val="bullet"/>
      <w:lvlText w:val="o"/>
      <w:lvlJc w:val="left"/>
      <w:pPr>
        <w:ind w:left="3240" w:hanging="360"/>
      </w:pPr>
      <w:rPr>
        <w:rFonts w:ascii="Courier New" w:hAnsi="Courier New" w:hint="default"/>
      </w:rPr>
    </w:lvl>
    <w:lvl w:ilvl="5" w:tplc="1A42C2F6">
      <w:start w:val="1"/>
      <w:numFmt w:val="bullet"/>
      <w:lvlText w:val=""/>
      <w:lvlJc w:val="left"/>
      <w:pPr>
        <w:ind w:left="3960" w:hanging="360"/>
      </w:pPr>
      <w:rPr>
        <w:rFonts w:ascii="Wingdings" w:hAnsi="Wingdings" w:hint="default"/>
      </w:rPr>
    </w:lvl>
    <w:lvl w:ilvl="6" w:tplc="D0583888">
      <w:start w:val="1"/>
      <w:numFmt w:val="bullet"/>
      <w:lvlText w:val=""/>
      <w:lvlJc w:val="left"/>
      <w:pPr>
        <w:ind w:left="4680" w:hanging="360"/>
      </w:pPr>
      <w:rPr>
        <w:rFonts w:ascii="Symbol" w:hAnsi="Symbol" w:hint="default"/>
      </w:rPr>
    </w:lvl>
    <w:lvl w:ilvl="7" w:tplc="1D602E8C">
      <w:start w:val="1"/>
      <w:numFmt w:val="bullet"/>
      <w:lvlText w:val="o"/>
      <w:lvlJc w:val="left"/>
      <w:pPr>
        <w:ind w:left="5400" w:hanging="360"/>
      </w:pPr>
      <w:rPr>
        <w:rFonts w:ascii="Courier New" w:hAnsi="Courier New" w:hint="default"/>
      </w:rPr>
    </w:lvl>
    <w:lvl w:ilvl="8" w:tplc="21620CAE">
      <w:start w:val="1"/>
      <w:numFmt w:val="bullet"/>
      <w:lvlText w:val=""/>
      <w:lvlJc w:val="left"/>
      <w:pPr>
        <w:ind w:left="6120" w:hanging="360"/>
      </w:pPr>
      <w:rPr>
        <w:rFonts w:ascii="Wingdings" w:hAnsi="Wingdings" w:hint="default"/>
      </w:rPr>
    </w:lvl>
  </w:abstractNum>
  <w:abstractNum w:abstractNumId="36" w15:restartNumberingAfterBreak="0">
    <w:nsid w:val="4BF82541"/>
    <w:multiLevelType w:val="hybridMultilevel"/>
    <w:tmpl w:val="E9AAD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0756E1D"/>
    <w:multiLevelType w:val="hybridMultilevel"/>
    <w:tmpl w:val="F1AAB0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0D2469A"/>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73001C"/>
    <w:multiLevelType w:val="multilevel"/>
    <w:tmpl w:val="54327456"/>
    <w:lvl w:ilvl="0">
      <w:start w:val="5"/>
      <w:numFmt w:val="decimal"/>
      <w:lvlText w:val="%1."/>
      <w:lvlJc w:val="left"/>
      <w:pPr>
        <w:ind w:left="643" w:hanging="360"/>
      </w:pPr>
      <w:rPr>
        <w:rFonts w:hint="default"/>
      </w:rPr>
    </w:lvl>
    <w:lvl w:ilvl="1">
      <w:start w:val="1"/>
      <w:numFmt w:val="decimal"/>
      <w:isLgl/>
      <w:lvlText w:val="%1.%2"/>
      <w:lvlJc w:val="left"/>
      <w:pPr>
        <w:ind w:left="763" w:hanging="480"/>
      </w:pPr>
      <w:rPr>
        <w:rFonts w:hint="default"/>
      </w:rPr>
    </w:lvl>
    <w:lvl w:ilvl="2">
      <w:start w:val="2"/>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1" w15:restartNumberingAfterBreak="0">
    <w:nsid w:val="51BF6567"/>
    <w:multiLevelType w:val="hybridMultilevel"/>
    <w:tmpl w:val="F586C2C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531A50EF"/>
    <w:multiLevelType w:val="multilevel"/>
    <w:tmpl w:val="587E31B4"/>
    <w:styleLink w:val="VNGGenummerdekoppen2tm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Restart w:val="0"/>
      <w:suff w:val="space"/>
      <w:lvlText w:val=""/>
      <w:lvlJc w:val="left"/>
      <w:pPr>
        <w:ind w:left="0" w:firstLine="0"/>
      </w:pPr>
    </w:lvl>
    <w:lvl w:ilvl="6">
      <w:start w:val="1"/>
      <w:numFmt w:val="decimal"/>
      <w:lvlRestart w:val="0"/>
      <w:suff w:val="space"/>
      <w:lvlText w:val=""/>
      <w:lvlJc w:val="left"/>
      <w:pPr>
        <w:ind w:left="0" w:firstLine="0"/>
      </w:pPr>
    </w:lvl>
    <w:lvl w:ilvl="7">
      <w:start w:val="1"/>
      <w:numFmt w:val="decimal"/>
      <w:lvlRestart w:val="0"/>
      <w:suff w:val="space"/>
      <w:lvlText w:val=""/>
      <w:lvlJc w:val="left"/>
      <w:pPr>
        <w:ind w:left="0" w:firstLine="0"/>
      </w:pPr>
    </w:lvl>
    <w:lvl w:ilvl="8">
      <w:start w:val="1"/>
      <w:numFmt w:val="decimal"/>
      <w:lvlRestart w:val="0"/>
      <w:suff w:val="space"/>
      <w:lvlText w:val=""/>
      <w:lvlJc w:val="left"/>
      <w:pPr>
        <w:ind w:left="0" w:firstLine="0"/>
      </w:pPr>
    </w:lvl>
  </w:abstractNum>
  <w:abstractNum w:abstractNumId="43" w15:restartNumberingAfterBreak="0">
    <w:nsid w:val="54423AF7"/>
    <w:multiLevelType w:val="hybridMultilevel"/>
    <w:tmpl w:val="9CDC0BF6"/>
    <w:lvl w:ilvl="0" w:tplc="0413000F">
      <w:start w:val="1"/>
      <w:numFmt w:val="decimal"/>
      <w:lvlText w:val="%1."/>
      <w:lvlJc w:val="left"/>
      <w:pPr>
        <w:ind w:left="644" w:hanging="360"/>
      </w:p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4" w15:restartNumberingAfterBreak="0">
    <w:nsid w:val="545A38D8"/>
    <w:multiLevelType w:val="hybridMultilevel"/>
    <w:tmpl w:val="851870A2"/>
    <w:lvl w:ilvl="0" w:tplc="7512B036">
      <w:start w:val="1"/>
      <w:numFmt w:val="bullet"/>
      <w:lvlText w:val=""/>
      <w:lvlJc w:val="left"/>
      <w:pPr>
        <w:ind w:left="720" w:hanging="360"/>
      </w:pPr>
      <w:rPr>
        <w:rFonts w:ascii="Symbol" w:hAnsi="Symbol" w:hint="default"/>
      </w:rPr>
    </w:lvl>
    <w:lvl w:ilvl="1" w:tplc="93105B4E">
      <w:start w:val="1"/>
      <w:numFmt w:val="bullet"/>
      <w:lvlText w:val="o"/>
      <w:lvlJc w:val="left"/>
      <w:pPr>
        <w:ind w:left="1440" w:hanging="360"/>
      </w:pPr>
      <w:rPr>
        <w:rFonts w:ascii="Courier New" w:hAnsi="Courier New" w:hint="default"/>
      </w:rPr>
    </w:lvl>
    <w:lvl w:ilvl="2" w:tplc="5D20F0A4">
      <w:start w:val="1"/>
      <w:numFmt w:val="bullet"/>
      <w:lvlText w:val=""/>
      <w:lvlJc w:val="left"/>
      <w:pPr>
        <w:ind w:left="2160" w:hanging="360"/>
      </w:pPr>
      <w:rPr>
        <w:rFonts w:ascii="Wingdings" w:hAnsi="Wingdings" w:hint="default"/>
      </w:rPr>
    </w:lvl>
    <w:lvl w:ilvl="3" w:tplc="746EFA34">
      <w:start w:val="1"/>
      <w:numFmt w:val="bullet"/>
      <w:lvlText w:val=""/>
      <w:lvlJc w:val="left"/>
      <w:pPr>
        <w:ind w:left="2880" w:hanging="360"/>
      </w:pPr>
      <w:rPr>
        <w:rFonts w:ascii="Symbol" w:hAnsi="Symbol" w:hint="default"/>
      </w:rPr>
    </w:lvl>
    <w:lvl w:ilvl="4" w:tplc="697A051A">
      <w:start w:val="1"/>
      <w:numFmt w:val="bullet"/>
      <w:lvlText w:val="o"/>
      <w:lvlJc w:val="left"/>
      <w:pPr>
        <w:ind w:left="3600" w:hanging="360"/>
      </w:pPr>
      <w:rPr>
        <w:rFonts w:ascii="Courier New" w:hAnsi="Courier New" w:hint="default"/>
      </w:rPr>
    </w:lvl>
    <w:lvl w:ilvl="5" w:tplc="0CB61346">
      <w:start w:val="1"/>
      <w:numFmt w:val="bullet"/>
      <w:lvlText w:val=""/>
      <w:lvlJc w:val="left"/>
      <w:pPr>
        <w:ind w:left="4320" w:hanging="360"/>
      </w:pPr>
      <w:rPr>
        <w:rFonts w:ascii="Wingdings" w:hAnsi="Wingdings" w:hint="default"/>
      </w:rPr>
    </w:lvl>
    <w:lvl w:ilvl="6" w:tplc="E638716E">
      <w:start w:val="1"/>
      <w:numFmt w:val="bullet"/>
      <w:lvlText w:val=""/>
      <w:lvlJc w:val="left"/>
      <w:pPr>
        <w:ind w:left="5040" w:hanging="360"/>
      </w:pPr>
      <w:rPr>
        <w:rFonts w:ascii="Symbol" w:hAnsi="Symbol" w:hint="default"/>
      </w:rPr>
    </w:lvl>
    <w:lvl w:ilvl="7" w:tplc="18BE915E">
      <w:start w:val="1"/>
      <w:numFmt w:val="bullet"/>
      <w:lvlText w:val="o"/>
      <w:lvlJc w:val="left"/>
      <w:pPr>
        <w:ind w:left="5760" w:hanging="360"/>
      </w:pPr>
      <w:rPr>
        <w:rFonts w:ascii="Courier New" w:hAnsi="Courier New" w:hint="default"/>
      </w:rPr>
    </w:lvl>
    <w:lvl w:ilvl="8" w:tplc="2FE6D7CE">
      <w:start w:val="1"/>
      <w:numFmt w:val="bullet"/>
      <w:lvlText w:val=""/>
      <w:lvlJc w:val="left"/>
      <w:pPr>
        <w:ind w:left="6480" w:hanging="360"/>
      </w:pPr>
      <w:rPr>
        <w:rFonts w:ascii="Wingdings" w:hAnsi="Wingdings" w:hint="default"/>
      </w:rPr>
    </w:lvl>
  </w:abstractNum>
  <w:abstractNum w:abstractNumId="45" w15:restartNumberingAfterBreak="0">
    <w:nsid w:val="599F19D5"/>
    <w:multiLevelType w:val="hybridMultilevel"/>
    <w:tmpl w:val="FFFFFFFF"/>
    <w:lvl w:ilvl="0" w:tplc="90EC4F84">
      <w:start w:val="1"/>
      <w:numFmt w:val="decimal"/>
      <w:lvlText w:val="%1."/>
      <w:lvlJc w:val="left"/>
      <w:pPr>
        <w:ind w:left="720" w:hanging="360"/>
      </w:pPr>
    </w:lvl>
    <w:lvl w:ilvl="1" w:tplc="CC8251CC">
      <w:start w:val="1"/>
      <w:numFmt w:val="lowerLetter"/>
      <w:lvlText w:val="%2."/>
      <w:lvlJc w:val="left"/>
      <w:pPr>
        <w:ind w:left="1440" w:hanging="360"/>
      </w:pPr>
    </w:lvl>
    <w:lvl w:ilvl="2" w:tplc="6D9EDBCC">
      <w:start w:val="1"/>
      <w:numFmt w:val="lowerRoman"/>
      <w:lvlText w:val="%3."/>
      <w:lvlJc w:val="right"/>
      <w:pPr>
        <w:ind w:left="2160" w:hanging="180"/>
      </w:pPr>
    </w:lvl>
    <w:lvl w:ilvl="3" w:tplc="DFFA20B8">
      <w:start w:val="1"/>
      <w:numFmt w:val="decimal"/>
      <w:lvlText w:val="%4."/>
      <w:lvlJc w:val="left"/>
      <w:pPr>
        <w:ind w:left="2880" w:hanging="360"/>
      </w:pPr>
    </w:lvl>
    <w:lvl w:ilvl="4" w:tplc="934419CE">
      <w:start w:val="1"/>
      <w:numFmt w:val="lowerLetter"/>
      <w:lvlText w:val="%5."/>
      <w:lvlJc w:val="left"/>
      <w:pPr>
        <w:ind w:left="3600" w:hanging="360"/>
      </w:pPr>
    </w:lvl>
    <w:lvl w:ilvl="5" w:tplc="71C87FF8">
      <w:start w:val="1"/>
      <w:numFmt w:val="lowerRoman"/>
      <w:lvlText w:val="%6."/>
      <w:lvlJc w:val="right"/>
      <w:pPr>
        <w:ind w:left="4320" w:hanging="180"/>
      </w:pPr>
    </w:lvl>
    <w:lvl w:ilvl="6" w:tplc="E8DE4BBA">
      <w:start w:val="1"/>
      <w:numFmt w:val="decimal"/>
      <w:lvlText w:val="%7."/>
      <w:lvlJc w:val="left"/>
      <w:pPr>
        <w:ind w:left="5040" w:hanging="360"/>
      </w:pPr>
    </w:lvl>
    <w:lvl w:ilvl="7" w:tplc="88B652C8">
      <w:start w:val="1"/>
      <w:numFmt w:val="lowerLetter"/>
      <w:lvlText w:val="%8."/>
      <w:lvlJc w:val="left"/>
      <w:pPr>
        <w:ind w:left="5760" w:hanging="360"/>
      </w:pPr>
    </w:lvl>
    <w:lvl w:ilvl="8" w:tplc="5A40B992">
      <w:start w:val="1"/>
      <w:numFmt w:val="lowerRoman"/>
      <w:lvlText w:val="%9."/>
      <w:lvlJc w:val="right"/>
      <w:pPr>
        <w:ind w:left="6480" w:hanging="180"/>
      </w:pPr>
    </w:lvl>
  </w:abstractNum>
  <w:abstractNum w:abstractNumId="46" w15:restartNumberingAfterBreak="0">
    <w:nsid w:val="5AC73EDA"/>
    <w:multiLevelType w:val="hybridMultilevel"/>
    <w:tmpl w:val="E80EE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AD9B1D2"/>
    <w:multiLevelType w:val="hybridMultilevel"/>
    <w:tmpl w:val="13422592"/>
    <w:lvl w:ilvl="0" w:tplc="AB546438">
      <w:start w:val="1"/>
      <w:numFmt w:val="bullet"/>
      <w:lvlText w:val=""/>
      <w:lvlJc w:val="left"/>
      <w:pPr>
        <w:ind w:left="720" w:hanging="360"/>
      </w:pPr>
      <w:rPr>
        <w:rFonts w:ascii="Symbol" w:hAnsi="Symbol" w:hint="default"/>
      </w:rPr>
    </w:lvl>
    <w:lvl w:ilvl="1" w:tplc="3C76C774">
      <w:start w:val="1"/>
      <w:numFmt w:val="bullet"/>
      <w:lvlText w:val="o"/>
      <w:lvlJc w:val="left"/>
      <w:pPr>
        <w:ind w:left="1440" w:hanging="360"/>
      </w:pPr>
      <w:rPr>
        <w:rFonts w:ascii="Courier New" w:hAnsi="Courier New" w:hint="default"/>
      </w:rPr>
    </w:lvl>
    <w:lvl w:ilvl="2" w:tplc="3528ADAE">
      <w:start w:val="1"/>
      <w:numFmt w:val="bullet"/>
      <w:lvlText w:val=""/>
      <w:lvlJc w:val="left"/>
      <w:pPr>
        <w:ind w:left="2160" w:hanging="360"/>
      </w:pPr>
      <w:rPr>
        <w:rFonts w:ascii="Wingdings" w:hAnsi="Wingdings" w:hint="default"/>
      </w:rPr>
    </w:lvl>
    <w:lvl w:ilvl="3" w:tplc="5F000C20">
      <w:start w:val="1"/>
      <w:numFmt w:val="bullet"/>
      <w:lvlText w:val=""/>
      <w:lvlJc w:val="left"/>
      <w:pPr>
        <w:ind w:left="2880" w:hanging="360"/>
      </w:pPr>
      <w:rPr>
        <w:rFonts w:ascii="Symbol" w:hAnsi="Symbol" w:hint="default"/>
      </w:rPr>
    </w:lvl>
    <w:lvl w:ilvl="4" w:tplc="814A5312">
      <w:start w:val="1"/>
      <w:numFmt w:val="bullet"/>
      <w:lvlText w:val="o"/>
      <w:lvlJc w:val="left"/>
      <w:pPr>
        <w:ind w:left="3600" w:hanging="360"/>
      </w:pPr>
      <w:rPr>
        <w:rFonts w:ascii="Courier New" w:hAnsi="Courier New" w:hint="default"/>
      </w:rPr>
    </w:lvl>
    <w:lvl w:ilvl="5" w:tplc="592082DE">
      <w:start w:val="1"/>
      <w:numFmt w:val="bullet"/>
      <w:lvlText w:val=""/>
      <w:lvlJc w:val="left"/>
      <w:pPr>
        <w:ind w:left="4320" w:hanging="360"/>
      </w:pPr>
      <w:rPr>
        <w:rFonts w:ascii="Wingdings" w:hAnsi="Wingdings" w:hint="default"/>
      </w:rPr>
    </w:lvl>
    <w:lvl w:ilvl="6" w:tplc="E738D08A">
      <w:start w:val="1"/>
      <w:numFmt w:val="bullet"/>
      <w:lvlText w:val=""/>
      <w:lvlJc w:val="left"/>
      <w:pPr>
        <w:ind w:left="5040" w:hanging="360"/>
      </w:pPr>
      <w:rPr>
        <w:rFonts w:ascii="Symbol" w:hAnsi="Symbol" w:hint="default"/>
      </w:rPr>
    </w:lvl>
    <w:lvl w:ilvl="7" w:tplc="E6D2CDAA">
      <w:start w:val="1"/>
      <w:numFmt w:val="bullet"/>
      <w:lvlText w:val="o"/>
      <w:lvlJc w:val="left"/>
      <w:pPr>
        <w:ind w:left="5760" w:hanging="360"/>
      </w:pPr>
      <w:rPr>
        <w:rFonts w:ascii="Courier New" w:hAnsi="Courier New" w:hint="default"/>
      </w:rPr>
    </w:lvl>
    <w:lvl w:ilvl="8" w:tplc="82BAB5FE">
      <w:start w:val="1"/>
      <w:numFmt w:val="bullet"/>
      <w:lvlText w:val=""/>
      <w:lvlJc w:val="left"/>
      <w:pPr>
        <w:ind w:left="6480" w:hanging="360"/>
      </w:pPr>
      <w:rPr>
        <w:rFonts w:ascii="Wingdings" w:hAnsi="Wingdings" w:hint="default"/>
      </w:rPr>
    </w:lvl>
  </w:abstractNum>
  <w:abstractNum w:abstractNumId="48" w15:restartNumberingAfterBreak="0">
    <w:nsid w:val="5AF521A1"/>
    <w:multiLevelType w:val="hybridMultilevel"/>
    <w:tmpl w:val="55ECB9EA"/>
    <w:lvl w:ilvl="0" w:tplc="F280BDC2">
      <w:start w:val="1"/>
      <w:numFmt w:val="decimal"/>
      <w:lvlText w:val="%1."/>
      <w:lvlJc w:val="left"/>
      <w:pPr>
        <w:ind w:left="360" w:hanging="360"/>
      </w:pPr>
    </w:lvl>
    <w:lvl w:ilvl="1" w:tplc="2B72055E">
      <w:start w:val="1"/>
      <w:numFmt w:val="lowerLetter"/>
      <w:lvlText w:val="%2."/>
      <w:lvlJc w:val="left"/>
      <w:pPr>
        <w:ind w:left="1080" w:hanging="360"/>
      </w:pPr>
    </w:lvl>
    <w:lvl w:ilvl="2" w:tplc="4852F65E">
      <w:start w:val="1"/>
      <w:numFmt w:val="lowerRoman"/>
      <w:lvlText w:val="%3."/>
      <w:lvlJc w:val="right"/>
      <w:pPr>
        <w:ind w:left="1800" w:hanging="180"/>
      </w:pPr>
    </w:lvl>
    <w:lvl w:ilvl="3" w:tplc="052E0B36">
      <w:start w:val="1"/>
      <w:numFmt w:val="decimal"/>
      <w:lvlText w:val="%4."/>
      <w:lvlJc w:val="left"/>
      <w:pPr>
        <w:ind w:left="2520" w:hanging="360"/>
      </w:pPr>
    </w:lvl>
    <w:lvl w:ilvl="4" w:tplc="59F691E0">
      <w:start w:val="1"/>
      <w:numFmt w:val="lowerLetter"/>
      <w:lvlText w:val="%5."/>
      <w:lvlJc w:val="left"/>
      <w:pPr>
        <w:ind w:left="3240" w:hanging="360"/>
      </w:pPr>
    </w:lvl>
    <w:lvl w:ilvl="5" w:tplc="B476B56E">
      <w:start w:val="1"/>
      <w:numFmt w:val="lowerRoman"/>
      <w:lvlText w:val="%6."/>
      <w:lvlJc w:val="right"/>
      <w:pPr>
        <w:ind w:left="3960" w:hanging="180"/>
      </w:pPr>
    </w:lvl>
    <w:lvl w:ilvl="6" w:tplc="F6222314">
      <w:start w:val="1"/>
      <w:numFmt w:val="decimal"/>
      <w:lvlText w:val="%7."/>
      <w:lvlJc w:val="left"/>
      <w:pPr>
        <w:ind w:left="4680" w:hanging="360"/>
      </w:pPr>
    </w:lvl>
    <w:lvl w:ilvl="7" w:tplc="33026102">
      <w:start w:val="1"/>
      <w:numFmt w:val="lowerLetter"/>
      <w:lvlText w:val="%8."/>
      <w:lvlJc w:val="left"/>
      <w:pPr>
        <w:ind w:left="5400" w:hanging="360"/>
      </w:pPr>
    </w:lvl>
    <w:lvl w:ilvl="8" w:tplc="F5AEA21E">
      <w:start w:val="1"/>
      <w:numFmt w:val="lowerRoman"/>
      <w:lvlText w:val="%9."/>
      <w:lvlJc w:val="right"/>
      <w:pPr>
        <w:ind w:left="6120" w:hanging="180"/>
      </w:pPr>
    </w:lvl>
  </w:abstractNum>
  <w:abstractNum w:abstractNumId="49" w15:restartNumberingAfterBreak="0">
    <w:nsid w:val="5BCB4B4C"/>
    <w:multiLevelType w:val="hybridMultilevel"/>
    <w:tmpl w:val="E6808020"/>
    <w:lvl w:ilvl="0" w:tplc="7388977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BD13471"/>
    <w:multiLevelType w:val="hybridMultilevel"/>
    <w:tmpl w:val="87C63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CD46E21"/>
    <w:multiLevelType w:val="hybridMultilevel"/>
    <w:tmpl w:val="82685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5D413B9E"/>
    <w:multiLevelType w:val="hybridMultilevel"/>
    <w:tmpl w:val="F70C4D54"/>
    <w:lvl w:ilvl="0" w:tplc="E392F688">
      <w:start w:val="1"/>
      <w:numFmt w:val="decimal"/>
      <w:lvlText w:val="%1."/>
      <w:lvlJc w:val="left"/>
      <w:pPr>
        <w:ind w:left="357" w:hanging="360"/>
      </w:pPr>
    </w:lvl>
    <w:lvl w:ilvl="1" w:tplc="591E4366">
      <w:start w:val="1"/>
      <w:numFmt w:val="lowerLetter"/>
      <w:lvlText w:val="%2."/>
      <w:lvlJc w:val="left"/>
      <w:pPr>
        <w:ind w:left="720" w:hanging="360"/>
      </w:pPr>
    </w:lvl>
    <w:lvl w:ilvl="2" w:tplc="19CAC678">
      <w:start w:val="1"/>
      <w:numFmt w:val="lowerRoman"/>
      <w:lvlText w:val="%3."/>
      <w:lvlJc w:val="right"/>
      <w:pPr>
        <w:ind w:left="720" w:hanging="180"/>
      </w:pPr>
    </w:lvl>
    <w:lvl w:ilvl="3" w:tplc="990C0AF0">
      <w:start w:val="1"/>
      <w:numFmt w:val="decimal"/>
      <w:lvlText w:val="%4."/>
      <w:lvlJc w:val="left"/>
      <w:pPr>
        <w:ind w:left="1077" w:hanging="360"/>
      </w:pPr>
    </w:lvl>
    <w:lvl w:ilvl="4" w:tplc="1C600D3E">
      <w:start w:val="1"/>
      <w:numFmt w:val="lowerLetter"/>
      <w:lvlText w:val="%5."/>
      <w:lvlJc w:val="left"/>
      <w:pPr>
        <w:ind w:left="1077" w:hanging="360"/>
      </w:pPr>
    </w:lvl>
    <w:lvl w:ilvl="5" w:tplc="4A3AF208">
      <w:start w:val="1"/>
      <w:numFmt w:val="lowerRoman"/>
      <w:lvlText w:val="%6."/>
      <w:lvlJc w:val="right"/>
      <w:pPr>
        <w:ind w:left="2739" w:hanging="180"/>
      </w:pPr>
    </w:lvl>
    <w:lvl w:ilvl="6" w:tplc="B8EEFAE0">
      <w:start w:val="1"/>
      <w:numFmt w:val="decimal"/>
      <w:lvlText w:val="%7."/>
      <w:lvlJc w:val="left"/>
      <w:pPr>
        <w:ind w:left="3238" w:hanging="360"/>
      </w:pPr>
    </w:lvl>
    <w:lvl w:ilvl="7" w:tplc="2C229C30">
      <w:start w:val="1"/>
      <w:numFmt w:val="lowerLetter"/>
      <w:lvlText w:val="%8."/>
      <w:lvlJc w:val="left"/>
      <w:pPr>
        <w:ind w:left="3744" w:hanging="360"/>
      </w:pPr>
    </w:lvl>
    <w:lvl w:ilvl="8" w:tplc="617421BC">
      <w:start w:val="1"/>
      <w:numFmt w:val="lowerRoman"/>
      <w:lvlText w:val="%9."/>
      <w:lvlJc w:val="right"/>
      <w:pPr>
        <w:ind w:left="4320" w:hanging="180"/>
      </w:pPr>
    </w:lvl>
  </w:abstractNum>
  <w:abstractNum w:abstractNumId="53" w15:restartNumberingAfterBreak="0">
    <w:nsid w:val="5D722D89"/>
    <w:multiLevelType w:val="hybridMultilevel"/>
    <w:tmpl w:val="163414A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ADE836"/>
    <w:multiLevelType w:val="hybridMultilevel"/>
    <w:tmpl w:val="38BE3004"/>
    <w:lvl w:ilvl="0" w:tplc="56FC5298">
      <w:start w:val="1"/>
      <w:numFmt w:val="bullet"/>
      <w:lvlText w:val=""/>
      <w:lvlJc w:val="left"/>
      <w:pPr>
        <w:ind w:left="720" w:hanging="360"/>
      </w:pPr>
      <w:rPr>
        <w:rFonts w:ascii="Symbol" w:hAnsi="Symbol" w:hint="default"/>
      </w:rPr>
    </w:lvl>
    <w:lvl w:ilvl="1" w:tplc="13C853E4">
      <w:start w:val="1"/>
      <w:numFmt w:val="bullet"/>
      <w:lvlText w:val="o"/>
      <w:lvlJc w:val="left"/>
      <w:pPr>
        <w:ind w:left="1440" w:hanging="360"/>
      </w:pPr>
      <w:rPr>
        <w:rFonts w:ascii="Courier New" w:hAnsi="Courier New" w:hint="default"/>
      </w:rPr>
    </w:lvl>
    <w:lvl w:ilvl="2" w:tplc="CCE4BDCE">
      <w:start w:val="1"/>
      <w:numFmt w:val="bullet"/>
      <w:lvlText w:val=""/>
      <w:lvlJc w:val="left"/>
      <w:pPr>
        <w:ind w:left="2160" w:hanging="360"/>
      </w:pPr>
      <w:rPr>
        <w:rFonts w:ascii="Wingdings" w:hAnsi="Wingdings" w:hint="default"/>
      </w:rPr>
    </w:lvl>
    <w:lvl w:ilvl="3" w:tplc="344A63A4">
      <w:start w:val="1"/>
      <w:numFmt w:val="bullet"/>
      <w:lvlText w:val=""/>
      <w:lvlJc w:val="left"/>
      <w:pPr>
        <w:ind w:left="2880" w:hanging="360"/>
      </w:pPr>
      <w:rPr>
        <w:rFonts w:ascii="Symbol" w:hAnsi="Symbol" w:hint="default"/>
      </w:rPr>
    </w:lvl>
    <w:lvl w:ilvl="4" w:tplc="0370597C">
      <w:start w:val="1"/>
      <w:numFmt w:val="bullet"/>
      <w:lvlText w:val="o"/>
      <w:lvlJc w:val="left"/>
      <w:pPr>
        <w:ind w:left="3600" w:hanging="360"/>
      </w:pPr>
      <w:rPr>
        <w:rFonts w:ascii="Courier New" w:hAnsi="Courier New" w:hint="default"/>
      </w:rPr>
    </w:lvl>
    <w:lvl w:ilvl="5" w:tplc="569E48DC">
      <w:start w:val="1"/>
      <w:numFmt w:val="bullet"/>
      <w:lvlText w:val=""/>
      <w:lvlJc w:val="left"/>
      <w:pPr>
        <w:ind w:left="4320" w:hanging="360"/>
      </w:pPr>
      <w:rPr>
        <w:rFonts w:ascii="Wingdings" w:hAnsi="Wingdings" w:hint="default"/>
      </w:rPr>
    </w:lvl>
    <w:lvl w:ilvl="6" w:tplc="B06236CE">
      <w:start w:val="1"/>
      <w:numFmt w:val="bullet"/>
      <w:lvlText w:val=""/>
      <w:lvlJc w:val="left"/>
      <w:pPr>
        <w:ind w:left="5040" w:hanging="360"/>
      </w:pPr>
      <w:rPr>
        <w:rFonts w:ascii="Symbol" w:hAnsi="Symbol" w:hint="default"/>
      </w:rPr>
    </w:lvl>
    <w:lvl w:ilvl="7" w:tplc="D4D0D546">
      <w:start w:val="1"/>
      <w:numFmt w:val="bullet"/>
      <w:lvlText w:val="o"/>
      <w:lvlJc w:val="left"/>
      <w:pPr>
        <w:ind w:left="5760" w:hanging="360"/>
      </w:pPr>
      <w:rPr>
        <w:rFonts w:ascii="Courier New" w:hAnsi="Courier New" w:hint="default"/>
      </w:rPr>
    </w:lvl>
    <w:lvl w:ilvl="8" w:tplc="9F7E0E1A">
      <w:start w:val="1"/>
      <w:numFmt w:val="bullet"/>
      <w:lvlText w:val=""/>
      <w:lvlJc w:val="left"/>
      <w:pPr>
        <w:ind w:left="6480" w:hanging="360"/>
      </w:pPr>
      <w:rPr>
        <w:rFonts w:ascii="Wingdings" w:hAnsi="Wingdings" w:hint="default"/>
      </w:rPr>
    </w:lvl>
  </w:abstractNum>
  <w:abstractNum w:abstractNumId="56" w15:restartNumberingAfterBreak="0">
    <w:nsid w:val="5F080BBC"/>
    <w:multiLevelType w:val="multilevel"/>
    <w:tmpl w:val="A05C998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60945E34"/>
    <w:multiLevelType w:val="hybridMultilevel"/>
    <w:tmpl w:val="10B06E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8" w15:restartNumberingAfterBreak="0">
    <w:nsid w:val="60F314F3"/>
    <w:multiLevelType w:val="multilevel"/>
    <w:tmpl w:val="CABC1F9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1BEBB99"/>
    <w:multiLevelType w:val="hybridMultilevel"/>
    <w:tmpl w:val="8F1E031E"/>
    <w:lvl w:ilvl="0" w:tplc="12C0D1A2">
      <w:start w:val="1"/>
      <w:numFmt w:val="bullet"/>
      <w:lvlText w:val=""/>
      <w:lvlJc w:val="left"/>
      <w:pPr>
        <w:ind w:left="720" w:hanging="360"/>
      </w:pPr>
      <w:rPr>
        <w:rFonts w:ascii="Symbol" w:hAnsi="Symbol" w:hint="default"/>
      </w:rPr>
    </w:lvl>
    <w:lvl w:ilvl="1" w:tplc="C3AAF8C8">
      <w:start w:val="1"/>
      <w:numFmt w:val="bullet"/>
      <w:lvlText w:val="o"/>
      <w:lvlJc w:val="left"/>
      <w:pPr>
        <w:ind w:left="1440" w:hanging="360"/>
      </w:pPr>
      <w:rPr>
        <w:rFonts w:ascii="Courier New" w:hAnsi="Courier New" w:hint="default"/>
      </w:rPr>
    </w:lvl>
    <w:lvl w:ilvl="2" w:tplc="B0DEC1FA">
      <w:start w:val="1"/>
      <w:numFmt w:val="bullet"/>
      <w:lvlText w:val=""/>
      <w:lvlJc w:val="left"/>
      <w:pPr>
        <w:ind w:left="2160" w:hanging="360"/>
      </w:pPr>
      <w:rPr>
        <w:rFonts w:ascii="Wingdings" w:hAnsi="Wingdings" w:hint="default"/>
      </w:rPr>
    </w:lvl>
    <w:lvl w:ilvl="3" w:tplc="4AFE72E8">
      <w:start w:val="1"/>
      <w:numFmt w:val="bullet"/>
      <w:lvlText w:val=""/>
      <w:lvlJc w:val="left"/>
      <w:pPr>
        <w:ind w:left="2880" w:hanging="360"/>
      </w:pPr>
      <w:rPr>
        <w:rFonts w:ascii="Symbol" w:hAnsi="Symbol" w:hint="default"/>
      </w:rPr>
    </w:lvl>
    <w:lvl w:ilvl="4" w:tplc="CF36CAB2">
      <w:start w:val="1"/>
      <w:numFmt w:val="bullet"/>
      <w:lvlText w:val="o"/>
      <w:lvlJc w:val="left"/>
      <w:pPr>
        <w:ind w:left="3600" w:hanging="360"/>
      </w:pPr>
      <w:rPr>
        <w:rFonts w:ascii="Courier New" w:hAnsi="Courier New" w:hint="default"/>
      </w:rPr>
    </w:lvl>
    <w:lvl w:ilvl="5" w:tplc="965E09BC">
      <w:start w:val="1"/>
      <w:numFmt w:val="bullet"/>
      <w:lvlText w:val=""/>
      <w:lvlJc w:val="left"/>
      <w:pPr>
        <w:ind w:left="4320" w:hanging="360"/>
      </w:pPr>
      <w:rPr>
        <w:rFonts w:ascii="Wingdings" w:hAnsi="Wingdings" w:hint="default"/>
      </w:rPr>
    </w:lvl>
    <w:lvl w:ilvl="6" w:tplc="BD8AD454">
      <w:start w:val="1"/>
      <w:numFmt w:val="bullet"/>
      <w:lvlText w:val=""/>
      <w:lvlJc w:val="left"/>
      <w:pPr>
        <w:ind w:left="5040" w:hanging="360"/>
      </w:pPr>
      <w:rPr>
        <w:rFonts w:ascii="Symbol" w:hAnsi="Symbol" w:hint="default"/>
      </w:rPr>
    </w:lvl>
    <w:lvl w:ilvl="7" w:tplc="3D623D66">
      <w:start w:val="1"/>
      <w:numFmt w:val="bullet"/>
      <w:lvlText w:val="o"/>
      <w:lvlJc w:val="left"/>
      <w:pPr>
        <w:ind w:left="5760" w:hanging="360"/>
      </w:pPr>
      <w:rPr>
        <w:rFonts w:ascii="Courier New" w:hAnsi="Courier New" w:hint="default"/>
      </w:rPr>
    </w:lvl>
    <w:lvl w:ilvl="8" w:tplc="EBB406E2">
      <w:start w:val="1"/>
      <w:numFmt w:val="bullet"/>
      <w:lvlText w:val=""/>
      <w:lvlJc w:val="left"/>
      <w:pPr>
        <w:ind w:left="6480" w:hanging="360"/>
      </w:pPr>
      <w:rPr>
        <w:rFonts w:ascii="Wingdings" w:hAnsi="Wingdings" w:hint="default"/>
      </w:rPr>
    </w:lvl>
  </w:abstractNum>
  <w:abstractNum w:abstractNumId="60" w15:restartNumberingAfterBreak="0">
    <w:nsid w:val="62FE094D"/>
    <w:multiLevelType w:val="hybridMultilevel"/>
    <w:tmpl w:val="18EEA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49B81F1"/>
    <w:multiLevelType w:val="hybridMultilevel"/>
    <w:tmpl w:val="7100AA70"/>
    <w:lvl w:ilvl="0" w:tplc="35101700">
      <w:start w:val="1"/>
      <w:numFmt w:val="decimal"/>
      <w:lvlText w:val="%1."/>
      <w:lvlJc w:val="left"/>
      <w:pPr>
        <w:ind w:left="360" w:hanging="360"/>
      </w:pPr>
    </w:lvl>
    <w:lvl w:ilvl="1" w:tplc="B312552C">
      <w:start w:val="1"/>
      <w:numFmt w:val="lowerLetter"/>
      <w:lvlText w:val="%2."/>
      <w:lvlJc w:val="left"/>
      <w:pPr>
        <w:ind w:left="1080" w:hanging="360"/>
      </w:pPr>
    </w:lvl>
    <w:lvl w:ilvl="2" w:tplc="DB4808BC">
      <w:start w:val="1"/>
      <w:numFmt w:val="lowerRoman"/>
      <w:lvlText w:val="%3."/>
      <w:lvlJc w:val="right"/>
      <w:pPr>
        <w:ind w:left="1800" w:hanging="180"/>
      </w:pPr>
    </w:lvl>
    <w:lvl w:ilvl="3" w:tplc="7490347C">
      <w:start w:val="1"/>
      <w:numFmt w:val="decimal"/>
      <w:lvlText w:val="%4."/>
      <w:lvlJc w:val="left"/>
      <w:pPr>
        <w:ind w:left="2520" w:hanging="360"/>
      </w:pPr>
    </w:lvl>
    <w:lvl w:ilvl="4" w:tplc="02C20E78">
      <w:start w:val="1"/>
      <w:numFmt w:val="lowerLetter"/>
      <w:lvlText w:val="%5."/>
      <w:lvlJc w:val="left"/>
      <w:pPr>
        <w:ind w:left="3240" w:hanging="360"/>
      </w:pPr>
    </w:lvl>
    <w:lvl w:ilvl="5" w:tplc="80BAE19E">
      <w:start w:val="1"/>
      <w:numFmt w:val="lowerRoman"/>
      <w:lvlText w:val="%6."/>
      <w:lvlJc w:val="right"/>
      <w:pPr>
        <w:ind w:left="3960" w:hanging="180"/>
      </w:pPr>
    </w:lvl>
    <w:lvl w:ilvl="6" w:tplc="E81C1324">
      <w:start w:val="1"/>
      <w:numFmt w:val="decimal"/>
      <w:lvlText w:val="%7."/>
      <w:lvlJc w:val="left"/>
      <w:pPr>
        <w:ind w:left="4680" w:hanging="360"/>
      </w:pPr>
    </w:lvl>
    <w:lvl w:ilvl="7" w:tplc="D20E006A">
      <w:start w:val="1"/>
      <w:numFmt w:val="lowerLetter"/>
      <w:lvlText w:val="%8."/>
      <w:lvlJc w:val="left"/>
      <w:pPr>
        <w:ind w:left="5400" w:hanging="360"/>
      </w:pPr>
    </w:lvl>
    <w:lvl w:ilvl="8" w:tplc="29120A5A">
      <w:start w:val="1"/>
      <w:numFmt w:val="lowerRoman"/>
      <w:lvlText w:val="%9."/>
      <w:lvlJc w:val="right"/>
      <w:pPr>
        <w:ind w:left="6120" w:hanging="180"/>
      </w:pPr>
    </w:lvl>
  </w:abstractNum>
  <w:abstractNum w:abstractNumId="62" w15:restartNumberingAfterBreak="0">
    <w:nsid w:val="64B904A9"/>
    <w:multiLevelType w:val="hybridMultilevel"/>
    <w:tmpl w:val="FFFFFFFF"/>
    <w:lvl w:ilvl="0" w:tplc="3F46AABE">
      <w:start w:val="1"/>
      <w:numFmt w:val="bullet"/>
      <w:lvlText w:val=""/>
      <w:lvlJc w:val="left"/>
      <w:pPr>
        <w:ind w:left="1080" w:hanging="360"/>
      </w:pPr>
      <w:rPr>
        <w:rFonts w:ascii="Symbol" w:hAnsi="Symbol" w:hint="default"/>
      </w:rPr>
    </w:lvl>
    <w:lvl w:ilvl="1" w:tplc="C55262E4">
      <w:start w:val="1"/>
      <w:numFmt w:val="bullet"/>
      <w:lvlText w:val="o"/>
      <w:lvlJc w:val="left"/>
      <w:pPr>
        <w:ind w:left="1440" w:hanging="360"/>
      </w:pPr>
      <w:rPr>
        <w:rFonts w:ascii="Courier New" w:hAnsi="Courier New" w:hint="default"/>
      </w:rPr>
    </w:lvl>
    <w:lvl w:ilvl="2" w:tplc="3B80EF7A">
      <w:start w:val="1"/>
      <w:numFmt w:val="bullet"/>
      <w:lvlText w:val=""/>
      <w:lvlJc w:val="left"/>
      <w:pPr>
        <w:ind w:left="2160" w:hanging="360"/>
      </w:pPr>
      <w:rPr>
        <w:rFonts w:ascii="Wingdings" w:hAnsi="Wingdings" w:hint="default"/>
      </w:rPr>
    </w:lvl>
    <w:lvl w:ilvl="3" w:tplc="C5365DD2">
      <w:start w:val="1"/>
      <w:numFmt w:val="bullet"/>
      <w:lvlText w:val=""/>
      <w:lvlJc w:val="left"/>
      <w:pPr>
        <w:ind w:left="2880" w:hanging="360"/>
      </w:pPr>
      <w:rPr>
        <w:rFonts w:ascii="Symbol" w:hAnsi="Symbol" w:hint="default"/>
      </w:rPr>
    </w:lvl>
    <w:lvl w:ilvl="4" w:tplc="96468D9C">
      <w:start w:val="1"/>
      <w:numFmt w:val="bullet"/>
      <w:lvlText w:val="o"/>
      <w:lvlJc w:val="left"/>
      <w:pPr>
        <w:ind w:left="3600" w:hanging="360"/>
      </w:pPr>
      <w:rPr>
        <w:rFonts w:ascii="Courier New" w:hAnsi="Courier New" w:hint="default"/>
      </w:rPr>
    </w:lvl>
    <w:lvl w:ilvl="5" w:tplc="0DAE468A">
      <w:start w:val="1"/>
      <w:numFmt w:val="bullet"/>
      <w:lvlText w:val=""/>
      <w:lvlJc w:val="left"/>
      <w:pPr>
        <w:ind w:left="4320" w:hanging="360"/>
      </w:pPr>
      <w:rPr>
        <w:rFonts w:ascii="Wingdings" w:hAnsi="Wingdings" w:hint="default"/>
      </w:rPr>
    </w:lvl>
    <w:lvl w:ilvl="6" w:tplc="ABB026D6">
      <w:start w:val="1"/>
      <w:numFmt w:val="bullet"/>
      <w:lvlText w:val=""/>
      <w:lvlJc w:val="left"/>
      <w:pPr>
        <w:ind w:left="5040" w:hanging="360"/>
      </w:pPr>
      <w:rPr>
        <w:rFonts w:ascii="Symbol" w:hAnsi="Symbol" w:hint="default"/>
      </w:rPr>
    </w:lvl>
    <w:lvl w:ilvl="7" w:tplc="64FA394C">
      <w:start w:val="1"/>
      <w:numFmt w:val="bullet"/>
      <w:lvlText w:val="o"/>
      <w:lvlJc w:val="left"/>
      <w:pPr>
        <w:ind w:left="5760" w:hanging="360"/>
      </w:pPr>
      <w:rPr>
        <w:rFonts w:ascii="Courier New" w:hAnsi="Courier New" w:hint="default"/>
      </w:rPr>
    </w:lvl>
    <w:lvl w:ilvl="8" w:tplc="A418CEFA">
      <w:start w:val="1"/>
      <w:numFmt w:val="bullet"/>
      <w:lvlText w:val=""/>
      <w:lvlJc w:val="left"/>
      <w:pPr>
        <w:ind w:left="6480" w:hanging="360"/>
      </w:pPr>
      <w:rPr>
        <w:rFonts w:ascii="Wingdings" w:hAnsi="Wingdings" w:hint="default"/>
      </w:rPr>
    </w:lvl>
  </w:abstractNum>
  <w:abstractNum w:abstractNumId="63" w15:restartNumberingAfterBreak="0">
    <w:nsid w:val="65D57151"/>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6A9E7534"/>
    <w:multiLevelType w:val="multilevel"/>
    <w:tmpl w:val="51DA9B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C891C4C"/>
    <w:multiLevelType w:val="hybridMultilevel"/>
    <w:tmpl w:val="68E80B3C"/>
    <w:lvl w:ilvl="0" w:tplc="04130019">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FBE1900"/>
    <w:multiLevelType w:val="hybridMultilevel"/>
    <w:tmpl w:val="8E70D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710C39E2"/>
    <w:multiLevelType w:val="hybridMultilevel"/>
    <w:tmpl w:val="A94AF4A0"/>
    <w:lvl w:ilvl="0" w:tplc="F3E2C3D8">
      <w:start w:val="2"/>
      <w:numFmt w:val="decimal"/>
      <w:lvlText w:val="%1."/>
      <w:lvlJc w:val="left"/>
      <w:pPr>
        <w:ind w:left="360" w:hanging="360"/>
      </w:pPr>
      <w:rPr>
        <w:rFonts w:eastAsiaTheme="majorEastAsia" w:hint="default"/>
        <w:sz w:val="20"/>
      </w:rPr>
    </w:lvl>
    <w:lvl w:ilvl="1" w:tplc="04130019" w:tentative="1">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761E24DE"/>
    <w:multiLevelType w:val="hybridMultilevel"/>
    <w:tmpl w:val="24483C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7A9B71FD"/>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7ABD720C"/>
    <w:multiLevelType w:val="hybridMultilevel"/>
    <w:tmpl w:val="903825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7CAE05B8"/>
    <w:multiLevelType w:val="multilevel"/>
    <w:tmpl w:val="A05C998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7CE4033E"/>
    <w:multiLevelType w:val="hybridMultilevel"/>
    <w:tmpl w:val="18D02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FF06B21"/>
    <w:multiLevelType w:val="hybridMultilevel"/>
    <w:tmpl w:val="2F86A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458541">
    <w:abstractNumId w:val="4"/>
  </w:num>
  <w:num w:numId="2" w16cid:durableId="231963665">
    <w:abstractNumId w:val="42"/>
  </w:num>
  <w:num w:numId="3" w16cid:durableId="1713457852">
    <w:abstractNumId w:val="13"/>
  </w:num>
  <w:num w:numId="4" w16cid:durableId="87579220">
    <w:abstractNumId w:val="2"/>
  </w:num>
  <w:num w:numId="5" w16cid:durableId="1171137642">
    <w:abstractNumId w:val="24"/>
  </w:num>
  <w:num w:numId="6" w16cid:durableId="1555117057">
    <w:abstractNumId w:val="58"/>
  </w:num>
  <w:num w:numId="7" w16cid:durableId="1964262580">
    <w:abstractNumId w:val="73"/>
  </w:num>
  <w:num w:numId="8" w16cid:durableId="1395549182">
    <w:abstractNumId w:val="38"/>
  </w:num>
  <w:num w:numId="9" w16cid:durableId="2020694951">
    <w:abstractNumId w:val="63"/>
  </w:num>
  <w:num w:numId="10" w16cid:durableId="317656141">
    <w:abstractNumId w:val="8"/>
  </w:num>
  <w:num w:numId="11" w16cid:durableId="1714386186">
    <w:abstractNumId w:val="30"/>
  </w:num>
  <w:num w:numId="12" w16cid:durableId="48503142">
    <w:abstractNumId w:val="10"/>
  </w:num>
  <w:num w:numId="13" w16cid:durableId="372926593">
    <w:abstractNumId w:val="71"/>
  </w:num>
  <w:num w:numId="14" w16cid:durableId="1212882153">
    <w:abstractNumId w:val="56"/>
  </w:num>
  <w:num w:numId="15" w16cid:durableId="1851065549">
    <w:abstractNumId w:val="62"/>
  </w:num>
  <w:num w:numId="16" w16cid:durableId="1626354472">
    <w:abstractNumId w:val="5"/>
  </w:num>
  <w:num w:numId="17" w16cid:durableId="888028903">
    <w:abstractNumId w:val="34"/>
  </w:num>
  <w:num w:numId="18" w16cid:durableId="1935287179">
    <w:abstractNumId w:val="23"/>
  </w:num>
  <w:num w:numId="19" w16cid:durableId="1579368932">
    <w:abstractNumId w:val="55"/>
  </w:num>
  <w:num w:numId="20" w16cid:durableId="2045858635">
    <w:abstractNumId w:val="61"/>
  </w:num>
  <w:num w:numId="21" w16cid:durableId="1097366656">
    <w:abstractNumId w:val="48"/>
  </w:num>
  <w:num w:numId="22" w16cid:durableId="941835728">
    <w:abstractNumId w:val="35"/>
  </w:num>
  <w:num w:numId="23" w16cid:durableId="288122845">
    <w:abstractNumId w:val="50"/>
  </w:num>
  <w:num w:numId="24" w16cid:durableId="637613806">
    <w:abstractNumId w:val="7"/>
  </w:num>
  <w:num w:numId="25" w16cid:durableId="757478437">
    <w:abstractNumId w:val="27"/>
  </w:num>
  <w:num w:numId="26" w16cid:durableId="879632852">
    <w:abstractNumId w:val="72"/>
  </w:num>
  <w:num w:numId="27" w16cid:durableId="546841250">
    <w:abstractNumId w:val="53"/>
  </w:num>
  <w:num w:numId="28" w16cid:durableId="213079300">
    <w:abstractNumId w:val="41"/>
  </w:num>
  <w:num w:numId="29" w16cid:durableId="572398194">
    <w:abstractNumId w:val="19"/>
  </w:num>
  <w:num w:numId="30" w16cid:durableId="1554345950">
    <w:abstractNumId w:val="37"/>
  </w:num>
  <w:num w:numId="31" w16cid:durableId="1278029774">
    <w:abstractNumId w:val="17"/>
  </w:num>
  <w:num w:numId="32" w16cid:durableId="51076370">
    <w:abstractNumId w:val="43"/>
  </w:num>
  <w:num w:numId="33" w16cid:durableId="1903905085">
    <w:abstractNumId w:val="25"/>
  </w:num>
  <w:num w:numId="34" w16cid:durableId="554849418">
    <w:abstractNumId w:val="69"/>
  </w:num>
  <w:num w:numId="35" w16cid:durableId="1189489388">
    <w:abstractNumId w:val="12"/>
  </w:num>
  <w:num w:numId="36" w16cid:durableId="1260328949">
    <w:abstractNumId w:val="0"/>
  </w:num>
  <w:num w:numId="37" w16cid:durableId="1466504950">
    <w:abstractNumId w:val="9"/>
  </w:num>
  <w:num w:numId="38" w16cid:durableId="1029988172">
    <w:abstractNumId w:val="66"/>
  </w:num>
  <w:num w:numId="39" w16cid:durableId="1096825138">
    <w:abstractNumId w:val="40"/>
  </w:num>
  <w:num w:numId="40" w16cid:durableId="1965455828">
    <w:abstractNumId w:val="75"/>
  </w:num>
  <w:num w:numId="41" w16cid:durableId="99221686">
    <w:abstractNumId w:val="14"/>
  </w:num>
  <w:num w:numId="42" w16cid:durableId="196740044">
    <w:abstractNumId w:val="1"/>
  </w:num>
  <w:num w:numId="43" w16cid:durableId="77792722">
    <w:abstractNumId w:val="45"/>
  </w:num>
  <w:num w:numId="44" w16cid:durableId="1032802513">
    <w:abstractNumId w:val="57"/>
  </w:num>
  <w:num w:numId="45" w16cid:durableId="1861240129">
    <w:abstractNumId w:val="11"/>
  </w:num>
  <w:num w:numId="46" w16cid:durableId="1667636504">
    <w:abstractNumId w:val="33"/>
  </w:num>
  <w:num w:numId="47" w16cid:durableId="1476944860">
    <w:abstractNumId w:val="15"/>
  </w:num>
  <w:num w:numId="48" w16cid:durableId="1837307579">
    <w:abstractNumId w:val="22"/>
  </w:num>
  <w:num w:numId="49" w16cid:durableId="1343314164">
    <w:abstractNumId w:val="29"/>
  </w:num>
  <w:num w:numId="50" w16cid:durableId="1772890722">
    <w:abstractNumId w:val="21"/>
  </w:num>
  <w:num w:numId="51" w16cid:durableId="2047825547">
    <w:abstractNumId w:val="49"/>
  </w:num>
  <w:num w:numId="52" w16cid:durableId="482544994">
    <w:abstractNumId w:val="44"/>
  </w:num>
  <w:num w:numId="53" w16cid:durableId="2097166746">
    <w:abstractNumId w:val="6"/>
  </w:num>
  <w:num w:numId="54" w16cid:durableId="443615464">
    <w:abstractNumId w:val="59"/>
  </w:num>
  <w:num w:numId="55" w16cid:durableId="119343589">
    <w:abstractNumId w:val="16"/>
  </w:num>
  <w:num w:numId="56" w16cid:durableId="800074856">
    <w:abstractNumId w:val="47"/>
  </w:num>
  <w:num w:numId="57" w16cid:durableId="2103380753">
    <w:abstractNumId w:val="20"/>
  </w:num>
  <w:num w:numId="58" w16cid:durableId="1364403311">
    <w:abstractNumId w:val="68"/>
  </w:num>
  <w:num w:numId="59" w16cid:durableId="981812917">
    <w:abstractNumId w:val="46"/>
  </w:num>
  <w:num w:numId="60" w16cid:durableId="602107789">
    <w:abstractNumId w:val="64"/>
  </w:num>
  <w:num w:numId="61" w16cid:durableId="1037463932">
    <w:abstractNumId w:val="74"/>
  </w:num>
  <w:num w:numId="62" w16cid:durableId="1578132871">
    <w:abstractNumId w:val="26"/>
  </w:num>
  <w:num w:numId="63" w16cid:durableId="94137346">
    <w:abstractNumId w:val="60"/>
  </w:num>
  <w:num w:numId="64" w16cid:durableId="853685408">
    <w:abstractNumId w:val="52"/>
  </w:num>
  <w:num w:numId="65" w16cid:durableId="587082300">
    <w:abstractNumId w:val="70"/>
  </w:num>
  <w:num w:numId="66" w16cid:durableId="658923411">
    <w:abstractNumId w:val="51"/>
  </w:num>
  <w:num w:numId="67" w16cid:durableId="658267866">
    <w:abstractNumId w:val="18"/>
  </w:num>
  <w:num w:numId="68" w16cid:durableId="566382278">
    <w:abstractNumId w:val="36"/>
  </w:num>
  <w:num w:numId="69" w16cid:durableId="1050376738">
    <w:abstractNumId w:val="3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ocumentProtection w:edit="readOnly" w:formatting="1" w:enforcement="0"/>
  <w:defaultTabStop w:val="720"/>
  <w:hyphenationZone w:val="425"/>
  <w:defaultTableStyle w:val="VNGtabel"/>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7C175E"/>
    <w:rsid w:val="0000045C"/>
    <w:rsid w:val="0000106D"/>
    <w:rsid w:val="000024B1"/>
    <w:rsid w:val="000026DE"/>
    <w:rsid w:val="000030E7"/>
    <w:rsid w:val="00003406"/>
    <w:rsid w:val="00003A04"/>
    <w:rsid w:val="00004825"/>
    <w:rsid w:val="00004BFC"/>
    <w:rsid w:val="0000562E"/>
    <w:rsid w:val="00005DD9"/>
    <w:rsid w:val="000063A6"/>
    <w:rsid w:val="00010B57"/>
    <w:rsid w:val="00010BF2"/>
    <w:rsid w:val="00011C70"/>
    <w:rsid w:val="00011D70"/>
    <w:rsid w:val="000129C5"/>
    <w:rsid w:val="00013EBA"/>
    <w:rsid w:val="000158F3"/>
    <w:rsid w:val="00016416"/>
    <w:rsid w:val="000165F5"/>
    <w:rsid w:val="0001758F"/>
    <w:rsid w:val="0001769D"/>
    <w:rsid w:val="000177D6"/>
    <w:rsid w:val="00017A25"/>
    <w:rsid w:val="00017CB9"/>
    <w:rsid w:val="00020686"/>
    <w:rsid w:val="00021C21"/>
    <w:rsid w:val="00021E12"/>
    <w:rsid w:val="000232B6"/>
    <w:rsid w:val="000235A3"/>
    <w:rsid w:val="00023660"/>
    <w:rsid w:val="000239E6"/>
    <w:rsid w:val="00025EA1"/>
    <w:rsid w:val="0002770C"/>
    <w:rsid w:val="00027823"/>
    <w:rsid w:val="0003004E"/>
    <w:rsid w:val="00030286"/>
    <w:rsid w:val="00030838"/>
    <w:rsid w:val="00030A84"/>
    <w:rsid w:val="0003167B"/>
    <w:rsid w:val="00031DB1"/>
    <w:rsid w:val="00033A6C"/>
    <w:rsid w:val="00034625"/>
    <w:rsid w:val="000347F9"/>
    <w:rsid w:val="00035C39"/>
    <w:rsid w:val="00036646"/>
    <w:rsid w:val="00037147"/>
    <w:rsid w:val="00037494"/>
    <w:rsid w:val="00037648"/>
    <w:rsid w:val="00041EB4"/>
    <w:rsid w:val="00042656"/>
    <w:rsid w:val="00043A0B"/>
    <w:rsid w:val="00043F79"/>
    <w:rsid w:val="00043F86"/>
    <w:rsid w:val="00044366"/>
    <w:rsid w:val="000502B8"/>
    <w:rsid w:val="00051828"/>
    <w:rsid w:val="000518AD"/>
    <w:rsid w:val="0005229A"/>
    <w:rsid w:val="00052F3B"/>
    <w:rsid w:val="00054368"/>
    <w:rsid w:val="00055654"/>
    <w:rsid w:val="00056820"/>
    <w:rsid w:val="00057065"/>
    <w:rsid w:val="0006002B"/>
    <w:rsid w:val="00061464"/>
    <w:rsid w:val="00063021"/>
    <w:rsid w:val="00063CC6"/>
    <w:rsid w:val="00064E69"/>
    <w:rsid w:val="00065DA2"/>
    <w:rsid w:val="0006775E"/>
    <w:rsid w:val="00067F93"/>
    <w:rsid w:val="000707B3"/>
    <w:rsid w:val="00074A57"/>
    <w:rsid w:val="00074D25"/>
    <w:rsid w:val="00077717"/>
    <w:rsid w:val="000778DD"/>
    <w:rsid w:val="00077AB2"/>
    <w:rsid w:val="00077D1A"/>
    <w:rsid w:val="000807AD"/>
    <w:rsid w:val="00080E6C"/>
    <w:rsid w:val="000826A6"/>
    <w:rsid w:val="00082CC0"/>
    <w:rsid w:val="00083760"/>
    <w:rsid w:val="00083A60"/>
    <w:rsid w:val="00083D30"/>
    <w:rsid w:val="00084781"/>
    <w:rsid w:val="00085F34"/>
    <w:rsid w:val="00086037"/>
    <w:rsid w:val="00086113"/>
    <w:rsid w:val="000879EE"/>
    <w:rsid w:val="00090247"/>
    <w:rsid w:val="000902AF"/>
    <w:rsid w:val="00090526"/>
    <w:rsid w:val="00090B4C"/>
    <w:rsid w:val="00090E35"/>
    <w:rsid w:val="00091FFC"/>
    <w:rsid w:val="00092C12"/>
    <w:rsid w:val="00094596"/>
    <w:rsid w:val="00096D73"/>
    <w:rsid w:val="000A0953"/>
    <w:rsid w:val="000A09B5"/>
    <w:rsid w:val="000A0BEB"/>
    <w:rsid w:val="000A14D3"/>
    <w:rsid w:val="000A2071"/>
    <w:rsid w:val="000A22C2"/>
    <w:rsid w:val="000A29EC"/>
    <w:rsid w:val="000A350B"/>
    <w:rsid w:val="000A41D8"/>
    <w:rsid w:val="000A49AF"/>
    <w:rsid w:val="000A4B2A"/>
    <w:rsid w:val="000A5BC0"/>
    <w:rsid w:val="000A6024"/>
    <w:rsid w:val="000A6D7E"/>
    <w:rsid w:val="000A6D9A"/>
    <w:rsid w:val="000A7506"/>
    <w:rsid w:val="000A7768"/>
    <w:rsid w:val="000A77B1"/>
    <w:rsid w:val="000A7A50"/>
    <w:rsid w:val="000A7D92"/>
    <w:rsid w:val="000B1AE5"/>
    <w:rsid w:val="000B2B8B"/>
    <w:rsid w:val="000B3A5C"/>
    <w:rsid w:val="000B3E50"/>
    <w:rsid w:val="000B4299"/>
    <w:rsid w:val="000B4F02"/>
    <w:rsid w:val="000B653D"/>
    <w:rsid w:val="000B66CF"/>
    <w:rsid w:val="000B6720"/>
    <w:rsid w:val="000C117C"/>
    <w:rsid w:val="000C168E"/>
    <w:rsid w:val="000C181A"/>
    <w:rsid w:val="000C29CC"/>
    <w:rsid w:val="000C3762"/>
    <w:rsid w:val="000C3B0A"/>
    <w:rsid w:val="000C4051"/>
    <w:rsid w:val="000C4FE3"/>
    <w:rsid w:val="000C5414"/>
    <w:rsid w:val="000C63B2"/>
    <w:rsid w:val="000C6696"/>
    <w:rsid w:val="000C67A9"/>
    <w:rsid w:val="000C6877"/>
    <w:rsid w:val="000C6FA1"/>
    <w:rsid w:val="000C759C"/>
    <w:rsid w:val="000C7D06"/>
    <w:rsid w:val="000D0158"/>
    <w:rsid w:val="000D0663"/>
    <w:rsid w:val="000D0E9B"/>
    <w:rsid w:val="000D2EE9"/>
    <w:rsid w:val="000D35C6"/>
    <w:rsid w:val="000D42C5"/>
    <w:rsid w:val="000D45D0"/>
    <w:rsid w:val="000D4B2E"/>
    <w:rsid w:val="000D652C"/>
    <w:rsid w:val="000D7526"/>
    <w:rsid w:val="000D77DF"/>
    <w:rsid w:val="000D790F"/>
    <w:rsid w:val="000E04B9"/>
    <w:rsid w:val="000E0909"/>
    <w:rsid w:val="000E09A3"/>
    <w:rsid w:val="000E0A1D"/>
    <w:rsid w:val="000E1387"/>
    <w:rsid w:val="000E2ED1"/>
    <w:rsid w:val="000E31CF"/>
    <w:rsid w:val="000E3624"/>
    <w:rsid w:val="000E3934"/>
    <w:rsid w:val="000E3AFD"/>
    <w:rsid w:val="000E4003"/>
    <w:rsid w:val="000E4681"/>
    <w:rsid w:val="000E53E2"/>
    <w:rsid w:val="000E543D"/>
    <w:rsid w:val="000E54B0"/>
    <w:rsid w:val="000E580D"/>
    <w:rsid w:val="000E5A9D"/>
    <w:rsid w:val="000E635A"/>
    <w:rsid w:val="000E7A5A"/>
    <w:rsid w:val="000E7CE1"/>
    <w:rsid w:val="000E7FC4"/>
    <w:rsid w:val="000F03AC"/>
    <w:rsid w:val="000F1B27"/>
    <w:rsid w:val="000F26DD"/>
    <w:rsid w:val="000F2896"/>
    <w:rsid w:val="000F2F28"/>
    <w:rsid w:val="000F4530"/>
    <w:rsid w:val="000F48D9"/>
    <w:rsid w:val="000F4AC6"/>
    <w:rsid w:val="000F634C"/>
    <w:rsid w:val="000F779B"/>
    <w:rsid w:val="000F79E7"/>
    <w:rsid w:val="000F7EC9"/>
    <w:rsid w:val="0010038F"/>
    <w:rsid w:val="001008ED"/>
    <w:rsid w:val="00100E85"/>
    <w:rsid w:val="00100F2C"/>
    <w:rsid w:val="0010100F"/>
    <w:rsid w:val="00102134"/>
    <w:rsid w:val="0010273F"/>
    <w:rsid w:val="00103032"/>
    <w:rsid w:val="001038C9"/>
    <w:rsid w:val="00103E96"/>
    <w:rsid w:val="00104486"/>
    <w:rsid w:val="00104E97"/>
    <w:rsid w:val="00105386"/>
    <w:rsid w:val="00106382"/>
    <w:rsid w:val="00106D35"/>
    <w:rsid w:val="00106D6E"/>
    <w:rsid w:val="001073CF"/>
    <w:rsid w:val="00107A61"/>
    <w:rsid w:val="001117B4"/>
    <w:rsid w:val="00112933"/>
    <w:rsid w:val="00112C92"/>
    <w:rsid w:val="00112D50"/>
    <w:rsid w:val="001133D4"/>
    <w:rsid w:val="001136C9"/>
    <w:rsid w:val="00113AC9"/>
    <w:rsid w:val="001140B7"/>
    <w:rsid w:val="001154A5"/>
    <w:rsid w:val="00115D8F"/>
    <w:rsid w:val="00115DBE"/>
    <w:rsid w:val="00117D97"/>
    <w:rsid w:val="00117DA6"/>
    <w:rsid w:val="0012059A"/>
    <w:rsid w:val="0012071B"/>
    <w:rsid w:val="0012138E"/>
    <w:rsid w:val="00122871"/>
    <w:rsid w:val="00122913"/>
    <w:rsid w:val="00122F36"/>
    <w:rsid w:val="001252D7"/>
    <w:rsid w:val="00125AF7"/>
    <w:rsid w:val="00125E8D"/>
    <w:rsid w:val="00125F71"/>
    <w:rsid w:val="0012761A"/>
    <w:rsid w:val="00131006"/>
    <w:rsid w:val="00131602"/>
    <w:rsid w:val="001318EE"/>
    <w:rsid w:val="001328C9"/>
    <w:rsid w:val="00133B4D"/>
    <w:rsid w:val="00134612"/>
    <w:rsid w:val="001346AE"/>
    <w:rsid w:val="001350A7"/>
    <w:rsid w:val="00135AD1"/>
    <w:rsid w:val="00135DE6"/>
    <w:rsid w:val="001361FF"/>
    <w:rsid w:val="00136E3E"/>
    <w:rsid w:val="00137633"/>
    <w:rsid w:val="00140BAA"/>
    <w:rsid w:val="00141E0D"/>
    <w:rsid w:val="00141F7B"/>
    <w:rsid w:val="00143443"/>
    <w:rsid w:val="00143598"/>
    <w:rsid w:val="0014615A"/>
    <w:rsid w:val="001465AB"/>
    <w:rsid w:val="001468BB"/>
    <w:rsid w:val="001468DE"/>
    <w:rsid w:val="00146B63"/>
    <w:rsid w:val="00150ED6"/>
    <w:rsid w:val="00151AA2"/>
    <w:rsid w:val="00151F7B"/>
    <w:rsid w:val="001537AA"/>
    <w:rsid w:val="0015474B"/>
    <w:rsid w:val="001558AC"/>
    <w:rsid w:val="00155B9C"/>
    <w:rsid w:val="00156C69"/>
    <w:rsid w:val="00157B92"/>
    <w:rsid w:val="001604B9"/>
    <w:rsid w:val="00160671"/>
    <w:rsid w:val="00161659"/>
    <w:rsid w:val="00162258"/>
    <w:rsid w:val="00162CD1"/>
    <w:rsid w:val="00163B1C"/>
    <w:rsid w:val="00163FAC"/>
    <w:rsid w:val="001651BD"/>
    <w:rsid w:val="00167635"/>
    <w:rsid w:val="00167DC4"/>
    <w:rsid w:val="00170D98"/>
    <w:rsid w:val="0017103A"/>
    <w:rsid w:val="00171394"/>
    <w:rsid w:val="00171399"/>
    <w:rsid w:val="001715CA"/>
    <w:rsid w:val="0017165F"/>
    <w:rsid w:val="00172B45"/>
    <w:rsid w:val="001739C4"/>
    <w:rsid w:val="0017437E"/>
    <w:rsid w:val="00174C14"/>
    <w:rsid w:val="00174E34"/>
    <w:rsid w:val="00175855"/>
    <w:rsid w:val="0017669E"/>
    <w:rsid w:val="0017688D"/>
    <w:rsid w:val="0018092A"/>
    <w:rsid w:val="00180EC7"/>
    <w:rsid w:val="001817B7"/>
    <w:rsid w:val="00182104"/>
    <w:rsid w:val="00182F24"/>
    <w:rsid w:val="00183707"/>
    <w:rsid w:val="00183857"/>
    <w:rsid w:val="00186C38"/>
    <w:rsid w:val="00186D31"/>
    <w:rsid w:val="00187A46"/>
    <w:rsid w:val="00193B2A"/>
    <w:rsid w:val="00193CED"/>
    <w:rsid w:val="00194B0C"/>
    <w:rsid w:val="00195082"/>
    <w:rsid w:val="001950DA"/>
    <w:rsid w:val="0019609D"/>
    <w:rsid w:val="0019696A"/>
    <w:rsid w:val="00196BC3"/>
    <w:rsid w:val="0019715A"/>
    <w:rsid w:val="001A0BFF"/>
    <w:rsid w:val="001A1D9D"/>
    <w:rsid w:val="001A2213"/>
    <w:rsid w:val="001A26AE"/>
    <w:rsid w:val="001A3320"/>
    <w:rsid w:val="001A36CA"/>
    <w:rsid w:val="001A38F3"/>
    <w:rsid w:val="001A40AE"/>
    <w:rsid w:val="001A42F1"/>
    <w:rsid w:val="001A5067"/>
    <w:rsid w:val="001A5AA0"/>
    <w:rsid w:val="001A5BA6"/>
    <w:rsid w:val="001A7235"/>
    <w:rsid w:val="001A7322"/>
    <w:rsid w:val="001A7F14"/>
    <w:rsid w:val="001B050E"/>
    <w:rsid w:val="001B08C7"/>
    <w:rsid w:val="001B09DC"/>
    <w:rsid w:val="001B0F24"/>
    <w:rsid w:val="001B1095"/>
    <w:rsid w:val="001B25C0"/>
    <w:rsid w:val="001B44F1"/>
    <w:rsid w:val="001B5519"/>
    <w:rsid w:val="001B5B7B"/>
    <w:rsid w:val="001B7998"/>
    <w:rsid w:val="001B79DA"/>
    <w:rsid w:val="001C0EA4"/>
    <w:rsid w:val="001C1B27"/>
    <w:rsid w:val="001C2045"/>
    <w:rsid w:val="001C33E9"/>
    <w:rsid w:val="001C3F20"/>
    <w:rsid w:val="001C474A"/>
    <w:rsid w:val="001C4B04"/>
    <w:rsid w:val="001C5800"/>
    <w:rsid w:val="001C5C7E"/>
    <w:rsid w:val="001C5EF5"/>
    <w:rsid w:val="001C6A81"/>
    <w:rsid w:val="001C7344"/>
    <w:rsid w:val="001C767A"/>
    <w:rsid w:val="001D02D1"/>
    <w:rsid w:val="001D05E4"/>
    <w:rsid w:val="001D36E4"/>
    <w:rsid w:val="001D4471"/>
    <w:rsid w:val="001D6608"/>
    <w:rsid w:val="001D697C"/>
    <w:rsid w:val="001D6ED5"/>
    <w:rsid w:val="001D79F2"/>
    <w:rsid w:val="001E1517"/>
    <w:rsid w:val="001E1C93"/>
    <w:rsid w:val="001E2B3A"/>
    <w:rsid w:val="001E4031"/>
    <w:rsid w:val="001E6A6B"/>
    <w:rsid w:val="001E6F46"/>
    <w:rsid w:val="001E7365"/>
    <w:rsid w:val="001E7B12"/>
    <w:rsid w:val="001F002E"/>
    <w:rsid w:val="001F11DD"/>
    <w:rsid w:val="001F1A2C"/>
    <w:rsid w:val="001F249A"/>
    <w:rsid w:val="001F28F7"/>
    <w:rsid w:val="001F594C"/>
    <w:rsid w:val="001F6B45"/>
    <w:rsid w:val="0020002C"/>
    <w:rsid w:val="00200063"/>
    <w:rsid w:val="002004F5"/>
    <w:rsid w:val="00200C5D"/>
    <w:rsid w:val="00200ED1"/>
    <w:rsid w:val="00201072"/>
    <w:rsid w:val="00201086"/>
    <w:rsid w:val="00201353"/>
    <w:rsid w:val="002021EE"/>
    <w:rsid w:val="00203685"/>
    <w:rsid w:val="002037AD"/>
    <w:rsid w:val="00203F56"/>
    <w:rsid w:val="0020541A"/>
    <w:rsid w:val="00207B23"/>
    <w:rsid w:val="00207B7C"/>
    <w:rsid w:val="0021007F"/>
    <w:rsid w:val="00210582"/>
    <w:rsid w:val="002139B2"/>
    <w:rsid w:val="00214073"/>
    <w:rsid w:val="0021464C"/>
    <w:rsid w:val="002166FF"/>
    <w:rsid w:val="00216ED9"/>
    <w:rsid w:val="00216F11"/>
    <w:rsid w:val="00217A83"/>
    <w:rsid w:val="002201A0"/>
    <w:rsid w:val="0022099D"/>
    <w:rsid w:val="00221812"/>
    <w:rsid w:val="00221DD6"/>
    <w:rsid w:val="00222AB7"/>
    <w:rsid w:val="002246D5"/>
    <w:rsid w:val="002255A0"/>
    <w:rsid w:val="00225CFB"/>
    <w:rsid w:val="00226783"/>
    <w:rsid w:val="002277BC"/>
    <w:rsid w:val="002278E0"/>
    <w:rsid w:val="00227CC6"/>
    <w:rsid w:val="00230978"/>
    <w:rsid w:val="00230C6E"/>
    <w:rsid w:val="00231275"/>
    <w:rsid w:val="0023128B"/>
    <w:rsid w:val="0023184E"/>
    <w:rsid w:val="002325C3"/>
    <w:rsid w:val="00232CDF"/>
    <w:rsid w:val="00233558"/>
    <w:rsid w:val="002343CE"/>
    <w:rsid w:val="0023453B"/>
    <w:rsid w:val="00235F8E"/>
    <w:rsid w:val="00235FA3"/>
    <w:rsid w:val="00235FC3"/>
    <w:rsid w:val="00236066"/>
    <w:rsid w:val="00236187"/>
    <w:rsid w:val="00236A46"/>
    <w:rsid w:val="00236C59"/>
    <w:rsid w:val="00236E2A"/>
    <w:rsid w:val="00237877"/>
    <w:rsid w:val="0024052C"/>
    <w:rsid w:val="002405B3"/>
    <w:rsid w:val="002424F2"/>
    <w:rsid w:val="0024265D"/>
    <w:rsid w:val="00242D55"/>
    <w:rsid w:val="002430B7"/>
    <w:rsid w:val="00243B14"/>
    <w:rsid w:val="00244600"/>
    <w:rsid w:val="00245174"/>
    <w:rsid w:val="00245AB6"/>
    <w:rsid w:val="002471FB"/>
    <w:rsid w:val="002501C9"/>
    <w:rsid w:val="002506AC"/>
    <w:rsid w:val="0025258C"/>
    <w:rsid w:val="0025283E"/>
    <w:rsid w:val="002529BE"/>
    <w:rsid w:val="00252EC6"/>
    <w:rsid w:val="00253A51"/>
    <w:rsid w:val="00254A1D"/>
    <w:rsid w:val="00256165"/>
    <w:rsid w:val="002563D9"/>
    <w:rsid w:val="0025661F"/>
    <w:rsid w:val="00256A13"/>
    <w:rsid w:val="00257777"/>
    <w:rsid w:val="0025783D"/>
    <w:rsid w:val="00260922"/>
    <w:rsid w:val="00261250"/>
    <w:rsid w:val="0026187B"/>
    <w:rsid w:val="00261914"/>
    <w:rsid w:val="00261938"/>
    <w:rsid w:val="0026231D"/>
    <w:rsid w:val="00263711"/>
    <w:rsid w:val="00264BDC"/>
    <w:rsid w:val="00265CD1"/>
    <w:rsid w:val="00266EF7"/>
    <w:rsid w:val="00267656"/>
    <w:rsid w:val="00267BE7"/>
    <w:rsid w:val="002711D8"/>
    <w:rsid w:val="00272837"/>
    <w:rsid w:val="002733FD"/>
    <w:rsid w:val="002735CD"/>
    <w:rsid w:val="002751A9"/>
    <w:rsid w:val="002751DF"/>
    <w:rsid w:val="00275653"/>
    <w:rsid w:val="00275E5A"/>
    <w:rsid w:val="00275F13"/>
    <w:rsid w:val="00275FE1"/>
    <w:rsid w:val="00277E0E"/>
    <w:rsid w:val="00280B80"/>
    <w:rsid w:val="002813AE"/>
    <w:rsid w:val="00281407"/>
    <w:rsid w:val="00281EF0"/>
    <w:rsid w:val="0028261A"/>
    <w:rsid w:val="00284A9C"/>
    <w:rsid w:val="002860EA"/>
    <w:rsid w:val="00286BF2"/>
    <w:rsid w:val="002871BA"/>
    <w:rsid w:val="0028780C"/>
    <w:rsid w:val="00290B7A"/>
    <w:rsid w:val="00291188"/>
    <w:rsid w:val="0029361E"/>
    <w:rsid w:val="0029458D"/>
    <w:rsid w:val="00295F24"/>
    <w:rsid w:val="0029638E"/>
    <w:rsid w:val="00296B57"/>
    <w:rsid w:val="00297F13"/>
    <w:rsid w:val="002A06EE"/>
    <w:rsid w:val="002A09EC"/>
    <w:rsid w:val="002A1559"/>
    <w:rsid w:val="002A1F0D"/>
    <w:rsid w:val="002A2451"/>
    <w:rsid w:val="002A3933"/>
    <w:rsid w:val="002A3EDC"/>
    <w:rsid w:val="002A4459"/>
    <w:rsid w:val="002A477E"/>
    <w:rsid w:val="002A4F37"/>
    <w:rsid w:val="002B1645"/>
    <w:rsid w:val="002B1FCA"/>
    <w:rsid w:val="002B2064"/>
    <w:rsid w:val="002B238E"/>
    <w:rsid w:val="002B370D"/>
    <w:rsid w:val="002B37A6"/>
    <w:rsid w:val="002B4412"/>
    <w:rsid w:val="002B4438"/>
    <w:rsid w:val="002B4ED1"/>
    <w:rsid w:val="002B53A4"/>
    <w:rsid w:val="002B581A"/>
    <w:rsid w:val="002B5D63"/>
    <w:rsid w:val="002B62C0"/>
    <w:rsid w:val="002B6AD3"/>
    <w:rsid w:val="002B73DD"/>
    <w:rsid w:val="002B795C"/>
    <w:rsid w:val="002C1AEB"/>
    <w:rsid w:val="002C24A9"/>
    <w:rsid w:val="002C29E7"/>
    <w:rsid w:val="002C2B2F"/>
    <w:rsid w:val="002C2D9E"/>
    <w:rsid w:val="002C3AB6"/>
    <w:rsid w:val="002C3E0A"/>
    <w:rsid w:val="002C3F6B"/>
    <w:rsid w:val="002C435C"/>
    <w:rsid w:val="002C45AA"/>
    <w:rsid w:val="002C4B4E"/>
    <w:rsid w:val="002C753A"/>
    <w:rsid w:val="002D1FD9"/>
    <w:rsid w:val="002D2BDF"/>
    <w:rsid w:val="002D31E3"/>
    <w:rsid w:val="002D46C0"/>
    <w:rsid w:val="002D5463"/>
    <w:rsid w:val="002D5479"/>
    <w:rsid w:val="002D5CDC"/>
    <w:rsid w:val="002D5D67"/>
    <w:rsid w:val="002D628A"/>
    <w:rsid w:val="002D65F6"/>
    <w:rsid w:val="002E10CF"/>
    <w:rsid w:val="002E1159"/>
    <w:rsid w:val="002E1254"/>
    <w:rsid w:val="002E25D6"/>
    <w:rsid w:val="002E2DD0"/>
    <w:rsid w:val="002E2E47"/>
    <w:rsid w:val="002E4207"/>
    <w:rsid w:val="002E48C4"/>
    <w:rsid w:val="002E4ABC"/>
    <w:rsid w:val="002E5261"/>
    <w:rsid w:val="002E5375"/>
    <w:rsid w:val="002E5E90"/>
    <w:rsid w:val="002E7090"/>
    <w:rsid w:val="002E7102"/>
    <w:rsid w:val="002E7CFF"/>
    <w:rsid w:val="002E7DD8"/>
    <w:rsid w:val="002F0293"/>
    <w:rsid w:val="002F04EE"/>
    <w:rsid w:val="002F0892"/>
    <w:rsid w:val="002F1347"/>
    <w:rsid w:val="002F1603"/>
    <w:rsid w:val="002F17A5"/>
    <w:rsid w:val="002F2F3F"/>
    <w:rsid w:val="002F41D6"/>
    <w:rsid w:val="002F4BC2"/>
    <w:rsid w:val="002F4C64"/>
    <w:rsid w:val="002F5649"/>
    <w:rsid w:val="002F581D"/>
    <w:rsid w:val="002F594B"/>
    <w:rsid w:val="002F6ED5"/>
    <w:rsid w:val="00300010"/>
    <w:rsid w:val="00300906"/>
    <w:rsid w:val="0030165D"/>
    <w:rsid w:val="003018E9"/>
    <w:rsid w:val="00302DD6"/>
    <w:rsid w:val="00303DB3"/>
    <w:rsid w:val="00304F08"/>
    <w:rsid w:val="00305DED"/>
    <w:rsid w:val="003069EF"/>
    <w:rsid w:val="00306A29"/>
    <w:rsid w:val="00307269"/>
    <w:rsid w:val="003078AB"/>
    <w:rsid w:val="00311205"/>
    <w:rsid w:val="003119D5"/>
    <w:rsid w:val="0031244F"/>
    <w:rsid w:val="00312844"/>
    <w:rsid w:val="00312DC1"/>
    <w:rsid w:val="003137A2"/>
    <w:rsid w:val="00313DE6"/>
    <w:rsid w:val="00313F8B"/>
    <w:rsid w:val="003147F9"/>
    <w:rsid w:val="00315537"/>
    <w:rsid w:val="00316452"/>
    <w:rsid w:val="003164E1"/>
    <w:rsid w:val="00317379"/>
    <w:rsid w:val="00317E5C"/>
    <w:rsid w:val="00321405"/>
    <w:rsid w:val="00321AA2"/>
    <w:rsid w:val="00321BBD"/>
    <w:rsid w:val="00322131"/>
    <w:rsid w:val="0032240A"/>
    <w:rsid w:val="003225CA"/>
    <w:rsid w:val="00322C2F"/>
    <w:rsid w:val="00323D77"/>
    <w:rsid w:val="00323F6A"/>
    <w:rsid w:val="00324D27"/>
    <w:rsid w:val="00324D7F"/>
    <w:rsid w:val="00324E39"/>
    <w:rsid w:val="00326A0B"/>
    <w:rsid w:val="00327824"/>
    <w:rsid w:val="00330528"/>
    <w:rsid w:val="00330EAF"/>
    <w:rsid w:val="00330F3C"/>
    <w:rsid w:val="00333223"/>
    <w:rsid w:val="00334685"/>
    <w:rsid w:val="003349D5"/>
    <w:rsid w:val="00335DF2"/>
    <w:rsid w:val="003366B0"/>
    <w:rsid w:val="00336F30"/>
    <w:rsid w:val="003374DE"/>
    <w:rsid w:val="00337AC2"/>
    <w:rsid w:val="00337CEF"/>
    <w:rsid w:val="0034036F"/>
    <w:rsid w:val="00340870"/>
    <w:rsid w:val="00341465"/>
    <w:rsid w:val="0034328A"/>
    <w:rsid w:val="00343643"/>
    <w:rsid w:val="00344697"/>
    <w:rsid w:val="00344FF9"/>
    <w:rsid w:val="003455C3"/>
    <w:rsid w:val="003460EB"/>
    <w:rsid w:val="003464E1"/>
    <w:rsid w:val="003468C1"/>
    <w:rsid w:val="00346E04"/>
    <w:rsid w:val="003525AF"/>
    <w:rsid w:val="003536EB"/>
    <w:rsid w:val="00353BB1"/>
    <w:rsid w:val="00354C44"/>
    <w:rsid w:val="003567B5"/>
    <w:rsid w:val="00357DE9"/>
    <w:rsid w:val="00357E88"/>
    <w:rsid w:val="003600D8"/>
    <w:rsid w:val="0036145B"/>
    <w:rsid w:val="00363B26"/>
    <w:rsid w:val="00363DDA"/>
    <w:rsid w:val="00364256"/>
    <w:rsid w:val="00365088"/>
    <w:rsid w:val="00365FB5"/>
    <w:rsid w:val="00365FD6"/>
    <w:rsid w:val="0036653B"/>
    <w:rsid w:val="00366AE5"/>
    <w:rsid w:val="00366EAC"/>
    <w:rsid w:val="00367A95"/>
    <w:rsid w:val="00370228"/>
    <w:rsid w:val="00370B90"/>
    <w:rsid w:val="00370BB9"/>
    <w:rsid w:val="003722A7"/>
    <w:rsid w:val="003735FE"/>
    <w:rsid w:val="0037382E"/>
    <w:rsid w:val="003743A6"/>
    <w:rsid w:val="00375598"/>
    <w:rsid w:val="003757A2"/>
    <w:rsid w:val="00377B9D"/>
    <w:rsid w:val="00380210"/>
    <w:rsid w:val="00380AA0"/>
    <w:rsid w:val="00381ED2"/>
    <w:rsid w:val="0038270F"/>
    <w:rsid w:val="0038292A"/>
    <w:rsid w:val="00383FC5"/>
    <w:rsid w:val="0038588C"/>
    <w:rsid w:val="00386060"/>
    <w:rsid w:val="0038635F"/>
    <w:rsid w:val="00386866"/>
    <w:rsid w:val="00390415"/>
    <w:rsid w:val="003914D9"/>
    <w:rsid w:val="003917D8"/>
    <w:rsid w:val="00391C9C"/>
    <w:rsid w:val="00392B7C"/>
    <w:rsid w:val="00394AD2"/>
    <w:rsid w:val="00394FF8"/>
    <w:rsid w:val="003956FC"/>
    <w:rsid w:val="0039636C"/>
    <w:rsid w:val="003975D1"/>
    <w:rsid w:val="003979CA"/>
    <w:rsid w:val="003A0161"/>
    <w:rsid w:val="003A08EA"/>
    <w:rsid w:val="003A09C9"/>
    <w:rsid w:val="003A0C2A"/>
    <w:rsid w:val="003A1715"/>
    <w:rsid w:val="003A1CE6"/>
    <w:rsid w:val="003A32D7"/>
    <w:rsid w:val="003A3387"/>
    <w:rsid w:val="003A5618"/>
    <w:rsid w:val="003A5652"/>
    <w:rsid w:val="003A606D"/>
    <w:rsid w:val="003A6FE8"/>
    <w:rsid w:val="003A7029"/>
    <w:rsid w:val="003A70FA"/>
    <w:rsid w:val="003B019F"/>
    <w:rsid w:val="003B0FE6"/>
    <w:rsid w:val="003B17C1"/>
    <w:rsid w:val="003B1854"/>
    <w:rsid w:val="003B4477"/>
    <w:rsid w:val="003B4D80"/>
    <w:rsid w:val="003B54EE"/>
    <w:rsid w:val="003B5F07"/>
    <w:rsid w:val="003B7224"/>
    <w:rsid w:val="003C0EC8"/>
    <w:rsid w:val="003C133B"/>
    <w:rsid w:val="003C1B0C"/>
    <w:rsid w:val="003C1CDE"/>
    <w:rsid w:val="003C2180"/>
    <w:rsid w:val="003C447A"/>
    <w:rsid w:val="003C4F18"/>
    <w:rsid w:val="003C5C4C"/>
    <w:rsid w:val="003C6DEC"/>
    <w:rsid w:val="003C6DF9"/>
    <w:rsid w:val="003C6E64"/>
    <w:rsid w:val="003C73E5"/>
    <w:rsid w:val="003C7445"/>
    <w:rsid w:val="003C790E"/>
    <w:rsid w:val="003C7C7D"/>
    <w:rsid w:val="003C7CD1"/>
    <w:rsid w:val="003C7F34"/>
    <w:rsid w:val="003D031F"/>
    <w:rsid w:val="003D14F0"/>
    <w:rsid w:val="003D160A"/>
    <w:rsid w:val="003D1ACD"/>
    <w:rsid w:val="003D2C42"/>
    <w:rsid w:val="003D38C2"/>
    <w:rsid w:val="003D3BD6"/>
    <w:rsid w:val="003D4B1A"/>
    <w:rsid w:val="003D5640"/>
    <w:rsid w:val="003D56EC"/>
    <w:rsid w:val="003D5C49"/>
    <w:rsid w:val="003D7028"/>
    <w:rsid w:val="003E011A"/>
    <w:rsid w:val="003E2061"/>
    <w:rsid w:val="003E3189"/>
    <w:rsid w:val="003E337D"/>
    <w:rsid w:val="003E3663"/>
    <w:rsid w:val="003E371D"/>
    <w:rsid w:val="003E5519"/>
    <w:rsid w:val="003F060B"/>
    <w:rsid w:val="003F1DE1"/>
    <w:rsid w:val="003F1F6A"/>
    <w:rsid w:val="003F4B7B"/>
    <w:rsid w:val="003F4E89"/>
    <w:rsid w:val="003F55DA"/>
    <w:rsid w:val="003FA45B"/>
    <w:rsid w:val="004006B0"/>
    <w:rsid w:val="00400716"/>
    <w:rsid w:val="004016D0"/>
    <w:rsid w:val="004024A2"/>
    <w:rsid w:val="00402C9C"/>
    <w:rsid w:val="0040304F"/>
    <w:rsid w:val="0040368A"/>
    <w:rsid w:val="00404CAA"/>
    <w:rsid w:val="00404E0C"/>
    <w:rsid w:val="00405742"/>
    <w:rsid w:val="00405CBB"/>
    <w:rsid w:val="004078BA"/>
    <w:rsid w:val="00410AC5"/>
    <w:rsid w:val="00411FB7"/>
    <w:rsid w:val="0041283E"/>
    <w:rsid w:val="00412B86"/>
    <w:rsid w:val="00412DC4"/>
    <w:rsid w:val="0041365E"/>
    <w:rsid w:val="00413891"/>
    <w:rsid w:val="004147C8"/>
    <w:rsid w:val="00414C94"/>
    <w:rsid w:val="00415255"/>
    <w:rsid w:val="00415810"/>
    <w:rsid w:val="004165FB"/>
    <w:rsid w:val="00416E57"/>
    <w:rsid w:val="00417E57"/>
    <w:rsid w:val="00417FAB"/>
    <w:rsid w:val="00421057"/>
    <w:rsid w:val="00421C5D"/>
    <w:rsid w:val="00422644"/>
    <w:rsid w:val="00422833"/>
    <w:rsid w:val="00422D05"/>
    <w:rsid w:val="00424457"/>
    <w:rsid w:val="00424A48"/>
    <w:rsid w:val="00424B9C"/>
    <w:rsid w:val="00424BB1"/>
    <w:rsid w:val="00424E15"/>
    <w:rsid w:val="004256F8"/>
    <w:rsid w:val="00426E06"/>
    <w:rsid w:val="00430CED"/>
    <w:rsid w:val="0043281E"/>
    <w:rsid w:val="0043316C"/>
    <w:rsid w:val="004343A2"/>
    <w:rsid w:val="00434586"/>
    <w:rsid w:val="00435EAB"/>
    <w:rsid w:val="004365D7"/>
    <w:rsid w:val="0043670F"/>
    <w:rsid w:val="0043735B"/>
    <w:rsid w:val="00437907"/>
    <w:rsid w:val="00437E02"/>
    <w:rsid w:val="004416CF"/>
    <w:rsid w:val="00441A7A"/>
    <w:rsid w:val="00443FD7"/>
    <w:rsid w:val="00444DD9"/>
    <w:rsid w:val="004461FF"/>
    <w:rsid w:val="00446D90"/>
    <w:rsid w:val="0044780F"/>
    <w:rsid w:val="00447A53"/>
    <w:rsid w:val="00447F8B"/>
    <w:rsid w:val="00450198"/>
    <w:rsid w:val="00450C59"/>
    <w:rsid w:val="004510B6"/>
    <w:rsid w:val="00451C27"/>
    <w:rsid w:val="00451FC1"/>
    <w:rsid w:val="00453650"/>
    <w:rsid w:val="004559F7"/>
    <w:rsid w:val="00455FEA"/>
    <w:rsid w:val="00456A75"/>
    <w:rsid w:val="00457685"/>
    <w:rsid w:val="00460151"/>
    <w:rsid w:val="004602E9"/>
    <w:rsid w:val="0046128D"/>
    <w:rsid w:val="00461773"/>
    <w:rsid w:val="00462E00"/>
    <w:rsid w:val="00464C84"/>
    <w:rsid w:val="00464E66"/>
    <w:rsid w:val="00464F34"/>
    <w:rsid w:val="00465F5F"/>
    <w:rsid w:val="00466564"/>
    <w:rsid w:val="004665A5"/>
    <w:rsid w:val="004672D6"/>
    <w:rsid w:val="00470924"/>
    <w:rsid w:val="00470B56"/>
    <w:rsid w:val="00471AFD"/>
    <w:rsid w:val="00471FD9"/>
    <w:rsid w:val="00472E72"/>
    <w:rsid w:val="00472F41"/>
    <w:rsid w:val="00474084"/>
    <w:rsid w:val="004758EE"/>
    <w:rsid w:val="00475C7A"/>
    <w:rsid w:val="00476C28"/>
    <w:rsid w:val="004773EE"/>
    <w:rsid w:val="00480663"/>
    <w:rsid w:val="004812E9"/>
    <w:rsid w:val="00481E40"/>
    <w:rsid w:val="00482238"/>
    <w:rsid w:val="00483961"/>
    <w:rsid w:val="00483E3B"/>
    <w:rsid w:val="00484670"/>
    <w:rsid w:val="00484A5A"/>
    <w:rsid w:val="00484DF1"/>
    <w:rsid w:val="00485261"/>
    <w:rsid w:val="00485CFF"/>
    <w:rsid w:val="004903F3"/>
    <w:rsid w:val="00490D22"/>
    <w:rsid w:val="00490E91"/>
    <w:rsid w:val="0049173A"/>
    <w:rsid w:val="00491DA3"/>
    <w:rsid w:val="00492710"/>
    <w:rsid w:val="00493348"/>
    <w:rsid w:val="00493873"/>
    <w:rsid w:val="0049389B"/>
    <w:rsid w:val="00493C35"/>
    <w:rsid w:val="004940F6"/>
    <w:rsid w:val="00496276"/>
    <w:rsid w:val="00496868"/>
    <w:rsid w:val="0049723D"/>
    <w:rsid w:val="00497828"/>
    <w:rsid w:val="0049789F"/>
    <w:rsid w:val="004A0171"/>
    <w:rsid w:val="004A0CDE"/>
    <w:rsid w:val="004A0D1D"/>
    <w:rsid w:val="004A0E5C"/>
    <w:rsid w:val="004A107F"/>
    <w:rsid w:val="004A3402"/>
    <w:rsid w:val="004A4229"/>
    <w:rsid w:val="004A53D2"/>
    <w:rsid w:val="004A54FA"/>
    <w:rsid w:val="004A7565"/>
    <w:rsid w:val="004B0A71"/>
    <w:rsid w:val="004B2192"/>
    <w:rsid w:val="004B2633"/>
    <w:rsid w:val="004B2CE2"/>
    <w:rsid w:val="004B30F1"/>
    <w:rsid w:val="004B3B7C"/>
    <w:rsid w:val="004B4424"/>
    <w:rsid w:val="004B54A3"/>
    <w:rsid w:val="004B7D11"/>
    <w:rsid w:val="004B7DC7"/>
    <w:rsid w:val="004C1441"/>
    <w:rsid w:val="004C2111"/>
    <w:rsid w:val="004C2269"/>
    <w:rsid w:val="004C3065"/>
    <w:rsid w:val="004C4367"/>
    <w:rsid w:val="004C47B7"/>
    <w:rsid w:val="004C4A2B"/>
    <w:rsid w:val="004C59AD"/>
    <w:rsid w:val="004C5BBE"/>
    <w:rsid w:val="004C6172"/>
    <w:rsid w:val="004C7E29"/>
    <w:rsid w:val="004D0EE5"/>
    <w:rsid w:val="004D1792"/>
    <w:rsid w:val="004D1E12"/>
    <w:rsid w:val="004D208D"/>
    <w:rsid w:val="004D3758"/>
    <w:rsid w:val="004D3CAA"/>
    <w:rsid w:val="004D486C"/>
    <w:rsid w:val="004D4D35"/>
    <w:rsid w:val="004D4DDE"/>
    <w:rsid w:val="004D4E4B"/>
    <w:rsid w:val="004D66E3"/>
    <w:rsid w:val="004D740A"/>
    <w:rsid w:val="004D750A"/>
    <w:rsid w:val="004D787F"/>
    <w:rsid w:val="004D7B04"/>
    <w:rsid w:val="004D7BCB"/>
    <w:rsid w:val="004E042E"/>
    <w:rsid w:val="004E07B9"/>
    <w:rsid w:val="004E0D0E"/>
    <w:rsid w:val="004E122E"/>
    <w:rsid w:val="004E1627"/>
    <w:rsid w:val="004E1817"/>
    <w:rsid w:val="004E2EE7"/>
    <w:rsid w:val="004E355C"/>
    <w:rsid w:val="004E4379"/>
    <w:rsid w:val="004E468C"/>
    <w:rsid w:val="004E62DC"/>
    <w:rsid w:val="004E65F1"/>
    <w:rsid w:val="004E71C6"/>
    <w:rsid w:val="004E72EE"/>
    <w:rsid w:val="004E7A17"/>
    <w:rsid w:val="004F09B7"/>
    <w:rsid w:val="004F10F4"/>
    <w:rsid w:val="004F1A50"/>
    <w:rsid w:val="004F20B3"/>
    <w:rsid w:val="004F394C"/>
    <w:rsid w:val="004F3A45"/>
    <w:rsid w:val="004F3CBF"/>
    <w:rsid w:val="004F494E"/>
    <w:rsid w:val="004F5112"/>
    <w:rsid w:val="004F545C"/>
    <w:rsid w:val="004F5A3A"/>
    <w:rsid w:val="004F6282"/>
    <w:rsid w:val="004F63CA"/>
    <w:rsid w:val="004F6633"/>
    <w:rsid w:val="004F6D38"/>
    <w:rsid w:val="004F7D9D"/>
    <w:rsid w:val="005003C3"/>
    <w:rsid w:val="00501717"/>
    <w:rsid w:val="00501796"/>
    <w:rsid w:val="00501DC1"/>
    <w:rsid w:val="00502913"/>
    <w:rsid w:val="00503590"/>
    <w:rsid w:val="00503BF6"/>
    <w:rsid w:val="00503E33"/>
    <w:rsid w:val="00504769"/>
    <w:rsid w:val="005048D9"/>
    <w:rsid w:val="00504C02"/>
    <w:rsid w:val="00504E73"/>
    <w:rsid w:val="005055CC"/>
    <w:rsid w:val="005055E7"/>
    <w:rsid w:val="00505901"/>
    <w:rsid w:val="005066E6"/>
    <w:rsid w:val="00507817"/>
    <w:rsid w:val="00507FCD"/>
    <w:rsid w:val="0051044D"/>
    <w:rsid w:val="00510A59"/>
    <w:rsid w:val="005113F9"/>
    <w:rsid w:val="005118ED"/>
    <w:rsid w:val="00511E89"/>
    <w:rsid w:val="00512D52"/>
    <w:rsid w:val="005134F8"/>
    <w:rsid w:val="00513581"/>
    <w:rsid w:val="005139B7"/>
    <w:rsid w:val="00513E60"/>
    <w:rsid w:val="0051457F"/>
    <w:rsid w:val="00514B49"/>
    <w:rsid w:val="00515259"/>
    <w:rsid w:val="00515311"/>
    <w:rsid w:val="00515610"/>
    <w:rsid w:val="005160EE"/>
    <w:rsid w:val="0051753A"/>
    <w:rsid w:val="00517914"/>
    <w:rsid w:val="00517E13"/>
    <w:rsid w:val="00520330"/>
    <w:rsid w:val="005211F1"/>
    <w:rsid w:val="00522257"/>
    <w:rsid w:val="005226B3"/>
    <w:rsid w:val="00522788"/>
    <w:rsid w:val="005229FA"/>
    <w:rsid w:val="005230AE"/>
    <w:rsid w:val="0052325F"/>
    <w:rsid w:val="00523B11"/>
    <w:rsid w:val="00523E30"/>
    <w:rsid w:val="00524BC5"/>
    <w:rsid w:val="00525240"/>
    <w:rsid w:val="00525AB4"/>
    <w:rsid w:val="00527614"/>
    <w:rsid w:val="00527BA9"/>
    <w:rsid w:val="00530888"/>
    <w:rsid w:val="0053173B"/>
    <w:rsid w:val="00533976"/>
    <w:rsid w:val="005359E0"/>
    <w:rsid w:val="00540961"/>
    <w:rsid w:val="00541A55"/>
    <w:rsid w:val="00542956"/>
    <w:rsid w:val="005454A4"/>
    <w:rsid w:val="005465ED"/>
    <w:rsid w:val="0054698B"/>
    <w:rsid w:val="00547023"/>
    <w:rsid w:val="00550277"/>
    <w:rsid w:val="005520EE"/>
    <w:rsid w:val="0055220C"/>
    <w:rsid w:val="00555947"/>
    <w:rsid w:val="005561E0"/>
    <w:rsid w:val="005563D8"/>
    <w:rsid w:val="00556E47"/>
    <w:rsid w:val="00561A13"/>
    <w:rsid w:val="00561F58"/>
    <w:rsid w:val="00562315"/>
    <w:rsid w:val="00562BA7"/>
    <w:rsid w:val="0056315E"/>
    <w:rsid w:val="00563646"/>
    <w:rsid w:val="00563DDC"/>
    <w:rsid w:val="00564876"/>
    <w:rsid w:val="00564C0A"/>
    <w:rsid w:val="00565312"/>
    <w:rsid w:val="005655BB"/>
    <w:rsid w:val="00565BB2"/>
    <w:rsid w:val="00565C6F"/>
    <w:rsid w:val="00565E43"/>
    <w:rsid w:val="005668B7"/>
    <w:rsid w:val="005669DD"/>
    <w:rsid w:val="00567802"/>
    <w:rsid w:val="00567B24"/>
    <w:rsid w:val="00570944"/>
    <w:rsid w:val="00571B51"/>
    <w:rsid w:val="005745A5"/>
    <w:rsid w:val="005767BF"/>
    <w:rsid w:val="00580E3F"/>
    <w:rsid w:val="00580FB3"/>
    <w:rsid w:val="00582E44"/>
    <w:rsid w:val="00583FC6"/>
    <w:rsid w:val="00584666"/>
    <w:rsid w:val="005850E9"/>
    <w:rsid w:val="00585DA4"/>
    <w:rsid w:val="005865CD"/>
    <w:rsid w:val="00587566"/>
    <w:rsid w:val="00587856"/>
    <w:rsid w:val="005900DF"/>
    <w:rsid w:val="0059146E"/>
    <w:rsid w:val="00593559"/>
    <w:rsid w:val="00593909"/>
    <w:rsid w:val="0059455F"/>
    <w:rsid w:val="00594B2B"/>
    <w:rsid w:val="00595553"/>
    <w:rsid w:val="0059560B"/>
    <w:rsid w:val="00595619"/>
    <w:rsid w:val="00595F57"/>
    <w:rsid w:val="00596181"/>
    <w:rsid w:val="005A037F"/>
    <w:rsid w:val="005A0936"/>
    <w:rsid w:val="005A1DDF"/>
    <w:rsid w:val="005A2241"/>
    <w:rsid w:val="005A340F"/>
    <w:rsid w:val="005A3FD4"/>
    <w:rsid w:val="005A40FE"/>
    <w:rsid w:val="005A53D9"/>
    <w:rsid w:val="005A6013"/>
    <w:rsid w:val="005A6154"/>
    <w:rsid w:val="005A6BF0"/>
    <w:rsid w:val="005A6CA7"/>
    <w:rsid w:val="005A77C2"/>
    <w:rsid w:val="005B07DD"/>
    <w:rsid w:val="005B156A"/>
    <w:rsid w:val="005B1687"/>
    <w:rsid w:val="005B2A32"/>
    <w:rsid w:val="005B364D"/>
    <w:rsid w:val="005B377D"/>
    <w:rsid w:val="005B6372"/>
    <w:rsid w:val="005B67E6"/>
    <w:rsid w:val="005B6BF2"/>
    <w:rsid w:val="005C02D4"/>
    <w:rsid w:val="005C18FB"/>
    <w:rsid w:val="005C1B67"/>
    <w:rsid w:val="005C2872"/>
    <w:rsid w:val="005C58AB"/>
    <w:rsid w:val="005C5EEB"/>
    <w:rsid w:val="005C6085"/>
    <w:rsid w:val="005C6E99"/>
    <w:rsid w:val="005C741B"/>
    <w:rsid w:val="005C7B95"/>
    <w:rsid w:val="005C7D2E"/>
    <w:rsid w:val="005D015D"/>
    <w:rsid w:val="005D0AF9"/>
    <w:rsid w:val="005D11A7"/>
    <w:rsid w:val="005D1959"/>
    <w:rsid w:val="005D4B92"/>
    <w:rsid w:val="005D6424"/>
    <w:rsid w:val="005D6523"/>
    <w:rsid w:val="005D67F7"/>
    <w:rsid w:val="005E21BC"/>
    <w:rsid w:val="005E2868"/>
    <w:rsid w:val="005E2985"/>
    <w:rsid w:val="005E29AD"/>
    <w:rsid w:val="005E29EA"/>
    <w:rsid w:val="005E312B"/>
    <w:rsid w:val="005E34FC"/>
    <w:rsid w:val="005E4C60"/>
    <w:rsid w:val="005E54B1"/>
    <w:rsid w:val="005E59AD"/>
    <w:rsid w:val="005F0AD0"/>
    <w:rsid w:val="005F0E38"/>
    <w:rsid w:val="005F1748"/>
    <w:rsid w:val="005F5F31"/>
    <w:rsid w:val="005F647C"/>
    <w:rsid w:val="005F68AB"/>
    <w:rsid w:val="005F6D88"/>
    <w:rsid w:val="005F7C2A"/>
    <w:rsid w:val="00600203"/>
    <w:rsid w:val="006003E2"/>
    <w:rsid w:val="00600AB1"/>
    <w:rsid w:val="00600D93"/>
    <w:rsid w:val="0060174B"/>
    <w:rsid w:val="00602E44"/>
    <w:rsid w:val="006049C4"/>
    <w:rsid w:val="00605226"/>
    <w:rsid w:val="0060715D"/>
    <w:rsid w:val="00607D38"/>
    <w:rsid w:val="0061087A"/>
    <w:rsid w:val="006108C4"/>
    <w:rsid w:val="006110ED"/>
    <w:rsid w:val="00611DAE"/>
    <w:rsid w:val="006122A0"/>
    <w:rsid w:val="006131FF"/>
    <w:rsid w:val="00613B73"/>
    <w:rsid w:val="00615DCA"/>
    <w:rsid w:val="00616493"/>
    <w:rsid w:val="00616807"/>
    <w:rsid w:val="0061782D"/>
    <w:rsid w:val="006207AB"/>
    <w:rsid w:val="0062091B"/>
    <w:rsid w:val="00623C8B"/>
    <w:rsid w:val="00624429"/>
    <w:rsid w:val="00624B26"/>
    <w:rsid w:val="00625540"/>
    <w:rsid w:val="006256DB"/>
    <w:rsid w:val="00625BC3"/>
    <w:rsid w:val="006265B2"/>
    <w:rsid w:val="00627F00"/>
    <w:rsid w:val="00630623"/>
    <w:rsid w:val="00631315"/>
    <w:rsid w:val="006321D7"/>
    <w:rsid w:val="0063250D"/>
    <w:rsid w:val="00632CA9"/>
    <w:rsid w:val="006332B5"/>
    <w:rsid w:val="00633603"/>
    <w:rsid w:val="00634B2B"/>
    <w:rsid w:val="00634BB6"/>
    <w:rsid w:val="00635BBC"/>
    <w:rsid w:val="00636113"/>
    <w:rsid w:val="006367D4"/>
    <w:rsid w:val="0063696D"/>
    <w:rsid w:val="00636A92"/>
    <w:rsid w:val="00636F22"/>
    <w:rsid w:val="00644D5E"/>
    <w:rsid w:val="006462F6"/>
    <w:rsid w:val="00646C81"/>
    <w:rsid w:val="00647D1F"/>
    <w:rsid w:val="00650B13"/>
    <w:rsid w:val="00650FA9"/>
    <w:rsid w:val="00651E85"/>
    <w:rsid w:val="00653BC6"/>
    <w:rsid w:val="00655049"/>
    <w:rsid w:val="00655053"/>
    <w:rsid w:val="00655883"/>
    <w:rsid w:val="00656AB3"/>
    <w:rsid w:val="0065743E"/>
    <w:rsid w:val="006579A4"/>
    <w:rsid w:val="00657AA9"/>
    <w:rsid w:val="00657CC1"/>
    <w:rsid w:val="006612FC"/>
    <w:rsid w:val="00663109"/>
    <w:rsid w:val="0066365A"/>
    <w:rsid w:val="00663669"/>
    <w:rsid w:val="00664143"/>
    <w:rsid w:val="00664332"/>
    <w:rsid w:val="00665194"/>
    <w:rsid w:val="006651FB"/>
    <w:rsid w:val="00665AFA"/>
    <w:rsid w:val="00666EB9"/>
    <w:rsid w:val="00666F56"/>
    <w:rsid w:val="006679B8"/>
    <w:rsid w:val="00667CF8"/>
    <w:rsid w:val="00667E4B"/>
    <w:rsid w:val="006703AD"/>
    <w:rsid w:val="00670B74"/>
    <w:rsid w:val="0067122F"/>
    <w:rsid w:val="00673A14"/>
    <w:rsid w:val="00674030"/>
    <w:rsid w:val="006741C3"/>
    <w:rsid w:val="0067484E"/>
    <w:rsid w:val="00674FE4"/>
    <w:rsid w:val="006757F4"/>
    <w:rsid w:val="00677136"/>
    <w:rsid w:val="0068115C"/>
    <w:rsid w:val="00681EC6"/>
    <w:rsid w:val="006821C4"/>
    <w:rsid w:val="00682537"/>
    <w:rsid w:val="00684602"/>
    <w:rsid w:val="00684A8A"/>
    <w:rsid w:val="00685D77"/>
    <w:rsid w:val="006878FD"/>
    <w:rsid w:val="006879D4"/>
    <w:rsid w:val="00690065"/>
    <w:rsid w:val="00690DF9"/>
    <w:rsid w:val="00691B3C"/>
    <w:rsid w:val="00692087"/>
    <w:rsid w:val="0069252F"/>
    <w:rsid w:val="00693162"/>
    <w:rsid w:val="0069352E"/>
    <w:rsid w:val="006939FB"/>
    <w:rsid w:val="00694243"/>
    <w:rsid w:val="0069464F"/>
    <w:rsid w:val="006948BB"/>
    <w:rsid w:val="00694C8E"/>
    <w:rsid w:val="006950F4"/>
    <w:rsid w:val="006951E3"/>
    <w:rsid w:val="00695440"/>
    <w:rsid w:val="00695CFA"/>
    <w:rsid w:val="006961E1"/>
    <w:rsid w:val="006A23DA"/>
    <w:rsid w:val="006A30DC"/>
    <w:rsid w:val="006A3A10"/>
    <w:rsid w:val="006A5BDC"/>
    <w:rsid w:val="006A6CCE"/>
    <w:rsid w:val="006A784D"/>
    <w:rsid w:val="006A7AD8"/>
    <w:rsid w:val="006B0C06"/>
    <w:rsid w:val="006B10F4"/>
    <w:rsid w:val="006B1BE0"/>
    <w:rsid w:val="006B1F44"/>
    <w:rsid w:val="006B21DE"/>
    <w:rsid w:val="006B2ECC"/>
    <w:rsid w:val="006B3580"/>
    <w:rsid w:val="006B3E19"/>
    <w:rsid w:val="006B44EA"/>
    <w:rsid w:val="006B4723"/>
    <w:rsid w:val="006B598F"/>
    <w:rsid w:val="006B6528"/>
    <w:rsid w:val="006B6988"/>
    <w:rsid w:val="006B6D35"/>
    <w:rsid w:val="006B712B"/>
    <w:rsid w:val="006C008A"/>
    <w:rsid w:val="006C0812"/>
    <w:rsid w:val="006C1291"/>
    <w:rsid w:val="006C3BD8"/>
    <w:rsid w:val="006C469B"/>
    <w:rsid w:val="006C4A55"/>
    <w:rsid w:val="006C705B"/>
    <w:rsid w:val="006D1348"/>
    <w:rsid w:val="006D216B"/>
    <w:rsid w:val="006D2290"/>
    <w:rsid w:val="006D24F0"/>
    <w:rsid w:val="006D2B4F"/>
    <w:rsid w:val="006D3391"/>
    <w:rsid w:val="006D3DE5"/>
    <w:rsid w:val="006D42CB"/>
    <w:rsid w:val="006D5772"/>
    <w:rsid w:val="006D63D3"/>
    <w:rsid w:val="006D7277"/>
    <w:rsid w:val="006D73F7"/>
    <w:rsid w:val="006D7BA7"/>
    <w:rsid w:val="006E1DDE"/>
    <w:rsid w:val="006E1E6E"/>
    <w:rsid w:val="006E2D5C"/>
    <w:rsid w:val="006E2FEC"/>
    <w:rsid w:val="006E3402"/>
    <w:rsid w:val="006E342C"/>
    <w:rsid w:val="006E36D2"/>
    <w:rsid w:val="006E42E1"/>
    <w:rsid w:val="006E4EF5"/>
    <w:rsid w:val="006E546D"/>
    <w:rsid w:val="006E5DB2"/>
    <w:rsid w:val="006E7AC6"/>
    <w:rsid w:val="006E7B45"/>
    <w:rsid w:val="006E7D6D"/>
    <w:rsid w:val="006F0C28"/>
    <w:rsid w:val="006F16A6"/>
    <w:rsid w:val="006F182B"/>
    <w:rsid w:val="006F2AE2"/>
    <w:rsid w:val="006F2B18"/>
    <w:rsid w:val="006F2E45"/>
    <w:rsid w:val="006F34C4"/>
    <w:rsid w:val="006F4749"/>
    <w:rsid w:val="006F583C"/>
    <w:rsid w:val="006F7AD2"/>
    <w:rsid w:val="00702C64"/>
    <w:rsid w:val="00703580"/>
    <w:rsid w:val="00706431"/>
    <w:rsid w:val="00706D23"/>
    <w:rsid w:val="007072C7"/>
    <w:rsid w:val="007073D8"/>
    <w:rsid w:val="0070749C"/>
    <w:rsid w:val="007075FC"/>
    <w:rsid w:val="00707C01"/>
    <w:rsid w:val="00707C32"/>
    <w:rsid w:val="00707EF6"/>
    <w:rsid w:val="0071015B"/>
    <w:rsid w:val="0071066E"/>
    <w:rsid w:val="00711074"/>
    <w:rsid w:val="00712425"/>
    <w:rsid w:val="007125CA"/>
    <w:rsid w:val="007136C0"/>
    <w:rsid w:val="00715116"/>
    <w:rsid w:val="0071530E"/>
    <w:rsid w:val="00715310"/>
    <w:rsid w:val="007161F4"/>
    <w:rsid w:val="0071699E"/>
    <w:rsid w:val="00717053"/>
    <w:rsid w:val="007178AB"/>
    <w:rsid w:val="00717E98"/>
    <w:rsid w:val="00720561"/>
    <w:rsid w:val="00720BAE"/>
    <w:rsid w:val="00720D0D"/>
    <w:rsid w:val="0072148C"/>
    <w:rsid w:val="007218A6"/>
    <w:rsid w:val="007220FE"/>
    <w:rsid w:val="007226D8"/>
    <w:rsid w:val="007231A5"/>
    <w:rsid w:val="007237C8"/>
    <w:rsid w:val="00723C5E"/>
    <w:rsid w:val="007258E9"/>
    <w:rsid w:val="00725C35"/>
    <w:rsid w:val="00725F89"/>
    <w:rsid w:val="0072660D"/>
    <w:rsid w:val="00727B68"/>
    <w:rsid w:val="00730219"/>
    <w:rsid w:val="0073083F"/>
    <w:rsid w:val="00731172"/>
    <w:rsid w:val="00731EFD"/>
    <w:rsid w:val="00733369"/>
    <w:rsid w:val="007333E2"/>
    <w:rsid w:val="0073454E"/>
    <w:rsid w:val="007346FC"/>
    <w:rsid w:val="00734B49"/>
    <w:rsid w:val="00734B9F"/>
    <w:rsid w:val="00735469"/>
    <w:rsid w:val="007358FD"/>
    <w:rsid w:val="00735966"/>
    <w:rsid w:val="00735A32"/>
    <w:rsid w:val="0073603F"/>
    <w:rsid w:val="00736844"/>
    <w:rsid w:val="00736935"/>
    <w:rsid w:val="00736E2B"/>
    <w:rsid w:val="007371F5"/>
    <w:rsid w:val="00737A08"/>
    <w:rsid w:val="00740138"/>
    <w:rsid w:val="00741AEC"/>
    <w:rsid w:val="00742ED9"/>
    <w:rsid w:val="00743450"/>
    <w:rsid w:val="007435A9"/>
    <w:rsid w:val="00743B72"/>
    <w:rsid w:val="00745C2E"/>
    <w:rsid w:val="00746AB5"/>
    <w:rsid w:val="0074730F"/>
    <w:rsid w:val="00747B00"/>
    <w:rsid w:val="00750652"/>
    <w:rsid w:val="0075179A"/>
    <w:rsid w:val="00751D01"/>
    <w:rsid w:val="00751EAA"/>
    <w:rsid w:val="00751EB6"/>
    <w:rsid w:val="00753E04"/>
    <w:rsid w:val="007562A1"/>
    <w:rsid w:val="00756BA2"/>
    <w:rsid w:val="00756DF9"/>
    <w:rsid w:val="00757261"/>
    <w:rsid w:val="00757E2A"/>
    <w:rsid w:val="00761043"/>
    <w:rsid w:val="0076255D"/>
    <w:rsid w:val="00763B8F"/>
    <w:rsid w:val="007643C5"/>
    <w:rsid w:val="00764C0B"/>
    <w:rsid w:val="00765046"/>
    <w:rsid w:val="00765309"/>
    <w:rsid w:val="00765D5C"/>
    <w:rsid w:val="00765E67"/>
    <w:rsid w:val="00766863"/>
    <w:rsid w:val="00766A92"/>
    <w:rsid w:val="00767423"/>
    <w:rsid w:val="007679C2"/>
    <w:rsid w:val="0077068D"/>
    <w:rsid w:val="00770D51"/>
    <w:rsid w:val="00770DA9"/>
    <w:rsid w:val="00771090"/>
    <w:rsid w:val="007715F1"/>
    <w:rsid w:val="007718CA"/>
    <w:rsid w:val="00772C9A"/>
    <w:rsid w:val="00773190"/>
    <w:rsid w:val="00774FFF"/>
    <w:rsid w:val="007751A7"/>
    <w:rsid w:val="00775EEF"/>
    <w:rsid w:val="00776647"/>
    <w:rsid w:val="00776769"/>
    <w:rsid w:val="00777EDE"/>
    <w:rsid w:val="00780A69"/>
    <w:rsid w:val="00780DEF"/>
    <w:rsid w:val="00780FA0"/>
    <w:rsid w:val="0078213D"/>
    <w:rsid w:val="007849A7"/>
    <w:rsid w:val="00785566"/>
    <w:rsid w:val="007859C6"/>
    <w:rsid w:val="007859D3"/>
    <w:rsid w:val="00785A55"/>
    <w:rsid w:val="007872FE"/>
    <w:rsid w:val="007902B0"/>
    <w:rsid w:val="00791B9A"/>
    <w:rsid w:val="00792A4F"/>
    <w:rsid w:val="007931B1"/>
    <w:rsid w:val="007936A9"/>
    <w:rsid w:val="007948C9"/>
    <w:rsid w:val="00797264"/>
    <w:rsid w:val="00797BB6"/>
    <w:rsid w:val="007A2ED6"/>
    <w:rsid w:val="007A2EF5"/>
    <w:rsid w:val="007A3079"/>
    <w:rsid w:val="007A3426"/>
    <w:rsid w:val="007A4884"/>
    <w:rsid w:val="007A52F1"/>
    <w:rsid w:val="007A5A66"/>
    <w:rsid w:val="007A5C56"/>
    <w:rsid w:val="007A63DA"/>
    <w:rsid w:val="007A6970"/>
    <w:rsid w:val="007A7C74"/>
    <w:rsid w:val="007A7E3C"/>
    <w:rsid w:val="007B05D9"/>
    <w:rsid w:val="007B06BF"/>
    <w:rsid w:val="007B0E0A"/>
    <w:rsid w:val="007B1623"/>
    <w:rsid w:val="007B1686"/>
    <w:rsid w:val="007B2902"/>
    <w:rsid w:val="007B3117"/>
    <w:rsid w:val="007B382F"/>
    <w:rsid w:val="007B5A49"/>
    <w:rsid w:val="007B5BEB"/>
    <w:rsid w:val="007B63E2"/>
    <w:rsid w:val="007B7239"/>
    <w:rsid w:val="007B76E4"/>
    <w:rsid w:val="007B7BA7"/>
    <w:rsid w:val="007C008D"/>
    <w:rsid w:val="007C175E"/>
    <w:rsid w:val="007C257B"/>
    <w:rsid w:val="007C354E"/>
    <w:rsid w:val="007C38CE"/>
    <w:rsid w:val="007C3CB0"/>
    <w:rsid w:val="007C42A7"/>
    <w:rsid w:val="007C5833"/>
    <w:rsid w:val="007C58CE"/>
    <w:rsid w:val="007C5930"/>
    <w:rsid w:val="007C67D9"/>
    <w:rsid w:val="007C6FC8"/>
    <w:rsid w:val="007C75AF"/>
    <w:rsid w:val="007D1679"/>
    <w:rsid w:val="007D1E0F"/>
    <w:rsid w:val="007D1E17"/>
    <w:rsid w:val="007D268F"/>
    <w:rsid w:val="007D386B"/>
    <w:rsid w:val="007D3A93"/>
    <w:rsid w:val="007D433E"/>
    <w:rsid w:val="007D5337"/>
    <w:rsid w:val="007D57B1"/>
    <w:rsid w:val="007D606D"/>
    <w:rsid w:val="007D60B3"/>
    <w:rsid w:val="007D7284"/>
    <w:rsid w:val="007D7487"/>
    <w:rsid w:val="007D7999"/>
    <w:rsid w:val="007D7A7E"/>
    <w:rsid w:val="007E0EA7"/>
    <w:rsid w:val="007E1A9E"/>
    <w:rsid w:val="007E1B41"/>
    <w:rsid w:val="007E1FE0"/>
    <w:rsid w:val="007E30CE"/>
    <w:rsid w:val="007E3377"/>
    <w:rsid w:val="007E6186"/>
    <w:rsid w:val="007E6A9C"/>
    <w:rsid w:val="007E6D45"/>
    <w:rsid w:val="007E7FAA"/>
    <w:rsid w:val="007F0542"/>
    <w:rsid w:val="007F0B41"/>
    <w:rsid w:val="007F0E9F"/>
    <w:rsid w:val="007F0EB4"/>
    <w:rsid w:val="007F1926"/>
    <w:rsid w:val="007F20F8"/>
    <w:rsid w:val="007F2C51"/>
    <w:rsid w:val="007F2F55"/>
    <w:rsid w:val="007F32DF"/>
    <w:rsid w:val="007F46A3"/>
    <w:rsid w:val="007F4C9A"/>
    <w:rsid w:val="007F4CCD"/>
    <w:rsid w:val="007F7C9F"/>
    <w:rsid w:val="008009EE"/>
    <w:rsid w:val="00801F82"/>
    <w:rsid w:val="00802DC5"/>
    <w:rsid w:val="00806A5A"/>
    <w:rsid w:val="00806F57"/>
    <w:rsid w:val="00807054"/>
    <w:rsid w:val="0080715A"/>
    <w:rsid w:val="00807177"/>
    <w:rsid w:val="008071A0"/>
    <w:rsid w:val="00810301"/>
    <w:rsid w:val="00811A85"/>
    <w:rsid w:val="00812AE6"/>
    <w:rsid w:val="00812F09"/>
    <w:rsid w:val="00812F28"/>
    <w:rsid w:val="008130C7"/>
    <w:rsid w:val="00813CD6"/>
    <w:rsid w:val="00814695"/>
    <w:rsid w:val="00814DA3"/>
    <w:rsid w:val="00814E3F"/>
    <w:rsid w:val="00815EEB"/>
    <w:rsid w:val="00816289"/>
    <w:rsid w:val="008179D5"/>
    <w:rsid w:val="00817F25"/>
    <w:rsid w:val="00821C41"/>
    <w:rsid w:val="00823D91"/>
    <w:rsid w:val="008245C8"/>
    <w:rsid w:val="00824A0D"/>
    <w:rsid w:val="00825F1E"/>
    <w:rsid w:val="00827A36"/>
    <w:rsid w:val="00830DE2"/>
    <w:rsid w:val="0083180E"/>
    <w:rsid w:val="008336C8"/>
    <w:rsid w:val="00835DA7"/>
    <w:rsid w:val="008365EB"/>
    <w:rsid w:val="00837106"/>
    <w:rsid w:val="008407AF"/>
    <w:rsid w:val="00840D22"/>
    <w:rsid w:val="0084293B"/>
    <w:rsid w:val="00842C11"/>
    <w:rsid w:val="008440B4"/>
    <w:rsid w:val="008449C5"/>
    <w:rsid w:val="00844AD7"/>
    <w:rsid w:val="00845643"/>
    <w:rsid w:val="00845BF1"/>
    <w:rsid w:val="00847149"/>
    <w:rsid w:val="00847265"/>
    <w:rsid w:val="00847A15"/>
    <w:rsid w:val="00847C5B"/>
    <w:rsid w:val="008501AF"/>
    <w:rsid w:val="00853A1A"/>
    <w:rsid w:val="00853FDD"/>
    <w:rsid w:val="00855741"/>
    <w:rsid w:val="00856CE2"/>
    <w:rsid w:val="00860C53"/>
    <w:rsid w:val="008615A7"/>
    <w:rsid w:val="0086175C"/>
    <w:rsid w:val="00861765"/>
    <w:rsid w:val="00862659"/>
    <w:rsid w:val="008630BC"/>
    <w:rsid w:val="00863681"/>
    <w:rsid w:val="00863A40"/>
    <w:rsid w:val="008642BB"/>
    <w:rsid w:val="00864867"/>
    <w:rsid w:val="008655D3"/>
    <w:rsid w:val="00865680"/>
    <w:rsid w:val="008661B8"/>
    <w:rsid w:val="00866351"/>
    <w:rsid w:val="008665D3"/>
    <w:rsid w:val="008670BF"/>
    <w:rsid w:val="00867438"/>
    <w:rsid w:val="0086761E"/>
    <w:rsid w:val="00870782"/>
    <w:rsid w:val="00870920"/>
    <w:rsid w:val="008716EF"/>
    <w:rsid w:val="00872C32"/>
    <w:rsid w:val="00872CC3"/>
    <w:rsid w:val="008744BD"/>
    <w:rsid w:val="008759AB"/>
    <w:rsid w:val="00875B6E"/>
    <w:rsid w:val="00876FC2"/>
    <w:rsid w:val="00877625"/>
    <w:rsid w:val="00877B88"/>
    <w:rsid w:val="00877BC4"/>
    <w:rsid w:val="00881F13"/>
    <w:rsid w:val="00882A6D"/>
    <w:rsid w:val="00883325"/>
    <w:rsid w:val="0088565D"/>
    <w:rsid w:val="00885890"/>
    <w:rsid w:val="00885A51"/>
    <w:rsid w:val="00885BD4"/>
    <w:rsid w:val="0088610D"/>
    <w:rsid w:val="00886EED"/>
    <w:rsid w:val="00887C9C"/>
    <w:rsid w:val="00890115"/>
    <w:rsid w:val="008917B7"/>
    <w:rsid w:val="00891897"/>
    <w:rsid w:val="0089195C"/>
    <w:rsid w:val="0089483D"/>
    <w:rsid w:val="008952E5"/>
    <w:rsid w:val="00895937"/>
    <w:rsid w:val="00897055"/>
    <w:rsid w:val="008A0990"/>
    <w:rsid w:val="008A2DD4"/>
    <w:rsid w:val="008A3044"/>
    <w:rsid w:val="008A45DE"/>
    <w:rsid w:val="008A464C"/>
    <w:rsid w:val="008A4C56"/>
    <w:rsid w:val="008A4D78"/>
    <w:rsid w:val="008A56A8"/>
    <w:rsid w:val="008A64C7"/>
    <w:rsid w:val="008A68BF"/>
    <w:rsid w:val="008A6ED4"/>
    <w:rsid w:val="008A7D1F"/>
    <w:rsid w:val="008B0587"/>
    <w:rsid w:val="008B0B63"/>
    <w:rsid w:val="008B108F"/>
    <w:rsid w:val="008B2123"/>
    <w:rsid w:val="008B230B"/>
    <w:rsid w:val="008B2A39"/>
    <w:rsid w:val="008B2C9C"/>
    <w:rsid w:val="008B4820"/>
    <w:rsid w:val="008B7F4F"/>
    <w:rsid w:val="008C0911"/>
    <w:rsid w:val="008C2404"/>
    <w:rsid w:val="008C298B"/>
    <w:rsid w:val="008C5410"/>
    <w:rsid w:val="008C5AA6"/>
    <w:rsid w:val="008C5C89"/>
    <w:rsid w:val="008C669F"/>
    <w:rsid w:val="008C67E4"/>
    <w:rsid w:val="008C7481"/>
    <w:rsid w:val="008C7B82"/>
    <w:rsid w:val="008C7BFF"/>
    <w:rsid w:val="008D08EE"/>
    <w:rsid w:val="008D173B"/>
    <w:rsid w:val="008D1F9F"/>
    <w:rsid w:val="008D2028"/>
    <w:rsid w:val="008D3354"/>
    <w:rsid w:val="008D3A7A"/>
    <w:rsid w:val="008D430D"/>
    <w:rsid w:val="008D56C4"/>
    <w:rsid w:val="008D6EC6"/>
    <w:rsid w:val="008D7559"/>
    <w:rsid w:val="008D7F9A"/>
    <w:rsid w:val="008E082E"/>
    <w:rsid w:val="008E0DF8"/>
    <w:rsid w:val="008E19C9"/>
    <w:rsid w:val="008E1D8F"/>
    <w:rsid w:val="008E44FD"/>
    <w:rsid w:val="008E5C31"/>
    <w:rsid w:val="008E712A"/>
    <w:rsid w:val="008E7AFC"/>
    <w:rsid w:val="008F0153"/>
    <w:rsid w:val="008F018D"/>
    <w:rsid w:val="008F2872"/>
    <w:rsid w:val="008F2A98"/>
    <w:rsid w:val="008F300F"/>
    <w:rsid w:val="008F313F"/>
    <w:rsid w:val="008F3486"/>
    <w:rsid w:val="008F458B"/>
    <w:rsid w:val="008F468D"/>
    <w:rsid w:val="008F6320"/>
    <w:rsid w:val="008F6811"/>
    <w:rsid w:val="008F6930"/>
    <w:rsid w:val="008F7EA6"/>
    <w:rsid w:val="009013A6"/>
    <w:rsid w:val="00901B41"/>
    <w:rsid w:val="00902103"/>
    <w:rsid w:val="009030D1"/>
    <w:rsid w:val="009049EB"/>
    <w:rsid w:val="00905EA2"/>
    <w:rsid w:val="00906801"/>
    <w:rsid w:val="009075CF"/>
    <w:rsid w:val="009075D8"/>
    <w:rsid w:val="00907DF2"/>
    <w:rsid w:val="00910629"/>
    <w:rsid w:val="0091096F"/>
    <w:rsid w:val="00910A1D"/>
    <w:rsid w:val="00911972"/>
    <w:rsid w:val="00913373"/>
    <w:rsid w:val="00914D5C"/>
    <w:rsid w:val="00914DB6"/>
    <w:rsid w:val="00916107"/>
    <w:rsid w:val="0091640E"/>
    <w:rsid w:val="0091671A"/>
    <w:rsid w:val="00916AF7"/>
    <w:rsid w:val="009172F4"/>
    <w:rsid w:val="0092009F"/>
    <w:rsid w:val="0092049E"/>
    <w:rsid w:val="00920998"/>
    <w:rsid w:val="00921210"/>
    <w:rsid w:val="0092182D"/>
    <w:rsid w:val="00921F3C"/>
    <w:rsid w:val="0092270A"/>
    <w:rsid w:val="009229B4"/>
    <w:rsid w:val="00923179"/>
    <w:rsid w:val="00923B35"/>
    <w:rsid w:val="0092405C"/>
    <w:rsid w:val="00924374"/>
    <w:rsid w:val="00924F7D"/>
    <w:rsid w:val="00925230"/>
    <w:rsid w:val="00925B85"/>
    <w:rsid w:val="00925BD6"/>
    <w:rsid w:val="00926BBB"/>
    <w:rsid w:val="0092794B"/>
    <w:rsid w:val="0093050A"/>
    <w:rsid w:val="009306DB"/>
    <w:rsid w:val="00930A69"/>
    <w:rsid w:val="009317C2"/>
    <w:rsid w:val="00931EA6"/>
    <w:rsid w:val="009324BE"/>
    <w:rsid w:val="00933A34"/>
    <w:rsid w:val="00933BC8"/>
    <w:rsid w:val="00936038"/>
    <w:rsid w:val="00936171"/>
    <w:rsid w:val="00936207"/>
    <w:rsid w:val="00936C13"/>
    <w:rsid w:val="00936CC3"/>
    <w:rsid w:val="00937597"/>
    <w:rsid w:val="009408FD"/>
    <w:rsid w:val="00940AD6"/>
    <w:rsid w:val="0094209A"/>
    <w:rsid w:val="009424E3"/>
    <w:rsid w:val="009426FF"/>
    <w:rsid w:val="00942782"/>
    <w:rsid w:val="0094286F"/>
    <w:rsid w:val="00942B79"/>
    <w:rsid w:val="00942BFF"/>
    <w:rsid w:val="00942E93"/>
    <w:rsid w:val="00943759"/>
    <w:rsid w:val="00943789"/>
    <w:rsid w:val="00943E9D"/>
    <w:rsid w:val="0094412E"/>
    <w:rsid w:val="00945E25"/>
    <w:rsid w:val="009460E3"/>
    <w:rsid w:val="00946587"/>
    <w:rsid w:val="00946A81"/>
    <w:rsid w:val="00946FBB"/>
    <w:rsid w:val="009472C0"/>
    <w:rsid w:val="009502F3"/>
    <w:rsid w:val="00951434"/>
    <w:rsid w:val="00952999"/>
    <w:rsid w:val="00952B93"/>
    <w:rsid w:val="00953143"/>
    <w:rsid w:val="00953147"/>
    <w:rsid w:val="00953824"/>
    <w:rsid w:val="0095390B"/>
    <w:rsid w:val="00953CD0"/>
    <w:rsid w:val="00954CE6"/>
    <w:rsid w:val="00954DF1"/>
    <w:rsid w:val="00955AAB"/>
    <w:rsid w:val="00956FA3"/>
    <w:rsid w:val="00957B93"/>
    <w:rsid w:val="00957FB9"/>
    <w:rsid w:val="00960EAB"/>
    <w:rsid w:val="0096142C"/>
    <w:rsid w:val="0096289C"/>
    <w:rsid w:val="00962D1C"/>
    <w:rsid w:val="00964F89"/>
    <w:rsid w:val="0096565E"/>
    <w:rsid w:val="00965EEC"/>
    <w:rsid w:val="009668A7"/>
    <w:rsid w:val="009671ED"/>
    <w:rsid w:val="00970934"/>
    <w:rsid w:val="00970BCE"/>
    <w:rsid w:val="00971693"/>
    <w:rsid w:val="00974873"/>
    <w:rsid w:val="00975A07"/>
    <w:rsid w:val="00975D53"/>
    <w:rsid w:val="00975E77"/>
    <w:rsid w:val="009769E7"/>
    <w:rsid w:val="00976AFA"/>
    <w:rsid w:val="00980C9A"/>
    <w:rsid w:val="00980E7E"/>
    <w:rsid w:val="00981225"/>
    <w:rsid w:val="00981BB5"/>
    <w:rsid w:val="00982336"/>
    <w:rsid w:val="00983A56"/>
    <w:rsid w:val="00983B95"/>
    <w:rsid w:val="00983C8F"/>
    <w:rsid w:val="00984325"/>
    <w:rsid w:val="009854B2"/>
    <w:rsid w:val="00985D74"/>
    <w:rsid w:val="009865DB"/>
    <w:rsid w:val="00986B6F"/>
    <w:rsid w:val="00987235"/>
    <w:rsid w:val="00990DCB"/>
    <w:rsid w:val="009912E6"/>
    <w:rsid w:val="009919A9"/>
    <w:rsid w:val="00991FA2"/>
    <w:rsid w:val="00992F4A"/>
    <w:rsid w:val="0099491A"/>
    <w:rsid w:val="00994A2B"/>
    <w:rsid w:val="009955EB"/>
    <w:rsid w:val="009955EF"/>
    <w:rsid w:val="00996299"/>
    <w:rsid w:val="009A1457"/>
    <w:rsid w:val="009A264E"/>
    <w:rsid w:val="009A37E3"/>
    <w:rsid w:val="009A39F9"/>
    <w:rsid w:val="009A472A"/>
    <w:rsid w:val="009A5558"/>
    <w:rsid w:val="009A584F"/>
    <w:rsid w:val="009A5D7F"/>
    <w:rsid w:val="009A63B6"/>
    <w:rsid w:val="009A7BAB"/>
    <w:rsid w:val="009A7DF6"/>
    <w:rsid w:val="009B022A"/>
    <w:rsid w:val="009B02C1"/>
    <w:rsid w:val="009B1CAF"/>
    <w:rsid w:val="009B268C"/>
    <w:rsid w:val="009B2B25"/>
    <w:rsid w:val="009B308B"/>
    <w:rsid w:val="009B30F2"/>
    <w:rsid w:val="009B3189"/>
    <w:rsid w:val="009B412D"/>
    <w:rsid w:val="009B4762"/>
    <w:rsid w:val="009B5D81"/>
    <w:rsid w:val="009B6722"/>
    <w:rsid w:val="009B786A"/>
    <w:rsid w:val="009C1167"/>
    <w:rsid w:val="009C24E4"/>
    <w:rsid w:val="009C3531"/>
    <w:rsid w:val="009C4B88"/>
    <w:rsid w:val="009C54F9"/>
    <w:rsid w:val="009C60DD"/>
    <w:rsid w:val="009C6BCE"/>
    <w:rsid w:val="009C6DB5"/>
    <w:rsid w:val="009C6E47"/>
    <w:rsid w:val="009C6FFA"/>
    <w:rsid w:val="009C7B84"/>
    <w:rsid w:val="009D08B7"/>
    <w:rsid w:val="009D09F1"/>
    <w:rsid w:val="009D2739"/>
    <w:rsid w:val="009D369D"/>
    <w:rsid w:val="009D3FDF"/>
    <w:rsid w:val="009D4A05"/>
    <w:rsid w:val="009D5172"/>
    <w:rsid w:val="009D6048"/>
    <w:rsid w:val="009D6326"/>
    <w:rsid w:val="009D6B82"/>
    <w:rsid w:val="009D796C"/>
    <w:rsid w:val="009D7D2F"/>
    <w:rsid w:val="009E1154"/>
    <w:rsid w:val="009E1F22"/>
    <w:rsid w:val="009E276D"/>
    <w:rsid w:val="009E2F98"/>
    <w:rsid w:val="009E3187"/>
    <w:rsid w:val="009E320F"/>
    <w:rsid w:val="009E497C"/>
    <w:rsid w:val="009E4B00"/>
    <w:rsid w:val="009E5ADA"/>
    <w:rsid w:val="009E5EA6"/>
    <w:rsid w:val="009E66A1"/>
    <w:rsid w:val="009E6D1A"/>
    <w:rsid w:val="009E7680"/>
    <w:rsid w:val="009E7AC0"/>
    <w:rsid w:val="009F028C"/>
    <w:rsid w:val="009F0E80"/>
    <w:rsid w:val="009F2DD7"/>
    <w:rsid w:val="009F329A"/>
    <w:rsid w:val="009F35C8"/>
    <w:rsid w:val="009F3C67"/>
    <w:rsid w:val="009F3CBA"/>
    <w:rsid w:val="009F423F"/>
    <w:rsid w:val="009F448A"/>
    <w:rsid w:val="009F4DD2"/>
    <w:rsid w:val="009F5958"/>
    <w:rsid w:val="009F718F"/>
    <w:rsid w:val="009F78E3"/>
    <w:rsid w:val="009F7CC3"/>
    <w:rsid w:val="009F7D61"/>
    <w:rsid w:val="00A0089E"/>
    <w:rsid w:val="00A009F8"/>
    <w:rsid w:val="00A013E2"/>
    <w:rsid w:val="00A0164D"/>
    <w:rsid w:val="00A01F28"/>
    <w:rsid w:val="00A027C1"/>
    <w:rsid w:val="00A0292E"/>
    <w:rsid w:val="00A03439"/>
    <w:rsid w:val="00A046CD"/>
    <w:rsid w:val="00A050A3"/>
    <w:rsid w:val="00A058A2"/>
    <w:rsid w:val="00A06328"/>
    <w:rsid w:val="00A0763D"/>
    <w:rsid w:val="00A107D3"/>
    <w:rsid w:val="00A10A15"/>
    <w:rsid w:val="00A115FC"/>
    <w:rsid w:val="00A125A8"/>
    <w:rsid w:val="00A13119"/>
    <w:rsid w:val="00A13588"/>
    <w:rsid w:val="00A1398C"/>
    <w:rsid w:val="00A149C4"/>
    <w:rsid w:val="00A14B69"/>
    <w:rsid w:val="00A15A44"/>
    <w:rsid w:val="00A15EEC"/>
    <w:rsid w:val="00A16EF7"/>
    <w:rsid w:val="00A17BB5"/>
    <w:rsid w:val="00A21873"/>
    <w:rsid w:val="00A22920"/>
    <w:rsid w:val="00A22D05"/>
    <w:rsid w:val="00A22E48"/>
    <w:rsid w:val="00A236AE"/>
    <w:rsid w:val="00A23A56"/>
    <w:rsid w:val="00A240E0"/>
    <w:rsid w:val="00A245FF"/>
    <w:rsid w:val="00A2469B"/>
    <w:rsid w:val="00A2491B"/>
    <w:rsid w:val="00A24AF5"/>
    <w:rsid w:val="00A24FF9"/>
    <w:rsid w:val="00A25CBA"/>
    <w:rsid w:val="00A30FCA"/>
    <w:rsid w:val="00A3103A"/>
    <w:rsid w:val="00A3143E"/>
    <w:rsid w:val="00A329CD"/>
    <w:rsid w:val="00A334E1"/>
    <w:rsid w:val="00A35198"/>
    <w:rsid w:val="00A352FD"/>
    <w:rsid w:val="00A35CC9"/>
    <w:rsid w:val="00A364E4"/>
    <w:rsid w:val="00A37B5D"/>
    <w:rsid w:val="00A40C7F"/>
    <w:rsid w:val="00A40C8F"/>
    <w:rsid w:val="00A40E5D"/>
    <w:rsid w:val="00A41115"/>
    <w:rsid w:val="00A43C1E"/>
    <w:rsid w:val="00A45CB8"/>
    <w:rsid w:val="00A461D5"/>
    <w:rsid w:val="00A4798E"/>
    <w:rsid w:val="00A5044A"/>
    <w:rsid w:val="00A512B7"/>
    <w:rsid w:val="00A516E4"/>
    <w:rsid w:val="00A522AE"/>
    <w:rsid w:val="00A52BB4"/>
    <w:rsid w:val="00A53CB4"/>
    <w:rsid w:val="00A54E11"/>
    <w:rsid w:val="00A56125"/>
    <w:rsid w:val="00A57A06"/>
    <w:rsid w:val="00A604EC"/>
    <w:rsid w:val="00A609BB"/>
    <w:rsid w:val="00A6109B"/>
    <w:rsid w:val="00A6122F"/>
    <w:rsid w:val="00A6204B"/>
    <w:rsid w:val="00A62DC7"/>
    <w:rsid w:val="00A6348C"/>
    <w:rsid w:val="00A63DFA"/>
    <w:rsid w:val="00A6404F"/>
    <w:rsid w:val="00A65206"/>
    <w:rsid w:val="00A654AD"/>
    <w:rsid w:val="00A65D2E"/>
    <w:rsid w:val="00A673A8"/>
    <w:rsid w:val="00A701BE"/>
    <w:rsid w:val="00A704D1"/>
    <w:rsid w:val="00A7090F"/>
    <w:rsid w:val="00A70DD0"/>
    <w:rsid w:val="00A70F06"/>
    <w:rsid w:val="00A729D3"/>
    <w:rsid w:val="00A72D3C"/>
    <w:rsid w:val="00A72DBD"/>
    <w:rsid w:val="00A731C1"/>
    <w:rsid w:val="00A734E2"/>
    <w:rsid w:val="00A74DB6"/>
    <w:rsid w:val="00A7635B"/>
    <w:rsid w:val="00A76916"/>
    <w:rsid w:val="00A76C79"/>
    <w:rsid w:val="00A76FB4"/>
    <w:rsid w:val="00A77345"/>
    <w:rsid w:val="00A7778F"/>
    <w:rsid w:val="00A807AA"/>
    <w:rsid w:val="00A8174E"/>
    <w:rsid w:val="00A81D8C"/>
    <w:rsid w:val="00A8378E"/>
    <w:rsid w:val="00A840C6"/>
    <w:rsid w:val="00A85679"/>
    <w:rsid w:val="00A864BB"/>
    <w:rsid w:val="00A900EB"/>
    <w:rsid w:val="00A904B9"/>
    <w:rsid w:val="00A90870"/>
    <w:rsid w:val="00A91E3D"/>
    <w:rsid w:val="00A92154"/>
    <w:rsid w:val="00A92B23"/>
    <w:rsid w:val="00A92B58"/>
    <w:rsid w:val="00A92C5E"/>
    <w:rsid w:val="00A94032"/>
    <w:rsid w:val="00A9486C"/>
    <w:rsid w:val="00A95674"/>
    <w:rsid w:val="00A9680B"/>
    <w:rsid w:val="00A97837"/>
    <w:rsid w:val="00A97E0A"/>
    <w:rsid w:val="00AA1B0E"/>
    <w:rsid w:val="00AA1FD6"/>
    <w:rsid w:val="00AA246B"/>
    <w:rsid w:val="00AA3085"/>
    <w:rsid w:val="00AA372F"/>
    <w:rsid w:val="00AA3783"/>
    <w:rsid w:val="00AA3E0F"/>
    <w:rsid w:val="00AA5A00"/>
    <w:rsid w:val="00AA608A"/>
    <w:rsid w:val="00AA64D0"/>
    <w:rsid w:val="00AA6B67"/>
    <w:rsid w:val="00AA6E98"/>
    <w:rsid w:val="00AA7116"/>
    <w:rsid w:val="00AA7283"/>
    <w:rsid w:val="00AA79DB"/>
    <w:rsid w:val="00AA7C60"/>
    <w:rsid w:val="00AB1652"/>
    <w:rsid w:val="00AB1886"/>
    <w:rsid w:val="00AB1AB5"/>
    <w:rsid w:val="00AB33B4"/>
    <w:rsid w:val="00AB354D"/>
    <w:rsid w:val="00AB38C6"/>
    <w:rsid w:val="00AB4039"/>
    <w:rsid w:val="00AB480D"/>
    <w:rsid w:val="00AB57EE"/>
    <w:rsid w:val="00AB628F"/>
    <w:rsid w:val="00AB66FE"/>
    <w:rsid w:val="00AB74A4"/>
    <w:rsid w:val="00AC011A"/>
    <w:rsid w:val="00AC10DF"/>
    <w:rsid w:val="00AC144F"/>
    <w:rsid w:val="00AC148E"/>
    <w:rsid w:val="00AC1D72"/>
    <w:rsid w:val="00AC2056"/>
    <w:rsid w:val="00AC2063"/>
    <w:rsid w:val="00AC24EF"/>
    <w:rsid w:val="00AC2C8A"/>
    <w:rsid w:val="00AC2FC1"/>
    <w:rsid w:val="00AC3B00"/>
    <w:rsid w:val="00AC4E3B"/>
    <w:rsid w:val="00AC51AD"/>
    <w:rsid w:val="00AC58AF"/>
    <w:rsid w:val="00AC5F59"/>
    <w:rsid w:val="00AC7813"/>
    <w:rsid w:val="00AD1EF0"/>
    <w:rsid w:val="00AD2349"/>
    <w:rsid w:val="00AD36FD"/>
    <w:rsid w:val="00AD49DE"/>
    <w:rsid w:val="00AD5B7D"/>
    <w:rsid w:val="00AD5BBF"/>
    <w:rsid w:val="00AD6834"/>
    <w:rsid w:val="00AD6B80"/>
    <w:rsid w:val="00AD799A"/>
    <w:rsid w:val="00AD7F52"/>
    <w:rsid w:val="00AE0020"/>
    <w:rsid w:val="00AE08B1"/>
    <w:rsid w:val="00AE0E81"/>
    <w:rsid w:val="00AE1031"/>
    <w:rsid w:val="00AE31E2"/>
    <w:rsid w:val="00AE340A"/>
    <w:rsid w:val="00AE3E2F"/>
    <w:rsid w:val="00AE4A53"/>
    <w:rsid w:val="00AE5128"/>
    <w:rsid w:val="00AE5A74"/>
    <w:rsid w:val="00AE5EEF"/>
    <w:rsid w:val="00AE69BB"/>
    <w:rsid w:val="00AE6C56"/>
    <w:rsid w:val="00AE7171"/>
    <w:rsid w:val="00AF0645"/>
    <w:rsid w:val="00AF0C93"/>
    <w:rsid w:val="00AF1818"/>
    <w:rsid w:val="00AF1F81"/>
    <w:rsid w:val="00AF2F6F"/>
    <w:rsid w:val="00AF3068"/>
    <w:rsid w:val="00AF317E"/>
    <w:rsid w:val="00AF3217"/>
    <w:rsid w:val="00AF5C66"/>
    <w:rsid w:val="00AF5E4A"/>
    <w:rsid w:val="00AF5F14"/>
    <w:rsid w:val="00AF63DA"/>
    <w:rsid w:val="00AF6706"/>
    <w:rsid w:val="00B00EE0"/>
    <w:rsid w:val="00B01CC3"/>
    <w:rsid w:val="00B02582"/>
    <w:rsid w:val="00B02A09"/>
    <w:rsid w:val="00B042FA"/>
    <w:rsid w:val="00B04E06"/>
    <w:rsid w:val="00B06308"/>
    <w:rsid w:val="00B072CE"/>
    <w:rsid w:val="00B07821"/>
    <w:rsid w:val="00B104D7"/>
    <w:rsid w:val="00B10D98"/>
    <w:rsid w:val="00B10E08"/>
    <w:rsid w:val="00B118CD"/>
    <w:rsid w:val="00B11C0C"/>
    <w:rsid w:val="00B11C10"/>
    <w:rsid w:val="00B12C41"/>
    <w:rsid w:val="00B12E1C"/>
    <w:rsid w:val="00B14695"/>
    <w:rsid w:val="00B14AD1"/>
    <w:rsid w:val="00B14B8A"/>
    <w:rsid w:val="00B15013"/>
    <w:rsid w:val="00B166F5"/>
    <w:rsid w:val="00B1680D"/>
    <w:rsid w:val="00B1714A"/>
    <w:rsid w:val="00B17B6C"/>
    <w:rsid w:val="00B20673"/>
    <w:rsid w:val="00B217B2"/>
    <w:rsid w:val="00B21951"/>
    <w:rsid w:val="00B22200"/>
    <w:rsid w:val="00B23C45"/>
    <w:rsid w:val="00B23F67"/>
    <w:rsid w:val="00B2436E"/>
    <w:rsid w:val="00B2532F"/>
    <w:rsid w:val="00B25EB4"/>
    <w:rsid w:val="00B263D7"/>
    <w:rsid w:val="00B26B4D"/>
    <w:rsid w:val="00B274A8"/>
    <w:rsid w:val="00B27C5E"/>
    <w:rsid w:val="00B30305"/>
    <w:rsid w:val="00B32B48"/>
    <w:rsid w:val="00B33810"/>
    <w:rsid w:val="00B3381F"/>
    <w:rsid w:val="00B34226"/>
    <w:rsid w:val="00B3423D"/>
    <w:rsid w:val="00B34795"/>
    <w:rsid w:val="00B34D20"/>
    <w:rsid w:val="00B35133"/>
    <w:rsid w:val="00B37D97"/>
    <w:rsid w:val="00B40272"/>
    <w:rsid w:val="00B40D40"/>
    <w:rsid w:val="00B41335"/>
    <w:rsid w:val="00B416FB"/>
    <w:rsid w:val="00B45AFC"/>
    <w:rsid w:val="00B46008"/>
    <w:rsid w:val="00B460FB"/>
    <w:rsid w:val="00B463BC"/>
    <w:rsid w:val="00B46EEC"/>
    <w:rsid w:val="00B47374"/>
    <w:rsid w:val="00B47C76"/>
    <w:rsid w:val="00B50D5C"/>
    <w:rsid w:val="00B50DDE"/>
    <w:rsid w:val="00B510ED"/>
    <w:rsid w:val="00B533C2"/>
    <w:rsid w:val="00B535B2"/>
    <w:rsid w:val="00B54340"/>
    <w:rsid w:val="00B548E2"/>
    <w:rsid w:val="00B5687B"/>
    <w:rsid w:val="00B57B52"/>
    <w:rsid w:val="00B60374"/>
    <w:rsid w:val="00B61050"/>
    <w:rsid w:val="00B61425"/>
    <w:rsid w:val="00B61F2C"/>
    <w:rsid w:val="00B63882"/>
    <w:rsid w:val="00B649B2"/>
    <w:rsid w:val="00B649FD"/>
    <w:rsid w:val="00B653A0"/>
    <w:rsid w:val="00B6729E"/>
    <w:rsid w:val="00B701D0"/>
    <w:rsid w:val="00B70229"/>
    <w:rsid w:val="00B71278"/>
    <w:rsid w:val="00B7154E"/>
    <w:rsid w:val="00B71BB9"/>
    <w:rsid w:val="00B71CCE"/>
    <w:rsid w:val="00B72112"/>
    <w:rsid w:val="00B72399"/>
    <w:rsid w:val="00B7304A"/>
    <w:rsid w:val="00B734D2"/>
    <w:rsid w:val="00B7460A"/>
    <w:rsid w:val="00B74744"/>
    <w:rsid w:val="00B75259"/>
    <w:rsid w:val="00B75B49"/>
    <w:rsid w:val="00B76519"/>
    <w:rsid w:val="00B769BB"/>
    <w:rsid w:val="00B76CB3"/>
    <w:rsid w:val="00B76FE3"/>
    <w:rsid w:val="00B77897"/>
    <w:rsid w:val="00B804D9"/>
    <w:rsid w:val="00B82BBB"/>
    <w:rsid w:val="00B8383D"/>
    <w:rsid w:val="00B83A80"/>
    <w:rsid w:val="00B83B04"/>
    <w:rsid w:val="00B83D87"/>
    <w:rsid w:val="00B84033"/>
    <w:rsid w:val="00B84799"/>
    <w:rsid w:val="00B85291"/>
    <w:rsid w:val="00B852DF"/>
    <w:rsid w:val="00B86834"/>
    <w:rsid w:val="00B86AC7"/>
    <w:rsid w:val="00B87455"/>
    <w:rsid w:val="00B8751C"/>
    <w:rsid w:val="00B90200"/>
    <w:rsid w:val="00B91B97"/>
    <w:rsid w:val="00B91CC3"/>
    <w:rsid w:val="00B94AFB"/>
    <w:rsid w:val="00B96518"/>
    <w:rsid w:val="00B97228"/>
    <w:rsid w:val="00BA01F5"/>
    <w:rsid w:val="00BA061A"/>
    <w:rsid w:val="00BA09EF"/>
    <w:rsid w:val="00BA1353"/>
    <w:rsid w:val="00BA1EB4"/>
    <w:rsid w:val="00BA4BB0"/>
    <w:rsid w:val="00BA4E4D"/>
    <w:rsid w:val="00BA61BC"/>
    <w:rsid w:val="00BA758E"/>
    <w:rsid w:val="00BA7657"/>
    <w:rsid w:val="00BB0441"/>
    <w:rsid w:val="00BB1583"/>
    <w:rsid w:val="00BB1742"/>
    <w:rsid w:val="00BB2183"/>
    <w:rsid w:val="00BB24B0"/>
    <w:rsid w:val="00BB26EC"/>
    <w:rsid w:val="00BB2AAF"/>
    <w:rsid w:val="00BB3277"/>
    <w:rsid w:val="00BB5293"/>
    <w:rsid w:val="00BB652D"/>
    <w:rsid w:val="00BB6951"/>
    <w:rsid w:val="00BB6DA3"/>
    <w:rsid w:val="00BC0985"/>
    <w:rsid w:val="00BC15A8"/>
    <w:rsid w:val="00BC1BFA"/>
    <w:rsid w:val="00BC233B"/>
    <w:rsid w:val="00BC23C3"/>
    <w:rsid w:val="00BC293E"/>
    <w:rsid w:val="00BC2A8A"/>
    <w:rsid w:val="00BC2B57"/>
    <w:rsid w:val="00BC3772"/>
    <w:rsid w:val="00BC42F0"/>
    <w:rsid w:val="00BC44DB"/>
    <w:rsid w:val="00BC4620"/>
    <w:rsid w:val="00BC5394"/>
    <w:rsid w:val="00BC5594"/>
    <w:rsid w:val="00BD01A2"/>
    <w:rsid w:val="00BD0DD1"/>
    <w:rsid w:val="00BD1A78"/>
    <w:rsid w:val="00BD1E00"/>
    <w:rsid w:val="00BD3550"/>
    <w:rsid w:val="00BD3B52"/>
    <w:rsid w:val="00BD3BCE"/>
    <w:rsid w:val="00BD3C9E"/>
    <w:rsid w:val="00BD3CF1"/>
    <w:rsid w:val="00BD54D9"/>
    <w:rsid w:val="00BD6BFC"/>
    <w:rsid w:val="00BD75EA"/>
    <w:rsid w:val="00BD7DBD"/>
    <w:rsid w:val="00BE0075"/>
    <w:rsid w:val="00BE01BE"/>
    <w:rsid w:val="00BE1512"/>
    <w:rsid w:val="00BE38F4"/>
    <w:rsid w:val="00BE61F5"/>
    <w:rsid w:val="00BE6C46"/>
    <w:rsid w:val="00BE6FF4"/>
    <w:rsid w:val="00BF0816"/>
    <w:rsid w:val="00BF12E7"/>
    <w:rsid w:val="00BF1DAC"/>
    <w:rsid w:val="00BF2A32"/>
    <w:rsid w:val="00BF3209"/>
    <w:rsid w:val="00BF434D"/>
    <w:rsid w:val="00BF4395"/>
    <w:rsid w:val="00BF48CF"/>
    <w:rsid w:val="00BF51BA"/>
    <w:rsid w:val="00BF5937"/>
    <w:rsid w:val="00BF6EFA"/>
    <w:rsid w:val="00BF75C1"/>
    <w:rsid w:val="00BF78E4"/>
    <w:rsid w:val="00BF7E53"/>
    <w:rsid w:val="00C003BF"/>
    <w:rsid w:val="00C00712"/>
    <w:rsid w:val="00C0087C"/>
    <w:rsid w:val="00C009BD"/>
    <w:rsid w:val="00C024AD"/>
    <w:rsid w:val="00C026A8"/>
    <w:rsid w:val="00C029D6"/>
    <w:rsid w:val="00C02CF5"/>
    <w:rsid w:val="00C06288"/>
    <w:rsid w:val="00C064B8"/>
    <w:rsid w:val="00C067A0"/>
    <w:rsid w:val="00C0695F"/>
    <w:rsid w:val="00C07B14"/>
    <w:rsid w:val="00C07B17"/>
    <w:rsid w:val="00C11632"/>
    <w:rsid w:val="00C11DD6"/>
    <w:rsid w:val="00C12183"/>
    <w:rsid w:val="00C12771"/>
    <w:rsid w:val="00C13296"/>
    <w:rsid w:val="00C1340B"/>
    <w:rsid w:val="00C1369F"/>
    <w:rsid w:val="00C151F9"/>
    <w:rsid w:val="00C15720"/>
    <w:rsid w:val="00C16F70"/>
    <w:rsid w:val="00C216E7"/>
    <w:rsid w:val="00C230B4"/>
    <w:rsid w:val="00C235D9"/>
    <w:rsid w:val="00C240C3"/>
    <w:rsid w:val="00C24703"/>
    <w:rsid w:val="00C24FA4"/>
    <w:rsid w:val="00C250CD"/>
    <w:rsid w:val="00C25C7C"/>
    <w:rsid w:val="00C25CE7"/>
    <w:rsid w:val="00C27ED9"/>
    <w:rsid w:val="00C304AF"/>
    <w:rsid w:val="00C33082"/>
    <w:rsid w:val="00C33185"/>
    <w:rsid w:val="00C34433"/>
    <w:rsid w:val="00C344EA"/>
    <w:rsid w:val="00C34774"/>
    <w:rsid w:val="00C349D0"/>
    <w:rsid w:val="00C34E44"/>
    <w:rsid w:val="00C35CE4"/>
    <w:rsid w:val="00C36497"/>
    <w:rsid w:val="00C36584"/>
    <w:rsid w:val="00C36C0E"/>
    <w:rsid w:val="00C37D3F"/>
    <w:rsid w:val="00C4070A"/>
    <w:rsid w:val="00C4144F"/>
    <w:rsid w:val="00C4173E"/>
    <w:rsid w:val="00C418A1"/>
    <w:rsid w:val="00C428D2"/>
    <w:rsid w:val="00C43BF5"/>
    <w:rsid w:val="00C44112"/>
    <w:rsid w:val="00C4523D"/>
    <w:rsid w:val="00C45349"/>
    <w:rsid w:val="00C47168"/>
    <w:rsid w:val="00C47C30"/>
    <w:rsid w:val="00C47DBE"/>
    <w:rsid w:val="00C500AF"/>
    <w:rsid w:val="00C5045D"/>
    <w:rsid w:val="00C51B9B"/>
    <w:rsid w:val="00C52B3C"/>
    <w:rsid w:val="00C538DB"/>
    <w:rsid w:val="00C54869"/>
    <w:rsid w:val="00C54917"/>
    <w:rsid w:val="00C54D99"/>
    <w:rsid w:val="00C551AB"/>
    <w:rsid w:val="00C55BBB"/>
    <w:rsid w:val="00C55CE3"/>
    <w:rsid w:val="00C56D08"/>
    <w:rsid w:val="00C57D95"/>
    <w:rsid w:val="00C60007"/>
    <w:rsid w:val="00C61103"/>
    <w:rsid w:val="00C61278"/>
    <w:rsid w:val="00C623D8"/>
    <w:rsid w:val="00C6240D"/>
    <w:rsid w:val="00C6355A"/>
    <w:rsid w:val="00C64154"/>
    <w:rsid w:val="00C644E6"/>
    <w:rsid w:val="00C6481F"/>
    <w:rsid w:val="00C649FD"/>
    <w:rsid w:val="00C65E11"/>
    <w:rsid w:val="00C665AB"/>
    <w:rsid w:val="00C66BD2"/>
    <w:rsid w:val="00C66E79"/>
    <w:rsid w:val="00C6754B"/>
    <w:rsid w:val="00C70A23"/>
    <w:rsid w:val="00C70FC2"/>
    <w:rsid w:val="00C71189"/>
    <w:rsid w:val="00C714B3"/>
    <w:rsid w:val="00C71821"/>
    <w:rsid w:val="00C73421"/>
    <w:rsid w:val="00C747AF"/>
    <w:rsid w:val="00C747F8"/>
    <w:rsid w:val="00C74AAF"/>
    <w:rsid w:val="00C7599D"/>
    <w:rsid w:val="00C76263"/>
    <w:rsid w:val="00C765DD"/>
    <w:rsid w:val="00C76E9A"/>
    <w:rsid w:val="00C77CF6"/>
    <w:rsid w:val="00C802AF"/>
    <w:rsid w:val="00C80825"/>
    <w:rsid w:val="00C80C39"/>
    <w:rsid w:val="00C80DE8"/>
    <w:rsid w:val="00C819A6"/>
    <w:rsid w:val="00C8251D"/>
    <w:rsid w:val="00C85236"/>
    <w:rsid w:val="00C85B7B"/>
    <w:rsid w:val="00C86813"/>
    <w:rsid w:val="00C86C03"/>
    <w:rsid w:val="00C86F2D"/>
    <w:rsid w:val="00C90491"/>
    <w:rsid w:val="00C9098A"/>
    <w:rsid w:val="00C90C88"/>
    <w:rsid w:val="00C90D13"/>
    <w:rsid w:val="00C91458"/>
    <w:rsid w:val="00C92843"/>
    <w:rsid w:val="00C9309D"/>
    <w:rsid w:val="00C933D9"/>
    <w:rsid w:val="00C93843"/>
    <w:rsid w:val="00C9388A"/>
    <w:rsid w:val="00C9399E"/>
    <w:rsid w:val="00C961D0"/>
    <w:rsid w:val="00C96DA7"/>
    <w:rsid w:val="00C974CD"/>
    <w:rsid w:val="00C97D87"/>
    <w:rsid w:val="00C97DAE"/>
    <w:rsid w:val="00C97F00"/>
    <w:rsid w:val="00CA0136"/>
    <w:rsid w:val="00CA1FD9"/>
    <w:rsid w:val="00CA28E4"/>
    <w:rsid w:val="00CA30E4"/>
    <w:rsid w:val="00CA3915"/>
    <w:rsid w:val="00CA3BE7"/>
    <w:rsid w:val="00CA4249"/>
    <w:rsid w:val="00CA4DCB"/>
    <w:rsid w:val="00CA4F68"/>
    <w:rsid w:val="00CA5672"/>
    <w:rsid w:val="00CA5ABD"/>
    <w:rsid w:val="00CA694E"/>
    <w:rsid w:val="00CA7A50"/>
    <w:rsid w:val="00CA7A8F"/>
    <w:rsid w:val="00CB141B"/>
    <w:rsid w:val="00CB1807"/>
    <w:rsid w:val="00CB1EC9"/>
    <w:rsid w:val="00CB2C06"/>
    <w:rsid w:val="00CB32BE"/>
    <w:rsid w:val="00CB3469"/>
    <w:rsid w:val="00CB3616"/>
    <w:rsid w:val="00CB480F"/>
    <w:rsid w:val="00CB4C1A"/>
    <w:rsid w:val="00CB5114"/>
    <w:rsid w:val="00CB5653"/>
    <w:rsid w:val="00CB788B"/>
    <w:rsid w:val="00CB7D57"/>
    <w:rsid w:val="00CB7E06"/>
    <w:rsid w:val="00CC0465"/>
    <w:rsid w:val="00CC0798"/>
    <w:rsid w:val="00CC206E"/>
    <w:rsid w:val="00CC27B2"/>
    <w:rsid w:val="00CC48CF"/>
    <w:rsid w:val="00CC527B"/>
    <w:rsid w:val="00CC60F2"/>
    <w:rsid w:val="00CC64F6"/>
    <w:rsid w:val="00CC79B1"/>
    <w:rsid w:val="00CD0C3B"/>
    <w:rsid w:val="00CD54D3"/>
    <w:rsid w:val="00CD5F87"/>
    <w:rsid w:val="00CD7761"/>
    <w:rsid w:val="00CD7C43"/>
    <w:rsid w:val="00CD7D6E"/>
    <w:rsid w:val="00CE0F51"/>
    <w:rsid w:val="00CE1A06"/>
    <w:rsid w:val="00CE1FE4"/>
    <w:rsid w:val="00CE416F"/>
    <w:rsid w:val="00CE581B"/>
    <w:rsid w:val="00CE5BB0"/>
    <w:rsid w:val="00CE626C"/>
    <w:rsid w:val="00CF16D1"/>
    <w:rsid w:val="00CF1813"/>
    <w:rsid w:val="00CF1A87"/>
    <w:rsid w:val="00CF39F1"/>
    <w:rsid w:val="00CF47D3"/>
    <w:rsid w:val="00CF4DE4"/>
    <w:rsid w:val="00CF5587"/>
    <w:rsid w:val="00CF59B8"/>
    <w:rsid w:val="00CF676D"/>
    <w:rsid w:val="00CF73CB"/>
    <w:rsid w:val="00CF7B6E"/>
    <w:rsid w:val="00D005CF"/>
    <w:rsid w:val="00D00A42"/>
    <w:rsid w:val="00D011A3"/>
    <w:rsid w:val="00D033D7"/>
    <w:rsid w:val="00D0370C"/>
    <w:rsid w:val="00D03AD4"/>
    <w:rsid w:val="00D03EB7"/>
    <w:rsid w:val="00D03ECF"/>
    <w:rsid w:val="00D03F99"/>
    <w:rsid w:val="00D04304"/>
    <w:rsid w:val="00D04948"/>
    <w:rsid w:val="00D0552F"/>
    <w:rsid w:val="00D05C8F"/>
    <w:rsid w:val="00D0657A"/>
    <w:rsid w:val="00D0753A"/>
    <w:rsid w:val="00D07CB0"/>
    <w:rsid w:val="00D07E13"/>
    <w:rsid w:val="00D1162F"/>
    <w:rsid w:val="00D11675"/>
    <w:rsid w:val="00D11772"/>
    <w:rsid w:val="00D126C2"/>
    <w:rsid w:val="00D137E2"/>
    <w:rsid w:val="00D14081"/>
    <w:rsid w:val="00D141D9"/>
    <w:rsid w:val="00D1579E"/>
    <w:rsid w:val="00D15FDB"/>
    <w:rsid w:val="00D16F36"/>
    <w:rsid w:val="00D17D11"/>
    <w:rsid w:val="00D17DD8"/>
    <w:rsid w:val="00D20B2E"/>
    <w:rsid w:val="00D20CB7"/>
    <w:rsid w:val="00D215A4"/>
    <w:rsid w:val="00D22251"/>
    <w:rsid w:val="00D22C0A"/>
    <w:rsid w:val="00D231E2"/>
    <w:rsid w:val="00D23339"/>
    <w:rsid w:val="00D23FDB"/>
    <w:rsid w:val="00D25DA7"/>
    <w:rsid w:val="00D25FAF"/>
    <w:rsid w:val="00D264B0"/>
    <w:rsid w:val="00D27CD0"/>
    <w:rsid w:val="00D302CA"/>
    <w:rsid w:val="00D30449"/>
    <w:rsid w:val="00D309D1"/>
    <w:rsid w:val="00D31876"/>
    <w:rsid w:val="00D31F33"/>
    <w:rsid w:val="00D33E44"/>
    <w:rsid w:val="00D37A00"/>
    <w:rsid w:val="00D40B5F"/>
    <w:rsid w:val="00D419D4"/>
    <w:rsid w:val="00D41A2F"/>
    <w:rsid w:val="00D42FED"/>
    <w:rsid w:val="00D4368B"/>
    <w:rsid w:val="00D44C0E"/>
    <w:rsid w:val="00D4552F"/>
    <w:rsid w:val="00D45C8B"/>
    <w:rsid w:val="00D466EF"/>
    <w:rsid w:val="00D4672F"/>
    <w:rsid w:val="00D468F1"/>
    <w:rsid w:val="00D46EFB"/>
    <w:rsid w:val="00D47382"/>
    <w:rsid w:val="00D473BD"/>
    <w:rsid w:val="00D51086"/>
    <w:rsid w:val="00D5191F"/>
    <w:rsid w:val="00D52CB0"/>
    <w:rsid w:val="00D52DE2"/>
    <w:rsid w:val="00D537F8"/>
    <w:rsid w:val="00D53870"/>
    <w:rsid w:val="00D543BC"/>
    <w:rsid w:val="00D54F4F"/>
    <w:rsid w:val="00D55944"/>
    <w:rsid w:val="00D56A06"/>
    <w:rsid w:val="00D57660"/>
    <w:rsid w:val="00D57D6A"/>
    <w:rsid w:val="00D608F7"/>
    <w:rsid w:val="00D60FB8"/>
    <w:rsid w:val="00D61C44"/>
    <w:rsid w:val="00D61D26"/>
    <w:rsid w:val="00D62478"/>
    <w:rsid w:val="00D62C34"/>
    <w:rsid w:val="00D634C5"/>
    <w:rsid w:val="00D63673"/>
    <w:rsid w:val="00D636B1"/>
    <w:rsid w:val="00D64201"/>
    <w:rsid w:val="00D64FAA"/>
    <w:rsid w:val="00D667D5"/>
    <w:rsid w:val="00D66D14"/>
    <w:rsid w:val="00D70E9B"/>
    <w:rsid w:val="00D71F4B"/>
    <w:rsid w:val="00D72C67"/>
    <w:rsid w:val="00D7370A"/>
    <w:rsid w:val="00D74D29"/>
    <w:rsid w:val="00D75A18"/>
    <w:rsid w:val="00D7613A"/>
    <w:rsid w:val="00D76470"/>
    <w:rsid w:val="00D76DF9"/>
    <w:rsid w:val="00D772F1"/>
    <w:rsid w:val="00D77454"/>
    <w:rsid w:val="00D776E7"/>
    <w:rsid w:val="00D80FCB"/>
    <w:rsid w:val="00D8135D"/>
    <w:rsid w:val="00D841C1"/>
    <w:rsid w:val="00D847CA"/>
    <w:rsid w:val="00D859C2"/>
    <w:rsid w:val="00D87E35"/>
    <w:rsid w:val="00D90E91"/>
    <w:rsid w:val="00D917DB"/>
    <w:rsid w:val="00D941DF"/>
    <w:rsid w:val="00D94223"/>
    <w:rsid w:val="00D94786"/>
    <w:rsid w:val="00D949CA"/>
    <w:rsid w:val="00D9503E"/>
    <w:rsid w:val="00D9560C"/>
    <w:rsid w:val="00D975CE"/>
    <w:rsid w:val="00DA1D08"/>
    <w:rsid w:val="00DA20CD"/>
    <w:rsid w:val="00DA2235"/>
    <w:rsid w:val="00DA4339"/>
    <w:rsid w:val="00DA457C"/>
    <w:rsid w:val="00DA48C5"/>
    <w:rsid w:val="00DA5B19"/>
    <w:rsid w:val="00DA7467"/>
    <w:rsid w:val="00DA78EB"/>
    <w:rsid w:val="00DB0F42"/>
    <w:rsid w:val="00DB1A0C"/>
    <w:rsid w:val="00DB3689"/>
    <w:rsid w:val="00DB3B20"/>
    <w:rsid w:val="00DB50D2"/>
    <w:rsid w:val="00DB6530"/>
    <w:rsid w:val="00DB695B"/>
    <w:rsid w:val="00DB7553"/>
    <w:rsid w:val="00DB7668"/>
    <w:rsid w:val="00DC113C"/>
    <w:rsid w:val="00DC138D"/>
    <w:rsid w:val="00DC14A1"/>
    <w:rsid w:val="00DC1F5A"/>
    <w:rsid w:val="00DC3097"/>
    <w:rsid w:val="00DC33E7"/>
    <w:rsid w:val="00DC3DBE"/>
    <w:rsid w:val="00DC4A2E"/>
    <w:rsid w:val="00DC53DE"/>
    <w:rsid w:val="00DC574C"/>
    <w:rsid w:val="00DC5C70"/>
    <w:rsid w:val="00DC6768"/>
    <w:rsid w:val="00DC6AE9"/>
    <w:rsid w:val="00DC6B50"/>
    <w:rsid w:val="00DCD353"/>
    <w:rsid w:val="00DD0177"/>
    <w:rsid w:val="00DD13A4"/>
    <w:rsid w:val="00DD1D17"/>
    <w:rsid w:val="00DD1D71"/>
    <w:rsid w:val="00DD27BD"/>
    <w:rsid w:val="00DD397B"/>
    <w:rsid w:val="00DD3EBC"/>
    <w:rsid w:val="00DD3FD2"/>
    <w:rsid w:val="00DD5534"/>
    <w:rsid w:val="00DD5879"/>
    <w:rsid w:val="00DD6771"/>
    <w:rsid w:val="00DD6A81"/>
    <w:rsid w:val="00DE0448"/>
    <w:rsid w:val="00DE1AB7"/>
    <w:rsid w:val="00DE1C62"/>
    <w:rsid w:val="00DE264B"/>
    <w:rsid w:val="00DE31B0"/>
    <w:rsid w:val="00DE36B5"/>
    <w:rsid w:val="00DE3896"/>
    <w:rsid w:val="00DE38D5"/>
    <w:rsid w:val="00DE44DA"/>
    <w:rsid w:val="00DE5FBB"/>
    <w:rsid w:val="00DE68B3"/>
    <w:rsid w:val="00DE6B41"/>
    <w:rsid w:val="00DF1B65"/>
    <w:rsid w:val="00DF2F41"/>
    <w:rsid w:val="00DF3399"/>
    <w:rsid w:val="00DF4CC8"/>
    <w:rsid w:val="00DF4E28"/>
    <w:rsid w:val="00DF54EA"/>
    <w:rsid w:val="00DF5E5E"/>
    <w:rsid w:val="00DF623D"/>
    <w:rsid w:val="00DF6905"/>
    <w:rsid w:val="00DF739D"/>
    <w:rsid w:val="00DF7736"/>
    <w:rsid w:val="00E02279"/>
    <w:rsid w:val="00E02371"/>
    <w:rsid w:val="00E02B29"/>
    <w:rsid w:val="00E037E1"/>
    <w:rsid w:val="00E03EA0"/>
    <w:rsid w:val="00E03EE3"/>
    <w:rsid w:val="00E04DDE"/>
    <w:rsid w:val="00E0598E"/>
    <w:rsid w:val="00E0706A"/>
    <w:rsid w:val="00E071EF"/>
    <w:rsid w:val="00E075A9"/>
    <w:rsid w:val="00E07B88"/>
    <w:rsid w:val="00E07D0B"/>
    <w:rsid w:val="00E10128"/>
    <w:rsid w:val="00E102C4"/>
    <w:rsid w:val="00E1274E"/>
    <w:rsid w:val="00E13D98"/>
    <w:rsid w:val="00E14242"/>
    <w:rsid w:val="00E14ADB"/>
    <w:rsid w:val="00E15774"/>
    <w:rsid w:val="00E15C9B"/>
    <w:rsid w:val="00E16F32"/>
    <w:rsid w:val="00E17706"/>
    <w:rsid w:val="00E20650"/>
    <w:rsid w:val="00E2075F"/>
    <w:rsid w:val="00E20D27"/>
    <w:rsid w:val="00E215C2"/>
    <w:rsid w:val="00E226EC"/>
    <w:rsid w:val="00E22BAE"/>
    <w:rsid w:val="00E22F10"/>
    <w:rsid w:val="00E23612"/>
    <w:rsid w:val="00E23B64"/>
    <w:rsid w:val="00E23B86"/>
    <w:rsid w:val="00E241B5"/>
    <w:rsid w:val="00E2522D"/>
    <w:rsid w:val="00E2533D"/>
    <w:rsid w:val="00E26244"/>
    <w:rsid w:val="00E26D33"/>
    <w:rsid w:val="00E26FD3"/>
    <w:rsid w:val="00E276E0"/>
    <w:rsid w:val="00E27BA4"/>
    <w:rsid w:val="00E30A5B"/>
    <w:rsid w:val="00E314F8"/>
    <w:rsid w:val="00E33D7B"/>
    <w:rsid w:val="00E356EC"/>
    <w:rsid w:val="00E35A64"/>
    <w:rsid w:val="00E365B5"/>
    <w:rsid w:val="00E37366"/>
    <w:rsid w:val="00E40266"/>
    <w:rsid w:val="00E42044"/>
    <w:rsid w:val="00E43667"/>
    <w:rsid w:val="00E45E4C"/>
    <w:rsid w:val="00E4683A"/>
    <w:rsid w:val="00E47747"/>
    <w:rsid w:val="00E5028A"/>
    <w:rsid w:val="00E52649"/>
    <w:rsid w:val="00E53FF9"/>
    <w:rsid w:val="00E54AD8"/>
    <w:rsid w:val="00E55C0C"/>
    <w:rsid w:val="00E56200"/>
    <w:rsid w:val="00E5693A"/>
    <w:rsid w:val="00E56D6A"/>
    <w:rsid w:val="00E57142"/>
    <w:rsid w:val="00E57D00"/>
    <w:rsid w:val="00E57E07"/>
    <w:rsid w:val="00E61437"/>
    <w:rsid w:val="00E6183D"/>
    <w:rsid w:val="00E6195B"/>
    <w:rsid w:val="00E622A2"/>
    <w:rsid w:val="00E625D5"/>
    <w:rsid w:val="00E63655"/>
    <w:rsid w:val="00E64478"/>
    <w:rsid w:val="00E66A73"/>
    <w:rsid w:val="00E6780F"/>
    <w:rsid w:val="00E67820"/>
    <w:rsid w:val="00E70B19"/>
    <w:rsid w:val="00E71815"/>
    <w:rsid w:val="00E71B04"/>
    <w:rsid w:val="00E73322"/>
    <w:rsid w:val="00E74D17"/>
    <w:rsid w:val="00E76548"/>
    <w:rsid w:val="00E76720"/>
    <w:rsid w:val="00E77ED9"/>
    <w:rsid w:val="00E814EB"/>
    <w:rsid w:val="00E8205D"/>
    <w:rsid w:val="00E8211B"/>
    <w:rsid w:val="00E825A3"/>
    <w:rsid w:val="00E826CB"/>
    <w:rsid w:val="00E82EE9"/>
    <w:rsid w:val="00E850EC"/>
    <w:rsid w:val="00E86356"/>
    <w:rsid w:val="00E86704"/>
    <w:rsid w:val="00E86838"/>
    <w:rsid w:val="00E8756A"/>
    <w:rsid w:val="00E91F77"/>
    <w:rsid w:val="00E92485"/>
    <w:rsid w:val="00E93A43"/>
    <w:rsid w:val="00E93B6E"/>
    <w:rsid w:val="00E93C93"/>
    <w:rsid w:val="00E93DF7"/>
    <w:rsid w:val="00E9567F"/>
    <w:rsid w:val="00E95B23"/>
    <w:rsid w:val="00E95EC9"/>
    <w:rsid w:val="00E96E89"/>
    <w:rsid w:val="00EA0233"/>
    <w:rsid w:val="00EA084A"/>
    <w:rsid w:val="00EA0E41"/>
    <w:rsid w:val="00EA1C88"/>
    <w:rsid w:val="00EA2103"/>
    <w:rsid w:val="00EA29B1"/>
    <w:rsid w:val="00EA2B9D"/>
    <w:rsid w:val="00EA3DDC"/>
    <w:rsid w:val="00EA49AD"/>
    <w:rsid w:val="00EA4ABA"/>
    <w:rsid w:val="00EB413C"/>
    <w:rsid w:val="00EB4486"/>
    <w:rsid w:val="00EB4C33"/>
    <w:rsid w:val="00EB4C5F"/>
    <w:rsid w:val="00EB4FA1"/>
    <w:rsid w:val="00EB63D1"/>
    <w:rsid w:val="00EC00B9"/>
    <w:rsid w:val="00EC06E2"/>
    <w:rsid w:val="00EC0855"/>
    <w:rsid w:val="00EC2040"/>
    <w:rsid w:val="00EC247B"/>
    <w:rsid w:val="00EC3347"/>
    <w:rsid w:val="00EC3628"/>
    <w:rsid w:val="00EC395C"/>
    <w:rsid w:val="00EC3ABC"/>
    <w:rsid w:val="00EC4E6B"/>
    <w:rsid w:val="00EC64C9"/>
    <w:rsid w:val="00EC66DE"/>
    <w:rsid w:val="00EC6E00"/>
    <w:rsid w:val="00EC7150"/>
    <w:rsid w:val="00EC7207"/>
    <w:rsid w:val="00EC77DB"/>
    <w:rsid w:val="00ED090F"/>
    <w:rsid w:val="00ED0CA8"/>
    <w:rsid w:val="00ED0CE5"/>
    <w:rsid w:val="00ED0DB6"/>
    <w:rsid w:val="00ED0F6D"/>
    <w:rsid w:val="00ED0FD0"/>
    <w:rsid w:val="00ED118E"/>
    <w:rsid w:val="00ED17A4"/>
    <w:rsid w:val="00ED188F"/>
    <w:rsid w:val="00ED28C0"/>
    <w:rsid w:val="00ED2B2E"/>
    <w:rsid w:val="00ED3993"/>
    <w:rsid w:val="00ED3EE6"/>
    <w:rsid w:val="00ED408A"/>
    <w:rsid w:val="00ED4316"/>
    <w:rsid w:val="00ED504A"/>
    <w:rsid w:val="00ED522B"/>
    <w:rsid w:val="00ED583E"/>
    <w:rsid w:val="00ED6567"/>
    <w:rsid w:val="00ED6DF6"/>
    <w:rsid w:val="00ED702E"/>
    <w:rsid w:val="00EE0010"/>
    <w:rsid w:val="00EE04CD"/>
    <w:rsid w:val="00EE1C7D"/>
    <w:rsid w:val="00EE1EBA"/>
    <w:rsid w:val="00EE230C"/>
    <w:rsid w:val="00EE40DA"/>
    <w:rsid w:val="00EE4566"/>
    <w:rsid w:val="00EE626E"/>
    <w:rsid w:val="00EE63C7"/>
    <w:rsid w:val="00EE6423"/>
    <w:rsid w:val="00EE6863"/>
    <w:rsid w:val="00EE686B"/>
    <w:rsid w:val="00EE7911"/>
    <w:rsid w:val="00EE7AD3"/>
    <w:rsid w:val="00EF08B6"/>
    <w:rsid w:val="00EF0A3E"/>
    <w:rsid w:val="00EF2AE2"/>
    <w:rsid w:val="00EF2F22"/>
    <w:rsid w:val="00EF63A5"/>
    <w:rsid w:val="00EF7837"/>
    <w:rsid w:val="00F02A90"/>
    <w:rsid w:val="00F030C4"/>
    <w:rsid w:val="00F03B1E"/>
    <w:rsid w:val="00F068B4"/>
    <w:rsid w:val="00F06C7F"/>
    <w:rsid w:val="00F07477"/>
    <w:rsid w:val="00F115F3"/>
    <w:rsid w:val="00F11CCA"/>
    <w:rsid w:val="00F136BF"/>
    <w:rsid w:val="00F14E91"/>
    <w:rsid w:val="00F15E90"/>
    <w:rsid w:val="00F1607B"/>
    <w:rsid w:val="00F175DB"/>
    <w:rsid w:val="00F2122E"/>
    <w:rsid w:val="00F227B0"/>
    <w:rsid w:val="00F231CF"/>
    <w:rsid w:val="00F2335B"/>
    <w:rsid w:val="00F2369F"/>
    <w:rsid w:val="00F239A4"/>
    <w:rsid w:val="00F249CB"/>
    <w:rsid w:val="00F25FC4"/>
    <w:rsid w:val="00F26B01"/>
    <w:rsid w:val="00F26B8B"/>
    <w:rsid w:val="00F271E7"/>
    <w:rsid w:val="00F2785A"/>
    <w:rsid w:val="00F27DA7"/>
    <w:rsid w:val="00F30901"/>
    <w:rsid w:val="00F31E88"/>
    <w:rsid w:val="00F3263C"/>
    <w:rsid w:val="00F35752"/>
    <w:rsid w:val="00F35FF5"/>
    <w:rsid w:val="00F3662D"/>
    <w:rsid w:val="00F3704C"/>
    <w:rsid w:val="00F3754F"/>
    <w:rsid w:val="00F3759E"/>
    <w:rsid w:val="00F375FB"/>
    <w:rsid w:val="00F402CE"/>
    <w:rsid w:val="00F403CD"/>
    <w:rsid w:val="00F40536"/>
    <w:rsid w:val="00F40BD7"/>
    <w:rsid w:val="00F4114B"/>
    <w:rsid w:val="00F41D1F"/>
    <w:rsid w:val="00F4212E"/>
    <w:rsid w:val="00F42C04"/>
    <w:rsid w:val="00F4323C"/>
    <w:rsid w:val="00F43788"/>
    <w:rsid w:val="00F4485C"/>
    <w:rsid w:val="00F45A49"/>
    <w:rsid w:val="00F45D98"/>
    <w:rsid w:val="00F46250"/>
    <w:rsid w:val="00F46F1B"/>
    <w:rsid w:val="00F479B4"/>
    <w:rsid w:val="00F51369"/>
    <w:rsid w:val="00F5197C"/>
    <w:rsid w:val="00F52F2B"/>
    <w:rsid w:val="00F54FED"/>
    <w:rsid w:val="00F60A2A"/>
    <w:rsid w:val="00F60EB4"/>
    <w:rsid w:val="00F61F96"/>
    <w:rsid w:val="00F6247F"/>
    <w:rsid w:val="00F62CC1"/>
    <w:rsid w:val="00F64222"/>
    <w:rsid w:val="00F64A48"/>
    <w:rsid w:val="00F64ED1"/>
    <w:rsid w:val="00F6587D"/>
    <w:rsid w:val="00F675B1"/>
    <w:rsid w:val="00F70E90"/>
    <w:rsid w:val="00F724EE"/>
    <w:rsid w:val="00F737EF"/>
    <w:rsid w:val="00F73E54"/>
    <w:rsid w:val="00F74AA9"/>
    <w:rsid w:val="00F74B4F"/>
    <w:rsid w:val="00F74BEE"/>
    <w:rsid w:val="00F753B6"/>
    <w:rsid w:val="00F75465"/>
    <w:rsid w:val="00F76497"/>
    <w:rsid w:val="00F765C7"/>
    <w:rsid w:val="00F77CBF"/>
    <w:rsid w:val="00F804A5"/>
    <w:rsid w:val="00F807FC"/>
    <w:rsid w:val="00F81D83"/>
    <w:rsid w:val="00F82632"/>
    <w:rsid w:val="00F82F8D"/>
    <w:rsid w:val="00F848BF"/>
    <w:rsid w:val="00F878DC"/>
    <w:rsid w:val="00F87B9E"/>
    <w:rsid w:val="00F90FEA"/>
    <w:rsid w:val="00F915C1"/>
    <w:rsid w:val="00F915EC"/>
    <w:rsid w:val="00F928F6"/>
    <w:rsid w:val="00F92B7C"/>
    <w:rsid w:val="00F92BCE"/>
    <w:rsid w:val="00F92D5C"/>
    <w:rsid w:val="00F933F8"/>
    <w:rsid w:val="00F94E75"/>
    <w:rsid w:val="00F95200"/>
    <w:rsid w:val="00F959FB"/>
    <w:rsid w:val="00F95A3A"/>
    <w:rsid w:val="00F95F1A"/>
    <w:rsid w:val="00F966BB"/>
    <w:rsid w:val="00F9696F"/>
    <w:rsid w:val="00F96C92"/>
    <w:rsid w:val="00F971C5"/>
    <w:rsid w:val="00FA066C"/>
    <w:rsid w:val="00FA0F3E"/>
    <w:rsid w:val="00FA15E7"/>
    <w:rsid w:val="00FA16E1"/>
    <w:rsid w:val="00FA1EF9"/>
    <w:rsid w:val="00FA2527"/>
    <w:rsid w:val="00FA2C3D"/>
    <w:rsid w:val="00FA2F37"/>
    <w:rsid w:val="00FA48AB"/>
    <w:rsid w:val="00FA5012"/>
    <w:rsid w:val="00FA7665"/>
    <w:rsid w:val="00FA7F82"/>
    <w:rsid w:val="00FB0862"/>
    <w:rsid w:val="00FB0DC8"/>
    <w:rsid w:val="00FB3229"/>
    <w:rsid w:val="00FB5524"/>
    <w:rsid w:val="00FB5BEE"/>
    <w:rsid w:val="00FB6419"/>
    <w:rsid w:val="00FB6BAB"/>
    <w:rsid w:val="00FB6BCD"/>
    <w:rsid w:val="00FB6CC1"/>
    <w:rsid w:val="00FB6D86"/>
    <w:rsid w:val="00FB74A8"/>
    <w:rsid w:val="00FB7DD0"/>
    <w:rsid w:val="00FC042C"/>
    <w:rsid w:val="00FC0601"/>
    <w:rsid w:val="00FC219D"/>
    <w:rsid w:val="00FC2494"/>
    <w:rsid w:val="00FC30EF"/>
    <w:rsid w:val="00FC3172"/>
    <w:rsid w:val="00FC342A"/>
    <w:rsid w:val="00FC40FB"/>
    <w:rsid w:val="00FC4E55"/>
    <w:rsid w:val="00FC74CE"/>
    <w:rsid w:val="00FD00E2"/>
    <w:rsid w:val="00FD0C87"/>
    <w:rsid w:val="00FD130E"/>
    <w:rsid w:val="00FD4A2F"/>
    <w:rsid w:val="00FD5DA1"/>
    <w:rsid w:val="00FD5FA6"/>
    <w:rsid w:val="00FE195A"/>
    <w:rsid w:val="00FE30D2"/>
    <w:rsid w:val="00FE3218"/>
    <w:rsid w:val="00FE3C89"/>
    <w:rsid w:val="00FE6B76"/>
    <w:rsid w:val="00FE6C36"/>
    <w:rsid w:val="00FE6F2F"/>
    <w:rsid w:val="00FE7A26"/>
    <w:rsid w:val="00FF0131"/>
    <w:rsid w:val="00FF0AB4"/>
    <w:rsid w:val="00FF23AB"/>
    <w:rsid w:val="00FF25E7"/>
    <w:rsid w:val="00FF2A0A"/>
    <w:rsid w:val="00FF33EB"/>
    <w:rsid w:val="00FF4476"/>
    <w:rsid w:val="00FF4810"/>
    <w:rsid w:val="00FF4B43"/>
    <w:rsid w:val="00FF4F43"/>
    <w:rsid w:val="00FF68BB"/>
    <w:rsid w:val="00FF69B7"/>
    <w:rsid w:val="00FF77A1"/>
    <w:rsid w:val="00FF7FB0"/>
    <w:rsid w:val="0113ED88"/>
    <w:rsid w:val="01364404"/>
    <w:rsid w:val="0149A7AA"/>
    <w:rsid w:val="014A5F8A"/>
    <w:rsid w:val="01E55492"/>
    <w:rsid w:val="01EC16EB"/>
    <w:rsid w:val="01FED2C9"/>
    <w:rsid w:val="022BF64B"/>
    <w:rsid w:val="025B6DF2"/>
    <w:rsid w:val="0271D2B5"/>
    <w:rsid w:val="02912CEF"/>
    <w:rsid w:val="02FAB77F"/>
    <w:rsid w:val="0303735D"/>
    <w:rsid w:val="031EFB1D"/>
    <w:rsid w:val="032B5DD0"/>
    <w:rsid w:val="038DEFEA"/>
    <w:rsid w:val="03B09BD0"/>
    <w:rsid w:val="03B6E857"/>
    <w:rsid w:val="0401B95E"/>
    <w:rsid w:val="043EEE9E"/>
    <w:rsid w:val="0448F62B"/>
    <w:rsid w:val="048F0296"/>
    <w:rsid w:val="04CB2823"/>
    <w:rsid w:val="053AAC12"/>
    <w:rsid w:val="0557C2E2"/>
    <w:rsid w:val="05AF1BBB"/>
    <w:rsid w:val="05D9C1E5"/>
    <w:rsid w:val="06073A14"/>
    <w:rsid w:val="064067C5"/>
    <w:rsid w:val="0670F603"/>
    <w:rsid w:val="068B6D0B"/>
    <w:rsid w:val="06D06A1B"/>
    <w:rsid w:val="06E0DA9C"/>
    <w:rsid w:val="06E7445C"/>
    <w:rsid w:val="07201F95"/>
    <w:rsid w:val="072ECE0F"/>
    <w:rsid w:val="0737A5AE"/>
    <w:rsid w:val="077881B2"/>
    <w:rsid w:val="077B0155"/>
    <w:rsid w:val="07F76A1C"/>
    <w:rsid w:val="0823137D"/>
    <w:rsid w:val="0894FA2B"/>
    <w:rsid w:val="08BFD131"/>
    <w:rsid w:val="08C9DE5C"/>
    <w:rsid w:val="08D603A4"/>
    <w:rsid w:val="08EBAAA2"/>
    <w:rsid w:val="08EE5B77"/>
    <w:rsid w:val="08EFAA05"/>
    <w:rsid w:val="08FAB759"/>
    <w:rsid w:val="08FB3484"/>
    <w:rsid w:val="094E9543"/>
    <w:rsid w:val="09758804"/>
    <w:rsid w:val="097754D4"/>
    <w:rsid w:val="097E107D"/>
    <w:rsid w:val="09867305"/>
    <w:rsid w:val="0987C825"/>
    <w:rsid w:val="09A726C9"/>
    <w:rsid w:val="0A5269E7"/>
    <w:rsid w:val="0ABE6378"/>
    <w:rsid w:val="0ACCE30E"/>
    <w:rsid w:val="0B1543FD"/>
    <w:rsid w:val="0B1ED2EA"/>
    <w:rsid w:val="0B218C85"/>
    <w:rsid w:val="0B4D8513"/>
    <w:rsid w:val="0B5ABBDE"/>
    <w:rsid w:val="0B9FA77E"/>
    <w:rsid w:val="0BCBB379"/>
    <w:rsid w:val="0C1E5D1A"/>
    <w:rsid w:val="0C97E4A1"/>
    <w:rsid w:val="0CB99AC9"/>
    <w:rsid w:val="0CD96297"/>
    <w:rsid w:val="0CEDA641"/>
    <w:rsid w:val="0D53E79D"/>
    <w:rsid w:val="0D6D836C"/>
    <w:rsid w:val="0D8771FF"/>
    <w:rsid w:val="0D8F5904"/>
    <w:rsid w:val="0D945A52"/>
    <w:rsid w:val="0D94C691"/>
    <w:rsid w:val="0DB92739"/>
    <w:rsid w:val="0E1C2BE2"/>
    <w:rsid w:val="0E27F066"/>
    <w:rsid w:val="0E2A67E3"/>
    <w:rsid w:val="0E7A224E"/>
    <w:rsid w:val="0EE5ED1D"/>
    <w:rsid w:val="0EE69504"/>
    <w:rsid w:val="0EF00799"/>
    <w:rsid w:val="0EFB292D"/>
    <w:rsid w:val="0F0353BE"/>
    <w:rsid w:val="0F3144FC"/>
    <w:rsid w:val="0F539C48"/>
    <w:rsid w:val="0F61580E"/>
    <w:rsid w:val="0F66B519"/>
    <w:rsid w:val="0F8E465F"/>
    <w:rsid w:val="0FABC727"/>
    <w:rsid w:val="0FC54484"/>
    <w:rsid w:val="0FD15BC2"/>
    <w:rsid w:val="1004AD14"/>
    <w:rsid w:val="101090C9"/>
    <w:rsid w:val="101BCAEC"/>
    <w:rsid w:val="101BD9BF"/>
    <w:rsid w:val="104FEA3E"/>
    <w:rsid w:val="1077F572"/>
    <w:rsid w:val="10A96138"/>
    <w:rsid w:val="10B7E482"/>
    <w:rsid w:val="10C21D1E"/>
    <w:rsid w:val="11125BC7"/>
    <w:rsid w:val="111784A6"/>
    <w:rsid w:val="111D84D7"/>
    <w:rsid w:val="1134A11E"/>
    <w:rsid w:val="113E2536"/>
    <w:rsid w:val="1152CD35"/>
    <w:rsid w:val="1156A4C7"/>
    <w:rsid w:val="11B72939"/>
    <w:rsid w:val="11EF5CC9"/>
    <w:rsid w:val="11F79ADA"/>
    <w:rsid w:val="121CC531"/>
    <w:rsid w:val="12EDBC6A"/>
    <w:rsid w:val="12EFA7C6"/>
    <w:rsid w:val="131FE8AB"/>
    <w:rsid w:val="1338B041"/>
    <w:rsid w:val="133960CC"/>
    <w:rsid w:val="135294CB"/>
    <w:rsid w:val="1381787F"/>
    <w:rsid w:val="13D0BBF2"/>
    <w:rsid w:val="13D6FAB9"/>
    <w:rsid w:val="141D3E93"/>
    <w:rsid w:val="146DAE45"/>
    <w:rsid w:val="14C2F5B0"/>
    <w:rsid w:val="14FD132B"/>
    <w:rsid w:val="151B9ADF"/>
    <w:rsid w:val="156E8921"/>
    <w:rsid w:val="1575B254"/>
    <w:rsid w:val="159D5D1C"/>
    <w:rsid w:val="15CCF1F8"/>
    <w:rsid w:val="15DDC20D"/>
    <w:rsid w:val="15E6DA5F"/>
    <w:rsid w:val="161E7ACC"/>
    <w:rsid w:val="16317D53"/>
    <w:rsid w:val="1677220C"/>
    <w:rsid w:val="167C7AAD"/>
    <w:rsid w:val="16898E2D"/>
    <w:rsid w:val="168A4739"/>
    <w:rsid w:val="17130597"/>
    <w:rsid w:val="1749EECB"/>
    <w:rsid w:val="176774A7"/>
    <w:rsid w:val="177AB2C4"/>
    <w:rsid w:val="17D82858"/>
    <w:rsid w:val="17EF59B7"/>
    <w:rsid w:val="1802B542"/>
    <w:rsid w:val="180FA556"/>
    <w:rsid w:val="182D2CA7"/>
    <w:rsid w:val="18745F32"/>
    <w:rsid w:val="18E0CC35"/>
    <w:rsid w:val="19616866"/>
    <w:rsid w:val="198765E3"/>
    <w:rsid w:val="199FE4C6"/>
    <w:rsid w:val="19C74AB9"/>
    <w:rsid w:val="19DE55DD"/>
    <w:rsid w:val="19E22D06"/>
    <w:rsid w:val="19F7BC40"/>
    <w:rsid w:val="1A09FDEF"/>
    <w:rsid w:val="1A18527A"/>
    <w:rsid w:val="1A2B779E"/>
    <w:rsid w:val="1A39169F"/>
    <w:rsid w:val="1A532261"/>
    <w:rsid w:val="1AC229E1"/>
    <w:rsid w:val="1AD27081"/>
    <w:rsid w:val="1ADEC092"/>
    <w:rsid w:val="1AEDEBF2"/>
    <w:rsid w:val="1B0F39AC"/>
    <w:rsid w:val="1B3A62AD"/>
    <w:rsid w:val="1B44E61F"/>
    <w:rsid w:val="1B9B48B5"/>
    <w:rsid w:val="1C6D8F3C"/>
    <w:rsid w:val="1C784CA5"/>
    <w:rsid w:val="1CA439D0"/>
    <w:rsid w:val="1CA9F15B"/>
    <w:rsid w:val="1CD9F9D4"/>
    <w:rsid w:val="1CF4A955"/>
    <w:rsid w:val="1D390F1B"/>
    <w:rsid w:val="1D3A3299"/>
    <w:rsid w:val="1D55E98E"/>
    <w:rsid w:val="1DDDDE5B"/>
    <w:rsid w:val="1E134955"/>
    <w:rsid w:val="1E23928A"/>
    <w:rsid w:val="1E354D12"/>
    <w:rsid w:val="1E475F91"/>
    <w:rsid w:val="1EAB313C"/>
    <w:rsid w:val="1EAE31EC"/>
    <w:rsid w:val="1EDAA3E4"/>
    <w:rsid w:val="1EF8E57E"/>
    <w:rsid w:val="1FA606E7"/>
    <w:rsid w:val="1FCABD04"/>
    <w:rsid w:val="1FE7B8D8"/>
    <w:rsid w:val="202A6EDD"/>
    <w:rsid w:val="2035C169"/>
    <w:rsid w:val="20832AC3"/>
    <w:rsid w:val="208AFB31"/>
    <w:rsid w:val="21317818"/>
    <w:rsid w:val="21630B01"/>
    <w:rsid w:val="21D48E22"/>
    <w:rsid w:val="220C0E76"/>
    <w:rsid w:val="2213C5DD"/>
    <w:rsid w:val="2219B6F1"/>
    <w:rsid w:val="22522961"/>
    <w:rsid w:val="226D7CA3"/>
    <w:rsid w:val="226E96DA"/>
    <w:rsid w:val="227A9A3F"/>
    <w:rsid w:val="227E2319"/>
    <w:rsid w:val="228A1F0A"/>
    <w:rsid w:val="22ADFA2D"/>
    <w:rsid w:val="22D65AC6"/>
    <w:rsid w:val="22E10730"/>
    <w:rsid w:val="2320D3EB"/>
    <w:rsid w:val="232F9A17"/>
    <w:rsid w:val="2331DEDA"/>
    <w:rsid w:val="2344046A"/>
    <w:rsid w:val="238ACFE9"/>
    <w:rsid w:val="23B23D81"/>
    <w:rsid w:val="23D91FF2"/>
    <w:rsid w:val="2413DEB9"/>
    <w:rsid w:val="242E88B8"/>
    <w:rsid w:val="2441472A"/>
    <w:rsid w:val="24696D6B"/>
    <w:rsid w:val="246E67F0"/>
    <w:rsid w:val="249AB4E0"/>
    <w:rsid w:val="24E8A108"/>
    <w:rsid w:val="2530792D"/>
    <w:rsid w:val="25644363"/>
    <w:rsid w:val="256849A2"/>
    <w:rsid w:val="258206E3"/>
    <w:rsid w:val="25D87587"/>
    <w:rsid w:val="25F6E74C"/>
    <w:rsid w:val="25F735A6"/>
    <w:rsid w:val="26493F81"/>
    <w:rsid w:val="2671EB12"/>
    <w:rsid w:val="26A06577"/>
    <w:rsid w:val="26A1A53D"/>
    <w:rsid w:val="26ACB2EE"/>
    <w:rsid w:val="26FEFCD9"/>
    <w:rsid w:val="272ABB35"/>
    <w:rsid w:val="2778622F"/>
    <w:rsid w:val="27FCF039"/>
    <w:rsid w:val="280D34A8"/>
    <w:rsid w:val="282D6511"/>
    <w:rsid w:val="2893269C"/>
    <w:rsid w:val="2915666F"/>
    <w:rsid w:val="2917F3B6"/>
    <w:rsid w:val="29281B49"/>
    <w:rsid w:val="295F3C4C"/>
    <w:rsid w:val="297BCEDC"/>
    <w:rsid w:val="298CF905"/>
    <w:rsid w:val="29B5094F"/>
    <w:rsid w:val="2A0936B3"/>
    <w:rsid w:val="2A42828F"/>
    <w:rsid w:val="2A766ED5"/>
    <w:rsid w:val="2B3880D4"/>
    <w:rsid w:val="2B4878D3"/>
    <w:rsid w:val="2B756CC3"/>
    <w:rsid w:val="2B8EAE9E"/>
    <w:rsid w:val="2BE165C2"/>
    <w:rsid w:val="2BFDB3C6"/>
    <w:rsid w:val="2C9805C4"/>
    <w:rsid w:val="2CC0AE73"/>
    <w:rsid w:val="2CD81C43"/>
    <w:rsid w:val="2D0C5328"/>
    <w:rsid w:val="2D5F083C"/>
    <w:rsid w:val="2D6E871C"/>
    <w:rsid w:val="2D8061B1"/>
    <w:rsid w:val="2D96B7C2"/>
    <w:rsid w:val="2DB35704"/>
    <w:rsid w:val="2DD9C4FE"/>
    <w:rsid w:val="2E0E1543"/>
    <w:rsid w:val="2E18A0B7"/>
    <w:rsid w:val="2E389FC6"/>
    <w:rsid w:val="2E59B932"/>
    <w:rsid w:val="2E828301"/>
    <w:rsid w:val="2E886044"/>
    <w:rsid w:val="2ED1B7A2"/>
    <w:rsid w:val="2EE3193C"/>
    <w:rsid w:val="2EEDDED7"/>
    <w:rsid w:val="2F159151"/>
    <w:rsid w:val="2F6C94A0"/>
    <w:rsid w:val="2FB652EF"/>
    <w:rsid w:val="2FC1652D"/>
    <w:rsid w:val="2FD2B118"/>
    <w:rsid w:val="2FE82BBA"/>
    <w:rsid w:val="3008065F"/>
    <w:rsid w:val="3033E199"/>
    <w:rsid w:val="3088B08F"/>
    <w:rsid w:val="30C165F3"/>
    <w:rsid w:val="30D61DB6"/>
    <w:rsid w:val="30F4B3B4"/>
    <w:rsid w:val="31143902"/>
    <w:rsid w:val="313271E1"/>
    <w:rsid w:val="3143B08D"/>
    <w:rsid w:val="31BDCF12"/>
    <w:rsid w:val="31F8D329"/>
    <w:rsid w:val="32184350"/>
    <w:rsid w:val="3219A261"/>
    <w:rsid w:val="32394024"/>
    <w:rsid w:val="32411B27"/>
    <w:rsid w:val="32495083"/>
    <w:rsid w:val="325D4991"/>
    <w:rsid w:val="32753AD8"/>
    <w:rsid w:val="32836A52"/>
    <w:rsid w:val="32A0C5A1"/>
    <w:rsid w:val="32ADA56D"/>
    <w:rsid w:val="32F0B68F"/>
    <w:rsid w:val="32F94BB3"/>
    <w:rsid w:val="3385C7F4"/>
    <w:rsid w:val="3413991A"/>
    <w:rsid w:val="34269F6B"/>
    <w:rsid w:val="3430E0E3"/>
    <w:rsid w:val="345155A3"/>
    <w:rsid w:val="34662C73"/>
    <w:rsid w:val="347076BA"/>
    <w:rsid w:val="34D942E6"/>
    <w:rsid w:val="34DD23D4"/>
    <w:rsid w:val="34E6D556"/>
    <w:rsid w:val="352EC7F8"/>
    <w:rsid w:val="3539DFD7"/>
    <w:rsid w:val="35408280"/>
    <w:rsid w:val="356B339B"/>
    <w:rsid w:val="35A11ABE"/>
    <w:rsid w:val="35CCEDCD"/>
    <w:rsid w:val="35CDE4E9"/>
    <w:rsid w:val="35E383A4"/>
    <w:rsid w:val="3609E80C"/>
    <w:rsid w:val="369B1951"/>
    <w:rsid w:val="36A4165B"/>
    <w:rsid w:val="36B0E62A"/>
    <w:rsid w:val="36B22476"/>
    <w:rsid w:val="3773D2A6"/>
    <w:rsid w:val="379B1B30"/>
    <w:rsid w:val="383145E1"/>
    <w:rsid w:val="385DE1AB"/>
    <w:rsid w:val="3862F1B4"/>
    <w:rsid w:val="38949A93"/>
    <w:rsid w:val="38F6BA44"/>
    <w:rsid w:val="38F87EF1"/>
    <w:rsid w:val="38FE1B3F"/>
    <w:rsid w:val="392EA1FC"/>
    <w:rsid w:val="39440A15"/>
    <w:rsid w:val="3970FCBB"/>
    <w:rsid w:val="39D09543"/>
    <w:rsid w:val="39F0B138"/>
    <w:rsid w:val="3A095D5F"/>
    <w:rsid w:val="3A229F42"/>
    <w:rsid w:val="3AA27147"/>
    <w:rsid w:val="3AC6EC51"/>
    <w:rsid w:val="3AD86EC2"/>
    <w:rsid w:val="3B2B05B1"/>
    <w:rsid w:val="3B307F11"/>
    <w:rsid w:val="3B3123F9"/>
    <w:rsid w:val="3B3E5A88"/>
    <w:rsid w:val="3B8132D0"/>
    <w:rsid w:val="3B8C566C"/>
    <w:rsid w:val="3BC1352C"/>
    <w:rsid w:val="3BC58E34"/>
    <w:rsid w:val="3BDE3104"/>
    <w:rsid w:val="3BF7456F"/>
    <w:rsid w:val="3C13B7B9"/>
    <w:rsid w:val="3C245DDA"/>
    <w:rsid w:val="3C7BC809"/>
    <w:rsid w:val="3C7E4692"/>
    <w:rsid w:val="3D2BD434"/>
    <w:rsid w:val="3D3F84E5"/>
    <w:rsid w:val="3D6D6118"/>
    <w:rsid w:val="3D9BD939"/>
    <w:rsid w:val="3DE0F112"/>
    <w:rsid w:val="3E017E46"/>
    <w:rsid w:val="3E08A23A"/>
    <w:rsid w:val="3E213A60"/>
    <w:rsid w:val="3F23B1B3"/>
    <w:rsid w:val="3F757090"/>
    <w:rsid w:val="3FF3E2B0"/>
    <w:rsid w:val="402192ED"/>
    <w:rsid w:val="403A024D"/>
    <w:rsid w:val="40585A49"/>
    <w:rsid w:val="40729C0B"/>
    <w:rsid w:val="408DF736"/>
    <w:rsid w:val="40A75A19"/>
    <w:rsid w:val="40C3B5B1"/>
    <w:rsid w:val="40DA41E8"/>
    <w:rsid w:val="40EBE4DD"/>
    <w:rsid w:val="40FF2FE7"/>
    <w:rsid w:val="4108EC6A"/>
    <w:rsid w:val="4134A1C9"/>
    <w:rsid w:val="417DC9BE"/>
    <w:rsid w:val="4184360F"/>
    <w:rsid w:val="41904130"/>
    <w:rsid w:val="4199C767"/>
    <w:rsid w:val="4217115E"/>
    <w:rsid w:val="423B10D3"/>
    <w:rsid w:val="423B4C37"/>
    <w:rsid w:val="424ECE82"/>
    <w:rsid w:val="42563C51"/>
    <w:rsid w:val="42594900"/>
    <w:rsid w:val="428D5E7C"/>
    <w:rsid w:val="429710B6"/>
    <w:rsid w:val="42B672FF"/>
    <w:rsid w:val="42C7754E"/>
    <w:rsid w:val="43312B44"/>
    <w:rsid w:val="43363304"/>
    <w:rsid w:val="43620248"/>
    <w:rsid w:val="43899E6F"/>
    <w:rsid w:val="43C12234"/>
    <w:rsid w:val="43E76415"/>
    <w:rsid w:val="4416F331"/>
    <w:rsid w:val="448AF42D"/>
    <w:rsid w:val="44A07E3B"/>
    <w:rsid w:val="44B679BF"/>
    <w:rsid w:val="44DD95D2"/>
    <w:rsid w:val="44EAC48A"/>
    <w:rsid w:val="4517EA84"/>
    <w:rsid w:val="45801069"/>
    <w:rsid w:val="45CD3C71"/>
    <w:rsid w:val="45E2043F"/>
    <w:rsid w:val="4628AB64"/>
    <w:rsid w:val="46399B74"/>
    <w:rsid w:val="4646A0D4"/>
    <w:rsid w:val="4665AB76"/>
    <w:rsid w:val="46672EBA"/>
    <w:rsid w:val="469A22F5"/>
    <w:rsid w:val="46A7484E"/>
    <w:rsid w:val="46C4C803"/>
    <w:rsid w:val="46C988D4"/>
    <w:rsid w:val="46EC7DC9"/>
    <w:rsid w:val="47005B2F"/>
    <w:rsid w:val="473D53E2"/>
    <w:rsid w:val="474F65E7"/>
    <w:rsid w:val="4780D658"/>
    <w:rsid w:val="47B6CAF0"/>
    <w:rsid w:val="47C1279C"/>
    <w:rsid w:val="4851AF86"/>
    <w:rsid w:val="4869CF64"/>
    <w:rsid w:val="486A6EBE"/>
    <w:rsid w:val="487DD09D"/>
    <w:rsid w:val="48C340FE"/>
    <w:rsid w:val="48DE41C3"/>
    <w:rsid w:val="48E3618F"/>
    <w:rsid w:val="48E7C056"/>
    <w:rsid w:val="48EED25F"/>
    <w:rsid w:val="48F30F88"/>
    <w:rsid w:val="4948460C"/>
    <w:rsid w:val="498C2287"/>
    <w:rsid w:val="49B0A02B"/>
    <w:rsid w:val="49BCD536"/>
    <w:rsid w:val="49C154F0"/>
    <w:rsid w:val="49DBC7B0"/>
    <w:rsid w:val="49F2E231"/>
    <w:rsid w:val="4A0BCB9E"/>
    <w:rsid w:val="4A133026"/>
    <w:rsid w:val="4A7EB144"/>
    <w:rsid w:val="4B024299"/>
    <w:rsid w:val="4B510872"/>
    <w:rsid w:val="4B714B9B"/>
    <w:rsid w:val="4BA2EE49"/>
    <w:rsid w:val="4BB2709E"/>
    <w:rsid w:val="4BC184FD"/>
    <w:rsid w:val="4BD31FD3"/>
    <w:rsid w:val="4C44C28C"/>
    <w:rsid w:val="4C835980"/>
    <w:rsid w:val="4C83BCFB"/>
    <w:rsid w:val="4C8EA885"/>
    <w:rsid w:val="4C9AC106"/>
    <w:rsid w:val="4CAC1E6F"/>
    <w:rsid w:val="4D3F9213"/>
    <w:rsid w:val="4D47C86C"/>
    <w:rsid w:val="4D4F3551"/>
    <w:rsid w:val="4D6691ED"/>
    <w:rsid w:val="4E19D80D"/>
    <w:rsid w:val="4E395677"/>
    <w:rsid w:val="4E705383"/>
    <w:rsid w:val="4EAC2CE8"/>
    <w:rsid w:val="4EC7BFE0"/>
    <w:rsid w:val="4F2F25E4"/>
    <w:rsid w:val="4F465951"/>
    <w:rsid w:val="4F816859"/>
    <w:rsid w:val="4FAC9F80"/>
    <w:rsid w:val="4FBF7EA6"/>
    <w:rsid w:val="500B4E0F"/>
    <w:rsid w:val="504F72B0"/>
    <w:rsid w:val="5059BEAC"/>
    <w:rsid w:val="5075B677"/>
    <w:rsid w:val="50A91D9C"/>
    <w:rsid w:val="50E580BE"/>
    <w:rsid w:val="50F00EAA"/>
    <w:rsid w:val="50FC6D5D"/>
    <w:rsid w:val="5116C8AB"/>
    <w:rsid w:val="513ADE47"/>
    <w:rsid w:val="518D12B1"/>
    <w:rsid w:val="5208B95A"/>
    <w:rsid w:val="52228BB5"/>
    <w:rsid w:val="523BA643"/>
    <w:rsid w:val="525A8103"/>
    <w:rsid w:val="528EAC6E"/>
    <w:rsid w:val="52926A17"/>
    <w:rsid w:val="5295B9E2"/>
    <w:rsid w:val="53160CC2"/>
    <w:rsid w:val="533C4573"/>
    <w:rsid w:val="5354EF71"/>
    <w:rsid w:val="53A26786"/>
    <w:rsid w:val="53B9F5CD"/>
    <w:rsid w:val="53C41352"/>
    <w:rsid w:val="53C79E3C"/>
    <w:rsid w:val="53E16CD3"/>
    <w:rsid w:val="543A97EC"/>
    <w:rsid w:val="54ED48FC"/>
    <w:rsid w:val="54F1BB78"/>
    <w:rsid w:val="5535A935"/>
    <w:rsid w:val="5535FC32"/>
    <w:rsid w:val="556135F9"/>
    <w:rsid w:val="5589D4E0"/>
    <w:rsid w:val="55D4BCD0"/>
    <w:rsid w:val="55FBFD90"/>
    <w:rsid w:val="56019632"/>
    <w:rsid w:val="562883B0"/>
    <w:rsid w:val="56BC84A2"/>
    <w:rsid w:val="56D8B96B"/>
    <w:rsid w:val="56DC33C2"/>
    <w:rsid w:val="572426C5"/>
    <w:rsid w:val="574249C4"/>
    <w:rsid w:val="5774380F"/>
    <w:rsid w:val="57985F2E"/>
    <w:rsid w:val="57AF78DE"/>
    <w:rsid w:val="57C3CDDA"/>
    <w:rsid w:val="5808B531"/>
    <w:rsid w:val="583308BB"/>
    <w:rsid w:val="58633147"/>
    <w:rsid w:val="586D5828"/>
    <w:rsid w:val="5888D3BD"/>
    <w:rsid w:val="588BC0FB"/>
    <w:rsid w:val="58ACDEEB"/>
    <w:rsid w:val="58EC7680"/>
    <w:rsid w:val="5962B992"/>
    <w:rsid w:val="597C96AD"/>
    <w:rsid w:val="59865920"/>
    <w:rsid w:val="59967F39"/>
    <w:rsid w:val="599FB096"/>
    <w:rsid w:val="59A56D56"/>
    <w:rsid w:val="59BCEBC0"/>
    <w:rsid w:val="5A26C6F8"/>
    <w:rsid w:val="5A282900"/>
    <w:rsid w:val="5A3F8960"/>
    <w:rsid w:val="5AC31322"/>
    <w:rsid w:val="5AD3B92A"/>
    <w:rsid w:val="5AFEC10F"/>
    <w:rsid w:val="5AFF05C1"/>
    <w:rsid w:val="5B1B2965"/>
    <w:rsid w:val="5B574A53"/>
    <w:rsid w:val="5B73B6F2"/>
    <w:rsid w:val="5BA2A2D6"/>
    <w:rsid w:val="5BB96C90"/>
    <w:rsid w:val="5C4C5862"/>
    <w:rsid w:val="5C4F35C9"/>
    <w:rsid w:val="5C72B930"/>
    <w:rsid w:val="5C805A13"/>
    <w:rsid w:val="5CAFFF60"/>
    <w:rsid w:val="5CE2F58D"/>
    <w:rsid w:val="5D118193"/>
    <w:rsid w:val="5D1F3473"/>
    <w:rsid w:val="5D2C0349"/>
    <w:rsid w:val="5D37F53D"/>
    <w:rsid w:val="5D6B1869"/>
    <w:rsid w:val="5DD6BE74"/>
    <w:rsid w:val="5E1583DE"/>
    <w:rsid w:val="5E2E0236"/>
    <w:rsid w:val="5E3AAC0A"/>
    <w:rsid w:val="5E6A85BF"/>
    <w:rsid w:val="5E7EF3AA"/>
    <w:rsid w:val="5EE3BC2E"/>
    <w:rsid w:val="5F2D21BB"/>
    <w:rsid w:val="5F4A1CFB"/>
    <w:rsid w:val="5F4BB6F2"/>
    <w:rsid w:val="5F70ABF3"/>
    <w:rsid w:val="5F91EF4D"/>
    <w:rsid w:val="5FC13798"/>
    <w:rsid w:val="6068042C"/>
    <w:rsid w:val="60F7D4CE"/>
    <w:rsid w:val="61B27A50"/>
    <w:rsid w:val="61B88BB8"/>
    <w:rsid w:val="61C8418D"/>
    <w:rsid w:val="61E04B5A"/>
    <w:rsid w:val="61EF86DF"/>
    <w:rsid w:val="623DE315"/>
    <w:rsid w:val="6254E3BF"/>
    <w:rsid w:val="626E9113"/>
    <w:rsid w:val="627728F4"/>
    <w:rsid w:val="62901DCF"/>
    <w:rsid w:val="62964B58"/>
    <w:rsid w:val="62A695B0"/>
    <w:rsid w:val="62F03E57"/>
    <w:rsid w:val="63008E57"/>
    <w:rsid w:val="631730B1"/>
    <w:rsid w:val="634D8CD6"/>
    <w:rsid w:val="635B1716"/>
    <w:rsid w:val="63838D10"/>
    <w:rsid w:val="63CD0229"/>
    <w:rsid w:val="63E2F5C1"/>
    <w:rsid w:val="648092F0"/>
    <w:rsid w:val="64C0D7F2"/>
    <w:rsid w:val="65084772"/>
    <w:rsid w:val="658BC82A"/>
    <w:rsid w:val="65CFE819"/>
    <w:rsid w:val="660CD711"/>
    <w:rsid w:val="662943FB"/>
    <w:rsid w:val="663A32CF"/>
    <w:rsid w:val="6649B725"/>
    <w:rsid w:val="666220A7"/>
    <w:rsid w:val="667856FB"/>
    <w:rsid w:val="66B9ABA0"/>
    <w:rsid w:val="6741E10E"/>
    <w:rsid w:val="678B77C2"/>
    <w:rsid w:val="67D8BCA9"/>
    <w:rsid w:val="6800F6F1"/>
    <w:rsid w:val="68156BCD"/>
    <w:rsid w:val="6816F269"/>
    <w:rsid w:val="68502864"/>
    <w:rsid w:val="68A07956"/>
    <w:rsid w:val="68AE96C4"/>
    <w:rsid w:val="68D6D266"/>
    <w:rsid w:val="6901E1DD"/>
    <w:rsid w:val="693A1851"/>
    <w:rsid w:val="69449D2A"/>
    <w:rsid w:val="69670FC0"/>
    <w:rsid w:val="6971D9FD"/>
    <w:rsid w:val="69C5F349"/>
    <w:rsid w:val="69F3072D"/>
    <w:rsid w:val="69FF94E2"/>
    <w:rsid w:val="6A2F20FB"/>
    <w:rsid w:val="6AB1C6FA"/>
    <w:rsid w:val="6AED801F"/>
    <w:rsid w:val="6B64E238"/>
    <w:rsid w:val="6C344166"/>
    <w:rsid w:val="6C476F66"/>
    <w:rsid w:val="6CCE5E54"/>
    <w:rsid w:val="6CD9D4D2"/>
    <w:rsid w:val="6CE5A023"/>
    <w:rsid w:val="6CECD6E0"/>
    <w:rsid w:val="6D31845D"/>
    <w:rsid w:val="6D7B30B1"/>
    <w:rsid w:val="6DA3F86F"/>
    <w:rsid w:val="6DDB6087"/>
    <w:rsid w:val="6E0F0839"/>
    <w:rsid w:val="6E340DFC"/>
    <w:rsid w:val="6E372791"/>
    <w:rsid w:val="6E9997AB"/>
    <w:rsid w:val="6EA91776"/>
    <w:rsid w:val="6ED7AD20"/>
    <w:rsid w:val="6F092E1D"/>
    <w:rsid w:val="6F55F4BA"/>
    <w:rsid w:val="6F783BDF"/>
    <w:rsid w:val="6FC6C74D"/>
    <w:rsid w:val="708B9A9B"/>
    <w:rsid w:val="70B09DBB"/>
    <w:rsid w:val="70B83DF2"/>
    <w:rsid w:val="7117F370"/>
    <w:rsid w:val="714AD03D"/>
    <w:rsid w:val="7196373B"/>
    <w:rsid w:val="71D02A0C"/>
    <w:rsid w:val="71D996D8"/>
    <w:rsid w:val="72002528"/>
    <w:rsid w:val="72497F82"/>
    <w:rsid w:val="724A5AB8"/>
    <w:rsid w:val="725DC6C3"/>
    <w:rsid w:val="72861A03"/>
    <w:rsid w:val="7292E834"/>
    <w:rsid w:val="72A5BFDC"/>
    <w:rsid w:val="72B5F515"/>
    <w:rsid w:val="72DF015C"/>
    <w:rsid w:val="730E2891"/>
    <w:rsid w:val="742B1F5E"/>
    <w:rsid w:val="744180B1"/>
    <w:rsid w:val="74E6436D"/>
    <w:rsid w:val="74F217EA"/>
    <w:rsid w:val="75393B80"/>
    <w:rsid w:val="7540428C"/>
    <w:rsid w:val="75549C6C"/>
    <w:rsid w:val="7569F43E"/>
    <w:rsid w:val="75D847E1"/>
    <w:rsid w:val="75E50A23"/>
    <w:rsid w:val="761C08CA"/>
    <w:rsid w:val="763C728E"/>
    <w:rsid w:val="766B6FFF"/>
    <w:rsid w:val="7707669D"/>
    <w:rsid w:val="776E6D88"/>
    <w:rsid w:val="77756D31"/>
    <w:rsid w:val="779CA20F"/>
    <w:rsid w:val="77D78419"/>
    <w:rsid w:val="77ED9E32"/>
    <w:rsid w:val="782D71D7"/>
    <w:rsid w:val="78BACB88"/>
    <w:rsid w:val="78C9F8C4"/>
    <w:rsid w:val="7917C55D"/>
    <w:rsid w:val="799332BE"/>
    <w:rsid w:val="79CCAF8D"/>
    <w:rsid w:val="79D66B24"/>
    <w:rsid w:val="79E383FC"/>
    <w:rsid w:val="7A0D1295"/>
    <w:rsid w:val="7A0D17BF"/>
    <w:rsid w:val="7A63EBB0"/>
    <w:rsid w:val="7A705DCB"/>
    <w:rsid w:val="7A75021C"/>
    <w:rsid w:val="7A9EDA49"/>
    <w:rsid w:val="7B0B634B"/>
    <w:rsid w:val="7B609EFB"/>
    <w:rsid w:val="7C1CD124"/>
    <w:rsid w:val="7C22F9B2"/>
    <w:rsid w:val="7CCDFE4D"/>
    <w:rsid w:val="7CF216F4"/>
    <w:rsid w:val="7D05F749"/>
    <w:rsid w:val="7D1952EF"/>
    <w:rsid w:val="7D1D3DA6"/>
    <w:rsid w:val="7D307E5B"/>
    <w:rsid w:val="7DAA5F3B"/>
    <w:rsid w:val="7DC0AAB2"/>
    <w:rsid w:val="7DC58E89"/>
    <w:rsid w:val="7E25D98D"/>
    <w:rsid w:val="7E2C84BE"/>
    <w:rsid w:val="7E92A9CC"/>
    <w:rsid w:val="7EA48978"/>
    <w:rsid w:val="7EB9721E"/>
    <w:rsid w:val="7EBB8FB6"/>
    <w:rsid w:val="7ED4219F"/>
    <w:rsid w:val="7EFC44AC"/>
    <w:rsid w:val="7F2EE02F"/>
    <w:rsid w:val="7F36EEC6"/>
    <w:rsid w:val="7F5088CB"/>
    <w:rsid w:val="7FA28CE1"/>
    <w:rsid w:val="7FAD10A4"/>
    <w:rsid w:val="7FAFD0B8"/>
    <w:rsid w:val="7FBBF6C5"/>
    <w:rsid w:val="7FF02974"/>
    <w:rsid w:val="7FF83624"/>
  </w:rsids>
  <m:mathPr>
    <m:mathFont m:val="Cambria Math"/>
    <m:brkBin m:val="before"/>
    <m:brkBinSub m:val="--"/>
    <m:smallFrac m:val="0"/>
    <m:dispDef m:val="0"/>
    <m:lMargin m:val="0"/>
    <m:rMargin m:val="0"/>
    <m:defJc m:val="centerGroup"/>
    <m:wrapRight/>
    <m:intLim m:val="subSup"/>
    <m:naryLim m:val="subSup"/>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607C2"/>
  <w15:chartTrackingRefBased/>
  <w15:docId w15:val="{C23E6EF3-4A83-4D99-8429-24686A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59"/>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59"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469B"/>
    <w:pPr>
      <w:spacing w:after="200" w:line="250" w:lineRule="exact"/>
      <w:contextualSpacing/>
    </w:pPr>
  </w:style>
  <w:style w:type="paragraph" w:styleId="Kop1">
    <w:name w:val="heading 1"/>
    <w:aliases w:val="Documenttitel"/>
    <w:basedOn w:val="Standaard"/>
    <w:next w:val="Standaard"/>
    <w:link w:val="Kop1Char"/>
    <w:uiPriority w:val="3"/>
    <w:qFormat/>
    <w:rsid w:val="00BD6BFC"/>
    <w:pPr>
      <w:keepNext/>
      <w:keepLines/>
      <w:spacing w:after="600" w:line="600" w:lineRule="exact"/>
      <w:contextualSpacing w:val="0"/>
      <w:outlineLvl w:val="0"/>
    </w:pPr>
    <w:rPr>
      <w:b/>
      <w:bCs/>
      <w:color w:val="FFFFFF"/>
      <w:kern w:val="32"/>
      <w:sz w:val="60"/>
      <w:szCs w:val="32"/>
    </w:rPr>
  </w:style>
  <w:style w:type="paragraph" w:styleId="Kop2">
    <w:name w:val="heading 2"/>
    <w:aliases w:val="Kop 2 Hoofdstuktitel"/>
    <w:basedOn w:val="Standaard"/>
    <w:next w:val="Paragraaftoegankelijk"/>
    <w:link w:val="Kop2Char"/>
    <w:uiPriority w:val="1"/>
    <w:qFormat/>
    <w:rsid w:val="000E580D"/>
    <w:pPr>
      <w:keepNext/>
      <w:keepLines/>
      <w:numPr>
        <w:numId w:val="5"/>
      </w:numPr>
      <w:spacing w:after="300" w:line="375" w:lineRule="exact"/>
      <w:contextualSpacing w:val="0"/>
      <w:outlineLvl w:val="1"/>
    </w:pPr>
    <w:rPr>
      <w:rFonts w:eastAsiaTheme="majorEastAsia" w:cs="Courier New"/>
      <w:b/>
      <w:color w:val="143462"/>
      <w:sz w:val="30"/>
      <w:szCs w:val="50"/>
    </w:rPr>
  </w:style>
  <w:style w:type="paragraph" w:styleId="Kop3">
    <w:name w:val="heading 3"/>
    <w:aliases w:val="Kop 3 Paragraaftitel"/>
    <w:basedOn w:val="Standaard"/>
    <w:next w:val="Paragraaftoegankelijk"/>
    <w:link w:val="Kop3Char"/>
    <w:uiPriority w:val="1"/>
    <w:qFormat/>
    <w:rsid w:val="000E580D"/>
    <w:pPr>
      <w:keepNext/>
      <w:keepLines/>
      <w:numPr>
        <w:ilvl w:val="1"/>
        <w:numId w:val="5"/>
      </w:numPr>
      <w:spacing w:after="40" w:line="300" w:lineRule="exact"/>
      <w:contextualSpacing w:val="0"/>
      <w:outlineLvl w:val="2"/>
    </w:pPr>
    <w:rPr>
      <w:rFonts w:eastAsiaTheme="majorEastAsia"/>
      <w:b/>
      <w:color w:val="143462"/>
      <w:sz w:val="24"/>
    </w:rPr>
  </w:style>
  <w:style w:type="paragraph" w:styleId="Kop4">
    <w:name w:val="heading 4"/>
    <w:basedOn w:val="Standaard"/>
    <w:next w:val="Paragraaftoegankelijk"/>
    <w:link w:val="Kop4Char"/>
    <w:uiPriority w:val="1"/>
    <w:qFormat/>
    <w:rsid w:val="00AF5E4A"/>
    <w:pPr>
      <w:keepNext/>
      <w:keepLines/>
      <w:numPr>
        <w:ilvl w:val="2"/>
        <w:numId w:val="5"/>
      </w:numPr>
      <w:spacing w:after="40"/>
      <w:contextualSpacing w:val="0"/>
      <w:outlineLvl w:val="3"/>
    </w:pPr>
    <w:rPr>
      <w:rFonts w:eastAsiaTheme="majorEastAsia" w:cstheme="majorBidi"/>
      <w:b/>
      <w:iCs/>
    </w:rPr>
  </w:style>
  <w:style w:type="paragraph" w:styleId="Kop5">
    <w:name w:val="heading 5"/>
    <w:basedOn w:val="Standaard"/>
    <w:next w:val="Paragraaftoegankelijk"/>
    <w:link w:val="Kop5Char"/>
    <w:uiPriority w:val="1"/>
    <w:qFormat/>
    <w:rsid w:val="00AF5E4A"/>
    <w:pPr>
      <w:keepNext/>
      <w:keepLines/>
      <w:numPr>
        <w:ilvl w:val="3"/>
        <w:numId w:val="5"/>
      </w:numPr>
      <w:spacing w:after="40"/>
      <w:ind w:left="1134" w:hanging="283"/>
      <w:contextualSpacing w:val="0"/>
      <w:outlineLvl w:val="4"/>
    </w:pPr>
    <w:rPr>
      <w:rFonts w:eastAsiaTheme="majorEastAsia" w:cstheme="majorBidi"/>
      <w:i/>
    </w:rPr>
  </w:style>
  <w:style w:type="paragraph" w:styleId="Kop6">
    <w:name w:val="heading 6"/>
    <w:basedOn w:val="Standaard"/>
    <w:next w:val="Paragraaftoegankelijk"/>
    <w:link w:val="Kop6Char"/>
    <w:uiPriority w:val="10"/>
    <w:semiHidden/>
    <w:qFormat/>
    <w:rsid w:val="00AF5E4A"/>
    <w:pPr>
      <w:keepNext/>
      <w:keepLines/>
      <w:numPr>
        <w:ilvl w:val="4"/>
        <w:numId w:val="5"/>
      </w:numPr>
      <w:spacing w:after="40"/>
      <w:ind w:left="1418" w:hanging="284"/>
      <w:contextualSpacing w:val="0"/>
      <w:outlineLvl w:val="5"/>
    </w:pPr>
    <w:rPr>
      <w:rFonts w:eastAsiaTheme="majorEastAsia" w:cstheme="majorBidi"/>
    </w:rPr>
  </w:style>
  <w:style w:type="paragraph" w:styleId="Kop7">
    <w:name w:val="heading 7"/>
    <w:basedOn w:val="Standaard"/>
    <w:next w:val="Paragraaftoegankelijk"/>
    <w:link w:val="Kop7Char"/>
    <w:uiPriority w:val="11"/>
    <w:semiHidden/>
    <w:rsid w:val="0071699E"/>
    <w:pPr>
      <w:keepNext/>
      <w:keepLines/>
      <w:spacing w:after="40"/>
      <w:contextualSpacing w:val="0"/>
      <w:outlineLvl w:val="6"/>
    </w:pPr>
    <w:rPr>
      <w:rFonts w:eastAsiaTheme="majorEastAsia" w:cstheme="majorBidi"/>
      <w:iCs/>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cumenttitel Char"/>
    <w:link w:val="Kop1"/>
    <w:uiPriority w:val="3"/>
    <w:rsid w:val="00BD6BFC"/>
    <w:rPr>
      <w:b/>
      <w:bCs/>
      <w:color w:val="FFFFFF"/>
      <w:kern w:val="32"/>
      <w:sz w:val="60"/>
      <w:szCs w:val="32"/>
    </w:rPr>
  </w:style>
  <w:style w:type="character" w:customStyle="1" w:styleId="Kop2Char">
    <w:name w:val="Kop 2 Char"/>
    <w:aliases w:val="Kop 2 Hoofdstuktitel Char"/>
    <w:link w:val="Kop2"/>
    <w:uiPriority w:val="1"/>
    <w:rsid w:val="00673A14"/>
    <w:rPr>
      <w:rFonts w:eastAsiaTheme="majorEastAsia" w:cs="Courier New"/>
      <w:b/>
      <w:color w:val="143462"/>
      <w:sz w:val="30"/>
      <w:szCs w:val="50"/>
    </w:rPr>
  </w:style>
  <w:style w:type="character" w:customStyle="1" w:styleId="Kop3Char">
    <w:name w:val="Kop 3 Char"/>
    <w:aliases w:val="Kop 3 Paragraaftitel Char"/>
    <w:link w:val="Kop3"/>
    <w:uiPriority w:val="1"/>
    <w:rsid w:val="00673A14"/>
    <w:rPr>
      <w:rFonts w:eastAsiaTheme="majorEastAsia"/>
      <w:b/>
      <w:color w:val="143462"/>
      <w:sz w:val="24"/>
    </w:rPr>
  </w:style>
  <w:style w:type="character" w:styleId="GevolgdeHyperlink">
    <w:name w:val="FollowedHyperlink"/>
    <w:basedOn w:val="Standaardalinea-lettertype"/>
    <w:uiPriority w:val="59"/>
    <w:semiHidden/>
    <w:unhideWhenUsed/>
    <w:rsid w:val="00B7304A"/>
    <w:rPr>
      <w:caps w:val="0"/>
      <w:smallCaps w:val="0"/>
      <w:strike w:val="0"/>
      <w:dstrike w:val="0"/>
      <w:vanish w:val="0"/>
      <w:color w:val="auto"/>
      <w:u w:val="single"/>
      <w:vertAlign w:val="baseline"/>
    </w:rPr>
  </w:style>
  <w:style w:type="paragraph" w:styleId="Lijstalinea">
    <w:name w:val="List Paragraph"/>
    <w:basedOn w:val="Standaard"/>
    <w:uiPriority w:val="59"/>
    <w:qFormat/>
    <w:rsid w:val="00C0087C"/>
  </w:style>
  <w:style w:type="character" w:customStyle="1" w:styleId="Kop4Char">
    <w:name w:val="Kop 4 Char"/>
    <w:basedOn w:val="Standaardalinea-lettertype"/>
    <w:link w:val="Kop4"/>
    <w:uiPriority w:val="1"/>
    <w:rsid w:val="00673A14"/>
    <w:rPr>
      <w:rFonts w:eastAsiaTheme="majorEastAsia" w:cstheme="majorBidi"/>
      <w:b/>
      <w:iCs/>
    </w:rPr>
  </w:style>
  <w:style w:type="character" w:customStyle="1" w:styleId="Kop5Char">
    <w:name w:val="Kop 5 Char"/>
    <w:basedOn w:val="Standaardalinea-lettertype"/>
    <w:link w:val="Kop5"/>
    <w:uiPriority w:val="1"/>
    <w:rsid w:val="00673A14"/>
    <w:rPr>
      <w:rFonts w:eastAsiaTheme="majorEastAsia" w:cstheme="majorBidi"/>
      <w:i/>
    </w:rPr>
  </w:style>
  <w:style w:type="character" w:customStyle="1" w:styleId="Kop6Char">
    <w:name w:val="Kop 6 Char"/>
    <w:basedOn w:val="Standaardalinea-lettertype"/>
    <w:link w:val="Kop6"/>
    <w:uiPriority w:val="10"/>
    <w:semiHidden/>
    <w:rsid w:val="00063021"/>
    <w:rPr>
      <w:rFonts w:eastAsiaTheme="majorEastAsia" w:cstheme="majorBidi"/>
    </w:rPr>
  </w:style>
  <w:style w:type="numbering" w:customStyle="1" w:styleId="VNGGenummerdekoppen2tm6">
    <w:name w:val="VNG Genummerde koppen 2 t/m 6"/>
    <w:uiPriority w:val="99"/>
    <w:rsid w:val="00ED118E"/>
    <w:pPr>
      <w:numPr>
        <w:numId w:val="2"/>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5B90DD" w:themeColor="text1" w:themeTint="80"/>
        <w:bottom w:val="single" w:sz="4" w:space="0" w:color="5B90DD" w:themeColor="text1" w:themeTint="80"/>
      </w:tblBorders>
    </w:tblPr>
    <w:tblStylePr w:type="firstRow">
      <w:rPr>
        <w:b/>
        <w:bCs/>
      </w:rPr>
      <w:tblPr/>
      <w:tcPr>
        <w:tcBorders>
          <w:bottom w:val="single" w:sz="4" w:space="0" w:color="5B90DD" w:themeColor="text1" w:themeTint="80"/>
        </w:tcBorders>
      </w:tcPr>
    </w:tblStylePr>
    <w:tblStylePr w:type="lastRow">
      <w:rPr>
        <w:b/>
        <w:bCs/>
      </w:rPr>
      <w:tblPr/>
      <w:tcPr>
        <w:tcBorders>
          <w:top w:val="single" w:sz="4" w:space="0" w:color="5B90DD" w:themeColor="text1" w:themeTint="80"/>
        </w:tcBorders>
      </w:tcPr>
    </w:tblStylePr>
    <w:tblStylePr w:type="firstCol">
      <w:rPr>
        <w:b/>
        <w:bCs/>
      </w:rPr>
    </w:tblStylePr>
    <w:tblStylePr w:type="lastCol">
      <w:rPr>
        <w:b/>
        <w:bCs/>
      </w:rPr>
    </w:tblStylePr>
    <w:tblStylePr w:type="band1Vert">
      <w:tblPr/>
      <w:tcPr>
        <w:tcBorders>
          <w:left w:val="single" w:sz="4" w:space="0" w:color="5B90DD" w:themeColor="text1" w:themeTint="80"/>
          <w:right w:val="single" w:sz="4" w:space="0" w:color="5B90DD" w:themeColor="text1" w:themeTint="80"/>
        </w:tcBorders>
      </w:tcPr>
    </w:tblStylePr>
    <w:tblStylePr w:type="band2Vert">
      <w:tblPr/>
      <w:tcPr>
        <w:tcBorders>
          <w:left w:val="single" w:sz="4" w:space="0" w:color="5B90DD" w:themeColor="text1" w:themeTint="80"/>
          <w:right w:val="single" w:sz="4" w:space="0" w:color="5B90DD" w:themeColor="text1" w:themeTint="80"/>
        </w:tcBorders>
      </w:tcPr>
    </w:tblStylePr>
    <w:tblStylePr w:type="band1Horz">
      <w:tblPr/>
      <w:tcPr>
        <w:tcBorders>
          <w:top w:val="single" w:sz="4" w:space="0" w:color="5B90DD" w:themeColor="text1" w:themeTint="80"/>
          <w:bottom w:val="single" w:sz="4" w:space="0" w:color="5B90DD"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5B90D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B90D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0D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0D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0D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0D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Standaardalinea-lettertype"/>
    <w:uiPriority w:val="99"/>
    <w:unhideWhenUsed/>
    <w:rsid w:val="00B7304A"/>
    <w:rPr>
      <w:caps w:val="0"/>
      <w:smallCaps w:val="0"/>
      <w:strike w:val="0"/>
      <w:dstrike w:val="0"/>
      <w:vanish w:val="0"/>
      <w:color w:val="143462"/>
      <w:u w:val="single" w:color="143462"/>
      <w:vertAlign w:val="baseline"/>
    </w:rPr>
  </w:style>
  <w:style w:type="paragraph" w:customStyle="1" w:styleId="Kaderlichtblauw">
    <w:name w:val="Kader lichtblauw"/>
    <w:basedOn w:val="Kadergeel"/>
    <w:next w:val="Paragraaftoegankelijk"/>
    <w:uiPriority w:val="4"/>
    <w:qFormat/>
    <w:rsid w:val="0071699E"/>
    <w:pPr>
      <w:pBdr>
        <w:top w:val="single" w:sz="8" w:space="12" w:color="0078BC"/>
        <w:left w:val="single" w:sz="8" w:space="12" w:color="0078BC"/>
        <w:bottom w:val="single" w:sz="8" w:space="12" w:color="0078BC"/>
        <w:right w:val="single" w:sz="8" w:space="12" w:color="0078BC"/>
      </w:pBdr>
      <w:shd w:val="clear" w:color="143462" w:fill="0078BC"/>
    </w:pPr>
    <w:rPr>
      <w:color w:val="FFFFFF"/>
    </w:rPr>
  </w:style>
  <w:style w:type="table" w:styleId="Rastertabel1licht-Accent1">
    <w:name w:val="Grid Table 1 Light Accent 1"/>
    <w:basedOn w:val="Standaardtabel"/>
    <w:uiPriority w:val="46"/>
    <w:rsid w:val="00F675B1"/>
    <w:tblPr>
      <w:tblStyleRowBandSize w:val="1"/>
      <w:tblStyleColBandSize w:val="1"/>
      <w:tblBorders>
        <w:top w:val="single" w:sz="4" w:space="0" w:color="F5B0B3" w:themeColor="accent1" w:themeTint="66"/>
        <w:left w:val="single" w:sz="4" w:space="0" w:color="F5B0B3" w:themeColor="accent1" w:themeTint="66"/>
        <w:bottom w:val="single" w:sz="4" w:space="0" w:color="F5B0B3" w:themeColor="accent1" w:themeTint="66"/>
        <w:right w:val="single" w:sz="4" w:space="0" w:color="F5B0B3" w:themeColor="accent1" w:themeTint="66"/>
        <w:insideH w:val="single" w:sz="4" w:space="0" w:color="F5B0B3" w:themeColor="accent1" w:themeTint="66"/>
        <w:insideV w:val="single" w:sz="4" w:space="0" w:color="F5B0B3" w:themeColor="accent1" w:themeTint="66"/>
      </w:tblBorders>
    </w:tblPr>
    <w:tblStylePr w:type="firstRow">
      <w:rPr>
        <w:b/>
        <w:bCs/>
      </w:rPr>
      <w:tblPr/>
      <w:tcPr>
        <w:tcBorders>
          <w:bottom w:val="single" w:sz="12" w:space="0" w:color="F0898E" w:themeColor="accent1" w:themeTint="99"/>
        </w:tcBorders>
      </w:tcPr>
    </w:tblStylePr>
    <w:tblStylePr w:type="lastRow">
      <w:rPr>
        <w:b/>
        <w:bCs/>
      </w:rPr>
      <w:tblPr/>
      <w:tcPr>
        <w:tcBorders>
          <w:top w:val="double" w:sz="2" w:space="0" w:color="F0898E"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3"/>
      </w:numPr>
    </w:pPr>
  </w:style>
  <w:style w:type="numbering" w:customStyle="1" w:styleId="VNGOngenummerdelijst">
    <w:name w:val="VNG Ongenummerde lijst"/>
    <w:uiPriority w:val="99"/>
    <w:rsid w:val="005B1687"/>
    <w:pPr>
      <w:numPr>
        <w:numId w:val="4"/>
      </w:numPr>
    </w:pPr>
  </w:style>
  <w:style w:type="paragraph" w:styleId="Inhopg1">
    <w:name w:val="toc 1"/>
    <w:basedOn w:val="Standaard"/>
    <w:next w:val="Standaard"/>
    <w:autoRedefine/>
    <w:uiPriority w:val="39"/>
    <w:rsid w:val="00E26244"/>
    <w:pPr>
      <w:spacing w:before="240" w:after="120"/>
    </w:pPr>
    <w:rPr>
      <w:rFonts w:asciiTheme="minorHAnsi" w:hAnsiTheme="minorHAnsi" w:cstheme="minorHAnsi"/>
      <w:b/>
      <w:bCs/>
    </w:rPr>
  </w:style>
  <w:style w:type="paragraph" w:customStyle="1" w:styleId="Introductie">
    <w:name w:val="Introductie"/>
    <w:basedOn w:val="Standaard"/>
    <w:next w:val="Standaard"/>
    <w:uiPriority w:val="2"/>
    <w:qFormat/>
    <w:rsid w:val="005113F9"/>
    <w:pPr>
      <w:keepLines/>
      <w:contextualSpacing w:val="0"/>
    </w:pPr>
    <w:rPr>
      <w:b/>
      <w:color w:val="143462"/>
      <w:lang w:val="fr-FR"/>
    </w:rPr>
  </w:style>
  <w:style w:type="table" w:customStyle="1" w:styleId="VNGtabel">
    <w:name w:val="VNG tabel"/>
    <w:basedOn w:val="Standaardtabel"/>
    <w:uiPriority w:val="99"/>
    <w:rsid w:val="005113F9"/>
    <w:pPr>
      <w:keepLines/>
      <w:suppressAutoHyphens/>
      <w:spacing w:before="100" w:beforeAutospacing="1" w:after="100" w:afterAutospacing="1" w:line="288" w:lineRule="auto"/>
      <w:contextualSpacing/>
    </w:pPr>
    <w:rPr>
      <w:sz w:val="16"/>
    </w:rPr>
    <w:tblPr>
      <w:tblBorders>
        <w:top w:val="single" w:sz="8" w:space="0" w:color="00A1E5"/>
        <w:left w:val="single" w:sz="8" w:space="0" w:color="00A1E5"/>
        <w:bottom w:val="single" w:sz="8" w:space="0" w:color="00A1E5"/>
        <w:right w:val="single" w:sz="8" w:space="0" w:color="00A1E5"/>
        <w:insideH w:val="single" w:sz="8" w:space="0" w:color="00A1E5"/>
        <w:insideV w:val="single" w:sz="8" w:space="0" w:color="00A1E5"/>
      </w:tblBorders>
      <w:tblCellMar>
        <w:top w:w="57" w:type="dxa"/>
        <w:left w:w="113" w:type="dxa"/>
        <w:bottom w:w="57" w:type="dxa"/>
        <w:right w:w="113" w:type="dxa"/>
      </w:tblCellMar>
    </w:tblPr>
    <w:trPr>
      <w:cantSplit/>
    </w:trPr>
    <w:tcPr>
      <w:shd w:val="clear" w:color="auto" w:fill="auto"/>
    </w:tcPr>
    <w:tblStylePr w:type="firstRow">
      <w:rPr>
        <w:rFonts w:ascii="Arial" w:hAnsi="Arial"/>
        <w:b/>
        <w:color w:val="FFFFFF"/>
        <w:sz w:val="16"/>
      </w:rPr>
      <w:tblPr/>
      <w:tcPr>
        <w:shd w:val="clear" w:color="auto" w:fill="143462"/>
      </w:tcPr>
    </w:tblStylePr>
  </w:style>
  <w:style w:type="paragraph" w:customStyle="1" w:styleId="Klein">
    <w:name w:val="Klein"/>
    <w:basedOn w:val="Standaard"/>
    <w:uiPriority w:val="17"/>
    <w:semiHidden/>
    <w:qFormat/>
    <w:rsid w:val="00AF5E4A"/>
    <w:pPr>
      <w:spacing w:after="160"/>
      <w:contextualSpacing w:val="0"/>
    </w:pPr>
    <w:rPr>
      <w:sz w:val="16"/>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iPriority w:val="99"/>
    <w:rsid w:val="0091671A"/>
    <w:pPr>
      <w:tabs>
        <w:tab w:val="center" w:pos="4513"/>
        <w:tab w:val="right" w:pos="9026"/>
      </w:tabs>
      <w:spacing w:after="160"/>
    </w:pPr>
    <w:rPr>
      <w:sz w:val="16"/>
    </w:rPr>
  </w:style>
  <w:style w:type="character" w:customStyle="1" w:styleId="KoptekstChar">
    <w:name w:val="Koptekst Char"/>
    <w:basedOn w:val="Standaardalinea-lettertype"/>
    <w:link w:val="Koptekst"/>
    <w:uiPriority w:val="99"/>
    <w:rsid w:val="00063021"/>
    <w:rPr>
      <w:sz w:val="16"/>
    </w:rPr>
  </w:style>
  <w:style w:type="paragraph" w:styleId="Voettekst">
    <w:name w:val="footer"/>
    <w:basedOn w:val="Standaard"/>
    <w:link w:val="VoettekstChar"/>
    <w:uiPriority w:val="59"/>
    <w:semiHidden/>
    <w:rsid w:val="007936A9"/>
    <w:pPr>
      <w:tabs>
        <w:tab w:val="center" w:pos="4513"/>
        <w:tab w:val="right" w:pos="9026"/>
      </w:tabs>
      <w:spacing w:after="250"/>
      <w:contextualSpacing w:val="0"/>
    </w:pPr>
    <w:rPr>
      <w:sz w:val="16"/>
    </w:rPr>
  </w:style>
  <w:style w:type="character" w:customStyle="1" w:styleId="VoettekstChar">
    <w:name w:val="Voettekst Char"/>
    <w:basedOn w:val="Standaardalinea-lettertype"/>
    <w:link w:val="Voettekst"/>
    <w:uiPriority w:val="59"/>
    <w:semiHidden/>
    <w:rsid w:val="00673A14"/>
    <w:rPr>
      <w:sz w:val="16"/>
    </w:rPr>
  </w:style>
  <w:style w:type="paragraph" w:styleId="Kopvaninhoudsopgave">
    <w:name w:val="TOC Heading"/>
    <w:basedOn w:val="Kop2"/>
    <w:next w:val="Standaard"/>
    <w:uiPriority w:val="39"/>
    <w:qFormat/>
    <w:rsid w:val="00F51369"/>
    <w:pPr>
      <w:outlineLvl w:val="9"/>
    </w:pPr>
    <w:rPr>
      <w:rFonts w:cstheme="majorBidi"/>
      <w:bCs/>
    </w:rPr>
  </w:style>
  <w:style w:type="paragraph" w:styleId="Inhopg2">
    <w:name w:val="toc 2"/>
    <w:basedOn w:val="Standaard"/>
    <w:next w:val="Standaard"/>
    <w:autoRedefine/>
    <w:uiPriority w:val="39"/>
    <w:unhideWhenUsed/>
    <w:rsid w:val="00B06308"/>
    <w:pPr>
      <w:spacing w:before="120" w:after="0"/>
      <w:ind w:left="200"/>
    </w:pPr>
    <w:rPr>
      <w:rFonts w:asciiTheme="minorHAnsi" w:hAnsiTheme="minorHAnsi" w:cstheme="minorHAnsi"/>
      <w:i/>
      <w:iCs/>
    </w:rPr>
  </w:style>
  <w:style w:type="paragraph" w:styleId="Inhopg3">
    <w:name w:val="toc 3"/>
    <w:basedOn w:val="Standaard"/>
    <w:next w:val="Standaard"/>
    <w:autoRedefine/>
    <w:uiPriority w:val="39"/>
    <w:unhideWhenUsed/>
    <w:rsid w:val="00853FDD"/>
    <w:pPr>
      <w:spacing w:after="0"/>
      <w:ind w:left="400"/>
    </w:pPr>
    <w:rPr>
      <w:rFonts w:asciiTheme="minorHAnsi" w:hAnsiTheme="minorHAnsi" w:cstheme="minorHAnsi"/>
    </w:rPr>
  </w:style>
  <w:style w:type="paragraph" w:customStyle="1" w:styleId="StijlKopvaninhoudsopgaveLatijnsArial30ptAangepastekl">
    <w:name w:val="Stijl Kop van inhoudsopgave + (Latijns) Arial 30 pt Aangepaste kl..."/>
    <w:basedOn w:val="Kopvaninhoudsopgave"/>
    <w:uiPriority w:val="6"/>
    <w:unhideWhenUsed/>
    <w:rsid w:val="00E4683A"/>
  </w:style>
  <w:style w:type="paragraph" w:styleId="Inhopg4">
    <w:name w:val="toc 4"/>
    <w:basedOn w:val="Standaard"/>
    <w:next w:val="Standaard"/>
    <w:autoRedefine/>
    <w:semiHidden/>
    <w:unhideWhenUsed/>
    <w:rsid w:val="00B06308"/>
    <w:pPr>
      <w:spacing w:after="0"/>
      <w:ind w:left="600"/>
    </w:pPr>
    <w:rPr>
      <w:rFonts w:asciiTheme="minorHAnsi" w:hAnsiTheme="minorHAnsi" w:cstheme="minorHAnsi"/>
    </w:rPr>
  </w:style>
  <w:style w:type="paragraph" w:styleId="Inhopg5">
    <w:name w:val="toc 5"/>
    <w:basedOn w:val="Standaard"/>
    <w:next w:val="Standaard"/>
    <w:autoRedefine/>
    <w:semiHidden/>
    <w:unhideWhenUsed/>
    <w:rsid w:val="00B06308"/>
    <w:pPr>
      <w:spacing w:after="0"/>
      <w:ind w:left="800"/>
    </w:pPr>
    <w:rPr>
      <w:rFonts w:asciiTheme="minorHAnsi" w:hAnsiTheme="minorHAnsi" w:cstheme="minorHAnsi"/>
    </w:rPr>
  </w:style>
  <w:style w:type="paragraph" w:styleId="Inhopg6">
    <w:name w:val="toc 6"/>
    <w:basedOn w:val="Standaard"/>
    <w:next w:val="Standaard"/>
    <w:autoRedefine/>
    <w:semiHidden/>
    <w:unhideWhenUsed/>
    <w:rsid w:val="00B06308"/>
    <w:pPr>
      <w:spacing w:after="0"/>
      <w:ind w:left="1000"/>
    </w:pPr>
    <w:rPr>
      <w:rFonts w:asciiTheme="minorHAnsi" w:hAnsiTheme="minorHAnsi" w:cstheme="minorHAnsi"/>
    </w:rPr>
  </w:style>
  <w:style w:type="paragraph" w:styleId="Inhopg7">
    <w:name w:val="toc 7"/>
    <w:basedOn w:val="Standaard"/>
    <w:next w:val="Standaard"/>
    <w:autoRedefine/>
    <w:semiHidden/>
    <w:unhideWhenUsed/>
    <w:rsid w:val="00B06308"/>
    <w:pPr>
      <w:spacing w:after="0"/>
      <w:ind w:left="1200"/>
    </w:pPr>
    <w:rPr>
      <w:rFonts w:asciiTheme="minorHAnsi" w:hAnsiTheme="minorHAnsi" w:cstheme="minorHAnsi"/>
    </w:rPr>
  </w:style>
  <w:style w:type="paragraph" w:styleId="Inhopg8">
    <w:name w:val="toc 8"/>
    <w:basedOn w:val="Standaard"/>
    <w:next w:val="Standaard"/>
    <w:autoRedefine/>
    <w:semiHidden/>
    <w:unhideWhenUsed/>
    <w:rsid w:val="00B06308"/>
    <w:pPr>
      <w:spacing w:after="0"/>
      <w:ind w:left="1400"/>
    </w:pPr>
    <w:rPr>
      <w:rFonts w:asciiTheme="minorHAnsi" w:hAnsiTheme="minorHAnsi" w:cstheme="minorHAnsi"/>
    </w:rPr>
  </w:style>
  <w:style w:type="paragraph" w:styleId="Inhopg9">
    <w:name w:val="toc 9"/>
    <w:basedOn w:val="Standaard"/>
    <w:next w:val="Standaard"/>
    <w:autoRedefine/>
    <w:semiHidden/>
    <w:unhideWhenUsed/>
    <w:rsid w:val="00B06308"/>
    <w:pPr>
      <w:spacing w:after="0"/>
      <w:ind w:left="1600"/>
    </w:pPr>
    <w:rPr>
      <w:rFonts w:asciiTheme="minorHAnsi" w:hAnsiTheme="minorHAnsi" w:cstheme="minorHAnsi"/>
    </w:r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character" w:customStyle="1" w:styleId="Kop7Char">
    <w:name w:val="Kop 7 Char"/>
    <w:basedOn w:val="Standaardalinea-lettertype"/>
    <w:link w:val="Kop7"/>
    <w:uiPriority w:val="11"/>
    <w:semiHidden/>
    <w:rsid w:val="00063021"/>
    <w:rPr>
      <w:rFonts w:eastAsiaTheme="majorEastAsia" w:cstheme="majorBidi"/>
      <w:iCs/>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Paragraaftoegankelijk">
    <w:name w:val="Paragraaf (toegankelijk)"/>
    <w:basedOn w:val="Standaard"/>
    <w:link w:val="ParagraaftoegankelijkChar"/>
    <w:uiPriority w:val="5"/>
    <w:qFormat/>
    <w:rsid w:val="007936A9"/>
    <w:pPr>
      <w:contextualSpacing w:val="0"/>
    </w:pPr>
  </w:style>
  <w:style w:type="character" w:customStyle="1" w:styleId="ParagraaftoegankelijkChar">
    <w:name w:val="Paragraaf (toegankelijk) Char"/>
    <w:basedOn w:val="Standaardalinea-lettertype"/>
    <w:link w:val="Paragraaftoegankelijk"/>
    <w:uiPriority w:val="5"/>
    <w:rsid w:val="004A0E5C"/>
  </w:style>
  <w:style w:type="paragraph" w:customStyle="1" w:styleId="Kadergeel">
    <w:name w:val="Kader geel"/>
    <w:basedOn w:val="Standaard"/>
    <w:next w:val="Paragraaftoegankelijk"/>
    <w:uiPriority w:val="4"/>
    <w:qFormat/>
    <w:rsid w:val="0071699E"/>
    <w:pPr>
      <w:keepLines/>
      <w:pBdr>
        <w:top w:val="single" w:sz="8" w:space="12" w:color="F7AD00"/>
        <w:left w:val="single" w:sz="8" w:space="12" w:color="F7AD00"/>
        <w:bottom w:val="single" w:sz="8" w:space="12" w:color="F7AD00"/>
        <w:right w:val="single" w:sz="8" w:space="12" w:color="F7AD00"/>
      </w:pBdr>
      <w:shd w:val="clear" w:color="143462" w:fill="F7AD00"/>
      <w:spacing w:before="200"/>
      <w:ind w:left="284" w:right="284"/>
      <w:contextualSpacing w:val="0"/>
    </w:pPr>
    <w:rPr>
      <w:rFonts w:eastAsiaTheme="majorEastAsia"/>
    </w:rPr>
  </w:style>
  <w:style w:type="paragraph" w:customStyle="1" w:styleId="Kadergroen">
    <w:name w:val="Kader groen"/>
    <w:basedOn w:val="Standaard"/>
    <w:next w:val="Paragraaftoegankelijk"/>
    <w:uiPriority w:val="4"/>
    <w:qFormat/>
    <w:rsid w:val="0017669E"/>
    <w:pPr>
      <w:keepLines/>
      <w:pBdr>
        <w:top w:val="single" w:sz="8" w:space="12" w:color="7CB817"/>
        <w:left w:val="single" w:sz="8" w:space="12" w:color="7CB817"/>
        <w:bottom w:val="single" w:sz="8" w:space="12" w:color="7CB817"/>
        <w:right w:val="single" w:sz="8" w:space="12" w:color="7CB817"/>
      </w:pBdr>
      <w:shd w:val="clear" w:color="143462" w:fill="7CB817"/>
      <w:spacing w:before="200"/>
      <w:ind w:left="284" w:right="284"/>
      <w:contextualSpacing w:val="0"/>
    </w:pPr>
    <w:rPr>
      <w:rFonts w:eastAsiaTheme="majorEastAsia"/>
    </w:rPr>
  </w:style>
  <w:style w:type="paragraph" w:customStyle="1" w:styleId="Kaderpaars">
    <w:name w:val="Kader paars"/>
    <w:basedOn w:val="Standaard"/>
    <w:next w:val="Paragraaftoegankelijk"/>
    <w:uiPriority w:val="4"/>
    <w:qFormat/>
    <w:rsid w:val="00D264B0"/>
    <w:pPr>
      <w:keepLines/>
      <w:pBdr>
        <w:top w:val="single" w:sz="8" w:space="12" w:color="83589E"/>
        <w:left w:val="single" w:sz="8" w:space="12" w:color="83589E"/>
        <w:bottom w:val="single" w:sz="8" w:space="12" w:color="83589E"/>
        <w:right w:val="single" w:sz="8" w:space="12" w:color="83589E"/>
      </w:pBdr>
      <w:shd w:val="clear" w:color="143462" w:fill="83589E"/>
      <w:spacing w:before="200"/>
      <w:ind w:left="284" w:right="284"/>
      <w:contextualSpacing w:val="0"/>
    </w:pPr>
    <w:rPr>
      <w:rFonts w:eastAsiaTheme="majorEastAsia"/>
      <w:color w:val="FFFFFF"/>
    </w:rPr>
  </w:style>
  <w:style w:type="paragraph" w:customStyle="1" w:styleId="Kader">
    <w:name w:val="Kader"/>
    <w:basedOn w:val="Standaard"/>
    <w:next w:val="Paragraaftoegankelijk"/>
    <w:uiPriority w:val="4"/>
    <w:qFormat/>
    <w:rsid w:val="00C97D87"/>
    <w:pPr>
      <w:keepLines/>
      <w:pBdr>
        <w:top w:val="single" w:sz="8" w:space="12" w:color="143462"/>
        <w:left w:val="single" w:sz="8" w:space="12" w:color="143462"/>
        <w:bottom w:val="single" w:sz="8" w:space="12" w:color="143462"/>
        <w:right w:val="single" w:sz="8" w:space="12" w:color="143462"/>
      </w:pBdr>
      <w:shd w:val="clear" w:color="143462" w:fill="143462"/>
      <w:spacing w:before="200"/>
      <w:ind w:left="284" w:right="284"/>
      <w:contextualSpacing w:val="0"/>
    </w:pPr>
    <w:rPr>
      <w:rFonts w:eastAsiaTheme="majorEastAsia"/>
    </w:rPr>
  </w:style>
  <w:style w:type="paragraph" w:styleId="Ondertitel">
    <w:name w:val="Subtitle"/>
    <w:basedOn w:val="Standaard"/>
    <w:next w:val="Standaard"/>
    <w:link w:val="OndertitelChar"/>
    <w:uiPriority w:val="3"/>
    <w:qFormat/>
    <w:rsid w:val="00BD6BFC"/>
    <w:pPr>
      <w:numPr>
        <w:ilvl w:val="1"/>
      </w:numPr>
      <w:spacing w:after="300" w:line="375" w:lineRule="exact"/>
      <w:contextualSpacing w:val="0"/>
    </w:pPr>
    <w:rPr>
      <w:rFonts w:eastAsiaTheme="minorEastAsia" w:cstheme="minorBidi"/>
      <w:b/>
      <w:color w:val="FFFFFF"/>
      <w:spacing w:val="15"/>
      <w:sz w:val="30"/>
      <w:szCs w:val="22"/>
    </w:rPr>
  </w:style>
  <w:style w:type="character" w:customStyle="1" w:styleId="OndertitelChar">
    <w:name w:val="Ondertitel Char"/>
    <w:basedOn w:val="Standaardalinea-lettertype"/>
    <w:link w:val="Ondertitel"/>
    <w:uiPriority w:val="3"/>
    <w:rsid w:val="00BD6BFC"/>
    <w:rPr>
      <w:rFonts w:eastAsiaTheme="minorEastAsia" w:cstheme="minorBidi"/>
      <w:b/>
      <w:color w:val="FFFFFF"/>
      <w:spacing w:val="15"/>
      <w:sz w:val="30"/>
      <w:szCs w:val="22"/>
    </w:rPr>
  </w:style>
  <w:style w:type="paragraph" w:styleId="Titel">
    <w:name w:val="Title"/>
    <w:basedOn w:val="Standaard"/>
    <w:next w:val="Standaard"/>
    <w:link w:val="TitelChar"/>
    <w:uiPriority w:val="3"/>
    <w:semiHidden/>
    <w:qFormat/>
    <w:rsid w:val="00A22D05"/>
    <w:pPr>
      <w:keepNext/>
      <w:keepLines/>
      <w:spacing w:after="600" w:line="600" w:lineRule="exact"/>
      <w:contextualSpacing w:val="0"/>
      <w:outlineLvl w:val="0"/>
    </w:pPr>
    <w:rPr>
      <w:rFonts w:eastAsiaTheme="majorEastAsia" w:cstheme="majorBidi"/>
      <w:b/>
      <w:color w:val="143462"/>
      <w:kern w:val="32"/>
      <w:sz w:val="60"/>
      <w:szCs w:val="56"/>
    </w:rPr>
  </w:style>
  <w:style w:type="character" w:customStyle="1" w:styleId="TitelChar">
    <w:name w:val="Titel Char"/>
    <w:basedOn w:val="Standaardalinea-lettertype"/>
    <w:link w:val="Titel"/>
    <w:uiPriority w:val="3"/>
    <w:semiHidden/>
    <w:rsid w:val="004A0E5C"/>
    <w:rPr>
      <w:rFonts w:eastAsiaTheme="majorEastAsia" w:cstheme="majorBidi"/>
      <w:b/>
      <w:color w:val="143462"/>
      <w:kern w:val="32"/>
      <w:sz w:val="60"/>
      <w:szCs w:val="56"/>
    </w:rPr>
  </w:style>
  <w:style w:type="paragraph" w:styleId="Citaat">
    <w:name w:val="Quote"/>
    <w:basedOn w:val="Standaard"/>
    <w:next w:val="Standaard"/>
    <w:link w:val="CitaatChar"/>
    <w:semiHidden/>
    <w:unhideWhenUsed/>
    <w:rsid w:val="007C175E"/>
    <w:pPr>
      <w:spacing w:before="160" w:after="160"/>
      <w:jc w:val="center"/>
    </w:pPr>
    <w:rPr>
      <w:i/>
      <w:iCs/>
      <w:color w:val="245FB3" w:themeColor="text1" w:themeTint="BF"/>
    </w:rPr>
  </w:style>
  <w:style w:type="character" w:customStyle="1" w:styleId="CitaatChar">
    <w:name w:val="Citaat Char"/>
    <w:basedOn w:val="Standaardalinea-lettertype"/>
    <w:link w:val="Citaat"/>
    <w:semiHidden/>
    <w:rsid w:val="007C175E"/>
    <w:rPr>
      <w:i/>
      <w:iCs/>
      <w:color w:val="245FB3" w:themeColor="text1" w:themeTint="BF"/>
    </w:rPr>
  </w:style>
  <w:style w:type="character" w:styleId="Intensievebenadrukking">
    <w:name w:val="Intense Emphasis"/>
    <w:basedOn w:val="Standaardalinea-lettertype"/>
    <w:semiHidden/>
    <w:unhideWhenUsed/>
    <w:rsid w:val="007C175E"/>
    <w:rPr>
      <w:i/>
      <w:iCs/>
      <w:color w:val="BF1821" w:themeColor="accent1" w:themeShade="BF"/>
    </w:rPr>
  </w:style>
  <w:style w:type="paragraph" w:styleId="Duidelijkcitaat">
    <w:name w:val="Intense Quote"/>
    <w:basedOn w:val="Standaard"/>
    <w:next w:val="Standaard"/>
    <w:link w:val="DuidelijkcitaatChar"/>
    <w:semiHidden/>
    <w:unhideWhenUsed/>
    <w:rsid w:val="007C175E"/>
    <w:pPr>
      <w:pBdr>
        <w:top w:val="single" w:sz="4" w:space="10" w:color="BF1821" w:themeColor="accent1" w:themeShade="BF"/>
        <w:bottom w:val="single" w:sz="4" w:space="10" w:color="BF1821" w:themeColor="accent1" w:themeShade="BF"/>
      </w:pBdr>
      <w:spacing w:before="360" w:after="360"/>
      <w:ind w:left="864" w:right="864"/>
      <w:jc w:val="center"/>
    </w:pPr>
    <w:rPr>
      <w:i/>
      <w:iCs/>
      <w:color w:val="BF1821" w:themeColor="accent1" w:themeShade="BF"/>
    </w:rPr>
  </w:style>
  <w:style w:type="character" w:customStyle="1" w:styleId="DuidelijkcitaatChar">
    <w:name w:val="Duidelijk citaat Char"/>
    <w:basedOn w:val="Standaardalinea-lettertype"/>
    <w:link w:val="Duidelijkcitaat"/>
    <w:semiHidden/>
    <w:rsid w:val="007C175E"/>
    <w:rPr>
      <w:i/>
      <w:iCs/>
      <w:color w:val="BF1821" w:themeColor="accent1" w:themeShade="BF"/>
    </w:rPr>
  </w:style>
  <w:style w:type="character" w:styleId="Intensieveverwijzing">
    <w:name w:val="Intense Reference"/>
    <w:basedOn w:val="Standaardalinea-lettertype"/>
    <w:semiHidden/>
    <w:unhideWhenUsed/>
    <w:rsid w:val="007C175E"/>
    <w:rPr>
      <w:b/>
      <w:bCs/>
      <w:smallCaps/>
      <w:color w:val="BF1821" w:themeColor="accent1" w:themeShade="BF"/>
      <w:spacing w:val="5"/>
    </w:rPr>
  </w:style>
  <w:style w:type="table" w:customStyle="1" w:styleId="VNGtabellichtblauw">
    <w:name w:val="VNG tabel lichtblauw"/>
    <w:basedOn w:val="VNGtabel"/>
    <w:uiPriority w:val="99"/>
    <w:rsid w:val="005113F9"/>
    <w:pPr>
      <w:spacing w:line="240" w:lineRule="auto"/>
    </w:pPr>
    <w:tblPr>
      <w:tblBorders>
        <w:top w:val="single" w:sz="8" w:space="0" w:color="0078BC"/>
        <w:left w:val="single" w:sz="8" w:space="0" w:color="0078BC"/>
        <w:bottom w:val="single" w:sz="8" w:space="0" w:color="0078BC"/>
        <w:right w:val="single" w:sz="8" w:space="0" w:color="0078BC"/>
        <w:insideH w:val="single" w:sz="8" w:space="0" w:color="0078BC"/>
        <w:insideV w:val="single" w:sz="8" w:space="0" w:color="0078BC"/>
      </w:tblBorders>
    </w:tblPr>
    <w:tcPr>
      <w:shd w:val="clear" w:color="auto" w:fill="auto"/>
    </w:tcPr>
    <w:tblStylePr w:type="firstRow">
      <w:rPr>
        <w:rFonts w:ascii="Arial" w:hAnsi="Arial"/>
        <w:b/>
        <w:color w:val="FFFFFF"/>
        <w:sz w:val="16"/>
      </w:rPr>
      <w:tblPr/>
      <w:tcPr>
        <w:shd w:val="clear" w:color="auto" w:fill="0078BC"/>
      </w:tcPr>
    </w:tblStylePr>
  </w:style>
  <w:style w:type="table" w:customStyle="1" w:styleId="VNGtabelgeel">
    <w:name w:val="VNG tabel geel"/>
    <w:basedOn w:val="VNGtabel"/>
    <w:uiPriority w:val="99"/>
    <w:rsid w:val="007849A7"/>
    <w:pPr>
      <w:spacing w:line="240" w:lineRule="auto"/>
    </w:pPr>
    <w:tblPr>
      <w:tblBorders>
        <w:top w:val="single" w:sz="8" w:space="0" w:color="F7AD00"/>
        <w:left w:val="single" w:sz="8" w:space="0" w:color="F7AD00"/>
        <w:bottom w:val="single" w:sz="8" w:space="0" w:color="F7AD00"/>
        <w:right w:val="single" w:sz="8" w:space="0" w:color="F7AD00"/>
        <w:insideH w:val="single" w:sz="8" w:space="0" w:color="F7AD00"/>
        <w:insideV w:val="single" w:sz="8" w:space="0" w:color="F7AD00"/>
      </w:tblBorders>
    </w:tblPr>
    <w:tcPr>
      <w:shd w:val="clear" w:color="auto" w:fill="auto"/>
    </w:tcPr>
    <w:tblStylePr w:type="firstRow">
      <w:rPr>
        <w:rFonts w:ascii="Arial" w:hAnsi="Arial"/>
        <w:b/>
        <w:color w:val="auto"/>
        <w:sz w:val="16"/>
      </w:rPr>
      <w:tblPr/>
      <w:tcPr>
        <w:shd w:val="clear" w:color="auto" w:fill="F7AD00"/>
      </w:tcPr>
    </w:tblStylePr>
  </w:style>
  <w:style w:type="table" w:customStyle="1" w:styleId="VNGtabelgroen">
    <w:name w:val="VNG tabel groen"/>
    <w:basedOn w:val="VNGtabel"/>
    <w:uiPriority w:val="99"/>
    <w:rsid w:val="007849A7"/>
    <w:pPr>
      <w:spacing w:line="240" w:lineRule="auto"/>
    </w:pPr>
    <w:rPr>
      <w:color w:val="000000"/>
    </w:rPr>
    <w:tblPr>
      <w:tblBorders>
        <w:top w:val="single" w:sz="8" w:space="0" w:color="7CB817"/>
        <w:left w:val="single" w:sz="8" w:space="0" w:color="7CB817"/>
        <w:bottom w:val="single" w:sz="8" w:space="0" w:color="7CB817"/>
        <w:right w:val="single" w:sz="8" w:space="0" w:color="7CB817"/>
        <w:insideH w:val="single" w:sz="8" w:space="0" w:color="7CB817"/>
        <w:insideV w:val="single" w:sz="8" w:space="0" w:color="7CB817"/>
      </w:tblBorders>
    </w:tblPr>
    <w:tcPr>
      <w:shd w:val="clear" w:color="auto" w:fill="auto"/>
    </w:tcPr>
    <w:tblStylePr w:type="firstRow">
      <w:rPr>
        <w:rFonts w:ascii="Arial" w:hAnsi="Arial"/>
        <w:b/>
        <w:color w:val="000000"/>
        <w:sz w:val="16"/>
      </w:rPr>
      <w:tblPr/>
      <w:tcPr>
        <w:shd w:val="clear" w:color="auto" w:fill="7CB817"/>
      </w:tcPr>
    </w:tblStylePr>
  </w:style>
  <w:style w:type="table" w:customStyle="1" w:styleId="VNGtabelpaars">
    <w:name w:val="VNG tabel paars"/>
    <w:basedOn w:val="VNGtabel"/>
    <w:uiPriority w:val="99"/>
    <w:rsid w:val="007849A7"/>
    <w:pPr>
      <w:spacing w:line="240" w:lineRule="auto"/>
    </w:pPr>
    <w:tblPr>
      <w:tblBorders>
        <w:top w:val="single" w:sz="8" w:space="0" w:color="83589E"/>
        <w:left w:val="single" w:sz="8" w:space="0" w:color="83589E"/>
        <w:bottom w:val="single" w:sz="8" w:space="0" w:color="83589E"/>
        <w:right w:val="single" w:sz="8" w:space="0" w:color="83589E"/>
        <w:insideH w:val="single" w:sz="8" w:space="0" w:color="83589E"/>
        <w:insideV w:val="single" w:sz="8" w:space="0" w:color="83589E"/>
      </w:tblBorders>
    </w:tblPr>
    <w:tcPr>
      <w:shd w:val="clear" w:color="auto" w:fill="auto"/>
    </w:tcPr>
    <w:tblStylePr w:type="firstRow">
      <w:rPr>
        <w:rFonts w:ascii="Arial" w:hAnsi="Arial"/>
        <w:b/>
        <w:color w:val="FFFFFF"/>
        <w:sz w:val="16"/>
      </w:rPr>
      <w:tblPr/>
      <w:tcPr>
        <w:shd w:val="clear" w:color="auto" w:fill="83589E"/>
      </w:tcPr>
    </w:tblStylePr>
  </w:style>
  <w:style w:type="table" w:styleId="Lijsttabel7kleurrijk-Accent6">
    <w:name w:val="List Table 7 Colorful Accent 6"/>
    <w:basedOn w:val="Standaardtabel"/>
    <w:uiPriority w:val="52"/>
    <w:rsid w:val="00693162"/>
    <w:pPr>
      <w:spacing w:line="240" w:lineRule="auto"/>
    </w:pPr>
    <w:rPr>
      <w:color w:val="7B84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1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1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1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103" w:themeColor="accent6"/>
        </w:tcBorders>
        <w:shd w:val="clear" w:color="auto" w:fill="FFFFFF" w:themeFill="background1"/>
      </w:tcPr>
    </w:tblStylePr>
    <w:tblStylePr w:type="band1Vert">
      <w:tblPr/>
      <w:tcPr>
        <w:shd w:val="clear" w:color="auto" w:fill="F9FEBE" w:themeFill="accent6" w:themeFillTint="33"/>
      </w:tcPr>
    </w:tblStylePr>
    <w:tblStylePr w:type="band1Horz">
      <w:tblPr/>
      <w:tcPr>
        <w:shd w:val="clear" w:color="auto" w:fill="F9FEB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lofontekst">
    <w:name w:val="Colofontekst"/>
    <w:basedOn w:val="Standaard"/>
    <w:next w:val="Standaard"/>
    <w:uiPriority w:val="4"/>
    <w:qFormat/>
    <w:rsid w:val="00D90E91"/>
    <w:pPr>
      <w:spacing w:after="0" w:line="280" w:lineRule="atLeast"/>
      <w:contextualSpacing w:val="0"/>
    </w:pPr>
    <w:rPr>
      <w:sz w:val="18"/>
    </w:rPr>
  </w:style>
  <w:style w:type="paragraph" w:customStyle="1" w:styleId="Titelinhoudsopgave">
    <w:name w:val="Titel inhoudsopgave"/>
    <w:basedOn w:val="Kop2"/>
    <w:semiHidden/>
    <w:qFormat/>
    <w:rsid w:val="00A2469B"/>
    <w:pPr>
      <w:numPr>
        <w:numId w:val="0"/>
      </w:numPr>
      <w:ind w:left="357" w:hanging="357"/>
    </w:pPr>
  </w:style>
  <w:style w:type="character" w:styleId="Onopgelostemelding">
    <w:name w:val="Unresolved Mention"/>
    <w:basedOn w:val="Standaardalinea-lettertype"/>
    <w:uiPriority w:val="99"/>
    <w:semiHidden/>
    <w:unhideWhenUsed/>
    <w:rsid w:val="00A334E1"/>
    <w:rPr>
      <w:color w:val="605E5C"/>
      <w:shd w:val="clear" w:color="auto" w:fill="E1DFDD"/>
    </w:rPr>
  </w:style>
  <w:style w:type="paragraph" w:customStyle="1" w:styleId="msonormal0">
    <w:name w:val="msonormal"/>
    <w:basedOn w:val="Standaard"/>
    <w:rsid w:val="00482238"/>
    <w:pPr>
      <w:spacing w:before="100" w:beforeAutospacing="1" w:after="100" w:afterAutospacing="1" w:line="240" w:lineRule="auto"/>
      <w:contextualSpacing w:val="0"/>
    </w:pPr>
    <w:rPr>
      <w:rFonts w:ascii="Times New Roman" w:hAnsi="Times New Roman"/>
      <w:sz w:val="24"/>
      <w:szCs w:val="24"/>
    </w:rPr>
  </w:style>
  <w:style w:type="paragraph" w:customStyle="1" w:styleId="outlineelement">
    <w:name w:val="outlineelement"/>
    <w:basedOn w:val="Standaard"/>
    <w:rsid w:val="00482238"/>
    <w:pPr>
      <w:spacing w:before="100" w:beforeAutospacing="1" w:after="100" w:afterAutospacing="1" w:line="240" w:lineRule="auto"/>
      <w:contextualSpacing w:val="0"/>
    </w:pPr>
    <w:rPr>
      <w:rFonts w:ascii="Times New Roman" w:hAnsi="Times New Roman"/>
      <w:sz w:val="24"/>
      <w:szCs w:val="24"/>
    </w:rPr>
  </w:style>
  <w:style w:type="paragraph" w:customStyle="1" w:styleId="paragraph">
    <w:name w:val="paragraph"/>
    <w:basedOn w:val="Standaard"/>
    <w:rsid w:val="00482238"/>
    <w:pPr>
      <w:spacing w:before="100" w:beforeAutospacing="1" w:after="100" w:afterAutospacing="1" w:line="240" w:lineRule="auto"/>
      <w:contextualSpacing w:val="0"/>
    </w:pPr>
    <w:rPr>
      <w:rFonts w:ascii="Times New Roman" w:hAnsi="Times New Roman"/>
      <w:sz w:val="24"/>
      <w:szCs w:val="24"/>
    </w:rPr>
  </w:style>
  <w:style w:type="character" w:customStyle="1" w:styleId="textrun">
    <w:name w:val="textrun"/>
    <w:basedOn w:val="Standaardalinea-lettertype"/>
    <w:rsid w:val="00482238"/>
  </w:style>
  <w:style w:type="character" w:customStyle="1" w:styleId="normaltextrun">
    <w:name w:val="normaltextrun"/>
    <w:basedOn w:val="Standaardalinea-lettertype"/>
    <w:rsid w:val="00482238"/>
  </w:style>
  <w:style w:type="character" w:customStyle="1" w:styleId="eop">
    <w:name w:val="eop"/>
    <w:basedOn w:val="Standaardalinea-lettertype"/>
    <w:rsid w:val="00482238"/>
  </w:style>
  <w:style w:type="character" w:customStyle="1" w:styleId="pagebreakblob">
    <w:name w:val="pagebreakblob"/>
    <w:basedOn w:val="Standaardalinea-lettertype"/>
    <w:rsid w:val="00482238"/>
  </w:style>
  <w:style w:type="character" w:customStyle="1" w:styleId="pagebreaktextspan">
    <w:name w:val="pagebreaktextspan"/>
    <w:basedOn w:val="Standaardalinea-lettertype"/>
    <w:rsid w:val="00482238"/>
  </w:style>
  <w:style w:type="character" w:customStyle="1" w:styleId="pagebreakborderspan">
    <w:name w:val="pagebreakborderspan"/>
    <w:basedOn w:val="Standaardalinea-lettertype"/>
    <w:rsid w:val="00482238"/>
  </w:style>
  <w:style w:type="character" w:customStyle="1" w:styleId="superscript">
    <w:name w:val="superscript"/>
    <w:basedOn w:val="Standaardalinea-lettertype"/>
    <w:rsid w:val="00482238"/>
  </w:style>
  <w:style w:type="character" w:customStyle="1" w:styleId="wacimagegroupcontainer">
    <w:name w:val="wacimagegroupcontainer"/>
    <w:basedOn w:val="Standaardalinea-lettertype"/>
    <w:rsid w:val="00482238"/>
  </w:style>
  <w:style w:type="character" w:customStyle="1" w:styleId="wacimagecontainer">
    <w:name w:val="wacimagecontainer"/>
    <w:basedOn w:val="Standaardalinea-lettertype"/>
    <w:rsid w:val="00482238"/>
  </w:style>
  <w:style w:type="character" w:customStyle="1" w:styleId="wacimageborder">
    <w:name w:val="wacimageborder"/>
    <w:basedOn w:val="Standaardalinea-lettertype"/>
    <w:rsid w:val="00482238"/>
  </w:style>
  <w:style w:type="character" w:customStyle="1" w:styleId="fieldrange">
    <w:name w:val="fieldrange"/>
    <w:basedOn w:val="Standaardalinea-lettertype"/>
    <w:rsid w:val="00482238"/>
  </w:style>
  <w:style w:type="character" w:customStyle="1" w:styleId="trackchangetextdeletionmarker">
    <w:name w:val="trackchangetextdeletionmarker"/>
    <w:basedOn w:val="Standaardalinea-lettertype"/>
    <w:rsid w:val="00482238"/>
  </w:style>
  <w:style w:type="character" w:customStyle="1" w:styleId="trackchangetextinsertion">
    <w:name w:val="trackchangetextinsertion"/>
    <w:basedOn w:val="Standaardalinea-lettertype"/>
    <w:rsid w:val="00482238"/>
  </w:style>
  <w:style w:type="character" w:customStyle="1" w:styleId="linebreakblob">
    <w:name w:val="linebreakblob"/>
    <w:basedOn w:val="Standaardalinea-lettertype"/>
    <w:rsid w:val="00482238"/>
  </w:style>
  <w:style w:type="character" w:customStyle="1" w:styleId="scxw154758286">
    <w:name w:val="scxw154758286"/>
    <w:basedOn w:val="Standaardalinea-lettertype"/>
    <w:rsid w:val="00482238"/>
  </w:style>
  <w:style w:type="character" w:styleId="Verwijzingopmerking">
    <w:name w:val="annotation reference"/>
    <w:basedOn w:val="Standaardalinea-lettertype"/>
    <w:uiPriority w:val="99"/>
    <w:semiHidden/>
    <w:unhideWhenUsed/>
    <w:rsid w:val="00482238"/>
    <w:rPr>
      <w:sz w:val="16"/>
      <w:szCs w:val="16"/>
    </w:rPr>
  </w:style>
  <w:style w:type="paragraph" w:styleId="Tekstopmerking">
    <w:name w:val="annotation text"/>
    <w:basedOn w:val="Standaard"/>
    <w:link w:val="TekstopmerkingChar"/>
    <w:unhideWhenUsed/>
    <w:rsid w:val="00482238"/>
    <w:pPr>
      <w:spacing w:line="240" w:lineRule="auto"/>
    </w:pPr>
  </w:style>
  <w:style w:type="character" w:customStyle="1" w:styleId="TekstopmerkingChar">
    <w:name w:val="Tekst opmerking Char"/>
    <w:basedOn w:val="Standaardalinea-lettertype"/>
    <w:link w:val="Tekstopmerking"/>
    <w:rsid w:val="00482238"/>
  </w:style>
  <w:style w:type="paragraph" w:styleId="Onderwerpvanopmerking">
    <w:name w:val="annotation subject"/>
    <w:basedOn w:val="Tekstopmerking"/>
    <w:next w:val="Tekstopmerking"/>
    <w:link w:val="OnderwerpvanopmerkingChar"/>
    <w:semiHidden/>
    <w:unhideWhenUsed/>
    <w:rsid w:val="00482238"/>
    <w:rPr>
      <w:b/>
      <w:bCs/>
    </w:rPr>
  </w:style>
  <w:style w:type="character" w:customStyle="1" w:styleId="OnderwerpvanopmerkingChar">
    <w:name w:val="Onderwerp van opmerking Char"/>
    <w:basedOn w:val="TekstopmerkingChar"/>
    <w:link w:val="Onderwerpvanopmerking"/>
    <w:semiHidden/>
    <w:rsid w:val="00482238"/>
    <w:rPr>
      <w:b/>
      <w:bCs/>
    </w:rPr>
  </w:style>
  <w:style w:type="paragraph" w:styleId="Revisie">
    <w:name w:val="Revision"/>
    <w:hidden/>
    <w:semiHidden/>
    <w:rsid w:val="00E8211B"/>
    <w:pPr>
      <w:spacing w:line="240" w:lineRule="auto"/>
    </w:pPr>
  </w:style>
  <w:style w:type="paragraph" w:styleId="Eindnoottekst">
    <w:name w:val="endnote text"/>
    <w:basedOn w:val="Standaard"/>
    <w:link w:val="EindnoottekstChar"/>
    <w:semiHidden/>
    <w:unhideWhenUsed/>
    <w:rsid w:val="00D608F7"/>
    <w:pPr>
      <w:spacing w:after="0" w:line="240" w:lineRule="auto"/>
    </w:pPr>
  </w:style>
  <w:style w:type="character" w:customStyle="1" w:styleId="EindnoottekstChar">
    <w:name w:val="Eindnoottekst Char"/>
    <w:basedOn w:val="Standaardalinea-lettertype"/>
    <w:link w:val="Eindnoottekst"/>
    <w:semiHidden/>
    <w:rsid w:val="00D608F7"/>
  </w:style>
  <w:style w:type="character" w:styleId="Eindnootmarkering">
    <w:name w:val="endnote reference"/>
    <w:basedOn w:val="Standaardalinea-lettertype"/>
    <w:semiHidden/>
    <w:unhideWhenUsed/>
    <w:rsid w:val="00D608F7"/>
    <w:rPr>
      <w:vertAlign w:val="superscript"/>
    </w:rPr>
  </w:style>
  <w:style w:type="paragraph" w:styleId="Normaalweb">
    <w:name w:val="Normal (Web)"/>
    <w:basedOn w:val="Standaard"/>
    <w:uiPriority w:val="99"/>
    <w:semiHidden/>
    <w:unhideWhenUsed/>
    <w:rsid w:val="005134F8"/>
    <w:pPr>
      <w:spacing w:before="100" w:beforeAutospacing="1" w:after="100" w:afterAutospacing="1" w:line="240" w:lineRule="auto"/>
      <w:contextualSpacing w:val="0"/>
    </w:pPr>
    <w:rPr>
      <w:rFonts w:ascii="Times New Roman" w:hAnsi="Times New Roman"/>
      <w:sz w:val="24"/>
      <w:szCs w:val="24"/>
    </w:rPr>
  </w:style>
  <w:style w:type="character" w:styleId="Vermelding">
    <w:name w:val="Mention"/>
    <w:basedOn w:val="Standaardalinea-lettertype"/>
    <w:uiPriority w:val="99"/>
    <w:unhideWhenUsed/>
    <w:rsid w:val="00EF63A5"/>
    <w:rPr>
      <w:color w:val="2B579A"/>
      <w:shd w:val="clear" w:color="auto" w:fill="E1DFDD"/>
    </w:rPr>
  </w:style>
  <w:style w:type="character" w:customStyle="1" w:styleId="cf01">
    <w:name w:val="cf01"/>
    <w:basedOn w:val="Standaardalinea-lettertype"/>
    <w:rsid w:val="007333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7045">
      <w:bodyDiv w:val="1"/>
      <w:marLeft w:val="0"/>
      <w:marRight w:val="0"/>
      <w:marTop w:val="0"/>
      <w:marBottom w:val="0"/>
      <w:divBdr>
        <w:top w:val="none" w:sz="0" w:space="0" w:color="auto"/>
        <w:left w:val="none" w:sz="0" w:space="0" w:color="auto"/>
        <w:bottom w:val="none" w:sz="0" w:space="0" w:color="auto"/>
        <w:right w:val="none" w:sz="0" w:space="0" w:color="auto"/>
      </w:divBdr>
      <w:divsChild>
        <w:div w:id="10106726">
          <w:marLeft w:val="0"/>
          <w:marRight w:val="0"/>
          <w:marTop w:val="0"/>
          <w:marBottom w:val="0"/>
          <w:divBdr>
            <w:top w:val="none" w:sz="0" w:space="0" w:color="auto"/>
            <w:left w:val="none" w:sz="0" w:space="0" w:color="auto"/>
            <w:bottom w:val="none" w:sz="0" w:space="0" w:color="auto"/>
            <w:right w:val="none" w:sz="0" w:space="0" w:color="auto"/>
          </w:divBdr>
        </w:div>
        <w:div w:id="13768669">
          <w:marLeft w:val="0"/>
          <w:marRight w:val="0"/>
          <w:marTop w:val="0"/>
          <w:marBottom w:val="0"/>
          <w:divBdr>
            <w:top w:val="none" w:sz="0" w:space="0" w:color="auto"/>
            <w:left w:val="none" w:sz="0" w:space="0" w:color="auto"/>
            <w:bottom w:val="none" w:sz="0" w:space="0" w:color="auto"/>
            <w:right w:val="none" w:sz="0" w:space="0" w:color="auto"/>
          </w:divBdr>
        </w:div>
        <w:div w:id="24449025">
          <w:marLeft w:val="0"/>
          <w:marRight w:val="0"/>
          <w:marTop w:val="0"/>
          <w:marBottom w:val="0"/>
          <w:divBdr>
            <w:top w:val="none" w:sz="0" w:space="0" w:color="auto"/>
            <w:left w:val="none" w:sz="0" w:space="0" w:color="auto"/>
            <w:bottom w:val="none" w:sz="0" w:space="0" w:color="auto"/>
            <w:right w:val="none" w:sz="0" w:space="0" w:color="auto"/>
          </w:divBdr>
        </w:div>
        <w:div w:id="38287434">
          <w:marLeft w:val="0"/>
          <w:marRight w:val="0"/>
          <w:marTop w:val="0"/>
          <w:marBottom w:val="0"/>
          <w:divBdr>
            <w:top w:val="none" w:sz="0" w:space="0" w:color="auto"/>
            <w:left w:val="none" w:sz="0" w:space="0" w:color="auto"/>
            <w:bottom w:val="none" w:sz="0" w:space="0" w:color="auto"/>
            <w:right w:val="none" w:sz="0" w:space="0" w:color="auto"/>
          </w:divBdr>
        </w:div>
        <w:div w:id="46419205">
          <w:marLeft w:val="0"/>
          <w:marRight w:val="0"/>
          <w:marTop w:val="0"/>
          <w:marBottom w:val="0"/>
          <w:divBdr>
            <w:top w:val="none" w:sz="0" w:space="0" w:color="auto"/>
            <w:left w:val="none" w:sz="0" w:space="0" w:color="auto"/>
            <w:bottom w:val="none" w:sz="0" w:space="0" w:color="auto"/>
            <w:right w:val="none" w:sz="0" w:space="0" w:color="auto"/>
          </w:divBdr>
        </w:div>
        <w:div w:id="53895925">
          <w:marLeft w:val="0"/>
          <w:marRight w:val="0"/>
          <w:marTop w:val="0"/>
          <w:marBottom w:val="0"/>
          <w:divBdr>
            <w:top w:val="none" w:sz="0" w:space="0" w:color="auto"/>
            <w:left w:val="none" w:sz="0" w:space="0" w:color="auto"/>
            <w:bottom w:val="none" w:sz="0" w:space="0" w:color="auto"/>
            <w:right w:val="none" w:sz="0" w:space="0" w:color="auto"/>
          </w:divBdr>
        </w:div>
        <w:div w:id="57017145">
          <w:marLeft w:val="0"/>
          <w:marRight w:val="0"/>
          <w:marTop w:val="0"/>
          <w:marBottom w:val="0"/>
          <w:divBdr>
            <w:top w:val="none" w:sz="0" w:space="0" w:color="auto"/>
            <w:left w:val="none" w:sz="0" w:space="0" w:color="auto"/>
            <w:bottom w:val="none" w:sz="0" w:space="0" w:color="auto"/>
            <w:right w:val="none" w:sz="0" w:space="0" w:color="auto"/>
          </w:divBdr>
        </w:div>
        <w:div w:id="92821215">
          <w:marLeft w:val="0"/>
          <w:marRight w:val="0"/>
          <w:marTop w:val="0"/>
          <w:marBottom w:val="0"/>
          <w:divBdr>
            <w:top w:val="none" w:sz="0" w:space="0" w:color="auto"/>
            <w:left w:val="none" w:sz="0" w:space="0" w:color="auto"/>
            <w:bottom w:val="none" w:sz="0" w:space="0" w:color="auto"/>
            <w:right w:val="none" w:sz="0" w:space="0" w:color="auto"/>
          </w:divBdr>
        </w:div>
        <w:div w:id="118885207">
          <w:marLeft w:val="0"/>
          <w:marRight w:val="0"/>
          <w:marTop w:val="0"/>
          <w:marBottom w:val="0"/>
          <w:divBdr>
            <w:top w:val="none" w:sz="0" w:space="0" w:color="auto"/>
            <w:left w:val="none" w:sz="0" w:space="0" w:color="auto"/>
            <w:bottom w:val="none" w:sz="0" w:space="0" w:color="auto"/>
            <w:right w:val="none" w:sz="0" w:space="0" w:color="auto"/>
          </w:divBdr>
        </w:div>
        <w:div w:id="121536300">
          <w:marLeft w:val="0"/>
          <w:marRight w:val="0"/>
          <w:marTop w:val="0"/>
          <w:marBottom w:val="0"/>
          <w:divBdr>
            <w:top w:val="none" w:sz="0" w:space="0" w:color="auto"/>
            <w:left w:val="none" w:sz="0" w:space="0" w:color="auto"/>
            <w:bottom w:val="none" w:sz="0" w:space="0" w:color="auto"/>
            <w:right w:val="none" w:sz="0" w:space="0" w:color="auto"/>
          </w:divBdr>
        </w:div>
        <w:div w:id="127668573">
          <w:marLeft w:val="0"/>
          <w:marRight w:val="0"/>
          <w:marTop w:val="0"/>
          <w:marBottom w:val="0"/>
          <w:divBdr>
            <w:top w:val="none" w:sz="0" w:space="0" w:color="auto"/>
            <w:left w:val="none" w:sz="0" w:space="0" w:color="auto"/>
            <w:bottom w:val="none" w:sz="0" w:space="0" w:color="auto"/>
            <w:right w:val="none" w:sz="0" w:space="0" w:color="auto"/>
          </w:divBdr>
        </w:div>
        <w:div w:id="138766577">
          <w:marLeft w:val="0"/>
          <w:marRight w:val="0"/>
          <w:marTop w:val="0"/>
          <w:marBottom w:val="0"/>
          <w:divBdr>
            <w:top w:val="none" w:sz="0" w:space="0" w:color="auto"/>
            <w:left w:val="none" w:sz="0" w:space="0" w:color="auto"/>
            <w:bottom w:val="none" w:sz="0" w:space="0" w:color="auto"/>
            <w:right w:val="none" w:sz="0" w:space="0" w:color="auto"/>
          </w:divBdr>
        </w:div>
        <w:div w:id="144706907">
          <w:marLeft w:val="0"/>
          <w:marRight w:val="0"/>
          <w:marTop w:val="0"/>
          <w:marBottom w:val="0"/>
          <w:divBdr>
            <w:top w:val="none" w:sz="0" w:space="0" w:color="auto"/>
            <w:left w:val="none" w:sz="0" w:space="0" w:color="auto"/>
            <w:bottom w:val="none" w:sz="0" w:space="0" w:color="auto"/>
            <w:right w:val="none" w:sz="0" w:space="0" w:color="auto"/>
          </w:divBdr>
        </w:div>
        <w:div w:id="158009943">
          <w:marLeft w:val="0"/>
          <w:marRight w:val="0"/>
          <w:marTop w:val="0"/>
          <w:marBottom w:val="0"/>
          <w:divBdr>
            <w:top w:val="none" w:sz="0" w:space="0" w:color="auto"/>
            <w:left w:val="none" w:sz="0" w:space="0" w:color="auto"/>
            <w:bottom w:val="none" w:sz="0" w:space="0" w:color="auto"/>
            <w:right w:val="none" w:sz="0" w:space="0" w:color="auto"/>
          </w:divBdr>
        </w:div>
        <w:div w:id="159585526">
          <w:marLeft w:val="0"/>
          <w:marRight w:val="0"/>
          <w:marTop w:val="0"/>
          <w:marBottom w:val="0"/>
          <w:divBdr>
            <w:top w:val="none" w:sz="0" w:space="0" w:color="auto"/>
            <w:left w:val="none" w:sz="0" w:space="0" w:color="auto"/>
            <w:bottom w:val="none" w:sz="0" w:space="0" w:color="auto"/>
            <w:right w:val="none" w:sz="0" w:space="0" w:color="auto"/>
          </w:divBdr>
        </w:div>
        <w:div w:id="161511249">
          <w:marLeft w:val="0"/>
          <w:marRight w:val="0"/>
          <w:marTop w:val="0"/>
          <w:marBottom w:val="0"/>
          <w:divBdr>
            <w:top w:val="none" w:sz="0" w:space="0" w:color="auto"/>
            <w:left w:val="none" w:sz="0" w:space="0" w:color="auto"/>
            <w:bottom w:val="none" w:sz="0" w:space="0" w:color="auto"/>
            <w:right w:val="none" w:sz="0" w:space="0" w:color="auto"/>
          </w:divBdr>
        </w:div>
        <w:div w:id="167791314">
          <w:marLeft w:val="0"/>
          <w:marRight w:val="0"/>
          <w:marTop w:val="0"/>
          <w:marBottom w:val="0"/>
          <w:divBdr>
            <w:top w:val="none" w:sz="0" w:space="0" w:color="auto"/>
            <w:left w:val="none" w:sz="0" w:space="0" w:color="auto"/>
            <w:bottom w:val="none" w:sz="0" w:space="0" w:color="auto"/>
            <w:right w:val="none" w:sz="0" w:space="0" w:color="auto"/>
          </w:divBdr>
        </w:div>
        <w:div w:id="168762021">
          <w:marLeft w:val="0"/>
          <w:marRight w:val="0"/>
          <w:marTop w:val="0"/>
          <w:marBottom w:val="0"/>
          <w:divBdr>
            <w:top w:val="none" w:sz="0" w:space="0" w:color="auto"/>
            <w:left w:val="none" w:sz="0" w:space="0" w:color="auto"/>
            <w:bottom w:val="none" w:sz="0" w:space="0" w:color="auto"/>
            <w:right w:val="none" w:sz="0" w:space="0" w:color="auto"/>
          </w:divBdr>
        </w:div>
        <w:div w:id="186021116">
          <w:marLeft w:val="0"/>
          <w:marRight w:val="0"/>
          <w:marTop w:val="0"/>
          <w:marBottom w:val="0"/>
          <w:divBdr>
            <w:top w:val="none" w:sz="0" w:space="0" w:color="auto"/>
            <w:left w:val="none" w:sz="0" w:space="0" w:color="auto"/>
            <w:bottom w:val="none" w:sz="0" w:space="0" w:color="auto"/>
            <w:right w:val="none" w:sz="0" w:space="0" w:color="auto"/>
          </w:divBdr>
        </w:div>
        <w:div w:id="194738533">
          <w:marLeft w:val="0"/>
          <w:marRight w:val="0"/>
          <w:marTop w:val="0"/>
          <w:marBottom w:val="0"/>
          <w:divBdr>
            <w:top w:val="none" w:sz="0" w:space="0" w:color="auto"/>
            <w:left w:val="none" w:sz="0" w:space="0" w:color="auto"/>
            <w:bottom w:val="none" w:sz="0" w:space="0" w:color="auto"/>
            <w:right w:val="none" w:sz="0" w:space="0" w:color="auto"/>
          </w:divBdr>
        </w:div>
        <w:div w:id="212347662">
          <w:marLeft w:val="0"/>
          <w:marRight w:val="0"/>
          <w:marTop w:val="0"/>
          <w:marBottom w:val="0"/>
          <w:divBdr>
            <w:top w:val="none" w:sz="0" w:space="0" w:color="auto"/>
            <w:left w:val="none" w:sz="0" w:space="0" w:color="auto"/>
            <w:bottom w:val="none" w:sz="0" w:space="0" w:color="auto"/>
            <w:right w:val="none" w:sz="0" w:space="0" w:color="auto"/>
          </w:divBdr>
        </w:div>
        <w:div w:id="215512776">
          <w:marLeft w:val="0"/>
          <w:marRight w:val="0"/>
          <w:marTop w:val="0"/>
          <w:marBottom w:val="0"/>
          <w:divBdr>
            <w:top w:val="none" w:sz="0" w:space="0" w:color="auto"/>
            <w:left w:val="none" w:sz="0" w:space="0" w:color="auto"/>
            <w:bottom w:val="none" w:sz="0" w:space="0" w:color="auto"/>
            <w:right w:val="none" w:sz="0" w:space="0" w:color="auto"/>
          </w:divBdr>
        </w:div>
        <w:div w:id="217059161">
          <w:marLeft w:val="0"/>
          <w:marRight w:val="0"/>
          <w:marTop w:val="0"/>
          <w:marBottom w:val="0"/>
          <w:divBdr>
            <w:top w:val="none" w:sz="0" w:space="0" w:color="auto"/>
            <w:left w:val="none" w:sz="0" w:space="0" w:color="auto"/>
            <w:bottom w:val="none" w:sz="0" w:space="0" w:color="auto"/>
            <w:right w:val="none" w:sz="0" w:space="0" w:color="auto"/>
          </w:divBdr>
        </w:div>
        <w:div w:id="236061372">
          <w:marLeft w:val="0"/>
          <w:marRight w:val="0"/>
          <w:marTop w:val="0"/>
          <w:marBottom w:val="0"/>
          <w:divBdr>
            <w:top w:val="none" w:sz="0" w:space="0" w:color="auto"/>
            <w:left w:val="none" w:sz="0" w:space="0" w:color="auto"/>
            <w:bottom w:val="none" w:sz="0" w:space="0" w:color="auto"/>
            <w:right w:val="none" w:sz="0" w:space="0" w:color="auto"/>
          </w:divBdr>
        </w:div>
        <w:div w:id="245113801">
          <w:marLeft w:val="0"/>
          <w:marRight w:val="0"/>
          <w:marTop w:val="0"/>
          <w:marBottom w:val="0"/>
          <w:divBdr>
            <w:top w:val="none" w:sz="0" w:space="0" w:color="auto"/>
            <w:left w:val="none" w:sz="0" w:space="0" w:color="auto"/>
            <w:bottom w:val="none" w:sz="0" w:space="0" w:color="auto"/>
            <w:right w:val="none" w:sz="0" w:space="0" w:color="auto"/>
          </w:divBdr>
        </w:div>
        <w:div w:id="252007213">
          <w:marLeft w:val="0"/>
          <w:marRight w:val="0"/>
          <w:marTop w:val="0"/>
          <w:marBottom w:val="0"/>
          <w:divBdr>
            <w:top w:val="none" w:sz="0" w:space="0" w:color="auto"/>
            <w:left w:val="none" w:sz="0" w:space="0" w:color="auto"/>
            <w:bottom w:val="none" w:sz="0" w:space="0" w:color="auto"/>
            <w:right w:val="none" w:sz="0" w:space="0" w:color="auto"/>
          </w:divBdr>
        </w:div>
        <w:div w:id="253709475">
          <w:marLeft w:val="0"/>
          <w:marRight w:val="0"/>
          <w:marTop w:val="0"/>
          <w:marBottom w:val="0"/>
          <w:divBdr>
            <w:top w:val="none" w:sz="0" w:space="0" w:color="auto"/>
            <w:left w:val="none" w:sz="0" w:space="0" w:color="auto"/>
            <w:bottom w:val="none" w:sz="0" w:space="0" w:color="auto"/>
            <w:right w:val="none" w:sz="0" w:space="0" w:color="auto"/>
          </w:divBdr>
        </w:div>
        <w:div w:id="262765286">
          <w:marLeft w:val="0"/>
          <w:marRight w:val="0"/>
          <w:marTop w:val="0"/>
          <w:marBottom w:val="0"/>
          <w:divBdr>
            <w:top w:val="none" w:sz="0" w:space="0" w:color="auto"/>
            <w:left w:val="none" w:sz="0" w:space="0" w:color="auto"/>
            <w:bottom w:val="none" w:sz="0" w:space="0" w:color="auto"/>
            <w:right w:val="none" w:sz="0" w:space="0" w:color="auto"/>
          </w:divBdr>
        </w:div>
        <w:div w:id="284964014">
          <w:marLeft w:val="0"/>
          <w:marRight w:val="0"/>
          <w:marTop w:val="0"/>
          <w:marBottom w:val="0"/>
          <w:divBdr>
            <w:top w:val="none" w:sz="0" w:space="0" w:color="auto"/>
            <w:left w:val="none" w:sz="0" w:space="0" w:color="auto"/>
            <w:bottom w:val="none" w:sz="0" w:space="0" w:color="auto"/>
            <w:right w:val="none" w:sz="0" w:space="0" w:color="auto"/>
          </w:divBdr>
        </w:div>
        <w:div w:id="286276295">
          <w:marLeft w:val="0"/>
          <w:marRight w:val="0"/>
          <w:marTop w:val="0"/>
          <w:marBottom w:val="0"/>
          <w:divBdr>
            <w:top w:val="none" w:sz="0" w:space="0" w:color="auto"/>
            <w:left w:val="none" w:sz="0" w:space="0" w:color="auto"/>
            <w:bottom w:val="none" w:sz="0" w:space="0" w:color="auto"/>
            <w:right w:val="none" w:sz="0" w:space="0" w:color="auto"/>
          </w:divBdr>
        </w:div>
        <w:div w:id="308557552">
          <w:marLeft w:val="0"/>
          <w:marRight w:val="0"/>
          <w:marTop w:val="0"/>
          <w:marBottom w:val="0"/>
          <w:divBdr>
            <w:top w:val="none" w:sz="0" w:space="0" w:color="auto"/>
            <w:left w:val="none" w:sz="0" w:space="0" w:color="auto"/>
            <w:bottom w:val="none" w:sz="0" w:space="0" w:color="auto"/>
            <w:right w:val="none" w:sz="0" w:space="0" w:color="auto"/>
          </w:divBdr>
        </w:div>
        <w:div w:id="311250883">
          <w:marLeft w:val="0"/>
          <w:marRight w:val="0"/>
          <w:marTop w:val="0"/>
          <w:marBottom w:val="0"/>
          <w:divBdr>
            <w:top w:val="none" w:sz="0" w:space="0" w:color="auto"/>
            <w:left w:val="none" w:sz="0" w:space="0" w:color="auto"/>
            <w:bottom w:val="none" w:sz="0" w:space="0" w:color="auto"/>
            <w:right w:val="none" w:sz="0" w:space="0" w:color="auto"/>
          </w:divBdr>
        </w:div>
        <w:div w:id="321929809">
          <w:marLeft w:val="0"/>
          <w:marRight w:val="0"/>
          <w:marTop w:val="0"/>
          <w:marBottom w:val="0"/>
          <w:divBdr>
            <w:top w:val="none" w:sz="0" w:space="0" w:color="auto"/>
            <w:left w:val="none" w:sz="0" w:space="0" w:color="auto"/>
            <w:bottom w:val="none" w:sz="0" w:space="0" w:color="auto"/>
            <w:right w:val="none" w:sz="0" w:space="0" w:color="auto"/>
          </w:divBdr>
        </w:div>
        <w:div w:id="335308305">
          <w:marLeft w:val="0"/>
          <w:marRight w:val="0"/>
          <w:marTop w:val="0"/>
          <w:marBottom w:val="0"/>
          <w:divBdr>
            <w:top w:val="none" w:sz="0" w:space="0" w:color="auto"/>
            <w:left w:val="none" w:sz="0" w:space="0" w:color="auto"/>
            <w:bottom w:val="none" w:sz="0" w:space="0" w:color="auto"/>
            <w:right w:val="none" w:sz="0" w:space="0" w:color="auto"/>
          </w:divBdr>
        </w:div>
        <w:div w:id="340163748">
          <w:marLeft w:val="0"/>
          <w:marRight w:val="0"/>
          <w:marTop w:val="0"/>
          <w:marBottom w:val="0"/>
          <w:divBdr>
            <w:top w:val="none" w:sz="0" w:space="0" w:color="auto"/>
            <w:left w:val="none" w:sz="0" w:space="0" w:color="auto"/>
            <w:bottom w:val="none" w:sz="0" w:space="0" w:color="auto"/>
            <w:right w:val="none" w:sz="0" w:space="0" w:color="auto"/>
          </w:divBdr>
        </w:div>
        <w:div w:id="344594334">
          <w:marLeft w:val="0"/>
          <w:marRight w:val="0"/>
          <w:marTop w:val="0"/>
          <w:marBottom w:val="0"/>
          <w:divBdr>
            <w:top w:val="none" w:sz="0" w:space="0" w:color="auto"/>
            <w:left w:val="none" w:sz="0" w:space="0" w:color="auto"/>
            <w:bottom w:val="none" w:sz="0" w:space="0" w:color="auto"/>
            <w:right w:val="none" w:sz="0" w:space="0" w:color="auto"/>
          </w:divBdr>
        </w:div>
        <w:div w:id="346905675">
          <w:marLeft w:val="0"/>
          <w:marRight w:val="0"/>
          <w:marTop w:val="0"/>
          <w:marBottom w:val="0"/>
          <w:divBdr>
            <w:top w:val="none" w:sz="0" w:space="0" w:color="auto"/>
            <w:left w:val="none" w:sz="0" w:space="0" w:color="auto"/>
            <w:bottom w:val="none" w:sz="0" w:space="0" w:color="auto"/>
            <w:right w:val="none" w:sz="0" w:space="0" w:color="auto"/>
          </w:divBdr>
        </w:div>
        <w:div w:id="349452630">
          <w:marLeft w:val="0"/>
          <w:marRight w:val="0"/>
          <w:marTop w:val="0"/>
          <w:marBottom w:val="0"/>
          <w:divBdr>
            <w:top w:val="none" w:sz="0" w:space="0" w:color="auto"/>
            <w:left w:val="none" w:sz="0" w:space="0" w:color="auto"/>
            <w:bottom w:val="none" w:sz="0" w:space="0" w:color="auto"/>
            <w:right w:val="none" w:sz="0" w:space="0" w:color="auto"/>
          </w:divBdr>
        </w:div>
        <w:div w:id="369304671">
          <w:marLeft w:val="0"/>
          <w:marRight w:val="0"/>
          <w:marTop w:val="0"/>
          <w:marBottom w:val="0"/>
          <w:divBdr>
            <w:top w:val="none" w:sz="0" w:space="0" w:color="auto"/>
            <w:left w:val="none" w:sz="0" w:space="0" w:color="auto"/>
            <w:bottom w:val="none" w:sz="0" w:space="0" w:color="auto"/>
            <w:right w:val="none" w:sz="0" w:space="0" w:color="auto"/>
          </w:divBdr>
        </w:div>
        <w:div w:id="376320616">
          <w:marLeft w:val="0"/>
          <w:marRight w:val="0"/>
          <w:marTop w:val="0"/>
          <w:marBottom w:val="0"/>
          <w:divBdr>
            <w:top w:val="none" w:sz="0" w:space="0" w:color="auto"/>
            <w:left w:val="none" w:sz="0" w:space="0" w:color="auto"/>
            <w:bottom w:val="none" w:sz="0" w:space="0" w:color="auto"/>
            <w:right w:val="none" w:sz="0" w:space="0" w:color="auto"/>
          </w:divBdr>
        </w:div>
        <w:div w:id="377046013">
          <w:marLeft w:val="0"/>
          <w:marRight w:val="0"/>
          <w:marTop w:val="0"/>
          <w:marBottom w:val="0"/>
          <w:divBdr>
            <w:top w:val="none" w:sz="0" w:space="0" w:color="auto"/>
            <w:left w:val="none" w:sz="0" w:space="0" w:color="auto"/>
            <w:bottom w:val="none" w:sz="0" w:space="0" w:color="auto"/>
            <w:right w:val="none" w:sz="0" w:space="0" w:color="auto"/>
          </w:divBdr>
        </w:div>
        <w:div w:id="394164439">
          <w:marLeft w:val="0"/>
          <w:marRight w:val="0"/>
          <w:marTop w:val="0"/>
          <w:marBottom w:val="0"/>
          <w:divBdr>
            <w:top w:val="none" w:sz="0" w:space="0" w:color="auto"/>
            <w:left w:val="none" w:sz="0" w:space="0" w:color="auto"/>
            <w:bottom w:val="none" w:sz="0" w:space="0" w:color="auto"/>
            <w:right w:val="none" w:sz="0" w:space="0" w:color="auto"/>
          </w:divBdr>
        </w:div>
        <w:div w:id="410931976">
          <w:marLeft w:val="0"/>
          <w:marRight w:val="0"/>
          <w:marTop w:val="0"/>
          <w:marBottom w:val="0"/>
          <w:divBdr>
            <w:top w:val="none" w:sz="0" w:space="0" w:color="auto"/>
            <w:left w:val="none" w:sz="0" w:space="0" w:color="auto"/>
            <w:bottom w:val="none" w:sz="0" w:space="0" w:color="auto"/>
            <w:right w:val="none" w:sz="0" w:space="0" w:color="auto"/>
          </w:divBdr>
        </w:div>
        <w:div w:id="412168541">
          <w:marLeft w:val="0"/>
          <w:marRight w:val="0"/>
          <w:marTop w:val="0"/>
          <w:marBottom w:val="0"/>
          <w:divBdr>
            <w:top w:val="none" w:sz="0" w:space="0" w:color="auto"/>
            <w:left w:val="none" w:sz="0" w:space="0" w:color="auto"/>
            <w:bottom w:val="none" w:sz="0" w:space="0" w:color="auto"/>
            <w:right w:val="none" w:sz="0" w:space="0" w:color="auto"/>
          </w:divBdr>
        </w:div>
        <w:div w:id="413555080">
          <w:marLeft w:val="0"/>
          <w:marRight w:val="0"/>
          <w:marTop w:val="0"/>
          <w:marBottom w:val="0"/>
          <w:divBdr>
            <w:top w:val="none" w:sz="0" w:space="0" w:color="auto"/>
            <w:left w:val="none" w:sz="0" w:space="0" w:color="auto"/>
            <w:bottom w:val="none" w:sz="0" w:space="0" w:color="auto"/>
            <w:right w:val="none" w:sz="0" w:space="0" w:color="auto"/>
          </w:divBdr>
        </w:div>
        <w:div w:id="435834987">
          <w:marLeft w:val="0"/>
          <w:marRight w:val="0"/>
          <w:marTop w:val="0"/>
          <w:marBottom w:val="0"/>
          <w:divBdr>
            <w:top w:val="none" w:sz="0" w:space="0" w:color="auto"/>
            <w:left w:val="none" w:sz="0" w:space="0" w:color="auto"/>
            <w:bottom w:val="none" w:sz="0" w:space="0" w:color="auto"/>
            <w:right w:val="none" w:sz="0" w:space="0" w:color="auto"/>
          </w:divBdr>
        </w:div>
        <w:div w:id="442115311">
          <w:marLeft w:val="0"/>
          <w:marRight w:val="0"/>
          <w:marTop w:val="0"/>
          <w:marBottom w:val="0"/>
          <w:divBdr>
            <w:top w:val="none" w:sz="0" w:space="0" w:color="auto"/>
            <w:left w:val="none" w:sz="0" w:space="0" w:color="auto"/>
            <w:bottom w:val="none" w:sz="0" w:space="0" w:color="auto"/>
            <w:right w:val="none" w:sz="0" w:space="0" w:color="auto"/>
          </w:divBdr>
        </w:div>
        <w:div w:id="453671294">
          <w:marLeft w:val="0"/>
          <w:marRight w:val="0"/>
          <w:marTop w:val="0"/>
          <w:marBottom w:val="0"/>
          <w:divBdr>
            <w:top w:val="none" w:sz="0" w:space="0" w:color="auto"/>
            <w:left w:val="none" w:sz="0" w:space="0" w:color="auto"/>
            <w:bottom w:val="none" w:sz="0" w:space="0" w:color="auto"/>
            <w:right w:val="none" w:sz="0" w:space="0" w:color="auto"/>
          </w:divBdr>
        </w:div>
        <w:div w:id="455216539">
          <w:marLeft w:val="0"/>
          <w:marRight w:val="0"/>
          <w:marTop w:val="0"/>
          <w:marBottom w:val="0"/>
          <w:divBdr>
            <w:top w:val="none" w:sz="0" w:space="0" w:color="auto"/>
            <w:left w:val="none" w:sz="0" w:space="0" w:color="auto"/>
            <w:bottom w:val="none" w:sz="0" w:space="0" w:color="auto"/>
            <w:right w:val="none" w:sz="0" w:space="0" w:color="auto"/>
          </w:divBdr>
        </w:div>
        <w:div w:id="472988020">
          <w:marLeft w:val="0"/>
          <w:marRight w:val="0"/>
          <w:marTop w:val="0"/>
          <w:marBottom w:val="0"/>
          <w:divBdr>
            <w:top w:val="none" w:sz="0" w:space="0" w:color="auto"/>
            <w:left w:val="none" w:sz="0" w:space="0" w:color="auto"/>
            <w:bottom w:val="none" w:sz="0" w:space="0" w:color="auto"/>
            <w:right w:val="none" w:sz="0" w:space="0" w:color="auto"/>
          </w:divBdr>
        </w:div>
        <w:div w:id="488837055">
          <w:marLeft w:val="0"/>
          <w:marRight w:val="0"/>
          <w:marTop w:val="0"/>
          <w:marBottom w:val="0"/>
          <w:divBdr>
            <w:top w:val="none" w:sz="0" w:space="0" w:color="auto"/>
            <w:left w:val="none" w:sz="0" w:space="0" w:color="auto"/>
            <w:bottom w:val="none" w:sz="0" w:space="0" w:color="auto"/>
            <w:right w:val="none" w:sz="0" w:space="0" w:color="auto"/>
          </w:divBdr>
        </w:div>
        <w:div w:id="501630512">
          <w:marLeft w:val="0"/>
          <w:marRight w:val="0"/>
          <w:marTop w:val="0"/>
          <w:marBottom w:val="0"/>
          <w:divBdr>
            <w:top w:val="none" w:sz="0" w:space="0" w:color="auto"/>
            <w:left w:val="none" w:sz="0" w:space="0" w:color="auto"/>
            <w:bottom w:val="none" w:sz="0" w:space="0" w:color="auto"/>
            <w:right w:val="none" w:sz="0" w:space="0" w:color="auto"/>
          </w:divBdr>
        </w:div>
        <w:div w:id="508370693">
          <w:marLeft w:val="0"/>
          <w:marRight w:val="0"/>
          <w:marTop w:val="0"/>
          <w:marBottom w:val="0"/>
          <w:divBdr>
            <w:top w:val="none" w:sz="0" w:space="0" w:color="auto"/>
            <w:left w:val="none" w:sz="0" w:space="0" w:color="auto"/>
            <w:bottom w:val="none" w:sz="0" w:space="0" w:color="auto"/>
            <w:right w:val="none" w:sz="0" w:space="0" w:color="auto"/>
          </w:divBdr>
        </w:div>
        <w:div w:id="516970245">
          <w:marLeft w:val="0"/>
          <w:marRight w:val="0"/>
          <w:marTop w:val="0"/>
          <w:marBottom w:val="0"/>
          <w:divBdr>
            <w:top w:val="none" w:sz="0" w:space="0" w:color="auto"/>
            <w:left w:val="none" w:sz="0" w:space="0" w:color="auto"/>
            <w:bottom w:val="none" w:sz="0" w:space="0" w:color="auto"/>
            <w:right w:val="none" w:sz="0" w:space="0" w:color="auto"/>
          </w:divBdr>
        </w:div>
        <w:div w:id="529924510">
          <w:marLeft w:val="0"/>
          <w:marRight w:val="0"/>
          <w:marTop w:val="0"/>
          <w:marBottom w:val="0"/>
          <w:divBdr>
            <w:top w:val="none" w:sz="0" w:space="0" w:color="auto"/>
            <w:left w:val="none" w:sz="0" w:space="0" w:color="auto"/>
            <w:bottom w:val="none" w:sz="0" w:space="0" w:color="auto"/>
            <w:right w:val="none" w:sz="0" w:space="0" w:color="auto"/>
          </w:divBdr>
        </w:div>
        <w:div w:id="541287303">
          <w:marLeft w:val="0"/>
          <w:marRight w:val="0"/>
          <w:marTop w:val="0"/>
          <w:marBottom w:val="0"/>
          <w:divBdr>
            <w:top w:val="none" w:sz="0" w:space="0" w:color="auto"/>
            <w:left w:val="none" w:sz="0" w:space="0" w:color="auto"/>
            <w:bottom w:val="none" w:sz="0" w:space="0" w:color="auto"/>
            <w:right w:val="none" w:sz="0" w:space="0" w:color="auto"/>
          </w:divBdr>
        </w:div>
        <w:div w:id="542793444">
          <w:marLeft w:val="0"/>
          <w:marRight w:val="0"/>
          <w:marTop w:val="0"/>
          <w:marBottom w:val="0"/>
          <w:divBdr>
            <w:top w:val="none" w:sz="0" w:space="0" w:color="auto"/>
            <w:left w:val="none" w:sz="0" w:space="0" w:color="auto"/>
            <w:bottom w:val="none" w:sz="0" w:space="0" w:color="auto"/>
            <w:right w:val="none" w:sz="0" w:space="0" w:color="auto"/>
          </w:divBdr>
        </w:div>
        <w:div w:id="555969555">
          <w:marLeft w:val="0"/>
          <w:marRight w:val="0"/>
          <w:marTop w:val="0"/>
          <w:marBottom w:val="0"/>
          <w:divBdr>
            <w:top w:val="none" w:sz="0" w:space="0" w:color="auto"/>
            <w:left w:val="none" w:sz="0" w:space="0" w:color="auto"/>
            <w:bottom w:val="none" w:sz="0" w:space="0" w:color="auto"/>
            <w:right w:val="none" w:sz="0" w:space="0" w:color="auto"/>
          </w:divBdr>
        </w:div>
        <w:div w:id="557591423">
          <w:marLeft w:val="0"/>
          <w:marRight w:val="0"/>
          <w:marTop w:val="0"/>
          <w:marBottom w:val="0"/>
          <w:divBdr>
            <w:top w:val="none" w:sz="0" w:space="0" w:color="auto"/>
            <w:left w:val="none" w:sz="0" w:space="0" w:color="auto"/>
            <w:bottom w:val="none" w:sz="0" w:space="0" w:color="auto"/>
            <w:right w:val="none" w:sz="0" w:space="0" w:color="auto"/>
          </w:divBdr>
        </w:div>
        <w:div w:id="565843312">
          <w:marLeft w:val="0"/>
          <w:marRight w:val="0"/>
          <w:marTop w:val="0"/>
          <w:marBottom w:val="0"/>
          <w:divBdr>
            <w:top w:val="none" w:sz="0" w:space="0" w:color="auto"/>
            <w:left w:val="none" w:sz="0" w:space="0" w:color="auto"/>
            <w:bottom w:val="none" w:sz="0" w:space="0" w:color="auto"/>
            <w:right w:val="none" w:sz="0" w:space="0" w:color="auto"/>
          </w:divBdr>
        </w:div>
        <w:div w:id="574708911">
          <w:marLeft w:val="0"/>
          <w:marRight w:val="0"/>
          <w:marTop w:val="0"/>
          <w:marBottom w:val="0"/>
          <w:divBdr>
            <w:top w:val="none" w:sz="0" w:space="0" w:color="auto"/>
            <w:left w:val="none" w:sz="0" w:space="0" w:color="auto"/>
            <w:bottom w:val="none" w:sz="0" w:space="0" w:color="auto"/>
            <w:right w:val="none" w:sz="0" w:space="0" w:color="auto"/>
          </w:divBdr>
        </w:div>
        <w:div w:id="588079710">
          <w:marLeft w:val="0"/>
          <w:marRight w:val="0"/>
          <w:marTop w:val="0"/>
          <w:marBottom w:val="0"/>
          <w:divBdr>
            <w:top w:val="none" w:sz="0" w:space="0" w:color="auto"/>
            <w:left w:val="none" w:sz="0" w:space="0" w:color="auto"/>
            <w:bottom w:val="none" w:sz="0" w:space="0" w:color="auto"/>
            <w:right w:val="none" w:sz="0" w:space="0" w:color="auto"/>
          </w:divBdr>
        </w:div>
        <w:div w:id="623731546">
          <w:marLeft w:val="0"/>
          <w:marRight w:val="0"/>
          <w:marTop w:val="0"/>
          <w:marBottom w:val="0"/>
          <w:divBdr>
            <w:top w:val="none" w:sz="0" w:space="0" w:color="auto"/>
            <w:left w:val="none" w:sz="0" w:space="0" w:color="auto"/>
            <w:bottom w:val="none" w:sz="0" w:space="0" w:color="auto"/>
            <w:right w:val="none" w:sz="0" w:space="0" w:color="auto"/>
          </w:divBdr>
        </w:div>
        <w:div w:id="634337136">
          <w:marLeft w:val="0"/>
          <w:marRight w:val="0"/>
          <w:marTop w:val="0"/>
          <w:marBottom w:val="0"/>
          <w:divBdr>
            <w:top w:val="none" w:sz="0" w:space="0" w:color="auto"/>
            <w:left w:val="none" w:sz="0" w:space="0" w:color="auto"/>
            <w:bottom w:val="none" w:sz="0" w:space="0" w:color="auto"/>
            <w:right w:val="none" w:sz="0" w:space="0" w:color="auto"/>
          </w:divBdr>
        </w:div>
        <w:div w:id="643511038">
          <w:marLeft w:val="0"/>
          <w:marRight w:val="0"/>
          <w:marTop w:val="0"/>
          <w:marBottom w:val="0"/>
          <w:divBdr>
            <w:top w:val="none" w:sz="0" w:space="0" w:color="auto"/>
            <w:left w:val="none" w:sz="0" w:space="0" w:color="auto"/>
            <w:bottom w:val="none" w:sz="0" w:space="0" w:color="auto"/>
            <w:right w:val="none" w:sz="0" w:space="0" w:color="auto"/>
          </w:divBdr>
        </w:div>
        <w:div w:id="644546957">
          <w:marLeft w:val="0"/>
          <w:marRight w:val="0"/>
          <w:marTop w:val="0"/>
          <w:marBottom w:val="0"/>
          <w:divBdr>
            <w:top w:val="none" w:sz="0" w:space="0" w:color="auto"/>
            <w:left w:val="none" w:sz="0" w:space="0" w:color="auto"/>
            <w:bottom w:val="none" w:sz="0" w:space="0" w:color="auto"/>
            <w:right w:val="none" w:sz="0" w:space="0" w:color="auto"/>
          </w:divBdr>
        </w:div>
        <w:div w:id="661665239">
          <w:marLeft w:val="0"/>
          <w:marRight w:val="0"/>
          <w:marTop w:val="0"/>
          <w:marBottom w:val="0"/>
          <w:divBdr>
            <w:top w:val="none" w:sz="0" w:space="0" w:color="auto"/>
            <w:left w:val="none" w:sz="0" w:space="0" w:color="auto"/>
            <w:bottom w:val="none" w:sz="0" w:space="0" w:color="auto"/>
            <w:right w:val="none" w:sz="0" w:space="0" w:color="auto"/>
          </w:divBdr>
        </w:div>
        <w:div w:id="666903959">
          <w:marLeft w:val="0"/>
          <w:marRight w:val="0"/>
          <w:marTop w:val="0"/>
          <w:marBottom w:val="0"/>
          <w:divBdr>
            <w:top w:val="none" w:sz="0" w:space="0" w:color="auto"/>
            <w:left w:val="none" w:sz="0" w:space="0" w:color="auto"/>
            <w:bottom w:val="none" w:sz="0" w:space="0" w:color="auto"/>
            <w:right w:val="none" w:sz="0" w:space="0" w:color="auto"/>
          </w:divBdr>
        </w:div>
        <w:div w:id="673533872">
          <w:marLeft w:val="0"/>
          <w:marRight w:val="0"/>
          <w:marTop w:val="0"/>
          <w:marBottom w:val="0"/>
          <w:divBdr>
            <w:top w:val="none" w:sz="0" w:space="0" w:color="auto"/>
            <w:left w:val="none" w:sz="0" w:space="0" w:color="auto"/>
            <w:bottom w:val="none" w:sz="0" w:space="0" w:color="auto"/>
            <w:right w:val="none" w:sz="0" w:space="0" w:color="auto"/>
          </w:divBdr>
        </w:div>
        <w:div w:id="681515705">
          <w:marLeft w:val="0"/>
          <w:marRight w:val="0"/>
          <w:marTop w:val="0"/>
          <w:marBottom w:val="0"/>
          <w:divBdr>
            <w:top w:val="none" w:sz="0" w:space="0" w:color="auto"/>
            <w:left w:val="none" w:sz="0" w:space="0" w:color="auto"/>
            <w:bottom w:val="none" w:sz="0" w:space="0" w:color="auto"/>
            <w:right w:val="none" w:sz="0" w:space="0" w:color="auto"/>
          </w:divBdr>
        </w:div>
        <w:div w:id="683282611">
          <w:marLeft w:val="0"/>
          <w:marRight w:val="0"/>
          <w:marTop w:val="0"/>
          <w:marBottom w:val="0"/>
          <w:divBdr>
            <w:top w:val="none" w:sz="0" w:space="0" w:color="auto"/>
            <w:left w:val="none" w:sz="0" w:space="0" w:color="auto"/>
            <w:bottom w:val="none" w:sz="0" w:space="0" w:color="auto"/>
            <w:right w:val="none" w:sz="0" w:space="0" w:color="auto"/>
          </w:divBdr>
        </w:div>
        <w:div w:id="687760465">
          <w:marLeft w:val="0"/>
          <w:marRight w:val="0"/>
          <w:marTop w:val="0"/>
          <w:marBottom w:val="0"/>
          <w:divBdr>
            <w:top w:val="none" w:sz="0" w:space="0" w:color="auto"/>
            <w:left w:val="none" w:sz="0" w:space="0" w:color="auto"/>
            <w:bottom w:val="none" w:sz="0" w:space="0" w:color="auto"/>
            <w:right w:val="none" w:sz="0" w:space="0" w:color="auto"/>
          </w:divBdr>
        </w:div>
        <w:div w:id="735395855">
          <w:marLeft w:val="0"/>
          <w:marRight w:val="0"/>
          <w:marTop w:val="0"/>
          <w:marBottom w:val="0"/>
          <w:divBdr>
            <w:top w:val="none" w:sz="0" w:space="0" w:color="auto"/>
            <w:left w:val="none" w:sz="0" w:space="0" w:color="auto"/>
            <w:bottom w:val="none" w:sz="0" w:space="0" w:color="auto"/>
            <w:right w:val="none" w:sz="0" w:space="0" w:color="auto"/>
          </w:divBdr>
        </w:div>
        <w:div w:id="755513069">
          <w:marLeft w:val="0"/>
          <w:marRight w:val="0"/>
          <w:marTop w:val="0"/>
          <w:marBottom w:val="0"/>
          <w:divBdr>
            <w:top w:val="none" w:sz="0" w:space="0" w:color="auto"/>
            <w:left w:val="none" w:sz="0" w:space="0" w:color="auto"/>
            <w:bottom w:val="none" w:sz="0" w:space="0" w:color="auto"/>
            <w:right w:val="none" w:sz="0" w:space="0" w:color="auto"/>
          </w:divBdr>
        </w:div>
        <w:div w:id="764037904">
          <w:marLeft w:val="0"/>
          <w:marRight w:val="0"/>
          <w:marTop w:val="0"/>
          <w:marBottom w:val="0"/>
          <w:divBdr>
            <w:top w:val="none" w:sz="0" w:space="0" w:color="auto"/>
            <w:left w:val="none" w:sz="0" w:space="0" w:color="auto"/>
            <w:bottom w:val="none" w:sz="0" w:space="0" w:color="auto"/>
            <w:right w:val="none" w:sz="0" w:space="0" w:color="auto"/>
          </w:divBdr>
        </w:div>
        <w:div w:id="775756402">
          <w:marLeft w:val="0"/>
          <w:marRight w:val="0"/>
          <w:marTop w:val="0"/>
          <w:marBottom w:val="0"/>
          <w:divBdr>
            <w:top w:val="none" w:sz="0" w:space="0" w:color="auto"/>
            <w:left w:val="none" w:sz="0" w:space="0" w:color="auto"/>
            <w:bottom w:val="none" w:sz="0" w:space="0" w:color="auto"/>
            <w:right w:val="none" w:sz="0" w:space="0" w:color="auto"/>
          </w:divBdr>
        </w:div>
        <w:div w:id="778331530">
          <w:marLeft w:val="0"/>
          <w:marRight w:val="0"/>
          <w:marTop w:val="0"/>
          <w:marBottom w:val="0"/>
          <w:divBdr>
            <w:top w:val="none" w:sz="0" w:space="0" w:color="auto"/>
            <w:left w:val="none" w:sz="0" w:space="0" w:color="auto"/>
            <w:bottom w:val="none" w:sz="0" w:space="0" w:color="auto"/>
            <w:right w:val="none" w:sz="0" w:space="0" w:color="auto"/>
          </w:divBdr>
        </w:div>
        <w:div w:id="789518725">
          <w:marLeft w:val="0"/>
          <w:marRight w:val="0"/>
          <w:marTop w:val="0"/>
          <w:marBottom w:val="0"/>
          <w:divBdr>
            <w:top w:val="none" w:sz="0" w:space="0" w:color="auto"/>
            <w:left w:val="none" w:sz="0" w:space="0" w:color="auto"/>
            <w:bottom w:val="none" w:sz="0" w:space="0" w:color="auto"/>
            <w:right w:val="none" w:sz="0" w:space="0" w:color="auto"/>
          </w:divBdr>
        </w:div>
        <w:div w:id="790705799">
          <w:marLeft w:val="0"/>
          <w:marRight w:val="0"/>
          <w:marTop w:val="0"/>
          <w:marBottom w:val="0"/>
          <w:divBdr>
            <w:top w:val="none" w:sz="0" w:space="0" w:color="auto"/>
            <w:left w:val="none" w:sz="0" w:space="0" w:color="auto"/>
            <w:bottom w:val="none" w:sz="0" w:space="0" w:color="auto"/>
            <w:right w:val="none" w:sz="0" w:space="0" w:color="auto"/>
          </w:divBdr>
        </w:div>
        <w:div w:id="801076875">
          <w:marLeft w:val="0"/>
          <w:marRight w:val="0"/>
          <w:marTop w:val="0"/>
          <w:marBottom w:val="0"/>
          <w:divBdr>
            <w:top w:val="none" w:sz="0" w:space="0" w:color="auto"/>
            <w:left w:val="none" w:sz="0" w:space="0" w:color="auto"/>
            <w:bottom w:val="none" w:sz="0" w:space="0" w:color="auto"/>
            <w:right w:val="none" w:sz="0" w:space="0" w:color="auto"/>
          </w:divBdr>
        </w:div>
        <w:div w:id="806163175">
          <w:marLeft w:val="0"/>
          <w:marRight w:val="0"/>
          <w:marTop w:val="0"/>
          <w:marBottom w:val="0"/>
          <w:divBdr>
            <w:top w:val="none" w:sz="0" w:space="0" w:color="auto"/>
            <w:left w:val="none" w:sz="0" w:space="0" w:color="auto"/>
            <w:bottom w:val="none" w:sz="0" w:space="0" w:color="auto"/>
            <w:right w:val="none" w:sz="0" w:space="0" w:color="auto"/>
          </w:divBdr>
        </w:div>
        <w:div w:id="827482452">
          <w:marLeft w:val="0"/>
          <w:marRight w:val="0"/>
          <w:marTop w:val="0"/>
          <w:marBottom w:val="0"/>
          <w:divBdr>
            <w:top w:val="none" w:sz="0" w:space="0" w:color="auto"/>
            <w:left w:val="none" w:sz="0" w:space="0" w:color="auto"/>
            <w:bottom w:val="none" w:sz="0" w:space="0" w:color="auto"/>
            <w:right w:val="none" w:sz="0" w:space="0" w:color="auto"/>
          </w:divBdr>
        </w:div>
        <w:div w:id="827675837">
          <w:marLeft w:val="0"/>
          <w:marRight w:val="0"/>
          <w:marTop w:val="0"/>
          <w:marBottom w:val="0"/>
          <w:divBdr>
            <w:top w:val="none" w:sz="0" w:space="0" w:color="auto"/>
            <w:left w:val="none" w:sz="0" w:space="0" w:color="auto"/>
            <w:bottom w:val="none" w:sz="0" w:space="0" w:color="auto"/>
            <w:right w:val="none" w:sz="0" w:space="0" w:color="auto"/>
          </w:divBdr>
        </w:div>
        <w:div w:id="834343183">
          <w:marLeft w:val="0"/>
          <w:marRight w:val="0"/>
          <w:marTop w:val="0"/>
          <w:marBottom w:val="0"/>
          <w:divBdr>
            <w:top w:val="none" w:sz="0" w:space="0" w:color="auto"/>
            <w:left w:val="none" w:sz="0" w:space="0" w:color="auto"/>
            <w:bottom w:val="none" w:sz="0" w:space="0" w:color="auto"/>
            <w:right w:val="none" w:sz="0" w:space="0" w:color="auto"/>
          </w:divBdr>
        </w:div>
        <w:div w:id="846797884">
          <w:marLeft w:val="0"/>
          <w:marRight w:val="0"/>
          <w:marTop w:val="0"/>
          <w:marBottom w:val="0"/>
          <w:divBdr>
            <w:top w:val="none" w:sz="0" w:space="0" w:color="auto"/>
            <w:left w:val="none" w:sz="0" w:space="0" w:color="auto"/>
            <w:bottom w:val="none" w:sz="0" w:space="0" w:color="auto"/>
            <w:right w:val="none" w:sz="0" w:space="0" w:color="auto"/>
          </w:divBdr>
        </w:div>
        <w:div w:id="857698879">
          <w:marLeft w:val="0"/>
          <w:marRight w:val="0"/>
          <w:marTop w:val="0"/>
          <w:marBottom w:val="0"/>
          <w:divBdr>
            <w:top w:val="none" w:sz="0" w:space="0" w:color="auto"/>
            <w:left w:val="none" w:sz="0" w:space="0" w:color="auto"/>
            <w:bottom w:val="none" w:sz="0" w:space="0" w:color="auto"/>
            <w:right w:val="none" w:sz="0" w:space="0" w:color="auto"/>
          </w:divBdr>
        </w:div>
        <w:div w:id="866335966">
          <w:marLeft w:val="0"/>
          <w:marRight w:val="0"/>
          <w:marTop w:val="0"/>
          <w:marBottom w:val="0"/>
          <w:divBdr>
            <w:top w:val="none" w:sz="0" w:space="0" w:color="auto"/>
            <w:left w:val="none" w:sz="0" w:space="0" w:color="auto"/>
            <w:bottom w:val="none" w:sz="0" w:space="0" w:color="auto"/>
            <w:right w:val="none" w:sz="0" w:space="0" w:color="auto"/>
          </w:divBdr>
        </w:div>
        <w:div w:id="880869426">
          <w:marLeft w:val="0"/>
          <w:marRight w:val="0"/>
          <w:marTop w:val="0"/>
          <w:marBottom w:val="0"/>
          <w:divBdr>
            <w:top w:val="none" w:sz="0" w:space="0" w:color="auto"/>
            <w:left w:val="none" w:sz="0" w:space="0" w:color="auto"/>
            <w:bottom w:val="none" w:sz="0" w:space="0" w:color="auto"/>
            <w:right w:val="none" w:sz="0" w:space="0" w:color="auto"/>
          </w:divBdr>
        </w:div>
        <w:div w:id="904796661">
          <w:marLeft w:val="0"/>
          <w:marRight w:val="0"/>
          <w:marTop w:val="0"/>
          <w:marBottom w:val="0"/>
          <w:divBdr>
            <w:top w:val="none" w:sz="0" w:space="0" w:color="auto"/>
            <w:left w:val="none" w:sz="0" w:space="0" w:color="auto"/>
            <w:bottom w:val="none" w:sz="0" w:space="0" w:color="auto"/>
            <w:right w:val="none" w:sz="0" w:space="0" w:color="auto"/>
          </w:divBdr>
        </w:div>
        <w:div w:id="929894046">
          <w:marLeft w:val="0"/>
          <w:marRight w:val="0"/>
          <w:marTop w:val="0"/>
          <w:marBottom w:val="0"/>
          <w:divBdr>
            <w:top w:val="none" w:sz="0" w:space="0" w:color="auto"/>
            <w:left w:val="none" w:sz="0" w:space="0" w:color="auto"/>
            <w:bottom w:val="none" w:sz="0" w:space="0" w:color="auto"/>
            <w:right w:val="none" w:sz="0" w:space="0" w:color="auto"/>
          </w:divBdr>
        </w:div>
        <w:div w:id="934095249">
          <w:marLeft w:val="0"/>
          <w:marRight w:val="0"/>
          <w:marTop w:val="0"/>
          <w:marBottom w:val="0"/>
          <w:divBdr>
            <w:top w:val="none" w:sz="0" w:space="0" w:color="auto"/>
            <w:left w:val="none" w:sz="0" w:space="0" w:color="auto"/>
            <w:bottom w:val="none" w:sz="0" w:space="0" w:color="auto"/>
            <w:right w:val="none" w:sz="0" w:space="0" w:color="auto"/>
          </w:divBdr>
        </w:div>
        <w:div w:id="936718069">
          <w:marLeft w:val="0"/>
          <w:marRight w:val="0"/>
          <w:marTop w:val="0"/>
          <w:marBottom w:val="0"/>
          <w:divBdr>
            <w:top w:val="none" w:sz="0" w:space="0" w:color="auto"/>
            <w:left w:val="none" w:sz="0" w:space="0" w:color="auto"/>
            <w:bottom w:val="none" w:sz="0" w:space="0" w:color="auto"/>
            <w:right w:val="none" w:sz="0" w:space="0" w:color="auto"/>
          </w:divBdr>
        </w:div>
        <w:div w:id="944190987">
          <w:marLeft w:val="0"/>
          <w:marRight w:val="0"/>
          <w:marTop w:val="0"/>
          <w:marBottom w:val="0"/>
          <w:divBdr>
            <w:top w:val="none" w:sz="0" w:space="0" w:color="auto"/>
            <w:left w:val="none" w:sz="0" w:space="0" w:color="auto"/>
            <w:bottom w:val="none" w:sz="0" w:space="0" w:color="auto"/>
            <w:right w:val="none" w:sz="0" w:space="0" w:color="auto"/>
          </w:divBdr>
        </w:div>
        <w:div w:id="962881171">
          <w:marLeft w:val="0"/>
          <w:marRight w:val="0"/>
          <w:marTop w:val="0"/>
          <w:marBottom w:val="0"/>
          <w:divBdr>
            <w:top w:val="none" w:sz="0" w:space="0" w:color="auto"/>
            <w:left w:val="none" w:sz="0" w:space="0" w:color="auto"/>
            <w:bottom w:val="none" w:sz="0" w:space="0" w:color="auto"/>
            <w:right w:val="none" w:sz="0" w:space="0" w:color="auto"/>
          </w:divBdr>
        </w:div>
        <w:div w:id="968626349">
          <w:marLeft w:val="0"/>
          <w:marRight w:val="0"/>
          <w:marTop w:val="0"/>
          <w:marBottom w:val="0"/>
          <w:divBdr>
            <w:top w:val="none" w:sz="0" w:space="0" w:color="auto"/>
            <w:left w:val="none" w:sz="0" w:space="0" w:color="auto"/>
            <w:bottom w:val="none" w:sz="0" w:space="0" w:color="auto"/>
            <w:right w:val="none" w:sz="0" w:space="0" w:color="auto"/>
          </w:divBdr>
        </w:div>
        <w:div w:id="976646038">
          <w:marLeft w:val="0"/>
          <w:marRight w:val="0"/>
          <w:marTop w:val="0"/>
          <w:marBottom w:val="0"/>
          <w:divBdr>
            <w:top w:val="none" w:sz="0" w:space="0" w:color="auto"/>
            <w:left w:val="none" w:sz="0" w:space="0" w:color="auto"/>
            <w:bottom w:val="none" w:sz="0" w:space="0" w:color="auto"/>
            <w:right w:val="none" w:sz="0" w:space="0" w:color="auto"/>
          </w:divBdr>
        </w:div>
        <w:div w:id="997729541">
          <w:marLeft w:val="0"/>
          <w:marRight w:val="0"/>
          <w:marTop w:val="0"/>
          <w:marBottom w:val="0"/>
          <w:divBdr>
            <w:top w:val="none" w:sz="0" w:space="0" w:color="auto"/>
            <w:left w:val="none" w:sz="0" w:space="0" w:color="auto"/>
            <w:bottom w:val="none" w:sz="0" w:space="0" w:color="auto"/>
            <w:right w:val="none" w:sz="0" w:space="0" w:color="auto"/>
          </w:divBdr>
        </w:div>
        <w:div w:id="997876971">
          <w:marLeft w:val="0"/>
          <w:marRight w:val="0"/>
          <w:marTop w:val="0"/>
          <w:marBottom w:val="0"/>
          <w:divBdr>
            <w:top w:val="none" w:sz="0" w:space="0" w:color="auto"/>
            <w:left w:val="none" w:sz="0" w:space="0" w:color="auto"/>
            <w:bottom w:val="none" w:sz="0" w:space="0" w:color="auto"/>
            <w:right w:val="none" w:sz="0" w:space="0" w:color="auto"/>
          </w:divBdr>
        </w:div>
        <w:div w:id="1002970053">
          <w:marLeft w:val="0"/>
          <w:marRight w:val="0"/>
          <w:marTop w:val="0"/>
          <w:marBottom w:val="0"/>
          <w:divBdr>
            <w:top w:val="none" w:sz="0" w:space="0" w:color="auto"/>
            <w:left w:val="none" w:sz="0" w:space="0" w:color="auto"/>
            <w:bottom w:val="none" w:sz="0" w:space="0" w:color="auto"/>
            <w:right w:val="none" w:sz="0" w:space="0" w:color="auto"/>
          </w:divBdr>
        </w:div>
        <w:div w:id="1007438117">
          <w:marLeft w:val="0"/>
          <w:marRight w:val="0"/>
          <w:marTop w:val="0"/>
          <w:marBottom w:val="0"/>
          <w:divBdr>
            <w:top w:val="none" w:sz="0" w:space="0" w:color="auto"/>
            <w:left w:val="none" w:sz="0" w:space="0" w:color="auto"/>
            <w:bottom w:val="none" w:sz="0" w:space="0" w:color="auto"/>
            <w:right w:val="none" w:sz="0" w:space="0" w:color="auto"/>
          </w:divBdr>
        </w:div>
        <w:div w:id="1012298715">
          <w:marLeft w:val="0"/>
          <w:marRight w:val="0"/>
          <w:marTop w:val="0"/>
          <w:marBottom w:val="0"/>
          <w:divBdr>
            <w:top w:val="none" w:sz="0" w:space="0" w:color="auto"/>
            <w:left w:val="none" w:sz="0" w:space="0" w:color="auto"/>
            <w:bottom w:val="none" w:sz="0" w:space="0" w:color="auto"/>
            <w:right w:val="none" w:sz="0" w:space="0" w:color="auto"/>
          </w:divBdr>
        </w:div>
        <w:div w:id="1012924545">
          <w:marLeft w:val="0"/>
          <w:marRight w:val="0"/>
          <w:marTop w:val="0"/>
          <w:marBottom w:val="0"/>
          <w:divBdr>
            <w:top w:val="none" w:sz="0" w:space="0" w:color="auto"/>
            <w:left w:val="none" w:sz="0" w:space="0" w:color="auto"/>
            <w:bottom w:val="none" w:sz="0" w:space="0" w:color="auto"/>
            <w:right w:val="none" w:sz="0" w:space="0" w:color="auto"/>
          </w:divBdr>
        </w:div>
        <w:div w:id="1020660746">
          <w:marLeft w:val="0"/>
          <w:marRight w:val="0"/>
          <w:marTop w:val="0"/>
          <w:marBottom w:val="0"/>
          <w:divBdr>
            <w:top w:val="none" w:sz="0" w:space="0" w:color="auto"/>
            <w:left w:val="none" w:sz="0" w:space="0" w:color="auto"/>
            <w:bottom w:val="none" w:sz="0" w:space="0" w:color="auto"/>
            <w:right w:val="none" w:sz="0" w:space="0" w:color="auto"/>
          </w:divBdr>
        </w:div>
        <w:div w:id="1032726394">
          <w:marLeft w:val="0"/>
          <w:marRight w:val="0"/>
          <w:marTop w:val="0"/>
          <w:marBottom w:val="0"/>
          <w:divBdr>
            <w:top w:val="none" w:sz="0" w:space="0" w:color="auto"/>
            <w:left w:val="none" w:sz="0" w:space="0" w:color="auto"/>
            <w:bottom w:val="none" w:sz="0" w:space="0" w:color="auto"/>
            <w:right w:val="none" w:sz="0" w:space="0" w:color="auto"/>
          </w:divBdr>
        </w:div>
        <w:div w:id="1044216148">
          <w:marLeft w:val="0"/>
          <w:marRight w:val="0"/>
          <w:marTop w:val="0"/>
          <w:marBottom w:val="0"/>
          <w:divBdr>
            <w:top w:val="none" w:sz="0" w:space="0" w:color="auto"/>
            <w:left w:val="none" w:sz="0" w:space="0" w:color="auto"/>
            <w:bottom w:val="none" w:sz="0" w:space="0" w:color="auto"/>
            <w:right w:val="none" w:sz="0" w:space="0" w:color="auto"/>
          </w:divBdr>
        </w:div>
        <w:div w:id="1046221112">
          <w:marLeft w:val="0"/>
          <w:marRight w:val="0"/>
          <w:marTop w:val="0"/>
          <w:marBottom w:val="0"/>
          <w:divBdr>
            <w:top w:val="none" w:sz="0" w:space="0" w:color="auto"/>
            <w:left w:val="none" w:sz="0" w:space="0" w:color="auto"/>
            <w:bottom w:val="none" w:sz="0" w:space="0" w:color="auto"/>
            <w:right w:val="none" w:sz="0" w:space="0" w:color="auto"/>
          </w:divBdr>
        </w:div>
        <w:div w:id="1055201944">
          <w:marLeft w:val="0"/>
          <w:marRight w:val="0"/>
          <w:marTop w:val="0"/>
          <w:marBottom w:val="0"/>
          <w:divBdr>
            <w:top w:val="none" w:sz="0" w:space="0" w:color="auto"/>
            <w:left w:val="none" w:sz="0" w:space="0" w:color="auto"/>
            <w:bottom w:val="none" w:sz="0" w:space="0" w:color="auto"/>
            <w:right w:val="none" w:sz="0" w:space="0" w:color="auto"/>
          </w:divBdr>
        </w:div>
        <w:div w:id="1075511800">
          <w:marLeft w:val="0"/>
          <w:marRight w:val="0"/>
          <w:marTop w:val="0"/>
          <w:marBottom w:val="0"/>
          <w:divBdr>
            <w:top w:val="none" w:sz="0" w:space="0" w:color="auto"/>
            <w:left w:val="none" w:sz="0" w:space="0" w:color="auto"/>
            <w:bottom w:val="none" w:sz="0" w:space="0" w:color="auto"/>
            <w:right w:val="none" w:sz="0" w:space="0" w:color="auto"/>
          </w:divBdr>
        </w:div>
        <w:div w:id="1081678024">
          <w:marLeft w:val="0"/>
          <w:marRight w:val="0"/>
          <w:marTop w:val="0"/>
          <w:marBottom w:val="0"/>
          <w:divBdr>
            <w:top w:val="none" w:sz="0" w:space="0" w:color="auto"/>
            <w:left w:val="none" w:sz="0" w:space="0" w:color="auto"/>
            <w:bottom w:val="none" w:sz="0" w:space="0" w:color="auto"/>
            <w:right w:val="none" w:sz="0" w:space="0" w:color="auto"/>
          </w:divBdr>
        </w:div>
        <w:div w:id="1087731527">
          <w:marLeft w:val="0"/>
          <w:marRight w:val="0"/>
          <w:marTop w:val="0"/>
          <w:marBottom w:val="0"/>
          <w:divBdr>
            <w:top w:val="none" w:sz="0" w:space="0" w:color="auto"/>
            <w:left w:val="none" w:sz="0" w:space="0" w:color="auto"/>
            <w:bottom w:val="none" w:sz="0" w:space="0" w:color="auto"/>
            <w:right w:val="none" w:sz="0" w:space="0" w:color="auto"/>
          </w:divBdr>
        </w:div>
        <w:div w:id="1094591121">
          <w:marLeft w:val="0"/>
          <w:marRight w:val="0"/>
          <w:marTop w:val="0"/>
          <w:marBottom w:val="0"/>
          <w:divBdr>
            <w:top w:val="none" w:sz="0" w:space="0" w:color="auto"/>
            <w:left w:val="none" w:sz="0" w:space="0" w:color="auto"/>
            <w:bottom w:val="none" w:sz="0" w:space="0" w:color="auto"/>
            <w:right w:val="none" w:sz="0" w:space="0" w:color="auto"/>
          </w:divBdr>
        </w:div>
        <w:div w:id="1095394477">
          <w:marLeft w:val="0"/>
          <w:marRight w:val="0"/>
          <w:marTop w:val="0"/>
          <w:marBottom w:val="0"/>
          <w:divBdr>
            <w:top w:val="none" w:sz="0" w:space="0" w:color="auto"/>
            <w:left w:val="none" w:sz="0" w:space="0" w:color="auto"/>
            <w:bottom w:val="none" w:sz="0" w:space="0" w:color="auto"/>
            <w:right w:val="none" w:sz="0" w:space="0" w:color="auto"/>
          </w:divBdr>
        </w:div>
        <w:div w:id="1098136079">
          <w:marLeft w:val="0"/>
          <w:marRight w:val="0"/>
          <w:marTop w:val="0"/>
          <w:marBottom w:val="0"/>
          <w:divBdr>
            <w:top w:val="none" w:sz="0" w:space="0" w:color="auto"/>
            <w:left w:val="none" w:sz="0" w:space="0" w:color="auto"/>
            <w:bottom w:val="none" w:sz="0" w:space="0" w:color="auto"/>
            <w:right w:val="none" w:sz="0" w:space="0" w:color="auto"/>
          </w:divBdr>
        </w:div>
        <w:div w:id="1105807135">
          <w:marLeft w:val="0"/>
          <w:marRight w:val="0"/>
          <w:marTop w:val="0"/>
          <w:marBottom w:val="0"/>
          <w:divBdr>
            <w:top w:val="none" w:sz="0" w:space="0" w:color="auto"/>
            <w:left w:val="none" w:sz="0" w:space="0" w:color="auto"/>
            <w:bottom w:val="none" w:sz="0" w:space="0" w:color="auto"/>
            <w:right w:val="none" w:sz="0" w:space="0" w:color="auto"/>
          </w:divBdr>
        </w:div>
        <w:div w:id="1117675032">
          <w:marLeft w:val="0"/>
          <w:marRight w:val="0"/>
          <w:marTop w:val="0"/>
          <w:marBottom w:val="0"/>
          <w:divBdr>
            <w:top w:val="none" w:sz="0" w:space="0" w:color="auto"/>
            <w:left w:val="none" w:sz="0" w:space="0" w:color="auto"/>
            <w:bottom w:val="none" w:sz="0" w:space="0" w:color="auto"/>
            <w:right w:val="none" w:sz="0" w:space="0" w:color="auto"/>
          </w:divBdr>
        </w:div>
        <w:div w:id="1127159748">
          <w:marLeft w:val="0"/>
          <w:marRight w:val="0"/>
          <w:marTop w:val="0"/>
          <w:marBottom w:val="0"/>
          <w:divBdr>
            <w:top w:val="none" w:sz="0" w:space="0" w:color="auto"/>
            <w:left w:val="none" w:sz="0" w:space="0" w:color="auto"/>
            <w:bottom w:val="none" w:sz="0" w:space="0" w:color="auto"/>
            <w:right w:val="none" w:sz="0" w:space="0" w:color="auto"/>
          </w:divBdr>
        </w:div>
        <w:div w:id="1129520167">
          <w:marLeft w:val="0"/>
          <w:marRight w:val="0"/>
          <w:marTop w:val="0"/>
          <w:marBottom w:val="0"/>
          <w:divBdr>
            <w:top w:val="none" w:sz="0" w:space="0" w:color="auto"/>
            <w:left w:val="none" w:sz="0" w:space="0" w:color="auto"/>
            <w:bottom w:val="none" w:sz="0" w:space="0" w:color="auto"/>
            <w:right w:val="none" w:sz="0" w:space="0" w:color="auto"/>
          </w:divBdr>
        </w:div>
        <w:div w:id="1136222819">
          <w:marLeft w:val="0"/>
          <w:marRight w:val="0"/>
          <w:marTop w:val="0"/>
          <w:marBottom w:val="0"/>
          <w:divBdr>
            <w:top w:val="none" w:sz="0" w:space="0" w:color="auto"/>
            <w:left w:val="none" w:sz="0" w:space="0" w:color="auto"/>
            <w:bottom w:val="none" w:sz="0" w:space="0" w:color="auto"/>
            <w:right w:val="none" w:sz="0" w:space="0" w:color="auto"/>
          </w:divBdr>
        </w:div>
        <w:div w:id="1137408349">
          <w:marLeft w:val="0"/>
          <w:marRight w:val="0"/>
          <w:marTop w:val="0"/>
          <w:marBottom w:val="0"/>
          <w:divBdr>
            <w:top w:val="none" w:sz="0" w:space="0" w:color="auto"/>
            <w:left w:val="none" w:sz="0" w:space="0" w:color="auto"/>
            <w:bottom w:val="none" w:sz="0" w:space="0" w:color="auto"/>
            <w:right w:val="none" w:sz="0" w:space="0" w:color="auto"/>
          </w:divBdr>
        </w:div>
        <w:div w:id="1149903273">
          <w:marLeft w:val="0"/>
          <w:marRight w:val="0"/>
          <w:marTop w:val="0"/>
          <w:marBottom w:val="0"/>
          <w:divBdr>
            <w:top w:val="none" w:sz="0" w:space="0" w:color="auto"/>
            <w:left w:val="none" w:sz="0" w:space="0" w:color="auto"/>
            <w:bottom w:val="none" w:sz="0" w:space="0" w:color="auto"/>
            <w:right w:val="none" w:sz="0" w:space="0" w:color="auto"/>
          </w:divBdr>
        </w:div>
        <w:div w:id="1160080643">
          <w:marLeft w:val="0"/>
          <w:marRight w:val="0"/>
          <w:marTop w:val="0"/>
          <w:marBottom w:val="0"/>
          <w:divBdr>
            <w:top w:val="none" w:sz="0" w:space="0" w:color="auto"/>
            <w:left w:val="none" w:sz="0" w:space="0" w:color="auto"/>
            <w:bottom w:val="none" w:sz="0" w:space="0" w:color="auto"/>
            <w:right w:val="none" w:sz="0" w:space="0" w:color="auto"/>
          </w:divBdr>
        </w:div>
        <w:div w:id="1160195110">
          <w:marLeft w:val="0"/>
          <w:marRight w:val="0"/>
          <w:marTop w:val="0"/>
          <w:marBottom w:val="0"/>
          <w:divBdr>
            <w:top w:val="none" w:sz="0" w:space="0" w:color="auto"/>
            <w:left w:val="none" w:sz="0" w:space="0" w:color="auto"/>
            <w:bottom w:val="none" w:sz="0" w:space="0" w:color="auto"/>
            <w:right w:val="none" w:sz="0" w:space="0" w:color="auto"/>
          </w:divBdr>
        </w:div>
        <w:div w:id="1163934604">
          <w:marLeft w:val="0"/>
          <w:marRight w:val="0"/>
          <w:marTop w:val="0"/>
          <w:marBottom w:val="0"/>
          <w:divBdr>
            <w:top w:val="none" w:sz="0" w:space="0" w:color="auto"/>
            <w:left w:val="none" w:sz="0" w:space="0" w:color="auto"/>
            <w:bottom w:val="none" w:sz="0" w:space="0" w:color="auto"/>
            <w:right w:val="none" w:sz="0" w:space="0" w:color="auto"/>
          </w:divBdr>
        </w:div>
        <w:div w:id="1195532775">
          <w:marLeft w:val="0"/>
          <w:marRight w:val="0"/>
          <w:marTop w:val="0"/>
          <w:marBottom w:val="0"/>
          <w:divBdr>
            <w:top w:val="none" w:sz="0" w:space="0" w:color="auto"/>
            <w:left w:val="none" w:sz="0" w:space="0" w:color="auto"/>
            <w:bottom w:val="none" w:sz="0" w:space="0" w:color="auto"/>
            <w:right w:val="none" w:sz="0" w:space="0" w:color="auto"/>
          </w:divBdr>
        </w:div>
        <w:div w:id="1198544473">
          <w:marLeft w:val="0"/>
          <w:marRight w:val="0"/>
          <w:marTop w:val="0"/>
          <w:marBottom w:val="0"/>
          <w:divBdr>
            <w:top w:val="none" w:sz="0" w:space="0" w:color="auto"/>
            <w:left w:val="none" w:sz="0" w:space="0" w:color="auto"/>
            <w:bottom w:val="none" w:sz="0" w:space="0" w:color="auto"/>
            <w:right w:val="none" w:sz="0" w:space="0" w:color="auto"/>
          </w:divBdr>
        </w:div>
        <w:div w:id="1200630657">
          <w:marLeft w:val="0"/>
          <w:marRight w:val="0"/>
          <w:marTop w:val="0"/>
          <w:marBottom w:val="0"/>
          <w:divBdr>
            <w:top w:val="none" w:sz="0" w:space="0" w:color="auto"/>
            <w:left w:val="none" w:sz="0" w:space="0" w:color="auto"/>
            <w:bottom w:val="none" w:sz="0" w:space="0" w:color="auto"/>
            <w:right w:val="none" w:sz="0" w:space="0" w:color="auto"/>
          </w:divBdr>
        </w:div>
        <w:div w:id="1211726187">
          <w:marLeft w:val="0"/>
          <w:marRight w:val="0"/>
          <w:marTop w:val="0"/>
          <w:marBottom w:val="0"/>
          <w:divBdr>
            <w:top w:val="none" w:sz="0" w:space="0" w:color="auto"/>
            <w:left w:val="none" w:sz="0" w:space="0" w:color="auto"/>
            <w:bottom w:val="none" w:sz="0" w:space="0" w:color="auto"/>
            <w:right w:val="none" w:sz="0" w:space="0" w:color="auto"/>
          </w:divBdr>
        </w:div>
        <w:div w:id="1218124730">
          <w:marLeft w:val="0"/>
          <w:marRight w:val="0"/>
          <w:marTop w:val="0"/>
          <w:marBottom w:val="0"/>
          <w:divBdr>
            <w:top w:val="none" w:sz="0" w:space="0" w:color="auto"/>
            <w:left w:val="none" w:sz="0" w:space="0" w:color="auto"/>
            <w:bottom w:val="none" w:sz="0" w:space="0" w:color="auto"/>
            <w:right w:val="none" w:sz="0" w:space="0" w:color="auto"/>
          </w:divBdr>
        </w:div>
        <w:div w:id="1218276464">
          <w:marLeft w:val="0"/>
          <w:marRight w:val="0"/>
          <w:marTop w:val="0"/>
          <w:marBottom w:val="0"/>
          <w:divBdr>
            <w:top w:val="none" w:sz="0" w:space="0" w:color="auto"/>
            <w:left w:val="none" w:sz="0" w:space="0" w:color="auto"/>
            <w:bottom w:val="none" w:sz="0" w:space="0" w:color="auto"/>
            <w:right w:val="none" w:sz="0" w:space="0" w:color="auto"/>
          </w:divBdr>
        </w:div>
        <w:div w:id="1222256123">
          <w:marLeft w:val="0"/>
          <w:marRight w:val="0"/>
          <w:marTop w:val="0"/>
          <w:marBottom w:val="0"/>
          <w:divBdr>
            <w:top w:val="none" w:sz="0" w:space="0" w:color="auto"/>
            <w:left w:val="none" w:sz="0" w:space="0" w:color="auto"/>
            <w:bottom w:val="none" w:sz="0" w:space="0" w:color="auto"/>
            <w:right w:val="none" w:sz="0" w:space="0" w:color="auto"/>
          </w:divBdr>
        </w:div>
        <w:div w:id="1225724860">
          <w:marLeft w:val="0"/>
          <w:marRight w:val="0"/>
          <w:marTop w:val="0"/>
          <w:marBottom w:val="0"/>
          <w:divBdr>
            <w:top w:val="none" w:sz="0" w:space="0" w:color="auto"/>
            <w:left w:val="none" w:sz="0" w:space="0" w:color="auto"/>
            <w:bottom w:val="none" w:sz="0" w:space="0" w:color="auto"/>
            <w:right w:val="none" w:sz="0" w:space="0" w:color="auto"/>
          </w:divBdr>
        </w:div>
        <w:div w:id="1259411085">
          <w:marLeft w:val="0"/>
          <w:marRight w:val="0"/>
          <w:marTop w:val="0"/>
          <w:marBottom w:val="0"/>
          <w:divBdr>
            <w:top w:val="none" w:sz="0" w:space="0" w:color="auto"/>
            <w:left w:val="none" w:sz="0" w:space="0" w:color="auto"/>
            <w:bottom w:val="none" w:sz="0" w:space="0" w:color="auto"/>
            <w:right w:val="none" w:sz="0" w:space="0" w:color="auto"/>
          </w:divBdr>
        </w:div>
        <w:div w:id="1262952947">
          <w:marLeft w:val="0"/>
          <w:marRight w:val="0"/>
          <w:marTop w:val="0"/>
          <w:marBottom w:val="0"/>
          <w:divBdr>
            <w:top w:val="none" w:sz="0" w:space="0" w:color="auto"/>
            <w:left w:val="none" w:sz="0" w:space="0" w:color="auto"/>
            <w:bottom w:val="none" w:sz="0" w:space="0" w:color="auto"/>
            <w:right w:val="none" w:sz="0" w:space="0" w:color="auto"/>
          </w:divBdr>
        </w:div>
        <w:div w:id="1275477423">
          <w:marLeft w:val="0"/>
          <w:marRight w:val="0"/>
          <w:marTop w:val="0"/>
          <w:marBottom w:val="0"/>
          <w:divBdr>
            <w:top w:val="none" w:sz="0" w:space="0" w:color="auto"/>
            <w:left w:val="none" w:sz="0" w:space="0" w:color="auto"/>
            <w:bottom w:val="none" w:sz="0" w:space="0" w:color="auto"/>
            <w:right w:val="none" w:sz="0" w:space="0" w:color="auto"/>
          </w:divBdr>
        </w:div>
        <w:div w:id="1276139392">
          <w:marLeft w:val="0"/>
          <w:marRight w:val="0"/>
          <w:marTop w:val="0"/>
          <w:marBottom w:val="0"/>
          <w:divBdr>
            <w:top w:val="none" w:sz="0" w:space="0" w:color="auto"/>
            <w:left w:val="none" w:sz="0" w:space="0" w:color="auto"/>
            <w:bottom w:val="none" w:sz="0" w:space="0" w:color="auto"/>
            <w:right w:val="none" w:sz="0" w:space="0" w:color="auto"/>
          </w:divBdr>
        </w:div>
        <w:div w:id="1300762528">
          <w:marLeft w:val="0"/>
          <w:marRight w:val="0"/>
          <w:marTop w:val="0"/>
          <w:marBottom w:val="0"/>
          <w:divBdr>
            <w:top w:val="none" w:sz="0" w:space="0" w:color="auto"/>
            <w:left w:val="none" w:sz="0" w:space="0" w:color="auto"/>
            <w:bottom w:val="none" w:sz="0" w:space="0" w:color="auto"/>
            <w:right w:val="none" w:sz="0" w:space="0" w:color="auto"/>
          </w:divBdr>
        </w:div>
        <w:div w:id="1314988647">
          <w:marLeft w:val="0"/>
          <w:marRight w:val="0"/>
          <w:marTop w:val="0"/>
          <w:marBottom w:val="0"/>
          <w:divBdr>
            <w:top w:val="none" w:sz="0" w:space="0" w:color="auto"/>
            <w:left w:val="none" w:sz="0" w:space="0" w:color="auto"/>
            <w:bottom w:val="none" w:sz="0" w:space="0" w:color="auto"/>
            <w:right w:val="none" w:sz="0" w:space="0" w:color="auto"/>
          </w:divBdr>
        </w:div>
        <w:div w:id="1328049369">
          <w:marLeft w:val="0"/>
          <w:marRight w:val="0"/>
          <w:marTop w:val="0"/>
          <w:marBottom w:val="0"/>
          <w:divBdr>
            <w:top w:val="none" w:sz="0" w:space="0" w:color="auto"/>
            <w:left w:val="none" w:sz="0" w:space="0" w:color="auto"/>
            <w:bottom w:val="none" w:sz="0" w:space="0" w:color="auto"/>
            <w:right w:val="none" w:sz="0" w:space="0" w:color="auto"/>
          </w:divBdr>
        </w:div>
        <w:div w:id="1331059149">
          <w:marLeft w:val="0"/>
          <w:marRight w:val="0"/>
          <w:marTop w:val="0"/>
          <w:marBottom w:val="0"/>
          <w:divBdr>
            <w:top w:val="none" w:sz="0" w:space="0" w:color="auto"/>
            <w:left w:val="none" w:sz="0" w:space="0" w:color="auto"/>
            <w:bottom w:val="none" w:sz="0" w:space="0" w:color="auto"/>
            <w:right w:val="none" w:sz="0" w:space="0" w:color="auto"/>
          </w:divBdr>
        </w:div>
        <w:div w:id="1339693382">
          <w:marLeft w:val="0"/>
          <w:marRight w:val="0"/>
          <w:marTop w:val="0"/>
          <w:marBottom w:val="0"/>
          <w:divBdr>
            <w:top w:val="none" w:sz="0" w:space="0" w:color="auto"/>
            <w:left w:val="none" w:sz="0" w:space="0" w:color="auto"/>
            <w:bottom w:val="none" w:sz="0" w:space="0" w:color="auto"/>
            <w:right w:val="none" w:sz="0" w:space="0" w:color="auto"/>
          </w:divBdr>
        </w:div>
        <w:div w:id="1366366506">
          <w:marLeft w:val="0"/>
          <w:marRight w:val="0"/>
          <w:marTop w:val="0"/>
          <w:marBottom w:val="0"/>
          <w:divBdr>
            <w:top w:val="none" w:sz="0" w:space="0" w:color="auto"/>
            <w:left w:val="none" w:sz="0" w:space="0" w:color="auto"/>
            <w:bottom w:val="none" w:sz="0" w:space="0" w:color="auto"/>
            <w:right w:val="none" w:sz="0" w:space="0" w:color="auto"/>
          </w:divBdr>
        </w:div>
        <w:div w:id="1374308705">
          <w:marLeft w:val="0"/>
          <w:marRight w:val="0"/>
          <w:marTop w:val="0"/>
          <w:marBottom w:val="0"/>
          <w:divBdr>
            <w:top w:val="none" w:sz="0" w:space="0" w:color="auto"/>
            <w:left w:val="none" w:sz="0" w:space="0" w:color="auto"/>
            <w:bottom w:val="none" w:sz="0" w:space="0" w:color="auto"/>
            <w:right w:val="none" w:sz="0" w:space="0" w:color="auto"/>
          </w:divBdr>
        </w:div>
        <w:div w:id="1377582542">
          <w:marLeft w:val="0"/>
          <w:marRight w:val="0"/>
          <w:marTop w:val="0"/>
          <w:marBottom w:val="0"/>
          <w:divBdr>
            <w:top w:val="none" w:sz="0" w:space="0" w:color="auto"/>
            <w:left w:val="none" w:sz="0" w:space="0" w:color="auto"/>
            <w:bottom w:val="none" w:sz="0" w:space="0" w:color="auto"/>
            <w:right w:val="none" w:sz="0" w:space="0" w:color="auto"/>
          </w:divBdr>
        </w:div>
        <w:div w:id="1388216197">
          <w:marLeft w:val="0"/>
          <w:marRight w:val="0"/>
          <w:marTop w:val="0"/>
          <w:marBottom w:val="0"/>
          <w:divBdr>
            <w:top w:val="none" w:sz="0" w:space="0" w:color="auto"/>
            <w:left w:val="none" w:sz="0" w:space="0" w:color="auto"/>
            <w:bottom w:val="none" w:sz="0" w:space="0" w:color="auto"/>
            <w:right w:val="none" w:sz="0" w:space="0" w:color="auto"/>
          </w:divBdr>
        </w:div>
        <w:div w:id="1408460512">
          <w:marLeft w:val="0"/>
          <w:marRight w:val="0"/>
          <w:marTop w:val="0"/>
          <w:marBottom w:val="0"/>
          <w:divBdr>
            <w:top w:val="none" w:sz="0" w:space="0" w:color="auto"/>
            <w:left w:val="none" w:sz="0" w:space="0" w:color="auto"/>
            <w:bottom w:val="none" w:sz="0" w:space="0" w:color="auto"/>
            <w:right w:val="none" w:sz="0" w:space="0" w:color="auto"/>
          </w:divBdr>
        </w:div>
        <w:div w:id="1416824062">
          <w:marLeft w:val="0"/>
          <w:marRight w:val="0"/>
          <w:marTop w:val="0"/>
          <w:marBottom w:val="0"/>
          <w:divBdr>
            <w:top w:val="none" w:sz="0" w:space="0" w:color="auto"/>
            <w:left w:val="none" w:sz="0" w:space="0" w:color="auto"/>
            <w:bottom w:val="none" w:sz="0" w:space="0" w:color="auto"/>
            <w:right w:val="none" w:sz="0" w:space="0" w:color="auto"/>
          </w:divBdr>
        </w:div>
        <w:div w:id="1434474627">
          <w:marLeft w:val="0"/>
          <w:marRight w:val="0"/>
          <w:marTop w:val="0"/>
          <w:marBottom w:val="0"/>
          <w:divBdr>
            <w:top w:val="none" w:sz="0" w:space="0" w:color="auto"/>
            <w:left w:val="none" w:sz="0" w:space="0" w:color="auto"/>
            <w:bottom w:val="none" w:sz="0" w:space="0" w:color="auto"/>
            <w:right w:val="none" w:sz="0" w:space="0" w:color="auto"/>
          </w:divBdr>
        </w:div>
        <w:div w:id="1449080894">
          <w:marLeft w:val="0"/>
          <w:marRight w:val="0"/>
          <w:marTop w:val="0"/>
          <w:marBottom w:val="0"/>
          <w:divBdr>
            <w:top w:val="none" w:sz="0" w:space="0" w:color="auto"/>
            <w:left w:val="none" w:sz="0" w:space="0" w:color="auto"/>
            <w:bottom w:val="none" w:sz="0" w:space="0" w:color="auto"/>
            <w:right w:val="none" w:sz="0" w:space="0" w:color="auto"/>
          </w:divBdr>
        </w:div>
        <w:div w:id="1459836597">
          <w:marLeft w:val="0"/>
          <w:marRight w:val="0"/>
          <w:marTop w:val="0"/>
          <w:marBottom w:val="0"/>
          <w:divBdr>
            <w:top w:val="none" w:sz="0" w:space="0" w:color="auto"/>
            <w:left w:val="none" w:sz="0" w:space="0" w:color="auto"/>
            <w:bottom w:val="none" w:sz="0" w:space="0" w:color="auto"/>
            <w:right w:val="none" w:sz="0" w:space="0" w:color="auto"/>
          </w:divBdr>
        </w:div>
        <w:div w:id="1469208215">
          <w:marLeft w:val="0"/>
          <w:marRight w:val="0"/>
          <w:marTop w:val="0"/>
          <w:marBottom w:val="0"/>
          <w:divBdr>
            <w:top w:val="none" w:sz="0" w:space="0" w:color="auto"/>
            <w:left w:val="none" w:sz="0" w:space="0" w:color="auto"/>
            <w:bottom w:val="none" w:sz="0" w:space="0" w:color="auto"/>
            <w:right w:val="none" w:sz="0" w:space="0" w:color="auto"/>
          </w:divBdr>
        </w:div>
        <w:div w:id="1483044106">
          <w:marLeft w:val="0"/>
          <w:marRight w:val="0"/>
          <w:marTop w:val="0"/>
          <w:marBottom w:val="0"/>
          <w:divBdr>
            <w:top w:val="none" w:sz="0" w:space="0" w:color="auto"/>
            <w:left w:val="none" w:sz="0" w:space="0" w:color="auto"/>
            <w:bottom w:val="none" w:sz="0" w:space="0" w:color="auto"/>
            <w:right w:val="none" w:sz="0" w:space="0" w:color="auto"/>
          </w:divBdr>
        </w:div>
        <w:div w:id="1500804140">
          <w:marLeft w:val="0"/>
          <w:marRight w:val="0"/>
          <w:marTop w:val="0"/>
          <w:marBottom w:val="0"/>
          <w:divBdr>
            <w:top w:val="none" w:sz="0" w:space="0" w:color="auto"/>
            <w:left w:val="none" w:sz="0" w:space="0" w:color="auto"/>
            <w:bottom w:val="none" w:sz="0" w:space="0" w:color="auto"/>
            <w:right w:val="none" w:sz="0" w:space="0" w:color="auto"/>
          </w:divBdr>
        </w:div>
        <w:div w:id="1512645743">
          <w:marLeft w:val="0"/>
          <w:marRight w:val="0"/>
          <w:marTop w:val="0"/>
          <w:marBottom w:val="0"/>
          <w:divBdr>
            <w:top w:val="none" w:sz="0" w:space="0" w:color="auto"/>
            <w:left w:val="none" w:sz="0" w:space="0" w:color="auto"/>
            <w:bottom w:val="none" w:sz="0" w:space="0" w:color="auto"/>
            <w:right w:val="none" w:sz="0" w:space="0" w:color="auto"/>
          </w:divBdr>
        </w:div>
        <w:div w:id="1518034625">
          <w:marLeft w:val="0"/>
          <w:marRight w:val="0"/>
          <w:marTop w:val="0"/>
          <w:marBottom w:val="0"/>
          <w:divBdr>
            <w:top w:val="none" w:sz="0" w:space="0" w:color="auto"/>
            <w:left w:val="none" w:sz="0" w:space="0" w:color="auto"/>
            <w:bottom w:val="none" w:sz="0" w:space="0" w:color="auto"/>
            <w:right w:val="none" w:sz="0" w:space="0" w:color="auto"/>
          </w:divBdr>
        </w:div>
        <w:div w:id="1523128826">
          <w:marLeft w:val="0"/>
          <w:marRight w:val="0"/>
          <w:marTop w:val="0"/>
          <w:marBottom w:val="0"/>
          <w:divBdr>
            <w:top w:val="none" w:sz="0" w:space="0" w:color="auto"/>
            <w:left w:val="none" w:sz="0" w:space="0" w:color="auto"/>
            <w:bottom w:val="none" w:sz="0" w:space="0" w:color="auto"/>
            <w:right w:val="none" w:sz="0" w:space="0" w:color="auto"/>
          </w:divBdr>
        </w:div>
        <w:div w:id="1539513904">
          <w:marLeft w:val="0"/>
          <w:marRight w:val="0"/>
          <w:marTop w:val="0"/>
          <w:marBottom w:val="0"/>
          <w:divBdr>
            <w:top w:val="none" w:sz="0" w:space="0" w:color="auto"/>
            <w:left w:val="none" w:sz="0" w:space="0" w:color="auto"/>
            <w:bottom w:val="none" w:sz="0" w:space="0" w:color="auto"/>
            <w:right w:val="none" w:sz="0" w:space="0" w:color="auto"/>
          </w:divBdr>
        </w:div>
        <w:div w:id="1541627658">
          <w:marLeft w:val="0"/>
          <w:marRight w:val="0"/>
          <w:marTop w:val="0"/>
          <w:marBottom w:val="0"/>
          <w:divBdr>
            <w:top w:val="none" w:sz="0" w:space="0" w:color="auto"/>
            <w:left w:val="none" w:sz="0" w:space="0" w:color="auto"/>
            <w:bottom w:val="none" w:sz="0" w:space="0" w:color="auto"/>
            <w:right w:val="none" w:sz="0" w:space="0" w:color="auto"/>
          </w:divBdr>
        </w:div>
        <w:div w:id="1546601013">
          <w:marLeft w:val="0"/>
          <w:marRight w:val="0"/>
          <w:marTop w:val="0"/>
          <w:marBottom w:val="0"/>
          <w:divBdr>
            <w:top w:val="none" w:sz="0" w:space="0" w:color="auto"/>
            <w:left w:val="none" w:sz="0" w:space="0" w:color="auto"/>
            <w:bottom w:val="none" w:sz="0" w:space="0" w:color="auto"/>
            <w:right w:val="none" w:sz="0" w:space="0" w:color="auto"/>
          </w:divBdr>
        </w:div>
        <w:div w:id="1562016435">
          <w:marLeft w:val="0"/>
          <w:marRight w:val="0"/>
          <w:marTop w:val="0"/>
          <w:marBottom w:val="0"/>
          <w:divBdr>
            <w:top w:val="none" w:sz="0" w:space="0" w:color="auto"/>
            <w:left w:val="none" w:sz="0" w:space="0" w:color="auto"/>
            <w:bottom w:val="none" w:sz="0" w:space="0" w:color="auto"/>
            <w:right w:val="none" w:sz="0" w:space="0" w:color="auto"/>
          </w:divBdr>
        </w:div>
        <w:div w:id="1581673203">
          <w:marLeft w:val="0"/>
          <w:marRight w:val="0"/>
          <w:marTop w:val="0"/>
          <w:marBottom w:val="0"/>
          <w:divBdr>
            <w:top w:val="none" w:sz="0" w:space="0" w:color="auto"/>
            <w:left w:val="none" w:sz="0" w:space="0" w:color="auto"/>
            <w:bottom w:val="none" w:sz="0" w:space="0" w:color="auto"/>
            <w:right w:val="none" w:sz="0" w:space="0" w:color="auto"/>
          </w:divBdr>
        </w:div>
        <w:div w:id="1584951970">
          <w:marLeft w:val="0"/>
          <w:marRight w:val="0"/>
          <w:marTop w:val="0"/>
          <w:marBottom w:val="0"/>
          <w:divBdr>
            <w:top w:val="none" w:sz="0" w:space="0" w:color="auto"/>
            <w:left w:val="none" w:sz="0" w:space="0" w:color="auto"/>
            <w:bottom w:val="none" w:sz="0" w:space="0" w:color="auto"/>
            <w:right w:val="none" w:sz="0" w:space="0" w:color="auto"/>
          </w:divBdr>
        </w:div>
        <w:div w:id="1596013517">
          <w:marLeft w:val="0"/>
          <w:marRight w:val="0"/>
          <w:marTop w:val="0"/>
          <w:marBottom w:val="0"/>
          <w:divBdr>
            <w:top w:val="none" w:sz="0" w:space="0" w:color="auto"/>
            <w:left w:val="none" w:sz="0" w:space="0" w:color="auto"/>
            <w:bottom w:val="none" w:sz="0" w:space="0" w:color="auto"/>
            <w:right w:val="none" w:sz="0" w:space="0" w:color="auto"/>
          </w:divBdr>
        </w:div>
        <w:div w:id="1614284341">
          <w:marLeft w:val="0"/>
          <w:marRight w:val="0"/>
          <w:marTop w:val="0"/>
          <w:marBottom w:val="0"/>
          <w:divBdr>
            <w:top w:val="none" w:sz="0" w:space="0" w:color="auto"/>
            <w:left w:val="none" w:sz="0" w:space="0" w:color="auto"/>
            <w:bottom w:val="none" w:sz="0" w:space="0" w:color="auto"/>
            <w:right w:val="none" w:sz="0" w:space="0" w:color="auto"/>
          </w:divBdr>
        </w:div>
        <w:div w:id="1621107420">
          <w:marLeft w:val="0"/>
          <w:marRight w:val="0"/>
          <w:marTop w:val="0"/>
          <w:marBottom w:val="0"/>
          <w:divBdr>
            <w:top w:val="none" w:sz="0" w:space="0" w:color="auto"/>
            <w:left w:val="none" w:sz="0" w:space="0" w:color="auto"/>
            <w:bottom w:val="none" w:sz="0" w:space="0" w:color="auto"/>
            <w:right w:val="none" w:sz="0" w:space="0" w:color="auto"/>
          </w:divBdr>
        </w:div>
        <w:div w:id="1630821859">
          <w:marLeft w:val="0"/>
          <w:marRight w:val="0"/>
          <w:marTop w:val="0"/>
          <w:marBottom w:val="0"/>
          <w:divBdr>
            <w:top w:val="none" w:sz="0" w:space="0" w:color="auto"/>
            <w:left w:val="none" w:sz="0" w:space="0" w:color="auto"/>
            <w:bottom w:val="none" w:sz="0" w:space="0" w:color="auto"/>
            <w:right w:val="none" w:sz="0" w:space="0" w:color="auto"/>
          </w:divBdr>
        </w:div>
        <w:div w:id="1670407376">
          <w:marLeft w:val="0"/>
          <w:marRight w:val="0"/>
          <w:marTop w:val="0"/>
          <w:marBottom w:val="0"/>
          <w:divBdr>
            <w:top w:val="none" w:sz="0" w:space="0" w:color="auto"/>
            <w:left w:val="none" w:sz="0" w:space="0" w:color="auto"/>
            <w:bottom w:val="none" w:sz="0" w:space="0" w:color="auto"/>
            <w:right w:val="none" w:sz="0" w:space="0" w:color="auto"/>
          </w:divBdr>
        </w:div>
        <w:div w:id="1675109674">
          <w:marLeft w:val="0"/>
          <w:marRight w:val="0"/>
          <w:marTop w:val="0"/>
          <w:marBottom w:val="0"/>
          <w:divBdr>
            <w:top w:val="none" w:sz="0" w:space="0" w:color="auto"/>
            <w:left w:val="none" w:sz="0" w:space="0" w:color="auto"/>
            <w:bottom w:val="none" w:sz="0" w:space="0" w:color="auto"/>
            <w:right w:val="none" w:sz="0" w:space="0" w:color="auto"/>
          </w:divBdr>
        </w:div>
        <w:div w:id="1678116972">
          <w:marLeft w:val="0"/>
          <w:marRight w:val="0"/>
          <w:marTop w:val="0"/>
          <w:marBottom w:val="0"/>
          <w:divBdr>
            <w:top w:val="none" w:sz="0" w:space="0" w:color="auto"/>
            <w:left w:val="none" w:sz="0" w:space="0" w:color="auto"/>
            <w:bottom w:val="none" w:sz="0" w:space="0" w:color="auto"/>
            <w:right w:val="none" w:sz="0" w:space="0" w:color="auto"/>
          </w:divBdr>
        </w:div>
        <w:div w:id="1682850955">
          <w:marLeft w:val="0"/>
          <w:marRight w:val="0"/>
          <w:marTop w:val="0"/>
          <w:marBottom w:val="0"/>
          <w:divBdr>
            <w:top w:val="none" w:sz="0" w:space="0" w:color="auto"/>
            <w:left w:val="none" w:sz="0" w:space="0" w:color="auto"/>
            <w:bottom w:val="none" w:sz="0" w:space="0" w:color="auto"/>
            <w:right w:val="none" w:sz="0" w:space="0" w:color="auto"/>
          </w:divBdr>
        </w:div>
        <w:div w:id="1711611517">
          <w:marLeft w:val="0"/>
          <w:marRight w:val="0"/>
          <w:marTop w:val="0"/>
          <w:marBottom w:val="0"/>
          <w:divBdr>
            <w:top w:val="none" w:sz="0" w:space="0" w:color="auto"/>
            <w:left w:val="none" w:sz="0" w:space="0" w:color="auto"/>
            <w:bottom w:val="none" w:sz="0" w:space="0" w:color="auto"/>
            <w:right w:val="none" w:sz="0" w:space="0" w:color="auto"/>
          </w:divBdr>
        </w:div>
        <w:div w:id="1736197397">
          <w:marLeft w:val="0"/>
          <w:marRight w:val="0"/>
          <w:marTop w:val="0"/>
          <w:marBottom w:val="0"/>
          <w:divBdr>
            <w:top w:val="none" w:sz="0" w:space="0" w:color="auto"/>
            <w:left w:val="none" w:sz="0" w:space="0" w:color="auto"/>
            <w:bottom w:val="none" w:sz="0" w:space="0" w:color="auto"/>
            <w:right w:val="none" w:sz="0" w:space="0" w:color="auto"/>
          </w:divBdr>
        </w:div>
        <w:div w:id="1751195250">
          <w:marLeft w:val="0"/>
          <w:marRight w:val="0"/>
          <w:marTop w:val="0"/>
          <w:marBottom w:val="0"/>
          <w:divBdr>
            <w:top w:val="none" w:sz="0" w:space="0" w:color="auto"/>
            <w:left w:val="none" w:sz="0" w:space="0" w:color="auto"/>
            <w:bottom w:val="none" w:sz="0" w:space="0" w:color="auto"/>
            <w:right w:val="none" w:sz="0" w:space="0" w:color="auto"/>
          </w:divBdr>
        </w:div>
        <w:div w:id="1753353974">
          <w:marLeft w:val="0"/>
          <w:marRight w:val="0"/>
          <w:marTop w:val="0"/>
          <w:marBottom w:val="0"/>
          <w:divBdr>
            <w:top w:val="none" w:sz="0" w:space="0" w:color="auto"/>
            <w:left w:val="none" w:sz="0" w:space="0" w:color="auto"/>
            <w:bottom w:val="none" w:sz="0" w:space="0" w:color="auto"/>
            <w:right w:val="none" w:sz="0" w:space="0" w:color="auto"/>
          </w:divBdr>
        </w:div>
        <w:div w:id="1757480526">
          <w:marLeft w:val="0"/>
          <w:marRight w:val="0"/>
          <w:marTop w:val="0"/>
          <w:marBottom w:val="0"/>
          <w:divBdr>
            <w:top w:val="none" w:sz="0" w:space="0" w:color="auto"/>
            <w:left w:val="none" w:sz="0" w:space="0" w:color="auto"/>
            <w:bottom w:val="none" w:sz="0" w:space="0" w:color="auto"/>
            <w:right w:val="none" w:sz="0" w:space="0" w:color="auto"/>
          </w:divBdr>
        </w:div>
        <w:div w:id="1772161349">
          <w:marLeft w:val="0"/>
          <w:marRight w:val="0"/>
          <w:marTop w:val="0"/>
          <w:marBottom w:val="0"/>
          <w:divBdr>
            <w:top w:val="none" w:sz="0" w:space="0" w:color="auto"/>
            <w:left w:val="none" w:sz="0" w:space="0" w:color="auto"/>
            <w:bottom w:val="none" w:sz="0" w:space="0" w:color="auto"/>
            <w:right w:val="none" w:sz="0" w:space="0" w:color="auto"/>
          </w:divBdr>
        </w:div>
        <w:div w:id="1788430465">
          <w:marLeft w:val="0"/>
          <w:marRight w:val="0"/>
          <w:marTop w:val="0"/>
          <w:marBottom w:val="0"/>
          <w:divBdr>
            <w:top w:val="none" w:sz="0" w:space="0" w:color="auto"/>
            <w:left w:val="none" w:sz="0" w:space="0" w:color="auto"/>
            <w:bottom w:val="none" w:sz="0" w:space="0" w:color="auto"/>
            <w:right w:val="none" w:sz="0" w:space="0" w:color="auto"/>
          </w:divBdr>
        </w:div>
        <w:div w:id="1795630960">
          <w:marLeft w:val="0"/>
          <w:marRight w:val="0"/>
          <w:marTop w:val="0"/>
          <w:marBottom w:val="0"/>
          <w:divBdr>
            <w:top w:val="none" w:sz="0" w:space="0" w:color="auto"/>
            <w:left w:val="none" w:sz="0" w:space="0" w:color="auto"/>
            <w:bottom w:val="none" w:sz="0" w:space="0" w:color="auto"/>
            <w:right w:val="none" w:sz="0" w:space="0" w:color="auto"/>
          </w:divBdr>
        </w:div>
        <w:div w:id="1798986517">
          <w:marLeft w:val="0"/>
          <w:marRight w:val="0"/>
          <w:marTop w:val="0"/>
          <w:marBottom w:val="0"/>
          <w:divBdr>
            <w:top w:val="none" w:sz="0" w:space="0" w:color="auto"/>
            <w:left w:val="none" w:sz="0" w:space="0" w:color="auto"/>
            <w:bottom w:val="none" w:sz="0" w:space="0" w:color="auto"/>
            <w:right w:val="none" w:sz="0" w:space="0" w:color="auto"/>
          </w:divBdr>
        </w:div>
        <w:div w:id="1803694099">
          <w:marLeft w:val="0"/>
          <w:marRight w:val="0"/>
          <w:marTop w:val="0"/>
          <w:marBottom w:val="0"/>
          <w:divBdr>
            <w:top w:val="none" w:sz="0" w:space="0" w:color="auto"/>
            <w:left w:val="none" w:sz="0" w:space="0" w:color="auto"/>
            <w:bottom w:val="none" w:sz="0" w:space="0" w:color="auto"/>
            <w:right w:val="none" w:sz="0" w:space="0" w:color="auto"/>
          </w:divBdr>
        </w:div>
        <w:div w:id="1805537748">
          <w:marLeft w:val="0"/>
          <w:marRight w:val="0"/>
          <w:marTop w:val="0"/>
          <w:marBottom w:val="0"/>
          <w:divBdr>
            <w:top w:val="none" w:sz="0" w:space="0" w:color="auto"/>
            <w:left w:val="none" w:sz="0" w:space="0" w:color="auto"/>
            <w:bottom w:val="none" w:sz="0" w:space="0" w:color="auto"/>
            <w:right w:val="none" w:sz="0" w:space="0" w:color="auto"/>
          </w:divBdr>
        </w:div>
        <w:div w:id="1813790768">
          <w:marLeft w:val="0"/>
          <w:marRight w:val="0"/>
          <w:marTop w:val="0"/>
          <w:marBottom w:val="0"/>
          <w:divBdr>
            <w:top w:val="none" w:sz="0" w:space="0" w:color="auto"/>
            <w:left w:val="none" w:sz="0" w:space="0" w:color="auto"/>
            <w:bottom w:val="none" w:sz="0" w:space="0" w:color="auto"/>
            <w:right w:val="none" w:sz="0" w:space="0" w:color="auto"/>
          </w:divBdr>
        </w:div>
        <w:div w:id="1819102827">
          <w:marLeft w:val="0"/>
          <w:marRight w:val="0"/>
          <w:marTop w:val="0"/>
          <w:marBottom w:val="0"/>
          <w:divBdr>
            <w:top w:val="none" w:sz="0" w:space="0" w:color="auto"/>
            <w:left w:val="none" w:sz="0" w:space="0" w:color="auto"/>
            <w:bottom w:val="none" w:sz="0" w:space="0" w:color="auto"/>
            <w:right w:val="none" w:sz="0" w:space="0" w:color="auto"/>
          </w:divBdr>
        </w:div>
        <w:div w:id="1819228763">
          <w:marLeft w:val="0"/>
          <w:marRight w:val="0"/>
          <w:marTop w:val="0"/>
          <w:marBottom w:val="0"/>
          <w:divBdr>
            <w:top w:val="none" w:sz="0" w:space="0" w:color="auto"/>
            <w:left w:val="none" w:sz="0" w:space="0" w:color="auto"/>
            <w:bottom w:val="none" w:sz="0" w:space="0" w:color="auto"/>
            <w:right w:val="none" w:sz="0" w:space="0" w:color="auto"/>
          </w:divBdr>
        </w:div>
        <w:div w:id="1836451227">
          <w:marLeft w:val="0"/>
          <w:marRight w:val="0"/>
          <w:marTop w:val="0"/>
          <w:marBottom w:val="0"/>
          <w:divBdr>
            <w:top w:val="none" w:sz="0" w:space="0" w:color="auto"/>
            <w:left w:val="none" w:sz="0" w:space="0" w:color="auto"/>
            <w:bottom w:val="none" w:sz="0" w:space="0" w:color="auto"/>
            <w:right w:val="none" w:sz="0" w:space="0" w:color="auto"/>
          </w:divBdr>
        </w:div>
        <w:div w:id="1838494311">
          <w:marLeft w:val="0"/>
          <w:marRight w:val="0"/>
          <w:marTop w:val="0"/>
          <w:marBottom w:val="0"/>
          <w:divBdr>
            <w:top w:val="none" w:sz="0" w:space="0" w:color="auto"/>
            <w:left w:val="none" w:sz="0" w:space="0" w:color="auto"/>
            <w:bottom w:val="none" w:sz="0" w:space="0" w:color="auto"/>
            <w:right w:val="none" w:sz="0" w:space="0" w:color="auto"/>
          </w:divBdr>
        </w:div>
        <w:div w:id="1848060847">
          <w:marLeft w:val="0"/>
          <w:marRight w:val="0"/>
          <w:marTop w:val="0"/>
          <w:marBottom w:val="0"/>
          <w:divBdr>
            <w:top w:val="none" w:sz="0" w:space="0" w:color="auto"/>
            <w:left w:val="none" w:sz="0" w:space="0" w:color="auto"/>
            <w:bottom w:val="none" w:sz="0" w:space="0" w:color="auto"/>
            <w:right w:val="none" w:sz="0" w:space="0" w:color="auto"/>
          </w:divBdr>
        </w:div>
        <w:div w:id="1853378881">
          <w:marLeft w:val="0"/>
          <w:marRight w:val="0"/>
          <w:marTop w:val="0"/>
          <w:marBottom w:val="0"/>
          <w:divBdr>
            <w:top w:val="none" w:sz="0" w:space="0" w:color="auto"/>
            <w:left w:val="none" w:sz="0" w:space="0" w:color="auto"/>
            <w:bottom w:val="none" w:sz="0" w:space="0" w:color="auto"/>
            <w:right w:val="none" w:sz="0" w:space="0" w:color="auto"/>
          </w:divBdr>
        </w:div>
        <w:div w:id="1866476771">
          <w:marLeft w:val="0"/>
          <w:marRight w:val="0"/>
          <w:marTop w:val="0"/>
          <w:marBottom w:val="0"/>
          <w:divBdr>
            <w:top w:val="none" w:sz="0" w:space="0" w:color="auto"/>
            <w:left w:val="none" w:sz="0" w:space="0" w:color="auto"/>
            <w:bottom w:val="none" w:sz="0" w:space="0" w:color="auto"/>
            <w:right w:val="none" w:sz="0" w:space="0" w:color="auto"/>
          </w:divBdr>
        </w:div>
        <w:div w:id="1883982201">
          <w:marLeft w:val="0"/>
          <w:marRight w:val="0"/>
          <w:marTop w:val="0"/>
          <w:marBottom w:val="0"/>
          <w:divBdr>
            <w:top w:val="none" w:sz="0" w:space="0" w:color="auto"/>
            <w:left w:val="none" w:sz="0" w:space="0" w:color="auto"/>
            <w:bottom w:val="none" w:sz="0" w:space="0" w:color="auto"/>
            <w:right w:val="none" w:sz="0" w:space="0" w:color="auto"/>
          </w:divBdr>
        </w:div>
        <w:div w:id="1886520205">
          <w:marLeft w:val="0"/>
          <w:marRight w:val="0"/>
          <w:marTop w:val="0"/>
          <w:marBottom w:val="0"/>
          <w:divBdr>
            <w:top w:val="none" w:sz="0" w:space="0" w:color="auto"/>
            <w:left w:val="none" w:sz="0" w:space="0" w:color="auto"/>
            <w:bottom w:val="none" w:sz="0" w:space="0" w:color="auto"/>
            <w:right w:val="none" w:sz="0" w:space="0" w:color="auto"/>
          </w:divBdr>
        </w:div>
        <w:div w:id="1903371730">
          <w:marLeft w:val="0"/>
          <w:marRight w:val="0"/>
          <w:marTop w:val="0"/>
          <w:marBottom w:val="0"/>
          <w:divBdr>
            <w:top w:val="none" w:sz="0" w:space="0" w:color="auto"/>
            <w:left w:val="none" w:sz="0" w:space="0" w:color="auto"/>
            <w:bottom w:val="none" w:sz="0" w:space="0" w:color="auto"/>
            <w:right w:val="none" w:sz="0" w:space="0" w:color="auto"/>
          </w:divBdr>
        </w:div>
        <w:div w:id="1914394654">
          <w:marLeft w:val="0"/>
          <w:marRight w:val="0"/>
          <w:marTop w:val="0"/>
          <w:marBottom w:val="0"/>
          <w:divBdr>
            <w:top w:val="none" w:sz="0" w:space="0" w:color="auto"/>
            <w:left w:val="none" w:sz="0" w:space="0" w:color="auto"/>
            <w:bottom w:val="none" w:sz="0" w:space="0" w:color="auto"/>
            <w:right w:val="none" w:sz="0" w:space="0" w:color="auto"/>
          </w:divBdr>
        </w:div>
        <w:div w:id="1917666850">
          <w:marLeft w:val="0"/>
          <w:marRight w:val="0"/>
          <w:marTop w:val="0"/>
          <w:marBottom w:val="0"/>
          <w:divBdr>
            <w:top w:val="none" w:sz="0" w:space="0" w:color="auto"/>
            <w:left w:val="none" w:sz="0" w:space="0" w:color="auto"/>
            <w:bottom w:val="none" w:sz="0" w:space="0" w:color="auto"/>
            <w:right w:val="none" w:sz="0" w:space="0" w:color="auto"/>
          </w:divBdr>
        </w:div>
        <w:div w:id="1918974747">
          <w:marLeft w:val="0"/>
          <w:marRight w:val="0"/>
          <w:marTop w:val="0"/>
          <w:marBottom w:val="0"/>
          <w:divBdr>
            <w:top w:val="none" w:sz="0" w:space="0" w:color="auto"/>
            <w:left w:val="none" w:sz="0" w:space="0" w:color="auto"/>
            <w:bottom w:val="none" w:sz="0" w:space="0" w:color="auto"/>
            <w:right w:val="none" w:sz="0" w:space="0" w:color="auto"/>
          </w:divBdr>
        </w:div>
        <w:div w:id="1942571049">
          <w:marLeft w:val="0"/>
          <w:marRight w:val="0"/>
          <w:marTop w:val="0"/>
          <w:marBottom w:val="0"/>
          <w:divBdr>
            <w:top w:val="none" w:sz="0" w:space="0" w:color="auto"/>
            <w:left w:val="none" w:sz="0" w:space="0" w:color="auto"/>
            <w:bottom w:val="none" w:sz="0" w:space="0" w:color="auto"/>
            <w:right w:val="none" w:sz="0" w:space="0" w:color="auto"/>
          </w:divBdr>
        </w:div>
        <w:div w:id="1980258129">
          <w:marLeft w:val="0"/>
          <w:marRight w:val="0"/>
          <w:marTop w:val="0"/>
          <w:marBottom w:val="0"/>
          <w:divBdr>
            <w:top w:val="none" w:sz="0" w:space="0" w:color="auto"/>
            <w:left w:val="none" w:sz="0" w:space="0" w:color="auto"/>
            <w:bottom w:val="none" w:sz="0" w:space="0" w:color="auto"/>
            <w:right w:val="none" w:sz="0" w:space="0" w:color="auto"/>
          </w:divBdr>
        </w:div>
        <w:div w:id="1982880720">
          <w:marLeft w:val="0"/>
          <w:marRight w:val="0"/>
          <w:marTop w:val="0"/>
          <w:marBottom w:val="0"/>
          <w:divBdr>
            <w:top w:val="none" w:sz="0" w:space="0" w:color="auto"/>
            <w:left w:val="none" w:sz="0" w:space="0" w:color="auto"/>
            <w:bottom w:val="none" w:sz="0" w:space="0" w:color="auto"/>
            <w:right w:val="none" w:sz="0" w:space="0" w:color="auto"/>
          </w:divBdr>
        </w:div>
        <w:div w:id="2052681080">
          <w:marLeft w:val="0"/>
          <w:marRight w:val="0"/>
          <w:marTop w:val="0"/>
          <w:marBottom w:val="0"/>
          <w:divBdr>
            <w:top w:val="none" w:sz="0" w:space="0" w:color="auto"/>
            <w:left w:val="none" w:sz="0" w:space="0" w:color="auto"/>
            <w:bottom w:val="none" w:sz="0" w:space="0" w:color="auto"/>
            <w:right w:val="none" w:sz="0" w:space="0" w:color="auto"/>
          </w:divBdr>
        </w:div>
        <w:div w:id="2055108756">
          <w:marLeft w:val="0"/>
          <w:marRight w:val="0"/>
          <w:marTop w:val="0"/>
          <w:marBottom w:val="0"/>
          <w:divBdr>
            <w:top w:val="none" w:sz="0" w:space="0" w:color="auto"/>
            <w:left w:val="none" w:sz="0" w:space="0" w:color="auto"/>
            <w:bottom w:val="none" w:sz="0" w:space="0" w:color="auto"/>
            <w:right w:val="none" w:sz="0" w:space="0" w:color="auto"/>
          </w:divBdr>
        </w:div>
        <w:div w:id="2067488415">
          <w:marLeft w:val="0"/>
          <w:marRight w:val="0"/>
          <w:marTop w:val="0"/>
          <w:marBottom w:val="0"/>
          <w:divBdr>
            <w:top w:val="none" w:sz="0" w:space="0" w:color="auto"/>
            <w:left w:val="none" w:sz="0" w:space="0" w:color="auto"/>
            <w:bottom w:val="none" w:sz="0" w:space="0" w:color="auto"/>
            <w:right w:val="none" w:sz="0" w:space="0" w:color="auto"/>
          </w:divBdr>
        </w:div>
        <w:div w:id="2074353782">
          <w:marLeft w:val="0"/>
          <w:marRight w:val="0"/>
          <w:marTop w:val="0"/>
          <w:marBottom w:val="0"/>
          <w:divBdr>
            <w:top w:val="none" w:sz="0" w:space="0" w:color="auto"/>
            <w:left w:val="none" w:sz="0" w:space="0" w:color="auto"/>
            <w:bottom w:val="none" w:sz="0" w:space="0" w:color="auto"/>
            <w:right w:val="none" w:sz="0" w:space="0" w:color="auto"/>
          </w:divBdr>
        </w:div>
        <w:div w:id="2111512860">
          <w:marLeft w:val="0"/>
          <w:marRight w:val="0"/>
          <w:marTop w:val="0"/>
          <w:marBottom w:val="0"/>
          <w:divBdr>
            <w:top w:val="none" w:sz="0" w:space="0" w:color="auto"/>
            <w:left w:val="none" w:sz="0" w:space="0" w:color="auto"/>
            <w:bottom w:val="none" w:sz="0" w:space="0" w:color="auto"/>
            <w:right w:val="none" w:sz="0" w:space="0" w:color="auto"/>
          </w:divBdr>
        </w:div>
      </w:divsChild>
    </w:div>
    <w:div w:id="648830051">
      <w:bodyDiv w:val="1"/>
      <w:marLeft w:val="0"/>
      <w:marRight w:val="0"/>
      <w:marTop w:val="0"/>
      <w:marBottom w:val="0"/>
      <w:divBdr>
        <w:top w:val="none" w:sz="0" w:space="0" w:color="auto"/>
        <w:left w:val="none" w:sz="0" w:space="0" w:color="auto"/>
        <w:bottom w:val="none" w:sz="0" w:space="0" w:color="auto"/>
        <w:right w:val="none" w:sz="0" w:space="0" w:color="auto"/>
      </w:divBdr>
    </w:div>
    <w:div w:id="937064199">
      <w:bodyDiv w:val="1"/>
      <w:marLeft w:val="0"/>
      <w:marRight w:val="0"/>
      <w:marTop w:val="0"/>
      <w:marBottom w:val="0"/>
      <w:divBdr>
        <w:top w:val="none" w:sz="0" w:space="0" w:color="auto"/>
        <w:left w:val="none" w:sz="0" w:space="0" w:color="auto"/>
        <w:bottom w:val="none" w:sz="0" w:space="0" w:color="auto"/>
        <w:right w:val="none" w:sz="0" w:space="0" w:color="auto"/>
      </w:divBdr>
      <w:divsChild>
        <w:div w:id="928776404">
          <w:marLeft w:val="0"/>
          <w:marRight w:val="0"/>
          <w:marTop w:val="0"/>
          <w:marBottom w:val="0"/>
          <w:divBdr>
            <w:top w:val="none" w:sz="0" w:space="0" w:color="auto"/>
            <w:left w:val="none" w:sz="0" w:space="0" w:color="auto"/>
            <w:bottom w:val="none" w:sz="0" w:space="0" w:color="auto"/>
            <w:right w:val="none" w:sz="0" w:space="0" w:color="auto"/>
          </w:divBdr>
        </w:div>
        <w:div w:id="1050305030">
          <w:marLeft w:val="0"/>
          <w:marRight w:val="0"/>
          <w:marTop w:val="0"/>
          <w:marBottom w:val="0"/>
          <w:divBdr>
            <w:top w:val="none" w:sz="0" w:space="0" w:color="auto"/>
            <w:left w:val="none" w:sz="0" w:space="0" w:color="auto"/>
            <w:bottom w:val="none" w:sz="0" w:space="0" w:color="auto"/>
            <w:right w:val="none" w:sz="0" w:space="0" w:color="auto"/>
          </w:divBdr>
        </w:div>
        <w:div w:id="1472675946">
          <w:marLeft w:val="0"/>
          <w:marRight w:val="0"/>
          <w:marTop w:val="0"/>
          <w:marBottom w:val="0"/>
          <w:divBdr>
            <w:top w:val="none" w:sz="0" w:space="0" w:color="auto"/>
            <w:left w:val="none" w:sz="0" w:space="0" w:color="auto"/>
            <w:bottom w:val="none" w:sz="0" w:space="0" w:color="auto"/>
            <w:right w:val="none" w:sz="0" w:space="0" w:color="auto"/>
          </w:divBdr>
        </w:div>
      </w:divsChild>
    </w:div>
    <w:div w:id="1150251482">
      <w:bodyDiv w:val="1"/>
      <w:marLeft w:val="0"/>
      <w:marRight w:val="0"/>
      <w:marTop w:val="0"/>
      <w:marBottom w:val="0"/>
      <w:divBdr>
        <w:top w:val="none" w:sz="0" w:space="0" w:color="auto"/>
        <w:left w:val="none" w:sz="0" w:space="0" w:color="auto"/>
        <w:bottom w:val="none" w:sz="0" w:space="0" w:color="auto"/>
        <w:right w:val="none" w:sz="0" w:space="0" w:color="auto"/>
      </w:divBdr>
    </w:div>
    <w:div w:id="1448769968">
      <w:bodyDiv w:val="1"/>
      <w:marLeft w:val="0"/>
      <w:marRight w:val="0"/>
      <w:marTop w:val="0"/>
      <w:marBottom w:val="0"/>
      <w:divBdr>
        <w:top w:val="none" w:sz="0" w:space="0" w:color="auto"/>
        <w:left w:val="none" w:sz="0" w:space="0" w:color="auto"/>
        <w:bottom w:val="none" w:sz="0" w:space="0" w:color="auto"/>
        <w:right w:val="none" w:sz="0" w:space="0" w:color="auto"/>
      </w:divBdr>
    </w:div>
    <w:div w:id="1749302383">
      <w:bodyDiv w:val="1"/>
      <w:marLeft w:val="0"/>
      <w:marRight w:val="0"/>
      <w:marTop w:val="0"/>
      <w:marBottom w:val="0"/>
      <w:divBdr>
        <w:top w:val="none" w:sz="0" w:space="0" w:color="auto"/>
        <w:left w:val="none" w:sz="0" w:space="0" w:color="auto"/>
        <w:bottom w:val="none" w:sz="0" w:space="0" w:color="auto"/>
        <w:right w:val="none" w:sz="0" w:space="0" w:color="auto"/>
      </w:divBdr>
    </w:div>
    <w:div w:id="19674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eenverdieners@vng.nl" TargetMode="External"/><Relationship Id="rId18" Type="http://schemas.openxmlformats.org/officeDocument/2006/relationships/hyperlink" Target="https://open.overheid.nl/documenten/2f6ec395-a174-4bd7-b164-034038ab3e7b/fil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ng.nl/sites/default/files/2025-03/2025-03-handreiking-alleenverdienersproblematiek.pdf" TargetMode="External"/><Relationship Id="rId7" Type="http://schemas.openxmlformats.org/officeDocument/2006/relationships/settings" Target="settings.xml"/><Relationship Id="rId12" Type="http://schemas.openxmlformats.org/officeDocument/2006/relationships/hyperlink" Target="mailto:info@vng.nl" TargetMode="External"/><Relationship Id="rId17" Type="http://schemas.openxmlformats.org/officeDocument/2006/relationships/hyperlink" Target="https://wetten.overheid.nl/BWBR0050573/2025-01-0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ng.nl/media/57317" TargetMode="External"/><Relationship Id="rId20" Type="http://schemas.openxmlformats.org/officeDocument/2006/relationships/hyperlink" Target="https://www.rijksoverheid.nl/documenten/kamerstukken/2024/12/18/kamerbrief-tegemoetkoming-alleenverdieners-problematiek-2025"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ng.nl/media/57316"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jksoverheid.nl/ministeries/ministerie-van-sociale-zaken-en-werkgelegenheid/documenten/regelingen/2025/04/07/tijdelijke-regeling-alleenverdienersproblematiek-toelichting-en-budgetten-2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vng.nl/rubrieken/onderwerpen/inkomensondersteuning-alleenverdiener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vng.nl" TargetMode="External"/><Relationship Id="rId1" Type="http://schemas.openxmlformats.org/officeDocument/2006/relationships/hyperlink" Target="mailto:info@vng.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https://vng.nl/media/5673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Thema kleuren VNG">
      <a:dk1>
        <a:srgbClr val="143462"/>
      </a:dk1>
      <a:lt1>
        <a:sysClr val="window" lastClr="FFFFFF"/>
      </a:lt1>
      <a:dk2>
        <a:srgbClr val="101010"/>
      </a:dk2>
      <a:lt2>
        <a:srgbClr val="BEBEBE"/>
      </a:lt2>
      <a:accent1>
        <a:srgbClr val="E63B44"/>
      </a:accent1>
      <a:accent2>
        <a:srgbClr val="EC5E00"/>
      </a:accent2>
      <a:accent3>
        <a:srgbClr val="F7AD00"/>
      </a:accent3>
      <a:accent4>
        <a:srgbClr val="83589E"/>
      </a:accent4>
      <a:accent5>
        <a:srgbClr val="00AEAE"/>
      </a:accent5>
      <a:accent6>
        <a:srgbClr val="A6B103"/>
      </a:accent6>
      <a:hlink>
        <a:srgbClr val="143462"/>
      </a:hlink>
      <a:folHlink>
        <a:srgbClr val="14346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63899A7B052488A22B24083995974" ma:contentTypeVersion="11" ma:contentTypeDescription="Een nieuw document maken." ma:contentTypeScope="" ma:versionID="14879fecc47e05de802a74c2282db666">
  <xsd:schema xmlns:xsd="http://www.w3.org/2001/XMLSchema" xmlns:xs="http://www.w3.org/2001/XMLSchema" xmlns:p="http://schemas.microsoft.com/office/2006/metadata/properties" xmlns:ns2="7bb58623-3ac0-48b7-aa2a-1cef4676b885" xmlns:ns3="1f1ba6e4-24dd-481a-9ade-43fc9a85e44a" targetNamespace="http://schemas.microsoft.com/office/2006/metadata/properties" ma:root="true" ma:fieldsID="00ec59d1340793b5abc802a0e5ba9606" ns2:_="" ns3:_="">
    <xsd:import namespace="7bb58623-3ac0-48b7-aa2a-1cef4676b885"/>
    <xsd:import namespace="1f1ba6e4-24dd-481a-9ade-43fc9a85e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58623-3ac0-48b7-aa2a-1cef4676b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1ba6e4-24dd-481a-9ade-43fc9a85e4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cb1262-9954-4c4f-ad7e-4dc2f684a8c0}" ma:internalName="TaxCatchAll" ma:showField="CatchAllData" ma:web="1f1ba6e4-24dd-481a-9ade-43fc9a85e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58623-3ac0-48b7-aa2a-1cef4676b885">
      <Terms xmlns="http://schemas.microsoft.com/office/infopath/2007/PartnerControls"/>
    </lcf76f155ced4ddcb4097134ff3c332f>
    <TaxCatchAll xmlns="1f1ba6e4-24dd-481a-9ade-43fc9a85e4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A6A11-64B1-48EA-8999-56BC2578F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58623-3ac0-48b7-aa2a-1cef4676b885"/>
    <ds:schemaRef ds:uri="1f1ba6e4-24dd-481a-9ade-43fc9a85e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3.xml><?xml version="1.0" encoding="utf-8"?>
<ds:datastoreItem xmlns:ds="http://schemas.openxmlformats.org/officeDocument/2006/customXml" ds:itemID="{3BA1E6BB-6DEF-4C16-A377-8D21211547E5}">
  <ds:schemaRefs>
    <ds:schemaRef ds:uri="http://schemas.microsoft.com/office/2006/metadata/properties"/>
    <ds:schemaRef ds:uri="http://schemas.microsoft.com/office/infopath/2007/PartnerControls"/>
    <ds:schemaRef ds:uri="7bb58623-3ac0-48b7-aa2a-1cef4676b885"/>
    <ds:schemaRef ds:uri="1f1ba6e4-24dd-481a-9ade-43fc9a85e44a"/>
  </ds:schemaRefs>
</ds:datastoreItem>
</file>

<file path=customXml/itemProps4.xml><?xml version="1.0" encoding="utf-8"?>
<ds:datastoreItem xmlns:ds="http://schemas.openxmlformats.org/officeDocument/2006/customXml" ds:itemID="{EAED4CE0-7FE3-45D0-8A13-0E0B86622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5116</Words>
  <Characters>28144</Characters>
  <Application>Microsoft Office Word</Application>
  <DocSecurity>0</DocSecurity>
  <Lines>234</Lines>
  <Paragraphs>66</Paragraphs>
  <ScaleCrop>false</ScaleCrop>
  <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Lysanne Seger</dc:creator>
  <cp:keywords/>
  <dc:description/>
  <cp:lastModifiedBy>Eduard Cachet</cp:lastModifiedBy>
  <cp:revision>477</cp:revision>
  <dcterms:created xsi:type="dcterms:W3CDTF">2025-03-04T23:47:00Z</dcterms:created>
  <dcterms:modified xsi:type="dcterms:W3CDTF">2025-05-16T12:38:00Z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0x010100DB863899A7B052488A22B24083995974</vt:lpwstr>
  </property>
</Properties>
</file>