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10355" w:rsidRPr="002E0F26" w:rsidRDefault="00927873" w:rsidP="002D0CF3">
      <w:pPr>
        <w:ind w:left="6372" w:hanging="6372"/>
        <w:rPr>
          <w:rFonts w:ascii="Arial" w:hAnsi="Arial" w:cs="Arial"/>
        </w:rPr>
      </w:pPr>
      <w:r w:rsidRPr="002E0F26">
        <w:rPr>
          <w:rFonts w:ascii="Arial" w:hAnsi="Arial" w:cs="Arial"/>
        </w:rPr>
        <w:tab/>
      </w:r>
    </w:p>
    <w:p w14:paraId="0A37501D" w14:textId="77777777" w:rsidR="00082C9D" w:rsidRPr="002E0F26" w:rsidRDefault="00710355">
      <w:pPr>
        <w:rPr>
          <w:rFonts w:ascii="Arial" w:hAnsi="Arial" w:cs="Arial"/>
        </w:rPr>
      </w:pPr>
      <w:r w:rsidRPr="002E0F26">
        <w:rPr>
          <w:rFonts w:ascii="Arial" w:hAnsi="Arial" w:cs="Arial"/>
        </w:rPr>
        <w:tab/>
      </w:r>
      <w:r w:rsidRPr="002E0F26">
        <w:rPr>
          <w:rFonts w:ascii="Arial" w:hAnsi="Arial" w:cs="Arial"/>
        </w:rPr>
        <w:tab/>
      </w:r>
      <w:r w:rsidRPr="002E0F26">
        <w:rPr>
          <w:rFonts w:ascii="Arial" w:hAnsi="Arial" w:cs="Arial"/>
        </w:rPr>
        <w:tab/>
      </w:r>
    </w:p>
    <w:p w14:paraId="5DAB6C7B" w14:textId="77777777" w:rsidR="0036229C" w:rsidRPr="002E0F26" w:rsidRDefault="0036229C">
      <w:pPr>
        <w:rPr>
          <w:rFonts w:ascii="Arial" w:hAnsi="Arial" w:cs="Arial"/>
        </w:rPr>
      </w:pPr>
    </w:p>
    <w:p w14:paraId="1AABA1AD" w14:textId="7ECC27C1" w:rsidR="0036229C" w:rsidRPr="002E0F26" w:rsidRDefault="0036229C" w:rsidP="4B584A36">
      <w:pPr>
        <w:pStyle w:val="paragraph"/>
        <w:spacing w:before="0" w:beforeAutospacing="0" w:after="0" w:afterAutospacing="0"/>
        <w:rPr>
          <w:rStyle w:val="normaltextrun"/>
          <w:rFonts w:ascii="Arial" w:hAnsi="Arial" w:cs="Arial"/>
          <w:color w:val="000000" w:themeColor="text1"/>
          <w:sz w:val="24"/>
          <w:szCs w:val="24"/>
          <w:lang w:val="nl-NL"/>
        </w:rPr>
      </w:pPr>
    </w:p>
    <w:p w14:paraId="20DC7F7E" w14:textId="02290F9E" w:rsidR="0036229C" w:rsidRPr="00350582" w:rsidRDefault="3F6023DC" w:rsidP="63C59C23">
      <w:pPr>
        <w:pStyle w:val="paragraph"/>
        <w:spacing w:before="0" w:beforeAutospacing="0" w:after="0" w:afterAutospacing="0"/>
        <w:rPr>
          <w:rStyle w:val="normaltextrun"/>
          <w:rFonts w:ascii="Arial" w:hAnsi="Arial" w:cs="Arial"/>
          <w:b/>
          <w:bCs/>
          <w:color w:val="000000" w:themeColor="text1"/>
          <w:sz w:val="24"/>
          <w:szCs w:val="24"/>
          <w:lang w:val="nl-NL"/>
        </w:rPr>
      </w:pPr>
      <w:r w:rsidRPr="002E0F26">
        <w:rPr>
          <w:rStyle w:val="normaltextrun"/>
          <w:rFonts w:ascii="Arial" w:hAnsi="Arial" w:cs="Arial"/>
          <w:b/>
          <w:bCs/>
          <w:color w:val="000000" w:themeColor="text1"/>
          <w:sz w:val="24"/>
          <w:szCs w:val="24"/>
          <w:lang w:val="nl-NL"/>
        </w:rPr>
        <w:t>Goed doorverwijzen</w:t>
      </w:r>
      <w:r w:rsidRPr="00350582">
        <w:rPr>
          <w:rStyle w:val="normaltextrun"/>
          <w:rFonts w:ascii="Arial" w:hAnsi="Arial" w:cs="Arial"/>
          <w:b/>
          <w:bCs/>
          <w:color w:val="000000" w:themeColor="text1"/>
          <w:sz w:val="24"/>
          <w:szCs w:val="24"/>
          <w:lang w:val="nl-NL"/>
        </w:rPr>
        <w:t>: i</w:t>
      </w:r>
      <w:r w:rsidR="7489C84D" w:rsidRPr="00350582">
        <w:rPr>
          <w:rStyle w:val="normaltextrun"/>
          <w:rFonts w:ascii="Arial" w:hAnsi="Arial" w:cs="Arial"/>
          <w:b/>
          <w:bCs/>
          <w:color w:val="000000" w:themeColor="text1"/>
          <w:sz w:val="24"/>
          <w:szCs w:val="24"/>
          <w:lang w:val="nl-NL"/>
        </w:rPr>
        <w:t>nformatie voor</w:t>
      </w:r>
      <w:r w:rsidR="36CC57F6" w:rsidRPr="00350582">
        <w:rPr>
          <w:rStyle w:val="normaltextrun"/>
          <w:rFonts w:ascii="Arial" w:hAnsi="Arial" w:cs="Arial"/>
          <w:b/>
          <w:bCs/>
          <w:color w:val="000000" w:themeColor="text1"/>
          <w:sz w:val="24"/>
          <w:szCs w:val="24"/>
          <w:lang w:val="nl-NL"/>
        </w:rPr>
        <w:t xml:space="preserve"> Klant Contact Centrum (KCC)</w:t>
      </w:r>
      <w:r w:rsidR="6AC9D592" w:rsidRPr="00350582">
        <w:rPr>
          <w:rStyle w:val="normaltextrun"/>
          <w:rFonts w:ascii="Arial" w:hAnsi="Arial" w:cs="Arial"/>
          <w:b/>
          <w:bCs/>
          <w:color w:val="000000" w:themeColor="text1"/>
          <w:sz w:val="24"/>
          <w:szCs w:val="24"/>
          <w:lang w:val="nl-NL"/>
        </w:rPr>
        <w:t xml:space="preserve"> </w:t>
      </w:r>
      <w:r w:rsidR="4847BBBB" w:rsidRPr="00350582">
        <w:rPr>
          <w:rStyle w:val="normaltextrun"/>
          <w:rFonts w:ascii="Arial" w:hAnsi="Arial" w:cs="Arial"/>
          <w:b/>
          <w:bCs/>
          <w:color w:val="000000" w:themeColor="text1"/>
          <w:sz w:val="24"/>
          <w:szCs w:val="24"/>
          <w:lang w:val="nl-NL"/>
        </w:rPr>
        <w:t xml:space="preserve">van </w:t>
      </w:r>
      <w:r w:rsidR="4B830064" w:rsidRPr="00350582">
        <w:rPr>
          <w:rStyle w:val="normaltextrun"/>
          <w:rFonts w:ascii="Arial" w:hAnsi="Arial" w:cs="Arial"/>
          <w:b/>
          <w:bCs/>
          <w:color w:val="000000" w:themeColor="text1"/>
          <w:sz w:val="24"/>
          <w:szCs w:val="24"/>
          <w:lang w:val="nl-NL"/>
        </w:rPr>
        <w:t xml:space="preserve">de </w:t>
      </w:r>
      <w:r w:rsidR="6AC9D592" w:rsidRPr="00350582">
        <w:rPr>
          <w:rStyle w:val="normaltextrun"/>
          <w:rFonts w:ascii="Arial" w:hAnsi="Arial" w:cs="Arial"/>
          <w:b/>
          <w:bCs/>
          <w:color w:val="000000" w:themeColor="text1"/>
          <w:sz w:val="24"/>
          <w:szCs w:val="24"/>
          <w:lang w:val="nl-NL"/>
        </w:rPr>
        <w:t>gemeente</w:t>
      </w:r>
    </w:p>
    <w:p w14:paraId="69E07E4E" w14:textId="5E5B7661" w:rsidR="0036229C" w:rsidRPr="00350582" w:rsidRDefault="0036229C" w:rsidP="4B584A36">
      <w:pPr>
        <w:pStyle w:val="paragraph"/>
        <w:spacing w:before="0" w:beforeAutospacing="0" w:after="0" w:afterAutospacing="0"/>
        <w:rPr>
          <w:rStyle w:val="normaltextrun"/>
          <w:rFonts w:ascii="Arial" w:hAnsi="Arial" w:cs="Arial"/>
          <w:color w:val="000000" w:themeColor="text1"/>
          <w:sz w:val="24"/>
          <w:szCs w:val="24"/>
          <w:lang w:val="nl-NL"/>
        </w:rPr>
      </w:pPr>
    </w:p>
    <w:p w14:paraId="1236FD56" w14:textId="16C3B361" w:rsidR="4AF4E292" w:rsidRPr="00350582" w:rsidRDefault="40EB84F2" w:rsidP="1502D0F9">
      <w:pPr>
        <w:pStyle w:val="paragraph"/>
        <w:spacing w:before="0" w:beforeAutospacing="0" w:after="0" w:afterAutospacing="0"/>
        <w:rPr>
          <w:rStyle w:val="normaltextrun"/>
          <w:rFonts w:ascii="Arial" w:hAnsi="Arial" w:cs="Arial"/>
          <w:b/>
          <w:bCs/>
          <w:color w:val="000000" w:themeColor="text1"/>
          <w:sz w:val="24"/>
          <w:szCs w:val="24"/>
          <w:lang w:val="nl-NL"/>
        </w:rPr>
      </w:pPr>
      <w:r w:rsidRPr="00350582">
        <w:rPr>
          <w:rStyle w:val="normaltextrun"/>
          <w:rFonts w:ascii="Arial" w:hAnsi="Arial" w:cs="Arial"/>
          <w:b/>
          <w:bCs/>
          <w:color w:val="000000" w:themeColor="text1"/>
          <w:sz w:val="24"/>
          <w:szCs w:val="24"/>
          <w:lang w:val="nl-NL"/>
        </w:rPr>
        <w:t>Achtergrond hersteloperatie en rol gemeenten</w:t>
      </w:r>
    </w:p>
    <w:p w14:paraId="2B3233B5" w14:textId="56C8364D" w:rsidR="4AF4E292" w:rsidRPr="00161855" w:rsidRDefault="4E65B949" w:rsidP="38E62BF3">
      <w:pPr>
        <w:spacing w:line="259" w:lineRule="auto"/>
        <w:rPr>
          <w:rFonts w:ascii="Arial" w:hAnsi="Arial" w:cs="Arial"/>
          <w:color w:val="000000" w:themeColor="text1"/>
        </w:rPr>
      </w:pPr>
      <w:r w:rsidRPr="00350582">
        <w:rPr>
          <w:rFonts w:ascii="Arial" w:hAnsi="Arial" w:cs="Arial"/>
          <w:color w:val="000000" w:themeColor="text1"/>
        </w:rPr>
        <w:t xml:space="preserve">Enkele tienduizenden gezinnen in Nederland zijn in grote problemen gekomen omdat de kinderopvangtoeslag tussen 2005-2019 onterecht is stopgezet. Sinds 2020 is er een </w:t>
      </w:r>
      <w:proofErr w:type="spellStart"/>
      <w:r w:rsidRPr="00350582">
        <w:rPr>
          <w:rFonts w:ascii="Arial" w:hAnsi="Arial" w:cs="Arial"/>
          <w:color w:val="000000" w:themeColor="text1"/>
        </w:rPr>
        <w:t>rijksbrede</w:t>
      </w:r>
      <w:proofErr w:type="spellEnd"/>
      <w:r w:rsidRPr="00350582">
        <w:rPr>
          <w:rFonts w:ascii="Arial" w:hAnsi="Arial" w:cs="Arial"/>
          <w:color w:val="000000" w:themeColor="text1"/>
        </w:rPr>
        <w:t xml:space="preserve"> hersteloperatie van start gegaan om de gedupeerde gezinnen te compenseren. Inmiddels zijn er verschillende financiële herstelregelingen in werking getreden: voor gedupeerde ouders, kinderen en ex-toeslagpartners. Onderdeel van de hersteloperatie is de brede ondersteuning door gemeenten binnen de vijf leefgebieden: financiën, wonen, zorg, gezin en werk. </w:t>
      </w:r>
      <w:r w:rsidR="2733CBC7" w:rsidRPr="00350582">
        <w:rPr>
          <w:rFonts w:ascii="Arial" w:hAnsi="Arial" w:cs="Arial"/>
          <w:color w:val="000000" w:themeColor="text1"/>
        </w:rPr>
        <w:t xml:space="preserve"> </w:t>
      </w:r>
      <w:r w:rsidRPr="00350582">
        <w:rPr>
          <w:rFonts w:ascii="Arial" w:hAnsi="Arial" w:cs="Arial"/>
          <w:color w:val="000000" w:themeColor="text1"/>
        </w:rPr>
        <w:t>Deze ondersteuning is altijd gericht op het maken van een nieuwe start voor de betreffende gedupeerde ouder of kind.</w:t>
      </w:r>
    </w:p>
    <w:p w14:paraId="07AA673D" w14:textId="0F239812" w:rsidR="098981EE" w:rsidRPr="00350582" w:rsidRDefault="35104D00" w:rsidP="2B6A66D9">
      <w:pPr>
        <w:pStyle w:val="paragraph"/>
        <w:spacing w:after="0" w:afterAutospacing="0" w:line="259" w:lineRule="auto"/>
        <w:rPr>
          <w:rFonts w:ascii="Arial" w:eastAsia="Cambria" w:hAnsi="Arial" w:cs="Arial"/>
          <w:b/>
          <w:bCs/>
          <w:color w:val="000000" w:themeColor="text1"/>
          <w:sz w:val="24"/>
          <w:szCs w:val="24"/>
          <w:lang w:val="nl-NL"/>
        </w:rPr>
      </w:pPr>
      <w:r w:rsidRPr="00350582">
        <w:rPr>
          <w:rFonts w:ascii="Arial" w:eastAsia="Cambria" w:hAnsi="Arial" w:cs="Arial"/>
          <w:b/>
          <w:bCs/>
          <w:color w:val="000000" w:themeColor="text1"/>
          <w:sz w:val="24"/>
          <w:szCs w:val="24"/>
          <w:lang w:val="nl-NL"/>
        </w:rPr>
        <w:t>Ouders snel doorverwijzen naar de juiste hulpverleners</w:t>
      </w:r>
    </w:p>
    <w:p w14:paraId="5799E7AD" w14:textId="46B447F4" w:rsidR="3D37FA6D" w:rsidRPr="00350582" w:rsidRDefault="742055FF" w:rsidP="24155362">
      <w:pPr>
        <w:pStyle w:val="paragraph"/>
        <w:spacing w:before="0" w:beforeAutospacing="0" w:after="0" w:afterAutospacing="0"/>
        <w:rPr>
          <w:rStyle w:val="normaltextrun"/>
          <w:rFonts w:ascii="Arial" w:hAnsi="Arial" w:cs="Arial"/>
          <w:color w:val="000000" w:themeColor="text1"/>
          <w:sz w:val="24"/>
          <w:szCs w:val="24"/>
          <w:lang w:val="nl-NL"/>
        </w:rPr>
      </w:pPr>
      <w:r w:rsidRPr="00350582">
        <w:rPr>
          <w:rStyle w:val="normaltextrun"/>
          <w:rFonts w:ascii="Arial" w:hAnsi="Arial" w:cs="Arial"/>
          <w:color w:val="000000" w:themeColor="text1"/>
          <w:sz w:val="24"/>
          <w:szCs w:val="24"/>
          <w:lang w:val="nl-NL"/>
        </w:rPr>
        <w:t xml:space="preserve">De (mogelijk) gedupeerde ouders en hun kinderen kunnen zich op verschillende manieren melden </w:t>
      </w:r>
      <w:r w:rsidR="36B35E67" w:rsidRPr="00350582">
        <w:rPr>
          <w:rStyle w:val="normaltextrun"/>
          <w:rFonts w:ascii="Arial" w:hAnsi="Arial" w:cs="Arial"/>
          <w:color w:val="000000" w:themeColor="text1"/>
          <w:sz w:val="24"/>
          <w:szCs w:val="24"/>
          <w:lang w:val="nl-NL"/>
        </w:rPr>
        <w:t xml:space="preserve">bij de gemeente met een </w:t>
      </w:r>
      <w:proofErr w:type="gramStart"/>
      <w:r w:rsidR="36B35E67" w:rsidRPr="00350582">
        <w:rPr>
          <w:rStyle w:val="normaltextrun"/>
          <w:rFonts w:ascii="Arial" w:hAnsi="Arial" w:cs="Arial"/>
          <w:color w:val="000000" w:themeColor="text1"/>
          <w:sz w:val="24"/>
          <w:szCs w:val="24"/>
          <w:lang w:val="nl-NL"/>
        </w:rPr>
        <w:t>verzoek</w:t>
      </w:r>
      <w:proofErr w:type="gramEnd"/>
      <w:r w:rsidR="36B35E67" w:rsidRPr="00350582">
        <w:rPr>
          <w:rStyle w:val="normaltextrun"/>
          <w:rFonts w:ascii="Arial" w:hAnsi="Arial" w:cs="Arial"/>
          <w:color w:val="000000" w:themeColor="text1"/>
          <w:sz w:val="24"/>
          <w:szCs w:val="24"/>
          <w:lang w:val="nl-NL"/>
        </w:rPr>
        <w:t xml:space="preserve"> om brede ondersteuning. </w:t>
      </w:r>
      <w:r w:rsidR="56AF2341" w:rsidRPr="00350582">
        <w:rPr>
          <w:rStyle w:val="normaltextrun"/>
          <w:rFonts w:ascii="Arial" w:hAnsi="Arial" w:cs="Arial"/>
          <w:color w:val="000000" w:themeColor="text1"/>
          <w:sz w:val="24"/>
          <w:szCs w:val="24"/>
          <w:lang w:val="nl-NL"/>
        </w:rPr>
        <w:t>Mochten zij het algemene gemeentelijke informatienummer bellen, dan is het belang</w:t>
      </w:r>
      <w:r w:rsidR="32710ED8" w:rsidRPr="00350582">
        <w:rPr>
          <w:rStyle w:val="normaltextrun"/>
          <w:rFonts w:ascii="Arial" w:hAnsi="Arial" w:cs="Arial"/>
          <w:color w:val="000000" w:themeColor="text1"/>
          <w:sz w:val="24"/>
          <w:szCs w:val="24"/>
          <w:lang w:val="nl-NL"/>
        </w:rPr>
        <w:t>rijk</w:t>
      </w:r>
      <w:r w:rsidR="56AF2341" w:rsidRPr="00350582">
        <w:rPr>
          <w:rStyle w:val="normaltextrun"/>
          <w:rFonts w:ascii="Arial" w:hAnsi="Arial" w:cs="Arial"/>
          <w:color w:val="000000" w:themeColor="text1"/>
          <w:sz w:val="24"/>
          <w:szCs w:val="24"/>
          <w:lang w:val="nl-NL"/>
        </w:rPr>
        <w:t xml:space="preserve"> </w:t>
      </w:r>
      <w:r w:rsidR="7D81E4DC" w:rsidRPr="00350582">
        <w:rPr>
          <w:rStyle w:val="normaltextrun"/>
          <w:rFonts w:ascii="Arial" w:hAnsi="Arial" w:cs="Arial"/>
          <w:color w:val="000000" w:themeColor="text1"/>
          <w:sz w:val="24"/>
          <w:szCs w:val="24"/>
          <w:lang w:val="nl-NL"/>
        </w:rPr>
        <w:t xml:space="preserve">dat de medewerkers van het Klant Contact Centrum (KCC) </w:t>
      </w:r>
      <w:r w:rsidR="1CCE62AC" w:rsidRPr="00350582">
        <w:rPr>
          <w:rStyle w:val="normaltextrun"/>
          <w:rFonts w:ascii="Arial" w:hAnsi="Arial" w:cs="Arial"/>
          <w:color w:val="000000" w:themeColor="text1"/>
          <w:sz w:val="24"/>
          <w:szCs w:val="24"/>
          <w:lang w:val="nl-NL"/>
        </w:rPr>
        <w:t xml:space="preserve">beschikken over </w:t>
      </w:r>
      <w:r w:rsidR="014BB60F" w:rsidRPr="00350582">
        <w:rPr>
          <w:rStyle w:val="normaltextrun"/>
          <w:rFonts w:ascii="Arial" w:hAnsi="Arial" w:cs="Arial"/>
          <w:color w:val="000000" w:themeColor="text1"/>
          <w:sz w:val="24"/>
          <w:szCs w:val="24"/>
          <w:lang w:val="nl-NL"/>
        </w:rPr>
        <w:t>enige</w:t>
      </w:r>
      <w:r w:rsidR="1CCE62AC" w:rsidRPr="00350582">
        <w:rPr>
          <w:rStyle w:val="normaltextrun"/>
          <w:rFonts w:ascii="Arial" w:hAnsi="Arial" w:cs="Arial"/>
          <w:color w:val="000000" w:themeColor="text1"/>
          <w:sz w:val="24"/>
          <w:szCs w:val="24"/>
          <w:lang w:val="nl-NL"/>
        </w:rPr>
        <w:t xml:space="preserve"> basisinformatie en weten welke </w:t>
      </w:r>
      <w:r w:rsidR="532FF8B8" w:rsidRPr="00350582">
        <w:rPr>
          <w:rStyle w:val="normaltextrun"/>
          <w:rFonts w:ascii="Arial" w:hAnsi="Arial" w:cs="Arial"/>
          <w:color w:val="000000" w:themeColor="text1"/>
          <w:sz w:val="24"/>
          <w:szCs w:val="24"/>
          <w:lang w:val="nl-NL"/>
        </w:rPr>
        <w:t>vervolg</w:t>
      </w:r>
      <w:r w:rsidR="1CCE62AC" w:rsidRPr="00350582">
        <w:rPr>
          <w:rStyle w:val="normaltextrun"/>
          <w:rFonts w:ascii="Arial" w:hAnsi="Arial" w:cs="Arial"/>
          <w:color w:val="000000" w:themeColor="text1"/>
          <w:sz w:val="24"/>
          <w:szCs w:val="24"/>
          <w:lang w:val="nl-NL"/>
        </w:rPr>
        <w:t xml:space="preserve">vragen zij moeten stellen </w:t>
      </w:r>
      <w:r w:rsidR="6365FA6B" w:rsidRPr="00350582">
        <w:rPr>
          <w:rStyle w:val="normaltextrun"/>
          <w:rFonts w:ascii="Arial" w:hAnsi="Arial" w:cs="Arial"/>
          <w:color w:val="000000" w:themeColor="text1"/>
          <w:sz w:val="24"/>
          <w:szCs w:val="24"/>
          <w:lang w:val="nl-NL"/>
        </w:rPr>
        <w:t xml:space="preserve">zodat deze </w:t>
      </w:r>
      <w:r w:rsidR="56AF2341" w:rsidRPr="00350582">
        <w:rPr>
          <w:rStyle w:val="normaltextrun"/>
          <w:rFonts w:ascii="Arial" w:hAnsi="Arial" w:cs="Arial"/>
          <w:color w:val="000000" w:themeColor="text1"/>
          <w:sz w:val="24"/>
          <w:szCs w:val="24"/>
          <w:lang w:val="nl-NL"/>
        </w:rPr>
        <w:t xml:space="preserve">inwoners snel en goed </w:t>
      </w:r>
      <w:r w:rsidR="412404D6" w:rsidRPr="00350582">
        <w:rPr>
          <w:rStyle w:val="normaltextrun"/>
          <w:rFonts w:ascii="Arial" w:hAnsi="Arial" w:cs="Arial"/>
          <w:color w:val="000000" w:themeColor="text1"/>
          <w:sz w:val="24"/>
          <w:szCs w:val="24"/>
          <w:lang w:val="nl-NL"/>
        </w:rPr>
        <w:t>en bij voorkeur warm door te verbinden met de juiste gemeentelijke hulpverleners.</w:t>
      </w:r>
      <w:r w:rsidR="14AA9B8D" w:rsidRPr="00350582">
        <w:rPr>
          <w:rStyle w:val="normaltextrun"/>
          <w:rFonts w:ascii="Arial" w:hAnsi="Arial" w:cs="Arial"/>
          <w:color w:val="000000" w:themeColor="text1"/>
          <w:sz w:val="24"/>
          <w:szCs w:val="24"/>
          <w:lang w:val="nl-NL"/>
        </w:rPr>
        <w:t xml:space="preserve"> </w:t>
      </w:r>
    </w:p>
    <w:p w14:paraId="716D308B" w14:textId="23BEB357" w:rsidR="015411A4" w:rsidRPr="00350582" w:rsidRDefault="015411A4" w:rsidP="015411A4">
      <w:pPr>
        <w:pStyle w:val="paragraph"/>
        <w:spacing w:before="0" w:beforeAutospacing="0" w:after="0" w:afterAutospacing="0"/>
        <w:rPr>
          <w:rStyle w:val="normaltextrun"/>
          <w:rFonts w:ascii="Arial" w:hAnsi="Arial" w:cs="Arial"/>
          <w:color w:val="000000" w:themeColor="text1"/>
          <w:sz w:val="24"/>
          <w:szCs w:val="24"/>
          <w:lang w:val="nl-NL"/>
        </w:rPr>
      </w:pPr>
    </w:p>
    <w:p w14:paraId="1CFA9C75" w14:textId="49127706" w:rsidR="0036229C" w:rsidRPr="00350582" w:rsidRDefault="2417E3F6" w:rsidP="3EBD7029">
      <w:pPr>
        <w:pStyle w:val="paragraph"/>
        <w:spacing w:before="0" w:beforeAutospacing="0" w:after="0" w:afterAutospacing="0"/>
        <w:rPr>
          <w:rStyle w:val="normaltextrun"/>
          <w:rFonts w:ascii="Arial" w:hAnsi="Arial" w:cs="Arial"/>
          <w:color w:val="000000" w:themeColor="text1"/>
          <w:sz w:val="24"/>
          <w:szCs w:val="24"/>
          <w:lang w:val="nl-NL"/>
        </w:rPr>
      </w:pPr>
      <w:r w:rsidRPr="00350582">
        <w:rPr>
          <w:rStyle w:val="normaltextrun"/>
          <w:rFonts w:ascii="Arial" w:hAnsi="Arial" w:cs="Arial"/>
          <w:color w:val="000000" w:themeColor="text1"/>
          <w:sz w:val="24"/>
          <w:szCs w:val="24"/>
          <w:lang w:val="nl-NL"/>
        </w:rPr>
        <w:t xml:space="preserve">Hieronder </w:t>
      </w:r>
      <w:r w:rsidR="7BB8D5E5" w:rsidRPr="00350582">
        <w:rPr>
          <w:rStyle w:val="normaltextrun"/>
          <w:rFonts w:ascii="Arial" w:hAnsi="Arial" w:cs="Arial"/>
          <w:color w:val="000000" w:themeColor="text1"/>
          <w:sz w:val="24"/>
          <w:szCs w:val="24"/>
          <w:lang w:val="nl-NL"/>
        </w:rPr>
        <w:t xml:space="preserve">een overzicht van mogelijke vragen van inwoners en suggesties </w:t>
      </w:r>
      <w:r w:rsidR="5AF90B3C" w:rsidRPr="00350582">
        <w:rPr>
          <w:rStyle w:val="normaltextrun"/>
          <w:rFonts w:ascii="Arial" w:hAnsi="Arial" w:cs="Arial"/>
          <w:color w:val="000000" w:themeColor="text1"/>
          <w:sz w:val="24"/>
          <w:szCs w:val="24"/>
          <w:lang w:val="nl-NL"/>
        </w:rPr>
        <w:t xml:space="preserve">voor </w:t>
      </w:r>
      <w:r w:rsidR="7BB8D5E5" w:rsidRPr="00350582">
        <w:rPr>
          <w:rStyle w:val="normaltextrun"/>
          <w:rFonts w:ascii="Arial" w:hAnsi="Arial" w:cs="Arial"/>
          <w:color w:val="000000" w:themeColor="text1"/>
          <w:sz w:val="24"/>
          <w:szCs w:val="24"/>
          <w:lang w:val="nl-NL"/>
        </w:rPr>
        <w:t xml:space="preserve">vervolgvragen voor de medewerkers van het KCC. Wij hopen op deze manier eraan bij te dragen dat de </w:t>
      </w:r>
      <w:r w:rsidR="6F20909A" w:rsidRPr="00350582">
        <w:rPr>
          <w:rStyle w:val="normaltextrun"/>
          <w:rFonts w:ascii="Arial" w:hAnsi="Arial" w:cs="Arial"/>
          <w:color w:val="000000" w:themeColor="text1"/>
          <w:sz w:val="24"/>
          <w:szCs w:val="24"/>
          <w:lang w:val="nl-NL"/>
        </w:rPr>
        <w:t xml:space="preserve">mogelijk </w:t>
      </w:r>
      <w:r w:rsidR="7BB8D5E5" w:rsidRPr="00350582">
        <w:rPr>
          <w:rStyle w:val="normaltextrun"/>
          <w:rFonts w:ascii="Arial" w:hAnsi="Arial" w:cs="Arial"/>
          <w:color w:val="000000" w:themeColor="text1"/>
          <w:sz w:val="24"/>
          <w:szCs w:val="24"/>
          <w:lang w:val="nl-NL"/>
        </w:rPr>
        <w:t xml:space="preserve">gedupeerde </w:t>
      </w:r>
      <w:r w:rsidR="02F85D69" w:rsidRPr="00350582">
        <w:rPr>
          <w:rStyle w:val="normaltextrun"/>
          <w:rFonts w:ascii="Arial" w:hAnsi="Arial" w:cs="Arial"/>
          <w:color w:val="000000" w:themeColor="text1"/>
          <w:sz w:val="24"/>
          <w:szCs w:val="24"/>
          <w:lang w:val="nl-NL"/>
        </w:rPr>
        <w:t xml:space="preserve">ouders en hun kinderen </w:t>
      </w:r>
      <w:r w:rsidR="7BB8D5E5" w:rsidRPr="00350582">
        <w:rPr>
          <w:rStyle w:val="normaltextrun"/>
          <w:rFonts w:ascii="Arial" w:hAnsi="Arial" w:cs="Arial"/>
          <w:color w:val="000000" w:themeColor="text1"/>
          <w:sz w:val="24"/>
          <w:szCs w:val="24"/>
          <w:lang w:val="nl-NL"/>
        </w:rPr>
        <w:t xml:space="preserve">snel </w:t>
      </w:r>
      <w:r w:rsidR="731CB43C" w:rsidRPr="00350582">
        <w:rPr>
          <w:rStyle w:val="normaltextrun"/>
          <w:rFonts w:ascii="Arial" w:hAnsi="Arial" w:cs="Arial"/>
          <w:color w:val="000000" w:themeColor="text1"/>
          <w:sz w:val="24"/>
          <w:szCs w:val="24"/>
          <w:lang w:val="nl-NL"/>
        </w:rPr>
        <w:t xml:space="preserve">en bij voorkeur warm kan worden ‘overgedragen’ aan de juiste gemeentelijke hulpverleners. </w:t>
      </w:r>
    </w:p>
    <w:p w14:paraId="22699ACD" w14:textId="7997DC28" w:rsidR="0036229C" w:rsidRPr="00350582" w:rsidRDefault="0036229C" w:rsidP="4B584A36">
      <w:pPr>
        <w:pStyle w:val="paragraph"/>
        <w:spacing w:before="0" w:beforeAutospacing="0" w:after="0" w:afterAutospacing="0"/>
        <w:rPr>
          <w:rStyle w:val="normaltextrun"/>
          <w:rFonts w:ascii="Arial" w:hAnsi="Arial" w:cs="Arial"/>
          <w:color w:val="000000" w:themeColor="text1"/>
          <w:sz w:val="24"/>
          <w:szCs w:val="24"/>
          <w:lang w:val="nl-NL"/>
        </w:rPr>
      </w:pPr>
    </w:p>
    <w:p w14:paraId="2BAFA6F8" w14:textId="77777777" w:rsidR="00161855" w:rsidRDefault="7B962653" w:rsidP="00161855">
      <w:pPr>
        <w:pStyle w:val="paragraph"/>
        <w:spacing w:before="0" w:beforeAutospacing="0" w:after="0" w:afterAutospacing="0"/>
        <w:rPr>
          <w:rStyle w:val="normaltextrun"/>
          <w:rFonts w:ascii="Arial" w:hAnsi="Arial" w:cs="Arial"/>
          <w:b/>
          <w:bCs/>
          <w:color w:val="000000" w:themeColor="text1"/>
          <w:sz w:val="24"/>
          <w:szCs w:val="24"/>
          <w:lang w:val="nl-NL"/>
        </w:rPr>
      </w:pPr>
      <w:r w:rsidRPr="00350582">
        <w:rPr>
          <w:rStyle w:val="normaltextrun"/>
          <w:rFonts w:ascii="Arial" w:hAnsi="Arial" w:cs="Arial"/>
          <w:b/>
          <w:bCs/>
          <w:color w:val="000000" w:themeColor="text1"/>
          <w:sz w:val="24"/>
          <w:szCs w:val="24"/>
          <w:lang w:val="nl-NL"/>
        </w:rPr>
        <w:t>Tip</w:t>
      </w:r>
      <w:r w:rsidR="2B4F8EFA" w:rsidRPr="00350582">
        <w:rPr>
          <w:rStyle w:val="normaltextrun"/>
          <w:rFonts w:ascii="Arial" w:hAnsi="Arial" w:cs="Arial"/>
          <w:b/>
          <w:bCs/>
          <w:color w:val="000000" w:themeColor="text1"/>
          <w:sz w:val="24"/>
          <w:szCs w:val="24"/>
          <w:lang w:val="nl-NL"/>
        </w:rPr>
        <w:t xml:space="preserve"> voor de interne organisatie</w:t>
      </w:r>
    </w:p>
    <w:p w14:paraId="573E446D" w14:textId="1C3B4F76" w:rsidR="096C2D54" w:rsidRPr="00161855" w:rsidRDefault="2E97C64C" w:rsidP="00161855">
      <w:pPr>
        <w:pStyle w:val="paragraph"/>
        <w:spacing w:before="0" w:beforeAutospacing="0" w:after="0" w:afterAutospacing="0"/>
        <w:rPr>
          <w:rFonts w:ascii="Arial" w:hAnsi="Arial" w:cs="Arial"/>
          <w:color w:val="000000" w:themeColor="text1"/>
          <w:sz w:val="24"/>
          <w:szCs w:val="24"/>
          <w:lang w:val="nl-NL"/>
        </w:rPr>
      </w:pPr>
      <w:r w:rsidRPr="096C2D54">
        <w:rPr>
          <w:rStyle w:val="normaltextrun"/>
          <w:rFonts w:ascii="Arial" w:hAnsi="Arial" w:cs="Arial"/>
          <w:color w:val="000000" w:themeColor="text1"/>
          <w:sz w:val="24"/>
          <w:szCs w:val="24"/>
          <w:lang w:val="nl-NL"/>
        </w:rPr>
        <w:t>L</w:t>
      </w:r>
      <w:r w:rsidR="445D33A6" w:rsidRPr="096C2D54">
        <w:rPr>
          <w:rStyle w:val="normaltextrun"/>
          <w:rFonts w:ascii="Arial" w:hAnsi="Arial" w:cs="Arial"/>
          <w:color w:val="000000" w:themeColor="text1"/>
          <w:sz w:val="24"/>
          <w:szCs w:val="24"/>
          <w:lang w:val="nl-NL"/>
        </w:rPr>
        <w:t xml:space="preserve">eg verbinding </w:t>
      </w:r>
      <w:r w:rsidR="2C211B99" w:rsidRPr="096C2D54">
        <w:rPr>
          <w:rStyle w:val="normaltextrun"/>
          <w:rFonts w:ascii="Arial" w:hAnsi="Arial" w:cs="Arial"/>
          <w:color w:val="000000" w:themeColor="text1"/>
          <w:sz w:val="24"/>
          <w:szCs w:val="24"/>
          <w:lang w:val="nl-NL"/>
        </w:rPr>
        <w:t xml:space="preserve">tussen uitvoering van de brede ondersteuning en het KCC. Maak aan elkaar </w:t>
      </w:r>
      <w:r w:rsidR="445D33A6" w:rsidRPr="096C2D54">
        <w:rPr>
          <w:rStyle w:val="normaltextrun"/>
          <w:rFonts w:ascii="Arial" w:hAnsi="Arial" w:cs="Arial"/>
          <w:color w:val="000000" w:themeColor="text1"/>
          <w:sz w:val="24"/>
          <w:szCs w:val="24"/>
          <w:lang w:val="nl-NL"/>
        </w:rPr>
        <w:t xml:space="preserve">kenbaar welke </w:t>
      </w:r>
      <w:r w:rsidR="5EBA7CFE" w:rsidRPr="096C2D54">
        <w:rPr>
          <w:rStyle w:val="normaltextrun"/>
          <w:rFonts w:ascii="Arial" w:hAnsi="Arial" w:cs="Arial"/>
          <w:color w:val="000000" w:themeColor="text1"/>
          <w:sz w:val="24"/>
          <w:szCs w:val="24"/>
          <w:lang w:val="nl-NL"/>
        </w:rPr>
        <w:t>gemeentelijke collega</w:t>
      </w:r>
      <w:r w:rsidR="56AB6978" w:rsidRPr="096C2D54">
        <w:rPr>
          <w:rStyle w:val="normaltextrun"/>
          <w:rFonts w:ascii="Arial" w:hAnsi="Arial" w:cs="Arial"/>
          <w:color w:val="000000" w:themeColor="text1"/>
          <w:sz w:val="24"/>
          <w:szCs w:val="24"/>
          <w:lang w:val="nl-NL"/>
        </w:rPr>
        <w:t xml:space="preserve"> </w:t>
      </w:r>
      <w:r w:rsidR="337C5F3E" w:rsidRPr="096C2D54">
        <w:rPr>
          <w:rStyle w:val="normaltextrun"/>
          <w:rFonts w:ascii="Arial" w:hAnsi="Arial" w:cs="Arial"/>
          <w:color w:val="000000" w:themeColor="text1"/>
          <w:sz w:val="24"/>
          <w:szCs w:val="24"/>
          <w:lang w:val="nl-NL"/>
        </w:rPr>
        <w:t xml:space="preserve">het eerste aanspreekpunt is voor vragen </w:t>
      </w:r>
      <w:r w:rsidR="34FE5CB0" w:rsidRPr="096C2D54">
        <w:rPr>
          <w:rStyle w:val="normaltextrun"/>
          <w:rFonts w:ascii="Arial" w:hAnsi="Arial" w:cs="Arial"/>
          <w:color w:val="000000" w:themeColor="text1"/>
          <w:sz w:val="24"/>
          <w:szCs w:val="24"/>
          <w:lang w:val="nl-NL"/>
        </w:rPr>
        <w:t xml:space="preserve">van ouders en kinderen aan </w:t>
      </w:r>
      <w:r w:rsidR="337C5F3E" w:rsidRPr="096C2D54">
        <w:rPr>
          <w:rStyle w:val="normaltextrun"/>
          <w:rFonts w:ascii="Arial" w:hAnsi="Arial" w:cs="Arial"/>
          <w:color w:val="000000" w:themeColor="text1"/>
          <w:sz w:val="24"/>
          <w:szCs w:val="24"/>
          <w:lang w:val="nl-NL"/>
        </w:rPr>
        <w:t xml:space="preserve">het </w:t>
      </w:r>
      <w:r w:rsidR="445D33A6" w:rsidRPr="096C2D54">
        <w:rPr>
          <w:rStyle w:val="normaltextrun"/>
          <w:rFonts w:ascii="Arial" w:hAnsi="Arial" w:cs="Arial"/>
          <w:color w:val="000000" w:themeColor="text1"/>
          <w:sz w:val="24"/>
          <w:szCs w:val="24"/>
          <w:lang w:val="nl-NL"/>
        </w:rPr>
        <w:t>KCC</w:t>
      </w:r>
      <w:r w:rsidR="075D87AF" w:rsidRPr="096C2D54">
        <w:rPr>
          <w:rStyle w:val="normaltextrun"/>
          <w:rFonts w:ascii="Arial" w:hAnsi="Arial" w:cs="Arial"/>
          <w:color w:val="000000" w:themeColor="text1"/>
          <w:sz w:val="24"/>
          <w:szCs w:val="24"/>
          <w:lang w:val="nl-NL"/>
        </w:rPr>
        <w:t>. Deze medewerker stelt op zijn/haar beurt het KCC</w:t>
      </w:r>
      <w:r w:rsidR="445D33A6" w:rsidRPr="096C2D54">
        <w:rPr>
          <w:rStyle w:val="normaltextrun"/>
          <w:rFonts w:ascii="Arial" w:hAnsi="Arial" w:cs="Arial"/>
          <w:color w:val="000000" w:themeColor="text1"/>
          <w:sz w:val="24"/>
          <w:szCs w:val="24"/>
          <w:lang w:val="nl-NL"/>
        </w:rPr>
        <w:t xml:space="preserve"> op de hoogte </w:t>
      </w:r>
      <w:r w:rsidR="10B27D25" w:rsidRPr="096C2D54">
        <w:rPr>
          <w:rStyle w:val="normaltextrun"/>
          <w:rFonts w:ascii="Arial" w:hAnsi="Arial" w:cs="Arial"/>
          <w:color w:val="000000" w:themeColor="text1"/>
          <w:sz w:val="24"/>
          <w:szCs w:val="24"/>
          <w:lang w:val="nl-NL"/>
        </w:rPr>
        <w:t>bij</w:t>
      </w:r>
      <w:r w:rsidR="445D33A6" w:rsidRPr="096C2D54">
        <w:rPr>
          <w:rStyle w:val="normaltextrun"/>
          <w:rFonts w:ascii="Arial" w:hAnsi="Arial" w:cs="Arial"/>
          <w:color w:val="000000" w:themeColor="text1"/>
          <w:sz w:val="24"/>
          <w:szCs w:val="24"/>
          <w:lang w:val="nl-NL"/>
        </w:rPr>
        <w:t xml:space="preserve"> wijzigingen, aanvullingen of wanneer (bv </w:t>
      </w:r>
      <w:r w:rsidR="1D5F6230" w:rsidRPr="096C2D54">
        <w:rPr>
          <w:rStyle w:val="normaltextrun"/>
          <w:rFonts w:ascii="Arial" w:hAnsi="Arial" w:cs="Arial"/>
          <w:color w:val="000000" w:themeColor="text1"/>
          <w:sz w:val="24"/>
          <w:szCs w:val="24"/>
          <w:lang w:val="nl-NL"/>
        </w:rPr>
        <w:t xml:space="preserve">bij verzending van </w:t>
      </w:r>
      <w:r w:rsidR="445D33A6" w:rsidRPr="096C2D54">
        <w:rPr>
          <w:rStyle w:val="normaltextrun"/>
          <w:rFonts w:ascii="Arial" w:hAnsi="Arial" w:cs="Arial"/>
          <w:color w:val="000000" w:themeColor="text1"/>
          <w:sz w:val="24"/>
          <w:szCs w:val="24"/>
          <w:lang w:val="nl-NL"/>
        </w:rPr>
        <w:t xml:space="preserve">een brief van de Belastingdienst) er meer </w:t>
      </w:r>
      <w:r w:rsidR="559DB0FD" w:rsidRPr="096C2D54">
        <w:rPr>
          <w:rStyle w:val="normaltextrun"/>
          <w:rFonts w:ascii="Arial" w:hAnsi="Arial" w:cs="Arial"/>
          <w:color w:val="000000" w:themeColor="text1"/>
          <w:sz w:val="24"/>
          <w:szCs w:val="24"/>
          <w:lang w:val="nl-NL"/>
        </w:rPr>
        <w:t>vragen te verwachten zijn</w:t>
      </w:r>
      <w:r w:rsidR="0EB85F7A" w:rsidRPr="096C2D54">
        <w:rPr>
          <w:rStyle w:val="normaltextrun"/>
          <w:rFonts w:ascii="Arial" w:hAnsi="Arial" w:cs="Arial"/>
          <w:color w:val="000000" w:themeColor="text1"/>
          <w:sz w:val="24"/>
          <w:szCs w:val="24"/>
          <w:lang w:val="nl-NL"/>
        </w:rPr>
        <w:t xml:space="preserve"> of specifieke vragen gesteld kunnen worde</w:t>
      </w:r>
      <w:r w:rsidR="352B59BB" w:rsidRPr="096C2D54">
        <w:rPr>
          <w:rStyle w:val="normaltextrun"/>
          <w:rFonts w:ascii="Arial" w:hAnsi="Arial" w:cs="Arial"/>
          <w:color w:val="000000" w:themeColor="text1"/>
          <w:sz w:val="24"/>
          <w:szCs w:val="24"/>
          <w:lang w:val="nl-NL"/>
        </w:rPr>
        <w:t>n</w:t>
      </w:r>
      <w:r w:rsidR="6B24CFDF" w:rsidRPr="096C2D54">
        <w:rPr>
          <w:rStyle w:val="normaltextrun"/>
          <w:rFonts w:ascii="Arial" w:hAnsi="Arial" w:cs="Arial"/>
          <w:color w:val="000000" w:themeColor="text1"/>
          <w:sz w:val="24"/>
          <w:szCs w:val="24"/>
          <w:lang w:val="nl-NL"/>
        </w:rPr>
        <w:t>. Bepaal met elkaar d</w:t>
      </w:r>
      <w:r w:rsidR="79027244" w:rsidRPr="096C2D54">
        <w:rPr>
          <w:rStyle w:val="normaltextrun"/>
          <w:rFonts w:ascii="Arial" w:hAnsi="Arial" w:cs="Arial"/>
          <w:color w:val="000000" w:themeColor="text1"/>
          <w:sz w:val="24"/>
          <w:szCs w:val="24"/>
          <w:lang w:val="nl-NL"/>
        </w:rPr>
        <w:t>e impact op de werkzaamheden vanuit het KCC</w:t>
      </w:r>
      <w:r w:rsidR="4FBB4CBB" w:rsidRPr="096C2D54">
        <w:rPr>
          <w:rStyle w:val="normaltextrun"/>
          <w:rFonts w:ascii="Arial" w:hAnsi="Arial" w:cs="Arial"/>
          <w:color w:val="000000" w:themeColor="text1"/>
          <w:sz w:val="24"/>
          <w:szCs w:val="24"/>
          <w:lang w:val="nl-NL"/>
        </w:rPr>
        <w:t xml:space="preserve"> en zorg voor routering van de vragen naar de juiste medewerkers in uw organisatie.</w:t>
      </w:r>
    </w:p>
    <w:p w14:paraId="767D1835" w14:textId="0B4886BD" w:rsidR="096C2D54" w:rsidRDefault="096C2D54" w:rsidP="096C2D54">
      <w:pPr>
        <w:rPr>
          <w:rFonts w:ascii="Arial" w:hAnsi="Arial" w:cs="Arial"/>
        </w:rPr>
      </w:pPr>
    </w:p>
    <w:p w14:paraId="6E064532" w14:textId="6B50AD86" w:rsidR="096C2D54" w:rsidRDefault="096C2D54" w:rsidP="096C2D54">
      <w:pPr>
        <w:rPr>
          <w:rFonts w:ascii="Arial" w:hAnsi="Arial" w:cs="Arial"/>
        </w:rPr>
      </w:pPr>
    </w:p>
    <w:tbl>
      <w:tblPr>
        <w:tblStyle w:val="Tabelraster"/>
        <w:tblW w:w="15295" w:type="dxa"/>
        <w:tblLook w:val="04A0" w:firstRow="1" w:lastRow="0" w:firstColumn="1" w:lastColumn="0" w:noHBand="0" w:noVBand="1"/>
      </w:tblPr>
      <w:tblGrid>
        <w:gridCol w:w="2558"/>
        <w:gridCol w:w="2422"/>
        <w:gridCol w:w="7282"/>
        <w:gridCol w:w="3033"/>
      </w:tblGrid>
      <w:tr w:rsidR="4B584A36" w:rsidRPr="00350582" w14:paraId="2AD354BD" w14:textId="77777777" w:rsidTr="096C2D54">
        <w:trPr>
          <w:trHeight w:val="300"/>
        </w:trPr>
        <w:tc>
          <w:tcPr>
            <w:tcW w:w="2631" w:type="dxa"/>
          </w:tcPr>
          <w:p w14:paraId="33486F5E" w14:textId="2A9E904A" w:rsidR="0CABB437" w:rsidRPr="00350582" w:rsidRDefault="0CABB437" w:rsidP="1502D0F9">
            <w:pPr>
              <w:rPr>
                <w:rFonts w:ascii="Arial" w:hAnsi="Arial" w:cs="Arial"/>
                <w:b/>
                <w:bCs/>
              </w:rPr>
            </w:pPr>
            <w:r w:rsidRPr="00350582">
              <w:rPr>
                <w:rFonts w:ascii="Arial" w:hAnsi="Arial" w:cs="Arial"/>
                <w:b/>
                <w:bCs/>
              </w:rPr>
              <w:t>Mogelijke eerste vragen van inwoners</w:t>
            </w:r>
          </w:p>
        </w:tc>
        <w:tc>
          <w:tcPr>
            <w:tcW w:w="2535" w:type="dxa"/>
          </w:tcPr>
          <w:p w14:paraId="2F54D3F5" w14:textId="21EBCDD6" w:rsidR="0A6635D9" w:rsidRPr="00350582" w:rsidRDefault="48A89CE5" w:rsidP="1502D0F9">
            <w:pPr>
              <w:rPr>
                <w:rFonts w:ascii="Arial" w:hAnsi="Arial" w:cs="Arial"/>
                <w:b/>
                <w:bCs/>
              </w:rPr>
            </w:pPr>
            <w:r w:rsidRPr="00350582">
              <w:rPr>
                <w:rFonts w:ascii="Arial" w:hAnsi="Arial" w:cs="Arial"/>
                <w:b/>
                <w:bCs/>
              </w:rPr>
              <w:t>Vervolg- en verdiepingsvragen</w:t>
            </w:r>
          </w:p>
        </w:tc>
        <w:tc>
          <w:tcPr>
            <w:tcW w:w="6146" w:type="dxa"/>
          </w:tcPr>
          <w:p w14:paraId="08079F98" w14:textId="0FFC3BFF" w:rsidR="0A6635D9" w:rsidRPr="00350582" w:rsidRDefault="48A89CE5" w:rsidP="1502D0F9">
            <w:pPr>
              <w:rPr>
                <w:rFonts w:ascii="Arial" w:hAnsi="Arial" w:cs="Arial"/>
                <w:b/>
                <w:bCs/>
              </w:rPr>
            </w:pPr>
            <w:r w:rsidRPr="00350582">
              <w:rPr>
                <w:rFonts w:ascii="Arial" w:hAnsi="Arial" w:cs="Arial"/>
                <w:b/>
                <w:bCs/>
              </w:rPr>
              <w:t>Routeren - verbinden</w:t>
            </w:r>
          </w:p>
        </w:tc>
        <w:tc>
          <w:tcPr>
            <w:tcW w:w="3983" w:type="dxa"/>
          </w:tcPr>
          <w:p w14:paraId="36586317" w14:textId="2A8FF09F" w:rsidR="629A23CA" w:rsidRPr="00350582" w:rsidRDefault="685C024F" w:rsidP="1502D0F9">
            <w:pPr>
              <w:rPr>
                <w:rFonts w:ascii="Arial" w:hAnsi="Arial" w:cs="Arial"/>
                <w:b/>
                <w:bCs/>
              </w:rPr>
            </w:pPr>
            <w:r w:rsidRPr="00350582">
              <w:rPr>
                <w:rFonts w:ascii="Arial" w:hAnsi="Arial" w:cs="Arial"/>
                <w:b/>
                <w:bCs/>
              </w:rPr>
              <w:t>Informatie voor het kennissysteem KCC</w:t>
            </w:r>
          </w:p>
        </w:tc>
      </w:tr>
      <w:tr w:rsidR="002D0CF3" w:rsidRPr="00350582" w14:paraId="66CB469A" w14:textId="77777777" w:rsidTr="096C2D54">
        <w:trPr>
          <w:trHeight w:val="300"/>
        </w:trPr>
        <w:tc>
          <w:tcPr>
            <w:tcW w:w="2631" w:type="dxa"/>
          </w:tcPr>
          <w:p w14:paraId="1FCB202D" w14:textId="38377321" w:rsidR="17995CB7" w:rsidRPr="00350582" w:rsidRDefault="17995CB7">
            <w:pPr>
              <w:rPr>
                <w:rFonts w:ascii="Arial" w:hAnsi="Arial" w:cs="Arial"/>
              </w:rPr>
            </w:pPr>
            <w:r w:rsidRPr="00350582">
              <w:rPr>
                <w:rFonts w:ascii="Arial" w:hAnsi="Arial" w:cs="Arial"/>
              </w:rPr>
              <w:t xml:space="preserve">Kan ik informatie krijgen over de brede ondersteuning? </w:t>
            </w:r>
          </w:p>
          <w:p w14:paraId="459A4D54" w14:textId="0E11B242" w:rsidR="17995CB7" w:rsidRPr="00350582" w:rsidRDefault="17995CB7">
            <w:pPr>
              <w:rPr>
                <w:rFonts w:ascii="Arial" w:hAnsi="Arial" w:cs="Arial"/>
              </w:rPr>
            </w:pPr>
            <w:r w:rsidRPr="00350582">
              <w:rPr>
                <w:rFonts w:ascii="Arial" w:hAnsi="Arial" w:cs="Arial"/>
              </w:rPr>
              <w:t>Ik ben aangemeld bij UHT en wil graag hulp van mijn gemeente</w:t>
            </w:r>
          </w:p>
          <w:p w14:paraId="41055665" w14:textId="3C81085F" w:rsidR="17995CB7" w:rsidRPr="00350582" w:rsidRDefault="17995CB7">
            <w:pPr>
              <w:rPr>
                <w:rFonts w:ascii="Arial" w:hAnsi="Arial" w:cs="Arial"/>
              </w:rPr>
            </w:pPr>
            <w:r w:rsidRPr="00350582">
              <w:rPr>
                <w:rFonts w:ascii="Arial" w:hAnsi="Arial" w:cs="Arial"/>
              </w:rPr>
              <w:t>Ik ben gedupeerde van de toeslagen</w:t>
            </w:r>
          </w:p>
          <w:p w14:paraId="2C46B954" w14:textId="0CE53BA7" w:rsidR="17995CB7" w:rsidRPr="00350582" w:rsidRDefault="17995CB7">
            <w:pPr>
              <w:rPr>
                <w:rFonts w:ascii="Arial" w:hAnsi="Arial" w:cs="Arial"/>
              </w:rPr>
            </w:pPr>
            <w:r w:rsidRPr="00350582">
              <w:rPr>
                <w:rFonts w:ascii="Arial" w:hAnsi="Arial" w:cs="Arial"/>
              </w:rPr>
              <w:t>Ik ben mogelijk gedupeerde van toeslagen</w:t>
            </w:r>
          </w:p>
          <w:p w14:paraId="317D1CDF" w14:textId="5292F03E" w:rsidR="749DF10C" w:rsidRPr="00350582" w:rsidRDefault="749DF10C" w:rsidP="1502D0F9">
            <w:pPr>
              <w:rPr>
                <w:rFonts w:ascii="Arial" w:hAnsi="Arial" w:cs="Arial"/>
              </w:rPr>
            </w:pPr>
            <w:r w:rsidRPr="00350582">
              <w:rPr>
                <w:rFonts w:ascii="Arial" w:hAnsi="Arial" w:cs="Arial"/>
              </w:rPr>
              <w:t xml:space="preserve">Ik ben op zoek naar mijn casemanager/brede ondersteuner. </w:t>
            </w:r>
          </w:p>
          <w:p w14:paraId="6F794907" w14:textId="7D0AFF9B" w:rsidR="749DF10C" w:rsidRPr="00350582" w:rsidRDefault="749DF10C" w:rsidP="1502D0F9">
            <w:pPr>
              <w:rPr>
                <w:rFonts w:ascii="Arial" w:hAnsi="Arial" w:cs="Arial"/>
              </w:rPr>
            </w:pPr>
            <w:r w:rsidRPr="00350582">
              <w:rPr>
                <w:rFonts w:ascii="Arial" w:hAnsi="Arial" w:cs="Arial"/>
              </w:rPr>
              <w:t>Ik ben gedupeerde.</w:t>
            </w:r>
          </w:p>
          <w:p w14:paraId="16B678A1" w14:textId="261926DC" w:rsidR="1502D0F9" w:rsidRPr="00350582" w:rsidRDefault="1502D0F9" w:rsidP="1502D0F9">
            <w:pPr>
              <w:rPr>
                <w:rFonts w:ascii="Arial" w:hAnsi="Arial" w:cs="Arial"/>
              </w:rPr>
            </w:pPr>
          </w:p>
          <w:p w14:paraId="2156D000" w14:textId="72988A7A" w:rsidR="1502D0F9" w:rsidRPr="00350582" w:rsidRDefault="1502D0F9" w:rsidP="1502D0F9">
            <w:pPr>
              <w:rPr>
                <w:rFonts w:ascii="Arial" w:hAnsi="Arial" w:cs="Arial"/>
                <w:highlight w:val="cyan"/>
              </w:rPr>
            </w:pPr>
          </w:p>
        </w:tc>
        <w:tc>
          <w:tcPr>
            <w:tcW w:w="2535" w:type="dxa"/>
          </w:tcPr>
          <w:p w14:paraId="4B0D5607" w14:textId="1CE8ADEC" w:rsidR="002D0CF3" w:rsidRPr="00350582" w:rsidRDefault="0C5A3F94">
            <w:pPr>
              <w:rPr>
                <w:rFonts w:ascii="Arial" w:hAnsi="Arial" w:cs="Arial"/>
              </w:rPr>
            </w:pPr>
            <w:r w:rsidRPr="096C2D54">
              <w:rPr>
                <w:rFonts w:ascii="Arial" w:hAnsi="Arial" w:cs="Arial"/>
              </w:rPr>
              <w:t xml:space="preserve">Bent u </w:t>
            </w:r>
            <w:r w:rsidR="63E9BF12" w:rsidRPr="096C2D54">
              <w:rPr>
                <w:rFonts w:ascii="Arial" w:hAnsi="Arial" w:cs="Arial"/>
              </w:rPr>
              <w:t xml:space="preserve">(mogelijk) </w:t>
            </w:r>
            <w:r w:rsidRPr="096C2D54">
              <w:rPr>
                <w:rFonts w:ascii="Arial" w:hAnsi="Arial" w:cs="Arial"/>
              </w:rPr>
              <w:t>gedupeerd</w:t>
            </w:r>
            <w:r w:rsidR="45BDFC45" w:rsidRPr="096C2D54">
              <w:rPr>
                <w:rFonts w:ascii="Arial" w:hAnsi="Arial" w:cs="Arial"/>
              </w:rPr>
              <w:t>e</w:t>
            </w:r>
            <w:r w:rsidRPr="096C2D54">
              <w:rPr>
                <w:rFonts w:ascii="Arial" w:hAnsi="Arial" w:cs="Arial"/>
              </w:rPr>
              <w:t xml:space="preserve"> </w:t>
            </w:r>
            <w:r w:rsidR="39F0291A" w:rsidRPr="096C2D54">
              <w:rPr>
                <w:rFonts w:ascii="Arial" w:hAnsi="Arial" w:cs="Arial"/>
                <w:b/>
                <w:bCs/>
              </w:rPr>
              <w:t>ouder</w:t>
            </w:r>
            <w:r w:rsidR="39F0291A" w:rsidRPr="096C2D54">
              <w:rPr>
                <w:rFonts w:ascii="Arial" w:hAnsi="Arial" w:cs="Arial"/>
              </w:rPr>
              <w:t xml:space="preserve"> </w:t>
            </w:r>
            <w:r w:rsidRPr="096C2D54">
              <w:rPr>
                <w:rFonts w:ascii="Arial" w:hAnsi="Arial" w:cs="Arial"/>
              </w:rPr>
              <w:t>van de toeslagenaffaire?</w:t>
            </w:r>
            <w:r w:rsidR="6B05023B" w:rsidRPr="096C2D54">
              <w:rPr>
                <w:rFonts w:ascii="Arial" w:hAnsi="Arial" w:cs="Arial"/>
              </w:rPr>
              <w:t xml:space="preserve"> </w:t>
            </w:r>
          </w:p>
          <w:p w14:paraId="6A05A809" w14:textId="77777777" w:rsidR="002D0CF3" w:rsidRPr="00350582" w:rsidRDefault="002D0CF3">
            <w:pPr>
              <w:rPr>
                <w:rFonts w:ascii="Arial" w:hAnsi="Arial" w:cs="Arial"/>
              </w:rPr>
            </w:pPr>
          </w:p>
          <w:p w14:paraId="5A39BBE3" w14:textId="77777777" w:rsidR="002D0CF3" w:rsidRPr="00350582" w:rsidRDefault="002D0CF3">
            <w:pPr>
              <w:rPr>
                <w:rFonts w:ascii="Arial" w:hAnsi="Arial" w:cs="Arial"/>
              </w:rPr>
            </w:pPr>
          </w:p>
          <w:p w14:paraId="62486C05" w14:textId="77777777" w:rsidR="002D0CF3" w:rsidRPr="00350582" w:rsidRDefault="002D0CF3">
            <w:pPr>
              <w:rPr>
                <w:rFonts w:ascii="Arial" w:hAnsi="Arial" w:cs="Arial"/>
              </w:rPr>
            </w:pPr>
          </w:p>
        </w:tc>
        <w:tc>
          <w:tcPr>
            <w:tcW w:w="6146" w:type="dxa"/>
          </w:tcPr>
          <w:p w14:paraId="62C7B85C" w14:textId="396EE680" w:rsidR="002D0CF3" w:rsidRPr="00350582" w:rsidRDefault="49DBF7AF" w:rsidP="1502D0F9">
            <w:pPr>
              <w:rPr>
                <w:rFonts w:ascii="Arial" w:hAnsi="Arial" w:cs="Arial"/>
                <w:i/>
                <w:iCs/>
              </w:rPr>
            </w:pPr>
            <w:r w:rsidRPr="00350582">
              <w:rPr>
                <w:rFonts w:ascii="Arial" w:hAnsi="Arial" w:cs="Arial"/>
                <w:i/>
                <w:iCs/>
              </w:rPr>
              <w:t>V</w:t>
            </w:r>
            <w:r w:rsidR="15132066" w:rsidRPr="00350582">
              <w:rPr>
                <w:rFonts w:ascii="Arial" w:hAnsi="Arial" w:cs="Arial"/>
                <w:i/>
                <w:iCs/>
              </w:rPr>
              <w:t>erbind door</w:t>
            </w:r>
            <w:r w:rsidR="7C1CF03F" w:rsidRPr="00350582">
              <w:rPr>
                <w:rFonts w:ascii="Arial" w:hAnsi="Arial" w:cs="Arial"/>
                <w:i/>
                <w:iCs/>
              </w:rPr>
              <w:t xml:space="preserve"> naar het</w:t>
            </w:r>
            <w:r w:rsidR="0C5A3F94" w:rsidRPr="00350582">
              <w:rPr>
                <w:rFonts w:ascii="Arial" w:hAnsi="Arial" w:cs="Arial"/>
                <w:i/>
                <w:iCs/>
              </w:rPr>
              <w:t xml:space="preserve"> gemeentelijk </w:t>
            </w:r>
            <w:r w:rsidR="3E12C9DC" w:rsidRPr="00350582">
              <w:rPr>
                <w:rFonts w:ascii="Arial" w:hAnsi="Arial" w:cs="Arial"/>
                <w:i/>
                <w:iCs/>
              </w:rPr>
              <w:t>steu</w:t>
            </w:r>
            <w:r w:rsidR="7422696E" w:rsidRPr="00350582">
              <w:rPr>
                <w:rFonts w:ascii="Arial" w:hAnsi="Arial" w:cs="Arial"/>
                <w:i/>
                <w:iCs/>
              </w:rPr>
              <w:t>npunt</w:t>
            </w:r>
            <w:r w:rsidR="4BAFFC32" w:rsidRPr="00350582">
              <w:rPr>
                <w:rFonts w:ascii="Arial" w:hAnsi="Arial" w:cs="Arial"/>
                <w:i/>
                <w:iCs/>
              </w:rPr>
              <w:t xml:space="preserve"> (kan ook belegd zijn bij een wijkteam)</w:t>
            </w:r>
            <w:r w:rsidR="401AC82B" w:rsidRPr="00350582">
              <w:rPr>
                <w:rFonts w:ascii="Arial" w:hAnsi="Arial" w:cs="Arial"/>
                <w:i/>
                <w:iCs/>
              </w:rPr>
              <w:t xml:space="preserve">. </w:t>
            </w:r>
          </w:p>
          <w:p w14:paraId="38DDAE2A" w14:textId="78FC64AE" w:rsidR="002D0CF3" w:rsidRPr="00350582" w:rsidRDefault="002D0CF3" w:rsidP="1502D0F9">
            <w:pPr>
              <w:rPr>
                <w:rFonts w:ascii="Arial" w:hAnsi="Arial" w:cs="Arial"/>
                <w:i/>
                <w:iCs/>
              </w:rPr>
            </w:pPr>
          </w:p>
          <w:p w14:paraId="1299C43A" w14:textId="3A7FDFA0" w:rsidR="002D0CF3" w:rsidRPr="00350582" w:rsidRDefault="401AC82B" w:rsidP="1502D0F9">
            <w:pPr>
              <w:rPr>
                <w:rFonts w:ascii="Arial" w:hAnsi="Arial" w:cs="Arial"/>
                <w:i/>
                <w:iCs/>
              </w:rPr>
            </w:pPr>
            <w:r w:rsidRPr="00350582">
              <w:rPr>
                <w:rFonts w:ascii="Arial" w:hAnsi="Arial" w:cs="Arial"/>
                <w:i/>
                <w:iCs/>
              </w:rPr>
              <w:t>Indien niet mogelijk: terugbelverzoek noteren</w:t>
            </w:r>
            <w:r w:rsidR="7422696E" w:rsidRPr="00350582">
              <w:rPr>
                <w:rFonts w:ascii="Arial" w:hAnsi="Arial" w:cs="Arial"/>
                <w:i/>
                <w:iCs/>
              </w:rPr>
              <w:t>.</w:t>
            </w:r>
            <w:r w:rsidR="0FDF133A" w:rsidRPr="00350582">
              <w:rPr>
                <w:rFonts w:ascii="Arial" w:hAnsi="Arial" w:cs="Arial"/>
                <w:i/>
                <w:iCs/>
              </w:rPr>
              <w:t xml:space="preserve"> </w:t>
            </w:r>
            <w:r w:rsidR="7422696E" w:rsidRPr="00350582">
              <w:rPr>
                <w:rFonts w:ascii="Arial" w:hAnsi="Arial" w:cs="Arial"/>
                <w:i/>
                <w:iCs/>
              </w:rPr>
              <w:t xml:space="preserve"> Eventueel ter achtergrond verwijzen naar informatie en contactgegevens op de </w:t>
            </w:r>
            <w:r w:rsidR="7C867F0C" w:rsidRPr="00350582">
              <w:rPr>
                <w:rFonts w:ascii="Arial" w:hAnsi="Arial" w:cs="Arial"/>
                <w:i/>
                <w:iCs/>
              </w:rPr>
              <w:t xml:space="preserve">gemeentelijk </w:t>
            </w:r>
            <w:r w:rsidR="7422696E" w:rsidRPr="00350582">
              <w:rPr>
                <w:rFonts w:ascii="Arial" w:hAnsi="Arial" w:cs="Arial"/>
                <w:i/>
                <w:iCs/>
              </w:rPr>
              <w:t>website.</w:t>
            </w:r>
          </w:p>
          <w:p w14:paraId="0032A6F4" w14:textId="26D0B4B2" w:rsidR="002D0CF3" w:rsidRPr="00350582" w:rsidRDefault="002D0CF3" w:rsidP="1502D0F9">
            <w:pPr>
              <w:rPr>
                <w:rFonts w:ascii="Arial" w:hAnsi="Arial" w:cs="Arial"/>
                <w:i/>
                <w:iCs/>
              </w:rPr>
            </w:pPr>
          </w:p>
        </w:tc>
        <w:tc>
          <w:tcPr>
            <w:tcW w:w="3983" w:type="dxa"/>
          </w:tcPr>
          <w:p w14:paraId="0233032F" w14:textId="796503B6" w:rsidR="33A15F22" w:rsidRPr="00350582" w:rsidRDefault="2B8D58C5" w:rsidP="38E62BF3">
            <w:pPr>
              <w:rPr>
                <w:rFonts w:ascii="Arial" w:hAnsi="Arial" w:cs="Arial"/>
                <w:color w:val="000000" w:themeColor="text1"/>
              </w:rPr>
            </w:pPr>
            <w:r w:rsidRPr="00350582">
              <w:rPr>
                <w:rFonts w:ascii="Arial" w:hAnsi="Arial" w:cs="Arial"/>
                <w:color w:val="000000" w:themeColor="text1"/>
              </w:rPr>
              <w:t xml:space="preserve">Enkele tienduizenden gezinnen in Nederland zijn in grote problemen gekomen omdat de kinderopvangtoeslag tussen 2005-2019 onterecht is stopgezet. Sinds 2020 is er een </w:t>
            </w:r>
            <w:proofErr w:type="spellStart"/>
            <w:r w:rsidRPr="00350582">
              <w:rPr>
                <w:rFonts w:ascii="Arial" w:hAnsi="Arial" w:cs="Arial"/>
                <w:color w:val="000000" w:themeColor="text1"/>
              </w:rPr>
              <w:t>rijksbrede</w:t>
            </w:r>
            <w:proofErr w:type="spellEnd"/>
            <w:r w:rsidRPr="00350582">
              <w:rPr>
                <w:rFonts w:ascii="Arial" w:hAnsi="Arial" w:cs="Arial"/>
                <w:color w:val="000000" w:themeColor="text1"/>
              </w:rPr>
              <w:t xml:space="preserve"> hersteloperatie van start gegaan om de gedupeerde gezinnen te compenseren. Inmiddels zijn er verschillende financiële herstelregelingen in werking getreden: voor gedupeerde ouders, kinderen en ex-toeslagpartners. Onderdeel van de hersteloperatie is de brede ondersteuning door gemeenten binnen de vijf leefgebieden: financiën, wonen, zorg, gezin en werk. </w:t>
            </w:r>
          </w:p>
          <w:p w14:paraId="01A3A535" w14:textId="245C1F3E" w:rsidR="33A15F22" w:rsidRPr="00350582" w:rsidRDefault="2B8D58C5" w:rsidP="38E62BF3">
            <w:pPr>
              <w:rPr>
                <w:rFonts w:ascii="Arial" w:hAnsi="Arial" w:cs="Arial"/>
                <w:color w:val="000000" w:themeColor="text1"/>
              </w:rPr>
            </w:pPr>
            <w:r w:rsidRPr="00350582">
              <w:rPr>
                <w:rFonts w:ascii="Arial" w:hAnsi="Arial" w:cs="Arial"/>
                <w:color w:val="000000" w:themeColor="text1"/>
              </w:rPr>
              <w:t xml:space="preserve">Deze ondersteuning is altijd gericht op het maken </w:t>
            </w:r>
            <w:r w:rsidRPr="00350582">
              <w:rPr>
                <w:rFonts w:ascii="Arial" w:hAnsi="Arial" w:cs="Arial"/>
                <w:color w:val="000000" w:themeColor="text1"/>
              </w:rPr>
              <w:lastRenderedPageBreak/>
              <w:t>van een nieuwe start voor de betreffende gedupeerde ouder of kind.</w:t>
            </w:r>
          </w:p>
          <w:p w14:paraId="117609A8" w14:textId="3AE612BE" w:rsidR="33A15F22" w:rsidRPr="00350582" w:rsidRDefault="33A15F22" w:rsidP="38E62BF3">
            <w:pPr>
              <w:rPr>
                <w:rFonts w:ascii="Arial" w:hAnsi="Arial" w:cs="Arial"/>
              </w:rPr>
            </w:pPr>
          </w:p>
        </w:tc>
      </w:tr>
      <w:tr w:rsidR="002D0CF3" w:rsidRPr="00350582" w14:paraId="075FB900" w14:textId="77777777" w:rsidTr="096C2D54">
        <w:trPr>
          <w:trHeight w:val="300"/>
        </w:trPr>
        <w:tc>
          <w:tcPr>
            <w:tcW w:w="2631" w:type="dxa"/>
          </w:tcPr>
          <w:p w14:paraId="282FA931" w14:textId="3CE4F1BF" w:rsidR="4335014D" w:rsidRPr="00350582" w:rsidRDefault="4335014D" w:rsidP="096C2D54">
            <w:pPr>
              <w:rPr>
                <w:rFonts w:ascii="Arial" w:hAnsi="Arial" w:cs="Arial"/>
              </w:rPr>
            </w:pPr>
            <w:r w:rsidRPr="096C2D54">
              <w:rPr>
                <w:rFonts w:ascii="Arial" w:hAnsi="Arial" w:cs="Arial"/>
              </w:rPr>
              <w:lastRenderedPageBreak/>
              <w:t>Mijn ouders zijn gedupeerden van de kinderopvangtoeslag</w:t>
            </w:r>
            <w:r w:rsidR="6E41E103" w:rsidRPr="096C2D54">
              <w:rPr>
                <w:rFonts w:ascii="Arial" w:hAnsi="Arial" w:cs="Arial"/>
              </w:rPr>
              <w:t>-affaire</w:t>
            </w:r>
            <w:r w:rsidRPr="096C2D54">
              <w:rPr>
                <w:rFonts w:ascii="Arial" w:hAnsi="Arial" w:cs="Arial"/>
              </w:rPr>
              <w:t>.</w:t>
            </w:r>
          </w:p>
          <w:p w14:paraId="097C11D4" w14:textId="0A95F8C1" w:rsidR="4335014D" w:rsidRPr="00350582" w:rsidRDefault="4335014D" w:rsidP="096C2D54">
            <w:pPr>
              <w:rPr>
                <w:rFonts w:ascii="Arial" w:hAnsi="Arial" w:cs="Arial"/>
              </w:rPr>
            </w:pPr>
          </w:p>
          <w:p w14:paraId="144521B9" w14:textId="10A5B513" w:rsidR="4335014D" w:rsidRPr="00350582" w:rsidRDefault="7DFC4B12">
            <w:pPr>
              <w:rPr>
                <w:rFonts w:ascii="Arial" w:hAnsi="Arial" w:cs="Arial"/>
              </w:rPr>
            </w:pPr>
            <w:r w:rsidRPr="096C2D54">
              <w:rPr>
                <w:rFonts w:ascii="Arial" w:hAnsi="Arial" w:cs="Arial"/>
              </w:rPr>
              <w:t>Ik</w:t>
            </w:r>
            <w:r w:rsidR="4335014D" w:rsidRPr="096C2D54">
              <w:rPr>
                <w:rFonts w:ascii="Arial" w:hAnsi="Arial" w:cs="Arial"/>
              </w:rPr>
              <w:t xml:space="preserve"> wil graag..</w:t>
            </w:r>
            <w:r w:rsidR="2BC1E2B4" w:rsidRPr="096C2D54">
              <w:rPr>
                <w:rFonts w:ascii="Arial" w:hAnsi="Arial" w:cs="Arial"/>
              </w:rPr>
              <w:t>.....</w:t>
            </w:r>
            <w:r w:rsidR="4335014D" w:rsidRPr="096C2D54">
              <w:rPr>
                <w:rFonts w:ascii="Arial" w:hAnsi="Arial" w:cs="Arial"/>
              </w:rPr>
              <w:t xml:space="preserve"> </w:t>
            </w:r>
          </w:p>
          <w:p w14:paraId="759EB732" w14:textId="731E13BD" w:rsidR="1502D0F9" w:rsidRPr="00350582" w:rsidRDefault="1502D0F9" w:rsidP="1502D0F9">
            <w:pPr>
              <w:rPr>
                <w:rFonts w:ascii="Arial" w:hAnsi="Arial" w:cs="Arial"/>
                <w:highlight w:val="cyan"/>
              </w:rPr>
            </w:pPr>
          </w:p>
        </w:tc>
        <w:tc>
          <w:tcPr>
            <w:tcW w:w="2535" w:type="dxa"/>
          </w:tcPr>
          <w:p w14:paraId="41DB0B4C" w14:textId="7A6CA4AF" w:rsidR="00A25E1F" w:rsidRPr="00435B19" w:rsidRDefault="6EB31842">
            <w:pPr>
              <w:rPr>
                <w:rFonts w:ascii="Arial" w:hAnsi="Arial" w:cs="Arial"/>
              </w:rPr>
            </w:pPr>
            <w:r w:rsidRPr="00435B19">
              <w:rPr>
                <w:rFonts w:ascii="Arial" w:hAnsi="Arial" w:cs="Arial"/>
              </w:rPr>
              <w:t xml:space="preserve">Ben je kind </w:t>
            </w:r>
            <w:r w:rsidR="00435B19" w:rsidRPr="00435B19">
              <w:rPr>
                <w:rFonts w:ascii="Arial" w:hAnsi="Arial" w:cs="Arial"/>
              </w:rPr>
              <w:t>van gedupeerde ouders?</w:t>
            </w:r>
            <w:r w:rsidRPr="00435B19">
              <w:rPr>
                <w:rFonts w:ascii="Arial" w:hAnsi="Arial" w:cs="Arial"/>
              </w:rPr>
              <w:t xml:space="preserve"> </w:t>
            </w:r>
          </w:p>
          <w:p w14:paraId="72063869" w14:textId="4E94DDB8" w:rsidR="4B584A36" w:rsidRPr="00350582" w:rsidRDefault="4B584A36" w:rsidP="4B584A36">
            <w:pPr>
              <w:rPr>
                <w:rFonts w:ascii="Arial" w:hAnsi="Arial" w:cs="Arial"/>
              </w:rPr>
            </w:pPr>
          </w:p>
          <w:p w14:paraId="12A62AAB" w14:textId="3DF629E5" w:rsidR="5747AF21" w:rsidRPr="00350582" w:rsidRDefault="49A0D162" w:rsidP="4B584A36">
            <w:pPr>
              <w:rPr>
                <w:rFonts w:ascii="Arial" w:hAnsi="Arial" w:cs="Arial"/>
              </w:rPr>
            </w:pPr>
            <w:r w:rsidRPr="00350582">
              <w:rPr>
                <w:rFonts w:ascii="Arial" w:hAnsi="Arial" w:cs="Arial"/>
              </w:rPr>
              <w:t xml:space="preserve">De </w:t>
            </w:r>
            <w:proofErr w:type="spellStart"/>
            <w:r w:rsidRPr="00350582">
              <w:rPr>
                <w:rFonts w:ascii="Arial" w:hAnsi="Arial" w:cs="Arial"/>
              </w:rPr>
              <w:t>kindregeling</w:t>
            </w:r>
            <w:proofErr w:type="spellEnd"/>
            <w:r w:rsidRPr="00350582">
              <w:rPr>
                <w:rFonts w:ascii="Arial" w:hAnsi="Arial" w:cs="Arial"/>
              </w:rPr>
              <w:t xml:space="preserve"> is een regeling voor kinderen </w:t>
            </w:r>
            <w:r w:rsidR="34967E38" w:rsidRPr="00350582">
              <w:rPr>
                <w:rFonts w:ascii="Arial" w:hAnsi="Arial" w:cs="Arial"/>
              </w:rPr>
              <w:t xml:space="preserve">van gedupeerde ouders </w:t>
            </w:r>
            <w:r w:rsidRPr="00350582">
              <w:rPr>
                <w:rFonts w:ascii="Arial" w:hAnsi="Arial" w:cs="Arial"/>
              </w:rPr>
              <w:t xml:space="preserve">tussen 0 en 38 jaar. Afhankelijk van je leeftijd kunnen we je helpen met je vraag. </w:t>
            </w:r>
            <w:r w:rsidR="03195547" w:rsidRPr="00350582">
              <w:rPr>
                <w:rFonts w:ascii="Arial" w:hAnsi="Arial" w:cs="Arial"/>
              </w:rPr>
              <w:t xml:space="preserve">Wat is je leeftijd? </w:t>
            </w:r>
          </w:p>
          <w:p w14:paraId="2C20642D" w14:textId="16DF8E4C" w:rsidR="4B584A36" w:rsidRPr="00350582" w:rsidRDefault="4B584A36" w:rsidP="4B584A36">
            <w:pPr>
              <w:rPr>
                <w:rFonts w:ascii="Arial" w:hAnsi="Arial" w:cs="Arial"/>
              </w:rPr>
            </w:pPr>
          </w:p>
          <w:p w14:paraId="3461D779" w14:textId="77777777" w:rsidR="00A25E1F" w:rsidRPr="00350582" w:rsidRDefault="00A25E1F">
            <w:pPr>
              <w:rPr>
                <w:rFonts w:ascii="Arial" w:hAnsi="Arial" w:cs="Arial"/>
              </w:rPr>
            </w:pPr>
          </w:p>
          <w:p w14:paraId="3CF2D8B6" w14:textId="77777777" w:rsidR="00A25E1F" w:rsidRPr="00350582" w:rsidRDefault="00A25E1F">
            <w:pPr>
              <w:rPr>
                <w:rFonts w:ascii="Arial" w:hAnsi="Arial" w:cs="Arial"/>
              </w:rPr>
            </w:pPr>
          </w:p>
          <w:p w14:paraId="0FB78278" w14:textId="77777777" w:rsidR="00A25E1F" w:rsidRPr="00350582" w:rsidRDefault="00A25E1F">
            <w:pPr>
              <w:rPr>
                <w:rFonts w:ascii="Arial" w:hAnsi="Arial" w:cs="Arial"/>
              </w:rPr>
            </w:pPr>
          </w:p>
          <w:p w14:paraId="1FC39945" w14:textId="77777777" w:rsidR="00A25E1F" w:rsidRPr="00350582" w:rsidRDefault="00A25E1F">
            <w:pPr>
              <w:rPr>
                <w:rFonts w:ascii="Arial" w:hAnsi="Arial" w:cs="Arial"/>
              </w:rPr>
            </w:pPr>
          </w:p>
          <w:p w14:paraId="0562CB0E" w14:textId="77777777" w:rsidR="00A25E1F" w:rsidRPr="00350582" w:rsidRDefault="00A25E1F">
            <w:pPr>
              <w:rPr>
                <w:rFonts w:ascii="Arial" w:hAnsi="Arial" w:cs="Arial"/>
              </w:rPr>
            </w:pPr>
          </w:p>
          <w:p w14:paraId="34CE0A41" w14:textId="77777777" w:rsidR="00A25E1F" w:rsidRPr="00350582" w:rsidRDefault="00A25E1F">
            <w:pPr>
              <w:rPr>
                <w:rFonts w:ascii="Arial" w:hAnsi="Arial" w:cs="Arial"/>
              </w:rPr>
            </w:pPr>
          </w:p>
          <w:p w14:paraId="62EBF3C5" w14:textId="77777777" w:rsidR="00A25E1F" w:rsidRPr="00350582" w:rsidRDefault="00A25E1F">
            <w:pPr>
              <w:rPr>
                <w:rFonts w:ascii="Arial" w:hAnsi="Arial" w:cs="Arial"/>
              </w:rPr>
            </w:pPr>
          </w:p>
          <w:p w14:paraId="6D98A12B" w14:textId="77777777" w:rsidR="00A25E1F" w:rsidRPr="00350582" w:rsidRDefault="00A25E1F">
            <w:pPr>
              <w:rPr>
                <w:rFonts w:ascii="Arial" w:hAnsi="Arial" w:cs="Arial"/>
              </w:rPr>
            </w:pPr>
          </w:p>
          <w:p w14:paraId="2946DB82" w14:textId="77777777" w:rsidR="00A25E1F" w:rsidRPr="00350582" w:rsidRDefault="00A25E1F">
            <w:pPr>
              <w:rPr>
                <w:rFonts w:ascii="Arial" w:hAnsi="Arial" w:cs="Arial"/>
              </w:rPr>
            </w:pPr>
          </w:p>
          <w:p w14:paraId="5997CC1D" w14:textId="77777777" w:rsidR="00A25E1F" w:rsidRPr="00350582" w:rsidRDefault="00A25E1F">
            <w:pPr>
              <w:rPr>
                <w:rFonts w:ascii="Arial" w:hAnsi="Arial" w:cs="Arial"/>
              </w:rPr>
            </w:pPr>
          </w:p>
          <w:p w14:paraId="110FFD37" w14:textId="77777777" w:rsidR="00A25E1F" w:rsidRPr="00350582" w:rsidRDefault="00A25E1F">
            <w:pPr>
              <w:rPr>
                <w:rFonts w:ascii="Arial" w:hAnsi="Arial" w:cs="Arial"/>
              </w:rPr>
            </w:pPr>
          </w:p>
          <w:p w14:paraId="6B699379" w14:textId="77777777" w:rsidR="00A25E1F" w:rsidRPr="00350582" w:rsidRDefault="00A25E1F">
            <w:pPr>
              <w:rPr>
                <w:rFonts w:ascii="Arial" w:hAnsi="Arial" w:cs="Arial"/>
              </w:rPr>
            </w:pPr>
          </w:p>
          <w:p w14:paraId="3FE9F23F" w14:textId="77777777" w:rsidR="00A25E1F" w:rsidRPr="00350582" w:rsidRDefault="00A25E1F">
            <w:pPr>
              <w:rPr>
                <w:rFonts w:ascii="Arial" w:hAnsi="Arial" w:cs="Arial"/>
              </w:rPr>
            </w:pPr>
          </w:p>
          <w:p w14:paraId="1F72F646" w14:textId="77777777" w:rsidR="00A25E1F" w:rsidRPr="00350582" w:rsidRDefault="00A25E1F">
            <w:pPr>
              <w:rPr>
                <w:rFonts w:ascii="Arial" w:hAnsi="Arial" w:cs="Arial"/>
              </w:rPr>
            </w:pPr>
          </w:p>
          <w:p w14:paraId="08CE6F91" w14:textId="77777777" w:rsidR="00A25E1F" w:rsidRPr="00350582" w:rsidRDefault="00A25E1F">
            <w:pPr>
              <w:rPr>
                <w:rFonts w:ascii="Arial" w:hAnsi="Arial" w:cs="Arial"/>
              </w:rPr>
            </w:pPr>
          </w:p>
          <w:p w14:paraId="61CDCEAD" w14:textId="77777777" w:rsidR="00A25E1F" w:rsidRPr="00350582" w:rsidRDefault="00A25E1F">
            <w:pPr>
              <w:rPr>
                <w:rFonts w:ascii="Arial" w:hAnsi="Arial" w:cs="Arial"/>
              </w:rPr>
            </w:pPr>
          </w:p>
          <w:p w14:paraId="6BB9E253" w14:textId="77777777" w:rsidR="00A25E1F" w:rsidRPr="00350582" w:rsidRDefault="00A25E1F">
            <w:pPr>
              <w:rPr>
                <w:rFonts w:ascii="Arial" w:hAnsi="Arial" w:cs="Arial"/>
              </w:rPr>
            </w:pPr>
          </w:p>
          <w:p w14:paraId="23DE523C" w14:textId="77777777" w:rsidR="00A25E1F" w:rsidRPr="00350582" w:rsidRDefault="00A25E1F">
            <w:pPr>
              <w:rPr>
                <w:rFonts w:ascii="Arial" w:hAnsi="Arial" w:cs="Arial"/>
              </w:rPr>
            </w:pPr>
          </w:p>
          <w:p w14:paraId="52E56223" w14:textId="77777777" w:rsidR="005E191E" w:rsidRPr="00350582" w:rsidRDefault="005E191E" w:rsidP="1502D0F9">
            <w:pPr>
              <w:rPr>
                <w:rFonts w:ascii="Arial" w:hAnsi="Arial" w:cs="Arial"/>
              </w:rPr>
            </w:pPr>
          </w:p>
          <w:p w14:paraId="07547A01" w14:textId="77777777" w:rsidR="005E191E" w:rsidRPr="00350582" w:rsidRDefault="005E191E" w:rsidP="1502D0F9">
            <w:pPr>
              <w:rPr>
                <w:rFonts w:ascii="Arial" w:hAnsi="Arial" w:cs="Arial"/>
              </w:rPr>
            </w:pPr>
          </w:p>
          <w:p w14:paraId="5043CB0F" w14:textId="77777777" w:rsidR="00A7712F" w:rsidRPr="00350582" w:rsidRDefault="00A7712F" w:rsidP="1502D0F9">
            <w:pPr>
              <w:rPr>
                <w:rFonts w:ascii="Arial" w:hAnsi="Arial" w:cs="Arial"/>
              </w:rPr>
            </w:pPr>
          </w:p>
          <w:p w14:paraId="6EC1937C" w14:textId="49768E8D" w:rsidR="002D0CF3" w:rsidRPr="00350582" w:rsidRDefault="66103C3B">
            <w:pPr>
              <w:rPr>
                <w:rFonts w:ascii="Arial" w:hAnsi="Arial" w:cs="Arial"/>
              </w:rPr>
            </w:pPr>
            <w:r w:rsidRPr="00350582">
              <w:rPr>
                <w:rFonts w:ascii="Arial" w:hAnsi="Arial" w:cs="Arial"/>
              </w:rPr>
              <w:t xml:space="preserve">                                                     </w:t>
            </w:r>
            <w:r w:rsidR="0C5A3F94" w:rsidRPr="00350582">
              <w:rPr>
                <w:rFonts w:ascii="Arial" w:hAnsi="Arial" w:cs="Arial"/>
              </w:rPr>
              <w:t xml:space="preserve">                   </w:t>
            </w:r>
          </w:p>
        </w:tc>
        <w:tc>
          <w:tcPr>
            <w:tcW w:w="6146" w:type="dxa"/>
          </w:tcPr>
          <w:p w14:paraId="5892AE7A" w14:textId="653743DB" w:rsidR="55643846" w:rsidRPr="00350582" w:rsidRDefault="55643846" w:rsidP="1502D0F9">
            <w:pPr>
              <w:rPr>
                <w:rFonts w:ascii="Arial" w:hAnsi="Arial" w:cs="Arial"/>
                <w:i/>
                <w:iCs/>
              </w:rPr>
            </w:pPr>
            <w:r w:rsidRPr="00350582">
              <w:rPr>
                <w:rFonts w:ascii="Arial" w:hAnsi="Arial" w:cs="Arial"/>
                <w:i/>
                <w:iCs/>
              </w:rPr>
              <w:lastRenderedPageBreak/>
              <w:t xml:space="preserve">Verbind door naar het gemeentelijk steunpunt (kan ook belegd zijn bij een wijkteam). </w:t>
            </w:r>
          </w:p>
          <w:p w14:paraId="1B8B49C4" w14:textId="78FC64AE" w:rsidR="1502D0F9" w:rsidRPr="00350582" w:rsidRDefault="1502D0F9" w:rsidP="1502D0F9">
            <w:pPr>
              <w:rPr>
                <w:rFonts w:ascii="Arial" w:hAnsi="Arial" w:cs="Arial"/>
                <w:i/>
                <w:iCs/>
              </w:rPr>
            </w:pPr>
          </w:p>
          <w:p w14:paraId="728C022F" w14:textId="470040C2" w:rsidR="1502D0F9" w:rsidRPr="002E0F26" w:rsidRDefault="55643846" w:rsidP="096C2D54">
            <w:pPr>
              <w:rPr>
                <w:rFonts w:ascii="Arial" w:hAnsi="Arial" w:cs="Arial"/>
                <w:i/>
                <w:iCs/>
              </w:rPr>
            </w:pPr>
            <w:r w:rsidRPr="096C2D54">
              <w:rPr>
                <w:rFonts w:ascii="Arial" w:hAnsi="Arial" w:cs="Arial"/>
                <w:i/>
                <w:iCs/>
              </w:rPr>
              <w:t>Indien niet mogelijk: terugbelverzoek noteren. Eventueel ter achtergrond verwijzen naar informatie en contactgegevens op de gemeentelijk website.</w:t>
            </w:r>
          </w:p>
          <w:p w14:paraId="6DFB9E20" w14:textId="77777777" w:rsidR="00A25E1F" w:rsidRPr="00350582" w:rsidRDefault="00A25E1F" w:rsidP="1502D0F9">
            <w:pPr>
              <w:ind w:left="6372" w:hanging="6372"/>
              <w:rPr>
                <w:rFonts w:ascii="Arial" w:hAnsi="Arial" w:cs="Arial"/>
                <w:i/>
                <w:iCs/>
              </w:rPr>
            </w:pPr>
          </w:p>
          <w:p w14:paraId="272F3C37" w14:textId="77777777" w:rsidR="00A25E1F" w:rsidRPr="00350582" w:rsidRDefault="3A32BD1D" w:rsidP="1502D0F9">
            <w:pPr>
              <w:ind w:left="6372" w:hanging="6372"/>
              <w:rPr>
                <w:rFonts w:ascii="Arial" w:hAnsi="Arial" w:cs="Arial"/>
                <w:i/>
                <w:iCs/>
              </w:rPr>
            </w:pPr>
            <w:r w:rsidRPr="00350582">
              <w:rPr>
                <w:rFonts w:ascii="Arial" w:hAnsi="Arial" w:cs="Arial"/>
                <w:i/>
                <w:iCs/>
              </w:rPr>
              <w:t>Vraag naar leeftijd kind</w:t>
            </w:r>
          </w:p>
          <w:p w14:paraId="3A521BA7" w14:textId="042DA508" w:rsidR="00A25E1F" w:rsidRPr="00350582" w:rsidRDefault="0564FE8A" w:rsidP="00A25E1F">
            <w:pPr>
              <w:textAlignment w:val="baseline"/>
              <w:rPr>
                <w:rFonts w:ascii="Arial" w:hAnsi="Arial" w:cs="Arial"/>
              </w:rPr>
            </w:pPr>
            <w:r w:rsidRPr="00350582">
              <w:rPr>
                <w:rFonts w:ascii="Arial" w:hAnsi="Arial" w:cs="Arial"/>
              </w:rPr>
              <w:t>Wie en/of welke organisatie kan helpen is afhankelijk van de leeftijd van het kind</w:t>
            </w:r>
            <w:r w:rsidR="61E5EEA8" w:rsidRPr="00350582">
              <w:rPr>
                <w:rFonts w:ascii="Arial" w:hAnsi="Arial" w:cs="Arial"/>
              </w:rPr>
              <w:t xml:space="preserve"> en op welke wijze de gemeente de hulp aan jongeren en jongvolwassenen </w:t>
            </w:r>
            <w:r w:rsidR="68D0B400" w:rsidRPr="00350582">
              <w:rPr>
                <w:rFonts w:ascii="Arial" w:hAnsi="Arial" w:cs="Arial"/>
              </w:rPr>
              <w:t xml:space="preserve">en volwassen kinderen van gedupeerde ouders </w:t>
            </w:r>
            <w:r w:rsidR="61E5EEA8" w:rsidRPr="00350582">
              <w:rPr>
                <w:rFonts w:ascii="Arial" w:hAnsi="Arial" w:cs="Arial"/>
              </w:rPr>
              <w:t>heeft ingericht</w:t>
            </w:r>
          </w:p>
          <w:p w14:paraId="787539D5" w14:textId="77777777" w:rsidR="00A25E1F" w:rsidRPr="00350582" w:rsidRDefault="66103C3B" w:rsidP="00A25E1F">
            <w:pPr>
              <w:numPr>
                <w:ilvl w:val="0"/>
                <w:numId w:val="2"/>
              </w:numPr>
              <w:ind w:left="360" w:firstLine="0"/>
              <w:textAlignment w:val="baseline"/>
              <w:rPr>
                <w:rFonts w:ascii="Arial" w:hAnsi="Arial" w:cs="Arial"/>
              </w:rPr>
            </w:pPr>
            <w:r w:rsidRPr="00350582">
              <w:rPr>
                <w:rFonts w:ascii="Arial" w:hAnsi="Arial" w:cs="Arial"/>
              </w:rPr>
              <w:t>Ben je jonger dan 16 jaar? Kom dan met je je ouder(s) naar &lt;naam, contactgegevens, bereikbaarheid&gt; </w:t>
            </w:r>
          </w:p>
          <w:p w14:paraId="5C8FF92C" w14:textId="77777777" w:rsidR="00A25E1F" w:rsidRPr="00350582" w:rsidRDefault="66103C3B" w:rsidP="00A25E1F">
            <w:pPr>
              <w:numPr>
                <w:ilvl w:val="0"/>
                <w:numId w:val="2"/>
              </w:numPr>
              <w:ind w:left="360" w:firstLine="0"/>
              <w:textAlignment w:val="baseline"/>
              <w:rPr>
                <w:rFonts w:ascii="Arial" w:hAnsi="Arial" w:cs="Arial"/>
              </w:rPr>
            </w:pPr>
            <w:r w:rsidRPr="00350582">
              <w:rPr>
                <w:rFonts w:ascii="Arial" w:hAnsi="Arial" w:cs="Arial"/>
              </w:rPr>
              <w:t>Ben je tussen de 16 en 27 jaar? Dan helpen we je via &lt;naam, contactgegevens, bereikbaarheid&gt; </w:t>
            </w:r>
          </w:p>
          <w:p w14:paraId="4D4CBDE9" w14:textId="77777777" w:rsidR="00A25E1F" w:rsidRPr="00350582" w:rsidRDefault="66103C3B" w:rsidP="00A25E1F">
            <w:pPr>
              <w:numPr>
                <w:ilvl w:val="0"/>
                <w:numId w:val="2"/>
              </w:numPr>
              <w:ind w:left="360" w:firstLine="0"/>
              <w:textAlignment w:val="baseline"/>
              <w:rPr>
                <w:rFonts w:ascii="Arial" w:hAnsi="Arial" w:cs="Arial"/>
              </w:rPr>
            </w:pPr>
            <w:r w:rsidRPr="00350582">
              <w:rPr>
                <w:rFonts w:ascii="Arial" w:hAnsi="Arial" w:cs="Arial"/>
              </w:rPr>
              <w:t>Ben je ouder dan 27 jaar? Dan kun je contact opnemen met &lt;naam, contactgegevens, bereikbaarheid&gt; </w:t>
            </w:r>
          </w:p>
          <w:p w14:paraId="70DF9E56" w14:textId="77777777" w:rsidR="00A25E1F" w:rsidRPr="00350582" w:rsidRDefault="00A25E1F" w:rsidP="1502D0F9">
            <w:pPr>
              <w:ind w:left="6372" w:hanging="6372"/>
              <w:rPr>
                <w:rFonts w:ascii="Arial" w:hAnsi="Arial" w:cs="Arial"/>
                <w:i/>
                <w:iCs/>
              </w:rPr>
            </w:pPr>
          </w:p>
          <w:p w14:paraId="44E871BC" w14:textId="77777777" w:rsidR="00A25E1F" w:rsidRPr="00350582" w:rsidRDefault="00A25E1F" w:rsidP="1502D0F9">
            <w:pPr>
              <w:pStyle w:val="paragraph"/>
              <w:spacing w:before="0" w:beforeAutospacing="0" w:after="0" w:afterAutospacing="0"/>
              <w:textAlignment w:val="baseline"/>
              <w:rPr>
                <w:rFonts w:ascii="Arial" w:hAnsi="Arial" w:cs="Arial"/>
                <w:sz w:val="24"/>
                <w:szCs w:val="24"/>
                <w:lang w:val="nl-NL"/>
              </w:rPr>
            </w:pPr>
          </w:p>
          <w:p w14:paraId="14EF9720" w14:textId="607CCE7A" w:rsidR="00A25E1F" w:rsidRPr="00350582" w:rsidRDefault="00A25E1F" w:rsidP="4B584A36">
            <w:pPr>
              <w:pStyle w:val="paragraph"/>
              <w:spacing w:before="0" w:beforeAutospacing="0" w:after="0" w:afterAutospacing="0"/>
              <w:textAlignment w:val="baseline"/>
              <w:rPr>
                <w:rFonts w:ascii="Arial" w:hAnsi="Arial" w:cs="Arial"/>
                <w:sz w:val="24"/>
                <w:szCs w:val="24"/>
                <w:lang w:val="nl-NL"/>
              </w:rPr>
            </w:pPr>
          </w:p>
        </w:tc>
        <w:tc>
          <w:tcPr>
            <w:tcW w:w="3983" w:type="dxa"/>
          </w:tcPr>
          <w:p w14:paraId="2A4DCF12" w14:textId="4D4DF5B0" w:rsidR="4B584A36" w:rsidRPr="00350582" w:rsidRDefault="0A4D2F0B" w:rsidP="1502D0F9">
            <w:pPr>
              <w:pStyle w:val="paragraph"/>
              <w:spacing w:before="0" w:beforeAutospacing="0" w:after="0" w:afterAutospacing="0"/>
              <w:rPr>
                <w:rStyle w:val="normaltextrun"/>
                <w:rFonts w:ascii="Arial" w:hAnsi="Arial" w:cs="Arial"/>
                <w:color w:val="333333"/>
                <w:sz w:val="24"/>
                <w:szCs w:val="24"/>
                <w:lang w:val="nl-NL"/>
              </w:rPr>
            </w:pPr>
            <w:r w:rsidRPr="00350582">
              <w:rPr>
                <w:rStyle w:val="normaltextrun"/>
                <w:rFonts w:ascii="Arial" w:hAnsi="Arial" w:cs="Arial"/>
                <w:color w:val="333333"/>
                <w:sz w:val="24"/>
                <w:szCs w:val="24"/>
                <w:lang w:val="nl-NL"/>
              </w:rPr>
              <w:t xml:space="preserve">Er is een </w:t>
            </w:r>
            <w:hyperlink r:id="rId8">
              <w:proofErr w:type="spellStart"/>
              <w:r w:rsidRPr="00350582">
                <w:rPr>
                  <w:rStyle w:val="Hyperlink"/>
                  <w:rFonts w:ascii="Arial" w:hAnsi="Arial" w:cs="Arial"/>
                  <w:sz w:val="24"/>
                  <w:szCs w:val="24"/>
                  <w:lang w:val="nl-NL"/>
                </w:rPr>
                <w:t>kindregeling</w:t>
              </w:r>
              <w:proofErr w:type="spellEnd"/>
            </w:hyperlink>
            <w:r w:rsidRPr="00350582">
              <w:rPr>
                <w:rStyle w:val="normaltextrun"/>
                <w:rFonts w:ascii="Arial" w:hAnsi="Arial" w:cs="Arial"/>
                <w:color w:val="333333"/>
                <w:sz w:val="24"/>
                <w:szCs w:val="24"/>
                <w:lang w:val="nl-NL"/>
              </w:rPr>
              <w:t xml:space="preserve"> vanuit de Belastingdienst. </w:t>
            </w:r>
          </w:p>
          <w:p w14:paraId="61DCB7B7" w14:textId="17FCB012" w:rsidR="4B584A36" w:rsidRPr="00350582" w:rsidRDefault="4B584A36" w:rsidP="1502D0F9">
            <w:pPr>
              <w:pStyle w:val="paragraph"/>
              <w:spacing w:before="0" w:beforeAutospacing="0" w:after="0" w:afterAutospacing="0"/>
              <w:rPr>
                <w:rStyle w:val="normaltextrun"/>
                <w:rFonts w:ascii="Arial" w:hAnsi="Arial" w:cs="Arial"/>
                <w:color w:val="333333"/>
                <w:sz w:val="24"/>
                <w:szCs w:val="24"/>
                <w:lang w:val="nl-NL"/>
              </w:rPr>
            </w:pPr>
          </w:p>
          <w:p w14:paraId="1CFA1423" w14:textId="232A4F90" w:rsidR="4B584A36" w:rsidRPr="00350582" w:rsidRDefault="0A4D2F0B" w:rsidP="1502D0F9">
            <w:pPr>
              <w:pStyle w:val="paragraph"/>
              <w:spacing w:before="0" w:beforeAutospacing="0" w:after="0" w:afterAutospacing="0"/>
              <w:rPr>
                <w:rStyle w:val="normaltextrun"/>
                <w:rFonts w:ascii="Arial" w:hAnsi="Arial" w:cs="Arial"/>
                <w:color w:val="333333"/>
                <w:sz w:val="24"/>
                <w:szCs w:val="24"/>
                <w:lang w:val="nl-NL"/>
              </w:rPr>
            </w:pPr>
            <w:r w:rsidRPr="00350582">
              <w:rPr>
                <w:rStyle w:val="normaltextrun"/>
                <w:rFonts w:ascii="Arial" w:hAnsi="Arial" w:cs="Arial"/>
                <w:color w:val="333333"/>
                <w:sz w:val="24"/>
                <w:szCs w:val="24"/>
                <w:lang w:val="nl-NL"/>
              </w:rPr>
              <w:t>Kinderen van (erkend) gedupeerde ouders krijgen een brief van de Belastingdienst met daarin informatie over het geldbedrag</w:t>
            </w:r>
            <w:r w:rsidR="08B675EB" w:rsidRPr="00350582">
              <w:rPr>
                <w:rStyle w:val="normaltextrun"/>
                <w:rFonts w:ascii="Arial" w:hAnsi="Arial" w:cs="Arial"/>
                <w:color w:val="333333"/>
                <w:sz w:val="24"/>
                <w:szCs w:val="24"/>
                <w:lang w:val="nl-NL"/>
              </w:rPr>
              <w:t xml:space="preserve"> dat zij krijgen</w:t>
            </w:r>
            <w:r w:rsidRPr="00350582">
              <w:rPr>
                <w:rStyle w:val="normaltextrun"/>
                <w:rFonts w:ascii="Arial" w:hAnsi="Arial" w:cs="Arial"/>
                <w:color w:val="333333"/>
                <w:sz w:val="24"/>
                <w:szCs w:val="24"/>
                <w:lang w:val="nl-NL"/>
              </w:rPr>
              <w:t xml:space="preserve">. </w:t>
            </w:r>
          </w:p>
          <w:p w14:paraId="30FE92A2" w14:textId="2B54B876" w:rsidR="4B584A36" w:rsidRPr="00350582" w:rsidRDefault="4B584A36" w:rsidP="1502D0F9">
            <w:pPr>
              <w:pStyle w:val="paragraph"/>
              <w:spacing w:before="0" w:beforeAutospacing="0" w:after="0" w:afterAutospacing="0"/>
              <w:rPr>
                <w:rStyle w:val="normaltextrun"/>
                <w:rFonts w:ascii="Arial" w:hAnsi="Arial" w:cs="Arial"/>
                <w:color w:val="333333"/>
                <w:sz w:val="24"/>
                <w:szCs w:val="24"/>
                <w:lang w:val="nl-NL"/>
              </w:rPr>
            </w:pPr>
          </w:p>
          <w:p w14:paraId="054F6AC5" w14:textId="0F2DB3E7" w:rsidR="4B584A36" w:rsidRPr="00350582" w:rsidRDefault="2B2C77D4" w:rsidP="3EBD7029">
            <w:pPr>
              <w:pStyle w:val="paragraph"/>
              <w:spacing w:before="0" w:beforeAutospacing="0" w:after="0" w:afterAutospacing="0"/>
              <w:rPr>
                <w:rStyle w:val="normaltextrun"/>
                <w:rFonts w:ascii="Arial" w:hAnsi="Arial" w:cs="Arial"/>
                <w:color w:val="333333"/>
                <w:sz w:val="24"/>
                <w:szCs w:val="24"/>
                <w:lang w:val="nl-NL"/>
              </w:rPr>
            </w:pPr>
            <w:r w:rsidRPr="00350582">
              <w:rPr>
                <w:rStyle w:val="normaltextrun"/>
                <w:rFonts w:ascii="Arial" w:hAnsi="Arial" w:cs="Arial"/>
                <w:color w:val="333333"/>
                <w:sz w:val="24"/>
                <w:szCs w:val="24"/>
                <w:lang w:val="nl-NL"/>
              </w:rPr>
              <w:t xml:space="preserve">Daarnaast biedt de </w:t>
            </w:r>
            <w:proofErr w:type="gramStart"/>
            <w:r w:rsidRPr="00350582">
              <w:rPr>
                <w:rStyle w:val="normaltextrun"/>
                <w:rFonts w:ascii="Arial" w:hAnsi="Arial" w:cs="Arial"/>
                <w:color w:val="333333"/>
                <w:sz w:val="24"/>
                <w:szCs w:val="24"/>
                <w:lang w:val="nl-NL"/>
              </w:rPr>
              <w:t>gemeente hulp</w:t>
            </w:r>
            <w:proofErr w:type="gramEnd"/>
            <w:r w:rsidRPr="00350582">
              <w:rPr>
                <w:rStyle w:val="normaltextrun"/>
                <w:rFonts w:ascii="Arial" w:hAnsi="Arial" w:cs="Arial"/>
                <w:color w:val="333333"/>
                <w:sz w:val="24"/>
                <w:szCs w:val="24"/>
                <w:lang w:val="nl-NL"/>
              </w:rPr>
              <w:t xml:space="preserve"> en ondersteuning aan de kinderen</w:t>
            </w:r>
            <w:r w:rsidR="2D546B1F" w:rsidRPr="00350582">
              <w:rPr>
                <w:rStyle w:val="normaltextrun"/>
                <w:rFonts w:ascii="Arial" w:hAnsi="Arial" w:cs="Arial"/>
                <w:color w:val="333333"/>
                <w:sz w:val="24"/>
                <w:szCs w:val="24"/>
                <w:lang w:val="nl-NL"/>
              </w:rPr>
              <w:t xml:space="preserve">, </w:t>
            </w:r>
            <w:r w:rsidRPr="00350582">
              <w:rPr>
                <w:rStyle w:val="normaltextrun"/>
                <w:rFonts w:ascii="Arial" w:hAnsi="Arial" w:cs="Arial"/>
                <w:color w:val="333333"/>
                <w:sz w:val="24"/>
                <w:szCs w:val="24"/>
                <w:lang w:val="nl-NL"/>
              </w:rPr>
              <w:t>denk aan problemen met werk,</w:t>
            </w:r>
            <w:r w:rsidR="3F3E4B75" w:rsidRPr="00350582">
              <w:rPr>
                <w:rStyle w:val="normaltextrun"/>
                <w:rFonts w:ascii="Arial" w:hAnsi="Arial" w:cs="Arial"/>
                <w:color w:val="333333"/>
                <w:sz w:val="24"/>
                <w:szCs w:val="24"/>
                <w:lang w:val="nl-NL"/>
              </w:rPr>
              <w:t xml:space="preserve"> opleiding en hulp bij het op orde krijgen van de</w:t>
            </w:r>
            <w:r w:rsidRPr="00350582">
              <w:rPr>
                <w:rStyle w:val="normaltextrun"/>
                <w:rFonts w:ascii="Arial" w:hAnsi="Arial" w:cs="Arial"/>
                <w:color w:val="333333"/>
                <w:sz w:val="24"/>
                <w:szCs w:val="24"/>
                <w:lang w:val="nl-NL"/>
              </w:rPr>
              <w:t xml:space="preserve"> financiën, mentale gezondheid, wonen etc.</w:t>
            </w:r>
          </w:p>
          <w:p w14:paraId="34C1C74D" w14:textId="04699AD5" w:rsidR="4B584A36" w:rsidRPr="00350582" w:rsidRDefault="4B584A36" w:rsidP="4B584A36">
            <w:pPr>
              <w:pStyle w:val="paragraph"/>
              <w:rPr>
                <w:rStyle w:val="normaltextrun"/>
                <w:rFonts w:ascii="Arial" w:hAnsi="Arial" w:cs="Arial"/>
                <w:color w:val="333333"/>
                <w:sz w:val="24"/>
                <w:szCs w:val="24"/>
                <w:lang w:val="nl-NL"/>
              </w:rPr>
            </w:pPr>
          </w:p>
        </w:tc>
      </w:tr>
      <w:tr w:rsidR="002D0CF3" w:rsidRPr="002E0F26" w14:paraId="72F79EB2" w14:textId="77777777" w:rsidTr="096C2D54">
        <w:trPr>
          <w:trHeight w:val="300"/>
        </w:trPr>
        <w:tc>
          <w:tcPr>
            <w:tcW w:w="2631" w:type="dxa"/>
          </w:tcPr>
          <w:p w14:paraId="0DF4A359" w14:textId="6AD8AE23" w:rsidR="0A79B0BC" w:rsidRPr="002E0F26" w:rsidRDefault="6FB3C147" w:rsidP="1502D0F9">
            <w:pPr>
              <w:rPr>
                <w:rFonts w:ascii="Arial" w:hAnsi="Arial" w:cs="Arial"/>
              </w:rPr>
            </w:pPr>
            <w:r w:rsidRPr="002E0F26">
              <w:rPr>
                <w:rFonts w:ascii="Arial" w:hAnsi="Arial" w:cs="Arial"/>
              </w:rPr>
              <w:lastRenderedPageBreak/>
              <w:t>Ik ben ex-</w:t>
            </w:r>
            <w:r w:rsidR="5CF3E7C8" w:rsidRPr="002E0F26">
              <w:rPr>
                <w:rFonts w:ascii="Arial" w:hAnsi="Arial" w:cs="Arial"/>
              </w:rPr>
              <w:t>toeslag</w:t>
            </w:r>
            <w:r w:rsidRPr="002E0F26">
              <w:rPr>
                <w:rFonts w:ascii="Arial" w:hAnsi="Arial" w:cs="Arial"/>
              </w:rPr>
              <w:t>partner en gedupeerd door de toeslagenaffaire.</w:t>
            </w:r>
          </w:p>
          <w:p w14:paraId="33521F56" w14:textId="7B0CE13A" w:rsidR="0A79B0BC" w:rsidRPr="002E0F26" w:rsidRDefault="0A79B0BC" w:rsidP="3EBD7029">
            <w:pPr>
              <w:rPr>
                <w:rFonts w:ascii="Arial" w:hAnsi="Arial" w:cs="Arial"/>
              </w:rPr>
            </w:pPr>
          </w:p>
          <w:p w14:paraId="43553E10" w14:textId="1BC3E7A5" w:rsidR="0A79B0BC" w:rsidRPr="002E0F26" w:rsidRDefault="6339DFE8" w:rsidP="3EBD7029">
            <w:pPr>
              <w:rPr>
                <w:rFonts w:ascii="Arial" w:hAnsi="Arial" w:cs="Arial"/>
              </w:rPr>
            </w:pPr>
            <w:r w:rsidRPr="002E0F26">
              <w:rPr>
                <w:rFonts w:ascii="Arial" w:hAnsi="Arial" w:cs="Arial"/>
              </w:rPr>
              <w:t>Mijn ex is gedupeerd door de toeslagaffaire. Ik wil hulp.</w:t>
            </w:r>
          </w:p>
          <w:p w14:paraId="796C64EE" w14:textId="4BD5DE34" w:rsidR="0A79B0BC" w:rsidRPr="002E0F26" w:rsidRDefault="0A79B0BC" w:rsidP="3EBD7029">
            <w:pPr>
              <w:rPr>
                <w:rFonts w:ascii="Arial" w:hAnsi="Arial" w:cs="Arial"/>
              </w:rPr>
            </w:pPr>
          </w:p>
          <w:p w14:paraId="767BAD27" w14:textId="0129413B" w:rsidR="0A79B0BC" w:rsidRPr="002E0F26" w:rsidRDefault="6339DFE8" w:rsidP="3EBD7029">
            <w:pPr>
              <w:rPr>
                <w:rFonts w:ascii="Arial" w:hAnsi="Arial" w:cs="Arial"/>
              </w:rPr>
            </w:pPr>
            <w:r w:rsidRPr="002E0F26">
              <w:rPr>
                <w:rFonts w:ascii="Arial" w:hAnsi="Arial" w:cs="Arial"/>
              </w:rPr>
              <w:t xml:space="preserve">Mijn kinderen hebben geld van de </w:t>
            </w:r>
            <w:proofErr w:type="spellStart"/>
            <w:r w:rsidRPr="002E0F26">
              <w:rPr>
                <w:rFonts w:ascii="Arial" w:hAnsi="Arial" w:cs="Arial"/>
              </w:rPr>
              <w:t>kindregeling</w:t>
            </w:r>
            <w:proofErr w:type="spellEnd"/>
            <w:r w:rsidRPr="002E0F26">
              <w:rPr>
                <w:rFonts w:ascii="Arial" w:hAnsi="Arial" w:cs="Arial"/>
              </w:rPr>
              <w:t xml:space="preserve"> ontvangen. Kan ik ook hulp krijgen? </w:t>
            </w:r>
          </w:p>
        </w:tc>
        <w:tc>
          <w:tcPr>
            <w:tcW w:w="2535" w:type="dxa"/>
          </w:tcPr>
          <w:p w14:paraId="5D102831" w14:textId="6620CDA4" w:rsidR="002D0CF3" w:rsidRPr="002E0F26" w:rsidRDefault="66103C3B">
            <w:pPr>
              <w:rPr>
                <w:rFonts w:ascii="Arial" w:hAnsi="Arial" w:cs="Arial"/>
              </w:rPr>
            </w:pPr>
            <w:commentRangeStart w:id="0"/>
            <w:commentRangeEnd w:id="0"/>
            <w:r>
              <w:rPr>
                <w:rStyle w:val="Verwijzingopmerking"/>
              </w:rPr>
              <w:commentReference w:id="0"/>
            </w:r>
          </w:p>
        </w:tc>
        <w:tc>
          <w:tcPr>
            <w:tcW w:w="6146" w:type="dxa"/>
          </w:tcPr>
          <w:p w14:paraId="351373F3" w14:textId="17992AAD" w:rsidR="005E191E" w:rsidRPr="002E0F26" w:rsidRDefault="4E83F86B" w:rsidP="1502D0F9">
            <w:pPr>
              <w:rPr>
                <w:rFonts w:ascii="Arial" w:hAnsi="Arial" w:cs="Arial"/>
                <w:i/>
                <w:iCs/>
              </w:rPr>
            </w:pPr>
            <w:r w:rsidRPr="002E0F26">
              <w:rPr>
                <w:rFonts w:ascii="Arial" w:hAnsi="Arial" w:cs="Arial"/>
                <w:i/>
                <w:iCs/>
              </w:rPr>
              <w:t xml:space="preserve">Verbind door naar het gemeentelijk steunpunt (kan ook belegd zijn bij een wijkteam). </w:t>
            </w:r>
          </w:p>
          <w:p w14:paraId="5F85B7CB" w14:textId="78FC64AE" w:rsidR="005E191E" w:rsidRPr="002E0F26" w:rsidRDefault="005E191E" w:rsidP="1502D0F9">
            <w:pPr>
              <w:rPr>
                <w:rFonts w:ascii="Arial" w:hAnsi="Arial" w:cs="Arial"/>
                <w:i/>
                <w:iCs/>
              </w:rPr>
            </w:pPr>
          </w:p>
          <w:p w14:paraId="6C9CF042" w14:textId="6467F022" w:rsidR="005E191E" w:rsidRPr="002E0F26" w:rsidRDefault="4E83F86B" w:rsidP="1502D0F9">
            <w:pPr>
              <w:rPr>
                <w:rFonts w:ascii="Arial" w:hAnsi="Arial" w:cs="Arial"/>
                <w:i/>
                <w:iCs/>
              </w:rPr>
            </w:pPr>
            <w:r w:rsidRPr="002E0F26">
              <w:rPr>
                <w:rFonts w:ascii="Arial" w:hAnsi="Arial" w:cs="Arial"/>
                <w:i/>
                <w:iCs/>
              </w:rPr>
              <w:t>Indien niet mogelijk: terugbelverzoek noteren. Eventueel ter achtergrond verwijzen naar informatie en contactgegevens op de gemeentelijk website.</w:t>
            </w:r>
          </w:p>
          <w:p w14:paraId="45E3040C" w14:textId="5FF6F481" w:rsidR="005E191E" w:rsidRPr="002E0F26" w:rsidRDefault="005E191E" w:rsidP="1502D0F9">
            <w:pPr>
              <w:rPr>
                <w:rFonts w:ascii="Arial" w:hAnsi="Arial" w:cs="Arial"/>
                <w:highlight w:val="yellow"/>
              </w:rPr>
            </w:pPr>
          </w:p>
        </w:tc>
        <w:tc>
          <w:tcPr>
            <w:tcW w:w="3983" w:type="dxa"/>
          </w:tcPr>
          <w:p w14:paraId="68B8E44D" w14:textId="60FD3D08" w:rsidR="4B584A36" w:rsidRPr="002E0F26" w:rsidRDefault="26B09275" w:rsidP="1502D0F9">
            <w:pPr>
              <w:rPr>
                <w:rFonts w:ascii="Arial" w:eastAsia="Times New Roman" w:hAnsi="Arial" w:cs="Arial"/>
              </w:rPr>
            </w:pPr>
            <w:r w:rsidRPr="096C2D54">
              <w:rPr>
                <w:rFonts w:ascii="Arial" w:eastAsia="Times New Roman" w:hAnsi="Arial" w:cs="Arial"/>
                <w:color w:val="000000" w:themeColor="text1"/>
              </w:rPr>
              <w:t xml:space="preserve">Vanaf juli 2023 is er een </w:t>
            </w:r>
            <w:hyperlink r:id="rId13">
              <w:r w:rsidRPr="096C2D54">
                <w:rPr>
                  <w:rStyle w:val="Hyperlink"/>
                  <w:rFonts w:ascii="Arial" w:eastAsia="Times New Roman" w:hAnsi="Arial" w:cs="Arial"/>
                </w:rPr>
                <w:t>compensatieregeling</w:t>
              </w:r>
            </w:hyperlink>
            <w:r w:rsidRPr="096C2D54">
              <w:rPr>
                <w:rFonts w:ascii="Arial" w:eastAsia="Times New Roman" w:hAnsi="Arial" w:cs="Arial"/>
                <w:color w:val="000000" w:themeColor="text1"/>
              </w:rPr>
              <w:t xml:space="preserve"> voor ex-toeslagpartners. De regeling bevat onder</w:t>
            </w:r>
            <w:r w:rsidR="0DE309F7" w:rsidRPr="096C2D54">
              <w:rPr>
                <w:rFonts w:ascii="Arial" w:eastAsia="Times New Roman" w:hAnsi="Arial" w:cs="Arial"/>
                <w:color w:val="000000" w:themeColor="text1"/>
              </w:rPr>
              <w:t xml:space="preserve"> </w:t>
            </w:r>
            <w:r w:rsidRPr="096C2D54">
              <w:rPr>
                <w:rFonts w:ascii="Arial" w:eastAsia="Times New Roman" w:hAnsi="Arial" w:cs="Arial"/>
                <w:color w:val="000000" w:themeColor="text1"/>
              </w:rPr>
              <w:t xml:space="preserve">meer een </w:t>
            </w:r>
            <w:r w:rsidR="00440064" w:rsidRPr="096C2D54">
              <w:rPr>
                <w:rFonts w:ascii="Arial" w:eastAsia="Times New Roman" w:hAnsi="Arial" w:cs="Arial"/>
                <w:color w:val="000000" w:themeColor="text1"/>
              </w:rPr>
              <w:t xml:space="preserve">eenmalige uitkering </w:t>
            </w:r>
            <w:r w:rsidRPr="096C2D54">
              <w:rPr>
                <w:rFonts w:ascii="Arial" w:eastAsia="Times New Roman" w:hAnsi="Arial" w:cs="Arial"/>
                <w:color w:val="000000" w:themeColor="text1"/>
              </w:rPr>
              <w:t xml:space="preserve">van € </w:t>
            </w:r>
            <w:proofErr w:type="gramStart"/>
            <w:r w:rsidRPr="096C2D54">
              <w:rPr>
                <w:rFonts w:ascii="Arial" w:eastAsia="Times New Roman" w:hAnsi="Arial" w:cs="Arial"/>
                <w:color w:val="000000" w:themeColor="text1"/>
              </w:rPr>
              <w:t>10.000,-</w:t>
            </w:r>
            <w:proofErr w:type="gramEnd"/>
            <w:r w:rsidRPr="096C2D54">
              <w:rPr>
                <w:rFonts w:ascii="Arial" w:eastAsia="Times New Roman" w:hAnsi="Arial" w:cs="Arial"/>
                <w:color w:val="000000" w:themeColor="text1"/>
              </w:rPr>
              <w:t>, een schuldenaanpak en het recht op brede ondersteuning vanuit de gemeente.</w:t>
            </w:r>
          </w:p>
          <w:p w14:paraId="5AF161C9" w14:textId="77777777" w:rsidR="4B584A36" w:rsidRPr="002E0F26" w:rsidRDefault="4B584A36" w:rsidP="1502D0F9">
            <w:pPr>
              <w:rPr>
                <w:rFonts w:ascii="Arial" w:hAnsi="Arial" w:cs="Arial"/>
              </w:rPr>
            </w:pPr>
          </w:p>
          <w:p w14:paraId="30A41089" w14:textId="1CFB6463" w:rsidR="4B584A36" w:rsidRPr="002E0F26" w:rsidRDefault="26B09275" w:rsidP="1502D0F9">
            <w:pPr>
              <w:rPr>
                <w:rFonts w:ascii="Arial" w:hAnsi="Arial" w:cs="Arial"/>
              </w:rPr>
            </w:pPr>
            <w:r w:rsidRPr="096C2D54">
              <w:rPr>
                <w:rFonts w:ascii="Arial" w:hAnsi="Arial" w:cs="Arial"/>
              </w:rPr>
              <w:t>De meest</w:t>
            </w:r>
            <w:r w:rsidR="5EEEE142" w:rsidRPr="096C2D54">
              <w:rPr>
                <w:rFonts w:ascii="Arial" w:hAnsi="Arial" w:cs="Arial"/>
              </w:rPr>
              <w:t>e</w:t>
            </w:r>
            <w:r w:rsidRPr="096C2D54">
              <w:rPr>
                <w:rFonts w:ascii="Arial" w:hAnsi="Arial" w:cs="Arial"/>
              </w:rPr>
              <w:t xml:space="preserve"> ex-toeslagpartners die recht hebben op deze regeling zijn bekend bij de Belastingdienst en krijgen vanaf september 2023 een brief met meer uitleg van de Belastingdienst.</w:t>
            </w:r>
            <w:r w:rsidR="67ECEEE9" w:rsidRPr="096C2D54">
              <w:rPr>
                <w:rFonts w:ascii="Arial" w:hAnsi="Arial" w:cs="Arial"/>
              </w:rPr>
              <w:t xml:space="preserve"> Vanaf dat moment kunnen er ook vragen bij het KCC </w:t>
            </w:r>
            <w:r w:rsidR="18906C8E" w:rsidRPr="096C2D54">
              <w:rPr>
                <w:rFonts w:ascii="Arial" w:hAnsi="Arial" w:cs="Arial"/>
              </w:rPr>
              <w:t>binnen komen</w:t>
            </w:r>
            <w:r w:rsidR="67ECEEE9" w:rsidRPr="096C2D54">
              <w:rPr>
                <w:rFonts w:ascii="Arial" w:hAnsi="Arial" w:cs="Arial"/>
              </w:rPr>
              <w:t xml:space="preserve"> vanuit deze doelgroep.</w:t>
            </w:r>
          </w:p>
          <w:p w14:paraId="23CED98E" w14:textId="0AA10A9F" w:rsidR="4B584A36" w:rsidRPr="002E0F26" w:rsidRDefault="4B584A36" w:rsidP="4B584A36">
            <w:pPr>
              <w:rPr>
                <w:rFonts w:ascii="Arial" w:eastAsia="Times New Roman" w:hAnsi="Arial" w:cs="Arial"/>
                <w:color w:val="000000" w:themeColor="text1"/>
              </w:rPr>
            </w:pPr>
          </w:p>
        </w:tc>
      </w:tr>
      <w:tr w:rsidR="002D0CF3" w:rsidRPr="002E0F26" w14:paraId="7D87C372" w14:textId="77777777" w:rsidTr="096C2D54">
        <w:trPr>
          <w:trHeight w:val="300"/>
        </w:trPr>
        <w:tc>
          <w:tcPr>
            <w:tcW w:w="2631" w:type="dxa"/>
          </w:tcPr>
          <w:p w14:paraId="3E3B1C1E" w14:textId="2B58D95E" w:rsidR="78FF9072" w:rsidRPr="002E0F26" w:rsidRDefault="78FF9072" w:rsidP="38E62BF3">
            <w:pPr>
              <w:rPr>
                <w:rFonts w:ascii="Arial" w:hAnsi="Arial" w:cs="Arial"/>
              </w:rPr>
            </w:pPr>
            <w:r w:rsidRPr="002E0F26">
              <w:rPr>
                <w:rFonts w:ascii="Arial" w:hAnsi="Arial" w:cs="Arial"/>
              </w:rPr>
              <w:lastRenderedPageBreak/>
              <w:t>Ik ben nabestaande van een overleden gedupeerde ouder en ik wil hulp.</w:t>
            </w:r>
          </w:p>
          <w:p w14:paraId="4D6B22CB" w14:textId="5BE4682B" w:rsidR="1502D0F9" w:rsidRPr="002E0F26" w:rsidRDefault="1502D0F9" w:rsidP="38E62BF3">
            <w:pPr>
              <w:rPr>
                <w:rFonts w:ascii="Arial" w:hAnsi="Arial" w:cs="Arial"/>
              </w:rPr>
            </w:pPr>
          </w:p>
          <w:p w14:paraId="54F5DBE8" w14:textId="724FA4B7" w:rsidR="78FF9072" w:rsidRPr="002E0F26" w:rsidRDefault="48B1EC92" w:rsidP="38E62BF3">
            <w:pPr>
              <w:rPr>
                <w:rFonts w:ascii="Arial" w:hAnsi="Arial" w:cs="Arial"/>
              </w:rPr>
            </w:pPr>
            <w:r w:rsidRPr="096C2D54">
              <w:rPr>
                <w:rFonts w:ascii="Arial" w:hAnsi="Arial" w:cs="Arial"/>
              </w:rPr>
              <w:t xml:space="preserve">Ik </w:t>
            </w:r>
            <w:r w:rsidR="6B76C66B" w:rsidRPr="096C2D54">
              <w:rPr>
                <w:rFonts w:ascii="Arial" w:hAnsi="Arial" w:cs="Arial"/>
              </w:rPr>
              <w:t>ben nabestaande van een overleden kind</w:t>
            </w:r>
            <w:r w:rsidR="15A07299" w:rsidRPr="096C2D54">
              <w:rPr>
                <w:rFonts w:ascii="Arial" w:hAnsi="Arial" w:cs="Arial"/>
              </w:rPr>
              <w:t>.</w:t>
            </w:r>
          </w:p>
        </w:tc>
        <w:tc>
          <w:tcPr>
            <w:tcW w:w="2535" w:type="dxa"/>
          </w:tcPr>
          <w:p w14:paraId="68F16973" w14:textId="6ED1E0B5" w:rsidR="002D0CF3" w:rsidRPr="002E0F26" w:rsidRDefault="70B8E752" w:rsidP="38E62BF3">
            <w:pPr>
              <w:rPr>
                <w:rFonts w:ascii="Arial" w:hAnsi="Arial" w:cs="Arial"/>
              </w:rPr>
            </w:pPr>
            <w:r w:rsidRPr="096C2D54">
              <w:rPr>
                <w:rFonts w:ascii="Arial" w:hAnsi="Arial" w:cs="Arial"/>
              </w:rPr>
              <w:t xml:space="preserve">Bent u </w:t>
            </w:r>
            <w:r w:rsidR="16837127" w:rsidRPr="096C2D54">
              <w:rPr>
                <w:rFonts w:ascii="Arial" w:hAnsi="Arial" w:cs="Arial"/>
              </w:rPr>
              <w:t>een</w:t>
            </w:r>
            <w:r w:rsidRPr="096C2D54">
              <w:rPr>
                <w:rFonts w:ascii="Arial" w:hAnsi="Arial" w:cs="Arial"/>
              </w:rPr>
              <w:t xml:space="preserve"> nabestaande </w:t>
            </w:r>
            <w:r w:rsidR="39FB670A" w:rsidRPr="096C2D54">
              <w:rPr>
                <w:rFonts w:ascii="Arial" w:hAnsi="Arial" w:cs="Arial"/>
              </w:rPr>
              <w:t xml:space="preserve">van een </w:t>
            </w:r>
            <w:r w:rsidR="336CB068" w:rsidRPr="096C2D54">
              <w:rPr>
                <w:rFonts w:ascii="Arial" w:hAnsi="Arial" w:cs="Arial"/>
              </w:rPr>
              <w:t xml:space="preserve">overleden </w:t>
            </w:r>
            <w:r w:rsidR="13DB83F3" w:rsidRPr="096C2D54">
              <w:rPr>
                <w:rFonts w:ascii="Arial" w:hAnsi="Arial" w:cs="Arial"/>
              </w:rPr>
              <w:t xml:space="preserve">aanvrager van de toeslagen (die mogelijk ook </w:t>
            </w:r>
            <w:r w:rsidRPr="096C2D54">
              <w:rPr>
                <w:rFonts w:ascii="Arial" w:hAnsi="Arial" w:cs="Arial"/>
              </w:rPr>
              <w:t>gedupeerd</w:t>
            </w:r>
            <w:r w:rsidR="1E769002" w:rsidRPr="096C2D54">
              <w:rPr>
                <w:rFonts w:ascii="Arial" w:hAnsi="Arial" w:cs="Arial"/>
              </w:rPr>
              <w:t xml:space="preserve"> is)</w:t>
            </w:r>
            <w:r w:rsidR="13DD74F4" w:rsidRPr="096C2D54">
              <w:rPr>
                <w:rFonts w:ascii="Arial" w:hAnsi="Arial" w:cs="Arial"/>
              </w:rPr>
              <w:t>?</w:t>
            </w:r>
          </w:p>
          <w:p w14:paraId="0F48152F" w14:textId="02824349" w:rsidR="002D0CF3" w:rsidRPr="002E0F26" w:rsidRDefault="002D0CF3" w:rsidP="38E62BF3">
            <w:pPr>
              <w:rPr>
                <w:rFonts w:ascii="Arial" w:hAnsi="Arial" w:cs="Arial"/>
              </w:rPr>
            </w:pPr>
          </w:p>
          <w:p w14:paraId="62B8995D" w14:textId="57CBE867" w:rsidR="002D0CF3" w:rsidRPr="002E0F26" w:rsidRDefault="70123F95" w:rsidP="38E62BF3">
            <w:pPr>
              <w:rPr>
                <w:rFonts w:ascii="Arial" w:hAnsi="Arial" w:cs="Arial"/>
              </w:rPr>
            </w:pPr>
            <w:r w:rsidRPr="002E0F26">
              <w:rPr>
                <w:rFonts w:ascii="Arial" w:hAnsi="Arial" w:cs="Arial"/>
              </w:rPr>
              <w:t xml:space="preserve">Bent u </w:t>
            </w:r>
            <w:r w:rsidR="71CB546B" w:rsidRPr="002E0F26">
              <w:rPr>
                <w:rFonts w:ascii="Arial" w:hAnsi="Arial" w:cs="Arial"/>
              </w:rPr>
              <w:t xml:space="preserve">gedupeerde </w:t>
            </w:r>
            <w:r w:rsidR="2F6CF701" w:rsidRPr="002E0F26">
              <w:rPr>
                <w:rFonts w:ascii="Arial" w:hAnsi="Arial" w:cs="Arial"/>
              </w:rPr>
              <w:t xml:space="preserve">ouder </w:t>
            </w:r>
            <w:r w:rsidR="0C19B4B4" w:rsidRPr="002E0F26">
              <w:rPr>
                <w:rFonts w:ascii="Arial" w:hAnsi="Arial" w:cs="Arial"/>
              </w:rPr>
              <w:t>en nabestaande van een overleden kind</w:t>
            </w:r>
            <w:r w:rsidR="08C2B6C5" w:rsidRPr="002E0F26">
              <w:rPr>
                <w:rFonts w:ascii="Arial" w:hAnsi="Arial" w:cs="Arial"/>
              </w:rPr>
              <w:t>?</w:t>
            </w:r>
          </w:p>
          <w:p w14:paraId="67F97C4A" w14:textId="79F0B3D3" w:rsidR="002D0CF3" w:rsidRPr="002E0F26" w:rsidRDefault="002D0CF3" w:rsidP="38E62BF3">
            <w:pPr>
              <w:rPr>
                <w:rFonts w:ascii="Arial" w:hAnsi="Arial" w:cs="Arial"/>
              </w:rPr>
            </w:pPr>
          </w:p>
          <w:p w14:paraId="35B8A00C" w14:textId="4881EE4C" w:rsidR="002D0CF3" w:rsidRPr="002E0F26" w:rsidRDefault="002D0CF3" w:rsidP="38E62BF3">
            <w:pPr>
              <w:rPr>
                <w:rFonts w:ascii="Arial" w:hAnsi="Arial" w:cs="Arial"/>
              </w:rPr>
            </w:pPr>
          </w:p>
        </w:tc>
        <w:tc>
          <w:tcPr>
            <w:tcW w:w="6146" w:type="dxa"/>
          </w:tcPr>
          <w:p w14:paraId="01555399" w14:textId="0B17A0B6" w:rsidR="00A7712F" w:rsidRPr="002E0F26" w:rsidRDefault="0D5BA368" w:rsidP="38E62BF3">
            <w:pPr>
              <w:rPr>
                <w:rFonts w:ascii="Arial" w:hAnsi="Arial" w:cs="Arial"/>
                <w:i/>
                <w:iCs/>
              </w:rPr>
            </w:pPr>
            <w:r w:rsidRPr="002E0F26">
              <w:rPr>
                <w:rFonts w:ascii="Arial" w:hAnsi="Arial" w:cs="Arial"/>
                <w:i/>
                <w:iCs/>
              </w:rPr>
              <w:t xml:space="preserve">Verbind door naar het gemeentelijk steunpunt (kan ook belegd zijn bij een wijkteam). </w:t>
            </w:r>
          </w:p>
          <w:p w14:paraId="6B492CFF" w14:textId="78FC64AE" w:rsidR="00A7712F" w:rsidRPr="002E0F26" w:rsidRDefault="00A7712F" w:rsidP="38E62BF3">
            <w:pPr>
              <w:rPr>
                <w:rFonts w:ascii="Arial" w:hAnsi="Arial" w:cs="Arial"/>
                <w:i/>
                <w:iCs/>
              </w:rPr>
            </w:pPr>
          </w:p>
          <w:p w14:paraId="347C28AE" w14:textId="6467F022" w:rsidR="00A7712F" w:rsidRPr="002E0F26" w:rsidRDefault="0D5BA368" w:rsidP="38E62BF3">
            <w:pPr>
              <w:rPr>
                <w:rFonts w:ascii="Arial" w:hAnsi="Arial" w:cs="Arial"/>
                <w:i/>
                <w:iCs/>
              </w:rPr>
            </w:pPr>
            <w:r w:rsidRPr="002E0F26">
              <w:rPr>
                <w:rFonts w:ascii="Arial" w:hAnsi="Arial" w:cs="Arial"/>
                <w:i/>
                <w:iCs/>
              </w:rPr>
              <w:t>Indien niet mogelijk: terugbelverzoek noteren. Eventueel ter achtergrond verwijzen naar informatie en contactgegevens op de gemeentelijk website.</w:t>
            </w:r>
          </w:p>
          <w:p w14:paraId="779A261A" w14:textId="3BCD590D" w:rsidR="00A7712F" w:rsidRPr="002E0F26" w:rsidRDefault="00A7712F" w:rsidP="38E62BF3">
            <w:pPr>
              <w:rPr>
                <w:rFonts w:ascii="Arial" w:hAnsi="Arial" w:cs="Arial"/>
                <w:i/>
                <w:iCs/>
              </w:rPr>
            </w:pPr>
          </w:p>
        </w:tc>
        <w:tc>
          <w:tcPr>
            <w:tcW w:w="3983" w:type="dxa"/>
          </w:tcPr>
          <w:p w14:paraId="17A0416D" w14:textId="65BCF3D1" w:rsidR="4B584A36" w:rsidRPr="002E0F26" w:rsidRDefault="3625BBC0" w:rsidP="2B6A66D9">
            <w:pPr>
              <w:rPr>
                <w:rFonts w:ascii="Arial" w:hAnsi="Arial" w:cs="Arial"/>
              </w:rPr>
            </w:pPr>
            <w:commentRangeStart w:id="1"/>
            <w:r w:rsidRPr="096C2D54">
              <w:rPr>
                <w:rFonts w:ascii="Arial" w:hAnsi="Arial" w:cs="Arial"/>
              </w:rPr>
              <w:t xml:space="preserve">Er is een </w:t>
            </w:r>
            <w:r w:rsidR="00A0220F" w:rsidRPr="096C2D54">
              <w:rPr>
                <w:rFonts w:ascii="Arial" w:hAnsi="Arial" w:cs="Arial"/>
              </w:rPr>
              <w:t>regeling voor na</w:t>
            </w:r>
            <w:r w:rsidR="007E17B7" w:rsidRPr="096C2D54">
              <w:rPr>
                <w:rFonts w:ascii="Arial" w:hAnsi="Arial" w:cs="Arial"/>
              </w:rPr>
              <w:t xml:space="preserve">bestaanden </w:t>
            </w:r>
            <w:r w:rsidRPr="096C2D54">
              <w:rPr>
                <w:rFonts w:ascii="Arial" w:hAnsi="Arial" w:cs="Arial"/>
              </w:rPr>
              <w:t xml:space="preserve">in de maak om nabestaanden </w:t>
            </w:r>
            <w:commentRangeEnd w:id="1"/>
            <w:r>
              <w:rPr>
                <w:rStyle w:val="Verwijzingopmerking"/>
              </w:rPr>
              <w:commentReference w:id="1"/>
            </w:r>
            <w:r w:rsidRPr="096C2D54">
              <w:rPr>
                <w:rFonts w:ascii="Arial" w:hAnsi="Arial" w:cs="Arial"/>
              </w:rPr>
              <w:t xml:space="preserve">van </w:t>
            </w:r>
            <w:r w:rsidR="181DE046" w:rsidRPr="096C2D54">
              <w:rPr>
                <w:rFonts w:ascii="Arial" w:hAnsi="Arial" w:cs="Arial"/>
              </w:rPr>
              <w:t>overleden</w:t>
            </w:r>
            <w:r w:rsidRPr="096C2D54">
              <w:rPr>
                <w:rFonts w:ascii="Arial" w:hAnsi="Arial" w:cs="Arial"/>
              </w:rPr>
              <w:t xml:space="preserve"> aanvragers</w:t>
            </w:r>
            <w:r w:rsidR="66B1928B" w:rsidRPr="096C2D54">
              <w:rPr>
                <w:rFonts w:ascii="Arial" w:hAnsi="Arial" w:cs="Arial"/>
              </w:rPr>
              <w:t xml:space="preserve"> of een overleden kind dat recht gehad zou hebben op de </w:t>
            </w:r>
            <w:proofErr w:type="spellStart"/>
            <w:r w:rsidR="66B1928B" w:rsidRPr="096C2D54">
              <w:rPr>
                <w:rFonts w:ascii="Arial" w:hAnsi="Arial" w:cs="Arial"/>
              </w:rPr>
              <w:t>kindregeling</w:t>
            </w:r>
            <w:proofErr w:type="spellEnd"/>
            <w:r w:rsidRPr="096C2D54">
              <w:rPr>
                <w:rFonts w:ascii="Arial" w:hAnsi="Arial" w:cs="Arial"/>
              </w:rPr>
              <w:t xml:space="preserve"> ondersteuning te bieden. De uitvoering van deze regeling start naar verwachting in het eerste kwartaal van 2024.</w:t>
            </w:r>
          </w:p>
          <w:p w14:paraId="4F24D065" w14:textId="133D45DB" w:rsidR="4B584A36" w:rsidRPr="002E0F26" w:rsidRDefault="4B584A36" w:rsidP="2B6A66D9">
            <w:pPr>
              <w:rPr>
                <w:rFonts w:ascii="Arial" w:hAnsi="Arial" w:cs="Arial"/>
              </w:rPr>
            </w:pPr>
          </w:p>
          <w:p w14:paraId="3C68BA69" w14:textId="17EAA87B" w:rsidR="4B584A36" w:rsidRPr="002E0F26" w:rsidRDefault="4B584A36" w:rsidP="4B584A36">
            <w:pPr>
              <w:rPr>
                <w:rFonts w:ascii="Arial" w:hAnsi="Arial" w:cs="Arial"/>
              </w:rPr>
            </w:pPr>
          </w:p>
        </w:tc>
      </w:tr>
    </w:tbl>
    <w:p w14:paraId="5A366B6A" w14:textId="46DBCC88" w:rsidR="096C2D54" w:rsidRDefault="096C2D54"/>
    <w:p w14:paraId="04C50714" w14:textId="4135C52B" w:rsidR="4B584A36" w:rsidRPr="002E0F26" w:rsidRDefault="4B584A36">
      <w:pPr>
        <w:rPr>
          <w:rFonts w:ascii="Arial" w:hAnsi="Arial" w:cs="Arial"/>
        </w:rPr>
      </w:pPr>
    </w:p>
    <w:p w14:paraId="02F2C34E" w14:textId="77777777" w:rsidR="00B613FC" w:rsidRPr="002E0F26" w:rsidRDefault="00B613FC">
      <w:pPr>
        <w:rPr>
          <w:rFonts w:ascii="Arial" w:hAnsi="Arial" w:cs="Arial"/>
        </w:rPr>
      </w:pPr>
    </w:p>
    <w:p w14:paraId="1231BE67" w14:textId="77777777" w:rsidR="00927873" w:rsidRPr="002E0F26" w:rsidRDefault="00927873" w:rsidP="4B584A36">
      <w:pPr>
        <w:ind w:left="6372" w:hanging="6372"/>
        <w:rPr>
          <w:rFonts w:ascii="Arial" w:hAnsi="Arial" w:cs="Arial"/>
        </w:rPr>
      </w:pPr>
      <w:r w:rsidRPr="002E0F26">
        <w:rPr>
          <w:rFonts w:ascii="Arial" w:hAnsi="Arial" w:cs="Arial"/>
        </w:rPr>
        <w:tab/>
      </w:r>
      <w:r w:rsidRPr="002E0F26">
        <w:rPr>
          <w:rFonts w:ascii="Arial" w:hAnsi="Arial" w:cs="Arial"/>
        </w:rPr>
        <w:tab/>
      </w:r>
    </w:p>
    <w:sectPr w:rsidR="00927873" w:rsidRPr="002E0F26" w:rsidSect="0036229C">
      <w:pgSz w:w="16817" w:h="11901"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ne-Marie Langen" w:date="2023-09-25T19:00:00Z" w:initials="JL">
    <w:p w14:paraId="286515CE" w14:textId="27111762" w:rsidR="3EBD7029" w:rsidRDefault="3EBD7029">
      <w:r>
        <w:t xml:space="preserve">Deze vraag is niet relevant denk ik. Ik zou direct doorverwijzen naar het steunpunt voor een intake. Daar kunnen ze checken of iemand al erkend is of in de procedure zit. </w:t>
      </w:r>
      <w:r>
        <w:annotationRef/>
      </w:r>
      <w:r>
        <w:rPr>
          <w:rStyle w:val="Verwijzingopmerking"/>
        </w:rPr>
        <w:annotationRef/>
      </w:r>
    </w:p>
    <w:p w14:paraId="3F8AAF46" w14:textId="74F844D8" w:rsidR="3EBD7029" w:rsidRDefault="3EBD7029"/>
  </w:comment>
  <w:comment w:id="1" w:author="Jeanne-Marie Langen" w:date="2023-09-25T19:09:00Z" w:initials="JL">
    <w:p w14:paraId="1B867D70" w14:textId="0F5EC940" w:rsidR="3EBD7029" w:rsidRDefault="3EBD7029">
      <w:r>
        <w:t>Idem - het is geen compensatie. Het is een regeling voor nabestaanden.</w:t>
      </w:r>
      <w:r>
        <w:annotationRef/>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AAF46" w15:done="1"/>
  <w15:commentEx w15:paraId="1B867D7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FFD879" w16cex:dateUtc="2023-09-25T17:00:00Z"/>
  <w16cex:commentExtensible w16cex:durableId="0B169421" w16cex:dateUtc="2023-09-25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AAF46" w16cid:durableId="34FFD879"/>
  <w16cid:commentId w16cid:paraId="1B867D70" w16cid:durableId="0B1694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777"/>
    <w:multiLevelType w:val="hybridMultilevel"/>
    <w:tmpl w:val="512A4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57E24"/>
    <w:multiLevelType w:val="multilevel"/>
    <w:tmpl w:val="E56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9048986">
    <w:abstractNumId w:val="0"/>
  </w:num>
  <w:num w:numId="2" w16cid:durableId="10535829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Marie Langen">
    <w15:presenceInfo w15:providerId="AD" w15:userId="S::jeanne-marie.langen@vng.nl::1848bd81-2708-4e44-9c2d-d84e30439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FC"/>
    <w:rsid w:val="00057084"/>
    <w:rsid w:val="0007335C"/>
    <w:rsid w:val="00082C9D"/>
    <w:rsid w:val="00161855"/>
    <w:rsid w:val="002064E6"/>
    <w:rsid w:val="0025270E"/>
    <w:rsid w:val="002D0CF3"/>
    <w:rsid w:val="002E0F26"/>
    <w:rsid w:val="00350582"/>
    <w:rsid w:val="0036229C"/>
    <w:rsid w:val="00435B19"/>
    <w:rsid w:val="00440064"/>
    <w:rsid w:val="00442680"/>
    <w:rsid w:val="00494E6E"/>
    <w:rsid w:val="005E191E"/>
    <w:rsid w:val="00710355"/>
    <w:rsid w:val="007E17B7"/>
    <w:rsid w:val="00927873"/>
    <w:rsid w:val="00977886"/>
    <w:rsid w:val="009F771D"/>
    <w:rsid w:val="00A0220F"/>
    <w:rsid w:val="00A25E1F"/>
    <w:rsid w:val="00A7712F"/>
    <w:rsid w:val="00B613FC"/>
    <w:rsid w:val="00B8536F"/>
    <w:rsid w:val="00C4091B"/>
    <w:rsid w:val="00EA2570"/>
    <w:rsid w:val="00ED725D"/>
    <w:rsid w:val="00EE13C2"/>
    <w:rsid w:val="014BB60F"/>
    <w:rsid w:val="015411A4"/>
    <w:rsid w:val="01621E6C"/>
    <w:rsid w:val="01BB09CF"/>
    <w:rsid w:val="01E51ECF"/>
    <w:rsid w:val="01E9B712"/>
    <w:rsid w:val="02F85D69"/>
    <w:rsid w:val="03195547"/>
    <w:rsid w:val="03BA050D"/>
    <w:rsid w:val="049519A8"/>
    <w:rsid w:val="04ECAD2F"/>
    <w:rsid w:val="0564FE8A"/>
    <w:rsid w:val="06887D90"/>
    <w:rsid w:val="068A45FA"/>
    <w:rsid w:val="06F8BD0B"/>
    <w:rsid w:val="0713BEA2"/>
    <w:rsid w:val="075D87AF"/>
    <w:rsid w:val="07A9B826"/>
    <w:rsid w:val="081B007A"/>
    <w:rsid w:val="0849A8B9"/>
    <w:rsid w:val="08A3563F"/>
    <w:rsid w:val="08B675EB"/>
    <w:rsid w:val="08C2B6C5"/>
    <w:rsid w:val="096C2D54"/>
    <w:rsid w:val="098981A8"/>
    <w:rsid w:val="098981EE"/>
    <w:rsid w:val="09C01E52"/>
    <w:rsid w:val="0A44B0F5"/>
    <w:rsid w:val="0A4D2F0B"/>
    <w:rsid w:val="0A57594B"/>
    <w:rsid w:val="0A6635D9"/>
    <w:rsid w:val="0A79B0BC"/>
    <w:rsid w:val="0AD05AF0"/>
    <w:rsid w:val="0BF5000D"/>
    <w:rsid w:val="0C19B4B4"/>
    <w:rsid w:val="0C5A3F94"/>
    <w:rsid w:val="0C6DBEE8"/>
    <w:rsid w:val="0C7C6EC5"/>
    <w:rsid w:val="0CABB437"/>
    <w:rsid w:val="0CFD11F4"/>
    <w:rsid w:val="0D5BA368"/>
    <w:rsid w:val="0DE309F7"/>
    <w:rsid w:val="0E07FBB2"/>
    <w:rsid w:val="0EB85F7A"/>
    <w:rsid w:val="0F13AA14"/>
    <w:rsid w:val="0F1ED087"/>
    <w:rsid w:val="0FDF133A"/>
    <w:rsid w:val="10B27D25"/>
    <w:rsid w:val="116674BA"/>
    <w:rsid w:val="120E4E70"/>
    <w:rsid w:val="1235BACD"/>
    <w:rsid w:val="128E0084"/>
    <w:rsid w:val="12DB6CD5"/>
    <w:rsid w:val="1372C414"/>
    <w:rsid w:val="13A139E8"/>
    <w:rsid w:val="13DB83F3"/>
    <w:rsid w:val="13DD74F4"/>
    <w:rsid w:val="14AA9B8D"/>
    <w:rsid w:val="1502D0F9"/>
    <w:rsid w:val="15132066"/>
    <w:rsid w:val="152D709B"/>
    <w:rsid w:val="1530DBD6"/>
    <w:rsid w:val="15A07299"/>
    <w:rsid w:val="15A2A2EE"/>
    <w:rsid w:val="160D7DF1"/>
    <w:rsid w:val="16837127"/>
    <w:rsid w:val="169110A4"/>
    <w:rsid w:val="16A446B9"/>
    <w:rsid w:val="16AB9C9E"/>
    <w:rsid w:val="16D34BFF"/>
    <w:rsid w:val="16E45E9D"/>
    <w:rsid w:val="16F884EC"/>
    <w:rsid w:val="17995CB7"/>
    <w:rsid w:val="181DE046"/>
    <w:rsid w:val="1877AD19"/>
    <w:rsid w:val="18906C8E"/>
    <w:rsid w:val="19003861"/>
    <w:rsid w:val="196072F5"/>
    <w:rsid w:val="1A599FB7"/>
    <w:rsid w:val="1AF97157"/>
    <w:rsid w:val="1CC3594F"/>
    <w:rsid w:val="1CCE62AC"/>
    <w:rsid w:val="1CE8DC7F"/>
    <w:rsid w:val="1D5F6230"/>
    <w:rsid w:val="1D87E919"/>
    <w:rsid w:val="1E769002"/>
    <w:rsid w:val="1E90863A"/>
    <w:rsid w:val="1E99833A"/>
    <w:rsid w:val="1F23B97A"/>
    <w:rsid w:val="1F2CBA4E"/>
    <w:rsid w:val="206105E8"/>
    <w:rsid w:val="20702342"/>
    <w:rsid w:val="21257B0B"/>
    <w:rsid w:val="21BC4DA2"/>
    <w:rsid w:val="2265C88C"/>
    <w:rsid w:val="24155362"/>
    <w:rsid w:val="2417E3F6"/>
    <w:rsid w:val="2425CF83"/>
    <w:rsid w:val="243E969B"/>
    <w:rsid w:val="2533B7A2"/>
    <w:rsid w:val="25910DCE"/>
    <w:rsid w:val="25F904A9"/>
    <w:rsid w:val="2640751A"/>
    <w:rsid w:val="2669CC56"/>
    <w:rsid w:val="26B09275"/>
    <w:rsid w:val="2733CBC7"/>
    <w:rsid w:val="277FCDC4"/>
    <w:rsid w:val="27A1FA33"/>
    <w:rsid w:val="27AE2D76"/>
    <w:rsid w:val="27B3C6EB"/>
    <w:rsid w:val="27C40A5F"/>
    <w:rsid w:val="27D233C6"/>
    <w:rsid w:val="28815C45"/>
    <w:rsid w:val="289BA144"/>
    <w:rsid w:val="28CC5EF0"/>
    <w:rsid w:val="28CF9C28"/>
    <w:rsid w:val="28D453AC"/>
    <w:rsid w:val="2A2E8CBC"/>
    <w:rsid w:val="2A370F55"/>
    <w:rsid w:val="2A44E0C7"/>
    <w:rsid w:val="2B2C77D4"/>
    <w:rsid w:val="2B4421E0"/>
    <w:rsid w:val="2B4F8EFA"/>
    <w:rsid w:val="2B6A66D9"/>
    <w:rsid w:val="2B8D58C5"/>
    <w:rsid w:val="2BC1E2B4"/>
    <w:rsid w:val="2C211B99"/>
    <w:rsid w:val="2C2364C5"/>
    <w:rsid w:val="2CECF38E"/>
    <w:rsid w:val="2D1E6378"/>
    <w:rsid w:val="2D31D9EE"/>
    <w:rsid w:val="2D546B1F"/>
    <w:rsid w:val="2D757A86"/>
    <w:rsid w:val="2E249C06"/>
    <w:rsid w:val="2E3032D4"/>
    <w:rsid w:val="2E38CA2A"/>
    <w:rsid w:val="2E499BC9"/>
    <w:rsid w:val="2E8830AF"/>
    <w:rsid w:val="2E97C64C"/>
    <w:rsid w:val="2F1A400C"/>
    <w:rsid w:val="2F6CF701"/>
    <w:rsid w:val="2F814942"/>
    <w:rsid w:val="2F8311AC"/>
    <w:rsid w:val="3056A229"/>
    <w:rsid w:val="3117ABFD"/>
    <w:rsid w:val="3155198B"/>
    <w:rsid w:val="319C7F2A"/>
    <w:rsid w:val="31C3F4F1"/>
    <w:rsid w:val="31E33A0A"/>
    <w:rsid w:val="31E92AF1"/>
    <w:rsid w:val="3245873B"/>
    <w:rsid w:val="32710ED8"/>
    <w:rsid w:val="3306FCED"/>
    <w:rsid w:val="336CB068"/>
    <w:rsid w:val="337C5F3E"/>
    <w:rsid w:val="33A15F22"/>
    <w:rsid w:val="33E2AE3B"/>
    <w:rsid w:val="341EC246"/>
    <w:rsid w:val="34967E38"/>
    <w:rsid w:val="34FE5CB0"/>
    <w:rsid w:val="35104D00"/>
    <w:rsid w:val="352B59BB"/>
    <w:rsid w:val="3625BBC0"/>
    <w:rsid w:val="366F04E3"/>
    <w:rsid w:val="36B35E67"/>
    <w:rsid w:val="36CC57F6"/>
    <w:rsid w:val="376F8ECB"/>
    <w:rsid w:val="37EC8A25"/>
    <w:rsid w:val="37EF72A1"/>
    <w:rsid w:val="38994677"/>
    <w:rsid w:val="38E62BF3"/>
    <w:rsid w:val="395AFF26"/>
    <w:rsid w:val="3977D486"/>
    <w:rsid w:val="3980DBB1"/>
    <w:rsid w:val="39ADC5C8"/>
    <w:rsid w:val="39F0291A"/>
    <w:rsid w:val="39FB670A"/>
    <w:rsid w:val="3A32BD1D"/>
    <w:rsid w:val="3ACBE96F"/>
    <w:rsid w:val="3AEA7C53"/>
    <w:rsid w:val="3C42FFEE"/>
    <w:rsid w:val="3CC40066"/>
    <w:rsid w:val="3CE02C74"/>
    <w:rsid w:val="3D37FA6D"/>
    <w:rsid w:val="3D911ECB"/>
    <w:rsid w:val="3D92B262"/>
    <w:rsid w:val="3E12C9DC"/>
    <w:rsid w:val="3E3834D6"/>
    <w:rsid w:val="3E3F64AA"/>
    <w:rsid w:val="3E4F3297"/>
    <w:rsid w:val="3E647656"/>
    <w:rsid w:val="3E917253"/>
    <w:rsid w:val="3EBD7029"/>
    <w:rsid w:val="3F3E4442"/>
    <w:rsid w:val="3F3E4B75"/>
    <w:rsid w:val="3F6023DC"/>
    <w:rsid w:val="3FC87C88"/>
    <w:rsid w:val="401AC82B"/>
    <w:rsid w:val="402BA25B"/>
    <w:rsid w:val="40EB84F2"/>
    <w:rsid w:val="412404D6"/>
    <w:rsid w:val="41C234EB"/>
    <w:rsid w:val="41E3578A"/>
    <w:rsid w:val="431A5EAF"/>
    <w:rsid w:val="4335014D"/>
    <w:rsid w:val="445D33A6"/>
    <w:rsid w:val="44A7765A"/>
    <w:rsid w:val="450EFB21"/>
    <w:rsid w:val="4596A10A"/>
    <w:rsid w:val="45BDFC45"/>
    <w:rsid w:val="45C98B90"/>
    <w:rsid w:val="460E9C16"/>
    <w:rsid w:val="464DBDB2"/>
    <w:rsid w:val="478E0A84"/>
    <w:rsid w:val="47C5EEBF"/>
    <w:rsid w:val="47FF6AF0"/>
    <w:rsid w:val="4847BBBB"/>
    <w:rsid w:val="48A89CE5"/>
    <w:rsid w:val="48B1EC92"/>
    <w:rsid w:val="49463CD8"/>
    <w:rsid w:val="49A0D162"/>
    <w:rsid w:val="49DBF7AF"/>
    <w:rsid w:val="49E26C44"/>
    <w:rsid w:val="4AF4E292"/>
    <w:rsid w:val="4B16B7DE"/>
    <w:rsid w:val="4B4D2F47"/>
    <w:rsid w:val="4B584A36"/>
    <w:rsid w:val="4B830064"/>
    <w:rsid w:val="4BAFFC32"/>
    <w:rsid w:val="4C666A6D"/>
    <w:rsid w:val="4C9701E2"/>
    <w:rsid w:val="4CEA9C8F"/>
    <w:rsid w:val="4D596539"/>
    <w:rsid w:val="4D631F10"/>
    <w:rsid w:val="4E29A53E"/>
    <w:rsid w:val="4E2AE320"/>
    <w:rsid w:val="4E65B949"/>
    <w:rsid w:val="4E83F86B"/>
    <w:rsid w:val="4EB5DD67"/>
    <w:rsid w:val="4EE7BD1B"/>
    <w:rsid w:val="4EECF733"/>
    <w:rsid w:val="4FBB4CBB"/>
    <w:rsid w:val="4FEDA038"/>
    <w:rsid w:val="503C6494"/>
    <w:rsid w:val="50583854"/>
    <w:rsid w:val="50C4C397"/>
    <w:rsid w:val="51ED7E29"/>
    <w:rsid w:val="520F4EA2"/>
    <w:rsid w:val="527DC019"/>
    <w:rsid w:val="52A5B2C9"/>
    <w:rsid w:val="52CD00D1"/>
    <w:rsid w:val="53252E25"/>
    <w:rsid w:val="532FF8B8"/>
    <w:rsid w:val="53974E5A"/>
    <w:rsid w:val="547D117D"/>
    <w:rsid w:val="5507728C"/>
    <w:rsid w:val="550F9917"/>
    <w:rsid w:val="55643846"/>
    <w:rsid w:val="559DB0FD"/>
    <w:rsid w:val="56744FE3"/>
    <w:rsid w:val="56AB6978"/>
    <w:rsid w:val="56AF2341"/>
    <w:rsid w:val="571ADCBE"/>
    <w:rsid w:val="572D9762"/>
    <w:rsid w:val="5747AF21"/>
    <w:rsid w:val="577606B2"/>
    <w:rsid w:val="579B89E2"/>
    <w:rsid w:val="57F4EA78"/>
    <w:rsid w:val="58F7DAD0"/>
    <w:rsid w:val="5915FAAD"/>
    <w:rsid w:val="59F48FA2"/>
    <w:rsid w:val="5A617540"/>
    <w:rsid w:val="5AF90B3C"/>
    <w:rsid w:val="5B5E0FD3"/>
    <w:rsid w:val="5B659AB0"/>
    <w:rsid w:val="5B906003"/>
    <w:rsid w:val="5B990DA2"/>
    <w:rsid w:val="5BD49403"/>
    <w:rsid w:val="5CF3E7C8"/>
    <w:rsid w:val="5D97646A"/>
    <w:rsid w:val="5E232F20"/>
    <w:rsid w:val="5E625EED"/>
    <w:rsid w:val="5EAADEB7"/>
    <w:rsid w:val="5EBA7CFE"/>
    <w:rsid w:val="5EEEE142"/>
    <w:rsid w:val="604F11AA"/>
    <w:rsid w:val="60719120"/>
    <w:rsid w:val="60DE3CA4"/>
    <w:rsid w:val="6111B679"/>
    <w:rsid w:val="611C79B9"/>
    <w:rsid w:val="61E5EEA8"/>
    <w:rsid w:val="627A0D05"/>
    <w:rsid w:val="629A23CA"/>
    <w:rsid w:val="62E5B3F4"/>
    <w:rsid w:val="6304DD6A"/>
    <w:rsid w:val="630B4FF6"/>
    <w:rsid w:val="6339DFE8"/>
    <w:rsid w:val="635EC046"/>
    <w:rsid w:val="6365FA6B"/>
    <w:rsid w:val="63C59C23"/>
    <w:rsid w:val="63E9BF12"/>
    <w:rsid w:val="65624DEC"/>
    <w:rsid w:val="65E2663F"/>
    <w:rsid w:val="65E37368"/>
    <w:rsid w:val="65F703ED"/>
    <w:rsid w:val="65FEC1DB"/>
    <w:rsid w:val="66103C3B"/>
    <w:rsid w:val="6641B205"/>
    <w:rsid w:val="66B1928B"/>
    <w:rsid w:val="679C1B51"/>
    <w:rsid w:val="67E3946A"/>
    <w:rsid w:val="67ECEEE9"/>
    <w:rsid w:val="685C024F"/>
    <w:rsid w:val="6881A64B"/>
    <w:rsid w:val="68948245"/>
    <w:rsid w:val="68B4283D"/>
    <w:rsid w:val="68D0B400"/>
    <w:rsid w:val="69BDEA3A"/>
    <w:rsid w:val="69D7FEFC"/>
    <w:rsid w:val="6A2779BE"/>
    <w:rsid w:val="6A35530E"/>
    <w:rsid w:val="6AC9D592"/>
    <w:rsid w:val="6B05023B"/>
    <w:rsid w:val="6B24CFDF"/>
    <w:rsid w:val="6B76C66B"/>
    <w:rsid w:val="6B84002E"/>
    <w:rsid w:val="6C223AEA"/>
    <w:rsid w:val="6CA409AF"/>
    <w:rsid w:val="6D095711"/>
    <w:rsid w:val="6DA82F92"/>
    <w:rsid w:val="6E20EF30"/>
    <w:rsid w:val="6E41E103"/>
    <w:rsid w:val="6E640A8D"/>
    <w:rsid w:val="6EB31842"/>
    <w:rsid w:val="6EBC0A53"/>
    <w:rsid w:val="6ED87087"/>
    <w:rsid w:val="6F20909A"/>
    <w:rsid w:val="6FB3C147"/>
    <w:rsid w:val="6FC8F5A3"/>
    <w:rsid w:val="70123F95"/>
    <w:rsid w:val="7057DAB4"/>
    <w:rsid w:val="70B8E752"/>
    <w:rsid w:val="713C0753"/>
    <w:rsid w:val="71607D78"/>
    <w:rsid w:val="71CB546B"/>
    <w:rsid w:val="72049F2C"/>
    <w:rsid w:val="7227C538"/>
    <w:rsid w:val="72D23722"/>
    <w:rsid w:val="731CB43C"/>
    <w:rsid w:val="7332CB7D"/>
    <w:rsid w:val="733D1561"/>
    <w:rsid w:val="73705B0B"/>
    <w:rsid w:val="73BA3EC7"/>
    <w:rsid w:val="742055FF"/>
    <w:rsid w:val="7422696E"/>
    <w:rsid w:val="74338914"/>
    <w:rsid w:val="743F0D07"/>
    <w:rsid w:val="747EF5DD"/>
    <w:rsid w:val="7489C84D"/>
    <w:rsid w:val="749DF10C"/>
    <w:rsid w:val="75034683"/>
    <w:rsid w:val="75600833"/>
    <w:rsid w:val="7633EE9B"/>
    <w:rsid w:val="76B3A5CA"/>
    <w:rsid w:val="76F5AD51"/>
    <w:rsid w:val="7709E38D"/>
    <w:rsid w:val="77A11DD8"/>
    <w:rsid w:val="77E1A878"/>
    <w:rsid w:val="77E2DF26"/>
    <w:rsid w:val="780E6905"/>
    <w:rsid w:val="78250A5C"/>
    <w:rsid w:val="7843CC2E"/>
    <w:rsid w:val="78455FC5"/>
    <w:rsid w:val="78EAE239"/>
    <w:rsid w:val="78FF9072"/>
    <w:rsid w:val="79027244"/>
    <w:rsid w:val="79390D1D"/>
    <w:rsid w:val="797C34BE"/>
    <w:rsid w:val="79E13026"/>
    <w:rsid w:val="7A86B29A"/>
    <w:rsid w:val="7B0B0247"/>
    <w:rsid w:val="7B211106"/>
    <w:rsid w:val="7B2E009F"/>
    <w:rsid w:val="7B624493"/>
    <w:rsid w:val="7B7D0087"/>
    <w:rsid w:val="7B962653"/>
    <w:rsid w:val="7BB8D5E5"/>
    <w:rsid w:val="7C1CF03F"/>
    <w:rsid w:val="7C867F0C"/>
    <w:rsid w:val="7CBCE167"/>
    <w:rsid w:val="7CC9D100"/>
    <w:rsid w:val="7D1243A4"/>
    <w:rsid w:val="7D81E4DC"/>
    <w:rsid w:val="7DFC4B12"/>
    <w:rsid w:val="7E3F0080"/>
    <w:rsid w:val="7F5A2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97732"/>
  <w14:defaultImageDpi w14:val="300"/>
  <w15:docId w15:val="{D78C3CF8-0FAD-481E-AF1F-B92E8267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13FC"/>
    <w:pPr>
      <w:ind w:left="720"/>
      <w:contextualSpacing/>
    </w:pPr>
  </w:style>
  <w:style w:type="character" w:styleId="Hyperlink">
    <w:name w:val="Hyperlink"/>
    <w:basedOn w:val="Standaardalinea-lettertype"/>
    <w:uiPriority w:val="99"/>
    <w:unhideWhenUsed/>
    <w:rsid w:val="00927873"/>
    <w:rPr>
      <w:color w:val="0000FF" w:themeColor="hyperlink"/>
      <w:u w:val="single"/>
    </w:rPr>
  </w:style>
  <w:style w:type="table" w:styleId="Tabelraster">
    <w:name w:val="Table Grid"/>
    <w:basedOn w:val="Standaardtabel"/>
    <w:uiPriority w:val="59"/>
    <w:rsid w:val="002D0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ED725D"/>
    <w:pPr>
      <w:spacing w:before="100" w:beforeAutospacing="1" w:after="100" w:afterAutospacing="1"/>
    </w:pPr>
    <w:rPr>
      <w:rFonts w:ascii="Times" w:hAnsi="Times"/>
      <w:sz w:val="20"/>
      <w:szCs w:val="20"/>
      <w:lang w:val="en-US"/>
    </w:rPr>
  </w:style>
  <w:style w:type="character" w:customStyle="1" w:styleId="normaltextrun">
    <w:name w:val="normaltextrun"/>
    <w:basedOn w:val="Standaardalinea-lettertype"/>
    <w:rsid w:val="00ED725D"/>
  </w:style>
  <w:style w:type="character" w:customStyle="1" w:styleId="eop">
    <w:name w:val="eop"/>
    <w:basedOn w:val="Standaardalinea-lettertype"/>
    <w:rsid w:val="00ED725D"/>
  </w:style>
  <w:style w:type="paragraph" w:styleId="Revisie">
    <w:name w:val="Revision"/>
    <w:hidden/>
    <w:uiPriority w:val="99"/>
    <w:semiHidden/>
    <w:rsid w:val="002064E6"/>
    <w:rPr>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lang w:val="nl-NL"/>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4190">
      <w:bodyDiv w:val="1"/>
      <w:marLeft w:val="0"/>
      <w:marRight w:val="0"/>
      <w:marTop w:val="0"/>
      <w:marBottom w:val="0"/>
      <w:divBdr>
        <w:top w:val="none" w:sz="0" w:space="0" w:color="auto"/>
        <w:left w:val="none" w:sz="0" w:space="0" w:color="auto"/>
        <w:bottom w:val="none" w:sz="0" w:space="0" w:color="auto"/>
        <w:right w:val="none" w:sz="0" w:space="0" w:color="auto"/>
      </w:divBdr>
      <w:divsChild>
        <w:div w:id="1554384082">
          <w:marLeft w:val="0"/>
          <w:marRight w:val="0"/>
          <w:marTop w:val="0"/>
          <w:marBottom w:val="0"/>
          <w:divBdr>
            <w:top w:val="none" w:sz="0" w:space="0" w:color="auto"/>
            <w:left w:val="none" w:sz="0" w:space="0" w:color="auto"/>
            <w:bottom w:val="none" w:sz="0" w:space="0" w:color="auto"/>
            <w:right w:val="none" w:sz="0" w:space="0" w:color="auto"/>
          </w:divBdr>
        </w:div>
        <w:div w:id="1850871022">
          <w:marLeft w:val="0"/>
          <w:marRight w:val="0"/>
          <w:marTop w:val="0"/>
          <w:marBottom w:val="0"/>
          <w:divBdr>
            <w:top w:val="none" w:sz="0" w:space="0" w:color="auto"/>
            <w:left w:val="none" w:sz="0" w:space="0" w:color="auto"/>
            <w:bottom w:val="none" w:sz="0" w:space="0" w:color="auto"/>
            <w:right w:val="none" w:sz="0" w:space="0" w:color="auto"/>
          </w:divBdr>
        </w:div>
        <w:div w:id="391202040">
          <w:marLeft w:val="0"/>
          <w:marRight w:val="0"/>
          <w:marTop w:val="0"/>
          <w:marBottom w:val="0"/>
          <w:divBdr>
            <w:top w:val="none" w:sz="0" w:space="0" w:color="auto"/>
            <w:left w:val="none" w:sz="0" w:space="0" w:color="auto"/>
            <w:bottom w:val="none" w:sz="0" w:space="0" w:color="auto"/>
            <w:right w:val="none" w:sz="0" w:space="0" w:color="auto"/>
          </w:divBdr>
        </w:div>
      </w:divsChild>
    </w:div>
    <w:div w:id="345451098">
      <w:bodyDiv w:val="1"/>
      <w:marLeft w:val="0"/>
      <w:marRight w:val="0"/>
      <w:marTop w:val="0"/>
      <w:marBottom w:val="0"/>
      <w:divBdr>
        <w:top w:val="none" w:sz="0" w:space="0" w:color="auto"/>
        <w:left w:val="none" w:sz="0" w:space="0" w:color="auto"/>
        <w:bottom w:val="none" w:sz="0" w:space="0" w:color="auto"/>
        <w:right w:val="none" w:sz="0" w:space="0" w:color="auto"/>
      </w:divBdr>
      <w:divsChild>
        <w:div w:id="1675765785">
          <w:marLeft w:val="0"/>
          <w:marRight w:val="0"/>
          <w:marTop w:val="0"/>
          <w:marBottom w:val="0"/>
          <w:divBdr>
            <w:top w:val="none" w:sz="0" w:space="0" w:color="auto"/>
            <w:left w:val="none" w:sz="0" w:space="0" w:color="auto"/>
            <w:bottom w:val="none" w:sz="0" w:space="0" w:color="auto"/>
            <w:right w:val="none" w:sz="0" w:space="0" w:color="auto"/>
          </w:divBdr>
        </w:div>
        <w:div w:id="497574893">
          <w:marLeft w:val="0"/>
          <w:marRight w:val="0"/>
          <w:marTop w:val="0"/>
          <w:marBottom w:val="0"/>
          <w:divBdr>
            <w:top w:val="none" w:sz="0" w:space="0" w:color="auto"/>
            <w:left w:val="none" w:sz="0" w:space="0" w:color="auto"/>
            <w:bottom w:val="none" w:sz="0" w:space="0" w:color="auto"/>
            <w:right w:val="none" w:sz="0" w:space="0" w:color="auto"/>
          </w:divBdr>
        </w:div>
      </w:divsChild>
    </w:div>
    <w:div w:id="795220519">
      <w:bodyDiv w:val="1"/>
      <w:marLeft w:val="0"/>
      <w:marRight w:val="0"/>
      <w:marTop w:val="0"/>
      <w:marBottom w:val="0"/>
      <w:divBdr>
        <w:top w:val="none" w:sz="0" w:space="0" w:color="auto"/>
        <w:left w:val="none" w:sz="0" w:space="0" w:color="auto"/>
        <w:bottom w:val="none" w:sz="0" w:space="0" w:color="auto"/>
        <w:right w:val="none" w:sz="0" w:space="0" w:color="auto"/>
      </w:divBdr>
    </w:div>
    <w:div w:id="1198857049">
      <w:bodyDiv w:val="1"/>
      <w:marLeft w:val="0"/>
      <w:marRight w:val="0"/>
      <w:marTop w:val="0"/>
      <w:marBottom w:val="0"/>
      <w:divBdr>
        <w:top w:val="none" w:sz="0" w:space="0" w:color="auto"/>
        <w:left w:val="none" w:sz="0" w:space="0" w:color="auto"/>
        <w:bottom w:val="none" w:sz="0" w:space="0" w:color="auto"/>
        <w:right w:val="none" w:sz="0" w:space="0" w:color="auto"/>
      </w:divBdr>
      <w:divsChild>
        <w:div w:id="274602976">
          <w:marLeft w:val="0"/>
          <w:marRight w:val="0"/>
          <w:marTop w:val="0"/>
          <w:marBottom w:val="0"/>
          <w:divBdr>
            <w:top w:val="none" w:sz="0" w:space="0" w:color="auto"/>
            <w:left w:val="none" w:sz="0" w:space="0" w:color="auto"/>
            <w:bottom w:val="none" w:sz="0" w:space="0" w:color="auto"/>
            <w:right w:val="none" w:sz="0" w:space="0" w:color="auto"/>
          </w:divBdr>
        </w:div>
        <w:div w:id="2014843243">
          <w:marLeft w:val="0"/>
          <w:marRight w:val="0"/>
          <w:marTop w:val="0"/>
          <w:marBottom w:val="0"/>
          <w:divBdr>
            <w:top w:val="none" w:sz="0" w:space="0" w:color="auto"/>
            <w:left w:val="none" w:sz="0" w:space="0" w:color="auto"/>
            <w:bottom w:val="none" w:sz="0" w:space="0" w:color="auto"/>
            <w:right w:val="none" w:sz="0" w:space="0" w:color="auto"/>
          </w:divBdr>
        </w:div>
      </w:divsChild>
    </w:div>
    <w:div w:id="180303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kindregelingvoorjou.nl/" TargetMode="External"/><Relationship Id="rId13" Type="http://schemas.openxmlformats.org/officeDocument/2006/relationships/hyperlink" Target="mailto:https://herstel.toeslagen.nl/herstelregelingen/ex-toeslagpartnerreg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1" ma:contentTypeDescription="Een nieuw document maken." ma:contentTypeScope="" ma:versionID="24b2c862a97532d0ee01d1a0015ea2cb">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98b130dd2282f97a1be5b9b0a38747c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Overgezet xmlns="4c78aff5-1915-467e-8926-fc156a35ca64" xsi:nil="true"/>
    <TaxCatchAll xmlns="1bd2c2b8-c9e4-4548-b6a5-c5aec7c00b2c" xsi:nil="true"/>
    <SharedWithUsers xmlns="1bd2c2b8-c9e4-4548-b6a5-c5aec7c00b2c">
      <UserInfo>
        <DisplayName/>
        <AccountId xsi:nil="true"/>
        <AccountType/>
      </UserInfo>
    </SharedWithUsers>
  </documentManagement>
</p:properties>
</file>

<file path=customXml/itemProps1.xml><?xml version="1.0" encoding="utf-8"?>
<ds:datastoreItem xmlns:ds="http://schemas.openxmlformats.org/officeDocument/2006/customXml" ds:itemID="{3DD2B3EB-F866-4D04-A82F-07481EA2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1F430-091F-4C34-95DE-BC09358AC0C3}">
  <ds:schemaRefs>
    <ds:schemaRef ds:uri="http://schemas.microsoft.com/sharepoint/v3/contenttype/forms"/>
  </ds:schemaRefs>
</ds:datastoreItem>
</file>

<file path=customXml/itemProps3.xml><?xml version="1.0" encoding="utf-8"?>
<ds:datastoreItem xmlns:ds="http://schemas.openxmlformats.org/officeDocument/2006/customXml" ds:itemID="{A9178B8F-98CF-4C90-AD0F-B17B8AFE5342}">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5954</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Wytske Kist</dc:creator>
  <cp:keywords/>
  <dc:description/>
  <cp:lastModifiedBy>Arianne van Bijnen</cp:lastModifiedBy>
  <cp:revision>26</cp:revision>
  <dcterms:created xsi:type="dcterms:W3CDTF">2023-10-03T13:44:00Z</dcterms:created>
  <dcterms:modified xsi:type="dcterms:W3CDTF">2023-10-09T14:56:00Z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