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5961" w:rsidRDefault="00C046D4">
      <w:pPr>
        <w:rPr>
          <w:b/>
          <w:szCs w:val="22"/>
        </w:rPr>
      </w:pPr>
      <w:r>
        <w:rPr>
          <w:b/>
          <w:noProof/>
          <w:szCs w:val="22"/>
        </w:rPr>
        <w:drawing>
          <wp:anchor distT="0" distB="0" distL="114300" distR="114300" simplePos="0" relativeHeight="251658240" behindDoc="0" locked="0" layoutInCell="1" allowOverlap="1">
            <wp:simplePos x="0" y="0"/>
            <wp:positionH relativeFrom="column">
              <wp:posOffset>5447030</wp:posOffset>
            </wp:positionH>
            <wp:positionV relativeFrom="paragraph">
              <wp:posOffset>-321310</wp:posOffset>
            </wp:positionV>
            <wp:extent cx="1091045" cy="66675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NG logo_72dpi_klein_uitsnede.jpg"/>
                    <pic:cNvPicPr/>
                  </pic:nvPicPr>
                  <pic:blipFill>
                    <a:blip r:embed="rId7">
                      <a:extLst>
                        <a:ext uri="{28A0092B-C50C-407E-A947-70E740481C1C}">
                          <a14:useLocalDpi xmlns:a14="http://schemas.microsoft.com/office/drawing/2010/main" val="0"/>
                        </a:ext>
                      </a:extLst>
                    </a:blip>
                    <a:stretch>
                      <a:fillRect/>
                    </a:stretch>
                  </pic:blipFill>
                  <pic:spPr>
                    <a:xfrm>
                      <a:off x="0" y="0"/>
                      <a:ext cx="1091045" cy="666750"/>
                    </a:xfrm>
                    <a:prstGeom prst="rect">
                      <a:avLst/>
                    </a:prstGeom>
                  </pic:spPr>
                </pic:pic>
              </a:graphicData>
            </a:graphic>
            <wp14:sizeRelH relativeFrom="margin">
              <wp14:pctWidth>0</wp14:pctWidth>
            </wp14:sizeRelH>
            <wp14:sizeRelV relativeFrom="margin">
              <wp14:pctHeight>0</wp14:pctHeight>
            </wp14:sizeRelV>
          </wp:anchor>
        </w:drawing>
      </w:r>
    </w:p>
    <w:p w:rsidR="00055D11" w:rsidRPr="00213E60" w:rsidRDefault="00EC7485">
      <w:pPr>
        <w:rPr>
          <w:b/>
          <w:sz w:val="24"/>
          <w:szCs w:val="22"/>
        </w:rPr>
      </w:pPr>
      <w:r w:rsidRPr="00213E60">
        <w:rPr>
          <w:b/>
          <w:sz w:val="24"/>
          <w:szCs w:val="22"/>
        </w:rPr>
        <w:t>VNG Jaarcongres</w:t>
      </w:r>
      <w:r w:rsidR="003B71E0" w:rsidRPr="00213E60">
        <w:rPr>
          <w:b/>
          <w:sz w:val="24"/>
          <w:szCs w:val="22"/>
        </w:rPr>
        <w:t>: informatie voor potentiële gastgemeenten</w:t>
      </w:r>
    </w:p>
    <w:p w:rsidR="00C046D4" w:rsidRPr="00C046D4" w:rsidRDefault="00C046D4" w:rsidP="00213E60">
      <w:pPr>
        <w:pStyle w:val="Tekstzonderopmaak"/>
        <w:keepNext/>
        <w:spacing w:line="264" w:lineRule="auto"/>
        <w:rPr>
          <w:sz w:val="22"/>
          <w:szCs w:val="22"/>
        </w:rPr>
      </w:pPr>
    </w:p>
    <w:p w:rsidR="00C046D4" w:rsidRPr="00424BCC" w:rsidRDefault="005759E9" w:rsidP="00972D8C">
      <w:pPr>
        <w:pStyle w:val="Tekstzonderopmaak"/>
        <w:keepNext/>
        <w:spacing w:line="288" w:lineRule="auto"/>
        <w:rPr>
          <w:sz w:val="21"/>
          <w:szCs w:val="21"/>
        </w:rPr>
      </w:pPr>
      <w:r w:rsidRPr="00424BCC">
        <w:rPr>
          <w:sz w:val="21"/>
          <w:szCs w:val="21"/>
        </w:rPr>
        <w:t xml:space="preserve">Sinds 2018 werkt de VNG met een </w:t>
      </w:r>
      <w:proofErr w:type="spellStart"/>
      <w:r w:rsidRPr="00424BCC">
        <w:rPr>
          <w:sz w:val="21"/>
          <w:szCs w:val="21"/>
        </w:rPr>
        <w:t>bidbook</w:t>
      </w:r>
      <w:proofErr w:type="spellEnd"/>
      <w:r w:rsidRPr="00424BCC">
        <w:rPr>
          <w:sz w:val="21"/>
          <w:szCs w:val="21"/>
        </w:rPr>
        <w:t xml:space="preserve"> procedure </w:t>
      </w:r>
      <w:r w:rsidR="00C046D4" w:rsidRPr="00424BCC">
        <w:rPr>
          <w:sz w:val="21"/>
          <w:szCs w:val="21"/>
        </w:rPr>
        <w:t>voor het VNG Jaarcongres.</w:t>
      </w:r>
    </w:p>
    <w:p w:rsidR="00C215A8" w:rsidRPr="00424BCC" w:rsidRDefault="00C215A8" w:rsidP="00972D8C">
      <w:pPr>
        <w:pStyle w:val="Tekstzonderopmaak"/>
        <w:keepNext/>
        <w:spacing w:line="288" w:lineRule="auto"/>
        <w:rPr>
          <w:sz w:val="21"/>
          <w:szCs w:val="21"/>
        </w:rPr>
      </w:pPr>
      <w:r w:rsidRPr="00424BCC">
        <w:rPr>
          <w:sz w:val="21"/>
          <w:szCs w:val="21"/>
        </w:rPr>
        <w:t xml:space="preserve">Mocht u overwegen het congres te organiseren, neem dan contact op met Luuk de Vries, projectleider VNG Jaarcongres via </w:t>
      </w:r>
      <w:hyperlink r:id="rId8" w:history="1">
        <w:r w:rsidRPr="00424BCC">
          <w:rPr>
            <w:rStyle w:val="Hyperlink"/>
            <w:sz w:val="21"/>
            <w:szCs w:val="21"/>
          </w:rPr>
          <w:t>luuk.devries@vng.nl</w:t>
        </w:r>
      </w:hyperlink>
      <w:r w:rsidRPr="00424BCC">
        <w:rPr>
          <w:sz w:val="21"/>
          <w:szCs w:val="21"/>
        </w:rPr>
        <w:t xml:space="preserve"> of 070-3738477. </w:t>
      </w:r>
      <w:r w:rsidR="00424BCC">
        <w:rPr>
          <w:sz w:val="21"/>
          <w:szCs w:val="21"/>
        </w:rPr>
        <w:t>Hij staat u dan tevens graag te woord voor mogelijke aanvullende vragen.</w:t>
      </w:r>
    </w:p>
    <w:p w:rsidR="00EE4BC2" w:rsidRPr="00424BCC" w:rsidRDefault="00424BCC" w:rsidP="00972D8C">
      <w:pPr>
        <w:pStyle w:val="Tekstzonderopmaak"/>
        <w:keepNext/>
        <w:spacing w:line="288" w:lineRule="auto"/>
        <w:rPr>
          <w:sz w:val="21"/>
          <w:szCs w:val="21"/>
        </w:rPr>
      </w:pPr>
      <w:r w:rsidRPr="00424BCC">
        <w:rPr>
          <w:sz w:val="21"/>
          <w:szCs w:val="21"/>
        </w:rPr>
        <w:t xml:space="preserve">In de bijlage treft u de in te vullen onderdelen aan. </w:t>
      </w:r>
      <w:r w:rsidR="00C046D4" w:rsidRPr="00424BCC">
        <w:rPr>
          <w:sz w:val="21"/>
          <w:szCs w:val="21"/>
        </w:rPr>
        <w:t xml:space="preserve">Verzoek is deze volgorde aan te houden en uiterlijk 1 </w:t>
      </w:r>
      <w:r w:rsidR="005759E9" w:rsidRPr="00424BCC">
        <w:rPr>
          <w:sz w:val="21"/>
          <w:szCs w:val="21"/>
        </w:rPr>
        <w:t>januari</w:t>
      </w:r>
      <w:r w:rsidR="00C046D4" w:rsidRPr="00424BCC">
        <w:rPr>
          <w:sz w:val="21"/>
          <w:szCs w:val="21"/>
        </w:rPr>
        <w:t xml:space="preserve"> 20</w:t>
      </w:r>
      <w:r w:rsidR="005759E9" w:rsidRPr="00424BCC">
        <w:rPr>
          <w:sz w:val="21"/>
          <w:szCs w:val="21"/>
        </w:rPr>
        <w:t xml:space="preserve">10 </w:t>
      </w:r>
      <w:r w:rsidR="00C046D4" w:rsidRPr="00424BCC">
        <w:rPr>
          <w:sz w:val="21"/>
          <w:szCs w:val="21"/>
        </w:rPr>
        <w:t xml:space="preserve">het </w:t>
      </w:r>
      <w:proofErr w:type="spellStart"/>
      <w:r w:rsidR="00C046D4" w:rsidRPr="00424BCC">
        <w:rPr>
          <w:sz w:val="21"/>
          <w:szCs w:val="21"/>
        </w:rPr>
        <w:t>bidbook</w:t>
      </w:r>
      <w:proofErr w:type="spellEnd"/>
      <w:r w:rsidR="00C046D4" w:rsidRPr="00424BCC">
        <w:rPr>
          <w:sz w:val="21"/>
          <w:szCs w:val="21"/>
        </w:rPr>
        <w:t xml:space="preserve"> </w:t>
      </w:r>
      <w:r w:rsidR="005759E9" w:rsidRPr="00424BCC">
        <w:rPr>
          <w:sz w:val="21"/>
          <w:szCs w:val="21"/>
        </w:rPr>
        <w:t xml:space="preserve">voor het VNG Jaarcongres 2020 </w:t>
      </w:r>
      <w:r w:rsidR="00C046D4" w:rsidRPr="00424BCC">
        <w:rPr>
          <w:sz w:val="21"/>
          <w:szCs w:val="21"/>
        </w:rPr>
        <w:t xml:space="preserve">in de door u gewenste vorm te mailen aan </w:t>
      </w:r>
      <w:hyperlink r:id="rId9" w:history="1">
        <w:r w:rsidR="00C046D4" w:rsidRPr="00424BCC">
          <w:rPr>
            <w:rStyle w:val="Hyperlink"/>
            <w:sz w:val="21"/>
            <w:szCs w:val="21"/>
          </w:rPr>
          <w:t>luuk.devries@vng.nl</w:t>
        </w:r>
      </w:hyperlink>
      <w:r w:rsidR="00C046D4" w:rsidRPr="00424BCC">
        <w:rPr>
          <w:sz w:val="21"/>
          <w:szCs w:val="21"/>
        </w:rPr>
        <w:t xml:space="preserve"> </w:t>
      </w:r>
      <w:r>
        <w:rPr>
          <w:sz w:val="21"/>
          <w:szCs w:val="21"/>
        </w:rPr>
        <w:t xml:space="preserve">van VNG Congressen. </w:t>
      </w:r>
      <w:r w:rsidR="00EE4BC2" w:rsidRPr="00424BCC">
        <w:rPr>
          <w:sz w:val="21"/>
          <w:szCs w:val="21"/>
        </w:rPr>
        <w:t xml:space="preserve">Uw kandidaatstelling wordt </w:t>
      </w:r>
      <w:r w:rsidRPr="00424BCC">
        <w:rPr>
          <w:sz w:val="21"/>
          <w:szCs w:val="21"/>
        </w:rPr>
        <w:t xml:space="preserve">vertrouwelijk </w:t>
      </w:r>
      <w:r w:rsidR="00EE4BC2" w:rsidRPr="00424BCC">
        <w:rPr>
          <w:sz w:val="21"/>
          <w:szCs w:val="21"/>
        </w:rPr>
        <w:t>door de VNG behandeld.</w:t>
      </w:r>
    </w:p>
    <w:p w:rsidR="00C046D4" w:rsidRPr="00424BCC" w:rsidRDefault="00C046D4" w:rsidP="00972D8C">
      <w:pPr>
        <w:pStyle w:val="Tekstzonderopmaak"/>
        <w:keepNext/>
        <w:spacing w:line="288" w:lineRule="auto"/>
        <w:rPr>
          <w:sz w:val="21"/>
          <w:szCs w:val="21"/>
        </w:rPr>
      </w:pPr>
      <w:r w:rsidRPr="00424BCC">
        <w:rPr>
          <w:sz w:val="21"/>
          <w:szCs w:val="21"/>
        </w:rPr>
        <w:t xml:space="preserve">VNG Congressen bezoekt </w:t>
      </w:r>
      <w:r w:rsidR="00EE4BC2" w:rsidRPr="00424BCC">
        <w:rPr>
          <w:sz w:val="21"/>
          <w:szCs w:val="21"/>
        </w:rPr>
        <w:t>(</w:t>
      </w:r>
      <w:r w:rsidR="009265EF" w:rsidRPr="00424BCC">
        <w:rPr>
          <w:sz w:val="21"/>
          <w:szCs w:val="21"/>
        </w:rPr>
        <w:t>na de indiening</w:t>
      </w:r>
      <w:r w:rsidR="00EE4BC2" w:rsidRPr="00424BCC">
        <w:rPr>
          <w:sz w:val="21"/>
          <w:szCs w:val="21"/>
        </w:rPr>
        <w:t>)</w:t>
      </w:r>
      <w:r w:rsidRPr="00424BCC">
        <w:rPr>
          <w:sz w:val="21"/>
          <w:szCs w:val="21"/>
        </w:rPr>
        <w:t xml:space="preserve"> de beoogde plenaire locatie en voegt de financiële implicaties toe aan uw </w:t>
      </w:r>
      <w:proofErr w:type="spellStart"/>
      <w:r w:rsidRPr="00424BCC">
        <w:rPr>
          <w:sz w:val="21"/>
          <w:szCs w:val="21"/>
        </w:rPr>
        <w:t>bidbook</w:t>
      </w:r>
      <w:proofErr w:type="spellEnd"/>
      <w:r w:rsidRPr="00424BCC">
        <w:rPr>
          <w:sz w:val="21"/>
          <w:szCs w:val="21"/>
        </w:rPr>
        <w:t xml:space="preserve">. Dit betreft de </w:t>
      </w:r>
      <w:r w:rsidR="00EE4BC2" w:rsidRPr="00424BCC">
        <w:rPr>
          <w:sz w:val="21"/>
          <w:szCs w:val="21"/>
        </w:rPr>
        <w:t xml:space="preserve">plenaire </w:t>
      </w:r>
      <w:r w:rsidRPr="00424BCC">
        <w:rPr>
          <w:sz w:val="21"/>
          <w:szCs w:val="21"/>
        </w:rPr>
        <w:t>zaalhuur en de kosten die nodig zijn om de</w:t>
      </w:r>
      <w:r w:rsidR="00EE4BC2" w:rsidRPr="00424BCC">
        <w:rPr>
          <w:sz w:val="21"/>
          <w:szCs w:val="21"/>
        </w:rPr>
        <w:t>ze</w:t>
      </w:r>
      <w:r w:rsidRPr="00424BCC">
        <w:rPr>
          <w:sz w:val="21"/>
          <w:szCs w:val="21"/>
        </w:rPr>
        <w:t xml:space="preserve"> locatie volledig geoutilleerd op te leveren.</w:t>
      </w:r>
    </w:p>
    <w:p w:rsidR="00EE4BC2" w:rsidRPr="00424BCC" w:rsidRDefault="00C046D4" w:rsidP="00972D8C">
      <w:pPr>
        <w:pStyle w:val="Tekstzonderopmaak"/>
        <w:keepNext/>
        <w:spacing w:line="288" w:lineRule="auto"/>
        <w:rPr>
          <w:sz w:val="21"/>
          <w:szCs w:val="21"/>
        </w:rPr>
      </w:pPr>
      <w:r w:rsidRPr="00424BCC">
        <w:rPr>
          <w:sz w:val="21"/>
          <w:szCs w:val="21"/>
        </w:rPr>
        <w:t xml:space="preserve">Een selectiecommissie van de burgemeesters </w:t>
      </w:r>
      <w:r w:rsidR="002F534C" w:rsidRPr="00424BCC">
        <w:rPr>
          <w:sz w:val="21"/>
          <w:szCs w:val="21"/>
        </w:rPr>
        <w:t xml:space="preserve">en gemeentesecretarissen </w:t>
      </w:r>
      <w:r w:rsidRPr="00424BCC">
        <w:rPr>
          <w:sz w:val="21"/>
          <w:szCs w:val="21"/>
        </w:rPr>
        <w:t>van de afgelopen drie VNG Jaarcongressen geeft vervolgens in f</w:t>
      </w:r>
      <w:r w:rsidR="00EE4BC2" w:rsidRPr="00424BCC">
        <w:rPr>
          <w:sz w:val="21"/>
          <w:szCs w:val="21"/>
        </w:rPr>
        <w:t xml:space="preserve">ebruari advies aan de VNG-directie en </w:t>
      </w:r>
      <w:r w:rsidRPr="00424BCC">
        <w:rPr>
          <w:sz w:val="21"/>
          <w:szCs w:val="21"/>
        </w:rPr>
        <w:t xml:space="preserve">het VNG-bestuur. </w:t>
      </w:r>
      <w:r w:rsidR="00EE4BC2" w:rsidRPr="00424BCC">
        <w:rPr>
          <w:sz w:val="21"/>
          <w:szCs w:val="21"/>
        </w:rPr>
        <w:t xml:space="preserve">Uiterlijk in april </w:t>
      </w:r>
      <w:r w:rsidRPr="00424BCC">
        <w:rPr>
          <w:sz w:val="21"/>
          <w:szCs w:val="21"/>
        </w:rPr>
        <w:t xml:space="preserve">beslist het </w:t>
      </w:r>
      <w:r w:rsidR="00EE4BC2" w:rsidRPr="00424BCC">
        <w:rPr>
          <w:sz w:val="21"/>
          <w:szCs w:val="21"/>
        </w:rPr>
        <w:t>VNG-</w:t>
      </w:r>
      <w:r w:rsidRPr="00424BCC">
        <w:rPr>
          <w:sz w:val="21"/>
          <w:szCs w:val="21"/>
        </w:rPr>
        <w:t xml:space="preserve">bestuur welke kandidaat </w:t>
      </w:r>
      <w:r w:rsidR="00EE4BC2" w:rsidRPr="00424BCC">
        <w:rPr>
          <w:sz w:val="21"/>
          <w:szCs w:val="21"/>
        </w:rPr>
        <w:t xml:space="preserve">komend jaar </w:t>
      </w:r>
      <w:r w:rsidRPr="00424BCC">
        <w:rPr>
          <w:sz w:val="21"/>
          <w:szCs w:val="21"/>
        </w:rPr>
        <w:t>gastgemeente wordt.</w:t>
      </w:r>
      <w:r w:rsidR="00EE4BC2" w:rsidRPr="00424BCC">
        <w:rPr>
          <w:sz w:val="21"/>
          <w:szCs w:val="21"/>
        </w:rPr>
        <w:t xml:space="preserve"> Dit wordt </w:t>
      </w:r>
      <w:r w:rsidR="00424BCC">
        <w:rPr>
          <w:sz w:val="21"/>
          <w:szCs w:val="21"/>
        </w:rPr>
        <w:t xml:space="preserve">vervolgens </w:t>
      </w:r>
      <w:r w:rsidR="00EE4BC2" w:rsidRPr="00424BCC">
        <w:rPr>
          <w:sz w:val="21"/>
          <w:szCs w:val="21"/>
        </w:rPr>
        <w:t>publiekelijk bekend gemaakt tijdens de afsluiting van de tweede dag van het VNG Jaarcongres</w:t>
      </w:r>
      <w:r w:rsidR="00424BCC">
        <w:rPr>
          <w:sz w:val="21"/>
          <w:szCs w:val="21"/>
        </w:rPr>
        <w:t xml:space="preserve"> het jaar er voor</w:t>
      </w:r>
      <w:r w:rsidR="00EE4BC2" w:rsidRPr="00424BCC">
        <w:rPr>
          <w:sz w:val="21"/>
          <w:szCs w:val="21"/>
        </w:rPr>
        <w:t>.</w:t>
      </w:r>
    </w:p>
    <w:p w:rsidR="003B71E0" w:rsidRPr="00424BCC" w:rsidRDefault="001E5E24" w:rsidP="00972D8C">
      <w:pPr>
        <w:pStyle w:val="Tekstzonderopmaak"/>
        <w:keepNext/>
        <w:spacing w:line="288" w:lineRule="auto"/>
        <w:rPr>
          <w:sz w:val="21"/>
          <w:szCs w:val="21"/>
        </w:rPr>
      </w:pPr>
      <w:r w:rsidRPr="00424BCC">
        <w:rPr>
          <w:sz w:val="21"/>
          <w:szCs w:val="21"/>
        </w:rPr>
        <w:t>De verschillende kandidaat-gemeenten worden beoordeeld op een aantal essentiële onderdelen die van belang zijn voor goede organisatie van het congres. Deze zijn in het bijzonder:</w:t>
      </w:r>
    </w:p>
    <w:p w:rsidR="001E5E24" w:rsidRPr="00424BCC" w:rsidRDefault="001E5E24" w:rsidP="00972D8C">
      <w:pPr>
        <w:pStyle w:val="Tekstzonderopmaak"/>
        <w:spacing w:line="288" w:lineRule="auto"/>
        <w:rPr>
          <w:sz w:val="21"/>
          <w:szCs w:val="21"/>
        </w:rPr>
      </w:pPr>
    </w:p>
    <w:p w:rsidR="003B71E0" w:rsidRPr="00424BCC" w:rsidRDefault="003B71E0" w:rsidP="00972D8C">
      <w:pPr>
        <w:pStyle w:val="Tekstzonderopmaak"/>
        <w:keepNext/>
        <w:numPr>
          <w:ilvl w:val="0"/>
          <w:numId w:val="1"/>
        </w:numPr>
        <w:spacing w:line="288" w:lineRule="auto"/>
        <w:ind w:hanging="720"/>
        <w:rPr>
          <w:b/>
          <w:sz w:val="21"/>
          <w:szCs w:val="21"/>
        </w:rPr>
      </w:pPr>
      <w:r w:rsidRPr="00424BCC">
        <w:rPr>
          <w:b/>
          <w:sz w:val="21"/>
          <w:szCs w:val="21"/>
        </w:rPr>
        <w:t>Plenaire congresaccommodatie</w:t>
      </w:r>
    </w:p>
    <w:p w:rsidR="003B71E0" w:rsidRPr="00424BCC" w:rsidRDefault="003B71E0" w:rsidP="00972D8C">
      <w:pPr>
        <w:pStyle w:val="Tekstzonderopmaak"/>
        <w:spacing w:line="288" w:lineRule="auto"/>
        <w:ind w:left="720"/>
        <w:rPr>
          <w:sz w:val="21"/>
          <w:szCs w:val="21"/>
        </w:rPr>
      </w:pPr>
      <w:r w:rsidRPr="00424BCC">
        <w:rPr>
          <w:sz w:val="21"/>
          <w:szCs w:val="21"/>
        </w:rPr>
        <w:t xml:space="preserve">Het </w:t>
      </w:r>
      <w:r w:rsidR="00EC7485" w:rsidRPr="00424BCC">
        <w:rPr>
          <w:sz w:val="21"/>
          <w:szCs w:val="21"/>
        </w:rPr>
        <w:t>VNG Jaarcongres</w:t>
      </w:r>
      <w:r w:rsidRPr="00424BCC">
        <w:rPr>
          <w:sz w:val="21"/>
          <w:szCs w:val="21"/>
        </w:rPr>
        <w:t xml:space="preserve"> verheugt zich in een groot aantal deelnemers. </w:t>
      </w:r>
      <w:r w:rsidR="00EE4BC2" w:rsidRPr="00424BCC">
        <w:rPr>
          <w:sz w:val="21"/>
          <w:szCs w:val="21"/>
        </w:rPr>
        <w:t xml:space="preserve">De afgelopen jaren was </w:t>
      </w:r>
      <w:r w:rsidRPr="00424BCC">
        <w:rPr>
          <w:color w:val="000000" w:themeColor="text1"/>
          <w:sz w:val="21"/>
          <w:szCs w:val="21"/>
        </w:rPr>
        <w:t xml:space="preserve">het </w:t>
      </w:r>
      <w:r w:rsidR="00A631EC">
        <w:rPr>
          <w:color w:val="000000" w:themeColor="text1"/>
          <w:sz w:val="21"/>
          <w:szCs w:val="21"/>
        </w:rPr>
        <w:t xml:space="preserve">gemiddeld </w:t>
      </w:r>
      <w:r w:rsidRPr="00424BCC">
        <w:rPr>
          <w:color w:val="000000" w:themeColor="text1"/>
          <w:sz w:val="21"/>
          <w:szCs w:val="21"/>
        </w:rPr>
        <w:t xml:space="preserve">aantal bezoekers </w:t>
      </w:r>
      <w:r w:rsidR="00EC7485" w:rsidRPr="00424BCC">
        <w:rPr>
          <w:color w:val="000000" w:themeColor="text1"/>
          <w:sz w:val="21"/>
          <w:szCs w:val="21"/>
        </w:rPr>
        <w:t>2</w:t>
      </w:r>
      <w:r w:rsidR="00FE55C7" w:rsidRPr="00424BCC">
        <w:rPr>
          <w:color w:val="000000" w:themeColor="text1"/>
          <w:sz w:val="21"/>
          <w:szCs w:val="21"/>
        </w:rPr>
        <w:t>.</w:t>
      </w:r>
      <w:r w:rsidR="00EC7485" w:rsidRPr="00424BCC">
        <w:rPr>
          <w:color w:val="000000" w:themeColor="text1"/>
          <w:sz w:val="21"/>
          <w:szCs w:val="21"/>
        </w:rPr>
        <w:t>60</w:t>
      </w:r>
      <w:r w:rsidRPr="00424BCC">
        <w:rPr>
          <w:color w:val="000000" w:themeColor="text1"/>
          <w:sz w:val="21"/>
          <w:szCs w:val="21"/>
        </w:rPr>
        <w:t>0</w:t>
      </w:r>
      <w:r w:rsidR="00EE4BC2" w:rsidRPr="00424BCC">
        <w:rPr>
          <w:color w:val="000000" w:themeColor="text1"/>
          <w:sz w:val="21"/>
          <w:szCs w:val="21"/>
        </w:rPr>
        <w:t xml:space="preserve"> tijdens de </w:t>
      </w:r>
      <w:r w:rsidR="009F2451" w:rsidRPr="00424BCC">
        <w:rPr>
          <w:color w:val="000000" w:themeColor="text1"/>
          <w:sz w:val="21"/>
          <w:szCs w:val="21"/>
        </w:rPr>
        <w:t xml:space="preserve">eerste </w:t>
      </w:r>
      <w:r w:rsidR="00EE4BC2" w:rsidRPr="00424BCC">
        <w:rPr>
          <w:color w:val="000000" w:themeColor="text1"/>
          <w:sz w:val="21"/>
          <w:szCs w:val="21"/>
        </w:rPr>
        <w:t>dag</w:t>
      </w:r>
      <w:r w:rsidR="008429D6">
        <w:rPr>
          <w:color w:val="000000" w:themeColor="text1"/>
          <w:sz w:val="21"/>
          <w:szCs w:val="21"/>
        </w:rPr>
        <w:t xml:space="preserve"> en </w:t>
      </w:r>
      <w:r w:rsidR="00EE4BC2" w:rsidRPr="00424BCC">
        <w:rPr>
          <w:color w:val="000000" w:themeColor="text1"/>
          <w:sz w:val="21"/>
          <w:szCs w:val="21"/>
        </w:rPr>
        <w:t>2.000 deelnemers de tweede dag.</w:t>
      </w:r>
      <w:r w:rsidRPr="00424BCC">
        <w:rPr>
          <w:sz w:val="21"/>
          <w:szCs w:val="21"/>
        </w:rPr>
        <w:t xml:space="preserve"> Het spreekt voor zich dat een congresaccommodatie aan een minimale afmeting dient te voldoen om dit aantal deelnemers te herbergen, daarnaast dienen zaken als garderobe, sanitaire voorzieningen en</w:t>
      </w:r>
      <w:r w:rsidR="008E30E6" w:rsidRPr="00424BCC">
        <w:rPr>
          <w:sz w:val="21"/>
          <w:szCs w:val="21"/>
        </w:rPr>
        <w:t xml:space="preserve"> </w:t>
      </w:r>
      <w:r w:rsidRPr="00424BCC">
        <w:rPr>
          <w:sz w:val="21"/>
          <w:szCs w:val="21"/>
        </w:rPr>
        <w:t xml:space="preserve">parkeergelegenheid hierbij aan te sluiten. </w:t>
      </w:r>
    </w:p>
    <w:p w:rsidR="003B71E0" w:rsidRPr="00424BCC" w:rsidRDefault="003B71E0" w:rsidP="00972D8C">
      <w:pPr>
        <w:pStyle w:val="Tekstzonderopmaak"/>
        <w:spacing w:line="288" w:lineRule="auto"/>
        <w:ind w:left="720"/>
        <w:rPr>
          <w:sz w:val="21"/>
          <w:szCs w:val="21"/>
        </w:rPr>
      </w:pPr>
      <w:r w:rsidRPr="00424BCC">
        <w:rPr>
          <w:sz w:val="21"/>
          <w:szCs w:val="21"/>
        </w:rPr>
        <w:t xml:space="preserve">Wij houden hierbij de volgende kerngetallen aan: accommodatie ongeveer </w:t>
      </w:r>
      <w:r w:rsidR="00C046D4" w:rsidRPr="00424BCC">
        <w:rPr>
          <w:sz w:val="21"/>
          <w:szCs w:val="21"/>
        </w:rPr>
        <w:t>3.000 m</w:t>
      </w:r>
      <w:r w:rsidR="00C046D4" w:rsidRPr="00424BCC">
        <w:rPr>
          <w:sz w:val="21"/>
          <w:szCs w:val="21"/>
          <w:vertAlign w:val="superscript"/>
        </w:rPr>
        <w:t xml:space="preserve">2 </w:t>
      </w:r>
      <w:r w:rsidR="00C046D4" w:rsidRPr="00424BCC">
        <w:rPr>
          <w:sz w:val="21"/>
          <w:szCs w:val="21"/>
        </w:rPr>
        <w:t xml:space="preserve">à </w:t>
      </w:r>
      <w:r w:rsidR="00FE55C7" w:rsidRPr="00424BCC">
        <w:rPr>
          <w:sz w:val="21"/>
          <w:szCs w:val="21"/>
        </w:rPr>
        <w:t>3</w:t>
      </w:r>
      <w:r w:rsidRPr="00424BCC">
        <w:rPr>
          <w:sz w:val="21"/>
          <w:szCs w:val="21"/>
        </w:rPr>
        <w:t>.</w:t>
      </w:r>
      <w:r w:rsidR="00FE55C7" w:rsidRPr="00424BCC">
        <w:rPr>
          <w:sz w:val="21"/>
          <w:szCs w:val="21"/>
        </w:rPr>
        <w:t>5</w:t>
      </w:r>
      <w:r w:rsidRPr="00424BCC">
        <w:rPr>
          <w:sz w:val="21"/>
          <w:szCs w:val="21"/>
        </w:rPr>
        <w:t>00 m</w:t>
      </w:r>
      <w:r w:rsidRPr="00424BCC">
        <w:rPr>
          <w:sz w:val="21"/>
          <w:szCs w:val="21"/>
          <w:vertAlign w:val="superscript"/>
        </w:rPr>
        <w:t>2</w:t>
      </w:r>
      <w:r w:rsidR="00FE55C7" w:rsidRPr="00424BCC">
        <w:rPr>
          <w:sz w:val="21"/>
          <w:szCs w:val="21"/>
        </w:rPr>
        <w:t xml:space="preserve">  </w:t>
      </w:r>
      <w:r w:rsidRPr="00424BCC">
        <w:rPr>
          <w:sz w:val="21"/>
          <w:szCs w:val="21"/>
        </w:rPr>
        <w:t xml:space="preserve">en </w:t>
      </w:r>
      <w:r w:rsidR="00FE55C7" w:rsidRPr="00424BCC">
        <w:rPr>
          <w:sz w:val="21"/>
          <w:szCs w:val="21"/>
        </w:rPr>
        <w:t xml:space="preserve">ruimte </w:t>
      </w:r>
      <w:r w:rsidRPr="00424BCC">
        <w:rPr>
          <w:sz w:val="21"/>
          <w:szCs w:val="21"/>
        </w:rPr>
        <w:t xml:space="preserve">parkeerplaatsen </w:t>
      </w:r>
      <w:r w:rsidR="00FE55C7" w:rsidRPr="00424BCC">
        <w:rPr>
          <w:sz w:val="21"/>
          <w:szCs w:val="21"/>
        </w:rPr>
        <w:t xml:space="preserve">voor </w:t>
      </w:r>
      <w:r w:rsidRPr="00424BCC">
        <w:rPr>
          <w:sz w:val="21"/>
          <w:szCs w:val="21"/>
        </w:rPr>
        <w:t>1</w:t>
      </w:r>
      <w:r w:rsidR="00FE55C7" w:rsidRPr="00424BCC">
        <w:rPr>
          <w:sz w:val="21"/>
          <w:szCs w:val="21"/>
        </w:rPr>
        <w:t>.</w:t>
      </w:r>
      <w:r w:rsidRPr="00424BCC">
        <w:rPr>
          <w:sz w:val="21"/>
          <w:szCs w:val="21"/>
        </w:rPr>
        <w:t>250</w:t>
      </w:r>
      <w:r w:rsidR="00FE55C7" w:rsidRPr="00424BCC">
        <w:rPr>
          <w:sz w:val="21"/>
          <w:szCs w:val="21"/>
        </w:rPr>
        <w:t xml:space="preserve"> auto’s</w:t>
      </w:r>
      <w:r w:rsidRPr="00424BCC">
        <w:rPr>
          <w:sz w:val="21"/>
          <w:szCs w:val="21"/>
        </w:rPr>
        <w:t xml:space="preserve">, </w:t>
      </w:r>
      <w:r w:rsidR="00FE55C7" w:rsidRPr="00424BCC">
        <w:rPr>
          <w:sz w:val="21"/>
          <w:szCs w:val="21"/>
        </w:rPr>
        <w:t xml:space="preserve">direct gelegen aan de locatie </w:t>
      </w:r>
      <w:r w:rsidRPr="00424BCC">
        <w:rPr>
          <w:sz w:val="21"/>
          <w:szCs w:val="21"/>
        </w:rPr>
        <w:t>alsmede opstelplaatsen voor 50 (pendel)bussen.</w:t>
      </w:r>
    </w:p>
    <w:p w:rsidR="00EE4BC2" w:rsidRPr="00424BCC" w:rsidRDefault="00643D89" w:rsidP="009F2451">
      <w:pPr>
        <w:pStyle w:val="Tekstzonderopmaak"/>
        <w:spacing w:line="288" w:lineRule="auto"/>
        <w:ind w:left="720"/>
        <w:rPr>
          <w:sz w:val="21"/>
          <w:szCs w:val="21"/>
        </w:rPr>
      </w:pPr>
      <w:r w:rsidRPr="00424BCC">
        <w:rPr>
          <w:sz w:val="21"/>
          <w:szCs w:val="21"/>
        </w:rPr>
        <w:t xml:space="preserve">Met uitzondering van de vierjaarlijkse gemeenteraadsverkiezingen, vindt het congres </w:t>
      </w:r>
      <w:r w:rsidR="00CD440C" w:rsidRPr="00424BCC">
        <w:rPr>
          <w:sz w:val="21"/>
          <w:szCs w:val="21"/>
        </w:rPr>
        <w:t xml:space="preserve">afhankelijk van Pinksteren </w:t>
      </w:r>
      <w:r w:rsidRPr="00424BCC">
        <w:rPr>
          <w:sz w:val="21"/>
          <w:szCs w:val="21"/>
        </w:rPr>
        <w:t xml:space="preserve">tijdens de eerste of tweede week van juni plaats. </w:t>
      </w:r>
      <w:r w:rsidR="008429D6" w:rsidRPr="00424BCC">
        <w:rPr>
          <w:sz w:val="21"/>
          <w:szCs w:val="21"/>
        </w:rPr>
        <w:t xml:space="preserve">De ervaring leert dat er gemiddeld 14 dagen inclusief weekend nodig zijn voor opbouw, uitvoering en afbouw. </w:t>
      </w:r>
      <w:r w:rsidR="00CD440C" w:rsidRPr="00424BCC">
        <w:rPr>
          <w:sz w:val="21"/>
          <w:szCs w:val="21"/>
        </w:rPr>
        <w:t xml:space="preserve">In 2020 vindt het congres in principe op dinsdag 9 en woensdag 10 juni plaats. </w:t>
      </w:r>
      <w:r w:rsidR="00C215A8" w:rsidRPr="00424BCC">
        <w:rPr>
          <w:sz w:val="21"/>
          <w:szCs w:val="21"/>
        </w:rPr>
        <w:t xml:space="preserve">Dit betekent dat de locatie geopteerd moet zijn van </w:t>
      </w:r>
      <w:r w:rsidR="00A631EC" w:rsidRPr="00A631EC">
        <w:rPr>
          <w:sz w:val="21"/>
          <w:szCs w:val="21"/>
        </w:rPr>
        <w:t>vrijdag 29 mei t/m vrijdag 12 juni</w:t>
      </w:r>
      <w:r w:rsidR="00A631EC">
        <w:rPr>
          <w:sz w:val="21"/>
          <w:szCs w:val="21"/>
        </w:rPr>
        <w:t xml:space="preserve"> 2020</w:t>
      </w:r>
      <w:r w:rsidR="00C215A8" w:rsidRPr="00424BCC">
        <w:rPr>
          <w:sz w:val="21"/>
          <w:szCs w:val="21"/>
        </w:rPr>
        <w:t>.</w:t>
      </w:r>
      <w:r w:rsidR="00A631EC">
        <w:rPr>
          <w:sz w:val="21"/>
          <w:szCs w:val="21"/>
        </w:rPr>
        <w:t xml:space="preserve"> </w:t>
      </w:r>
      <w:r w:rsidR="00A631EC" w:rsidRPr="00424BCC">
        <w:rPr>
          <w:sz w:val="21"/>
          <w:szCs w:val="21"/>
        </w:rPr>
        <w:t xml:space="preserve">In noodgevallen kan het </w:t>
      </w:r>
      <w:r w:rsidR="00A631EC">
        <w:rPr>
          <w:sz w:val="21"/>
          <w:szCs w:val="21"/>
        </w:rPr>
        <w:t xml:space="preserve">congres </w:t>
      </w:r>
      <w:r w:rsidR="00A631EC" w:rsidRPr="00424BCC">
        <w:rPr>
          <w:sz w:val="21"/>
          <w:szCs w:val="21"/>
        </w:rPr>
        <w:t>een week later plaatsvinden.</w:t>
      </w:r>
    </w:p>
    <w:p w:rsidR="008429D6" w:rsidRDefault="00C046D4" w:rsidP="00972D8C">
      <w:pPr>
        <w:pStyle w:val="Tekstzonderopmaak"/>
        <w:keepNext/>
        <w:spacing w:line="288" w:lineRule="auto"/>
        <w:ind w:left="720"/>
        <w:rPr>
          <w:sz w:val="21"/>
          <w:szCs w:val="21"/>
        </w:rPr>
      </w:pPr>
      <w:r w:rsidRPr="00424BCC">
        <w:rPr>
          <w:sz w:val="21"/>
          <w:szCs w:val="21"/>
        </w:rPr>
        <w:t>De zaalhuur en kosten die nodig zijn om de locatie volledig geoutilleerd op te leveren, zijn uiteraard een essentieel onderdeel in de overweging.</w:t>
      </w:r>
    </w:p>
    <w:p w:rsidR="00C046D4" w:rsidRDefault="00235FC4" w:rsidP="00972D8C">
      <w:pPr>
        <w:pStyle w:val="Tekstzonderopmaak"/>
        <w:keepNext/>
        <w:spacing w:line="288" w:lineRule="auto"/>
        <w:ind w:left="720"/>
        <w:rPr>
          <w:sz w:val="21"/>
          <w:szCs w:val="21"/>
        </w:rPr>
      </w:pPr>
      <w:r w:rsidRPr="00424BCC">
        <w:rPr>
          <w:sz w:val="21"/>
          <w:szCs w:val="21"/>
        </w:rPr>
        <w:t xml:space="preserve">Alle </w:t>
      </w:r>
      <w:r w:rsidR="00A631EC">
        <w:rPr>
          <w:sz w:val="21"/>
          <w:szCs w:val="21"/>
        </w:rPr>
        <w:t xml:space="preserve">benodigde </w:t>
      </w:r>
      <w:r w:rsidRPr="00424BCC">
        <w:rPr>
          <w:sz w:val="21"/>
          <w:szCs w:val="21"/>
        </w:rPr>
        <w:t xml:space="preserve">technische </w:t>
      </w:r>
      <w:r w:rsidR="00A631EC">
        <w:rPr>
          <w:sz w:val="21"/>
          <w:szCs w:val="21"/>
        </w:rPr>
        <w:t>voorzieningen (audiovisueel, geluid,</w:t>
      </w:r>
      <w:r w:rsidR="00CD440C">
        <w:rPr>
          <w:sz w:val="21"/>
          <w:szCs w:val="21"/>
        </w:rPr>
        <w:t xml:space="preserve"> infostands,</w:t>
      </w:r>
      <w:r w:rsidR="00A631EC">
        <w:rPr>
          <w:sz w:val="21"/>
          <w:szCs w:val="21"/>
        </w:rPr>
        <w:t xml:space="preserve"> etc.) </w:t>
      </w:r>
      <w:r w:rsidRPr="00424BCC">
        <w:rPr>
          <w:sz w:val="21"/>
          <w:szCs w:val="21"/>
        </w:rPr>
        <w:t xml:space="preserve">worden door de VNG </w:t>
      </w:r>
      <w:r w:rsidR="00EA3FFD">
        <w:rPr>
          <w:sz w:val="21"/>
          <w:szCs w:val="21"/>
        </w:rPr>
        <w:t xml:space="preserve">zelf </w:t>
      </w:r>
      <w:r w:rsidR="008429D6">
        <w:rPr>
          <w:sz w:val="21"/>
          <w:szCs w:val="21"/>
        </w:rPr>
        <w:t xml:space="preserve">bepaald en </w:t>
      </w:r>
      <w:r w:rsidRPr="00424BCC">
        <w:rPr>
          <w:sz w:val="21"/>
          <w:szCs w:val="21"/>
        </w:rPr>
        <w:t xml:space="preserve">ingehuurd. Wanneer </w:t>
      </w:r>
      <w:r w:rsidR="0001295E" w:rsidRPr="00424BCC">
        <w:rPr>
          <w:sz w:val="21"/>
          <w:szCs w:val="21"/>
        </w:rPr>
        <w:t xml:space="preserve">het arbeidsloon </w:t>
      </w:r>
      <w:r w:rsidRPr="00424BCC">
        <w:rPr>
          <w:sz w:val="21"/>
          <w:szCs w:val="21"/>
        </w:rPr>
        <w:t xml:space="preserve">van </w:t>
      </w:r>
      <w:r w:rsidR="0001295E" w:rsidRPr="00424BCC">
        <w:rPr>
          <w:sz w:val="21"/>
          <w:szCs w:val="21"/>
        </w:rPr>
        <w:t xml:space="preserve">overige </w:t>
      </w:r>
      <w:r w:rsidRPr="00424BCC">
        <w:rPr>
          <w:sz w:val="21"/>
          <w:szCs w:val="21"/>
        </w:rPr>
        <w:t xml:space="preserve">leveranciers </w:t>
      </w:r>
      <w:r w:rsidR="0001295E" w:rsidRPr="00424BCC">
        <w:rPr>
          <w:sz w:val="21"/>
          <w:szCs w:val="21"/>
        </w:rPr>
        <w:t>(</w:t>
      </w:r>
      <w:r w:rsidR="00CD440C">
        <w:rPr>
          <w:sz w:val="21"/>
          <w:szCs w:val="21"/>
        </w:rPr>
        <w:t xml:space="preserve">catering, </w:t>
      </w:r>
      <w:r w:rsidR="0001295E" w:rsidRPr="00424BCC">
        <w:rPr>
          <w:sz w:val="21"/>
          <w:szCs w:val="21"/>
        </w:rPr>
        <w:t xml:space="preserve">bewaking, parkeerwachters, etc.) </w:t>
      </w:r>
      <w:r w:rsidRPr="00424BCC">
        <w:rPr>
          <w:sz w:val="21"/>
          <w:szCs w:val="21"/>
        </w:rPr>
        <w:t xml:space="preserve">niet marktconform </w:t>
      </w:r>
      <w:r w:rsidR="0001295E" w:rsidRPr="00424BCC">
        <w:rPr>
          <w:sz w:val="21"/>
          <w:szCs w:val="21"/>
        </w:rPr>
        <w:t>is</w:t>
      </w:r>
      <w:r w:rsidRPr="00424BCC">
        <w:rPr>
          <w:sz w:val="21"/>
          <w:szCs w:val="21"/>
        </w:rPr>
        <w:t xml:space="preserve">, </w:t>
      </w:r>
      <w:r w:rsidR="00CD440C">
        <w:rPr>
          <w:sz w:val="21"/>
          <w:szCs w:val="21"/>
        </w:rPr>
        <w:t xml:space="preserve">houdt de VNG het recht voor om </w:t>
      </w:r>
      <w:r w:rsidR="0001295E" w:rsidRPr="00424BCC">
        <w:rPr>
          <w:sz w:val="21"/>
          <w:szCs w:val="21"/>
        </w:rPr>
        <w:t xml:space="preserve">andere </w:t>
      </w:r>
      <w:r w:rsidRPr="00424BCC">
        <w:rPr>
          <w:sz w:val="21"/>
          <w:szCs w:val="21"/>
        </w:rPr>
        <w:t>leveranciers in te huren</w:t>
      </w:r>
      <w:r w:rsidR="008429D6">
        <w:rPr>
          <w:sz w:val="21"/>
          <w:szCs w:val="21"/>
        </w:rPr>
        <w:t xml:space="preserve"> dan de locatie </w:t>
      </w:r>
      <w:r w:rsidR="00CD440C">
        <w:rPr>
          <w:sz w:val="21"/>
          <w:szCs w:val="21"/>
        </w:rPr>
        <w:t>heeft aangeboden</w:t>
      </w:r>
      <w:r w:rsidRPr="00424BCC">
        <w:rPr>
          <w:sz w:val="21"/>
          <w:szCs w:val="21"/>
        </w:rPr>
        <w:t>.</w:t>
      </w:r>
    </w:p>
    <w:p w:rsidR="00C638C3" w:rsidRDefault="00C638C3" w:rsidP="00972D8C">
      <w:pPr>
        <w:pStyle w:val="Tekstzonderopmaak"/>
        <w:keepNext/>
        <w:spacing w:line="288" w:lineRule="auto"/>
        <w:ind w:left="720"/>
        <w:rPr>
          <w:sz w:val="21"/>
          <w:szCs w:val="21"/>
        </w:rPr>
      </w:pPr>
    </w:p>
    <w:p w:rsidR="003B71E0" w:rsidRDefault="00E15857" w:rsidP="00C638C3">
      <w:pPr>
        <w:pStyle w:val="Tekstzonderopmaak"/>
        <w:spacing w:line="288" w:lineRule="auto"/>
        <w:rPr>
          <w:sz w:val="21"/>
          <w:szCs w:val="21"/>
        </w:rPr>
      </w:pPr>
      <w:r>
        <w:rPr>
          <w:sz w:val="21"/>
          <w:szCs w:val="21"/>
        </w:rPr>
        <w:tab/>
      </w:r>
      <w:r w:rsidRPr="00E15857">
        <w:rPr>
          <w:b/>
          <w:sz w:val="21"/>
          <w:szCs w:val="21"/>
          <w:u w:val="single"/>
        </w:rPr>
        <w:t>NB</w:t>
      </w:r>
      <w:r w:rsidRPr="00E15857">
        <w:rPr>
          <w:b/>
          <w:sz w:val="21"/>
          <w:szCs w:val="21"/>
          <w:u w:val="single"/>
        </w:rPr>
        <w:t>:</w:t>
      </w:r>
      <w:r w:rsidRPr="00E15857">
        <w:rPr>
          <w:sz w:val="21"/>
          <w:szCs w:val="21"/>
        </w:rPr>
        <w:t xml:space="preserve"> In het aanbod aangaande de locatie en de catering worden de prijzen gegarandeerd </w:t>
      </w:r>
      <w:r>
        <w:rPr>
          <w:sz w:val="21"/>
          <w:szCs w:val="21"/>
        </w:rPr>
        <w:tab/>
      </w:r>
      <w:r w:rsidRPr="00E15857">
        <w:rPr>
          <w:sz w:val="21"/>
          <w:szCs w:val="21"/>
        </w:rPr>
        <w:t xml:space="preserve">door de aanbieder en de </w:t>
      </w:r>
      <w:r w:rsidR="00427A8D">
        <w:rPr>
          <w:sz w:val="21"/>
          <w:szCs w:val="21"/>
        </w:rPr>
        <w:t>gast</w:t>
      </w:r>
      <w:r w:rsidRPr="00E15857">
        <w:rPr>
          <w:sz w:val="21"/>
          <w:szCs w:val="21"/>
        </w:rPr>
        <w:t>gemeente</w:t>
      </w:r>
      <w:r w:rsidR="00427A8D">
        <w:rPr>
          <w:sz w:val="21"/>
          <w:szCs w:val="21"/>
        </w:rPr>
        <w:t>(n)</w:t>
      </w:r>
      <w:r w:rsidRPr="00E15857">
        <w:rPr>
          <w:sz w:val="21"/>
          <w:szCs w:val="21"/>
        </w:rPr>
        <w:t>. Eventueel meerwerk is gerelateerd aan de</w:t>
      </w:r>
      <w:r>
        <w:rPr>
          <w:sz w:val="21"/>
          <w:szCs w:val="21"/>
        </w:rPr>
        <w:t xml:space="preserve"> </w:t>
      </w:r>
      <w:r>
        <w:rPr>
          <w:sz w:val="21"/>
          <w:szCs w:val="21"/>
        </w:rPr>
        <w:tab/>
      </w:r>
      <w:r w:rsidRPr="00E15857">
        <w:rPr>
          <w:sz w:val="21"/>
          <w:szCs w:val="21"/>
        </w:rPr>
        <w:t>prijsopgave die in het bod is gedaan.</w:t>
      </w:r>
      <w:r w:rsidR="00C638C3">
        <w:rPr>
          <w:sz w:val="21"/>
          <w:szCs w:val="21"/>
        </w:rPr>
        <w:t xml:space="preserve"> </w:t>
      </w:r>
      <w:r w:rsidRPr="00E15857">
        <w:rPr>
          <w:sz w:val="21"/>
          <w:szCs w:val="21"/>
        </w:rPr>
        <w:t xml:space="preserve">Dat wil zeggen, dat voor meerwerk dezelfde </w:t>
      </w:r>
      <w:r w:rsidR="00C638C3">
        <w:rPr>
          <w:sz w:val="21"/>
          <w:szCs w:val="21"/>
        </w:rPr>
        <w:tab/>
      </w:r>
      <w:r w:rsidRPr="00E15857">
        <w:rPr>
          <w:sz w:val="21"/>
          <w:szCs w:val="21"/>
        </w:rPr>
        <w:t xml:space="preserve">uurtarieven en stuksprijzen worden gehanteerd als in het bod zijn gedaan. Na gunning, bij </w:t>
      </w:r>
      <w:r w:rsidR="00C638C3">
        <w:rPr>
          <w:sz w:val="21"/>
          <w:szCs w:val="21"/>
        </w:rPr>
        <w:tab/>
      </w:r>
      <w:r w:rsidRPr="00E15857">
        <w:rPr>
          <w:sz w:val="21"/>
          <w:szCs w:val="21"/>
        </w:rPr>
        <w:t xml:space="preserve">het definitief maken van de afspraken met de locatie en de catering, kan niet meer van de </w:t>
      </w:r>
      <w:r w:rsidR="00C638C3">
        <w:rPr>
          <w:sz w:val="21"/>
          <w:szCs w:val="21"/>
        </w:rPr>
        <w:tab/>
      </w:r>
      <w:r w:rsidRPr="00E15857">
        <w:rPr>
          <w:sz w:val="21"/>
          <w:szCs w:val="21"/>
        </w:rPr>
        <w:t>prijzen worden afgeweken zo</w:t>
      </w:r>
      <w:bookmarkStart w:id="0" w:name="_GoBack"/>
      <w:bookmarkEnd w:id="0"/>
      <w:r w:rsidRPr="00E15857">
        <w:rPr>
          <w:sz w:val="21"/>
          <w:szCs w:val="21"/>
        </w:rPr>
        <w:t xml:space="preserve">als in het </w:t>
      </w:r>
      <w:proofErr w:type="spellStart"/>
      <w:r w:rsidRPr="00E15857">
        <w:rPr>
          <w:sz w:val="21"/>
          <w:szCs w:val="21"/>
        </w:rPr>
        <w:t>bidbook</w:t>
      </w:r>
      <w:proofErr w:type="spellEnd"/>
      <w:r w:rsidRPr="00E15857">
        <w:rPr>
          <w:sz w:val="21"/>
          <w:szCs w:val="21"/>
        </w:rPr>
        <w:t xml:space="preserve"> is geboden.</w:t>
      </w:r>
    </w:p>
    <w:p w:rsidR="00E15857" w:rsidRPr="00424BCC" w:rsidRDefault="00E15857" w:rsidP="00972D8C">
      <w:pPr>
        <w:pStyle w:val="Tekstzonderopmaak"/>
        <w:spacing w:line="288" w:lineRule="auto"/>
        <w:rPr>
          <w:sz w:val="21"/>
          <w:szCs w:val="21"/>
        </w:rPr>
      </w:pPr>
    </w:p>
    <w:p w:rsidR="003B71E0" w:rsidRPr="00424BCC" w:rsidRDefault="003B71E0" w:rsidP="00972D8C">
      <w:pPr>
        <w:pStyle w:val="Tekstzonderopmaak"/>
        <w:keepNext/>
        <w:numPr>
          <w:ilvl w:val="0"/>
          <w:numId w:val="1"/>
        </w:numPr>
        <w:spacing w:line="288" w:lineRule="auto"/>
        <w:ind w:hanging="720"/>
        <w:rPr>
          <w:b/>
          <w:sz w:val="21"/>
          <w:szCs w:val="21"/>
        </w:rPr>
      </w:pPr>
      <w:r w:rsidRPr="00424BCC">
        <w:rPr>
          <w:b/>
          <w:sz w:val="21"/>
          <w:szCs w:val="21"/>
        </w:rPr>
        <w:lastRenderedPageBreak/>
        <w:t>Beursaccommodatie</w:t>
      </w:r>
    </w:p>
    <w:p w:rsidR="00CD440C" w:rsidRDefault="00643D89" w:rsidP="00972D8C">
      <w:pPr>
        <w:pStyle w:val="Tekstzonderopmaak"/>
        <w:spacing w:line="288" w:lineRule="auto"/>
        <w:ind w:left="720"/>
        <w:rPr>
          <w:sz w:val="21"/>
          <w:szCs w:val="21"/>
        </w:rPr>
      </w:pPr>
      <w:r w:rsidRPr="00424BCC">
        <w:rPr>
          <w:sz w:val="21"/>
          <w:szCs w:val="21"/>
        </w:rPr>
        <w:t xml:space="preserve">Op de </w:t>
      </w:r>
      <w:r w:rsidR="003B71E0" w:rsidRPr="00424BCC">
        <w:rPr>
          <w:sz w:val="21"/>
          <w:szCs w:val="21"/>
        </w:rPr>
        <w:t xml:space="preserve">informatiebeurs </w:t>
      </w:r>
      <w:r w:rsidRPr="00424BCC">
        <w:rPr>
          <w:sz w:val="21"/>
          <w:szCs w:val="21"/>
        </w:rPr>
        <w:t xml:space="preserve">worden deelnemers ’s ochtends ontvangen </w:t>
      </w:r>
      <w:r w:rsidR="003B71E0" w:rsidRPr="00424BCC">
        <w:rPr>
          <w:sz w:val="21"/>
          <w:szCs w:val="21"/>
        </w:rPr>
        <w:t xml:space="preserve">en </w:t>
      </w:r>
      <w:r w:rsidRPr="00424BCC">
        <w:rPr>
          <w:sz w:val="21"/>
          <w:szCs w:val="21"/>
        </w:rPr>
        <w:t xml:space="preserve">kan men </w:t>
      </w:r>
      <w:r w:rsidR="003B71E0" w:rsidRPr="00424BCC">
        <w:rPr>
          <w:sz w:val="21"/>
          <w:szCs w:val="21"/>
        </w:rPr>
        <w:t xml:space="preserve">gedurende verschillende momenten netwerken. Ook kunnen de deelnemers beide dagen op de beursvloer lunchen aan statafels. De standhouders die aanwezig zijn geven informatie over de diensten en producten die zij aanbieden en maken via hun financiële </w:t>
      </w:r>
    </w:p>
    <w:p w:rsidR="00CD440C" w:rsidRDefault="00CD440C">
      <w:pPr>
        <w:rPr>
          <w:rFonts w:cs="Arial"/>
          <w:sz w:val="21"/>
          <w:szCs w:val="21"/>
        </w:rPr>
      </w:pPr>
      <w:r>
        <w:rPr>
          <w:sz w:val="21"/>
          <w:szCs w:val="21"/>
        </w:rPr>
        <w:br w:type="page"/>
      </w:r>
    </w:p>
    <w:p w:rsidR="003B71E0" w:rsidRPr="00424BCC" w:rsidRDefault="003B71E0" w:rsidP="00972D8C">
      <w:pPr>
        <w:pStyle w:val="Tekstzonderopmaak"/>
        <w:spacing w:line="288" w:lineRule="auto"/>
        <w:ind w:left="720"/>
        <w:rPr>
          <w:sz w:val="21"/>
          <w:szCs w:val="21"/>
        </w:rPr>
      </w:pPr>
      <w:r w:rsidRPr="00424BCC">
        <w:rPr>
          <w:sz w:val="21"/>
          <w:szCs w:val="21"/>
        </w:rPr>
        <w:lastRenderedPageBreak/>
        <w:t xml:space="preserve">bijdrage de exploitatie van het congres sluitend. Wij hebben hiervoor </w:t>
      </w:r>
      <w:r w:rsidR="008E30E6" w:rsidRPr="00424BCC">
        <w:rPr>
          <w:sz w:val="21"/>
          <w:szCs w:val="21"/>
        </w:rPr>
        <w:t>16</w:t>
      </w:r>
      <w:r w:rsidRPr="00424BCC">
        <w:rPr>
          <w:sz w:val="21"/>
          <w:szCs w:val="21"/>
        </w:rPr>
        <w:t xml:space="preserve">0 standhouders nodig en gaan daarbij uit van een beursruimte van </w:t>
      </w:r>
      <w:r w:rsidR="00FE55C7" w:rsidRPr="00424BCC">
        <w:rPr>
          <w:sz w:val="21"/>
          <w:szCs w:val="21"/>
        </w:rPr>
        <w:t xml:space="preserve">eveneens </w:t>
      </w:r>
      <w:r w:rsidR="002F534C" w:rsidRPr="00424BCC">
        <w:rPr>
          <w:sz w:val="21"/>
          <w:szCs w:val="21"/>
        </w:rPr>
        <w:t>3.0</w:t>
      </w:r>
      <w:r w:rsidRPr="00424BCC">
        <w:rPr>
          <w:sz w:val="21"/>
          <w:szCs w:val="21"/>
        </w:rPr>
        <w:t xml:space="preserve">00 </w:t>
      </w:r>
      <w:r w:rsidR="002F534C" w:rsidRPr="00424BCC">
        <w:rPr>
          <w:sz w:val="21"/>
          <w:szCs w:val="21"/>
        </w:rPr>
        <w:t>à 3.</w:t>
      </w:r>
      <w:r w:rsidR="008E30E6" w:rsidRPr="00424BCC">
        <w:rPr>
          <w:sz w:val="21"/>
          <w:szCs w:val="21"/>
        </w:rPr>
        <w:t xml:space="preserve">500 </w:t>
      </w:r>
      <w:r w:rsidRPr="00424BCC">
        <w:rPr>
          <w:sz w:val="21"/>
          <w:szCs w:val="21"/>
        </w:rPr>
        <w:t>m</w:t>
      </w:r>
      <w:r w:rsidRPr="00424BCC">
        <w:rPr>
          <w:sz w:val="21"/>
          <w:szCs w:val="21"/>
          <w:vertAlign w:val="superscript"/>
        </w:rPr>
        <w:t>2</w:t>
      </w:r>
      <w:r w:rsidRPr="00424BCC">
        <w:rPr>
          <w:sz w:val="21"/>
          <w:szCs w:val="21"/>
        </w:rPr>
        <w:t>.</w:t>
      </w:r>
    </w:p>
    <w:p w:rsidR="0001295E" w:rsidRPr="00424BCC" w:rsidRDefault="0001295E" w:rsidP="00972D8C">
      <w:pPr>
        <w:pStyle w:val="Tekstzonderopmaak"/>
        <w:spacing w:line="288" w:lineRule="auto"/>
        <w:ind w:left="720"/>
        <w:rPr>
          <w:sz w:val="21"/>
          <w:szCs w:val="21"/>
        </w:rPr>
      </w:pPr>
    </w:p>
    <w:p w:rsidR="003B71E0" w:rsidRPr="00424BCC" w:rsidRDefault="003B71E0" w:rsidP="00972D8C">
      <w:pPr>
        <w:pStyle w:val="Tekstzonderopmaak"/>
        <w:keepNext/>
        <w:numPr>
          <w:ilvl w:val="0"/>
          <w:numId w:val="1"/>
        </w:numPr>
        <w:spacing w:line="288" w:lineRule="auto"/>
        <w:ind w:hanging="720"/>
        <w:rPr>
          <w:b/>
          <w:sz w:val="21"/>
          <w:szCs w:val="21"/>
        </w:rPr>
      </w:pPr>
      <w:r w:rsidRPr="00424BCC">
        <w:rPr>
          <w:b/>
          <w:sz w:val="21"/>
          <w:szCs w:val="21"/>
        </w:rPr>
        <w:t>Hotelaccommodatie</w:t>
      </w:r>
    </w:p>
    <w:p w:rsidR="003B71E0" w:rsidRPr="00424BCC" w:rsidRDefault="003B71E0" w:rsidP="00972D8C">
      <w:pPr>
        <w:pStyle w:val="Tekstzonderopmaak"/>
        <w:spacing w:line="288" w:lineRule="auto"/>
        <w:ind w:left="720"/>
        <w:rPr>
          <w:sz w:val="21"/>
          <w:szCs w:val="21"/>
        </w:rPr>
      </w:pPr>
      <w:r w:rsidRPr="00424BCC">
        <w:rPr>
          <w:sz w:val="21"/>
          <w:szCs w:val="21"/>
        </w:rPr>
        <w:t xml:space="preserve">Jaarlijks blijven </w:t>
      </w:r>
      <w:r w:rsidR="00FE55C7" w:rsidRPr="00424BCC">
        <w:rPr>
          <w:sz w:val="21"/>
          <w:szCs w:val="21"/>
        </w:rPr>
        <w:t xml:space="preserve">circa </w:t>
      </w:r>
      <w:r w:rsidRPr="00424BCC">
        <w:rPr>
          <w:sz w:val="21"/>
          <w:szCs w:val="21"/>
        </w:rPr>
        <w:t>1</w:t>
      </w:r>
      <w:r w:rsidR="00FE55C7" w:rsidRPr="00424BCC">
        <w:rPr>
          <w:sz w:val="21"/>
          <w:szCs w:val="21"/>
        </w:rPr>
        <w:t>.</w:t>
      </w:r>
      <w:r w:rsidRPr="00424BCC">
        <w:rPr>
          <w:sz w:val="21"/>
          <w:szCs w:val="21"/>
        </w:rPr>
        <w:t xml:space="preserve">250 deelnemers in of om de gastgemeente overnachten. Slechts zeer weinig van de Nederlandse congressteden hebben de mogelijkheid voor dit aantal overnachtingen, echter de beschikbaarheid van ten minste 1250 hotelkamers in een straal van </w:t>
      </w:r>
      <w:r w:rsidR="008E30E6" w:rsidRPr="00424BCC">
        <w:rPr>
          <w:sz w:val="21"/>
          <w:szCs w:val="21"/>
        </w:rPr>
        <w:t>3</w:t>
      </w:r>
      <w:r w:rsidRPr="00424BCC">
        <w:rPr>
          <w:sz w:val="21"/>
          <w:szCs w:val="21"/>
        </w:rPr>
        <w:t>0 km wordt als belangrijk ervaren.</w:t>
      </w:r>
    </w:p>
    <w:p w:rsidR="003B71E0" w:rsidRPr="00424BCC" w:rsidRDefault="003B71E0" w:rsidP="00972D8C">
      <w:pPr>
        <w:pStyle w:val="Tekstzonderopmaak"/>
        <w:spacing w:line="288" w:lineRule="auto"/>
        <w:ind w:left="720"/>
        <w:rPr>
          <w:sz w:val="21"/>
          <w:szCs w:val="21"/>
        </w:rPr>
      </w:pPr>
    </w:p>
    <w:p w:rsidR="003B71E0" w:rsidRPr="00424BCC" w:rsidRDefault="00C046D4" w:rsidP="00972D8C">
      <w:pPr>
        <w:pStyle w:val="Tekstzonderopmaak"/>
        <w:keepNext/>
        <w:numPr>
          <w:ilvl w:val="0"/>
          <w:numId w:val="1"/>
        </w:numPr>
        <w:spacing w:line="288" w:lineRule="auto"/>
        <w:ind w:hanging="720"/>
        <w:rPr>
          <w:b/>
          <w:sz w:val="21"/>
          <w:szCs w:val="21"/>
        </w:rPr>
      </w:pPr>
      <w:r w:rsidRPr="00424BCC">
        <w:rPr>
          <w:b/>
          <w:sz w:val="21"/>
          <w:szCs w:val="21"/>
        </w:rPr>
        <w:t>Middagprogramma</w:t>
      </w:r>
    </w:p>
    <w:p w:rsidR="00C046D4" w:rsidRPr="00424BCC" w:rsidRDefault="00C046D4" w:rsidP="00972D8C">
      <w:pPr>
        <w:pStyle w:val="Tekstzonderopmaak"/>
        <w:spacing w:line="288" w:lineRule="auto"/>
        <w:ind w:left="720"/>
        <w:rPr>
          <w:sz w:val="21"/>
          <w:szCs w:val="21"/>
        </w:rPr>
      </w:pPr>
      <w:r w:rsidRPr="00424BCC">
        <w:rPr>
          <w:sz w:val="21"/>
          <w:szCs w:val="21"/>
        </w:rPr>
        <w:t xml:space="preserve">Vanaf 2018 organiseren de gastgemeente </w:t>
      </w:r>
      <w:r w:rsidR="009F2451" w:rsidRPr="00424BCC">
        <w:rPr>
          <w:sz w:val="21"/>
          <w:szCs w:val="21"/>
        </w:rPr>
        <w:t xml:space="preserve">ruim 40 middagsessies samen met de VNG. </w:t>
      </w:r>
      <w:r w:rsidRPr="00424BCC">
        <w:rPr>
          <w:sz w:val="21"/>
          <w:szCs w:val="21"/>
        </w:rPr>
        <w:t xml:space="preserve">Deelnemers bezoeken hierbij een thema gerelateerde locatie. Naast een (kort) inhoudelijk programma, krijgen de deelnemers bijbehorende praktijkvoorbeelden te zien en te horen. Kortom een combinatie van inhoud en bijbehorende praktijkvoorbeelden inclusief rondleiding en/of bezichtiging. </w:t>
      </w:r>
    </w:p>
    <w:p w:rsidR="00C046D4" w:rsidRPr="00424BCC" w:rsidRDefault="00C046D4" w:rsidP="00972D8C">
      <w:pPr>
        <w:pStyle w:val="Tekstzonderopmaak"/>
        <w:spacing w:line="288" w:lineRule="auto"/>
        <w:ind w:left="720"/>
        <w:rPr>
          <w:sz w:val="21"/>
          <w:szCs w:val="21"/>
        </w:rPr>
      </w:pPr>
      <w:r w:rsidRPr="00424BCC">
        <w:rPr>
          <w:sz w:val="21"/>
          <w:szCs w:val="21"/>
        </w:rPr>
        <w:t>De VNG levert de thema’s aan en in nauwe samenwerking met de gastgemeente(n) worden er vervolgens thema gerelateerde locaties gezocht. De term (inhoudelijke) excursies wordt vervangen door middagsessies op locatie.</w:t>
      </w:r>
    </w:p>
    <w:p w:rsidR="00C046D4" w:rsidRPr="00424BCC" w:rsidRDefault="00C046D4" w:rsidP="00972D8C">
      <w:pPr>
        <w:pStyle w:val="Tekstzonderopmaak"/>
        <w:spacing w:line="288" w:lineRule="auto"/>
        <w:ind w:left="720"/>
        <w:rPr>
          <w:sz w:val="21"/>
          <w:szCs w:val="21"/>
        </w:rPr>
      </w:pPr>
      <w:r w:rsidRPr="00424BCC">
        <w:rPr>
          <w:sz w:val="21"/>
          <w:szCs w:val="21"/>
        </w:rPr>
        <w:t xml:space="preserve">Voor het </w:t>
      </w:r>
      <w:proofErr w:type="spellStart"/>
      <w:r w:rsidRPr="00424BCC">
        <w:rPr>
          <w:sz w:val="21"/>
          <w:szCs w:val="21"/>
        </w:rPr>
        <w:t>bidbook</w:t>
      </w:r>
      <w:proofErr w:type="spellEnd"/>
      <w:r w:rsidRPr="00424BCC">
        <w:rPr>
          <w:sz w:val="21"/>
          <w:szCs w:val="21"/>
        </w:rPr>
        <w:t xml:space="preserve"> hoeft </w:t>
      </w:r>
      <w:r w:rsidR="00972D8C" w:rsidRPr="00424BCC">
        <w:rPr>
          <w:sz w:val="21"/>
          <w:szCs w:val="21"/>
        </w:rPr>
        <w:t xml:space="preserve">over het middagprogramma </w:t>
      </w:r>
      <w:r w:rsidRPr="00424BCC">
        <w:rPr>
          <w:sz w:val="21"/>
          <w:szCs w:val="21"/>
        </w:rPr>
        <w:t xml:space="preserve">voorlopig nog niets te worden ingevuld. </w:t>
      </w:r>
      <w:r w:rsidR="00972D8C" w:rsidRPr="00424BCC">
        <w:rPr>
          <w:sz w:val="21"/>
          <w:szCs w:val="21"/>
        </w:rPr>
        <w:t xml:space="preserve">Uiteraard wordt de ervaring van het congres in 2018 eerst geëvalueerd. </w:t>
      </w:r>
      <w:r w:rsidRPr="00424BCC">
        <w:rPr>
          <w:sz w:val="21"/>
          <w:szCs w:val="21"/>
        </w:rPr>
        <w:t>Het middagprogramma wordt later afhankelijk van het congresthema met de gastgemeente(n) ingevuld.</w:t>
      </w:r>
    </w:p>
    <w:p w:rsidR="003B71E0" w:rsidRPr="00424BCC" w:rsidRDefault="003B71E0" w:rsidP="00972D8C">
      <w:pPr>
        <w:pStyle w:val="Tekstzonderopmaak"/>
        <w:spacing w:line="288" w:lineRule="auto"/>
        <w:ind w:left="720"/>
        <w:rPr>
          <w:sz w:val="21"/>
          <w:szCs w:val="21"/>
        </w:rPr>
      </w:pPr>
    </w:p>
    <w:p w:rsidR="003B71E0" w:rsidRPr="00424BCC" w:rsidRDefault="003B71E0" w:rsidP="00972D8C">
      <w:pPr>
        <w:pStyle w:val="Tekstzonderopmaak"/>
        <w:keepNext/>
        <w:numPr>
          <w:ilvl w:val="0"/>
          <w:numId w:val="1"/>
        </w:numPr>
        <w:spacing w:line="288" w:lineRule="auto"/>
        <w:ind w:hanging="720"/>
        <w:rPr>
          <w:b/>
          <w:sz w:val="21"/>
          <w:szCs w:val="21"/>
        </w:rPr>
      </w:pPr>
      <w:r w:rsidRPr="00424BCC">
        <w:rPr>
          <w:b/>
          <w:sz w:val="21"/>
          <w:szCs w:val="21"/>
        </w:rPr>
        <w:t>Ontvangst door de gastgemeente en avondprogramma</w:t>
      </w:r>
    </w:p>
    <w:p w:rsidR="003B71E0" w:rsidRPr="00424BCC" w:rsidRDefault="003B71E0" w:rsidP="00972D8C">
      <w:pPr>
        <w:pStyle w:val="Tekstzonderopmaak"/>
        <w:spacing w:line="288" w:lineRule="auto"/>
        <w:ind w:left="720"/>
        <w:rPr>
          <w:sz w:val="21"/>
          <w:szCs w:val="21"/>
        </w:rPr>
      </w:pPr>
      <w:r w:rsidRPr="00424BCC">
        <w:rPr>
          <w:sz w:val="21"/>
          <w:szCs w:val="21"/>
        </w:rPr>
        <w:t>De organisatie van de ontvangst (toegankelijk voor alle deelnemers) en het avondprogramma (deelname alleen voor congresdeelnemers die zich hebben ingeschreven) ligt bij de gastgemeente. De ontvangst kan het beste gezien worden als een bijeenkomst met een hapje en een drankje, terwijl het avondprogramma een uitgebreid buffet</w:t>
      </w:r>
      <w:r w:rsidR="008E30E6" w:rsidRPr="00424BCC">
        <w:rPr>
          <w:sz w:val="21"/>
          <w:szCs w:val="21"/>
        </w:rPr>
        <w:t xml:space="preserve"> of diner</w:t>
      </w:r>
      <w:r w:rsidRPr="00424BCC">
        <w:rPr>
          <w:sz w:val="21"/>
          <w:szCs w:val="21"/>
        </w:rPr>
        <w:t xml:space="preserve"> met muzikale omlijsting kent. De kosten voor de ontvangst komen volledig ten laste van de gastgemeente, terwijl voor het avondprogramma er per deelnemer een bijdrage van € 42,50 vanuit </w:t>
      </w:r>
      <w:r w:rsidR="00A74044" w:rsidRPr="00424BCC">
        <w:rPr>
          <w:sz w:val="21"/>
          <w:szCs w:val="21"/>
        </w:rPr>
        <w:t>VNG Congressen</w:t>
      </w:r>
      <w:r w:rsidR="00CB45E4" w:rsidRPr="00424BCC">
        <w:rPr>
          <w:sz w:val="21"/>
          <w:szCs w:val="21"/>
        </w:rPr>
        <w:t xml:space="preserve"> is</w:t>
      </w:r>
      <w:r w:rsidRPr="00424BCC">
        <w:rPr>
          <w:sz w:val="21"/>
          <w:szCs w:val="21"/>
        </w:rPr>
        <w:t xml:space="preserve">. </w:t>
      </w:r>
      <w:r w:rsidR="00FE55C7" w:rsidRPr="00424BCC">
        <w:rPr>
          <w:sz w:val="21"/>
          <w:szCs w:val="21"/>
        </w:rPr>
        <w:t xml:space="preserve">Mogelijke sponsoring gaat </w:t>
      </w:r>
      <w:r w:rsidR="0025593D" w:rsidRPr="00424BCC">
        <w:rPr>
          <w:sz w:val="21"/>
          <w:szCs w:val="21"/>
        </w:rPr>
        <w:t xml:space="preserve">alleen </w:t>
      </w:r>
      <w:r w:rsidR="00FE55C7" w:rsidRPr="00424BCC">
        <w:rPr>
          <w:sz w:val="21"/>
          <w:szCs w:val="21"/>
        </w:rPr>
        <w:t>in overleg met VNG Congressen.</w:t>
      </w:r>
    </w:p>
    <w:p w:rsidR="0001295E" w:rsidRPr="00424BCC" w:rsidRDefault="0001295E" w:rsidP="00972D8C">
      <w:pPr>
        <w:pStyle w:val="Tekstzonderopmaak"/>
        <w:spacing w:line="288" w:lineRule="auto"/>
        <w:ind w:left="720"/>
        <w:rPr>
          <w:sz w:val="21"/>
          <w:szCs w:val="21"/>
        </w:rPr>
      </w:pPr>
    </w:p>
    <w:p w:rsidR="003B71E0" w:rsidRPr="00424BCC" w:rsidRDefault="003B71E0" w:rsidP="00972D8C">
      <w:pPr>
        <w:pStyle w:val="Tekstzonderopmaak"/>
        <w:keepNext/>
        <w:numPr>
          <w:ilvl w:val="0"/>
          <w:numId w:val="1"/>
        </w:numPr>
        <w:spacing w:line="288" w:lineRule="auto"/>
        <w:ind w:hanging="720"/>
        <w:rPr>
          <w:b/>
          <w:sz w:val="21"/>
          <w:szCs w:val="21"/>
        </w:rPr>
      </w:pPr>
      <w:r w:rsidRPr="00424BCC">
        <w:rPr>
          <w:b/>
          <w:sz w:val="21"/>
          <w:szCs w:val="21"/>
        </w:rPr>
        <w:t>Gemeentelijke begeleiding</w:t>
      </w:r>
    </w:p>
    <w:p w:rsidR="003B71E0" w:rsidRPr="00424BCC" w:rsidRDefault="003B71E0" w:rsidP="00972D8C">
      <w:pPr>
        <w:pStyle w:val="Tekstzonderopmaak"/>
        <w:spacing w:line="288" w:lineRule="auto"/>
        <w:ind w:left="720"/>
        <w:rPr>
          <w:sz w:val="21"/>
          <w:szCs w:val="21"/>
        </w:rPr>
      </w:pPr>
      <w:r w:rsidRPr="00424BCC">
        <w:rPr>
          <w:sz w:val="21"/>
          <w:szCs w:val="21"/>
        </w:rPr>
        <w:t>In de aanloop van het congres vindt er een maandelijks overleg tussen vertegenwoordigers van de gemeente en vertegenwoordigers van</w:t>
      </w:r>
      <w:r w:rsidR="00EC7485" w:rsidRPr="00424BCC">
        <w:rPr>
          <w:sz w:val="21"/>
          <w:szCs w:val="21"/>
        </w:rPr>
        <w:t xml:space="preserve"> de VNG en van</w:t>
      </w:r>
      <w:r w:rsidRPr="00424BCC">
        <w:rPr>
          <w:sz w:val="21"/>
          <w:szCs w:val="21"/>
        </w:rPr>
        <w:t xml:space="preserve"> </w:t>
      </w:r>
      <w:r w:rsidR="00A74044" w:rsidRPr="00424BCC">
        <w:rPr>
          <w:sz w:val="21"/>
          <w:szCs w:val="21"/>
        </w:rPr>
        <w:t>VNG Congressen</w:t>
      </w:r>
      <w:r w:rsidRPr="00424BCC">
        <w:rPr>
          <w:sz w:val="21"/>
          <w:szCs w:val="21"/>
        </w:rPr>
        <w:t xml:space="preserve"> plaats om de voortgang van de werkzaamheden met elkaar af te stemmen. Deze overleggen vinden plaats in de gastgemeente</w:t>
      </w:r>
      <w:r w:rsidR="00FE55C7" w:rsidRPr="00424BCC">
        <w:rPr>
          <w:sz w:val="21"/>
          <w:szCs w:val="21"/>
        </w:rPr>
        <w:t>(n)</w:t>
      </w:r>
      <w:r w:rsidRPr="00424BCC">
        <w:rPr>
          <w:sz w:val="21"/>
          <w:szCs w:val="21"/>
        </w:rPr>
        <w:t xml:space="preserve">, die voor de vergaderaccommodatie en verslaglegging zorg draagt. </w:t>
      </w:r>
    </w:p>
    <w:p w:rsidR="003B71E0" w:rsidRPr="00424BCC" w:rsidRDefault="003B71E0" w:rsidP="00972D8C">
      <w:pPr>
        <w:pStyle w:val="Tekstzonderopmaak"/>
        <w:spacing w:line="288" w:lineRule="auto"/>
        <w:ind w:left="720"/>
        <w:rPr>
          <w:sz w:val="21"/>
          <w:szCs w:val="21"/>
        </w:rPr>
      </w:pPr>
    </w:p>
    <w:p w:rsidR="003B71E0" w:rsidRPr="00424BCC" w:rsidRDefault="003B71E0" w:rsidP="00972D8C">
      <w:pPr>
        <w:pStyle w:val="Tekstzonderopmaak"/>
        <w:keepNext/>
        <w:numPr>
          <w:ilvl w:val="0"/>
          <w:numId w:val="1"/>
        </w:numPr>
        <w:spacing w:line="288" w:lineRule="auto"/>
        <w:ind w:hanging="720"/>
        <w:rPr>
          <w:b/>
          <w:sz w:val="21"/>
          <w:szCs w:val="21"/>
        </w:rPr>
      </w:pPr>
      <w:r w:rsidRPr="00424BCC">
        <w:rPr>
          <w:b/>
          <w:sz w:val="21"/>
          <w:szCs w:val="21"/>
        </w:rPr>
        <w:t>Geografische spreiding</w:t>
      </w:r>
    </w:p>
    <w:p w:rsidR="003B71E0" w:rsidRPr="00424BCC" w:rsidRDefault="003B71E0" w:rsidP="00972D8C">
      <w:pPr>
        <w:pStyle w:val="Tekstzonderopmaak"/>
        <w:spacing w:line="288" w:lineRule="auto"/>
        <w:ind w:left="720"/>
        <w:rPr>
          <w:sz w:val="21"/>
          <w:szCs w:val="21"/>
        </w:rPr>
      </w:pPr>
      <w:r w:rsidRPr="00424BCC">
        <w:rPr>
          <w:sz w:val="21"/>
          <w:szCs w:val="21"/>
        </w:rPr>
        <w:t xml:space="preserve">De VNG tracht bij de toewijzing van het </w:t>
      </w:r>
      <w:r w:rsidR="00EC7485" w:rsidRPr="00424BCC">
        <w:rPr>
          <w:sz w:val="21"/>
          <w:szCs w:val="21"/>
        </w:rPr>
        <w:t>VNG Jaarcongres</w:t>
      </w:r>
      <w:r w:rsidRPr="00424BCC">
        <w:rPr>
          <w:sz w:val="21"/>
          <w:szCs w:val="21"/>
        </w:rPr>
        <w:t xml:space="preserve"> aan een gastgemeente zoveel mogelijk de regio waar het congres plaatsvindt jaarlijks te laten variëren. Hoewel dit niet altijd van doorslaggevende betekenis is, kan het wel een rol in de uiteindelijke besluitvorming spelen.</w:t>
      </w:r>
    </w:p>
    <w:p w:rsidR="003B71E0" w:rsidRPr="00424BCC" w:rsidRDefault="003B71E0" w:rsidP="00972D8C">
      <w:pPr>
        <w:pStyle w:val="Tekstzonderopmaak"/>
        <w:spacing w:line="288" w:lineRule="auto"/>
        <w:ind w:left="720"/>
        <w:rPr>
          <w:sz w:val="21"/>
          <w:szCs w:val="21"/>
        </w:rPr>
      </w:pPr>
    </w:p>
    <w:p w:rsidR="00424BCC" w:rsidRPr="00E15857" w:rsidRDefault="00424BCC" w:rsidP="00972D8C">
      <w:pPr>
        <w:spacing w:line="288" w:lineRule="auto"/>
        <w:rPr>
          <w:sz w:val="21"/>
          <w:szCs w:val="21"/>
        </w:rPr>
      </w:pPr>
    </w:p>
    <w:p w:rsidR="00CD440C" w:rsidRPr="00E15857" w:rsidRDefault="00CD440C" w:rsidP="00972D8C">
      <w:pPr>
        <w:spacing w:line="288" w:lineRule="auto"/>
        <w:rPr>
          <w:sz w:val="21"/>
          <w:szCs w:val="21"/>
        </w:rPr>
      </w:pPr>
    </w:p>
    <w:p w:rsidR="009B1877" w:rsidRPr="00424BCC" w:rsidRDefault="00A74044" w:rsidP="00972D8C">
      <w:pPr>
        <w:spacing w:line="288" w:lineRule="auto"/>
        <w:rPr>
          <w:sz w:val="21"/>
          <w:szCs w:val="21"/>
          <w:lang w:val="en-US"/>
        </w:rPr>
      </w:pPr>
      <w:r w:rsidRPr="00424BCC">
        <w:rPr>
          <w:sz w:val="21"/>
          <w:szCs w:val="21"/>
          <w:lang w:val="en-US"/>
        </w:rPr>
        <w:t>VNG Congressen</w:t>
      </w:r>
      <w:r w:rsidR="00972D8C" w:rsidRPr="00424BCC">
        <w:rPr>
          <w:sz w:val="21"/>
          <w:szCs w:val="21"/>
          <w:lang w:val="en-US"/>
        </w:rPr>
        <w:t xml:space="preserve"> </w:t>
      </w:r>
      <w:r w:rsidR="00972D8C" w:rsidRPr="00424BCC">
        <w:rPr>
          <w:b/>
          <w:sz w:val="21"/>
          <w:szCs w:val="21"/>
          <w:lang w:val="en-US"/>
        </w:rPr>
        <w:t>I</w:t>
      </w:r>
      <w:r w:rsidR="00972D8C" w:rsidRPr="00424BCC">
        <w:rPr>
          <w:sz w:val="21"/>
          <w:szCs w:val="21"/>
          <w:lang w:val="en-US"/>
        </w:rPr>
        <w:t xml:space="preserve"> </w:t>
      </w:r>
      <w:r w:rsidR="009B1877" w:rsidRPr="00424BCC">
        <w:rPr>
          <w:sz w:val="21"/>
          <w:szCs w:val="21"/>
          <w:lang w:val="en-US"/>
        </w:rPr>
        <w:t>Postbus 30435</w:t>
      </w:r>
      <w:r w:rsidR="00972D8C" w:rsidRPr="00424BCC">
        <w:rPr>
          <w:sz w:val="21"/>
          <w:szCs w:val="21"/>
          <w:lang w:val="en-US"/>
        </w:rPr>
        <w:t xml:space="preserve"> </w:t>
      </w:r>
      <w:r w:rsidR="00972D8C" w:rsidRPr="00424BCC">
        <w:rPr>
          <w:b/>
          <w:sz w:val="21"/>
          <w:szCs w:val="21"/>
          <w:lang w:val="en-US"/>
        </w:rPr>
        <w:t>I</w:t>
      </w:r>
      <w:r w:rsidR="00972D8C" w:rsidRPr="00424BCC">
        <w:rPr>
          <w:sz w:val="21"/>
          <w:szCs w:val="21"/>
          <w:lang w:val="en-US"/>
        </w:rPr>
        <w:t xml:space="preserve"> </w:t>
      </w:r>
      <w:r w:rsidR="009B1877" w:rsidRPr="00424BCC">
        <w:rPr>
          <w:sz w:val="21"/>
          <w:szCs w:val="21"/>
          <w:lang w:val="en-US"/>
        </w:rPr>
        <w:t>2500 GK Den Haag</w:t>
      </w:r>
    </w:p>
    <w:p w:rsidR="009B1877" w:rsidRPr="00424BCC" w:rsidRDefault="009B1877" w:rsidP="00972D8C">
      <w:pPr>
        <w:spacing w:line="288" w:lineRule="auto"/>
        <w:rPr>
          <w:sz w:val="21"/>
          <w:szCs w:val="21"/>
          <w:lang w:val="en-US"/>
        </w:rPr>
      </w:pPr>
      <w:r w:rsidRPr="00424BCC">
        <w:rPr>
          <w:sz w:val="21"/>
          <w:szCs w:val="21"/>
          <w:lang w:val="en-US"/>
        </w:rPr>
        <w:t>T 070-3738458</w:t>
      </w:r>
      <w:r w:rsidR="00972D8C" w:rsidRPr="00424BCC">
        <w:rPr>
          <w:sz w:val="21"/>
          <w:szCs w:val="21"/>
          <w:lang w:val="en-US"/>
        </w:rPr>
        <w:t xml:space="preserve"> </w:t>
      </w:r>
      <w:r w:rsidR="00972D8C" w:rsidRPr="00424BCC">
        <w:rPr>
          <w:b/>
          <w:sz w:val="21"/>
          <w:szCs w:val="21"/>
          <w:lang w:val="en-US"/>
        </w:rPr>
        <w:t>I</w:t>
      </w:r>
      <w:r w:rsidR="00972D8C" w:rsidRPr="00424BCC">
        <w:rPr>
          <w:sz w:val="21"/>
          <w:szCs w:val="21"/>
          <w:lang w:val="en-US"/>
        </w:rPr>
        <w:t xml:space="preserve"> </w:t>
      </w:r>
      <w:r w:rsidRPr="00424BCC">
        <w:rPr>
          <w:sz w:val="21"/>
          <w:szCs w:val="21"/>
          <w:lang w:val="en-US"/>
        </w:rPr>
        <w:t xml:space="preserve">E </w:t>
      </w:r>
      <w:hyperlink r:id="rId10" w:history="1">
        <w:r w:rsidR="00972D8C" w:rsidRPr="00424BCC">
          <w:rPr>
            <w:rStyle w:val="Hyperlink"/>
            <w:sz w:val="21"/>
            <w:szCs w:val="21"/>
            <w:lang w:val="en-US"/>
          </w:rPr>
          <w:t>vngcongressen@vng.nl</w:t>
        </w:r>
      </w:hyperlink>
      <w:r w:rsidR="00972D8C" w:rsidRPr="00424BCC">
        <w:rPr>
          <w:sz w:val="21"/>
          <w:szCs w:val="21"/>
          <w:lang w:val="en-US"/>
        </w:rPr>
        <w:t xml:space="preserve"> </w:t>
      </w:r>
      <w:r w:rsidR="00972D8C" w:rsidRPr="00424BCC">
        <w:rPr>
          <w:b/>
          <w:sz w:val="21"/>
          <w:szCs w:val="21"/>
          <w:lang w:val="en-US"/>
        </w:rPr>
        <w:t>I</w:t>
      </w:r>
      <w:r w:rsidR="00972D8C" w:rsidRPr="00424BCC">
        <w:rPr>
          <w:sz w:val="21"/>
          <w:szCs w:val="21"/>
          <w:lang w:val="en-US"/>
        </w:rPr>
        <w:t xml:space="preserve"> </w:t>
      </w:r>
      <w:proofErr w:type="spellStart"/>
      <w:r w:rsidRPr="00424BCC">
        <w:rPr>
          <w:sz w:val="21"/>
          <w:szCs w:val="21"/>
          <w:lang w:val="en-US"/>
        </w:rPr>
        <w:t>I</w:t>
      </w:r>
      <w:proofErr w:type="spellEnd"/>
      <w:r w:rsidRPr="00424BCC">
        <w:rPr>
          <w:sz w:val="21"/>
          <w:szCs w:val="21"/>
          <w:lang w:val="en-US"/>
        </w:rPr>
        <w:t xml:space="preserve"> www.</w:t>
      </w:r>
      <w:r w:rsidR="00A74044" w:rsidRPr="00424BCC">
        <w:rPr>
          <w:sz w:val="21"/>
          <w:szCs w:val="21"/>
          <w:lang w:val="en-US"/>
        </w:rPr>
        <w:t>vngcongressen</w:t>
      </w:r>
      <w:r w:rsidRPr="00424BCC">
        <w:rPr>
          <w:sz w:val="21"/>
          <w:szCs w:val="21"/>
          <w:lang w:val="en-US"/>
        </w:rPr>
        <w:t>.nl</w:t>
      </w:r>
    </w:p>
    <w:sectPr w:rsidR="009B1877" w:rsidRPr="00424BCC" w:rsidSect="0007680B">
      <w:footerReference w:type="default" r:id="rId11"/>
      <w:pgSz w:w="11906" w:h="16838"/>
      <w:pgMar w:top="851"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71E0" w:rsidRDefault="003B71E0" w:rsidP="003B71E0">
      <w:pPr>
        <w:spacing w:line="240" w:lineRule="auto"/>
      </w:pPr>
      <w:r>
        <w:separator/>
      </w:r>
    </w:p>
  </w:endnote>
  <w:endnote w:type="continuationSeparator" w:id="0">
    <w:p w:rsidR="003B71E0" w:rsidRDefault="003B71E0" w:rsidP="003B71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7363722"/>
      <w:docPartObj>
        <w:docPartGallery w:val="Page Numbers (Bottom of Page)"/>
        <w:docPartUnique/>
      </w:docPartObj>
    </w:sdtPr>
    <w:sdtEndPr/>
    <w:sdtContent>
      <w:sdt>
        <w:sdtPr>
          <w:id w:val="860082579"/>
          <w:docPartObj>
            <w:docPartGallery w:val="Page Numbers (Top of Page)"/>
            <w:docPartUnique/>
          </w:docPartObj>
        </w:sdtPr>
        <w:sdtEndPr/>
        <w:sdtContent>
          <w:p w:rsidR="003B71E0" w:rsidRDefault="00EC7485" w:rsidP="003B71E0">
            <w:r>
              <w:rPr>
                <w:sz w:val="18"/>
                <w:szCs w:val="18"/>
              </w:rPr>
              <w:t>VNG Jaarcongres</w:t>
            </w:r>
            <w:r w:rsidR="00972D8C">
              <w:rPr>
                <w:sz w:val="18"/>
                <w:szCs w:val="18"/>
              </w:rPr>
              <w:t xml:space="preserve"> 2019</w:t>
            </w:r>
            <w:r w:rsidR="003B71E0" w:rsidRPr="003B71E0">
              <w:rPr>
                <w:sz w:val="18"/>
                <w:szCs w:val="18"/>
              </w:rPr>
              <w:t>: informatie voor potentiële gastgemeenten</w:t>
            </w:r>
            <w:r w:rsidR="003B71E0">
              <w:rPr>
                <w:b/>
                <w:sz w:val="18"/>
                <w:szCs w:val="18"/>
              </w:rPr>
              <w:tab/>
            </w:r>
            <w:r w:rsidR="003B71E0">
              <w:rPr>
                <w:b/>
                <w:sz w:val="18"/>
                <w:szCs w:val="18"/>
              </w:rPr>
              <w:tab/>
            </w:r>
            <w:r w:rsidR="003B71E0">
              <w:rPr>
                <w:b/>
                <w:sz w:val="18"/>
                <w:szCs w:val="18"/>
              </w:rPr>
              <w:tab/>
            </w:r>
            <w:r w:rsidR="003B71E0">
              <w:rPr>
                <w:b/>
                <w:sz w:val="18"/>
                <w:szCs w:val="18"/>
              </w:rPr>
              <w:tab/>
            </w:r>
            <w:r w:rsidR="003B71E0" w:rsidRPr="003B71E0">
              <w:rPr>
                <w:sz w:val="18"/>
                <w:szCs w:val="18"/>
              </w:rPr>
              <w:t xml:space="preserve">Pagina </w:t>
            </w:r>
            <w:r w:rsidR="003B71E0" w:rsidRPr="003B71E0">
              <w:rPr>
                <w:b/>
                <w:bCs/>
                <w:sz w:val="18"/>
                <w:szCs w:val="18"/>
              </w:rPr>
              <w:fldChar w:fldCharType="begin"/>
            </w:r>
            <w:r w:rsidR="003B71E0" w:rsidRPr="003B71E0">
              <w:rPr>
                <w:b/>
                <w:bCs/>
                <w:sz w:val="18"/>
                <w:szCs w:val="18"/>
              </w:rPr>
              <w:instrText>PAGE</w:instrText>
            </w:r>
            <w:r w:rsidR="003B71E0" w:rsidRPr="003B71E0">
              <w:rPr>
                <w:b/>
                <w:bCs/>
                <w:sz w:val="18"/>
                <w:szCs w:val="18"/>
              </w:rPr>
              <w:fldChar w:fldCharType="separate"/>
            </w:r>
            <w:r w:rsidR="00EA3FFD">
              <w:rPr>
                <w:b/>
                <w:bCs/>
                <w:noProof/>
                <w:sz w:val="18"/>
                <w:szCs w:val="18"/>
              </w:rPr>
              <w:t>2</w:t>
            </w:r>
            <w:r w:rsidR="003B71E0" w:rsidRPr="003B71E0">
              <w:rPr>
                <w:b/>
                <w:bCs/>
                <w:sz w:val="18"/>
                <w:szCs w:val="18"/>
              </w:rPr>
              <w:fldChar w:fldCharType="end"/>
            </w:r>
            <w:r w:rsidR="003B71E0" w:rsidRPr="003B71E0">
              <w:rPr>
                <w:sz w:val="18"/>
                <w:szCs w:val="18"/>
              </w:rPr>
              <w:t xml:space="preserve"> van </w:t>
            </w:r>
            <w:r w:rsidR="003B71E0" w:rsidRPr="003B71E0">
              <w:rPr>
                <w:b/>
                <w:bCs/>
                <w:sz w:val="18"/>
                <w:szCs w:val="18"/>
              </w:rPr>
              <w:fldChar w:fldCharType="begin"/>
            </w:r>
            <w:r w:rsidR="003B71E0" w:rsidRPr="003B71E0">
              <w:rPr>
                <w:b/>
                <w:bCs/>
                <w:sz w:val="18"/>
                <w:szCs w:val="18"/>
              </w:rPr>
              <w:instrText>NUMPAGES</w:instrText>
            </w:r>
            <w:r w:rsidR="003B71E0" w:rsidRPr="003B71E0">
              <w:rPr>
                <w:b/>
                <w:bCs/>
                <w:sz w:val="18"/>
                <w:szCs w:val="18"/>
              </w:rPr>
              <w:fldChar w:fldCharType="separate"/>
            </w:r>
            <w:r w:rsidR="00EA3FFD">
              <w:rPr>
                <w:b/>
                <w:bCs/>
                <w:noProof/>
                <w:sz w:val="18"/>
                <w:szCs w:val="18"/>
              </w:rPr>
              <w:t>2</w:t>
            </w:r>
            <w:r w:rsidR="003B71E0" w:rsidRPr="003B71E0">
              <w:rPr>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71E0" w:rsidRDefault="003B71E0" w:rsidP="003B71E0">
      <w:pPr>
        <w:spacing w:line="240" w:lineRule="auto"/>
      </w:pPr>
      <w:r>
        <w:separator/>
      </w:r>
    </w:p>
  </w:footnote>
  <w:footnote w:type="continuationSeparator" w:id="0">
    <w:p w:rsidR="003B71E0" w:rsidRDefault="003B71E0" w:rsidP="003B71E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803EE0"/>
    <w:multiLevelType w:val="hybridMultilevel"/>
    <w:tmpl w:val="CE0886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71F75F27"/>
    <w:multiLevelType w:val="hybridMultilevel"/>
    <w:tmpl w:val="1E5E61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71E0"/>
    <w:rsid w:val="00004858"/>
    <w:rsid w:val="0001295E"/>
    <w:rsid w:val="00055D11"/>
    <w:rsid w:val="0007680B"/>
    <w:rsid w:val="000A042D"/>
    <w:rsid w:val="000B442F"/>
    <w:rsid w:val="001652A8"/>
    <w:rsid w:val="001E5E24"/>
    <w:rsid w:val="00213E60"/>
    <w:rsid w:val="00235FC4"/>
    <w:rsid w:val="0025593D"/>
    <w:rsid w:val="002F534C"/>
    <w:rsid w:val="00341684"/>
    <w:rsid w:val="003657C5"/>
    <w:rsid w:val="003B3D21"/>
    <w:rsid w:val="003B71E0"/>
    <w:rsid w:val="00424BCC"/>
    <w:rsid w:val="00427A8D"/>
    <w:rsid w:val="005759E9"/>
    <w:rsid w:val="0059116A"/>
    <w:rsid w:val="00643D89"/>
    <w:rsid w:val="007A0BCE"/>
    <w:rsid w:val="007E5186"/>
    <w:rsid w:val="008429D6"/>
    <w:rsid w:val="008E30E6"/>
    <w:rsid w:val="009138AE"/>
    <w:rsid w:val="009265EF"/>
    <w:rsid w:val="00972D8C"/>
    <w:rsid w:val="009B1877"/>
    <w:rsid w:val="009F2451"/>
    <w:rsid w:val="00A34245"/>
    <w:rsid w:val="00A631EC"/>
    <w:rsid w:val="00A74044"/>
    <w:rsid w:val="00BE7F4D"/>
    <w:rsid w:val="00C046D4"/>
    <w:rsid w:val="00C215A8"/>
    <w:rsid w:val="00C638C3"/>
    <w:rsid w:val="00CB45E4"/>
    <w:rsid w:val="00CD440C"/>
    <w:rsid w:val="00DF5961"/>
    <w:rsid w:val="00E15857"/>
    <w:rsid w:val="00EA3FFD"/>
    <w:rsid w:val="00EC7485"/>
    <w:rsid w:val="00EE4BC2"/>
    <w:rsid w:val="00F6741C"/>
    <w:rsid w:val="00FE55C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431EF764"/>
  <w15:docId w15:val="{3423AD17-398E-498D-B114-59E96C744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sz w:val="22"/>
        <w:szCs w:val="24"/>
        <w:lang w:val="nl-NL" w:eastAsia="nl-NL" w:bidi="ar-SA"/>
      </w:rPr>
    </w:rPrDefault>
    <w:pPrDefault>
      <w:pPr>
        <w:spacing w:line="264" w:lineRule="auto"/>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A3424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rsid w:val="003B71E0"/>
    <w:pPr>
      <w:spacing w:line="240" w:lineRule="auto"/>
    </w:pPr>
    <w:rPr>
      <w:rFonts w:cs="Arial"/>
      <w:sz w:val="20"/>
      <w:szCs w:val="20"/>
    </w:rPr>
  </w:style>
  <w:style w:type="character" w:customStyle="1" w:styleId="TekstzonderopmaakChar">
    <w:name w:val="Tekst zonder opmaak Char"/>
    <w:basedOn w:val="Standaardalinea-lettertype"/>
    <w:link w:val="Tekstzonderopmaak"/>
    <w:rsid w:val="003B71E0"/>
    <w:rPr>
      <w:rFonts w:cs="Arial"/>
      <w:sz w:val="20"/>
      <w:szCs w:val="20"/>
    </w:rPr>
  </w:style>
  <w:style w:type="paragraph" w:styleId="Koptekst">
    <w:name w:val="header"/>
    <w:basedOn w:val="Standaard"/>
    <w:link w:val="KoptekstChar"/>
    <w:rsid w:val="003B71E0"/>
    <w:pPr>
      <w:tabs>
        <w:tab w:val="center" w:pos="4513"/>
        <w:tab w:val="right" w:pos="9026"/>
      </w:tabs>
      <w:spacing w:line="240" w:lineRule="auto"/>
    </w:pPr>
  </w:style>
  <w:style w:type="character" w:customStyle="1" w:styleId="KoptekstChar">
    <w:name w:val="Koptekst Char"/>
    <w:basedOn w:val="Standaardalinea-lettertype"/>
    <w:link w:val="Koptekst"/>
    <w:rsid w:val="003B71E0"/>
  </w:style>
  <w:style w:type="paragraph" w:styleId="Voettekst">
    <w:name w:val="footer"/>
    <w:basedOn w:val="Standaard"/>
    <w:link w:val="VoettekstChar"/>
    <w:uiPriority w:val="99"/>
    <w:rsid w:val="003B71E0"/>
    <w:pPr>
      <w:tabs>
        <w:tab w:val="center" w:pos="4513"/>
        <w:tab w:val="right" w:pos="9026"/>
      </w:tabs>
      <w:spacing w:line="240" w:lineRule="auto"/>
    </w:pPr>
  </w:style>
  <w:style w:type="character" w:customStyle="1" w:styleId="VoettekstChar">
    <w:name w:val="Voettekst Char"/>
    <w:basedOn w:val="Standaardalinea-lettertype"/>
    <w:link w:val="Voettekst"/>
    <w:uiPriority w:val="99"/>
    <w:rsid w:val="003B71E0"/>
  </w:style>
  <w:style w:type="character" w:styleId="Hyperlink">
    <w:name w:val="Hyperlink"/>
    <w:basedOn w:val="Standaardalinea-lettertype"/>
    <w:rsid w:val="009B1877"/>
    <w:rPr>
      <w:color w:val="0000FF" w:themeColor="hyperlink"/>
      <w:u w:val="single"/>
    </w:rPr>
  </w:style>
  <w:style w:type="paragraph" w:styleId="Ballontekst">
    <w:name w:val="Balloon Text"/>
    <w:basedOn w:val="Standaard"/>
    <w:link w:val="BallontekstChar"/>
    <w:rsid w:val="00341684"/>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3416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uk.devries@vng.n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vngcongressen@vng.nl" TargetMode="External"/><Relationship Id="rId4" Type="http://schemas.openxmlformats.org/officeDocument/2006/relationships/webSettings" Target="webSettings.xml"/><Relationship Id="rId9" Type="http://schemas.openxmlformats.org/officeDocument/2006/relationships/hyperlink" Target="mailto:luuk.devries@vng.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3</Pages>
  <Words>989</Words>
  <Characters>5915</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Vereniging Nederlandse Gemeenten</Company>
  <LinksUpToDate>false</LinksUpToDate>
  <CharactersWithSpaces>6891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 Dijk</dc:creator>
  <cp:lastModifiedBy>Luuk Vries, de</cp:lastModifiedBy>
  <cp:revision>9</cp:revision>
  <cp:lastPrinted>2017-12-15T09:43:00Z</cp:lastPrinted>
  <dcterms:created xsi:type="dcterms:W3CDTF">2018-06-05T15:11:00Z</dcterms:created>
  <dcterms:modified xsi:type="dcterms:W3CDTF">2019-05-31T13:24:00Z</dcterms:modified>
</cp:coreProperties>
</file>