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630DC" w14:textId="31C1A28D" w:rsidR="002B6165" w:rsidRPr="00954BB2" w:rsidRDefault="002B6165" w:rsidP="00616CA5">
      <w:pPr>
        <w:pStyle w:val="Kop2"/>
        <w:rPr>
          <w:rFonts w:ascii="Arial" w:hAnsi="Arial" w:cs="Arial"/>
          <w:color w:val="auto"/>
          <w:sz w:val="28"/>
          <w:szCs w:val="28"/>
        </w:rPr>
      </w:pPr>
      <w:bookmarkStart w:id="0" w:name="_GoBack"/>
      <w:bookmarkEnd w:id="0"/>
      <w:r w:rsidRPr="00954BB2">
        <w:rPr>
          <w:rFonts w:ascii="Arial" w:hAnsi="Arial" w:cs="Arial"/>
          <w:color w:val="auto"/>
          <w:sz w:val="28"/>
          <w:szCs w:val="28"/>
        </w:rPr>
        <w:t>Model Subsidieregeling gecertificeerde instellingen</w:t>
      </w:r>
    </w:p>
    <w:p w14:paraId="055D243E" w14:textId="77777777" w:rsidR="002B6165" w:rsidRPr="00954BB2" w:rsidRDefault="002B6165" w:rsidP="00616CA5">
      <w:pPr>
        <w:pStyle w:val="Geenafstand"/>
        <w:spacing w:line="276" w:lineRule="auto"/>
        <w:rPr>
          <w:rFonts w:cstheme="minorHAnsi"/>
        </w:rPr>
      </w:pPr>
    </w:p>
    <w:p w14:paraId="61441A77" w14:textId="77777777" w:rsidR="002B6165" w:rsidRPr="00954BB2" w:rsidRDefault="002B6165"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b/>
          <w:sz w:val="20"/>
          <w:szCs w:val="20"/>
        </w:rPr>
      </w:pPr>
      <w:r w:rsidRPr="00954BB2">
        <w:rPr>
          <w:rFonts w:ascii="Arial" w:hAnsi="Arial" w:cs="Arial"/>
          <w:b/>
          <w:sz w:val="20"/>
          <w:szCs w:val="20"/>
        </w:rPr>
        <w:t>Leeswijzer</w:t>
      </w:r>
      <w:r w:rsidR="000138B0" w:rsidRPr="00954BB2">
        <w:rPr>
          <w:rFonts w:ascii="Arial" w:hAnsi="Arial" w:cs="Arial"/>
          <w:b/>
          <w:sz w:val="20"/>
          <w:szCs w:val="20"/>
        </w:rPr>
        <w:t xml:space="preserve"> modelbepalingen</w:t>
      </w:r>
    </w:p>
    <w:p w14:paraId="0CB8440E" w14:textId="156D0599" w:rsidR="000138B0" w:rsidRPr="00954BB2" w:rsidRDefault="000138B0"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 [</w:t>
      </w:r>
      <w:r w:rsidRPr="00954BB2">
        <w:rPr>
          <w:rFonts w:ascii="Arial" w:hAnsi="Arial" w:cs="Arial"/>
          <w:b/>
          <w:sz w:val="20"/>
          <w:szCs w:val="20"/>
        </w:rPr>
        <w:t>…</w:t>
      </w:r>
      <w:r w:rsidRPr="00954BB2">
        <w:rPr>
          <w:rFonts w:ascii="Arial" w:hAnsi="Arial" w:cs="Arial"/>
          <w:sz w:val="20"/>
          <w:szCs w:val="20"/>
        </w:rPr>
        <w:t>] of [</w:t>
      </w:r>
      <w:r w:rsidRPr="00954BB2">
        <w:rPr>
          <w:rFonts w:ascii="Arial" w:hAnsi="Arial" w:cs="Arial"/>
          <w:b/>
          <w:sz w:val="20"/>
          <w:szCs w:val="20"/>
        </w:rPr>
        <w:t>aantal</w:t>
      </w:r>
      <w:r w:rsidRPr="00954BB2">
        <w:rPr>
          <w:rFonts w:ascii="Arial" w:hAnsi="Arial" w:cs="Arial"/>
          <w:sz w:val="20"/>
          <w:szCs w:val="20"/>
        </w:rPr>
        <w:t xml:space="preserve">] = in te vullen, zie bijvoorbeeld artikel </w:t>
      </w:r>
      <w:r w:rsidR="00685A5F" w:rsidRPr="00954BB2">
        <w:rPr>
          <w:rFonts w:ascii="Arial" w:hAnsi="Arial" w:cs="Arial"/>
          <w:sz w:val="20"/>
          <w:szCs w:val="20"/>
        </w:rPr>
        <w:t>4</w:t>
      </w:r>
      <w:r w:rsidRPr="00954BB2">
        <w:rPr>
          <w:rFonts w:ascii="Arial" w:hAnsi="Arial" w:cs="Arial"/>
          <w:sz w:val="20"/>
          <w:szCs w:val="20"/>
        </w:rPr>
        <w:t>.</w:t>
      </w:r>
    </w:p>
    <w:p w14:paraId="141788CF" w14:textId="45E25165" w:rsidR="000138B0" w:rsidRPr="00954BB2" w:rsidRDefault="000138B0"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 xml:space="preserve">- [iets </w:t>
      </w:r>
      <w:r w:rsidRPr="00954BB2">
        <w:rPr>
          <w:rStyle w:val="Zwaar"/>
          <w:rFonts w:ascii="Arial" w:hAnsi="Arial" w:cs="Arial"/>
          <w:sz w:val="20"/>
          <w:szCs w:val="20"/>
        </w:rPr>
        <w:t>OF</w:t>
      </w:r>
      <w:r w:rsidRPr="00954BB2">
        <w:rPr>
          <w:rFonts w:ascii="Arial" w:hAnsi="Arial" w:cs="Arial"/>
          <w:sz w:val="20"/>
          <w:szCs w:val="20"/>
        </w:rPr>
        <w:t xml:space="preserve"> iets] = </w:t>
      </w:r>
      <w:r w:rsidR="00984B8E" w:rsidRPr="00954BB2">
        <w:rPr>
          <w:rFonts w:ascii="Arial" w:hAnsi="Arial" w:cs="Arial"/>
          <w:sz w:val="20"/>
          <w:szCs w:val="20"/>
        </w:rPr>
        <w:t>uit</w:t>
      </w:r>
      <w:r w:rsidRPr="00954BB2">
        <w:rPr>
          <w:rFonts w:ascii="Arial" w:hAnsi="Arial" w:cs="Arial"/>
          <w:sz w:val="20"/>
          <w:szCs w:val="20"/>
        </w:rPr>
        <w:t xml:space="preserve"> te ki</w:t>
      </w:r>
      <w:r w:rsidR="00685A5F" w:rsidRPr="00954BB2">
        <w:rPr>
          <w:rFonts w:ascii="Arial" w:hAnsi="Arial" w:cs="Arial"/>
          <w:sz w:val="20"/>
          <w:szCs w:val="20"/>
        </w:rPr>
        <w:t>ezen, zie bijvoorbeeld artikel 4</w:t>
      </w:r>
      <w:r w:rsidR="00E40C91" w:rsidRPr="00954BB2">
        <w:rPr>
          <w:rFonts w:ascii="Arial" w:hAnsi="Arial" w:cs="Arial"/>
          <w:sz w:val="20"/>
          <w:szCs w:val="20"/>
        </w:rPr>
        <w:t>, eerste volzin</w:t>
      </w:r>
      <w:r w:rsidRPr="00954BB2">
        <w:rPr>
          <w:rFonts w:ascii="Arial" w:hAnsi="Arial" w:cs="Arial"/>
          <w:sz w:val="20"/>
          <w:szCs w:val="20"/>
        </w:rPr>
        <w:t xml:space="preserve"> en </w:t>
      </w:r>
      <w:r w:rsidR="00685A5F" w:rsidRPr="00954BB2">
        <w:rPr>
          <w:rFonts w:ascii="Arial" w:hAnsi="Arial" w:cs="Arial"/>
          <w:sz w:val="20"/>
          <w:szCs w:val="20"/>
        </w:rPr>
        <w:t>7</w:t>
      </w:r>
      <w:r w:rsidR="00E40C91" w:rsidRPr="00954BB2">
        <w:rPr>
          <w:rFonts w:ascii="Arial" w:hAnsi="Arial" w:cs="Arial"/>
          <w:sz w:val="20"/>
          <w:szCs w:val="20"/>
        </w:rPr>
        <w:t>, eerste lid</w:t>
      </w:r>
      <w:r w:rsidRPr="00954BB2">
        <w:rPr>
          <w:rFonts w:ascii="Arial" w:hAnsi="Arial" w:cs="Arial"/>
          <w:sz w:val="20"/>
          <w:szCs w:val="20"/>
        </w:rPr>
        <w:t>.</w:t>
      </w:r>
    </w:p>
    <w:p w14:paraId="51455408" w14:textId="41F7050B" w:rsidR="00425F6A" w:rsidRPr="00954BB2" w:rsidRDefault="000138B0"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 [</w:t>
      </w:r>
      <w:r w:rsidRPr="00954BB2">
        <w:rPr>
          <w:rFonts w:ascii="Arial" w:hAnsi="Arial" w:cs="Arial"/>
          <w:i/>
          <w:sz w:val="20"/>
          <w:szCs w:val="20"/>
        </w:rPr>
        <w:t>iets</w:t>
      </w:r>
      <w:r w:rsidRPr="00954BB2">
        <w:rPr>
          <w:rFonts w:ascii="Arial" w:hAnsi="Arial" w:cs="Arial"/>
          <w:sz w:val="20"/>
          <w:szCs w:val="20"/>
        </w:rPr>
        <w:t xml:space="preserve">] = facultatief, zie bijvoorbeeld artikel </w:t>
      </w:r>
      <w:r w:rsidR="00685A5F" w:rsidRPr="00954BB2">
        <w:rPr>
          <w:rFonts w:ascii="Arial" w:hAnsi="Arial" w:cs="Arial"/>
          <w:sz w:val="20"/>
          <w:szCs w:val="20"/>
        </w:rPr>
        <w:t>4</w:t>
      </w:r>
      <w:r w:rsidR="00A56D45" w:rsidRPr="00954BB2">
        <w:rPr>
          <w:rFonts w:ascii="Arial" w:hAnsi="Arial" w:cs="Arial"/>
          <w:sz w:val="20"/>
          <w:szCs w:val="20"/>
        </w:rPr>
        <w:t>, tweede volzin</w:t>
      </w:r>
      <w:r w:rsidRPr="00954BB2">
        <w:rPr>
          <w:rFonts w:ascii="Arial" w:hAnsi="Arial" w:cs="Arial"/>
          <w:sz w:val="20"/>
          <w:szCs w:val="20"/>
        </w:rPr>
        <w:t>.</w:t>
      </w:r>
    </w:p>
    <w:p w14:paraId="1C45EF38" w14:textId="7AA389B9" w:rsidR="00425F6A" w:rsidRPr="00954BB2" w:rsidRDefault="00425F6A"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 [</w:t>
      </w:r>
      <w:r w:rsidRPr="00954BB2">
        <w:rPr>
          <w:rFonts w:ascii="Arial" w:hAnsi="Arial" w:cs="Arial"/>
          <w:b/>
          <w:sz w:val="20"/>
          <w:szCs w:val="20"/>
        </w:rPr>
        <w:t>(iets)</w:t>
      </w:r>
      <w:r w:rsidRPr="00954BB2">
        <w:rPr>
          <w:rFonts w:ascii="Arial" w:hAnsi="Arial" w:cs="Arial"/>
          <w:sz w:val="20"/>
          <w:szCs w:val="20"/>
        </w:rPr>
        <w:t xml:space="preserve">] = een voorbeeld ter illustratie of uitleg, zie bijvoorbeeld artikel </w:t>
      </w:r>
      <w:r w:rsidR="00954BB2" w:rsidRPr="00954BB2">
        <w:rPr>
          <w:rFonts w:ascii="Arial" w:hAnsi="Arial" w:cs="Arial"/>
          <w:sz w:val="20"/>
          <w:szCs w:val="20"/>
        </w:rPr>
        <w:t>3</w:t>
      </w:r>
      <w:r w:rsidRPr="00954BB2">
        <w:rPr>
          <w:rFonts w:ascii="Arial" w:hAnsi="Arial" w:cs="Arial"/>
          <w:sz w:val="20"/>
          <w:szCs w:val="20"/>
        </w:rPr>
        <w:t>, onder c.</w:t>
      </w:r>
    </w:p>
    <w:p w14:paraId="13E44DEA" w14:textId="2B11F7CC" w:rsidR="000138B0" w:rsidRPr="00954BB2" w:rsidRDefault="000138B0"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 Ook zijn er combinaties moge</w:t>
      </w:r>
      <w:r w:rsidR="00685A5F" w:rsidRPr="00954BB2">
        <w:rPr>
          <w:rFonts w:ascii="Arial" w:hAnsi="Arial" w:cs="Arial"/>
          <w:sz w:val="20"/>
          <w:szCs w:val="20"/>
        </w:rPr>
        <w:t>lijk. Zie bijvoorbeeld artikel 4</w:t>
      </w:r>
      <w:r w:rsidRPr="00954BB2">
        <w:rPr>
          <w:rFonts w:ascii="Arial" w:hAnsi="Arial" w:cs="Arial"/>
          <w:sz w:val="20"/>
          <w:szCs w:val="20"/>
        </w:rPr>
        <w:t xml:space="preserve"> waarbij keuze</w:t>
      </w:r>
      <w:r w:rsidR="005A3064" w:rsidRPr="00954BB2">
        <w:rPr>
          <w:rFonts w:ascii="Arial" w:hAnsi="Arial" w:cs="Arial"/>
          <w:sz w:val="20"/>
          <w:szCs w:val="20"/>
        </w:rPr>
        <w:t>s</w:t>
      </w:r>
      <w:r w:rsidRPr="00954BB2">
        <w:rPr>
          <w:rFonts w:ascii="Arial" w:hAnsi="Arial" w:cs="Arial"/>
          <w:sz w:val="20"/>
          <w:szCs w:val="20"/>
        </w:rPr>
        <w:t xml:space="preserve"> gemaakt moet</w:t>
      </w:r>
      <w:r w:rsidR="005A3064" w:rsidRPr="00954BB2">
        <w:rPr>
          <w:rFonts w:ascii="Arial" w:hAnsi="Arial" w:cs="Arial"/>
          <w:sz w:val="20"/>
          <w:szCs w:val="20"/>
        </w:rPr>
        <w:t>en</w:t>
      </w:r>
      <w:r w:rsidRPr="00954BB2">
        <w:rPr>
          <w:rFonts w:ascii="Arial" w:hAnsi="Arial" w:cs="Arial"/>
          <w:sz w:val="20"/>
          <w:szCs w:val="20"/>
        </w:rPr>
        <w:t xml:space="preserve"> worden en afhankelijk van de</w:t>
      </w:r>
      <w:r w:rsidR="00186455" w:rsidRPr="00954BB2">
        <w:rPr>
          <w:rFonts w:ascii="Arial" w:hAnsi="Arial" w:cs="Arial"/>
          <w:sz w:val="20"/>
          <w:szCs w:val="20"/>
        </w:rPr>
        <w:t xml:space="preserve"> </w:t>
      </w:r>
      <w:r w:rsidRPr="00954BB2">
        <w:rPr>
          <w:rFonts w:ascii="Arial" w:hAnsi="Arial" w:cs="Arial"/>
          <w:sz w:val="20"/>
          <w:szCs w:val="20"/>
        </w:rPr>
        <w:t>keuze</w:t>
      </w:r>
      <w:r w:rsidR="005A3064" w:rsidRPr="00954BB2">
        <w:rPr>
          <w:rFonts w:ascii="Arial" w:hAnsi="Arial" w:cs="Arial"/>
          <w:sz w:val="20"/>
          <w:szCs w:val="20"/>
        </w:rPr>
        <w:t>s</w:t>
      </w:r>
      <w:r w:rsidRPr="00954BB2">
        <w:rPr>
          <w:rFonts w:ascii="Arial" w:hAnsi="Arial" w:cs="Arial"/>
          <w:sz w:val="20"/>
          <w:szCs w:val="20"/>
        </w:rPr>
        <w:t xml:space="preserve"> </w:t>
      </w:r>
      <w:r w:rsidR="00186455" w:rsidRPr="00954BB2">
        <w:rPr>
          <w:rFonts w:ascii="Arial" w:hAnsi="Arial" w:cs="Arial"/>
          <w:sz w:val="20"/>
          <w:szCs w:val="20"/>
        </w:rPr>
        <w:t xml:space="preserve">mogelijk </w:t>
      </w:r>
      <w:r w:rsidRPr="00954BB2">
        <w:rPr>
          <w:rFonts w:ascii="Arial" w:hAnsi="Arial" w:cs="Arial"/>
          <w:sz w:val="20"/>
          <w:szCs w:val="20"/>
        </w:rPr>
        <w:t xml:space="preserve">ook nog </w:t>
      </w:r>
      <w:r w:rsidR="005A3064" w:rsidRPr="00954BB2">
        <w:rPr>
          <w:rFonts w:ascii="Arial" w:hAnsi="Arial" w:cs="Arial"/>
          <w:sz w:val="20"/>
          <w:szCs w:val="20"/>
        </w:rPr>
        <w:t>het een en ander</w:t>
      </w:r>
      <w:r w:rsidRPr="00954BB2">
        <w:rPr>
          <w:rFonts w:ascii="Arial" w:hAnsi="Arial" w:cs="Arial"/>
          <w:sz w:val="20"/>
          <w:szCs w:val="20"/>
        </w:rPr>
        <w:t xml:space="preserve"> ingevuld dient te worden.</w:t>
      </w:r>
    </w:p>
    <w:p w14:paraId="56E84A09" w14:textId="77777777" w:rsidR="00173F2E" w:rsidRPr="00954BB2" w:rsidRDefault="00173F2E"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p>
    <w:p w14:paraId="2F5ABEDA" w14:textId="77777777" w:rsidR="000138B0" w:rsidRPr="00954BB2" w:rsidRDefault="000138B0" w:rsidP="00616CA5">
      <w:pPr>
        <w:pStyle w:val="Geenafstand"/>
        <w:pBdr>
          <w:top w:val="single" w:sz="4" w:space="1" w:color="auto"/>
          <w:left w:val="single" w:sz="4" w:space="4" w:color="auto"/>
          <w:bottom w:val="single" w:sz="4" w:space="1" w:color="auto"/>
          <w:right w:val="single" w:sz="4" w:space="4" w:color="auto"/>
        </w:pBdr>
        <w:spacing w:line="276" w:lineRule="auto"/>
        <w:rPr>
          <w:rFonts w:ascii="Arial" w:hAnsi="Arial" w:cs="Arial"/>
          <w:sz w:val="20"/>
          <w:szCs w:val="20"/>
        </w:rPr>
      </w:pPr>
      <w:r w:rsidRPr="00954BB2">
        <w:rPr>
          <w:rFonts w:ascii="Arial" w:hAnsi="Arial" w:cs="Arial"/>
          <w:sz w:val="20"/>
          <w:szCs w:val="20"/>
        </w:rPr>
        <w:t>Nadere uitleg is opgenomen in de implementatiehandleiding, onderdeel van de bij deze modelverordening behorende ledenbrief.</w:t>
      </w:r>
    </w:p>
    <w:p w14:paraId="25DB3C57" w14:textId="77777777" w:rsidR="00984B8E" w:rsidRPr="00954BB2" w:rsidRDefault="00984B8E" w:rsidP="00616CA5">
      <w:pPr>
        <w:pStyle w:val="Geenafstand"/>
        <w:spacing w:line="276" w:lineRule="auto"/>
        <w:rPr>
          <w:rFonts w:ascii="Arial" w:hAnsi="Arial" w:cs="Arial"/>
          <w:sz w:val="20"/>
          <w:szCs w:val="20"/>
        </w:rPr>
      </w:pPr>
    </w:p>
    <w:p w14:paraId="54CB08FA" w14:textId="10199EB6" w:rsidR="002B6165" w:rsidRPr="00954BB2" w:rsidRDefault="00425F6A" w:rsidP="00616CA5">
      <w:pPr>
        <w:pStyle w:val="Geenafstand"/>
        <w:spacing w:line="276" w:lineRule="auto"/>
        <w:rPr>
          <w:rFonts w:ascii="Arial" w:hAnsi="Arial" w:cs="Arial"/>
          <w:sz w:val="20"/>
          <w:szCs w:val="20"/>
        </w:rPr>
      </w:pPr>
      <w:r w:rsidRPr="00954BB2">
        <w:rPr>
          <w:rFonts w:ascii="Arial" w:hAnsi="Arial" w:cs="Arial"/>
          <w:sz w:val="20"/>
          <w:szCs w:val="20"/>
        </w:rPr>
        <w:t>[</w:t>
      </w:r>
      <w:r w:rsidR="002B6165" w:rsidRPr="00954BB2">
        <w:rPr>
          <w:rFonts w:ascii="Arial" w:hAnsi="Arial" w:cs="Arial"/>
          <w:sz w:val="20"/>
          <w:szCs w:val="20"/>
        </w:rPr>
        <w:t xml:space="preserve">Het </w:t>
      </w:r>
      <w:r w:rsidR="00407468" w:rsidRPr="00954BB2">
        <w:rPr>
          <w:rFonts w:ascii="Arial" w:hAnsi="Arial" w:cs="Arial"/>
          <w:sz w:val="20"/>
          <w:szCs w:val="20"/>
        </w:rPr>
        <w:t>c</w:t>
      </w:r>
      <w:r w:rsidR="002B6165" w:rsidRPr="00954BB2">
        <w:rPr>
          <w:rFonts w:ascii="Arial" w:hAnsi="Arial" w:cs="Arial"/>
          <w:sz w:val="20"/>
          <w:szCs w:val="20"/>
        </w:rPr>
        <w:t>ollege van burgemeester en wethouders van [</w:t>
      </w:r>
      <w:r w:rsidR="002B6165" w:rsidRPr="00954BB2">
        <w:rPr>
          <w:rFonts w:ascii="Arial" w:hAnsi="Arial" w:cs="Arial"/>
          <w:b/>
          <w:sz w:val="20"/>
          <w:szCs w:val="20"/>
        </w:rPr>
        <w:t>naam gemeente</w:t>
      </w:r>
      <w:r w:rsidR="002B6165" w:rsidRPr="00954BB2">
        <w:rPr>
          <w:rFonts w:ascii="Arial" w:hAnsi="Arial" w:cs="Arial"/>
          <w:sz w:val="20"/>
          <w:szCs w:val="20"/>
        </w:rPr>
        <w:t>];</w:t>
      </w:r>
    </w:p>
    <w:p w14:paraId="0C244028" w14:textId="0AD96018"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xml:space="preserve">gelet op de artikelen 3, 6, vierde lid, 7, vierde lid, 8, derde lid, 9, derde lid, aanhef en onder g, 12, tweede lid, </w:t>
      </w:r>
      <w:r w:rsidR="0083379C" w:rsidRPr="00954BB2">
        <w:rPr>
          <w:rFonts w:ascii="Arial" w:hAnsi="Arial" w:cs="Arial"/>
          <w:sz w:val="20"/>
          <w:szCs w:val="20"/>
        </w:rPr>
        <w:t xml:space="preserve">en </w:t>
      </w:r>
      <w:r w:rsidRPr="00954BB2">
        <w:rPr>
          <w:rFonts w:ascii="Arial" w:hAnsi="Arial" w:cs="Arial"/>
          <w:sz w:val="20"/>
          <w:szCs w:val="20"/>
        </w:rPr>
        <w:t xml:space="preserve">15, derde lid, van de </w:t>
      </w:r>
      <w:r w:rsidR="008E7631" w:rsidRPr="00954BB2">
        <w:rPr>
          <w:rFonts w:ascii="Arial" w:hAnsi="Arial" w:cs="Arial"/>
          <w:sz w:val="20"/>
          <w:szCs w:val="20"/>
        </w:rPr>
        <w:t>[</w:t>
      </w:r>
      <w:r w:rsidR="008E7631" w:rsidRPr="00954BB2">
        <w:rPr>
          <w:rFonts w:ascii="Arial" w:hAnsi="Arial" w:cs="Arial"/>
          <w:b/>
          <w:sz w:val="20"/>
          <w:szCs w:val="20"/>
        </w:rPr>
        <w:t>citeertitel ASV</w:t>
      </w:r>
      <w:r w:rsidR="008E7631" w:rsidRPr="00954BB2">
        <w:rPr>
          <w:rFonts w:ascii="Arial" w:hAnsi="Arial" w:cs="Arial"/>
          <w:sz w:val="20"/>
          <w:szCs w:val="20"/>
        </w:rPr>
        <w:t>]</w:t>
      </w:r>
      <w:r w:rsidRPr="00954BB2">
        <w:rPr>
          <w:rFonts w:ascii="Arial" w:hAnsi="Arial" w:cs="Arial"/>
          <w:sz w:val="20"/>
          <w:szCs w:val="20"/>
        </w:rPr>
        <w:t>;</w:t>
      </w:r>
    </w:p>
    <w:p w14:paraId="65BDF022" w14:textId="5C71E260"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besluit vast te stellen de Subsidieregeling gecertificeerde instellingen [</w:t>
      </w:r>
      <w:r w:rsidRPr="00954BB2">
        <w:rPr>
          <w:rFonts w:ascii="Arial" w:hAnsi="Arial" w:cs="Arial"/>
          <w:b/>
          <w:sz w:val="20"/>
          <w:szCs w:val="20"/>
        </w:rPr>
        <w:t>naam gemeente + eventueel jaartal of subsidieperiode</w:t>
      </w:r>
      <w:r w:rsidRPr="00954BB2">
        <w:rPr>
          <w:rFonts w:ascii="Arial" w:hAnsi="Arial" w:cs="Arial"/>
          <w:sz w:val="20"/>
          <w:szCs w:val="20"/>
        </w:rPr>
        <w:t>]</w:t>
      </w:r>
      <w:r w:rsidR="00425F6A" w:rsidRPr="00954BB2">
        <w:rPr>
          <w:rFonts w:ascii="Arial" w:hAnsi="Arial" w:cs="Arial"/>
          <w:sz w:val="20"/>
          <w:szCs w:val="20"/>
        </w:rPr>
        <w:t>:</w:t>
      </w:r>
    </w:p>
    <w:p w14:paraId="42B22BA2" w14:textId="77777777" w:rsidR="002B6165" w:rsidRPr="00954BB2" w:rsidRDefault="002B6165" w:rsidP="00616CA5">
      <w:pPr>
        <w:pStyle w:val="Geenafstand"/>
        <w:spacing w:line="276" w:lineRule="auto"/>
        <w:rPr>
          <w:rFonts w:ascii="Arial" w:hAnsi="Arial" w:cs="Arial"/>
          <w:b/>
          <w:sz w:val="20"/>
          <w:szCs w:val="20"/>
        </w:rPr>
      </w:pPr>
      <w:r w:rsidRPr="00954BB2">
        <w:rPr>
          <w:rFonts w:ascii="Arial" w:hAnsi="Arial" w:cs="Arial"/>
          <w:b/>
          <w:sz w:val="20"/>
          <w:szCs w:val="20"/>
        </w:rPr>
        <w:t>OF</w:t>
      </w:r>
    </w:p>
    <w:p w14:paraId="4840B32D"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Het algemeen bestuur van [</w:t>
      </w:r>
      <w:r w:rsidRPr="00954BB2">
        <w:rPr>
          <w:rFonts w:ascii="Arial" w:hAnsi="Arial" w:cs="Arial"/>
          <w:b/>
          <w:sz w:val="20"/>
          <w:szCs w:val="20"/>
        </w:rPr>
        <w:t>naam gemeenschappelijke regeling</w:t>
      </w:r>
      <w:r w:rsidRPr="00954BB2">
        <w:rPr>
          <w:rFonts w:ascii="Arial" w:hAnsi="Arial" w:cs="Arial"/>
          <w:sz w:val="20"/>
          <w:szCs w:val="20"/>
        </w:rPr>
        <w:t>];</w:t>
      </w:r>
    </w:p>
    <w:p w14:paraId="7526B091"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gelet op de artikelen [</w:t>
      </w:r>
      <w:r w:rsidRPr="00954BB2">
        <w:rPr>
          <w:rFonts w:ascii="Arial" w:hAnsi="Arial" w:cs="Arial"/>
          <w:b/>
          <w:sz w:val="20"/>
          <w:szCs w:val="20"/>
        </w:rPr>
        <w:t>…</w:t>
      </w:r>
      <w:r w:rsidRPr="00954BB2">
        <w:rPr>
          <w:rFonts w:ascii="Arial" w:hAnsi="Arial" w:cs="Arial"/>
          <w:sz w:val="20"/>
          <w:szCs w:val="20"/>
        </w:rPr>
        <w:t>] ;</w:t>
      </w:r>
    </w:p>
    <w:p w14:paraId="6850A81B" w14:textId="1806676D"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besluit vast te stellen de Subsidieregeling gecertificeerde instellingen [</w:t>
      </w:r>
      <w:r w:rsidRPr="00954BB2">
        <w:rPr>
          <w:rFonts w:ascii="Arial" w:hAnsi="Arial" w:cs="Arial"/>
          <w:b/>
          <w:sz w:val="20"/>
          <w:szCs w:val="20"/>
        </w:rPr>
        <w:t>naam gemeenschappelijke regeling</w:t>
      </w:r>
      <w:r w:rsidRPr="00954BB2">
        <w:rPr>
          <w:rFonts w:ascii="Arial" w:hAnsi="Arial" w:cs="Arial"/>
          <w:sz w:val="20"/>
          <w:szCs w:val="20"/>
        </w:rPr>
        <w:t xml:space="preserve"> + </w:t>
      </w:r>
      <w:r w:rsidRPr="00954BB2">
        <w:rPr>
          <w:rFonts w:ascii="Arial" w:hAnsi="Arial" w:cs="Arial"/>
          <w:b/>
          <w:sz w:val="20"/>
          <w:szCs w:val="20"/>
        </w:rPr>
        <w:t>eventueel jaartal of subsidieperiode</w:t>
      </w:r>
      <w:r w:rsidRPr="00954BB2">
        <w:rPr>
          <w:rFonts w:ascii="Arial" w:hAnsi="Arial" w:cs="Arial"/>
          <w:sz w:val="20"/>
          <w:szCs w:val="20"/>
        </w:rPr>
        <w:t>]</w:t>
      </w:r>
      <w:r w:rsidR="00425F6A" w:rsidRPr="00954BB2">
        <w:rPr>
          <w:rFonts w:ascii="Arial" w:hAnsi="Arial" w:cs="Arial"/>
          <w:sz w:val="20"/>
          <w:szCs w:val="20"/>
        </w:rPr>
        <w:t>:</w:t>
      </w:r>
    </w:p>
    <w:p w14:paraId="23820EE7" w14:textId="77777777" w:rsidR="006C39DF" w:rsidRPr="00954BB2" w:rsidRDefault="006C39DF" w:rsidP="006C39DF">
      <w:pPr>
        <w:pStyle w:val="Geenafstand"/>
        <w:spacing w:line="276" w:lineRule="auto"/>
        <w:rPr>
          <w:rFonts w:ascii="Arial" w:hAnsi="Arial" w:cs="Arial"/>
          <w:b/>
          <w:sz w:val="20"/>
          <w:szCs w:val="20"/>
        </w:rPr>
      </w:pPr>
      <w:r w:rsidRPr="00954BB2">
        <w:rPr>
          <w:rFonts w:ascii="Arial" w:hAnsi="Arial" w:cs="Arial"/>
          <w:b/>
          <w:sz w:val="20"/>
          <w:szCs w:val="20"/>
        </w:rPr>
        <w:t>OF</w:t>
      </w:r>
    </w:p>
    <w:p w14:paraId="5963D946" w14:textId="1AB57268"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Het college van burgemeester en wethouders van [</w:t>
      </w:r>
      <w:r w:rsidRPr="00954BB2">
        <w:rPr>
          <w:rFonts w:ascii="Arial" w:hAnsi="Arial" w:cs="Arial"/>
          <w:b/>
          <w:sz w:val="20"/>
          <w:szCs w:val="20"/>
        </w:rPr>
        <w:t>naam gemeente</w:t>
      </w:r>
      <w:r w:rsidR="00B31346" w:rsidRPr="00954BB2">
        <w:rPr>
          <w:rFonts w:ascii="Arial" w:hAnsi="Arial" w:cs="Arial"/>
          <w:b/>
          <w:sz w:val="20"/>
          <w:szCs w:val="20"/>
        </w:rPr>
        <w:t xml:space="preserve"> #1</w:t>
      </w:r>
      <w:r w:rsidRPr="00954BB2">
        <w:rPr>
          <w:rFonts w:ascii="Arial" w:hAnsi="Arial" w:cs="Arial"/>
          <w:sz w:val="20"/>
          <w:szCs w:val="20"/>
        </w:rPr>
        <w:t>];</w:t>
      </w:r>
    </w:p>
    <w:p w14:paraId="66933003" w14:textId="77777777"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gelet op de artikelen 3, 6, vierde lid, 7, vierde lid, 8, derde lid, 9, derde lid, aanhef en onder g, 12, tweede lid, 15, derde lid, [</w:t>
      </w:r>
      <w:r w:rsidRPr="00954BB2">
        <w:rPr>
          <w:rFonts w:ascii="Arial" w:hAnsi="Arial" w:cs="Arial"/>
          <w:i/>
          <w:sz w:val="20"/>
          <w:szCs w:val="20"/>
        </w:rPr>
        <w:t>16, derde lid, en 17, tweede lid,</w:t>
      </w:r>
      <w:r w:rsidRPr="00954BB2">
        <w:rPr>
          <w:rFonts w:ascii="Arial" w:hAnsi="Arial" w:cs="Arial"/>
          <w:sz w:val="20"/>
          <w:szCs w:val="20"/>
        </w:rPr>
        <w:t>] van de [</w:t>
      </w:r>
      <w:r w:rsidRPr="00954BB2">
        <w:rPr>
          <w:rFonts w:ascii="Arial" w:hAnsi="Arial" w:cs="Arial"/>
          <w:b/>
          <w:sz w:val="20"/>
          <w:szCs w:val="20"/>
        </w:rPr>
        <w:t>citeertitel ASV</w:t>
      </w:r>
      <w:r w:rsidRPr="00954BB2">
        <w:rPr>
          <w:rFonts w:ascii="Arial" w:hAnsi="Arial" w:cs="Arial"/>
          <w:sz w:val="20"/>
          <w:szCs w:val="20"/>
        </w:rPr>
        <w:t>];</w:t>
      </w:r>
    </w:p>
    <w:p w14:paraId="2F69AB16" w14:textId="31B91A30"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het college van burgemeester en wethouders van [</w:t>
      </w:r>
      <w:r w:rsidRPr="00954BB2">
        <w:rPr>
          <w:rFonts w:ascii="Arial" w:hAnsi="Arial" w:cs="Arial"/>
          <w:b/>
          <w:sz w:val="20"/>
          <w:szCs w:val="20"/>
        </w:rPr>
        <w:t>naam gemeente</w:t>
      </w:r>
      <w:r w:rsidR="00B31346" w:rsidRPr="00954BB2">
        <w:rPr>
          <w:rFonts w:ascii="Arial" w:hAnsi="Arial" w:cs="Arial"/>
          <w:b/>
          <w:sz w:val="20"/>
          <w:szCs w:val="20"/>
        </w:rPr>
        <w:t xml:space="preserve"> #2</w:t>
      </w:r>
      <w:r w:rsidRPr="00954BB2">
        <w:rPr>
          <w:rFonts w:ascii="Arial" w:hAnsi="Arial" w:cs="Arial"/>
          <w:sz w:val="20"/>
          <w:szCs w:val="20"/>
        </w:rPr>
        <w:t>];</w:t>
      </w:r>
    </w:p>
    <w:p w14:paraId="03D546A2" w14:textId="5D37906F"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gelet op de artikelen [</w:t>
      </w:r>
      <w:r w:rsidRPr="00954BB2">
        <w:rPr>
          <w:rFonts w:ascii="Arial" w:hAnsi="Arial" w:cs="Arial"/>
          <w:b/>
          <w:sz w:val="20"/>
          <w:szCs w:val="20"/>
        </w:rPr>
        <w:t>…</w:t>
      </w:r>
      <w:r w:rsidRPr="00954BB2">
        <w:rPr>
          <w:rFonts w:ascii="Arial" w:hAnsi="Arial" w:cs="Arial"/>
          <w:sz w:val="20"/>
          <w:szCs w:val="20"/>
        </w:rPr>
        <w:t>] van de [</w:t>
      </w:r>
      <w:r w:rsidRPr="00954BB2">
        <w:rPr>
          <w:rFonts w:ascii="Arial" w:hAnsi="Arial" w:cs="Arial"/>
          <w:b/>
          <w:sz w:val="20"/>
          <w:szCs w:val="20"/>
        </w:rPr>
        <w:t>citeertitel ASV</w:t>
      </w:r>
      <w:r w:rsidRPr="00954BB2">
        <w:rPr>
          <w:rFonts w:ascii="Arial" w:hAnsi="Arial" w:cs="Arial"/>
          <w:sz w:val="20"/>
          <w:szCs w:val="20"/>
        </w:rPr>
        <w:t>];</w:t>
      </w:r>
    </w:p>
    <w:p w14:paraId="2FB55FF4" w14:textId="252E69F2"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het college van burgemeester en wethouders van [</w:t>
      </w:r>
      <w:r w:rsidRPr="00954BB2">
        <w:rPr>
          <w:rFonts w:ascii="Arial" w:hAnsi="Arial" w:cs="Arial"/>
          <w:b/>
          <w:sz w:val="20"/>
          <w:szCs w:val="20"/>
        </w:rPr>
        <w:t>naam gemeente</w:t>
      </w:r>
      <w:r w:rsidR="00B31346" w:rsidRPr="00954BB2">
        <w:rPr>
          <w:rFonts w:ascii="Arial" w:hAnsi="Arial" w:cs="Arial"/>
          <w:b/>
          <w:sz w:val="20"/>
          <w:szCs w:val="20"/>
        </w:rPr>
        <w:t xml:space="preserve"> #3</w:t>
      </w:r>
      <w:r w:rsidRPr="00954BB2">
        <w:rPr>
          <w:rFonts w:ascii="Arial" w:hAnsi="Arial" w:cs="Arial"/>
          <w:sz w:val="20"/>
          <w:szCs w:val="20"/>
        </w:rPr>
        <w:t>];</w:t>
      </w:r>
    </w:p>
    <w:p w14:paraId="26461014" w14:textId="77777777" w:rsidR="006C39DF" w:rsidRPr="00954BB2" w:rsidRDefault="006C39DF" w:rsidP="006C39DF">
      <w:pPr>
        <w:pStyle w:val="Geenafstand"/>
        <w:spacing w:line="276" w:lineRule="auto"/>
        <w:rPr>
          <w:rFonts w:ascii="Arial" w:hAnsi="Arial" w:cs="Arial"/>
          <w:sz w:val="20"/>
          <w:szCs w:val="20"/>
        </w:rPr>
      </w:pPr>
      <w:r w:rsidRPr="00954BB2">
        <w:rPr>
          <w:rFonts w:ascii="Arial" w:hAnsi="Arial" w:cs="Arial"/>
          <w:sz w:val="20"/>
          <w:szCs w:val="20"/>
        </w:rPr>
        <w:t>gelet op de gelet op de artikelen [</w:t>
      </w:r>
      <w:r w:rsidRPr="00954BB2">
        <w:rPr>
          <w:rFonts w:ascii="Arial" w:hAnsi="Arial" w:cs="Arial"/>
          <w:b/>
          <w:sz w:val="20"/>
          <w:szCs w:val="20"/>
        </w:rPr>
        <w:t>…</w:t>
      </w:r>
      <w:r w:rsidRPr="00954BB2">
        <w:rPr>
          <w:rFonts w:ascii="Arial" w:hAnsi="Arial" w:cs="Arial"/>
          <w:sz w:val="20"/>
          <w:szCs w:val="20"/>
        </w:rPr>
        <w:t>] van de [</w:t>
      </w:r>
      <w:r w:rsidRPr="00954BB2">
        <w:rPr>
          <w:rFonts w:ascii="Arial" w:hAnsi="Arial" w:cs="Arial"/>
          <w:b/>
          <w:sz w:val="20"/>
          <w:szCs w:val="20"/>
        </w:rPr>
        <w:t>citeertitel ASV</w:t>
      </w:r>
      <w:r w:rsidRPr="00954BB2">
        <w:rPr>
          <w:rFonts w:ascii="Arial" w:hAnsi="Arial" w:cs="Arial"/>
          <w:sz w:val="20"/>
          <w:szCs w:val="20"/>
        </w:rPr>
        <w:t>];</w:t>
      </w:r>
    </w:p>
    <w:p w14:paraId="46D4E8B9" w14:textId="48BA7F50" w:rsidR="009F454A" w:rsidRPr="00954BB2" w:rsidRDefault="006C39DF" w:rsidP="00616CA5">
      <w:pPr>
        <w:pStyle w:val="Geenafstand"/>
        <w:spacing w:line="276" w:lineRule="auto"/>
        <w:rPr>
          <w:rFonts w:ascii="Arial" w:hAnsi="Arial" w:cs="Arial"/>
          <w:sz w:val="20"/>
          <w:szCs w:val="20"/>
        </w:rPr>
      </w:pPr>
      <w:r w:rsidRPr="00954BB2">
        <w:rPr>
          <w:rFonts w:ascii="Arial" w:hAnsi="Arial" w:cs="Arial"/>
          <w:sz w:val="20"/>
          <w:szCs w:val="20"/>
        </w:rPr>
        <w:t>besluiten, ieder voor zover bevoegd, vast te stellen de Subsidieregeling gecertificeerde instellingen [</w:t>
      </w:r>
      <w:r w:rsidRPr="00954BB2">
        <w:rPr>
          <w:rFonts w:ascii="Arial" w:hAnsi="Arial" w:cs="Arial"/>
          <w:b/>
          <w:sz w:val="20"/>
          <w:szCs w:val="20"/>
        </w:rPr>
        <w:t>naam regio + eventueel jaartal of subsidieperiode</w:t>
      </w:r>
      <w:r w:rsidRPr="00954BB2">
        <w:rPr>
          <w:rFonts w:ascii="Arial" w:hAnsi="Arial" w:cs="Arial"/>
          <w:sz w:val="20"/>
          <w:szCs w:val="20"/>
        </w:rPr>
        <w:t>]</w:t>
      </w:r>
      <w:r w:rsidR="00425F6A" w:rsidRPr="00954BB2">
        <w:rPr>
          <w:rFonts w:ascii="Arial" w:hAnsi="Arial" w:cs="Arial"/>
          <w:sz w:val="20"/>
          <w:szCs w:val="20"/>
        </w:rPr>
        <w:t>:]</w:t>
      </w:r>
    </w:p>
    <w:p w14:paraId="7F0A66D8" w14:textId="77777777" w:rsidR="00F869D9" w:rsidRPr="00954BB2" w:rsidRDefault="00F869D9" w:rsidP="00616CA5">
      <w:pPr>
        <w:pStyle w:val="Geenafstand"/>
        <w:spacing w:line="276" w:lineRule="auto"/>
        <w:rPr>
          <w:rFonts w:ascii="Arial" w:hAnsi="Arial" w:cs="Arial"/>
          <w:b/>
          <w:sz w:val="20"/>
          <w:szCs w:val="20"/>
        </w:rPr>
      </w:pPr>
    </w:p>
    <w:p w14:paraId="70F0D1C1" w14:textId="35B2FB2D" w:rsidR="002B6165" w:rsidRPr="00954BB2" w:rsidRDefault="002B6165"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1. </w:t>
      </w:r>
      <w:r w:rsidR="00425F6A" w:rsidRPr="00954BB2">
        <w:rPr>
          <w:rFonts w:ascii="Arial" w:hAnsi="Arial" w:cs="Arial"/>
          <w:b/>
          <w:sz w:val="20"/>
          <w:szCs w:val="20"/>
        </w:rPr>
        <w:t>Definities</w:t>
      </w:r>
    </w:p>
    <w:p w14:paraId="61ABBD11"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1. In deze regeling wordt verstaan onder:</w:t>
      </w:r>
    </w:p>
    <w:p w14:paraId="14811B02"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gecertificeerde instelling;</w:t>
      </w:r>
    </w:p>
    <w:p w14:paraId="37F5C96F" w14:textId="77777777" w:rsidR="001C259A" w:rsidRPr="00954BB2" w:rsidRDefault="001C259A" w:rsidP="00616CA5">
      <w:pPr>
        <w:pStyle w:val="Geenafstand"/>
        <w:spacing w:line="276" w:lineRule="auto"/>
        <w:rPr>
          <w:rFonts w:ascii="Arial" w:hAnsi="Arial" w:cs="Arial"/>
          <w:sz w:val="20"/>
          <w:szCs w:val="20"/>
        </w:rPr>
      </w:pPr>
      <w:r w:rsidRPr="00954BB2">
        <w:rPr>
          <w:rFonts w:ascii="Arial" w:hAnsi="Arial" w:cs="Arial"/>
          <w:sz w:val="20"/>
          <w:szCs w:val="20"/>
        </w:rPr>
        <w:t>- jeugdhulp;</w:t>
      </w:r>
    </w:p>
    <w:p w14:paraId="6B3D7985" w14:textId="77777777" w:rsidR="00CE311F" w:rsidRPr="00954BB2" w:rsidRDefault="00CE311F" w:rsidP="00616CA5">
      <w:pPr>
        <w:pStyle w:val="Geenafstand"/>
        <w:spacing w:line="276" w:lineRule="auto"/>
        <w:rPr>
          <w:rFonts w:ascii="Arial" w:hAnsi="Arial" w:cs="Arial"/>
          <w:sz w:val="20"/>
          <w:szCs w:val="20"/>
        </w:rPr>
      </w:pPr>
      <w:r w:rsidRPr="00954BB2">
        <w:rPr>
          <w:rFonts w:ascii="Arial" w:hAnsi="Arial" w:cs="Arial"/>
          <w:sz w:val="20"/>
          <w:szCs w:val="20"/>
        </w:rPr>
        <w:t>- jeugdhulpverlener;</w:t>
      </w:r>
    </w:p>
    <w:p w14:paraId="306BC71F" w14:textId="77777777" w:rsidR="00CE311F" w:rsidRPr="00954BB2" w:rsidRDefault="00CE311F" w:rsidP="00616CA5">
      <w:pPr>
        <w:pStyle w:val="Geenafstand"/>
        <w:spacing w:line="276" w:lineRule="auto"/>
        <w:rPr>
          <w:rFonts w:ascii="Arial" w:hAnsi="Arial" w:cs="Arial"/>
          <w:sz w:val="20"/>
          <w:szCs w:val="20"/>
        </w:rPr>
      </w:pPr>
      <w:r w:rsidRPr="00954BB2">
        <w:rPr>
          <w:rFonts w:ascii="Arial" w:hAnsi="Arial" w:cs="Arial"/>
          <w:sz w:val="20"/>
          <w:szCs w:val="20"/>
        </w:rPr>
        <w:t>- jeugdige;</w:t>
      </w:r>
    </w:p>
    <w:p w14:paraId="31C2C801"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jeugdreclassering;</w:t>
      </w:r>
    </w:p>
    <w:p w14:paraId="187F9CBE"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kinderbeschermingsmaatregel;</w:t>
      </w:r>
    </w:p>
    <w:p w14:paraId="72ACD859"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dat wat daaronder wordt verstaan in de Jeugdwet.</w:t>
      </w:r>
    </w:p>
    <w:p w14:paraId="6BF4B86E" w14:textId="77777777"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2. In deze regeling wordt verder verstaan onder:</w:t>
      </w:r>
    </w:p>
    <w:p w14:paraId="0798D5C6" w14:textId="0FE8842F"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xml:space="preserve">- exitplan: plan waarin de gecertificeerde instelling uiteenzet op welke wijze zij zich in het geval van </w:t>
      </w:r>
      <w:r w:rsidR="00733F96" w:rsidRPr="00954BB2">
        <w:rPr>
          <w:rFonts w:ascii="Arial" w:hAnsi="Arial" w:cs="Arial"/>
          <w:sz w:val="20"/>
          <w:szCs w:val="20"/>
        </w:rPr>
        <w:t xml:space="preserve">een </w:t>
      </w:r>
      <w:r w:rsidRPr="00954BB2">
        <w:rPr>
          <w:rFonts w:ascii="Arial" w:hAnsi="Arial" w:cs="Arial"/>
          <w:sz w:val="20"/>
          <w:szCs w:val="20"/>
        </w:rPr>
        <w:t xml:space="preserve">volledige of gedeeltelijke beëindiging van </w:t>
      </w:r>
      <w:r w:rsidR="00CE311F" w:rsidRPr="00954BB2">
        <w:rPr>
          <w:rFonts w:ascii="Arial" w:hAnsi="Arial" w:cs="Arial"/>
          <w:sz w:val="20"/>
          <w:szCs w:val="20"/>
        </w:rPr>
        <w:t>gesubsidieerde activiteiten</w:t>
      </w:r>
      <w:r w:rsidRPr="00954BB2">
        <w:rPr>
          <w:rFonts w:ascii="Arial" w:hAnsi="Arial" w:cs="Arial"/>
          <w:sz w:val="20"/>
          <w:szCs w:val="20"/>
        </w:rPr>
        <w:t xml:space="preserve"> in zal spannen ten behoeve van:</w:t>
      </w:r>
    </w:p>
    <w:p w14:paraId="0D4DC055" w14:textId="394F231E" w:rsidR="00A13B35" w:rsidRPr="00954BB2" w:rsidRDefault="002B6165"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a. </w:t>
      </w:r>
      <w:r w:rsidR="00A13B35" w:rsidRPr="00954BB2">
        <w:rPr>
          <w:rFonts w:ascii="Arial" w:hAnsi="Arial" w:cs="Arial"/>
          <w:sz w:val="20"/>
          <w:szCs w:val="20"/>
        </w:rPr>
        <w:t>het kunnen blijven uitvoeren van deze activiteiten totdat de uitvoering kan worden overgedragen aan een gecertificeerde instelling die ná haar deze activiteiten zal uitvoeren</w:t>
      </w:r>
      <w:r w:rsidR="00CC4808" w:rsidRPr="00954BB2">
        <w:rPr>
          <w:rFonts w:ascii="Arial" w:hAnsi="Arial" w:cs="Arial"/>
          <w:sz w:val="20"/>
          <w:szCs w:val="20"/>
        </w:rPr>
        <w:t>;</w:t>
      </w:r>
    </w:p>
    <w:p w14:paraId="7AD84794" w14:textId="77777777" w:rsidR="000B7724" w:rsidRPr="00954BB2" w:rsidRDefault="00A13B35" w:rsidP="00616CA5">
      <w:pPr>
        <w:pStyle w:val="Geenafstand"/>
        <w:spacing w:line="276" w:lineRule="auto"/>
        <w:ind w:left="284"/>
        <w:rPr>
          <w:rFonts w:ascii="Arial" w:hAnsi="Arial" w:cs="Arial"/>
          <w:sz w:val="20"/>
          <w:szCs w:val="20"/>
        </w:rPr>
      </w:pPr>
      <w:r w:rsidRPr="00954BB2">
        <w:rPr>
          <w:rFonts w:ascii="Arial" w:hAnsi="Arial" w:cs="Arial"/>
          <w:sz w:val="20"/>
          <w:szCs w:val="20"/>
        </w:rPr>
        <w:lastRenderedPageBreak/>
        <w:t xml:space="preserve">b. </w:t>
      </w:r>
      <w:r w:rsidR="00CC4808" w:rsidRPr="00954BB2">
        <w:rPr>
          <w:rFonts w:ascii="Arial" w:hAnsi="Arial" w:cs="Arial"/>
          <w:sz w:val="20"/>
          <w:szCs w:val="20"/>
        </w:rPr>
        <w:t>het faciliteren van de overdracht</w:t>
      </w:r>
      <w:r w:rsidRPr="00954BB2">
        <w:rPr>
          <w:rFonts w:ascii="Arial" w:hAnsi="Arial" w:cs="Arial"/>
          <w:sz w:val="20"/>
          <w:szCs w:val="20"/>
        </w:rPr>
        <w:t xml:space="preserve"> </w:t>
      </w:r>
      <w:r w:rsidR="00CC4808" w:rsidRPr="00954BB2">
        <w:rPr>
          <w:rFonts w:ascii="Arial" w:hAnsi="Arial" w:cs="Arial"/>
          <w:sz w:val="20"/>
          <w:szCs w:val="20"/>
        </w:rPr>
        <w:t xml:space="preserve">van alle met betrekking tot de uitvoering van deze activiteiten te verrichten werkzaamheden, inclusief </w:t>
      </w:r>
      <w:r w:rsidR="00C27FDF" w:rsidRPr="00954BB2">
        <w:rPr>
          <w:rFonts w:ascii="Arial" w:hAnsi="Arial" w:cs="Arial"/>
          <w:sz w:val="20"/>
          <w:szCs w:val="20"/>
        </w:rPr>
        <w:t xml:space="preserve">het leveren van </w:t>
      </w:r>
      <w:r w:rsidR="0086761B" w:rsidRPr="00954BB2">
        <w:rPr>
          <w:rFonts w:ascii="Arial" w:hAnsi="Arial" w:cs="Arial"/>
          <w:sz w:val="20"/>
          <w:szCs w:val="20"/>
        </w:rPr>
        <w:t>alle</w:t>
      </w:r>
      <w:r w:rsidR="00C27FDF" w:rsidRPr="00954BB2">
        <w:rPr>
          <w:rFonts w:ascii="Arial" w:hAnsi="Arial" w:cs="Arial"/>
          <w:sz w:val="20"/>
          <w:szCs w:val="20"/>
        </w:rPr>
        <w:t xml:space="preserve"> voor de </w:t>
      </w:r>
      <w:r w:rsidR="0086761B" w:rsidRPr="00954BB2">
        <w:rPr>
          <w:rFonts w:ascii="Arial" w:hAnsi="Arial" w:cs="Arial"/>
          <w:sz w:val="20"/>
          <w:szCs w:val="20"/>
        </w:rPr>
        <w:t>bevordering</w:t>
      </w:r>
      <w:r w:rsidR="00C27FDF" w:rsidRPr="00954BB2">
        <w:rPr>
          <w:rFonts w:ascii="Arial" w:hAnsi="Arial" w:cs="Arial"/>
          <w:sz w:val="20"/>
          <w:szCs w:val="20"/>
        </w:rPr>
        <w:t xml:space="preserve"> van de zorgcontinuïteit benodigde administratieve ondersteuning</w:t>
      </w:r>
      <w:r w:rsidR="00CC4808" w:rsidRPr="00954BB2">
        <w:rPr>
          <w:rFonts w:ascii="Arial" w:hAnsi="Arial" w:cs="Arial"/>
          <w:sz w:val="20"/>
          <w:szCs w:val="20"/>
        </w:rPr>
        <w:t>;</w:t>
      </w:r>
    </w:p>
    <w:p w14:paraId="563EFCA3" w14:textId="2C030912" w:rsidR="002B6165" w:rsidRPr="00954BB2" w:rsidRDefault="00A13B35" w:rsidP="00616CA5">
      <w:pPr>
        <w:pStyle w:val="Geenafstand"/>
        <w:spacing w:line="276" w:lineRule="auto"/>
        <w:ind w:left="284"/>
        <w:rPr>
          <w:rFonts w:ascii="Arial" w:hAnsi="Arial" w:cs="Arial"/>
          <w:sz w:val="20"/>
          <w:szCs w:val="20"/>
        </w:rPr>
      </w:pPr>
      <w:r w:rsidRPr="00954BB2">
        <w:rPr>
          <w:rFonts w:ascii="Arial" w:hAnsi="Arial" w:cs="Arial"/>
          <w:sz w:val="20"/>
          <w:szCs w:val="20"/>
        </w:rPr>
        <w:t>c</w:t>
      </w:r>
      <w:r w:rsidR="000B7724" w:rsidRPr="00954BB2">
        <w:rPr>
          <w:rFonts w:ascii="Arial" w:hAnsi="Arial" w:cs="Arial"/>
          <w:sz w:val="20"/>
          <w:szCs w:val="20"/>
        </w:rPr>
        <w:t xml:space="preserve">. </w:t>
      </w:r>
      <w:r w:rsidR="002B6165" w:rsidRPr="00954BB2">
        <w:rPr>
          <w:rFonts w:ascii="Arial" w:hAnsi="Arial" w:cs="Arial"/>
          <w:sz w:val="20"/>
          <w:szCs w:val="20"/>
        </w:rPr>
        <w:t xml:space="preserve">de overname van het betrokken personeel </w:t>
      </w:r>
      <w:r w:rsidR="0064373E" w:rsidRPr="00954BB2">
        <w:rPr>
          <w:rFonts w:ascii="Arial" w:hAnsi="Arial" w:cs="Arial"/>
          <w:sz w:val="20"/>
          <w:szCs w:val="20"/>
        </w:rPr>
        <w:t xml:space="preserve">door </w:t>
      </w:r>
      <w:r w:rsidR="002B6165" w:rsidRPr="00954BB2">
        <w:rPr>
          <w:rFonts w:ascii="Arial" w:hAnsi="Arial" w:cs="Arial"/>
          <w:sz w:val="20"/>
          <w:szCs w:val="20"/>
        </w:rPr>
        <w:t xml:space="preserve">een gecertificeerde instelling die ná </w:t>
      </w:r>
      <w:r w:rsidR="00CE311F" w:rsidRPr="00954BB2">
        <w:rPr>
          <w:rFonts w:ascii="Arial" w:hAnsi="Arial" w:cs="Arial"/>
          <w:sz w:val="20"/>
          <w:szCs w:val="20"/>
        </w:rPr>
        <w:t>haar</w:t>
      </w:r>
      <w:r w:rsidR="002B6165" w:rsidRPr="00954BB2">
        <w:rPr>
          <w:rFonts w:ascii="Arial" w:hAnsi="Arial" w:cs="Arial"/>
          <w:sz w:val="20"/>
          <w:szCs w:val="20"/>
        </w:rPr>
        <w:t xml:space="preserve"> deze </w:t>
      </w:r>
      <w:r w:rsidR="00CE311F" w:rsidRPr="00954BB2">
        <w:rPr>
          <w:rFonts w:ascii="Arial" w:hAnsi="Arial" w:cs="Arial"/>
          <w:sz w:val="20"/>
          <w:szCs w:val="20"/>
        </w:rPr>
        <w:t>activiteiten</w:t>
      </w:r>
      <w:r w:rsidR="002B6165" w:rsidRPr="00954BB2">
        <w:rPr>
          <w:rFonts w:ascii="Arial" w:hAnsi="Arial" w:cs="Arial"/>
          <w:sz w:val="20"/>
          <w:szCs w:val="20"/>
        </w:rPr>
        <w:t xml:space="preserve"> </w:t>
      </w:r>
      <w:r w:rsidR="00CB5899" w:rsidRPr="00954BB2">
        <w:rPr>
          <w:rFonts w:ascii="Arial" w:hAnsi="Arial" w:cs="Arial"/>
          <w:sz w:val="20"/>
          <w:szCs w:val="20"/>
        </w:rPr>
        <w:t xml:space="preserve">zal </w:t>
      </w:r>
      <w:r w:rsidR="002B6165" w:rsidRPr="00954BB2">
        <w:rPr>
          <w:rFonts w:ascii="Arial" w:hAnsi="Arial" w:cs="Arial"/>
          <w:sz w:val="20"/>
          <w:szCs w:val="20"/>
        </w:rPr>
        <w:t>uitvoeren;</w:t>
      </w:r>
    </w:p>
    <w:p w14:paraId="496EED6E" w14:textId="77777777" w:rsidR="002B6165" w:rsidRPr="00954BB2" w:rsidRDefault="00A13B35" w:rsidP="00616CA5">
      <w:pPr>
        <w:pStyle w:val="Geenafstand"/>
        <w:spacing w:line="276" w:lineRule="auto"/>
        <w:ind w:left="284"/>
        <w:rPr>
          <w:rFonts w:ascii="Arial" w:hAnsi="Arial" w:cs="Arial"/>
          <w:sz w:val="20"/>
          <w:szCs w:val="20"/>
        </w:rPr>
      </w:pPr>
      <w:r w:rsidRPr="00954BB2">
        <w:rPr>
          <w:rFonts w:ascii="Arial" w:hAnsi="Arial" w:cs="Arial"/>
          <w:sz w:val="20"/>
          <w:szCs w:val="20"/>
        </w:rPr>
        <w:t>d</w:t>
      </w:r>
      <w:r w:rsidR="000B22BB" w:rsidRPr="00954BB2">
        <w:rPr>
          <w:rFonts w:ascii="Arial" w:hAnsi="Arial" w:cs="Arial"/>
          <w:sz w:val="20"/>
          <w:szCs w:val="20"/>
        </w:rPr>
        <w:t>.</w:t>
      </w:r>
      <w:r w:rsidR="002B6165" w:rsidRPr="00954BB2">
        <w:rPr>
          <w:rFonts w:ascii="Arial" w:hAnsi="Arial" w:cs="Arial"/>
          <w:sz w:val="20"/>
          <w:szCs w:val="20"/>
        </w:rPr>
        <w:t xml:space="preserve"> het zo veel mogelijk voortzetten van bestaande hulpverleningsrelaties tussen jeugdhulpverleners of medewerkers van de gecertificeerde instelling en jeugdigen of </w:t>
      </w:r>
      <w:r w:rsidR="00CB5899" w:rsidRPr="00954BB2">
        <w:rPr>
          <w:rFonts w:ascii="Arial" w:hAnsi="Arial" w:cs="Arial"/>
          <w:sz w:val="20"/>
          <w:szCs w:val="20"/>
        </w:rPr>
        <w:t xml:space="preserve">hun </w:t>
      </w:r>
      <w:r w:rsidR="002B6165" w:rsidRPr="00954BB2">
        <w:rPr>
          <w:rFonts w:ascii="Arial" w:hAnsi="Arial" w:cs="Arial"/>
          <w:sz w:val="20"/>
          <w:szCs w:val="20"/>
        </w:rPr>
        <w:t>ouders;</w:t>
      </w:r>
    </w:p>
    <w:p w14:paraId="2DED3262" w14:textId="023FE0FB" w:rsidR="002B6165" w:rsidRPr="00954BB2" w:rsidRDefault="002B6165" w:rsidP="00616CA5">
      <w:pPr>
        <w:pStyle w:val="Geenafstand"/>
        <w:spacing w:line="276" w:lineRule="auto"/>
        <w:rPr>
          <w:rFonts w:ascii="Arial" w:hAnsi="Arial" w:cs="Arial"/>
          <w:sz w:val="20"/>
          <w:szCs w:val="20"/>
        </w:rPr>
      </w:pPr>
      <w:r w:rsidRPr="00954BB2">
        <w:rPr>
          <w:rFonts w:ascii="Arial" w:hAnsi="Arial" w:cs="Arial"/>
          <w:sz w:val="20"/>
          <w:szCs w:val="20"/>
        </w:rPr>
        <w:t xml:space="preserve">- vaste onderaannemer: </w:t>
      </w:r>
      <w:r w:rsidR="0012336B" w:rsidRPr="00954BB2">
        <w:rPr>
          <w:rFonts w:ascii="Arial" w:hAnsi="Arial" w:cs="Arial"/>
          <w:sz w:val="20"/>
          <w:szCs w:val="20"/>
        </w:rPr>
        <w:t xml:space="preserve">een </w:t>
      </w:r>
      <w:r w:rsidR="004F4C72" w:rsidRPr="00954BB2">
        <w:rPr>
          <w:rFonts w:ascii="Arial" w:hAnsi="Arial" w:cs="Arial"/>
          <w:sz w:val="20"/>
          <w:szCs w:val="20"/>
        </w:rPr>
        <w:t>gecertificeerde instelling</w:t>
      </w:r>
      <w:r w:rsidR="0012336B" w:rsidRPr="00954BB2">
        <w:rPr>
          <w:rFonts w:ascii="Arial" w:hAnsi="Arial" w:cs="Arial"/>
          <w:sz w:val="20"/>
          <w:szCs w:val="20"/>
        </w:rPr>
        <w:t xml:space="preserve"> die</w:t>
      </w:r>
      <w:r w:rsidR="004F4C72" w:rsidRPr="00954BB2">
        <w:rPr>
          <w:rFonts w:ascii="Arial" w:hAnsi="Arial" w:cs="Arial"/>
          <w:sz w:val="20"/>
          <w:szCs w:val="20"/>
        </w:rPr>
        <w:t>,</w:t>
      </w:r>
      <w:r w:rsidR="0012336B" w:rsidRPr="00954BB2">
        <w:rPr>
          <w:rFonts w:ascii="Arial" w:hAnsi="Arial" w:cs="Arial"/>
          <w:sz w:val="20"/>
          <w:szCs w:val="20"/>
        </w:rPr>
        <w:t xml:space="preserve"> op grond van een bindende overeenkomst </w:t>
      </w:r>
      <w:r w:rsidR="00261A80" w:rsidRPr="00954BB2">
        <w:rPr>
          <w:rFonts w:ascii="Arial" w:hAnsi="Arial" w:cs="Arial"/>
          <w:sz w:val="20"/>
          <w:szCs w:val="20"/>
        </w:rPr>
        <w:t>met een looptijd van ten minste [</w:t>
      </w:r>
      <w:r w:rsidR="00261A80" w:rsidRPr="00954BB2">
        <w:rPr>
          <w:rFonts w:ascii="Arial" w:hAnsi="Arial" w:cs="Arial"/>
          <w:b/>
          <w:sz w:val="20"/>
          <w:szCs w:val="20"/>
        </w:rPr>
        <w:t>aantal</w:t>
      </w:r>
      <w:r w:rsidR="00261A80" w:rsidRPr="00954BB2">
        <w:rPr>
          <w:rFonts w:ascii="Arial" w:hAnsi="Arial" w:cs="Arial"/>
          <w:sz w:val="20"/>
          <w:szCs w:val="20"/>
        </w:rPr>
        <w:t>] jaar</w:t>
      </w:r>
      <w:r w:rsidR="004F4C72" w:rsidRPr="00954BB2">
        <w:rPr>
          <w:rFonts w:ascii="Arial" w:hAnsi="Arial" w:cs="Arial"/>
          <w:sz w:val="20"/>
          <w:szCs w:val="20"/>
        </w:rPr>
        <w:t>,</w:t>
      </w:r>
      <w:r w:rsidR="00261A80" w:rsidRPr="00954BB2">
        <w:rPr>
          <w:rFonts w:ascii="Arial" w:hAnsi="Arial" w:cs="Arial"/>
          <w:sz w:val="20"/>
          <w:szCs w:val="20"/>
        </w:rPr>
        <w:t xml:space="preserve"> </w:t>
      </w:r>
      <w:r w:rsidR="0012336B" w:rsidRPr="00954BB2">
        <w:rPr>
          <w:rFonts w:ascii="Arial" w:hAnsi="Arial" w:cs="Arial"/>
          <w:sz w:val="20"/>
          <w:szCs w:val="20"/>
        </w:rPr>
        <w:t xml:space="preserve">gehouden </w:t>
      </w:r>
      <w:r w:rsidR="001A5CB6" w:rsidRPr="00954BB2">
        <w:rPr>
          <w:rFonts w:ascii="Arial" w:hAnsi="Arial" w:cs="Arial"/>
          <w:sz w:val="20"/>
          <w:szCs w:val="20"/>
        </w:rPr>
        <w:t>kan worden</w:t>
      </w:r>
      <w:r w:rsidR="004F4C72" w:rsidRPr="00954BB2">
        <w:rPr>
          <w:rFonts w:ascii="Arial" w:hAnsi="Arial" w:cs="Arial"/>
          <w:sz w:val="20"/>
          <w:szCs w:val="20"/>
        </w:rPr>
        <w:t xml:space="preserve"> om</w:t>
      </w:r>
      <w:r w:rsidR="00255AF7" w:rsidRPr="00954BB2">
        <w:rPr>
          <w:rFonts w:ascii="Arial" w:hAnsi="Arial" w:cs="Arial"/>
          <w:sz w:val="20"/>
          <w:szCs w:val="20"/>
        </w:rPr>
        <w:t xml:space="preserve"> in opdracht </w:t>
      </w:r>
      <w:r w:rsidR="004F4C72" w:rsidRPr="00954BB2">
        <w:rPr>
          <w:rFonts w:ascii="Arial" w:hAnsi="Arial" w:cs="Arial"/>
          <w:sz w:val="20"/>
          <w:szCs w:val="20"/>
        </w:rPr>
        <w:t xml:space="preserve">en namens en voor rekening en risico </w:t>
      </w:r>
      <w:r w:rsidR="00255AF7" w:rsidRPr="00954BB2">
        <w:rPr>
          <w:rFonts w:ascii="Arial" w:hAnsi="Arial" w:cs="Arial"/>
          <w:sz w:val="20"/>
          <w:szCs w:val="20"/>
        </w:rPr>
        <w:t>van een op grond van deze regeling gesubsidieerde gecertificeerde</w:t>
      </w:r>
      <w:r w:rsidR="00E250DD" w:rsidRPr="00954BB2">
        <w:rPr>
          <w:rFonts w:ascii="Arial" w:hAnsi="Arial" w:cs="Arial"/>
          <w:sz w:val="20"/>
          <w:szCs w:val="20"/>
        </w:rPr>
        <w:t xml:space="preserve"> instelling</w:t>
      </w:r>
      <w:r w:rsidR="00255AF7" w:rsidRPr="00954BB2">
        <w:rPr>
          <w:rFonts w:ascii="Arial" w:hAnsi="Arial" w:cs="Arial"/>
          <w:sz w:val="20"/>
          <w:szCs w:val="20"/>
        </w:rPr>
        <w:t xml:space="preserve"> werkzaamheden </w:t>
      </w:r>
      <w:r w:rsidR="00876EAB" w:rsidRPr="00954BB2">
        <w:rPr>
          <w:rFonts w:ascii="Arial" w:hAnsi="Arial" w:cs="Arial"/>
          <w:sz w:val="20"/>
          <w:szCs w:val="20"/>
        </w:rPr>
        <w:t xml:space="preserve">te </w:t>
      </w:r>
      <w:r w:rsidR="00255AF7" w:rsidRPr="00954BB2">
        <w:rPr>
          <w:rFonts w:ascii="Arial" w:hAnsi="Arial" w:cs="Arial"/>
          <w:sz w:val="20"/>
          <w:szCs w:val="20"/>
        </w:rPr>
        <w:t>verricht</w:t>
      </w:r>
      <w:r w:rsidR="00876EAB" w:rsidRPr="00954BB2">
        <w:rPr>
          <w:rFonts w:ascii="Arial" w:hAnsi="Arial" w:cs="Arial"/>
          <w:sz w:val="20"/>
          <w:szCs w:val="20"/>
        </w:rPr>
        <w:t>en</w:t>
      </w:r>
      <w:r w:rsidR="00255AF7" w:rsidRPr="00954BB2">
        <w:rPr>
          <w:rFonts w:ascii="Arial" w:hAnsi="Arial" w:cs="Arial"/>
          <w:sz w:val="20"/>
          <w:szCs w:val="20"/>
        </w:rPr>
        <w:t xml:space="preserve"> met betrekking tot de uitvoering van </w:t>
      </w:r>
      <w:r w:rsidR="00087148" w:rsidRPr="00954BB2">
        <w:rPr>
          <w:rFonts w:ascii="Arial" w:hAnsi="Arial" w:cs="Arial"/>
          <w:sz w:val="20"/>
          <w:szCs w:val="20"/>
        </w:rPr>
        <w:t xml:space="preserve">de </w:t>
      </w:r>
      <w:r w:rsidR="00F61952" w:rsidRPr="00954BB2">
        <w:rPr>
          <w:rFonts w:ascii="Arial" w:hAnsi="Arial" w:cs="Arial"/>
          <w:sz w:val="20"/>
          <w:szCs w:val="20"/>
        </w:rPr>
        <w:t xml:space="preserve">subsidiabele </w:t>
      </w:r>
      <w:r w:rsidR="00255AF7" w:rsidRPr="00954BB2">
        <w:rPr>
          <w:rFonts w:ascii="Arial" w:hAnsi="Arial" w:cs="Arial"/>
          <w:sz w:val="20"/>
          <w:szCs w:val="20"/>
        </w:rPr>
        <w:t>activiteiten</w:t>
      </w:r>
      <w:r w:rsidRPr="00954BB2">
        <w:rPr>
          <w:rFonts w:ascii="Arial" w:hAnsi="Arial" w:cs="Arial"/>
          <w:sz w:val="20"/>
          <w:szCs w:val="20"/>
        </w:rPr>
        <w:t>.</w:t>
      </w:r>
    </w:p>
    <w:p w14:paraId="24835A31" w14:textId="0C940A4E" w:rsidR="00255AF7" w:rsidRPr="00954BB2" w:rsidRDefault="00255AF7" w:rsidP="00616CA5">
      <w:pPr>
        <w:pStyle w:val="Geenafstand"/>
        <w:spacing w:line="276" w:lineRule="auto"/>
        <w:rPr>
          <w:rFonts w:ascii="Arial" w:hAnsi="Arial" w:cs="Arial"/>
          <w:b/>
          <w:sz w:val="20"/>
          <w:szCs w:val="20"/>
        </w:rPr>
      </w:pPr>
    </w:p>
    <w:p w14:paraId="5E27DD1F" w14:textId="1FAA9C66" w:rsidR="00494344" w:rsidRPr="00954BB2" w:rsidRDefault="00494344" w:rsidP="00616CA5">
      <w:pPr>
        <w:pStyle w:val="Geenafstand"/>
        <w:spacing w:line="276" w:lineRule="auto"/>
        <w:rPr>
          <w:rFonts w:ascii="Arial" w:hAnsi="Arial" w:cs="Arial"/>
          <w:b/>
          <w:sz w:val="20"/>
          <w:szCs w:val="20"/>
        </w:rPr>
      </w:pPr>
      <w:r w:rsidRPr="00954BB2">
        <w:rPr>
          <w:rFonts w:ascii="Arial" w:hAnsi="Arial" w:cs="Arial"/>
          <w:b/>
          <w:sz w:val="20"/>
          <w:szCs w:val="20"/>
        </w:rPr>
        <w:t>Artikel 2. Doelgroep en subsidiabele activiteiten</w:t>
      </w:r>
    </w:p>
    <w:p w14:paraId="3A5AC781" w14:textId="6AE05662" w:rsidR="00494344" w:rsidRPr="00954BB2" w:rsidRDefault="00494344" w:rsidP="00616CA5">
      <w:pPr>
        <w:pStyle w:val="Geenafstand"/>
        <w:spacing w:line="276" w:lineRule="auto"/>
        <w:rPr>
          <w:rFonts w:ascii="Arial" w:hAnsi="Arial" w:cs="Arial"/>
          <w:sz w:val="20"/>
          <w:szCs w:val="20"/>
        </w:rPr>
      </w:pPr>
      <w:r w:rsidRPr="00954BB2">
        <w:rPr>
          <w:rFonts w:ascii="Arial" w:hAnsi="Arial" w:cs="Arial"/>
          <w:sz w:val="20"/>
          <w:szCs w:val="20"/>
        </w:rPr>
        <w:t>1. Deze regeling is van toepassing op het verstrekken van subsidie aan gecertifieerde instellingen</w:t>
      </w:r>
      <w:r w:rsidR="00B70705" w:rsidRPr="00954BB2">
        <w:rPr>
          <w:rFonts w:ascii="Arial" w:hAnsi="Arial" w:cs="Arial"/>
          <w:sz w:val="20"/>
          <w:szCs w:val="20"/>
        </w:rPr>
        <w:t xml:space="preserve"> voor het uitvoeren van activiteiten als bedoeld in het tweede </w:t>
      </w:r>
      <w:r w:rsidR="00D74865" w:rsidRPr="00954BB2">
        <w:rPr>
          <w:rFonts w:ascii="Arial" w:hAnsi="Arial" w:cs="Arial"/>
          <w:sz w:val="20"/>
          <w:szCs w:val="20"/>
        </w:rPr>
        <w:t xml:space="preserve">en derde </w:t>
      </w:r>
      <w:r w:rsidR="00B70705" w:rsidRPr="00954BB2">
        <w:rPr>
          <w:rFonts w:ascii="Arial" w:hAnsi="Arial" w:cs="Arial"/>
          <w:sz w:val="20"/>
          <w:szCs w:val="20"/>
        </w:rPr>
        <w:t xml:space="preserve">lid ten behoeve van jeugdigen ten aanzien van wie </w:t>
      </w:r>
      <w:r w:rsidR="00425F6A" w:rsidRPr="00954BB2">
        <w:rPr>
          <w:rFonts w:ascii="Arial" w:hAnsi="Arial" w:cs="Arial"/>
          <w:sz w:val="20"/>
          <w:szCs w:val="20"/>
        </w:rPr>
        <w:t>burgemeester en wethouders</w:t>
      </w:r>
      <w:r w:rsidR="00B70705" w:rsidRPr="00954BB2">
        <w:rPr>
          <w:rFonts w:ascii="Arial" w:hAnsi="Arial" w:cs="Arial"/>
          <w:sz w:val="20"/>
          <w:szCs w:val="20"/>
        </w:rPr>
        <w:t xml:space="preserve"> gehouden </w:t>
      </w:r>
      <w:r w:rsidR="00425F6A" w:rsidRPr="00954BB2">
        <w:rPr>
          <w:rFonts w:ascii="Arial" w:hAnsi="Arial" w:cs="Arial"/>
          <w:sz w:val="20"/>
          <w:szCs w:val="20"/>
        </w:rPr>
        <w:t xml:space="preserve">zijn </w:t>
      </w:r>
      <w:r w:rsidR="00B70705" w:rsidRPr="00954BB2">
        <w:rPr>
          <w:rFonts w:ascii="Arial" w:hAnsi="Arial" w:cs="Arial"/>
          <w:sz w:val="20"/>
          <w:szCs w:val="20"/>
        </w:rPr>
        <w:t>voorzieningen op grond van de Jeugdwet te treffen</w:t>
      </w:r>
      <w:r w:rsidRPr="00954BB2">
        <w:rPr>
          <w:rFonts w:ascii="Arial" w:hAnsi="Arial" w:cs="Arial"/>
          <w:sz w:val="20"/>
          <w:szCs w:val="20"/>
        </w:rPr>
        <w:t>.</w:t>
      </w:r>
    </w:p>
    <w:p w14:paraId="516C1F19" w14:textId="77777777" w:rsidR="00825FAB" w:rsidRPr="00954BB2" w:rsidRDefault="00825FAB" w:rsidP="00B3546D">
      <w:pPr>
        <w:pStyle w:val="Geenafstand"/>
        <w:spacing w:line="276" w:lineRule="auto"/>
        <w:rPr>
          <w:rFonts w:ascii="Arial" w:hAnsi="Arial" w:cs="Arial"/>
          <w:sz w:val="20"/>
          <w:szCs w:val="20"/>
        </w:rPr>
      </w:pPr>
      <w:r w:rsidRPr="00954BB2">
        <w:rPr>
          <w:rFonts w:ascii="Arial" w:hAnsi="Arial" w:cs="Arial"/>
          <w:sz w:val="20"/>
          <w:szCs w:val="20"/>
        </w:rPr>
        <w:t>2. Subsidie kan worden verstrekt voor het leveren van de producten opgenomen in bijlage 1:</w:t>
      </w:r>
    </w:p>
    <w:p w14:paraId="30E9660A" w14:textId="5CF3B1C5" w:rsidR="00511024" w:rsidRPr="00954BB2" w:rsidRDefault="00511024" w:rsidP="00B3546D">
      <w:pPr>
        <w:pStyle w:val="Geenafstand"/>
        <w:spacing w:line="276" w:lineRule="auto"/>
        <w:ind w:left="284"/>
        <w:rPr>
          <w:rFonts w:ascii="Arial" w:hAnsi="Arial" w:cs="Arial"/>
          <w:sz w:val="20"/>
          <w:szCs w:val="20"/>
        </w:rPr>
      </w:pPr>
      <w:r w:rsidRPr="00954BB2">
        <w:rPr>
          <w:rFonts w:ascii="Arial" w:hAnsi="Arial" w:cs="Arial"/>
          <w:sz w:val="20"/>
          <w:szCs w:val="20"/>
        </w:rPr>
        <w:t>a. voor zover het maatregelen betreft, mits deze zijn opgelegd na inwerkingtreding van deze regeling of waarvan de uitvoering na inwerkingtreding van deze regeling is overgenomen van een andere gecertificeerde instelling</w:t>
      </w:r>
      <w:r w:rsidR="00E40C91" w:rsidRPr="00954BB2">
        <w:rPr>
          <w:rFonts w:ascii="Arial" w:hAnsi="Arial" w:cs="Arial"/>
          <w:sz w:val="20"/>
          <w:szCs w:val="20"/>
        </w:rPr>
        <w:t>;</w:t>
      </w:r>
    </w:p>
    <w:p w14:paraId="7E64F53B" w14:textId="6F61E5D1" w:rsidR="00511024" w:rsidRPr="00954BB2" w:rsidRDefault="00511024" w:rsidP="00B3546D">
      <w:pPr>
        <w:pStyle w:val="Geenafstand"/>
        <w:spacing w:line="276" w:lineRule="auto"/>
        <w:ind w:left="284"/>
        <w:rPr>
          <w:rFonts w:ascii="Arial" w:hAnsi="Arial" w:cs="Arial"/>
          <w:sz w:val="20"/>
          <w:szCs w:val="20"/>
        </w:rPr>
      </w:pPr>
      <w:r w:rsidRPr="00954BB2">
        <w:rPr>
          <w:rFonts w:ascii="Arial" w:hAnsi="Arial" w:cs="Arial"/>
          <w:sz w:val="20"/>
          <w:szCs w:val="20"/>
        </w:rPr>
        <w:t>b. voor zover het andere activiteiten betreft</w:t>
      </w:r>
      <w:r w:rsidR="00825FAB" w:rsidRPr="00954BB2">
        <w:rPr>
          <w:rFonts w:ascii="Arial" w:hAnsi="Arial" w:cs="Arial"/>
          <w:sz w:val="20"/>
          <w:szCs w:val="20"/>
        </w:rPr>
        <w:t>, enkel voor wat betreft de uitvoering na inwerkingtreding van deze regeling.</w:t>
      </w:r>
    </w:p>
    <w:p w14:paraId="537CDE81" w14:textId="7194E3F4" w:rsidR="00DC294C" w:rsidRPr="00954BB2" w:rsidRDefault="00ED0279" w:rsidP="00616CA5">
      <w:pPr>
        <w:pStyle w:val="Geenafstand"/>
        <w:spacing w:line="276" w:lineRule="auto"/>
        <w:rPr>
          <w:rFonts w:ascii="Arial" w:hAnsi="Arial" w:cs="Arial"/>
          <w:sz w:val="20"/>
          <w:szCs w:val="20"/>
        </w:rPr>
      </w:pPr>
      <w:r w:rsidRPr="00954BB2">
        <w:rPr>
          <w:rFonts w:ascii="Arial" w:hAnsi="Arial" w:cs="Arial"/>
          <w:sz w:val="20"/>
          <w:szCs w:val="20"/>
        </w:rPr>
        <w:t xml:space="preserve">3. </w:t>
      </w:r>
      <w:r w:rsidR="00513925" w:rsidRPr="00954BB2">
        <w:rPr>
          <w:rFonts w:ascii="Arial" w:hAnsi="Arial" w:cs="Arial"/>
          <w:sz w:val="20"/>
          <w:szCs w:val="20"/>
        </w:rPr>
        <w:t>Daarnaast kan uitsluitend subsidie worden verstrekt voor het uitvoeren van het exitplan.</w:t>
      </w:r>
    </w:p>
    <w:p w14:paraId="40AFC9AC" w14:textId="6889A79B" w:rsidR="00814A8C" w:rsidRPr="00954BB2" w:rsidRDefault="00DC294C" w:rsidP="00616CA5">
      <w:pPr>
        <w:rPr>
          <w:rFonts w:ascii="Arial" w:hAnsi="Arial" w:cs="Arial"/>
          <w:sz w:val="20"/>
          <w:szCs w:val="20"/>
        </w:rPr>
      </w:pPr>
      <w:r w:rsidRPr="00954BB2">
        <w:rPr>
          <w:rFonts w:ascii="Arial" w:hAnsi="Arial" w:cs="Arial"/>
          <w:sz w:val="20"/>
          <w:szCs w:val="20"/>
        </w:rPr>
        <w:t xml:space="preserve">4. </w:t>
      </w:r>
      <w:r w:rsidR="00ED0279" w:rsidRPr="00954BB2">
        <w:rPr>
          <w:rFonts w:ascii="Arial" w:hAnsi="Arial" w:cs="Arial"/>
          <w:sz w:val="20"/>
          <w:szCs w:val="20"/>
        </w:rPr>
        <w:t>Voor zover het betreft</w:t>
      </w:r>
      <w:r w:rsidR="00403BFD" w:rsidRPr="00954BB2">
        <w:rPr>
          <w:rFonts w:ascii="Arial" w:hAnsi="Arial" w:cs="Arial"/>
          <w:sz w:val="20"/>
          <w:szCs w:val="20"/>
        </w:rPr>
        <w:t xml:space="preserve"> </w:t>
      </w:r>
      <w:r w:rsidR="00DC3D8A" w:rsidRPr="00954BB2">
        <w:rPr>
          <w:rFonts w:ascii="Arial" w:hAnsi="Arial" w:cs="Arial"/>
          <w:sz w:val="20"/>
          <w:szCs w:val="20"/>
        </w:rPr>
        <w:t>een gecertificeerde instelling</w:t>
      </w:r>
      <w:r w:rsidR="00ED0279" w:rsidRPr="00954BB2">
        <w:rPr>
          <w:rFonts w:ascii="Arial" w:hAnsi="Arial" w:cs="Arial"/>
          <w:sz w:val="20"/>
          <w:szCs w:val="20"/>
        </w:rPr>
        <w:t xml:space="preserve"> die </w:t>
      </w:r>
      <w:r w:rsidR="007F05C2" w:rsidRPr="00954BB2">
        <w:rPr>
          <w:rFonts w:ascii="Arial" w:hAnsi="Arial" w:cs="Arial"/>
          <w:sz w:val="20"/>
          <w:szCs w:val="20"/>
        </w:rPr>
        <w:t>direct voorafgaand aan de</w:t>
      </w:r>
      <w:r w:rsidR="00ED0279" w:rsidRPr="00954BB2">
        <w:rPr>
          <w:rFonts w:ascii="Arial" w:hAnsi="Arial" w:cs="Arial"/>
          <w:sz w:val="20"/>
          <w:szCs w:val="20"/>
        </w:rPr>
        <w:t xml:space="preserve"> inwerkingtreding van deze regeling </w:t>
      </w:r>
      <w:r w:rsidR="00CC2699" w:rsidRPr="00954BB2">
        <w:rPr>
          <w:rFonts w:ascii="Arial" w:hAnsi="Arial" w:cs="Arial"/>
          <w:sz w:val="20"/>
          <w:szCs w:val="20"/>
        </w:rPr>
        <w:t xml:space="preserve">in opdracht van burgemeester en wethouders </w:t>
      </w:r>
      <w:r w:rsidR="00ED0279" w:rsidRPr="00954BB2">
        <w:rPr>
          <w:rFonts w:ascii="Arial" w:hAnsi="Arial" w:cs="Arial"/>
          <w:sz w:val="20"/>
          <w:szCs w:val="20"/>
        </w:rPr>
        <w:t>activiteiten als bedo</w:t>
      </w:r>
      <w:r w:rsidR="00DC3D8A" w:rsidRPr="00954BB2">
        <w:rPr>
          <w:rFonts w:ascii="Arial" w:hAnsi="Arial" w:cs="Arial"/>
          <w:sz w:val="20"/>
          <w:szCs w:val="20"/>
        </w:rPr>
        <w:t>eld in het tweede lid</w:t>
      </w:r>
      <w:r w:rsidR="00403BFD" w:rsidRPr="00954BB2">
        <w:rPr>
          <w:rFonts w:ascii="Arial" w:hAnsi="Arial" w:cs="Arial"/>
          <w:sz w:val="20"/>
          <w:szCs w:val="20"/>
        </w:rPr>
        <w:t xml:space="preserve"> </w:t>
      </w:r>
      <w:r w:rsidR="00DC3D8A" w:rsidRPr="00954BB2">
        <w:rPr>
          <w:rFonts w:ascii="Arial" w:hAnsi="Arial" w:cs="Arial"/>
          <w:sz w:val="20"/>
          <w:szCs w:val="20"/>
        </w:rPr>
        <w:t>uitvoerde</w:t>
      </w:r>
      <w:r w:rsidR="007925C7" w:rsidRPr="00954BB2">
        <w:rPr>
          <w:rFonts w:ascii="Arial" w:hAnsi="Arial" w:cs="Arial"/>
          <w:sz w:val="20"/>
          <w:szCs w:val="20"/>
        </w:rPr>
        <w:t xml:space="preserve">, </w:t>
      </w:r>
      <w:r w:rsidR="00403BFD" w:rsidRPr="00954BB2">
        <w:rPr>
          <w:rFonts w:ascii="Arial" w:hAnsi="Arial" w:cs="Arial"/>
          <w:sz w:val="20"/>
          <w:szCs w:val="20"/>
        </w:rPr>
        <w:t xml:space="preserve">kan, met ingang van de datum waarop de daarvoor </w:t>
      </w:r>
      <w:r w:rsidR="00CC2699" w:rsidRPr="00954BB2">
        <w:rPr>
          <w:rFonts w:ascii="Arial" w:hAnsi="Arial" w:cs="Arial"/>
          <w:sz w:val="20"/>
          <w:szCs w:val="20"/>
        </w:rPr>
        <w:t xml:space="preserve">gesloten </w:t>
      </w:r>
      <w:r w:rsidR="008F67DD" w:rsidRPr="00954BB2">
        <w:rPr>
          <w:rFonts w:ascii="Arial" w:hAnsi="Arial" w:cs="Arial"/>
          <w:sz w:val="20"/>
          <w:szCs w:val="20"/>
        </w:rPr>
        <w:t xml:space="preserve">rechtsgeldige </w:t>
      </w:r>
      <w:r w:rsidR="00CC2699" w:rsidRPr="00954BB2">
        <w:rPr>
          <w:rFonts w:ascii="Arial" w:hAnsi="Arial" w:cs="Arial"/>
          <w:sz w:val="20"/>
          <w:szCs w:val="20"/>
        </w:rPr>
        <w:t>overeenkomst</w:t>
      </w:r>
      <w:r w:rsidR="00403BFD" w:rsidRPr="00954BB2">
        <w:rPr>
          <w:rFonts w:ascii="Arial" w:hAnsi="Arial" w:cs="Arial"/>
          <w:sz w:val="20"/>
          <w:szCs w:val="20"/>
        </w:rPr>
        <w:t xml:space="preserve"> </w:t>
      </w:r>
      <w:r w:rsidR="00870BF1" w:rsidRPr="00954BB2">
        <w:rPr>
          <w:rFonts w:ascii="Arial" w:hAnsi="Arial" w:cs="Arial"/>
          <w:sz w:val="20"/>
          <w:szCs w:val="20"/>
        </w:rPr>
        <w:t xml:space="preserve">of verleende subsidie </w:t>
      </w:r>
      <w:r w:rsidR="00403BFD" w:rsidRPr="00954BB2">
        <w:rPr>
          <w:rFonts w:ascii="Arial" w:hAnsi="Arial" w:cs="Arial"/>
          <w:sz w:val="20"/>
          <w:szCs w:val="20"/>
        </w:rPr>
        <w:t>van rechtswege of met wederzijds</w:t>
      </w:r>
      <w:r w:rsidR="000578E1" w:rsidRPr="00954BB2">
        <w:rPr>
          <w:rFonts w:ascii="Arial" w:hAnsi="Arial" w:cs="Arial"/>
          <w:sz w:val="20"/>
          <w:szCs w:val="20"/>
        </w:rPr>
        <w:t>e</w:t>
      </w:r>
      <w:r w:rsidR="00403BFD" w:rsidRPr="00954BB2">
        <w:rPr>
          <w:rFonts w:ascii="Arial" w:hAnsi="Arial" w:cs="Arial"/>
          <w:sz w:val="20"/>
          <w:szCs w:val="20"/>
        </w:rPr>
        <w:t xml:space="preserve"> instemming</w:t>
      </w:r>
      <w:r w:rsidR="007F05C2" w:rsidRPr="00954BB2">
        <w:rPr>
          <w:rFonts w:ascii="Arial" w:hAnsi="Arial" w:cs="Arial"/>
          <w:sz w:val="20"/>
          <w:szCs w:val="20"/>
        </w:rPr>
        <w:t xml:space="preserve"> is beëindigd, </w:t>
      </w:r>
      <w:r w:rsidR="00C32A33" w:rsidRPr="00954BB2">
        <w:rPr>
          <w:rFonts w:ascii="Arial" w:hAnsi="Arial" w:cs="Arial"/>
          <w:sz w:val="20"/>
          <w:szCs w:val="20"/>
        </w:rPr>
        <w:t xml:space="preserve">ook subsidie </w:t>
      </w:r>
      <w:r w:rsidR="000219BB" w:rsidRPr="00954BB2">
        <w:rPr>
          <w:rFonts w:ascii="Arial" w:hAnsi="Arial" w:cs="Arial"/>
          <w:sz w:val="20"/>
          <w:szCs w:val="20"/>
        </w:rPr>
        <w:t xml:space="preserve">worden verstrekt voor het uitvoeren van </w:t>
      </w:r>
      <w:r w:rsidR="00D74865" w:rsidRPr="00954BB2">
        <w:rPr>
          <w:rFonts w:ascii="Arial" w:hAnsi="Arial" w:cs="Arial"/>
          <w:sz w:val="20"/>
          <w:szCs w:val="20"/>
        </w:rPr>
        <w:t xml:space="preserve">dergelijke activiteiten </w:t>
      </w:r>
      <w:r w:rsidR="00777F74" w:rsidRPr="00954BB2">
        <w:rPr>
          <w:rFonts w:ascii="Arial" w:hAnsi="Arial" w:cs="Arial"/>
          <w:sz w:val="20"/>
          <w:szCs w:val="20"/>
        </w:rPr>
        <w:t>die zijn</w:t>
      </w:r>
      <w:r w:rsidR="00D74865" w:rsidRPr="00954BB2">
        <w:rPr>
          <w:rFonts w:ascii="Arial" w:hAnsi="Arial" w:cs="Arial"/>
          <w:sz w:val="20"/>
          <w:szCs w:val="20"/>
        </w:rPr>
        <w:t xml:space="preserve"> opgelegd</w:t>
      </w:r>
      <w:r w:rsidR="00777F74" w:rsidRPr="00954BB2">
        <w:rPr>
          <w:rFonts w:ascii="Arial" w:hAnsi="Arial" w:cs="Arial"/>
          <w:sz w:val="20"/>
          <w:szCs w:val="20"/>
        </w:rPr>
        <w:t>, respectievelijk</w:t>
      </w:r>
      <w:r w:rsidR="000219BB" w:rsidRPr="00954BB2">
        <w:rPr>
          <w:rFonts w:ascii="Arial" w:hAnsi="Arial" w:cs="Arial"/>
          <w:sz w:val="20"/>
          <w:szCs w:val="20"/>
        </w:rPr>
        <w:t xml:space="preserve"> </w:t>
      </w:r>
      <w:r w:rsidR="00D74865" w:rsidRPr="00954BB2">
        <w:rPr>
          <w:rFonts w:ascii="Arial" w:hAnsi="Arial" w:cs="Arial"/>
          <w:sz w:val="20"/>
          <w:szCs w:val="20"/>
        </w:rPr>
        <w:t>waarmee</w:t>
      </w:r>
      <w:r w:rsidR="000219BB" w:rsidRPr="00954BB2">
        <w:rPr>
          <w:rFonts w:ascii="Arial" w:hAnsi="Arial" w:cs="Arial"/>
          <w:sz w:val="20"/>
          <w:szCs w:val="20"/>
        </w:rPr>
        <w:t xml:space="preserve"> </w:t>
      </w:r>
      <w:r w:rsidR="00777F74" w:rsidRPr="00954BB2">
        <w:rPr>
          <w:rFonts w:ascii="Arial" w:hAnsi="Arial" w:cs="Arial"/>
          <w:sz w:val="20"/>
          <w:szCs w:val="20"/>
        </w:rPr>
        <w:t>is</w:t>
      </w:r>
      <w:r w:rsidR="000219BB" w:rsidRPr="00954BB2">
        <w:rPr>
          <w:rFonts w:ascii="Arial" w:hAnsi="Arial" w:cs="Arial"/>
          <w:sz w:val="20"/>
          <w:szCs w:val="20"/>
        </w:rPr>
        <w:t xml:space="preserve"> </w:t>
      </w:r>
      <w:r w:rsidR="00D74865" w:rsidRPr="00954BB2">
        <w:rPr>
          <w:rFonts w:ascii="Arial" w:hAnsi="Arial" w:cs="Arial"/>
          <w:sz w:val="20"/>
          <w:szCs w:val="20"/>
        </w:rPr>
        <w:t xml:space="preserve">aangevangen </w:t>
      </w:r>
      <w:r w:rsidR="000219BB" w:rsidRPr="00954BB2">
        <w:rPr>
          <w:rFonts w:ascii="Arial" w:hAnsi="Arial" w:cs="Arial"/>
          <w:sz w:val="20"/>
          <w:szCs w:val="20"/>
        </w:rPr>
        <w:t>voor inwerkingtreding van deze regeling.</w:t>
      </w:r>
    </w:p>
    <w:p w14:paraId="7B304551" w14:textId="2360ED5A" w:rsidR="00C6127C" w:rsidRPr="00954BB2" w:rsidRDefault="00C6127C" w:rsidP="00C6127C">
      <w:pPr>
        <w:pStyle w:val="Geenafstand"/>
        <w:spacing w:line="276" w:lineRule="auto"/>
        <w:rPr>
          <w:rFonts w:ascii="Arial" w:hAnsi="Arial" w:cs="Arial"/>
          <w:b/>
          <w:i/>
          <w:sz w:val="20"/>
          <w:szCs w:val="20"/>
        </w:rPr>
      </w:pPr>
      <w:r w:rsidRPr="00954BB2">
        <w:rPr>
          <w:rFonts w:ascii="Arial" w:hAnsi="Arial" w:cs="Arial"/>
          <w:sz w:val="20"/>
          <w:szCs w:val="20"/>
        </w:rPr>
        <w:t>[</w:t>
      </w:r>
      <w:r w:rsidRPr="00954BB2">
        <w:rPr>
          <w:rFonts w:ascii="Arial" w:hAnsi="Arial" w:cs="Arial"/>
          <w:b/>
          <w:i/>
          <w:sz w:val="20"/>
          <w:szCs w:val="20"/>
        </w:rPr>
        <w:t>Artikel 3. Subsidievereisten</w:t>
      </w:r>
    </w:p>
    <w:p w14:paraId="05E04005" w14:textId="77777777" w:rsidR="00C6127C" w:rsidRPr="00954BB2" w:rsidRDefault="00C6127C" w:rsidP="00C6127C">
      <w:pPr>
        <w:pStyle w:val="Geenafstand"/>
        <w:spacing w:line="276" w:lineRule="auto"/>
        <w:rPr>
          <w:rFonts w:ascii="Arial" w:hAnsi="Arial" w:cs="Arial"/>
          <w:i/>
          <w:sz w:val="20"/>
          <w:szCs w:val="20"/>
        </w:rPr>
      </w:pPr>
      <w:r w:rsidRPr="00954BB2">
        <w:rPr>
          <w:rFonts w:ascii="Arial" w:hAnsi="Arial" w:cs="Arial"/>
          <w:i/>
          <w:sz w:val="20"/>
          <w:szCs w:val="20"/>
        </w:rPr>
        <w:t xml:space="preserve">Subsidie wordt enkel verstrekt als [in ieder geval aan de volgende vereisten is voldaan: </w:t>
      </w:r>
    </w:p>
    <w:p w14:paraId="0704C295" w14:textId="77777777" w:rsidR="00C6127C" w:rsidRPr="00954BB2" w:rsidRDefault="00C6127C" w:rsidP="00C6127C">
      <w:pPr>
        <w:pStyle w:val="Geenafstand"/>
        <w:spacing w:line="276" w:lineRule="auto"/>
        <w:ind w:left="284"/>
        <w:rPr>
          <w:rFonts w:ascii="Arial" w:hAnsi="Arial" w:cs="Arial"/>
          <w:i/>
          <w:sz w:val="20"/>
          <w:szCs w:val="20"/>
        </w:rPr>
      </w:pPr>
      <w:r w:rsidRPr="00954BB2">
        <w:rPr>
          <w:rFonts w:ascii="Arial" w:hAnsi="Arial" w:cs="Arial"/>
          <w:i/>
          <w:sz w:val="20"/>
          <w:szCs w:val="20"/>
        </w:rPr>
        <w:t xml:space="preserve">a.] de gecertificeerde instelling is, al dan niet in samenwerking met een vaste onderaannemer, in staat om [alle in artikel 2, tweede lid, genoemde subsidiabele activiteiten uit te voeren </w:t>
      </w:r>
      <w:r w:rsidRPr="00954BB2">
        <w:rPr>
          <w:rFonts w:ascii="Arial" w:hAnsi="Arial" w:cs="Arial"/>
          <w:b/>
          <w:i/>
          <w:sz w:val="20"/>
          <w:szCs w:val="20"/>
        </w:rPr>
        <w:t>OF</w:t>
      </w:r>
      <w:r w:rsidRPr="00954BB2">
        <w:rPr>
          <w:rFonts w:ascii="Arial" w:hAnsi="Arial" w:cs="Arial"/>
          <w:i/>
          <w:sz w:val="20"/>
          <w:szCs w:val="20"/>
        </w:rPr>
        <w:t xml:space="preserve"> in ieder geval de volgende producten te leveren:</w:t>
      </w:r>
    </w:p>
    <w:p w14:paraId="5CA97B89" w14:textId="26026FB8" w:rsidR="00C6127C" w:rsidRPr="00954BB2" w:rsidRDefault="00C6127C" w:rsidP="00CC122F">
      <w:pPr>
        <w:pStyle w:val="Geenafstand"/>
        <w:spacing w:line="276" w:lineRule="auto"/>
        <w:ind w:left="284" w:firstLine="424"/>
        <w:rPr>
          <w:rFonts w:ascii="Arial" w:hAnsi="Arial" w:cs="Arial"/>
          <w:i/>
          <w:sz w:val="20"/>
          <w:szCs w:val="20"/>
        </w:rPr>
      </w:pPr>
      <w:r w:rsidRPr="00954BB2">
        <w:rPr>
          <w:rFonts w:ascii="Arial" w:hAnsi="Arial" w:cs="Arial"/>
          <w:i/>
          <w:sz w:val="20"/>
          <w:szCs w:val="20"/>
        </w:rPr>
        <w:t>1°</w:t>
      </w:r>
      <w:r w:rsidR="00425F6A" w:rsidRPr="00954BB2">
        <w:rPr>
          <w:rFonts w:ascii="Arial" w:hAnsi="Arial" w:cs="Arial"/>
          <w:i/>
          <w:sz w:val="20"/>
          <w:szCs w:val="20"/>
        </w:rPr>
        <w:t>.</w:t>
      </w:r>
      <w:r w:rsidRPr="00954BB2">
        <w:rPr>
          <w:rFonts w:ascii="Arial" w:hAnsi="Arial" w:cs="Arial"/>
          <w:i/>
          <w:sz w:val="20"/>
          <w:szCs w:val="20"/>
        </w:rPr>
        <w:t xml:space="preserve"> [</w:t>
      </w:r>
      <w:r w:rsidRPr="00954BB2">
        <w:rPr>
          <w:rFonts w:ascii="Arial" w:hAnsi="Arial" w:cs="Arial"/>
          <w:b/>
          <w:i/>
          <w:sz w:val="20"/>
          <w:szCs w:val="20"/>
        </w:rPr>
        <w:t>…</w:t>
      </w:r>
      <w:r w:rsidRPr="00954BB2">
        <w:rPr>
          <w:rFonts w:ascii="Arial" w:hAnsi="Arial" w:cs="Arial"/>
          <w:i/>
          <w:sz w:val="20"/>
          <w:szCs w:val="20"/>
        </w:rPr>
        <w:t>];</w:t>
      </w:r>
    </w:p>
    <w:p w14:paraId="6CF51374" w14:textId="4684BE69" w:rsidR="00C6127C" w:rsidRPr="00954BB2" w:rsidRDefault="00C6127C" w:rsidP="00CC122F">
      <w:pPr>
        <w:pStyle w:val="Geenafstand"/>
        <w:spacing w:line="276" w:lineRule="auto"/>
        <w:ind w:left="284" w:firstLine="424"/>
        <w:rPr>
          <w:rFonts w:ascii="Arial" w:hAnsi="Arial" w:cs="Arial"/>
          <w:i/>
          <w:sz w:val="20"/>
          <w:szCs w:val="20"/>
        </w:rPr>
      </w:pPr>
      <w:r w:rsidRPr="00954BB2">
        <w:rPr>
          <w:rFonts w:ascii="Arial" w:hAnsi="Arial" w:cs="Arial"/>
          <w:i/>
          <w:sz w:val="20"/>
          <w:szCs w:val="20"/>
        </w:rPr>
        <w:t>2°</w:t>
      </w:r>
      <w:r w:rsidR="00425F6A" w:rsidRPr="00954BB2">
        <w:rPr>
          <w:rFonts w:ascii="Arial" w:hAnsi="Arial" w:cs="Arial"/>
          <w:i/>
          <w:sz w:val="20"/>
          <w:szCs w:val="20"/>
        </w:rPr>
        <w:t>.</w:t>
      </w:r>
      <w:r w:rsidRPr="00954BB2">
        <w:rPr>
          <w:rFonts w:ascii="Arial" w:hAnsi="Arial" w:cs="Arial"/>
          <w:i/>
          <w:sz w:val="20"/>
          <w:szCs w:val="20"/>
        </w:rPr>
        <w:t xml:space="preserve"> [</w:t>
      </w:r>
      <w:r w:rsidRPr="00954BB2">
        <w:rPr>
          <w:rFonts w:ascii="Arial" w:hAnsi="Arial" w:cs="Arial"/>
          <w:b/>
          <w:i/>
          <w:sz w:val="20"/>
          <w:szCs w:val="20"/>
        </w:rPr>
        <w:t>…</w:t>
      </w:r>
      <w:r w:rsidRPr="00954BB2">
        <w:rPr>
          <w:rFonts w:ascii="Arial" w:hAnsi="Arial" w:cs="Arial"/>
          <w:i/>
          <w:sz w:val="20"/>
          <w:szCs w:val="20"/>
        </w:rPr>
        <w:t>][;</w:t>
      </w:r>
    </w:p>
    <w:p w14:paraId="69D8565A" w14:textId="7318ACC0" w:rsidR="00C6127C" w:rsidRPr="00954BB2" w:rsidRDefault="00C6127C" w:rsidP="00685A5F">
      <w:pPr>
        <w:pStyle w:val="Geenafstand"/>
        <w:spacing w:line="276" w:lineRule="auto"/>
        <w:ind w:left="284"/>
        <w:rPr>
          <w:rFonts w:ascii="Arial" w:hAnsi="Arial" w:cs="Arial"/>
          <w:sz w:val="20"/>
          <w:szCs w:val="20"/>
        </w:rPr>
      </w:pPr>
      <w:r w:rsidRPr="00954BB2">
        <w:rPr>
          <w:rFonts w:ascii="Arial" w:hAnsi="Arial" w:cs="Arial"/>
          <w:i/>
          <w:sz w:val="20"/>
          <w:szCs w:val="20"/>
        </w:rPr>
        <w:t xml:space="preserve">b. de gecertificeerde instelling of een vaste onderaannemer kan beschikken over professionals met bijzondere expertise ten aanzien van de behandeling van [jeugdigen met een licht verstandelijke beperking </w:t>
      </w:r>
      <w:r w:rsidRPr="00954BB2">
        <w:rPr>
          <w:rFonts w:ascii="Arial" w:hAnsi="Arial" w:cs="Arial"/>
          <w:b/>
          <w:i/>
          <w:sz w:val="20"/>
          <w:szCs w:val="20"/>
        </w:rPr>
        <w:t xml:space="preserve">EN/OF </w:t>
      </w:r>
      <w:r w:rsidRPr="00954BB2">
        <w:rPr>
          <w:rFonts w:ascii="Arial" w:hAnsi="Arial" w:cs="Arial"/>
          <w:i/>
          <w:sz w:val="20"/>
          <w:szCs w:val="20"/>
        </w:rPr>
        <w:t>[</w:t>
      </w:r>
      <w:r w:rsidRPr="00954BB2">
        <w:rPr>
          <w:rFonts w:ascii="Arial" w:hAnsi="Arial" w:cs="Arial"/>
          <w:b/>
          <w:i/>
          <w:sz w:val="20"/>
          <w:szCs w:val="20"/>
        </w:rPr>
        <w:t>… (nader aan te duiden bijzondere doelgroepen)</w:t>
      </w:r>
      <w:r w:rsidRPr="00954BB2">
        <w:rPr>
          <w:rFonts w:ascii="Arial" w:hAnsi="Arial" w:cs="Arial"/>
          <w:i/>
          <w:sz w:val="20"/>
          <w:szCs w:val="20"/>
        </w:rPr>
        <w:t>]]].</w:t>
      </w:r>
      <w:r w:rsidRPr="00954BB2">
        <w:rPr>
          <w:rFonts w:ascii="Arial" w:hAnsi="Arial" w:cs="Arial"/>
          <w:sz w:val="20"/>
          <w:szCs w:val="20"/>
        </w:rPr>
        <w:t>]</w:t>
      </w:r>
    </w:p>
    <w:p w14:paraId="6D899071" w14:textId="77777777" w:rsidR="00425F6A" w:rsidRPr="00954BB2" w:rsidRDefault="00425F6A" w:rsidP="00616CA5">
      <w:pPr>
        <w:pStyle w:val="Geenafstand"/>
        <w:spacing w:line="276" w:lineRule="auto"/>
        <w:rPr>
          <w:rFonts w:ascii="Arial" w:hAnsi="Arial" w:cs="Arial"/>
          <w:b/>
          <w:sz w:val="20"/>
          <w:szCs w:val="20"/>
        </w:rPr>
      </w:pPr>
    </w:p>
    <w:p w14:paraId="6E44BDDB" w14:textId="4B959A8D" w:rsidR="00DC53BE" w:rsidRPr="00954BB2" w:rsidRDefault="00DC53BE"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C6127C" w:rsidRPr="00954BB2">
        <w:rPr>
          <w:rFonts w:ascii="Arial" w:hAnsi="Arial" w:cs="Arial"/>
          <w:b/>
          <w:sz w:val="20"/>
          <w:szCs w:val="20"/>
        </w:rPr>
        <w:t>4</w:t>
      </w:r>
      <w:r w:rsidRPr="00954BB2">
        <w:rPr>
          <w:rFonts w:ascii="Arial" w:hAnsi="Arial" w:cs="Arial"/>
          <w:b/>
          <w:sz w:val="20"/>
          <w:szCs w:val="20"/>
        </w:rPr>
        <w:t>. Looptijd subsidie</w:t>
      </w:r>
    </w:p>
    <w:p w14:paraId="2FB57617" w14:textId="614F5266" w:rsidR="00C91BF1" w:rsidRPr="00954BB2" w:rsidRDefault="00DC53BE" w:rsidP="00616CA5">
      <w:pPr>
        <w:pStyle w:val="Geenafstand"/>
        <w:spacing w:line="276" w:lineRule="auto"/>
        <w:rPr>
          <w:rFonts w:ascii="Arial" w:hAnsi="Arial" w:cs="Arial"/>
          <w:sz w:val="20"/>
          <w:szCs w:val="20"/>
        </w:rPr>
      </w:pPr>
      <w:r w:rsidRPr="00954BB2">
        <w:rPr>
          <w:rFonts w:ascii="Arial" w:hAnsi="Arial" w:cs="Arial"/>
          <w:sz w:val="20"/>
          <w:szCs w:val="20"/>
        </w:rPr>
        <w:t xml:space="preserve">Subsidie </w:t>
      </w:r>
      <w:r w:rsidR="00BC643C" w:rsidRPr="00954BB2">
        <w:rPr>
          <w:rFonts w:ascii="Arial" w:hAnsi="Arial" w:cs="Arial"/>
          <w:sz w:val="20"/>
          <w:szCs w:val="20"/>
        </w:rPr>
        <w:t>voor activiteite</w:t>
      </w:r>
      <w:r w:rsidR="00813718" w:rsidRPr="00954BB2">
        <w:rPr>
          <w:rFonts w:ascii="Arial" w:hAnsi="Arial" w:cs="Arial"/>
          <w:sz w:val="20"/>
          <w:szCs w:val="20"/>
        </w:rPr>
        <w:t xml:space="preserve">n als bedoeld </w:t>
      </w:r>
      <w:r w:rsidR="00BC643C" w:rsidRPr="00954BB2">
        <w:rPr>
          <w:rFonts w:ascii="Arial" w:hAnsi="Arial" w:cs="Arial"/>
          <w:sz w:val="20"/>
          <w:szCs w:val="20"/>
        </w:rPr>
        <w:t xml:space="preserve">in artikel 2, tweede lid, </w:t>
      </w:r>
      <w:r w:rsidRPr="00954BB2">
        <w:rPr>
          <w:rFonts w:ascii="Arial" w:hAnsi="Arial" w:cs="Arial"/>
          <w:sz w:val="20"/>
          <w:szCs w:val="20"/>
        </w:rPr>
        <w:t xml:space="preserve">wordt [per kalenderjaar verstrekt </w:t>
      </w:r>
      <w:r w:rsidRPr="00954BB2">
        <w:rPr>
          <w:rFonts w:ascii="Arial" w:hAnsi="Arial" w:cs="Arial"/>
          <w:b/>
          <w:sz w:val="20"/>
          <w:szCs w:val="20"/>
        </w:rPr>
        <w:t xml:space="preserve">OF </w:t>
      </w:r>
      <w:r w:rsidRPr="00954BB2">
        <w:rPr>
          <w:rFonts w:ascii="Arial" w:hAnsi="Arial" w:cs="Arial"/>
          <w:sz w:val="20"/>
          <w:szCs w:val="20"/>
        </w:rPr>
        <w:t>verstrekt voor de periode van 1 januari [</w:t>
      </w:r>
      <w:r w:rsidRPr="00954BB2">
        <w:rPr>
          <w:rFonts w:ascii="Arial" w:hAnsi="Arial" w:cs="Arial"/>
          <w:b/>
          <w:sz w:val="20"/>
          <w:szCs w:val="20"/>
        </w:rPr>
        <w:t>jaartal</w:t>
      </w:r>
      <w:r w:rsidRPr="00954BB2">
        <w:rPr>
          <w:rFonts w:ascii="Arial" w:hAnsi="Arial" w:cs="Arial"/>
          <w:sz w:val="20"/>
          <w:szCs w:val="20"/>
        </w:rPr>
        <w:t>] tot en met 31 december [</w:t>
      </w:r>
      <w:r w:rsidRPr="00954BB2">
        <w:rPr>
          <w:rFonts w:ascii="Arial" w:hAnsi="Arial" w:cs="Arial"/>
          <w:b/>
          <w:sz w:val="20"/>
          <w:szCs w:val="20"/>
        </w:rPr>
        <w:t>jaartal</w:t>
      </w:r>
      <w:r w:rsidRPr="00954BB2">
        <w:rPr>
          <w:rFonts w:ascii="Arial" w:hAnsi="Arial" w:cs="Arial"/>
          <w:sz w:val="20"/>
          <w:szCs w:val="20"/>
        </w:rPr>
        <w:t>]]. [</w:t>
      </w:r>
      <w:r w:rsidRPr="00954BB2">
        <w:rPr>
          <w:rFonts w:ascii="Arial" w:hAnsi="Arial" w:cs="Arial"/>
          <w:i/>
          <w:sz w:val="20"/>
          <w:szCs w:val="20"/>
        </w:rPr>
        <w:t>De subsidieperiode kan [</w:t>
      </w:r>
      <w:r w:rsidRPr="00954BB2">
        <w:rPr>
          <w:rFonts w:ascii="Arial" w:hAnsi="Arial" w:cs="Arial"/>
          <w:b/>
          <w:i/>
          <w:sz w:val="20"/>
          <w:szCs w:val="20"/>
        </w:rPr>
        <w:t>aantal</w:t>
      </w:r>
      <w:r w:rsidRPr="00954BB2">
        <w:rPr>
          <w:rFonts w:ascii="Arial" w:hAnsi="Arial" w:cs="Arial"/>
          <w:i/>
          <w:sz w:val="20"/>
          <w:szCs w:val="20"/>
        </w:rPr>
        <w:t>] keer verlengd worden met [</w:t>
      </w:r>
      <w:r w:rsidRPr="00954BB2">
        <w:rPr>
          <w:rFonts w:ascii="Arial" w:hAnsi="Arial" w:cs="Arial"/>
          <w:b/>
          <w:i/>
          <w:sz w:val="20"/>
          <w:szCs w:val="20"/>
        </w:rPr>
        <w:t>aantal</w:t>
      </w:r>
      <w:r w:rsidRPr="00954BB2">
        <w:rPr>
          <w:rFonts w:ascii="Arial" w:hAnsi="Arial" w:cs="Arial"/>
          <w:i/>
          <w:sz w:val="20"/>
          <w:szCs w:val="20"/>
        </w:rPr>
        <w:t>] jaar.</w:t>
      </w:r>
      <w:r w:rsidRPr="00954BB2">
        <w:rPr>
          <w:rFonts w:ascii="Arial" w:hAnsi="Arial" w:cs="Arial"/>
          <w:sz w:val="20"/>
          <w:szCs w:val="20"/>
        </w:rPr>
        <w:t>]</w:t>
      </w:r>
    </w:p>
    <w:p w14:paraId="367C233E" w14:textId="77777777" w:rsidR="00C6127C" w:rsidRPr="00954BB2" w:rsidRDefault="00C6127C" w:rsidP="00616CA5">
      <w:pPr>
        <w:pStyle w:val="Geenafstand"/>
        <w:spacing w:line="276" w:lineRule="auto"/>
        <w:rPr>
          <w:rFonts w:ascii="Arial" w:hAnsi="Arial" w:cs="Arial"/>
          <w:b/>
          <w:sz w:val="20"/>
          <w:szCs w:val="20"/>
        </w:rPr>
      </w:pPr>
    </w:p>
    <w:p w14:paraId="2CDB3FC0" w14:textId="45570138" w:rsidR="00D67131" w:rsidRPr="00954BB2" w:rsidRDefault="00D67131"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C6127C" w:rsidRPr="00954BB2">
        <w:rPr>
          <w:rFonts w:ascii="Arial" w:hAnsi="Arial" w:cs="Arial"/>
          <w:b/>
          <w:sz w:val="20"/>
          <w:szCs w:val="20"/>
        </w:rPr>
        <w:t>5</w:t>
      </w:r>
      <w:r w:rsidRPr="00954BB2">
        <w:rPr>
          <w:rFonts w:ascii="Arial" w:hAnsi="Arial" w:cs="Arial"/>
          <w:b/>
          <w:sz w:val="20"/>
          <w:szCs w:val="20"/>
        </w:rPr>
        <w:t xml:space="preserve">. </w:t>
      </w:r>
      <w:r w:rsidR="009F1817" w:rsidRPr="00954BB2">
        <w:rPr>
          <w:rFonts w:ascii="Arial" w:hAnsi="Arial" w:cs="Arial"/>
          <w:b/>
          <w:sz w:val="20"/>
          <w:szCs w:val="20"/>
        </w:rPr>
        <w:t xml:space="preserve">Hoogte </w:t>
      </w:r>
      <w:r w:rsidRPr="00954BB2">
        <w:rPr>
          <w:rFonts w:ascii="Arial" w:hAnsi="Arial" w:cs="Arial"/>
          <w:b/>
          <w:sz w:val="20"/>
          <w:szCs w:val="20"/>
        </w:rPr>
        <w:t>subsidie</w:t>
      </w:r>
    </w:p>
    <w:p w14:paraId="1411D377" w14:textId="1F185385" w:rsidR="00511024" w:rsidRPr="00954BB2" w:rsidRDefault="001D61A9" w:rsidP="00616CA5">
      <w:pPr>
        <w:pStyle w:val="Geenafstand"/>
        <w:spacing w:line="276" w:lineRule="auto"/>
        <w:rPr>
          <w:rFonts w:ascii="Arial" w:hAnsi="Arial" w:cs="Arial"/>
          <w:sz w:val="20"/>
          <w:szCs w:val="20"/>
        </w:rPr>
      </w:pPr>
      <w:r w:rsidRPr="00954BB2">
        <w:rPr>
          <w:rFonts w:ascii="Arial" w:hAnsi="Arial" w:cs="Arial"/>
          <w:sz w:val="20"/>
          <w:szCs w:val="20"/>
        </w:rPr>
        <w:t xml:space="preserve">1. De omvang van de subsidie wordt bepaald door de in bijlage 1 vastgestelde tarieven per </w:t>
      </w:r>
      <w:r w:rsidR="002049BD" w:rsidRPr="00954BB2">
        <w:rPr>
          <w:rFonts w:ascii="Arial" w:hAnsi="Arial" w:cs="Arial"/>
          <w:sz w:val="20"/>
          <w:szCs w:val="20"/>
        </w:rPr>
        <w:t xml:space="preserve">product </w:t>
      </w:r>
      <w:r w:rsidRPr="00954BB2">
        <w:rPr>
          <w:rFonts w:ascii="Arial" w:hAnsi="Arial" w:cs="Arial"/>
          <w:sz w:val="20"/>
          <w:szCs w:val="20"/>
        </w:rPr>
        <w:t>(p)</w:t>
      </w:r>
      <w:r w:rsidR="008A360D" w:rsidRPr="00954BB2">
        <w:rPr>
          <w:rFonts w:ascii="Arial" w:hAnsi="Arial" w:cs="Arial"/>
          <w:sz w:val="20"/>
          <w:szCs w:val="20"/>
        </w:rPr>
        <w:t>,</w:t>
      </w:r>
      <w:r w:rsidRPr="00954BB2">
        <w:rPr>
          <w:rFonts w:ascii="Arial" w:hAnsi="Arial" w:cs="Arial"/>
          <w:sz w:val="20"/>
          <w:szCs w:val="20"/>
        </w:rPr>
        <w:t xml:space="preserve"> </w:t>
      </w:r>
      <w:r w:rsidR="00D937C5" w:rsidRPr="00954BB2">
        <w:rPr>
          <w:rFonts w:ascii="Arial" w:hAnsi="Arial" w:cs="Arial"/>
          <w:sz w:val="20"/>
          <w:szCs w:val="20"/>
        </w:rPr>
        <w:t>naar rato van de werkelijke duur van de uitvoering</w:t>
      </w:r>
      <w:r w:rsidR="008A360D" w:rsidRPr="00954BB2">
        <w:rPr>
          <w:rFonts w:ascii="Arial" w:hAnsi="Arial" w:cs="Arial"/>
          <w:sz w:val="20"/>
          <w:szCs w:val="20"/>
        </w:rPr>
        <w:t>,</w:t>
      </w:r>
      <w:r w:rsidR="00D937C5" w:rsidRPr="00954BB2">
        <w:rPr>
          <w:rFonts w:ascii="Arial" w:hAnsi="Arial" w:cs="Arial"/>
          <w:sz w:val="20"/>
          <w:szCs w:val="20"/>
        </w:rPr>
        <w:t xml:space="preserve"> </w:t>
      </w:r>
      <w:r w:rsidRPr="00954BB2">
        <w:rPr>
          <w:rFonts w:ascii="Arial" w:hAnsi="Arial" w:cs="Arial"/>
          <w:sz w:val="20"/>
          <w:szCs w:val="20"/>
        </w:rPr>
        <w:t xml:space="preserve">te vermenigvuldigen met het aantal </w:t>
      </w:r>
      <w:r w:rsidR="0066588F" w:rsidRPr="00954BB2">
        <w:rPr>
          <w:rFonts w:ascii="Arial" w:hAnsi="Arial" w:cs="Arial"/>
          <w:sz w:val="20"/>
          <w:szCs w:val="20"/>
        </w:rPr>
        <w:t xml:space="preserve">eenheden per </w:t>
      </w:r>
      <w:r w:rsidR="002049BD" w:rsidRPr="00954BB2">
        <w:rPr>
          <w:rFonts w:ascii="Arial" w:hAnsi="Arial" w:cs="Arial"/>
          <w:sz w:val="20"/>
          <w:szCs w:val="20"/>
        </w:rPr>
        <w:t>product</w:t>
      </w:r>
      <w:r w:rsidR="0066588F" w:rsidRPr="00954BB2">
        <w:rPr>
          <w:rFonts w:ascii="Arial" w:hAnsi="Arial" w:cs="Arial"/>
          <w:sz w:val="20"/>
          <w:szCs w:val="20"/>
        </w:rPr>
        <w:t xml:space="preserve"> die zijn </w:t>
      </w:r>
      <w:r w:rsidR="00511024" w:rsidRPr="00954BB2">
        <w:rPr>
          <w:rFonts w:ascii="Arial" w:hAnsi="Arial" w:cs="Arial"/>
          <w:sz w:val="20"/>
          <w:szCs w:val="20"/>
        </w:rPr>
        <w:t xml:space="preserve">geleverd </w:t>
      </w:r>
      <w:r w:rsidRPr="00954BB2">
        <w:rPr>
          <w:rFonts w:ascii="Arial" w:hAnsi="Arial" w:cs="Arial"/>
          <w:sz w:val="20"/>
          <w:szCs w:val="20"/>
        </w:rPr>
        <w:t>(q) en, voor zover van toepassing, vermeerderd met de werkelijke kosten voor het uitvoeren van het exitplan en andere aan de subsidie verbonden verplichtingen.</w:t>
      </w:r>
    </w:p>
    <w:p w14:paraId="6149E71E" w14:textId="430C92A3" w:rsidR="0015340C" w:rsidRPr="00954BB2" w:rsidRDefault="0015340C" w:rsidP="00616CA5">
      <w:pPr>
        <w:pStyle w:val="Geenafstand"/>
        <w:spacing w:line="276" w:lineRule="auto"/>
        <w:rPr>
          <w:rFonts w:ascii="Arial" w:hAnsi="Arial" w:cs="Arial"/>
          <w:iCs/>
          <w:sz w:val="20"/>
          <w:szCs w:val="20"/>
        </w:rPr>
      </w:pPr>
      <w:r w:rsidRPr="00954BB2">
        <w:rPr>
          <w:rFonts w:ascii="Arial" w:hAnsi="Arial" w:cs="Arial"/>
          <w:iCs/>
          <w:sz w:val="20"/>
          <w:szCs w:val="20"/>
        </w:rPr>
        <w:lastRenderedPageBreak/>
        <w:t xml:space="preserve">2. De in </w:t>
      </w:r>
      <w:r w:rsidRPr="00954BB2">
        <w:rPr>
          <w:rFonts w:ascii="Arial" w:hAnsi="Arial" w:cs="Arial"/>
          <w:sz w:val="20"/>
          <w:szCs w:val="20"/>
        </w:rPr>
        <w:t xml:space="preserve">bijlage 1 genoemde tarieven </w:t>
      </w:r>
      <w:r w:rsidRPr="00954BB2">
        <w:rPr>
          <w:rFonts w:ascii="Arial" w:hAnsi="Arial" w:cs="Arial"/>
          <w:iCs/>
          <w:sz w:val="20"/>
          <w:szCs w:val="20"/>
        </w:rPr>
        <w:t>zijn uitgedrukt in het prijspeil van [</w:t>
      </w:r>
      <w:r w:rsidRPr="00954BB2">
        <w:rPr>
          <w:rFonts w:ascii="Arial" w:hAnsi="Arial" w:cs="Arial"/>
          <w:b/>
          <w:bCs/>
          <w:iCs/>
          <w:sz w:val="20"/>
          <w:szCs w:val="20"/>
        </w:rPr>
        <w:t>jaar van vaststellen</w:t>
      </w:r>
      <w:r w:rsidRPr="00954BB2">
        <w:rPr>
          <w:rFonts w:ascii="Arial" w:hAnsi="Arial" w:cs="Arial"/>
          <w:iCs/>
          <w:sz w:val="20"/>
          <w:szCs w:val="20"/>
        </w:rPr>
        <w:t xml:space="preserve">] en </w:t>
      </w:r>
      <w:r w:rsidR="001D61A9" w:rsidRPr="00954BB2">
        <w:rPr>
          <w:rFonts w:ascii="Arial" w:hAnsi="Arial" w:cs="Arial"/>
          <w:iCs/>
          <w:sz w:val="20"/>
          <w:szCs w:val="20"/>
        </w:rPr>
        <w:t>worden</w:t>
      </w:r>
      <w:r w:rsidRPr="00954BB2">
        <w:rPr>
          <w:rFonts w:ascii="Arial" w:hAnsi="Arial" w:cs="Arial"/>
          <w:iCs/>
          <w:sz w:val="20"/>
          <w:szCs w:val="20"/>
        </w:rPr>
        <w:t xml:space="preserve"> jaarlijks gewijzigd aan de hand van </w:t>
      </w:r>
      <w:r w:rsidR="00A52429" w:rsidRPr="00954BB2">
        <w:rPr>
          <w:rFonts w:ascii="Arial" w:hAnsi="Arial" w:cs="Arial"/>
          <w:iCs/>
          <w:sz w:val="20"/>
          <w:szCs w:val="20"/>
        </w:rPr>
        <w:t xml:space="preserve">het gemiddelde van </w:t>
      </w:r>
      <w:r w:rsidRPr="00954BB2">
        <w:rPr>
          <w:rFonts w:ascii="Arial" w:hAnsi="Arial" w:cs="Arial"/>
          <w:iCs/>
          <w:sz w:val="20"/>
          <w:szCs w:val="20"/>
        </w:rPr>
        <w:t xml:space="preserve">de ontwikkeling van de </w:t>
      </w:r>
      <w:r w:rsidR="0087400B" w:rsidRPr="00954BB2">
        <w:rPr>
          <w:rFonts w:ascii="Arial" w:hAnsi="Arial" w:cs="Arial"/>
          <w:iCs/>
          <w:sz w:val="20"/>
          <w:szCs w:val="20"/>
        </w:rPr>
        <w:t xml:space="preserve">cao-lonen in de zorgsectortakken gezondheidszorg en verzorging en welzijn, </w:t>
      </w:r>
      <w:r w:rsidR="00873203" w:rsidRPr="00954BB2">
        <w:rPr>
          <w:rFonts w:ascii="Arial" w:hAnsi="Arial" w:cs="Arial"/>
          <w:iCs/>
          <w:sz w:val="20"/>
          <w:szCs w:val="20"/>
        </w:rPr>
        <w:t>die</w:t>
      </w:r>
      <w:r w:rsidR="0087400B" w:rsidRPr="00954BB2">
        <w:rPr>
          <w:rFonts w:ascii="Arial" w:hAnsi="Arial" w:cs="Arial"/>
          <w:iCs/>
          <w:sz w:val="20"/>
          <w:szCs w:val="20"/>
        </w:rPr>
        <w:t xml:space="preserve"> worden ontleend aan de opgave van het Centraal </w:t>
      </w:r>
      <w:r w:rsidR="00425F6A" w:rsidRPr="00954BB2">
        <w:rPr>
          <w:rFonts w:ascii="Arial" w:hAnsi="Arial" w:cs="Arial"/>
          <w:iCs/>
          <w:sz w:val="20"/>
          <w:szCs w:val="20"/>
        </w:rPr>
        <w:t>B</w:t>
      </w:r>
      <w:r w:rsidR="0087400B" w:rsidRPr="00954BB2">
        <w:rPr>
          <w:rFonts w:ascii="Arial" w:hAnsi="Arial" w:cs="Arial"/>
          <w:iCs/>
          <w:sz w:val="20"/>
          <w:szCs w:val="20"/>
        </w:rPr>
        <w:t>ureau</w:t>
      </w:r>
      <w:r w:rsidR="00CD3564" w:rsidRPr="00954BB2">
        <w:rPr>
          <w:rFonts w:ascii="Arial" w:hAnsi="Arial" w:cs="Arial"/>
          <w:iCs/>
          <w:sz w:val="20"/>
          <w:szCs w:val="20"/>
        </w:rPr>
        <w:t xml:space="preserve"> voor de </w:t>
      </w:r>
      <w:r w:rsidR="00425F6A" w:rsidRPr="00954BB2">
        <w:rPr>
          <w:rFonts w:ascii="Arial" w:hAnsi="Arial" w:cs="Arial"/>
          <w:iCs/>
          <w:sz w:val="20"/>
          <w:szCs w:val="20"/>
        </w:rPr>
        <w:t>S</w:t>
      </w:r>
      <w:r w:rsidR="00CD3564" w:rsidRPr="00954BB2">
        <w:rPr>
          <w:rFonts w:ascii="Arial" w:hAnsi="Arial" w:cs="Arial"/>
          <w:iCs/>
          <w:sz w:val="20"/>
          <w:szCs w:val="20"/>
        </w:rPr>
        <w:t>tatistiek</w:t>
      </w:r>
      <w:r w:rsidR="0087400B" w:rsidRPr="00954BB2">
        <w:rPr>
          <w:rFonts w:ascii="Arial" w:hAnsi="Arial" w:cs="Arial"/>
          <w:iCs/>
          <w:sz w:val="20"/>
          <w:szCs w:val="20"/>
        </w:rPr>
        <w:t>, en de cao-lonen in de jeugdzorg</w:t>
      </w:r>
      <w:r w:rsidRPr="00954BB2">
        <w:rPr>
          <w:rFonts w:ascii="Arial" w:hAnsi="Arial" w:cs="Arial"/>
          <w:iCs/>
          <w:sz w:val="20"/>
          <w:szCs w:val="20"/>
        </w:rPr>
        <w:t>.</w:t>
      </w:r>
    </w:p>
    <w:p w14:paraId="3AA4B56D" w14:textId="6544D459" w:rsidR="00511024" w:rsidRPr="00954BB2" w:rsidRDefault="00D67131" w:rsidP="00616CA5">
      <w:pPr>
        <w:pStyle w:val="Geenafstand"/>
        <w:spacing w:line="276" w:lineRule="auto"/>
        <w:rPr>
          <w:rFonts w:ascii="Arial" w:hAnsi="Arial" w:cs="Arial"/>
          <w:sz w:val="20"/>
          <w:szCs w:val="20"/>
        </w:rPr>
      </w:pPr>
      <w:r w:rsidRPr="00954BB2">
        <w:rPr>
          <w:rFonts w:ascii="Arial" w:hAnsi="Arial" w:cs="Arial"/>
          <w:sz w:val="20"/>
          <w:szCs w:val="20"/>
        </w:rPr>
        <w:t xml:space="preserve">3. </w:t>
      </w:r>
      <w:r w:rsidR="00A14684" w:rsidRPr="00954BB2">
        <w:rPr>
          <w:rFonts w:ascii="Arial" w:hAnsi="Arial" w:cs="Arial"/>
          <w:sz w:val="20"/>
          <w:szCs w:val="20"/>
        </w:rPr>
        <w:t xml:space="preserve">Telkens wanneer </w:t>
      </w:r>
      <w:r w:rsidRPr="00954BB2">
        <w:rPr>
          <w:rFonts w:ascii="Arial" w:hAnsi="Arial" w:cs="Arial"/>
          <w:sz w:val="20"/>
          <w:szCs w:val="20"/>
        </w:rPr>
        <w:t xml:space="preserve">toepassing is gegeven aan het vorige lid </w:t>
      </w:r>
      <w:r w:rsidR="0015340C" w:rsidRPr="00954BB2">
        <w:rPr>
          <w:rFonts w:ascii="Arial" w:hAnsi="Arial" w:cs="Arial"/>
          <w:sz w:val="20"/>
          <w:szCs w:val="20"/>
        </w:rPr>
        <w:t>dragen burgemeester en wethouders</w:t>
      </w:r>
      <w:r w:rsidRPr="00954BB2">
        <w:rPr>
          <w:rFonts w:ascii="Arial" w:hAnsi="Arial" w:cs="Arial"/>
          <w:sz w:val="20"/>
          <w:szCs w:val="20"/>
        </w:rPr>
        <w:t xml:space="preserve"> zorg voor de kenbaarheid van de laatstelijk in de plaats gestelde </w:t>
      </w:r>
      <w:r w:rsidR="0015340C" w:rsidRPr="00954BB2">
        <w:rPr>
          <w:rFonts w:ascii="Arial" w:hAnsi="Arial" w:cs="Arial"/>
          <w:sz w:val="20"/>
          <w:szCs w:val="20"/>
        </w:rPr>
        <w:t>tarieven</w:t>
      </w:r>
      <w:r w:rsidRPr="00954BB2">
        <w:rPr>
          <w:rFonts w:ascii="Arial" w:hAnsi="Arial" w:cs="Arial"/>
          <w:sz w:val="20"/>
          <w:szCs w:val="20"/>
        </w:rPr>
        <w:t>.</w:t>
      </w:r>
    </w:p>
    <w:p w14:paraId="50CC67AC" w14:textId="77777777" w:rsidR="00014D78" w:rsidRPr="00954BB2" w:rsidRDefault="00014D78" w:rsidP="00616CA5">
      <w:pPr>
        <w:pStyle w:val="Geenafstand"/>
        <w:spacing w:line="276" w:lineRule="auto"/>
        <w:rPr>
          <w:rFonts w:ascii="Arial" w:hAnsi="Arial" w:cs="Arial"/>
          <w:sz w:val="20"/>
          <w:szCs w:val="20"/>
        </w:rPr>
      </w:pPr>
    </w:p>
    <w:p w14:paraId="5017C7DE" w14:textId="5623892C" w:rsidR="00370262" w:rsidRPr="00954BB2" w:rsidRDefault="00370262"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C6127C" w:rsidRPr="00954BB2">
        <w:rPr>
          <w:rFonts w:ascii="Arial" w:hAnsi="Arial" w:cs="Arial"/>
          <w:b/>
          <w:sz w:val="20"/>
          <w:szCs w:val="20"/>
        </w:rPr>
        <w:t>6</w:t>
      </w:r>
      <w:r w:rsidRPr="00954BB2">
        <w:rPr>
          <w:rFonts w:ascii="Arial" w:hAnsi="Arial" w:cs="Arial"/>
          <w:b/>
          <w:sz w:val="20"/>
          <w:szCs w:val="20"/>
        </w:rPr>
        <w:t>. Kennisgeving prognose en uitgangspunt</w:t>
      </w:r>
      <w:r w:rsidR="00E40C91" w:rsidRPr="00954BB2">
        <w:rPr>
          <w:rFonts w:ascii="Arial" w:hAnsi="Arial" w:cs="Arial"/>
          <w:b/>
          <w:sz w:val="20"/>
          <w:szCs w:val="20"/>
        </w:rPr>
        <w:t>en</w:t>
      </w:r>
      <w:r w:rsidRPr="00954BB2">
        <w:rPr>
          <w:rFonts w:ascii="Arial" w:hAnsi="Arial" w:cs="Arial"/>
          <w:b/>
          <w:sz w:val="20"/>
          <w:szCs w:val="20"/>
        </w:rPr>
        <w:t xml:space="preserve"> overleg BenW en de RvdK</w:t>
      </w:r>
    </w:p>
    <w:p w14:paraId="3B5B6212" w14:textId="11BB22E1" w:rsidR="00370262" w:rsidRPr="00954BB2" w:rsidRDefault="00370262" w:rsidP="00616CA5">
      <w:pPr>
        <w:pStyle w:val="Geenafstand"/>
        <w:spacing w:line="276" w:lineRule="auto"/>
        <w:rPr>
          <w:rFonts w:ascii="Arial" w:hAnsi="Arial" w:cs="Arial"/>
          <w:sz w:val="20"/>
          <w:szCs w:val="20"/>
        </w:rPr>
      </w:pPr>
      <w:r w:rsidRPr="00954BB2">
        <w:rPr>
          <w:rFonts w:ascii="Arial" w:hAnsi="Arial" w:cs="Arial"/>
          <w:sz w:val="20"/>
          <w:szCs w:val="20"/>
        </w:rPr>
        <w:t xml:space="preserve">Vóór </w:t>
      </w:r>
      <w:r w:rsidR="00011F6C" w:rsidRPr="00954BB2">
        <w:rPr>
          <w:rFonts w:ascii="Arial" w:hAnsi="Arial" w:cs="Arial"/>
          <w:sz w:val="20"/>
          <w:szCs w:val="20"/>
        </w:rPr>
        <w:t>[</w:t>
      </w:r>
      <w:r w:rsidRPr="00954BB2">
        <w:rPr>
          <w:rFonts w:ascii="Arial" w:hAnsi="Arial" w:cs="Arial"/>
          <w:sz w:val="20"/>
          <w:szCs w:val="20"/>
        </w:rPr>
        <w:t xml:space="preserve">1 mei </w:t>
      </w:r>
      <w:r w:rsidR="00011F6C" w:rsidRPr="00954BB2">
        <w:rPr>
          <w:rFonts w:ascii="Arial" w:hAnsi="Arial" w:cs="Arial"/>
          <w:b/>
          <w:sz w:val="20"/>
          <w:szCs w:val="20"/>
        </w:rPr>
        <w:t>OF</w:t>
      </w:r>
      <w:r w:rsidR="00011F6C" w:rsidRPr="00954BB2">
        <w:rPr>
          <w:rFonts w:ascii="Arial" w:hAnsi="Arial" w:cs="Arial"/>
          <w:sz w:val="20"/>
          <w:szCs w:val="20"/>
        </w:rPr>
        <w:t xml:space="preserve"> 1 juni] </w:t>
      </w:r>
      <w:r w:rsidRPr="00954BB2">
        <w:rPr>
          <w:rFonts w:ascii="Arial" w:hAnsi="Arial" w:cs="Arial"/>
          <w:sz w:val="20"/>
          <w:szCs w:val="20"/>
        </w:rPr>
        <w:t xml:space="preserve">van </w:t>
      </w:r>
      <w:r w:rsidR="00011F6C" w:rsidRPr="00954BB2">
        <w:rPr>
          <w:rFonts w:ascii="Arial" w:hAnsi="Arial" w:cs="Arial"/>
          <w:sz w:val="20"/>
          <w:szCs w:val="20"/>
        </w:rPr>
        <w:t>het kalender</w:t>
      </w:r>
      <w:r w:rsidRPr="00954BB2">
        <w:rPr>
          <w:rFonts w:ascii="Arial" w:hAnsi="Arial" w:cs="Arial"/>
          <w:sz w:val="20"/>
          <w:szCs w:val="20"/>
        </w:rPr>
        <w:t xml:space="preserve">jaar </w:t>
      </w:r>
      <w:r w:rsidR="00011F6C" w:rsidRPr="00954BB2">
        <w:rPr>
          <w:rFonts w:ascii="Arial" w:hAnsi="Arial" w:cs="Arial"/>
          <w:sz w:val="20"/>
          <w:szCs w:val="20"/>
        </w:rPr>
        <w:t xml:space="preserve">voorafgaand aan dat waarmee </w:t>
      </w:r>
      <w:r w:rsidR="005C76F9" w:rsidRPr="00954BB2">
        <w:rPr>
          <w:rFonts w:ascii="Arial" w:hAnsi="Arial" w:cs="Arial"/>
          <w:sz w:val="20"/>
          <w:szCs w:val="20"/>
        </w:rPr>
        <w:t>een</w:t>
      </w:r>
      <w:r w:rsidR="00011F6C" w:rsidRPr="00954BB2">
        <w:rPr>
          <w:rFonts w:ascii="Arial" w:hAnsi="Arial" w:cs="Arial"/>
          <w:sz w:val="20"/>
          <w:szCs w:val="20"/>
        </w:rPr>
        <w:t xml:space="preserve"> subsidieperiode aanvangt </w:t>
      </w:r>
      <w:r w:rsidRPr="00954BB2">
        <w:rPr>
          <w:rFonts w:ascii="Arial" w:hAnsi="Arial" w:cs="Arial"/>
          <w:sz w:val="20"/>
          <w:szCs w:val="20"/>
        </w:rPr>
        <w:t>publiceren burgemeester en wethouders:</w:t>
      </w:r>
    </w:p>
    <w:p w14:paraId="3BCE1EE3" w14:textId="2AFC9552" w:rsidR="00370262" w:rsidRPr="00954BB2" w:rsidRDefault="0037026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a. een prognose van de </w:t>
      </w:r>
      <w:r w:rsidR="00782B71" w:rsidRPr="00954BB2">
        <w:rPr>
          <w:rFonts w:ascii="Arial" w:hAnsi="Arial" w:cs="Arial"/>
          <w:sz w:val="20"/>
          <w:szCs w:val="20"/>
        </w:rPr>
        <w:t xml:space="preserve">omvang van de </w:t>
      </w:r>
      <w:r w:rsidR="00011F6C" w:rsidRPr="00954BB2">
        <w:rPr>
          <w:rFonts w:ascii="Arial" w:hAnsi="Arial" w:cs="Arial"/>
          <w:sz w:val="20"/>
          <w:szCs w:val="20"/>
        </w:rPr>
        <w:t>gedurende de subsidieperiode</w:t>
      </w:r>
      <w:r w:rsidRPr="00954BB2">
        <w:rPr>
          <w:rFonts w:ascii="Arial" w:hAnsi="Arial" w:cs="Arial"/>
          <w:sz w:val="20"/>
          <w:szCs w:val="20"/>
        </w:rPr>
        <w:t xml:space="preserve"> uit </w:t>
      </w:r>
      <w:r w:rsidR="00CB5899" w:rsidRPr="00954BB2">
        <w:rPr>
          <w:rFonts w:ascii="Arial" w:hAnsi="Arial" w:cs="Arial"/>
          <w:sz w:val="20"/>
          <w:szCs w:val="20"/>
        </w:rPr>
        <w:t xml:space="preserve">te </w:t>
      </w:r>
      <w:r w:rsidRPr="00954BB2">
        <w:rPr>
          <w:rFonts w:ascii="Arial" w:hAnsi="Arial" w:cs="Arial"/>
          <w:sz w:val="20"/>
          <w:szCs w:val="20"/>
        </w:rPr>
        <w:t>voeren subsidiabele activiteiten</w:t>
      </w:r>
      <w:r w:rsidR="00E036D2" w:rsidRPr="00954BB2">
        <w:rPr>
          <w:rFonts w:ascii="Arial" w:hAnsi="Arial" w:cs="Arial"/>
          <w:sz w:val="20"/>
          <w:szCs w:val="20"/>
        </w:rPr>
        <w:t>;</w:t>
      </w:r>
    </w:p>
    <w:p w14:paraId="6D83B5D7" w14:textId="5BE440AB" w:rsidR="003627EF" w:rsidRPr="00954BB2" w:rsidRDefault="0037026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b. </w:t>
      </w:r>
      <w:r w:rsidR="009C1F27" w:rsidRPr="00954BB2">
        <w:rPr>
          <w:rFonts w:ascii="Arial" w:hAnsi="Arial" w:cs="Arial"/>
          <w:sz w:val="20"/>
          <w:szCs w:val="20"/>
        </w:rPr>
        <w:t>de inhoudelijke of rekenkundige uitgangspunten die zij voor ogen hebben met betrekking tot de vaststelling welke gecertificeerde instelling wordt belast met de uitvoering van een subsidiabele activiteit</w:t>
      </w:r>
      <w:r w:rsidR="00390C59" w:rsidRPr="00954BB2">
        <w:rPr>
          <w:rFonts w:ascii="Arial" w:hAnsi="Arial" w:cs="Arial"/>
          <w:sz w:val="20"/>
          <w:szCs w:val="20"/>
        </w:rPr>
        <w:t>.</w:t>
      </w:r>
    </w:p>
    <w:p w14:paraId="3A2EB4D0" w14:textId="77777777" w:rsidR="00E04E63" w:rsidRPr="00954BB2" w:rsidRDefault="00E04E63" w:rsidP="00616CA5">
      <w:pPr>
        <w:pStyle w:val="Geenafstand"/>
        <w:spacing w:line="276" w:lineRule="auto"/>
        <w:rPr>
          <w:rFonts w:ascii="Arial" w:hAnsi="Arial" w:cs="Arial"/>
          <w:sz w:val="20"/>
          <w:szCs w:val="20"/>
        </w:rPr>
      </w:pPr>
    </w:p>
    <w:p w14:paraId="19D2BDE8" w14:textId="0C08A1DF" w:rsidR="00047E63" w:rsidRPr="00954BB2" w:rsidRDefault="00047E63"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C6127C" w:rsidRPr="00954BB2">
        <w:rPr>
          <w:rFonts w:ascii="Arial" w:hAnsi="Arial" w:cs="Arial"/>
          <w:b/>
          <w:sz w:val="20"/>
          <w:szCs w:val="20"/>
        </w:rPr>
        <w:t>7</w:t>
      </w:r>
      <w:r w:rsidRPr="00954BB2">
        <w:rPr>
          <w:rFonts w:ascii="Arial" w:hAnsi="Arial" w:cs="Arial"/>
          <w:b/>
          <w:sz w:val="20"/>
          <w:szCs w:val="20"/>
        </w:rPr>
        <w:t>. Rangschikking aanvragers</w:t>
      </w:r>
      <w:r w:rsidR="002F2C27" w:rsidRPr="00954BB2">
        <w:rPr>
          <w:rFonts w:ascii="Arial" w:hAnsi="Arial" w:cs="Arial"/>
          <w:b/>
          <w:sz w:val="20"/>
          <w:szCs w:val="20"/>
        </w:rPr>
        <w:t xml:space="preserve"> t.b.v. </w:t>
      </w:r>
      <w:r w:rsidR="00670991" w:rsidRPr="00954BB2">
        <w:rPr>
          <w:rFonts w:ascii="Arial" w:hAnsi="Arial" w:cs="Arial"/>
          <w:b/>
          <w:sz w:val="20"/>
          <w:szCs w:val="20"/>
        </w:rPr>
        <w:t>[</w:t>
      </w:r>
      <w:r w:rsidR="00FE1F75" w:rsidRPr="00954BB2">
        <w:rPr>
          <w:rFonts w:ascii="Arial" w:hAnsi="Arial" w:cs="Arial"/>
          <w:b/>
          <w:i/>
          <w:sz w:val="20"/>
          <w:szCs w:val="20"/>
        </w:rPr>
        <w:t>generale</w:t>
      </w:r>
      <w:r w:rsidR="00670991" w:rsidRPr="00954BB2">
        <w:rPr>
          <w:rFonts w:ascii="Arial" w:hAnsi="Arial" w:cs="Arial"/>
          <w:b/>
          <w:sz w:val="20"/>
          <w:szCs w:val="20"/>
        </w:rPr>
        <w:t>]</w:t>
      </w:r>
      <w:r w:rsidR="00FE1F75" w:rsidRPr="00954BB2">
        <w:rPr>
          <w:rFonts w:ascii="Arial" w:hAnsi="Arial" w:cs="Arial"/>
          <w:b/>
          <w:sz w:val="20"/>
          <w:szCs w:val="20"/>
        </w:rPr>
        <w:t xml:space="preserve"> </w:t>
      </w:r>
      <w:r w:rsidR="002F2C27" w:rsidRPr="00954BB2">
        <w:rPr>
          <w:rFonts w:ascii="Arial" w:hAnsi="Arial" w:cs="Arial"/>
          <w:b/>
          <w:sz w:val="20"/>
          <w:szCs w:val="20"/>
        </w:rPr>
        <w:t>uitvoering JB/JR</w:t>
      </w:r>
      <w:r w:rsidR="00951DCA" w:rsidRPr="00954BB2">
        <w:rPr>
          <w:rFonts w:ascii="Arial" w:hAnsi="Arial" w:cs="Arial"/>
          <w:b/>
          <w:sz w:val="20"/>
          <w:szCs w:val="20"/>
        </w:rPr>
        <w:t xml:space="preserve"> </w:t>
      </w:r>
      <w:r w:rsidR="00FE1F75" w:rsidRPr="00954BB2">
        <w:rPr>
          <w:rFonts w:ascii="Arial" w:hAnsi="Arial" w:cs="Arial"/>
          <w:b/>
          <w:sz w:val="20"/>
          <w:szCs w:val="20"/>
        </w:rPr>
        <w:t>[</w:t>
      </w:r>
      <w:r w:rsidR="00FE1F75" w:rsidRPr="00954BB2">
        <w:rPr>
          <w:rFonts w:ascii="Arial" w:hAnsi="Arial" w:cs="Arial"/>
          <w:b/>
          <w:i/>
          <w:sz w:val="20"/>
          <w:szCs w:val="20"/>
        </w:rPr>
        <w:t>en [</w:t>
      </w:r>
      <w:r w:rsidR="00FE1F75" w:rsidRPr="00954BB2">
        <w:rPr>
          <w:rFonts w:ascii="Arial" w:hAnsi="Arial" w:cs="Arial"/>
          <w:b/>
          <w:sz w:val="20"/>
          <w:szCs w:val="20"/>
        </w:rPr>
        <w:t>…</w:t>
      </w:r>
      <w:r w:rsidR="00FE1F75" w:rsidRPr="00954BB2">
        <w:rPr>
          <w:rFonts w:ascii="Arial" w:hAnsi="Arial" w:cs="Arial"/>
          <w:b/>
          <w:i/>
          <w:sz w:val="20"/>
          <w:szCs w:val="20"/>
        </w:rPr>
        <w:t>]</w:t>
      </w:r>
      <w:r w:rsidR="00FE1F75" w:rsidRPr="00954BB2">
        <w:rPr>
          <w:rFonts w:ascii="Arial" w:hAnsi="Arial" w:cs="Arial"/>
          <w:b/>
          <w:sz w:val="20"/>
          <w:szCs w:val="20"/>
        </w:rPr>
        <w:t>]</w:t>
      </w:r>
    </w:p>
    <w:p w14:paraId="44CC1BE3" w14:textId="2A5A239F" w:rsidR="00806C89" w:rsidRPr="00954BB2" w:rsidRDefault="00425F6A" w:rsidP="00616CA5">
      <w:pPr>
        <w:pStyle w:val="Geenafstand"/>
        <w:spacing w:line="276" w:lineRule="auto"/>
        <w:rPr>
          <w:rFonts w:ascii="Arial" w:hAnsi="Arial" w:cs="Arial"/>
          <w:sz w:val="20"/>
          <w:szCs w:val="20"/>
        </w:rPr>
      </w:pPr>
      <w:r w:rsidRPr="00954BB2">
        <w:rPr>
          <w:rFonts w:ascii="Arial" w:hAnsi="Arial" w:cs="Arial"/>
          <w:sz w:val="20"/>
          <w:szCs w:val="20"/>
        </w:rPr>
        <w:t>[</w:t>
      </w:r>
      <w:r w:rsidR="00047E63" w:rsidRPr="00954BB2">
        <w:rPr>
          <w:rFonts w:ascii="Arial" w:hAnsi="Arial" w:cs="Arial"/>
          <w:sz w:val="20"/>
          <w:szCs w:val="20"/>
        </w:rPr>
        <w:t xml:space="preserve">1. Verstrekking van </w:t>
      </w:r>
      <w:r w:rsidR="00811E65" w:rsidRPr="00954BB2">
        <w:rPr>
          <w:rFonts w:ascii="Arial" w:hAnsi="Arial" w:cs="Arial"/>
          <w:sz w:val="20"/>
          <w:szCs w:val="20"/>
        </w:rPr>
        <w:t xml:space="preserve">subsidie voor activiteiten </w:t>
      </w:r>
      <w:r w:rsidR="00FE1F75" w:rsidRPr="00954BB2">
        <w:rPr>
          <w:rFonts w:ascii="Arial" w:hAnsi="Arial" w:cs="Arial"/>
          <w:sz w:val="20"/>
          <w:szCs w:val="20"/>
        </w:rPr>
        <w:t xml:space="preserve">als bedoeld </w:t>
      </w:r>
      <w:r w:rsidR="00811E65" w:rsidRPr="00954BB2">
        <w:rPr>
          <w:rFonts w:ascii="Arial" w:hAnsi="Arial" w:cs="Arial"/>
          <w:sz w:val="20"/>
          <w:szCs w:val="20"/>
        </w:rPr>
        <w:t>in artikel 2</w:t>
      </w:r>
      <w:r w:rsidR="00FE1F75" w:rsidRPr="00954BB2">
        <w:rPr>
          <w:rFonts w:ascii="Arial" w:hAnsi="Arial" w:cs="Arial"/>
          <w:sz w:val="20"/>
          <w:szCs w:val="20"/>
        </w:rPr>
        <w:t>[</w:t>
      </w:r>
      <w:r w:rsidR="00811E65" w:rsidRPr="00954BB2">
        <w:rPr>
          <w:rFonts w:ascii="Arial" w:hAnsi="Arial" w:cs="Arial"/>
          <w:i/>
          <w:sz w:val="20"/>
          <w:szCs w:val="20"/>
        </w:rPr>
        <w:t xml:space="preserve">, met </w:t>
      </w:r>
      <w:r w:rsidR="00813718" w:rsidRPr="00954BB2">
        <w:rPr>
          <w:rFonts w:ascii="Arial" w:hAnsi="Arial" w:cs="Arial"/>
          <w:i/>
          <w:sz w:val="20"/>
          <w:szCs w:val="20"/>
        </w:rPr>
        <w:t xml:space="preserve">uitzondering van het leveren van </w:t>
      </w:r>
      <w:r w:rsidR="00811E65" w:rsidRPr="00954BB2">
        <w:rPr>
          <w:rFonts w:ascii="Arial" w:hAnsi="Arial" w:cs="Arial"/>
          <w:i/>
          <w:sz w:val="20"/>
          <w:szCs w:val="20"/>
        </w:rPr>
        <w:t>[</w:t>
      </w:r>
      <w:r w:rsidR="00811E65" w:rsidRPr="00954BB2">
        <w:rPr>
          <w:rFonts w:ascii="Arial" w:hAnsi="Arial" w:cs="Arial"/>
          <w:b/>
          <w:i/>
          <w:sz w:val="20"/>
          <w:szCs w:val="20"/>
        </w:rPr>
        <w:t>…</w:t>
      </w:r>
      <w:r w:rsidR="00811E65" w:rsidRPr="00954BB2">
        <w:rPr>
          <w:rFonts w:ascii="Arial" w:hAnsi="Arial" w:cs="Arial"/>
          <w:i/>
          <w:sz w:val="20"/>
          <w:szCs w:val="20"/>
        </w:rPr>
        <w:t>],</w:t>
      </w:r>
      <w:r w:rsidR="00811E65" w:rsidRPr="00954BB2">
        <w:rPr>
          <w:rFonts w:ascii="Arial" w:hAnsi="Arial" w:cs="Arial"/>
          <w:sz w:val="20"/>
          <w:szCs w:val="20"/>
        </w:rPr>
        <w:t xml:space="preserve">] </w:t>
      </w:r>
      <w:r w:rsidR="00047E63" w:rsidRPr="00954BB2">
        <w:rPr>
          <w:rFonts w:ascii="Arial" w:hAnsi="Arial" w:cs="Arial"/>
          <w:sz w:val="20"/>
          <w:szCs w:val="20"/>
        </w:rPr>
        <w:t xml:space="preserve">vindt plaats aan de [aanvrager die bovenaan eindigt </w:t>
      </w:r>
      <w:r w:rsidR="00047E63" w:rsidRPr="00954BB2">
        <w:rPr>
          <w:rFonts w:ascii="Arial" w:hAnsi="Arial" w:cs="Arial"/>
          <w:b/>
          <w:sz w:val="20"/>
          <w:szCs w:val="20"/>
        </w:rPr>
        <w:t xml:space="preserve">OF </w:t>
      </w:r>
      <w:r w:rsidR="0087482F" w:rsidRPr="00954BB2">
        <w:rPr>
          <w:rFonts w:ascii="Arial" w:hAnsi="Arial" w:cs="Arial"/>
          <w:sz w:val="20"/>
          <w:szCs w:val="20"/>
        </w:rPr>
        <w:t>[</w:t>
      </w:r>
      <w:r w:rsidR="0087482F" w:rsidRPr="00954BB2">
        <w:rPr>
          <w:rFonts w:ascii="Arial" w:hAnsi="Arial" w:cs="Arial"/>
          <w:b/>
          <w:sz w:val="20"/>
          <w:szCs w:val="20"/>
        </w:rPr>
        <w:t>aantal</w:t>
      </w:r>
      <w:r w:rsidR="0087482F" w:rsidRPr="00954BB2">
        <w:rPr>
          <w:rFonts w:ascii="Arial" w:hAnsi="Arial" w:cs="Arial"/>
          <w:sz w:val="20"/>
          <w:szCs w:val="20"/>
        </w:rPr>
        <w:t xml:space="preserve">] </w:t>
      </w:r>
      <w:r w:rsidR="00047E63" w:rsidRPr="00954BB2">
        <w:rPr>
          <w:rFonts w:ascii="Arial" w:hAnsi="Arial" w:cs="Arial"/>
          <w:sz w:val="20"/>
          <w:szCs w:val="20"/>
        </w:rPr>
        <w:t>aanvragers die bovenaan eindigen]</w:t>
      </w:r>
      <w:r w:rsidR="0087482F" w:rsidRPr="00954BB2">
        <w:rPr>
          <w:rFonts w:ascii="Arial" w:hAnsi="Arial" w:cs="Arial"/>
          <w:sz w:val="20"/>
          <w:szCs w:val="20"/>
        </w:rPr>
        <w:t xml:space="preserve"> </w:t>
      </w:r>
      <w:r w:rsidR="00047E63" w:rsidRPr="00954BB2">
        <w:rPr>
          <w:rFonts w:ascii="Arial" w:hAnsi="Arial" w:cs="Arial"/>
          <w:sz w:val="20"/>
          <w:szCs w:val="20"/>
        </w:rPr>
        <w:t>in de door burgemeester e</w:t>
      </w:r>
      <w:r w:rsidR="00811E65" w:rsidRPr="00954BB2">
        <w:rPr>
          <w:rFonts w:ascii="Arial" w:hAnsi="Arial" w:cs="Arial"/>
          <w:sz w:val="20"/>
          <w:szCs w:val="20"/>
        </w:rPr>
        <w:t xml:space="preserve">n wethouders </w:t>
      </w:r>
      <w:r w:rsidR="006E7373" w:rsidRPr="00954BB2">
        <w:rPr>
          <w:rFonts w:ascii="Arial" w:hAnsi="Arial" w:cs="Arial"/>
          <w:sz w:val="20"/>
          <w:szCs w:val="20"/>
        </w:rPr>
        <w:t>overeenkomstig het tweede lid</w:t>
      </w:r>
      <w:r w:rsidR="0031167B" w:rsidRPr="00954BB2" w:rsidDel="00806C89">
        <w:rPr>
          <w:rFonts w:ascii="Arial" w:hAnsi="Arial" w:cs="Arial"/>
          <w:sz w:val="20"/>
          <w:szCs w:val="20"/>
        </w:rPr>
        <w:t xml:space="preserve"> </w:t>
      </w:r>
      <w:r w:rsidR="00811E65" w:rsidRPr="00954BB2">
        <w:rPr>
          <w:rFonts w:ascii="Arial" w:hAnsi="Arial" w:cs="Arial"/>
          <w:sz w:val="20"/>
          <w:szCs w:val="20"/>
        </w:rPr>
        <w:t>aangebrachte rangschikking</w:t>
      </w:r>
      <w:r w:rsidR="00966156" w:rsidRPr="00954BB2">
        <w:rPr>
          <w:rFonts w:ascii="Arial" w:hAnsi="Arial" w:cs="Arial"/>
          <w:sz w:val="20"/>
          <w:szCs w:val="20"/>
        </w:rPr>
        <w:t>.</w:t>
      </w:r>
    </w:p>
    <w:p w14:paraId="6556AC8D" w14:textId="77777777" w:rsidR="00FE1F75" w:rsidRPr="00954BB2" w:rsidRDefault="00FE1F75" w:rsidP="00616CA5">
      <w:pPr>
        <w:pStyle w:val="Geenafstand"/>
        <w:spacing w:line="276" w:lineRule="auto"/>
        <w:rPr>
          <w:rFonts w:ascii="Arial" w:hAnsi="Arial" w:cs="Arial"/>
          <w:b/>
          <w:sz w:val="20"/>
          <w:szCs w:val="20"/>
        </w:rPr>
      </w:pPr>
      <w:r w:rsidRPr="00954BB2">
        <w:rPr>
          <w:rFonts w:ascii="Arial" w:hAnsi="Arial" w:cs="Arial"/>
          <w:b/>
          <w:sz w:val="20"/>
          <w:szCs w:val="20"/>
        </w:rPr>
        <w:t>OF</w:t>
      </w:r>
    </w:p>
    <w:p w14:paraId="20F822BF" w14:textId="1D03E935" w:rsidR="00E67D34" w:rsidRPr="00954BB2" w:rsidRDefault="00E67D34" w:rsidP="00616CA5">
      <w:pPr>
        <w:pStyle w:val="Geenafstand"/>
        <w:spacing w:line="276" w:lineRule="auto"/>
        <w:rPr>
          <w:rFonts w:ascii="Arial" w:hAnsi="Arial" w:cs="Arial"/>
          <w:sz w:val="20"/>
          <w:szCs w:val="20"/>
        </w:rPr>
      </w:pPr>
      <w:r w:rsidRPr="00954BB2">
        <w:rPr>
          <w:rFonts w:ascii="Arial" w:hAnsi="Arial" w:cs="Arial"/>
          <w:sz w:val="20"/>
          <w:szCs w:val="20"/>
        </w:rPr>
        <w:t>1. Verstrekking van subsidie voor activiteiten als bedoeld in artikel 2</w:t>
      </w:r>
      <w:r w:rsidR="001A002B" w:rsidRPr="00954BB2">
        <w:rPr>
          <w:rFonts w:ascii="Arial" w:hAnsi="Arial" w:cs="Arial"/>
          <w:sz w:val="20"/>
          <w:szCs w:val="20"/>
        </w:rPr>
        <w:t>[</w:t>
      </w:r>
      <w:r w:rsidRPr="00954BB2">
        <w:rPr>
          <w:rFonts w:ascii="Arial" w:hAnsi="Arial" w:cs="Arial"/>
          <w:sz w:val="20"/>
          <w:szCs w:val="20"/>
        </w:rPr>
        <w:t xml:space="preserve">, </w:t>
      </w:r>
      <w:r w:rsidRPr="00954BB2">
        <w:rPr>
          <w:rFonts w:ascii="Arial" w:hAnsi="Arial" w:cs="Arial"/>
          <w:i/>
          <w:sz w:val="20"/>
          <w:szCs w:val="20"/>
        </w:rPr>
        <w:t xml:space="preserve">met </w:t>
      </w:r>
      <w:r w:rsidR="00813718" w:rsidRPr="00954BB2">
        <w:rPr>
          <w:rFonts w:ascii="Arial" w:hAnsi="Arial" w:cs="Arial"/>
          <w:i/>
          <w:sz w:val="20"/>
          <w:szCs w:val="20"/>
        </w:rPr>
        <w:t xml:space="preserve">uitzondering van het leveren van </w:t>
      </w:r>
      <w:r w:rsidRPr="00954BB2">
        <w:rPr>
          <w:rFonts w:ascii="Arial" w:hAnsi="Arial" w:cs="Arial"/>
          <w:i/>
          <w:sz w:val="20"/>
          <w:szCs w:val="20"/>
        </w:rPr>
        <w:t>[</w:t>
      </w:r>
      <w:r w:rsidRPr="00954BB2">
        <w:rPr>
          <w:rFonts w:ascii="Arial" w:hAnsi="Arial" w:cs="Arial"/>
          <w:b/>
          <w:i/>
          <w:sz w:val="20"/>
          <w:szCs w:val="20"/>
        </w:rPr>
        <w:t>…</w:t>
      </w:r>
      <w:r w:rsidRPr="00954BB2">
        <w:rPr>
          <w:rFonts w:ascii="Arial" w:hAnsi="Arial" w:cs="Arial"/>
          <w:i/>
          <w:sz w:val="20"/>
          <w:szCs w:val="20"/>
        </w:rPr>
        <w:t>],</w:t>
      </w:r>
      <w:r w:rsidRPr="00954BB2">
        <w:rPr>
          <w:rFonts w:ascii="Arial" w:hAnsi="Arial" w:cs="Arial"/>
          <w:sz w:val="20"/>
          <w:szCs w:val="20"/>
        </w:rPr>
        <w:t xml:space="preserve">], voor zover niet uitgevoerd ten behoeve van jeugdigen met een licht verstandelijke beperking </w:t>
      </w:r>
      <w:r w:rsidRPr="00954BB2">
        <w:rPr>
          <w:rFonts w:ascii="Arial" w:hAnsi="Arial" w:cs="Arial"/>
          <w:b/>
          <w:sz w:val="20"/>
          <w:szCs w:val="20"/>
        </w:rPr>
        <w:t>EN/OF</w:t>
      </w:r>
      <w:r w:rsidRPr="00954BB2">
        <w:rPr>
          <w:rFonts w:ascii="Arial" w:hAnsi="Arial" w:cs="Arial"/>
          <w:sz w:val="20"/>
          <w:szCs w:val="20"/>
        </w:rPr>
        <w:t xml:space="preserve"> </w:t>
      </w:r>
      <w:r w:rsidR="00E40C91" w:rsidRPr="00954BB2">
        <w:rPr>
          <w:rFonts w:ascii="Arial" w:hAnsi="Arial" w:cs="Arial"/>
          <w:sz w:val="20"/>
          <w:szCs w:val="20"/>
        </w:rPr>
        <w:t>[</w:t>
      </w:r>
      <w:r w:rsidR="00E40C91" w:rsidRPr="00954BB2">
        <w:rPr>
          <w:rFonts w:ascii="Arial" w:hAnsi="Arial" w:cs="Arial"/>
          <w:b/>
          <w:sz w:val="20"/>
          <w:szCs w:val="20"/>
        </w:rPr>
        <w:t>… (nader aan te duiden bijzondere doelgroepen)</w:t>
      </w:r>
      <w:r w:rsidR="00E40C91" w:rsidRPr="00954BB2">
        <w:rPr>
          <w:rFonts w:ascii="Arial" w:hAnsi="Arial" w:cs="Arial"/>
          <w:sz w:val="20"/>
          <w:szCs w:val="20"/>
        </w:rPr>
        <w:t>]</w:t>
      </w:r>
      <w:r w:rsidRPr="00954BB2">
        <w:rPr>
          <w:rFonts w:ascii="Arial" w:hAnsi="Arial" w:cs="Arial"/>
          <w:sz w:val="20"/>
          <w:szCs w:val="20"/>
        </w:rPr>
        <w:t xml:space="preserve">, vindt plaats aan [de aanvrager </w:t>
      </w:r>
      <w:r w:rsidRPr="00954BB2">
        <w:rPr>
          <w:rFonts w:ascii="Arial" w:hAnsi="Arial" w:cs="Arial"/>
          <w:b/>
          <w:sz w:val="20"/>
          <w:szCs w:val="20"/>
        </w:rPr>
        <w:t>OF</w:t>
      </w:r>
      <w:r w:rsidRPr="00954BB2">
        <w:rPr>
          <w:rFonts w:ascii="Arial" w:hAnsi="Arial" w:cs="Arial"/>
          <w:sz w:val="20"/>
          <w:szCs w:val="20"/>
        </w:rPr>
        <w:t xml:space="preserve"> [</w:t>
      </w:r>
      <w:r w:rsidRPr="00954BB2">
        <w:rPr>
          <w:rFonts w:ascii="Arial" w:hAnsi="Arial" w:cs="Arial"/>
          <w:b/>
          <w:sz w:val="20"/>
          <w:szCs w:val="20"/>
        </w:rPr>
        <w:t>aantal</w:t>
      </w:r>
      <w:r w:rsidRPr="00954BB2">
        <w:rPr>
          <w:rFonts w:ascii="Arial" w:hAnsi="Arial" w:cs="Arial"/>
          <w:sz w:val="20"/>
          <w:szCs w:val="20"/>
        </w:rPr>
        <w:t xml:space="preserve">] aanvragers] die bovenaan [eindigt </w:t>
      </w:r>
      <w:r w:rsidRPr="00954BB2">
        <w:rPr>
          <w:rFonts w:ascii="Arial" w:hAnsi="Arial" w:cs="Arial"/>
          <w:b/>
          <w:sz w:val="20"/>
          <w:szCs w:val="20"/>
        </w:rPr>
        <w:t>OF</w:t>
      </w:r>
      <w:r w:rsidRPr="00954BB2">
        <w:rPr>
          <w:rFonts w:ascii="Arial" w:hAnsi="Arial" w:cs="Arial"/>
          <w:sz w:val="20"/>
          <w:szCs w:val="20"/>
        </w:rPr>
        <w:t xml:space="preserve"> eindigen] in de door burgemeester en wethouders overeenkomstig het tweede lid</w:t>
      </w:r>
      <w:r w:rsidRPr="00954BB2" w:rsidDel="00806C89">
        <w:rPr>
          <w:rFonts w:ascii="Arial" w:hAnsi="Arial" w:cs="Arial"/>
          <w:sz w:val="20"/>
          <w:szCs w:val="20"/>
        </w:rPr>
        <w:t xml:space="preserve"> </w:t>
      </w:r>
      <w:r w:rsidRPr="00954BB2">
        <w:rPr>
          <w:rFonts w:ascii="Arial" w:hAnsi="Arial" w:cs="Arial"/>
          <w:sz w:val="20"/>
          <w:szCs w:val="20"/>
        </w:rPr>
        <w:t>aangebrachte rangschikking.</w:t>
      </w:r>
      <w:r w:rsidR="00425F6A" w:rsidRPr="00954BB2">
        <w:rPr>
          <w:rFonts w:ascii="Arial" w:hAnsi="Arial" w:cs="Arial"/>
          <w:sz w:val="20"/>
          <w:szCs w:val="20"/>
        </w:rPr>
        <w:t>]</w:t>
      </w:r>
    </w:p>
    <w:p w14:paraId="53FFEFC4" w14:textId="77777777" w:rsidR="00FE1F75" w:rsidRPr="00954BB2" w:rsidRDefault="00FE1F75" w:rsidP="00616CA5">
      <w:pPr>
        <w:pStyle w:val="Geenafstand"/>
        <w:spacing w:line="276" w:lineRule="auto"/>
        <w:rPr>
          <w:rFonts w:ascii="Arial" w:hAnsi="Arial" w:cs="Arial"/>
          <w:b/>
          <w:sz w:val="20"/>
          <w:szCs w:val="20"/>
        </w:rPr>
      </w:pPr>
      <w:r w:rsidRPr="00954BB2">
        <w:rPr>
          <w:rFonts w:ascii="Arial" w:hAnsi="Arial" w:cs="Arial"/>
          <w:b/>
          <w:sz w:val="20"/>
          <w:szCs w:val="20"/>
        </w:rPr>
        <w:t>+</w:t>
      </w:r>
    </w:p>
    <w:p w14:paraId="1C9E1C74" w14:textId="77777777" w:rsidR="00047E63" w:rsidRPr="00954BB2" w:rsidRDefault="00806C89" w:rsidP="00616CA5">
      <w:pPr>
        <w:pStyle w:val="Geenafstand"/>
        <w:spacing w:line="276" w:lineRule="auto"/>
        <w:rPr>
          <w:rFonts w:ascii="Arial" w:hAnsi="Arial" w:cs="Arial"/>
          <w:b/>
          <w:sz w:val="20"/>
          <w:szCs w:val="20"/>
        </w:rPr>
      </w:pPr>
      <w:r w:rsidRPr="00954BB2">
        <w:rPr>
          <w:rFonts w:ascii="Arial" w:hAnsi="Arial" w:cs="Arial"/>
          <w:sz w:val="20"/>
          <w:szCs w:val="20"/>
        </w:rPr>
        <w:t>2. Bij de rangschikking houden burgemeester en wethouders rekening met</w:t>
      </w:r>
      <w:r w:rsidR="00AA28A7" w:rsidRPr="00954BB2">
        <w:rPr>
          <w:rFonts w:ascii="Arial" w:hAnsi="Arial" w:cs="Arial"/>
          <w:sz w:val="20"/>
          <w:szCs w:val="20"/>
        </w:rPr>
        <w:t xml:space="preserve"> de mate waarin en wijze waarop</w:t>
      </w:r>
      <w:r w:rsidR="00811E65" w:rsidRPr="00954BB2">
        <w:rPr>
          <w:rFonts w:ascii="Arial" w:hAnsi="Arial" w:cs="Arial"/>
          <w:sz w:val="20"/>
          <w:szCs w:val="20"/>
        </w:rPr>
        <w:t>:</w:t>
      </w:r>
    </w:p>
    <w:p w14:paraId="78B65758" w14:textId="5E33D87A" w:rsidR="00D2540B" w:rsidRPr="00954BB2" w:rsidRDefault="000478A7" w:rsidP="00616CA5">
      <w:pPr>
        <w:pStyle w:val="Geenafstand"/>
        <w:spacing w:line="276" w:lineRule="auto"/>
        <w:ind w:left="284"/>
        <w:rPr>
          <w:rFonts w:ascii="Arial" w:hAnsi="Arial" w:cs="Arial"/>
          <w:sz w:val="20"/>
          <w:szCs w:val="20"/>
        </w:rPr>
      </w:pPr>
      <w:r w:rsidRPr="00954BB2">
        <w:rPr>
          <w:rFonts w:ascii="Arial" w:hAnsi="Arial" w:cs="Arial"/>
          <w:sz w:val="20"/>
          <w:szCs w:val="20"/>
        </w:rPr>
        <w:t>a</w:t>
      </w:r>
      <w:r w:rsidR="00D2540B" w:rsidRPr="00954BB2">
        <w:rPr>
          <w:rFonts w:ascii="Arial" w:hAnsi="Arial" w:cs="Arial"/>
          <w:sz w:val="20"/>
          <w:szCs w:val="20"/>
        </w:rPr>
        <w:t xml:space="preserve">. </w:t>
      </w:r>
      <w:r w:rsidR="00F957EE" w:rsidRPr="00954BB2">
        <w:rPr>
          <w:rFonts w:ascii="Arial" w:hAnsi="Arial" w:cs="Arial"/>
          <w:sz w:val="20"/>
          <w:szCs w:val="20"/>
        </w:rPr>
        <w:t>wordt geborgd dat</w:t>
      </w:r>
      <w:r w:rsidR="00BA3EB6" w:rsidRPr="00954BB2">
        <w:rPr>
          <w:rFonts w:ascii="Arial" w:hAnsi="Arial" w:cs="Arial"/>
          <w:sz w:val="20"/>
          <w:szCs w:val="20"/>
        </w:rPr>
        <w:t xml:space="preserve"> </w:t>
      </w:r>
      <w:r w:rsidR="00D2540B" w:rsidRPr="00954BB2">
        <w:rPr>
          <w:rFonts w:ascii="Arial" w:hAnsi="Arial" w:cs="Arial"/>
          <w:sz w:val="20"/>
          <w:szCs w:val="20"/>
        </w:rPr>
        <w:t xml:space="preserve">bij de uitvoering van kinderbeschermingsmaatregelen en jeugdreclassering </w:t>
      </w:r>
      <w:r w:rsidR="00F957EE" w:rsidRPr="00954BB2">
        <w:rPr>
          <w:rFonts w:ascii="Arial" w:hAnsi="Arial" w:cs="Arial"/>
          <w:sz w:val="20"/>
          <w:szCs w:val="20"/>
        </w:rPr>
        <w:t xml:space="preserve">wordt aangesloten </w:t>
      </w:r>
      <w:r w:rsidR="00D2540B" w:rsidRPr="00954BB2">
        <w:rPr>
          <w:rFonts w:ascii="Arial" w:hAnsi="Arial" w:cs="Arial"/>
          <w:sz w:val="20"/>
          <w:szCs w:val="20"/>
        </w:rPr>
        <w:t xml:space="preserve">bij </w:t>
      </w:r>
      <w:r w:rsidR="00C14141" w:rsidRPr="00954BB2">
        <w:rPr>
          <w:rFonts w:ascii="Arial" w:hAnsi="Arial" w:cs="Arial"/>
          <w:sz w:val="20"/>
          <w:szCs w:val="20"/>
        </w:rPr>
        <w:t xml:space="preserve">de </w:t>
      </w:r>
      <w:r w:rsidR="00D2540B" w:rsidRPr="00954BB2">
        <w:rPr>
          <w:rFonts w:ascii="Arial" w:hAnsi="Arial" w:cs="Arial"/>
          <w:sz w:val="20"/>
          <w:szCs w:val="20"/>
        </w:rPr>
        <w:t>in de gemeente gebruikelijke werkwijzen en methoden met betrekking tot de toeleiding naar, advisering over, bepaling van en het inzetten van voorzieningen op het gebied van de jeugdhulp [</w:t>
      </w:r>
      <w:r w:rsidR="00D2540B" w:rsidRPr="00954BB2">
        <w:rPr>
          <w:rFonts w:ascii="Arial" w:hAnsi="Arial" w:cs="Arial"/>
          <w:i/>
          <w:sz w:val="20"/>
          <w:szCs w:val="20"/>
        </w:rPr>
        <w:t xml:space="preserve">en </w:t>
      </w:r>
      <w:r w:rsidRPr="00954BB2">
        <w:rPr>
          <w:rFonts w:ascii="Arial" w:hAnsi="Arial" w:cs="Arial"/>
          <w:i/>
          <w:sz w:val="20"/>
          <w:szCs w:val="20"/>
        </w:rPr>
        <w:t xml:space="preserve">die </w:t>
      </w:r>
      <w:r w:rsidR="00D2540B" w:rsidRPr="00954BB2">
        <w:rPr>
          <w:rFonts w:ascii="Arial" w:hAnsi="Arial" w:cs="Arial"/>
          <w:i/>
          <w:sz w:val="20"/>
          <w:szCs w:val="20"/>
        </w:rPr>
        <w:t>in het kader van de preventie</w:t>
      </w:r>
      <w:r w:rsidR="004F7B5C" w:rsidRPr="00954BB2">
        <w:rPr>
          <w:rFonts w:ascii="Arial" w:hAnsi="Arial" w:cs="Arial"/>
          <w:i/>
          <w:sz w:val="20"/>
          <w:szCs w:val="20"/>
        </w:rPr>
        <w:t xml:space="preserve"> </w:t>
      </w:r>
      <w:r w:rsidR="00D2540B" w:rsidRPr="00954BB2">
        <w:rPr>
          <w:rFonts w:ascii="Arial" w:hAnsi="Arial" w:cs="Arial"/>
          <w:i/>
          <w:sz w:val="20"/>
          <w:szCs w:val="20"/>
        </w:rPr>
        <w:t>v</w:t>
      </w:r>
      <w:r w:rsidR="004F7B5C" w:rsidRPr="00954BB2">
        <w:rPr>
          <w:rFonts w:ascii="Arial" w:hAnsi="Arial" w:cs="Arial"/>
          <w:i/>
          <w:sz w:val="20"/>
          <w:szCs w:val="20"/>
        </w:rPr>
        <w:t>an</w:t>
      </w:r>
      <w:r w:rsidR="00D2540B" w:rsidRPr="00954BB2">
        <w:rPr>
          <w:rFonts w:ascii="Arial" w:hAnsi="Arial" w:cs="Arial"/>
          <w:i/>
          <w:sz w:val="20"/>
          <w:szCs w:val="20"/>
        </w:rPr>
        <w:t xml:space="preserve"> jeugdbescherming</w:t>
      </w:r>
      <w:r w:rsidR="00D2540B" w:rsidRPr="00954BB2">
        <w:rPr>
          <w:rFonts w:ascii="Arial" w:hAnsi="Arial" w:cs="Arial"/>
          <w:sz w:val="20"/>
          <w:szCs w:val="20"/>
        </w:rPr>
        <w:t>]</w:t>
      </w:r>
      <w:r w:rsidRPr="00954BB2">
        <w:rPr>
          <w:rFonts w:ascii="Arial" w:hAnsi="Arial" w:cs="Arial"/>
          <w:sz w:val="20"/>
          <w:szCs w:val="20"/>
        </w:rPr>
        <w:t xml:space="preserve"> </w:t>
      </w:r>
      <w:r w:rsidR="00D2540B" w:rsidRPr="00954BB2">
        <w:rPr>
          <w:rFonts w:ascii="Arial" w:hAnsi="Arial" w:cs="Arial"/>
          <w:sz w:val="20"/>
          <w:szCs w:val="20"/>
        </w:rPr>
        <w:t>(</w:t>
      </w:r>
      <w:r w:rsidR="00811E65" w:rsidRPr="00954BB2">
        <w:rPr>
          <w:rFonts w:ascii="Arial" w:hAnsi="Arial" w:cs="Arial"/>
          <w:sz w:val="20"/>
          <w:szCs w:val="20"/>
        </w:rPr>
        <w:t xml:space="preserve">maximaal </w:t>
      </w:r>
      <w:r w:rsidR="00D2540B" w:rsidRPr="00954BB2">
        <w:rPr>
          <w:rFonts w:ascii="Arial" w:hAnsi="Arial" w:cs="Arial"/>
          <w:sz w:val="20"/>
          <w:szCs w:val="20"/>
        </w:rPr>
        <w:t>[</w:t>
      </w:r>
      <w:r w:rsidR="00D2540B" w:rsidRPr="00954BB2">
        <w:rPr>
          <w:rFonts w:ascii="Arial" w:hAnsi="Arial" w:cs="Arial"/>
          <w:b/>
          <w:sz w:val="20"/>
          <w:szCs w:val="20"/>
        </w:rPr>
        <w:t>aantal</w:t>
      </w:r>
      <w:r w:rsidR="00D2540B" w:rsidRPr="00954BB2">
        <w:rPr>
          <w:rFonts w:ascii="Arial" w:hAnsi="Arial" w:cs="Arial"/>
          <w:sz w:val="20"/>
          <w:szCs w:val="20"/>
        </w:rPr>
        <w:t>] punten);</w:t>
      </w:r>
    </w:p>
    <w:p w14:paraId="0641B692" w14:textId="30A0567A" w:rsidR="00650ED4" w:rsidRPr="00954BB2" w:rsidRDefault="000478A7" w:rsidP="00616CA5">
      <w:pPr>
        <w:pStyle w:val="Geenafstand"/>
        <w:spacing w:line="276" w:lineRule="auto"/>
        <w:ind w:left="284"/>
        <w:rPr>
          <w:rFonts w:ascii="Arial" w:hAnsi="Arial" w:cs="Arial"/>
          <w:sz w:val="20"/>
          <w:szCs w:val="20"/>
        </w:rPr>
      </w:pPr>
      <w:r w:rsidRPr="00954BB2">
        <w:rPr>
          <w:rFonts w:ascii="Arial" w:hAnsi="Arial" w:cs="Arial"/>
          <w:sz w:val="20"/>
          <w:szCs w:val="20"/>
        </w:rPr>
        <w:t>b</w:t>
      </w:r>
      <w:r w:rsidR="00650ED4" w:rsidRPr="00954BB2">
        <w:rPr>
          <w:rFonts w:ascii="Arial" w:hAnsi="Arial" w:cs="Arial"/>
          <w:sz w:val="20"/>
          <w:szCs w:val="20"/>
        </w:rPr>
        <w:t xml:space="preserve">. </w:t>
      </w:r>
      <w:r w:rsidR="00F957EE" w:rsidRPr="00954BB2">
        <w:rPr>
          <w:rFonts w:ascii="Arial" w:hAnsi="Arial" w:cs="Arial"/>
          <w:sz w:val="20"/>
          <w:szCs w:val="20"/>
        </w:rPr>
        <w:t>wordt geborgd dat</w:t>
      </w:r>
      <w:r w:rsidR="00650ED4" w:rsidRPr="00954BB2">
        <w:rPr>
          <w:rFonts w:ascii="Arial" w:hAnsi="Arial" w:cs="Arial"/>
          <w:sz w:val="20"/>
          <w:szCs w:val="20"/>
        </w:rPr>
        <w:t xml:space="preserve"> een</w:t>
      </w:r>
      <w:r w:rsidR="00333A1D" w:rsidRPr="00954BB2">
        <w:rPr>
          <w:rFonts w:ascii="Arial" w:hAnsi="Arial" w:cs="Arial"/>
          <w:sz w:val="20"/>
          <w:szCs w:val="20"/>
        </w:rPr>
        <w:t xml:space="preserve"> passende</w:t>
      </w:r>
      <w:r w:rsidR="00650ED4" w:rsidRPr="00954BB2">
        <w:rPr>
          <w:rFonts w:ascii="Arial" w:hAnsi="Arial" w:cs="Arial"/>
          <w:sz w:val="20"/>
          <w:szCs w:val="20"/>
        </w:rPr>
        <w:t xml:space="preserve"> bijdrage </w:t>
      </w:r>
      <w:r w:rsidR="00F957EE" w:rsidRPr="00954BB2">
        <w:rPr>
          <w:rFonts w:ascii="Arial" w:hAnsi="Arial" w:cs="Arial"/>
          <w:sz w:val="20"/>
          <w:szCs w:val="20"/>
        </w:rPr>
        <w:t xml:space="preserve">wordt geleverd </w:t>
      </w:r>
      <w:r w:rsidR="00650ED4" w:rsidRPr="00954BB2">
        <w:rPr>
          <w:rFonts w:ascii="Arial" w:hAnsi="Arial" w:cs="Arial"/>
          <w:sz w:val="20"/>
          <w:szCs w:val="20"/>
        </w:rPr>
        <w:t>aan het streven van de gemeente om het aantal, de intensiviteit en de duur van maatregelen terug te dringen</w:t>
      </w:r>
      <w:r w:rsidR="008A4E92" w:rsidRPr="00954BB2">
        <w:rPr>
          <w:rFonts w:ascii="Arial" w:hAnsi="Arial" w:cs="Arial"/>
          <w:sz w:val="20"/>
          <w:szCs w:val="20"/>
        </w:rPr>
        <w:t xml:space="preserve"> </w:t>
      </w:r>
      <w:r w:rsidR="00650ED4" w:rsidRPr="00954BB2">
        <w:rPr>
          <w:rFonts w:ascii="Arial" w:hAnsi="Arial" w:cs="Arial"/>
          <w:sz w:val="20"/>
          <w:szCs w:val="20"/>
        </w:rPr>
        <w:t>(</w:t>
      </w:r>
      <w:r w:rsidR="00811E65" w:rsidRPr="00954BB2">
        <w:rPr>
          <w:rFonts w:ascii="Arial" w:hAnsi="Arial" w:cs="Arial"/>
          <w:sz w:val="20"/>
          <w:szCs w:val="20"/>
        </w:rPr>
        <w:t xml:space="preserve">maximaal </w:t>
      </w:r>
      <w:r w:rsidR="00650ED4" w:rsidRPr="00954BB2">
        <w:rPr>
          <w:rFonts w:ascii="Arial" w:hAnsi="Arial" w:cs="Arial"/>
          <w:sz w:val="20"/>
          <w:szCs w:val="20"/>
        </w:rPr>
        <w:t>[</w:t>
      </w:r>
      <w:r w:rsidR="00650ED4" w:rsidRPr="00954BB2">
        <w:rPr>
          <w:rFonts w:ascii="Arial" w:hAnsi="Arial" w:cs="Arial"/>
          <w:b/>
          <w:sz w:val="20"/>
          <w:szCs w:val="20"/>
        </w:rPr>
        <w:t>aantal</w:t>
      </w:r>
      <w:r w:rsidR="00650ED4" w:rsidRPr="00954BB2">
        <w:rPr>
          <w:rFonts w:ascii="Arial" w:hAnsi="Arial" w:cs="Arial"/>
          <w:sz w:val="20"/>
          <w:szCs w:val="20"/>
        </w:rPr>
        <w:t>] punten);</w:t>
      </w:r>
    </w:p>
    <w:p w14:paraId="4EACCE7D" w14:textId="757A83B7" w:rsidR="000478A7" w:rsidRPr="00954BB2" w:rsidRDefault="00174837" w:rsidP="00616CA5">
      <w:pPr>
        <w:pStyle w:val="Geenafstand"/>
        <w:spacing w:line="276" w:lineRule="auto"/>
        <w:ind w:left="284"/>
        <w:rPr>
          <w:rFonts w:ascii="Arial" w:hAnsi="Arial" w:cs="Arial"/>
          <w:sz w:val="20"/>
          <w:szCs w:val="20"/>
        </w:rPr>
      </w:pPr>
      <w:r w:rsidRPr="00954BB2">
        <w:rPr>
          <w:rFonts w:ascii="Arial" w:hAnsi="Arial" w:cs="Arial"/>
          <w:sz w:val="20"/>
          <w:szCs w:val="20"/>
        </w:rPr>
        <w:t>c</w:t>
      </w:r>
      <w:r w:rsidR="000478A7" w:rsidRPr="00954BB2">
        <w:rPr>
          <w:rFonts w:ascii="Arial" w:hAnsi="Arial" w:cs="Arial"/>
          <w:sz w:val="20"/>
          <w:szCs w:val="20"/>
        </w:rPr>
        <w:t xml:space="preserve">. </w:t>
      </w:r>
      <w:r w:rsidR="00BA3EB6" w:rsidRPr="00954BB2">
        <w:rPr>
          <w:rFonts w:ascii="Arial" w:hAnsi="Arial" w:cs="Arial"/>
          <w:sz w:val="20"/>
          <w:szCs w:val="20"/>
        </w:rPr>
        <w:t xml:space="preserve">de </w:t>
      </w:r>
      <w:r w:rsidR="000478A7" w:rsidRPr="00954BB2">
        <w:rPr>
          <w:rFonts w:ascii="Arial" w:hAnsi="Arial" w:cs="Arial"/>
          <w:sz w:val="20"/>
          <w:szCs w:val="20"/>
        </w:rPr>
        <w:t>structurel</w:t>
      </w:r>
      <w:r w:rsidR="00BA3EB6" w:rsidRPr="00954BB2">
        <w:rPr>
          <w:rFonts w:ascii="Arial" w:hAnsi="Arial" w:cs="Arial"/>
          <w:sz w:val="20"/>
          <w:szCs w:val="20"/>
        </w:rPr>
        <w:t>e</w:t>
      </w:r>
      <w:r w:rsidR="000478A7" w:rsidRPr="00954BB2">
        <w:rPr>
          <w:rFonts w:ascii="Arial" w:hAnsi="Arial" w:cs="Arial"/>
          <w:sz w:val="20"/>
          <w:szCs w:val="20"/>
        </w:rPr>
        <w:t xml:space="preserve"> verdere professionalisering van de instelling en de medewerkers</w:t>
      </w:r>
      <w:r w:rsidR="008A4E92" w:rsidRPr="00954BB2">
        <w:rPr>
          <w:rFonts w:ascii="Arial" w:hAnsi="Arial" w:cs="Arial"/>
          <w:sz w:val="20"/>
          <w:szCs w:val="20"/>
        </w:rPr>
        <w:t xml:space="preserve"> wordt geborgd</w:t>
      </w:r>
      <w:r w:rsidR="000478A7" w:rsidRPr="00954BB2">
        <w:rPr>
          <w:rFonts w:ascii="Arial" w:hAnsi="Arial" w:cs="Arial"/>
          <w:sz w:val="20"/>
          <w:szCs w:val="20"/>
        </w:rPr>
        <w:t xml:space="preserve"> (</w:t>
      </w:r>
      <w:r w:rsidR="00811E65" w:rsidRPr="00954BB2">
        <w:rPr>
          <w:rFonts w:ascii="Arial" w:hAnsi="Arial" w:cs="Arial"/>
          <w:sz w:val="20"/>
          <w:szCs w:val="20"/>
        </w:rPr>
        <w:t xml:space="preserve">maximaal </w:t>
      </w:r>
      <w:r w:rsidR="000478A7" w:rsidRPr="00954BB2">
        <w:rPr>
          <w:rFonts w:ascii="Arial" w:hAnsi="Arial" w:cs="Arial"/>
          <w:sz w:val="20"/>
          <w:szCs w:val="20"/>
        </w:rPr>
        <w:t>[</w:t>
      </w:r>
      <w:r w:rsidR="000478A7" w:rsidRPr="00954BB2">
        <w:rPr>
          <w:rFonts w:ascii="Arial" w:hAnsi="Arial" w:cs="Arial"/>
          <w:b/>
          <w:sz w:val="20"/>
          <w:szCs w:val="20"/>
        </w:rPr>
        <w:t>aantal</w:t>
      </w:r>
      <w:r w:rsidR="000478A7" w:rsidRPr="00954BB2">
        <w:rPr>
          <w:rFonts w:ascii="Arial" w:hAnsi="Arial" w:cs="Arial"/>
          <w:sz w:val="20"/>
          <w:szCs w:val="20"/>
        </w:rPr>
        <w:t>] punten);</w:t>
      </w:r>
    </w:p>
    <w:p w14:paraId="2BD46066" w14:textId="781BF777" w:rsidR="00B71ED5" w:rsidRPr="00954BB2" w:rsidRDefault="00174837" w:rsidP="00616CA5">
      <w:pPr>
        <w:pStyle w:val="Geenafstand"/>
        <w:spacing w:line="276" w:lineRule="auto"/>
        <w:ind w:left="284"/>
        <w:rPr>
          <w:rFonts w:ascii="Arial" w:hAnsi="Arial" w:cs="Arial"/>
          <w:i/>
          <w:sz w:val="20"/>
          <w:szCs w:val="20"/>
        </w:rPr>
      </w:pPr>
      <w:r w:rsidRPr="00954BB2">
        <w:rPr>
          <w:rFonts w:ascii="Arial" w:hAnsi="Arial" w:cs="Arial"/>
          <w:sz w:val="20"/>
          <w:szCs w:val="20"/>
        </w:rPr>
        <w:t>d</w:t>
      </w:r>
      <w:r w:rsidR="000478A7" w:rsidRPr="00954BB2">
        <w:rPr>
          <w:rFonts w:ascii="Arial" w:hAnsi="Arial" w:cs="Arial"/>
          <w:sz w:val="20"/>
          <w:szCs w:val="20"/>
        </w:rPr>
        <w:t xml:space="preserve">. in het exitplan rekenschap is gegeven van de met het plan beoogde doelen </w:t>
      </w:r>
      <w:r w:rsidR="00E82426" w:rsidRPr="00954BB2">
        <w:rPr>
          <w:rFonts w:ascii="Arial" w:hAnsi="Arial" w:cs="Arial"/>
          <w:sz w:val="20"/>
          <w:szCs w:val="20"/>
        </w:rPr>
        <w:t xml:space="preserve">en is voorzien in een </w:t>
      </w:r>
      <w:r w:rsidR="00465FD3" w:rsidRPr="00954BB2">
        <w:rPr>
          <w:rFonts w:ascii="Arial" w:hAnsi="Arial" w:cs="Arial"/>
          <w:sz w:val="20"/>
          <w:szCs w:val="20"/>
        </w:rPr>
        <w:t>effectieve</w:t>
      </w:r>
      <w:r w:rsidR="00E82426" w:rsidRPr="00954BB2">
        <w:rPr>
          <w:rFonts w:ascii="Arial" w:hAnsi="Arial" w:cs="Arial"/>
          <w:sz w:val="20"/>
          <w:szCs w:val="20"/>
        </w:rPr>
        <w:t xml:space="preserve"> werkwijze om</w:t>
      </w:r>
      <w:r w:rsidR="005F34E5" w:rsidRPr="00954BB2">
        <w:rPr>
          <w:rFonts w:ascii="Arial" w:hAnsi="Arial" w:cs="Arial"/>
          <w:sz w:val="20"/>
          <w:szCs w:val="20"/>
        </w:rPr>
        <w:t>,</w:t>
      </w:r>
      <w:r w:rsidR="00E82426" w:rsidRPr="00954BB2">
        <w:rPr>
          <w:rFonts w:ascii="Arial" w:hAnsi="Arial" w:cs="Arial"/>
          <w:sz w:val="20"/>
          <w:szCs w:val="20"/>
        </w:rPr>
        <w:t xml:space="preserve"> </w:t>
      </w:r>
      <w:r w:rsidR="00465FD3" w:rsidRPr="00954BB2">
        <w:rPr>
          <w:rFonts w:ascii="Arial" w:hAnsi="Arial" w:cs="Arial"/>
          <w:sz w:val="20"/>
          <w:szCs w:val="20"/>
        </w:rPr>
        <w:t>indien</w:t>
      </w:r>
      <w:r w:rsidR="005F34E5" w:rsidRPr="00954BB2">
        <w:rPr>
          <w:rFonts w:ascii="Arial" w:hAnsi="Arial" w:cs="Arial"/>
          <w:sz w:val="20"/>
          <w:szCs w:val="20"/>
        </w:rPr>
        <w:t xml:space="preserve"> noodzakelijk,</w:t>
      </w:r>
      <w:r w:rsidR="00E82426" w:rsidRPr="00954BB2">
        <w:rPr>
          <w:rFonts w:ascii="Arial" w:hAnsi="Arial" w:cs="Arial"/>
          <w:sz w:val="20"/>
          <w:szCs w:val="20"/>
        </w:rPr>
        <w:t xml:space="preserve"> die doelen te verwezenlijken </w:t>
      </w:r>
      <w:r w:rsidR="000478A7" w:rsidRPr="00954BB2">
        <w:rPr>
          <w:rFonts w:ascii="Arial" w:hAnsi="Arial" w:cs="Arial"/>
          <w:sz w:val="20"/>
          <w:szCs w:val="20"/>
        </w:rPr>
        <w:t>(</w:t>
      </w:r>
      <w:r w:rsidR="00811E65" w:rsidRPr="00954BB2">
        <w:rPr>
          <w:rFonts w:ascii="Arial" w:hAnsi="Arial" w:cs="Arial"/>
          <w:sz w:val="20"/>
          <w:szCs w:val="20"/>
        </w:rPr>
        <w:t xml:space="preserve">maximaal </w:t>
      </w:r>
      <w:r w:rsidR="000478A7" w:rsidRPr="00954BB2">
        <w:rPr>
          <w:rFonts w:ascii="Arial" w:hAnsi="Arial" w:cs="Arial"/>
          <w:sz w:val="20"/>
          <w:szCs w:val="20"/>
        </w:rPr>
        <w:t>[</w:t>
      </w:r>
      <w:r w:rsidR="000478A7" w:rsidRPr="00954BB2">
        <w:rPr>
          <w:rFonts w:ascii="Arial" w:hAnsi="Arial" w:cs="Arial"/>
          <w:b/>
          <w:sz w:val="20"/>
          <w:szCs w:val="20"/>
        </w:rPr>
        <w:t>aantal</w:t>
      </w:r>
      <w:r w:rsidR="000478A7" w:rsidRPr="00954BB2">
        <w:rPr>
          <w:rFonts w:ascii="Arial" w:hAnsi="Arial" w:cs="Arial"/>
          <w:sz w:val="20"/>
          <w:szCs w:val="20"/>
        </w:rPr>
        <w:t>] punten)</w:t>
      </w:r>
      <w:r w:rsidR="00FF402A" w:rsidRPr="00954BB2">
        <w:rPr>
          <w:rFonts w:ascii="Arial" w:hAnsi="Arial" w:cs="Arial"/>
          <w:sz w:val="20"/>
          <w:szCs w:val="20"/>
        </w:rPr>
        <w:t>[</w:t>
      </w:r>
      <w:r w:rsidR="000478A7" w:rsidRPr="00954BB2">
        <w:rPr>
          <w:rFonts w:ascii="Arial" w:hAnsi="Arial" w:cs="Arial"/>
          <w:i/>
          <w:sz w:val="20"/>
          <w:szCs w:val="20"/>
        </w:rPr>
        <w:t>;</w:t>
      </w:r>
    </w:p>
    <w:p w14:paraId="31828726" w14:textId="1389EB8D" w:rsidR="006E5CEB" w:rsidRPr="00954BB2" w:rsidRDefault="00B71ED5" w:rsidP="00616CA5">
      <w:pPr>
        <w:pStyle w:val="Geenafstand"/>
        <w:spacing w:line="276" w:lineRule="auto"/>
        <w:ind w:left="284"/>
        <w:rPr>
          <w:rFonts w:ascii="Arial" w:hAnsi="Arial" w:cs="Arial"/>
          <w:sz w:val="20"/>
          <w:szCs w:val="20"/>
        </w:rPr>
      </w:pPr>
      <w:r w:rsidRPr="00954BB2">
        <w:rPr>
          <w:rFonts w:ascii="Arial" w:hAnsi="Arial" w:cs="Arial"/>
          <w:i/>
          <w:sz w:val="20"/>
          <w:szCs w:val="20"/>
        </w:rPr>
        <w:t xml:space="preserve">e. het werken overeenkomstig een gebieds- en gezinsgerichte aanpak </w:t>
      </w:r>
      <w:r w:rsidR="001A002B" w:rsidRPr="00954BB2">
        <w:rPr>
          <w:rFonts w:ascii="Arial" w:hAnsi="Arial" w:cs="Arial"/>
          <w:i/>
          <w:sz w:val="20"/>
          <w:szCs w:val="20"/>
        </w:rPr>
        <w:t xml:space="preserve">wordt geborgd </w:t>
      </w:r>
      <w:r w:rsidRPr="00954BB2">
        <w:rPr>
          <w:rFonts w:ascii="Arial" w:hAnsi="Arial" w:cs="Arial"/>
          <w:i/>
          <w:sz w:val="20"/>
          <w:szCs w:val="20"/>
        </w:rPr>
        <w:t>(maximaal [</w:t>
      </w:r>
      <w:r w:rsidRPr="00954BB2">
        <w:rPr>
          <w:rFonts w:ascii="Arial" w:hAnsi="Arial" w:cs="Arial"/>
          <w:b/>
          <w:i/>
          <w:sz w:val="20"/>
          <w:szCs w:val="20"/>
        </w:rPr>
        <w:t>aantal</w:t>
      </w:r>
      <w:r w:rsidRPr="00954BB2">
        <w:rPr>
          <w:rFonts w:ascii="Arial" w:hAnsi="Arial" w:cs="Arial"/>
          <w:i/>
          <w:sz w:val="20"/>
          <w:szCs w:val="20"/>
        </w:rPr>
        <w:t>] punten)</w:t>
      </w:r>
      <w:r w:rsidR="007953C9" w:rsidRPr="00954BB2">
        <w:rPr>
          <w:rFonts w:ascii="Arial" w:hAnsi="Arial" w:cs="Arial"/>
          <w:sz w:val="20"/>
          <w:szCs w:val="20"/>
        </w:rPr>
        <w:t>].</w:t>
      </w:r>
    </w:p>
    <w:p w14:paraId="77877D77" w14:textId="77777777" w:rsidR="00CF159B" w:rsidRPr="00954BB2" w:rsidRDefault="00CF159B" w:rsidP="00616CA5">
      <w:pPr>
        <w:pStyle w:val="Geenafstand"/>
        <w:spacing w:line="276" w:lineRule="auto"/>
        <w:rPr>
          <w:rFonts w:ascii="Arial" w:hAnsi="Arial" w:cs="Arial"/>
          <w:sz w:val="20"/>
          <w:szCs w:val="20"/>
        </w:rPr>
      </w:pPr>
    </w:p>
    <w:p w14:paraId="5AAEBD9F" w14:textId="349F0616" w:rsidR="00B91AEF" w:rsidRPr="00954BB2" w:rsidRDefault="00B91AEF" w:rsidP="00616CA5">
      <w:pPr>
        <w:pStyle w:val="Geenafstand"/>
        <w:spacing w:line="276" w:lineRule="auto"/>
        <w:rPr>
          <w:rFonts w:ascii="Arial" w:hAnsi="Arial" w:cs="Arial"/>
          <w:b/>
          <w:i/>
          <w:sz w:val="20"/>
          <w:szCs w:val="20"/>
        </w:rPr>
      </w:pPr>
      <w:r w:rsidRPr="00954BB2">
        <w:rPr>
          <w:rFonts w:ascii="Arial" w:hAnsi="Arial" w:cs="Arial"/>
          <w:sz w:val="20"/>
          <w:szCs w:val="20"/>
        </w:rPr>
        <w:t>[</w:t>
      </w:r>
      <w:r w:rsidRPr="00954BB2">
        <w:rPr>
          <w:rFonts w:ascii="Arial" w:hAnsi="Arial" w:cs="Arial"/>
          <w:b/>
          <w:i/>
          <w:sz w:val="20"/>
          <w:szCs w:val="20"/>
        </w:rPr>
        <w:t xml:space="preserve">Artikel </w:t>
      </w:r>
      <w:r w:rsidR="00C6127C" w:rsidRPr="00954BB2">
        <w:rPr>
          <w:rFonts w:ascii="Arial" w:hAnsi="Arial" w:cs="Arial"/>
          <w:b/>
          <w:i/>
          <w:sz w:val="20"/>
          <w:szCs w:val="20"/>
        </w:rPr>
        <w:t>8</w:t>
      </w:r>
      <w:r w:rsidRPr="00954BB2">
        <w:rPr>
          <w:rFonts w:ascii="Arial" w:hAnsi="Arial" w:cs="Arial"/>
          <w:b/>
          <w:i/>
          <w:sz w:val="20"/>
          <w:szCs w:val="20"/>
        </w:rPr>
        <w:t xml:space="preserve">. Rangschikking aanvragers t.b.v. uitvoering JB/JR t.b.v. </w:t>
      </w:r>
      <w:r w:rsidR="003D5311" w:rsidRPr="00954BB2">
        <w:rPr>
          <w:rFonts w:ascii="Arial" w:hAnsi="Arial" w:cs="Arial"/>
          <w:b/>
          <w:i/>
          <w:sz w:val="20"/>
          <w:szCs w:val="20"/>
        </w:rPr>
        <w:t>jeugdigen</w:t>
      </w:r>
      <w:r w:rsidRPr="00954BB2">
        <w:rPr>
          <w:rFonts w:ascii="Arial" w:hAnsi="Arial" w:cs="Arial"/>
          <w:b/>
          <w:i/>
          <w:sz w:val="20"/>
          <w:szCs w:val="20"/>
        </w:rPr>
        <w:t xml:space="preserve"> met LVB</w:t>
      </w:r>
    </w:p>
    <w:p w14:paraId="7CAD6728" w14:textId="187840A0" w:rsidR="00B91AEF" w:rsidRPr="00954BB2" w:rsidRDefault="00B91AEF" w:rsidP="00616CA5">
      <w:pPr>
        <w:pStyle w:val="Geenafstand"/>
        <w:spacing w:line="276" w:lineRule="auto"/>
        <w:rPr>
          <w:rFonts w:ascii="Arial" w:hAnsi="Arial" w:cs="Arial"/>
          <w:i/>
          <w:sz w:val="20"/>
          <w:szCs w:val="20"/>
        </w:rPr>
      </w:pPr>
      <w:r w:rsidRPr="00954BB2">
        <w:rPr>
          <w:rFonts w:ascii="Arial" w:hAnsi="Arial" w:cs="Arial"/>
          <w:i/>
          <w:sz w:val="20"/>
          <w:szCs w:val="20"/>
        </w:rPr>
        <w:t xml:space="preserve">1. Verstrekking van subsidie voor activiteiten als bedoeld in artikel 2[, </w:t>
      </w:r>
      <w:r w:rsidR="00661DDF" w:rsidRPr="00954BB2">
        <w:rPr>
          <w:rFonts w:ascii="Arial" w:hAnsi="Arial" w:cs="Arial"/>
          <w:i/>
          <w:sz w:val="20"/>
          <w:szCs w:val="20"/>
        </w:rPr>
        <w:t xml:space="preserve">met </w:t>
      </w:r>
      <w:r w:rsidR="00A56D45" w:rsidRPr="00954BB2">
        <w:rPr>
          <w:rFonts w:ascii="Arial" w:hAnsi="Arial" w:cs="Arial"/>
          <w:i/>
          <w:sz w:val="20"/>
          <w:szCs w:val="20"/>
        </w:rPr>
        <w:t xml:space="preserve">uitzondering van het leveren van </w:t>
      </w:r>
      <w:r w:rsidR="00661DDF" w:rsidRPr="00954BB2">
        <w:rPr>
          <w:rFonts w:ascii="Arial" w:hAnsi="Arial" w:cs="Arial"/>
          <w:i/>
          <w:sz w:val="20"/>
          <w:szCs w:val="20"/>
        </w:rPr>
        <w:t>[</w:t>
      </w:r>
      <w:r w:rsidR="00661DDF" w:rsidRPr="00954BB2">
        <w:rPr>
          <w:rFonts w:ascii="Arial" w:hAnsi="Arial" w:cs="Arial"/>
          <w:b/>
          <w:i/>
          <w:sz w:val="20"/>
          <w:szCs w:val="20"/>
        </w:rPr>
        <w:t>…</w:t>
      </w:r>
      <w:r w:rsidR="00661DDF" w:rsidRPr="00954BB2">
        <w:rPr>
          <w:rFonts w:ascii="Arial" w:hAnsi="Arial" w:cs="Arial"/>
          <w:i/>
          <w:sz w:val="20"/>
          <w:szCs w:val="20"/>
        </w:rPr>
        <w:t>]</w:t>
      </w:r>
      <w:r w:rsidRPr="00954BB2">
        <w:rPr>
          <w:rFonts w:ascii="Arial" w:hAnsi="Arial" w:cs="Arial"/>
          <w:i/>
          <w:sz w:val="20"/>
          <w:szCs w:val="20"/>
        </w:rPr>
        <w:t xml:space="preserve">], voor zover uitgevoerd ten behoeve van </w:t>
      </w:r>
      <w:r w:rsidR="00F73B81" w:rsidRPr="00954BB2">
        <w:rPr>
          <w:rFonts w:ascii="Arial" w:hAnsi="Arial" w:cs="Arial"/>
          <w:i/>
          <w:sz w:val="20"/>
          <w:szCs w:val="20"/>
        </w:rPr>
        <w:t>jeugdigen</w:t>
      </w:r>
      <w:r w:rsidRPr="00954BB2">
        <w:rPr>
          <w:rFonts w:ascii="Arial" w:hAnsi="Arial" w:cs="Arial"/>
          <w:i/>
          <w:sz w:val="20"/>
          <w:szCs w:val="20"/>
        </w:rPr>
        <w:t xml:space="preserve"> met een licht verstandelijke beperking, vindt enkel plaats aan de aanvrager die bovenaan eindigt in de door burgemeester en wethouders overeenkomstig het tweede lid aangebrachte rangschikking.</w:t>
      </w:r>
    </w:p>
    <w:p w14:paraId="235B670A" w14:textId="518452E3" w:rsidR="00B91AEF" w:rsidRPr="00954BB2" w:rsidRDefault="00B91AEF" w:rsidP="00616CA5">
      <w:pPr>
        <w:pStyle w:val="Geenafstand"/>
        <w:spacing w:line="276" w:lineRule="auto"/>
        <w:rPr>
          <w:rFonts w:ascii="Arial" w:hAnsi="Arial" w:cs="Arial"/>
          <w:b/>
          <w:sz w:val="20"/>
          <w:szCs w:val="20"/>
        </w:rPr>
      </w:pPr>
      <w:r w:rsidRPr="00954BB2">
        <w:rPr>
          <w:rFonts w:ascii="Arial" w:hAnsi="Arial" w:cs="Arial"/>
          <w:i/>
          <w:sz w:val="20"/>
          <w:szCs w:val="20"/>
        </w:rPr>
        <w:t xml:space="preserve">2. Bij de rangschikking houden burgemeester en wethouders, in aanvulling op de criteria genoemd in artikel </w:t>
      </w:r>
      <w:r w:rsidR="00464C6C" w:rsidRPr="00954BB2">
        <w:rPr>
          <w:rFonts w:ascii="Arial" w:hAnsi="Arial" w:cs="Arial"/>
          <w:i/>
          <w:sz w:val="20"/>
          <w:szCs w:val="20"/>
        </w:rPr>
        <w:t>7</w:t>
      </w:r>
      <w:r w:rsidRPr="00954BB2">
        <w:rPr>
          <w:rFonts w:ascii="Arial" w:hAnsi="Arial" w:cs="Arial"/>
          <w:i/>
          <w:sz w:val="20"/>
          <w:szCs w:val="20"/>
        </w:rPr>
        <w:t xml:space="preserve">, tweede lid, rekening met de mate waarin en de wijze waarop de beschikking over </w:t>
      </w:r>
      <w:r w:rsidRPr="00954BB2">
        <w:rPr>
          <w:rFonts w:ascii="Arial" w:hAnsi="Arial" w:cs="Arial"/>
          <w:i/>
          <w:sz w:val="20"/>
          <w:szCs w:val="20"/>
        </w:rPr>
        <w:lastRenderedPageBreak/>
        <w:t xml:space="preserve">professionals met bijzondere expertise ten aanzien van de behandeling van </w:t>
      </w:r>
      <w:r w:rsidR="00F73B81" w:rsidRPr="00954BB2">
        <w:rPr>
          <w:rFonts w:ascii="Arial" w:hAnsi="Arial" w:cs="Arial"/>
          <w:i/>
          <w:sz w:val="20"/>
          <w:szCs w:val="20"/>
        </w:rPr>
        <w:t xml:space="preserve">deze jeugdigen </w:t>
      </w:r>
      <w:r w:rsidRPr="00954BB2">
        <w:rPr>
          <w:rFonts w:ascii="Arial" w:hAnsi="Arial" w:cs="Arial"/>
          <w:i/>
          <w:sz w:val="20"/>
          <w:szCs w:val="20"/>
        </w:rPr>
        <w:t>is geborgd (maximaal [</w:t>
      </w:r>
      <w:r w:rsidRPr="00954BB2">
        <w:rPr>
          <w:rFonts w:ascii="Arial" w:hAnsi="Arial" w:cs="Arial"/>
          <w:b/>
          <w:i/>
          <w:sz w:val="20"/>
          <w:szCs w:val="20"/>
        </w:rPr>
        <w:t>aantal</w:t>
      </w:r>
      <w:r w:rsidRPr="00954BB2">
        <w:rPr>
          <w:rFonts w:ascii="Arial" w:hAnsi="Arial" w:cs="Arial"/>
          <w:i/>
          <w:sz w:val="20"/>
          <w:szCs w:val="20"/>
        </w:rPr>
        <w:t>] punten).</w:t>
      </w:r>
      <w:r w:rsidRPr="00954BB2">
        <w:rPr>
          <w:rFonts w:ascii="Arial" w:hAnsi="Arial" w:cs="Arial"/>
          <w:sz w:val="20"/>
          <w:szCs w:val="20"/>
        </w:rPr>
        <w:t>]</w:t>
      </w:r>
    </w:p>
    <w:p w14:paraId="048CA7B4" w14:textId="77777777" w:rsidR="00B91AEF" w:rsidRPr="00954BB2" w:rsidRDefault="00B91AEF" w:rsidP="00616CA5">
      <w:pPr>
        <w:pStyle w:val="Geenafstand"/>
        <w:spacing w:line="276" w:lineRule="auto"/>
        <w:rPr>
          <w:rFonts w:ascii="Arial" w:hAnsi="Arial" w:cs="Arial"/>
          <w:b/>
          <w:i/>
          <w:sz w:val="20"/>
          <w:szCs w:val="20"/>
        </w:rPr>
      </w:pPr>
    </w:p>
    <w:p w14:paraId="230A594B" w14:textId="5C6CAF0C" w:rsidR="00B91AEF" w:rsidRPr="00954BB2" w:rsidRDefault="00B91AEF" w:rsidP="00616CA5">
      <w:pPr>
        <w:pStyle w:val="Geenafstand"/>
        <w:spacing w:line="276" w:lineRule="auto"/>
        <w:rPr>
          <w:rFonts w:ascii="Arial" w:hAnsi="Arial" w:cs="Arial"/>
          <w:b/>
          <w:i/>
          <w:sz w:val="20"/>
          <w:szCs w:val="20"/>
        </w:rPr>
      </w:pPr>
      <w:r w:rsidRPr="00954BB2">
        <w:rPr>
          <w:rFonts w:ascii="Arial" w:hAnsi="Arial" w:cs="Arial"/>
          <w:sz w:val="20"/>
          <w:szCs w:val="20"/>
        </w:rPr>
        <w:t>[</w:t>
      </w:r>
      <w:r w:rsidRPr="00954BB2">
        <w:rPr>
          <w:rFonts w:ascii="Arial" w:hAnsi="Arial" w:cs="Arial"/>
          <w:b/>
          <w:i/>
          <w:sz w:val="20"/>
          <w:szCs w:val="20"/>
        </w:rPr>
        <w:t xml:space="preserve">Artikel </w:t>
      </w:r>
      <w:r w:rsidR="00C6127C" w:rsidRPr="00954BB2">
        <w:rPr>
          <w:rFonts w:ascii="Arial" w:hAnsi="Arial" w:cs="Arial"/>
          <w:b/>
          <w:i/>
          <w:sz w:val="20"/>
          <w:szCs w:val="20"/>
        </w:rPr>
        <w:t>9</w:t>
      </w:r>
      <w:r w:rsidRPr="00954BB2">
        <w:rPr>
          <w:rFonts w:ascii="Arial" w:hAnsi="Arial" w:cs="Arial"/>
          <w:b/>
          <w:i/>
          <w:sz w:val="20"/>
          <w:szCs w:val="20"/>
        </w:rPr>
        <w:t xml:space="preserve">. Rangschikking aanvragers t.b.v. uitvoering JB/JR t.b.v. </w:t>
      </w:r>
      <w:r w:rsidR="00E40C91" w:rsidRPr="00954BB2">
        <w:rPr>
          <w:rFonts w:ascii="Arial" w:hAnsi="Arial" w:cs="Arial"/>
          <w:i/>
          <w:sz w:val="20"/>
          <w:szCs w:val="20"/>
        </w:rPr>
        <w:t>[</w:t>
      </w:r>
      <w:r w:rsidR="00E40C91" w:rsidRPr="00954BB2">
        <w:rPr>
          <w:rFonts w:ascii="Arial" w:hAnsi="Arial" w:cs="Arial"/>
          <w:b/>
          <w:i/>
          <w:sz w:val="20"/>
          <w:szCs w:val="20"/>
        </w:rPr>
        <w:t>… (nader aan te duiden bijzondere doelgroepen)</w:t>
      </w:r>
      <w:r w:rsidR="00E40C91" w:rsidRPr="00954BB2">
        <w:rPr>
          <w:rFonts w:ascii="Arial" w:hAnsi="Arial" w:cs="Arial"/>
          <w:i/>
          <w:sz w:val="20"/>
          <w:szCs w:val="20"/>
        </w:rPr>
        <w:t>]</w:t>
      </w:r>
    </w:p>
    <w:p w14:paraId="5F104EDD" w14:textId="0A16684F" w:rsidR="00B91AEF" w:rsidRPr="00954BB2" w:rsidRDefault="00B91AEF" w:rsidP="00616CA5">
      <w:pPr>
        <w:pStyle w:val="Geenafstand"/>
        <w:spacing w:line="276" w:lineRule="auto"/>
        <w:rPr>
          <w:rFonts w:ascii="Arial" w:hAnsi="Arial" w:cs="Arial"/>
          <w:i/>
          <w:sz w:val="20"/>
          <w:szCs w:val="20"/>
        </w:rPr>
      </w:pPr>
      <w:r w:rsidRPr="00954BB2">
        <w:rPr>
          <w:rFonts w:ascii="Arial" w:hAnsi="Arial" w:cs="Arial"/>
          <w:i/>
          <w:sz w:val="20"/>
          <w:szCs w:val="20"/>
        </w:rPr>
        <w:t xml:space="preserve">1. Verstrekking van subsidie voor activiteiten als bedoeld in artikel 2[, </w:t>
      </w:r>
      <w:r w:rsidR="00661DDF" w:rsidRPr="00954BB2">
        <w:rPr>
          <w:rFonts w:ascii="Arial" w:hAnsi="Arial" w:cs="Arial"/>
          <w:i/>
          <w:sz w:val="20"/>
          <w:szCs w:val="20"/>
        </w:rPr>
        <w:t xml:space="preserve">met </w:t>
      </w:r>
      <w:r w:rsidR="00A56D45" w:rsidRPr="00954BB2">
        <w:rPr>
          <w:rFonts w:ascii="Arial" w:hAnsi="Arial" w:cs="Arial"/>
          <w:i/>
          <w:sz w:val="20"/>
          <w:szCs w:val="20"/>
        </w:rPr>
        <w:t xml:space="preserve">uitzondering van het leveren van </w:t>
      </w:r>
      <w:r w:rsidR="00661DDF" w:rsidRPr="00954BB2">
        <w:rPr>
          <w:rFonts w:ascii="Arial" w:hAnsi="Arial" w:cs="Arial"/>
          <w:i/>
          <w:sz w:val="20"/>
          <w:szCs w:val="20"/>
        </w:rPr>
        <w:t>[</w:t>
      </w:r>
      <w:r w:rsidR="00661DDF" w:rsidRPr="00954BB2">
        <w:rPr>
          <w:rFonts w:ascii="Arial" w:hAnsi="Arial" w:cs="Arial"/>
          <w:b/>
          <w:i/>
          <w:sz w:val="20"/>
          <w:szCs w:val="20"/>
        </w:rPr>
        <w:t>…</w:t>
      </w:r>
      <w:r w:rsidR="00661DDF" w:rsidRPr="00954BB2">
        <w:rPr>
          <w:rFonts w:ascii="Arial" w:hAnsi="Arial" w:cs="Arial"/>
          <w:i/>
          <w:sz w:val="20"/>
          <w:szCs w:val="20"/>
        </w:rPr>
        <w:t>]]</w:t>
      </w:r>
      <w:r w:rsidRPr="00954BB2">
        <w:rPr>
          <w:rFonts w:ascii="Arial" w:hAnsi="Arial" w:cs="Arial"/>
          <w:i/>
          <w:sz w:val="20"/>
          <w:szCs w:val="20"/>
        </w:rPr>
        <w:t xml:space="preserve">, voor zover uitgevoerd ten behoeve van </w:t>
      </w:r>
      <w:r w:rsidR="00E40C91" w:rsidRPr="00954BB2">
        <w:rPr>
          <w:rFonts w:ascii="Arial" w:hAnsi="Arial" w:cs="Arial"/>
          <w:i/>
          <w:sz w:val="20"/>
          <w:szCs w:val="20"/>
        </w:rPr>
        <w:t>[</w:t>
      </w:r>
      <w:r w:rsidR="00E40C91" w:rsidRPr="00954BB2">
        <w:rPr>
          <w:rFonts w:ascii="Arial" w:hAnsi="Arial" w:cs="Arial"/>
          <w:b/>
          <w:i/>
          <w:sz w:val="20"/>
          <w:szCs w:val="20"/>
        </w:rPr>
        <w:t>… (nader aan te duiden bijzondere doelgroepen)</w:t>
      </w:r>
      <w:r w:rsidR="00E40C91" w:rsidRPr="00954BB2">
        <w:rPr>
          <w:rFonts w:ascii="Arial" w:hAnsi="Arial" w:cs="Arial"/>
          <w:i/>
          <w:sz w:val="20"/>
          <w:szCs w:val="20"/>
        </w:rPr>
        <w:t>]</w:t>
      </w:r>
      <w:r w:rsidRPr="00954BB2">
        <w:rPr>
          <w:rFonts w:ascii="Arial" w:hAnsi="Arial" w:cs="Arial"/>
          <w:i/>
          <w:sz w:val="20"/>
          <w:szCs w:val="20"/>
        </w:rPr>
        <w:t>, vindt enkel plaats aan de aanvrager die bovenaan eindigt in de door burgemeester en wethouders overeenkomstig het tweede lid aangebrachte rangschikking.</w:t>
      </w:r>
    </w:p>
    <w:p w14:paraId="0FAE4C1B" w14:textId="50843E5E" w:rsidR="00B91AEF" w:rsidRPr="00954BB2" w:rsidRDefault="00B91AEF" w:rsidP="00616CA5">
      <w:pPr>
        <w:pStyle w:val="Geenafstand"/>
        <w:spacing w:line="276" w:lineRule="auto"/>
        <w:rPr>
          <w:rFonts w:ascii="Arial" w:hAnsi="Arial" w:cs="Arial"/>
          <w:sz w:val="20"/>
          <w:szCs w:val="20"/>
        </w:rPr>
      </w:pPr>
      <w:r w:rsidRPr="00954BB2">
        <w:rPr>
          <w:rFonts w:ascii="Arial" w:hAnsi="Arial" w:cs="Arial"/>
          <w:i/>
          <w:sz w:val="20"/>
          <w:szCs w:val="20"/>
        </w:rPr>
        <w:t xml:space="preserve">2. Bij de rangschikking houden burgemeester en wethouders, in aanvulling op de criteria genoemd in artikel </w:t>
      </w:r>
      <w:r w:rsidR="00464C6C" w:rsidRPr="00954BB2">
        <w:rPr>
          <w:rFonts w:ascii="Arial" w:hAnsi="Arial" w:cs="Arial"/>
          <w:i/>
          <w:sz w:val="20"/>
          <w:szCs w:val="20"/>
        </w:rPr>
        <w:t>7</w:t>
      </w:r>
      <w:r w:rsidRPr="00954BB2">
        <w:rPr>
          <w:rFonts w:ascii="Arial" w:hAnsi="Arial" w:cs="Arial"/>
          <w:i/>
          <w:sz w:val="20"/>
          <w:szCs w:val="20"/>
        </w:rPr>
        <w:t xml:space="preserve">, tweede lid, rekening met de mate waarin en de wijze waarop de beschikking over professionals met </w:t>
      </w:r>
      <w:r w:rsidR="00333A1D" w:rsidRPr="00954BB2">
        <w:rPr>
          <w:rFonts w:ascii="Arial" w:hAnsi="Arial" w:cs="Arial"/>
          <w:i/>
          <w:sz w:val="20"/>
          <w:szCs w:val="20"/>
        </w:rPr>
        <w:t>specifieke competenties</w:t>
      </w:r>
      <w:r w:rsidRPr="00954BB2">
        <w:rPr>
          <w:rFonts w:ascii="Arial" w:hAnsi="Arial" w:cs="Arial"/>
          <w:i/>
          <w:sz w:val="20"/>
          <w:szCs w:val="20"/>
        </w:rPr>
        <w:t xml:space="preserve"> ten aanzien van de behandeling van</w:t>
      </w:r>
      <w:r w:rsidR="00F73B81" w:rsidRPr="00954BB2">
        <w:rPr>
          <w:rFonts w:ascii="Arial" w:hAnsi="Arial" w:cs="Arial"/>
          <w:i/>
          <w:sz w:val="20"/>
          <w:szCs w:val="20"/>
        </w:rPr>
        <w:t xml:space="preserve"> deze jeugdigen</w:t>
      </w:r>
      <w:r w:rsidRPr="00954BB2">
        <w:rPr>
          <w:rFonts w:ascii="Arial" w:hAnsi="Arial" w:cs="Arial"/>
          <w:i/>
          <w:sz w:val="20"/>
          <w:szCs w:val="20"/>
        </w:rPr>
        <w:t xml:space="preserve"> is geborgd (maximaal [</w:t>
      </w:r>
      <w:r w:rsidRPr="00954BB2">
        <w:rPr>
          <w:rFonts w:ascii="Arial" w:hAnsi="Arial" w:cs="Arial"/>
          <w:b/>
          <w:i/>
          <w:sz w:val="20"/>
          <w:szCs w:val="20"/>
        </w:rPr>
        <w:t>aantal</w:t>
      </w:r>
      <w:r w:rsidRPr="00954BB2">
        <w:rPr>
          <w:rFonts w:ascii="Arial" w:hAnsi="Arial" w:cs="Arial"/>
          <w:i/>
          <w:sz w:val="20"/>
          <w:szCs w:val="20"/>
        </w:rPr>
        <w:t>] punten).</w:t>
      </w:r>
      <w:r w:rsidRPr="00954BB2">
        <w:rPr>
          <w:rFonts w:ascii="Arial" w:hAnsi="Arial" w:cs="Arial"/>
          <w:sz w:val="20"/>
          <w:szCs w:val="20"/>
        </w:rPr>
        <w:t>]</w:t>
      </w:r>
    </w:p>
    <w:p w14:paraId="301A3FDC" w14:textId="77777777" w:rsidR="00C65ABD" w:rsidRPr="00954BB2" w:rsidRDefault="00C65ABD" w:rsidP="00616CA5">
      <w:pPr>
        <w:pStyle w:val="Geenafstand"/>
        <w:spacing w:line="276" w:lineRule="auto"/>
        <w:rPr>
          <w:rFonts w:ascii="Arial" w:hAnsi="Arial" w:cs="Arial"/>
          <w:i/>
          <w:sz w:val="20"/>
          <w:szCs w:val="20"/>
        </w:rPr>
      </w:pPr>
    </w:p>
    <w:p w14:paraId="7A10BA27" w14:textId="7C598246" w:rsidR="00B91AEF" w:rsidRPr="00954BB2" w:rsidRDefault="00B91AEF" w:rsidP="00616CA5">
      <w:pPr>
        <w:pStyle w:val="Geenafstand"/>
        <w:spacing w:line="276" w:lineRule="auto"/>
        <w:rPr>
          <w:rFonts w:ascii="Arial" w:hAnsi="Arial" w:cs="Arial"/>
          <w:b/>
          <w:i/>
          <w:sz w:val="20"/>
          <w:szCs w:val="20"/>
        </w:rPr>
      </w:pPr>
      <w:r w:rsidRPr="00954BB2">
        <w:rPr>
          <w:rFonts w:ascii="Arial" w:hAnsi="Arial" w:cs="Arial"/>
          <w:sz w:val="20"/>
          <w:szCs w:val="20"/>
        </w:rPr>
        <w:t>[</w:t>
      </w:r>
      <w:r w:rsidRPr="00954BB2">
        <w:rPr>
          <w:rFonts w:ascii="Arial" w:hAnsi="Arial" w:cs="Arial"/>
          <w:b/>
          <w:i/>
          <w:sz w:val="20"/>
          <w:szCs w:val="20"/>
        </w:rPr>
        <w:t xml:space="preserve">Artikel </w:t>
      </w:r>
      <w:r w:rsidR="00C6127C" w:rsidRPr="00954BB2">
        <w:rPr>
          <w:rFonts w:ascii="Arial" w:hAnsi="Arial" w:cs="Arial"/>
          <w:b/>
          <w:i/>
          <w:sz w:val="20"/>
          <w:szCs w:val="20"/>
        </w:rPr>
        <w:t>10</w:t>
      </w:r>
      <w:r w:rsidRPr="00954BB2">
        <w:rPr>
          <w:rFonts w:ascii="Arial" w:hAnsi="Arial" w:cs="Arial"/>
          <w:b/>
          <w:i/>
          <w:sz w:val="20"/>
          <w:szCs w:val="20"/>
        </w:rPr>
        <w:t xml:space="preserve">. Rangschikking aanvragers t.b.v. uitvoering </w:t>
      </w:r>
      <w:r w:rsidR="006B0E8A" w:rsidRPr="00954BB2">
        <w:rPr>
          <w:rFonts w:ascii="Arial" w:hAnsi="Arial" w:cs="Arial"/>
          <w:b/>
          <w:i/>
          <w:sz w:val="20"/>
          <w:szCs w:val="20"/>
        </w:rPr>
        <w:t xml:space="preserve">[… (bijvoorbeeld </w:t>
      </w:r>
      <w:r w:rsidRPr="00954BB2">
        <w:rPr>
          <w:rFonts w:ascii="Arial" w:hAnsi="Arial" w:cs="Arial"/>
          <w:b/>
          <w:i/>
          <w:sz w:val="20"/>
          <w:szCs w:val="20"/>
        </w:rPr>
        <w:t>crisisinterventie</w:t>
      </w:r>
      <w:r w:rsidR="006B0E8A" w:rsidRPr="00954BB2">
        <w:rPr>
          <w:rFonts w:ascii="Arial" w:hAnsi="Arial" w:cs="Arial"/>
          <w:b/>
          <w:i/>
          <w:sz w:val="20"/>
          <w:szCs w:val="20"/>
        </w:rPr>
        <w:t>)]</w:t>
      </w:r>
    </w:p>
    <w:p w14:paraId="6EC26533" w14:textId="10E7A760" w:rsidR="00B91AEF" w:rsidRPr="00954BB2" w:rsidRDefault="00B91AEF" w:rsidP="00616CA5">
      <w:pPr>
        <w:pStyle w:val="Geenafstand"/>
        <w:spacing w:line="276" w:lineRule="auto"/>
        <w:rPr>
          <w:rFonts w:ascii="Arial" w:hAnsi="Arial" w:cs="Arial"/>
          <w:i/>
          <w:sz w:val="20"/>
          <w:szCs w:val="20"/>
        </w:rPr>
      </w:pPr>
      <w:r w:rsidRPr="00954BB2">
        <w:rPr>
          <w:rFonts w:ascii="Arial" w:hAnsi="Arial" w:cs="Arial"/>
          <w:i/>
          <w:sz w:val="20"/>
          <w:szCs w:val="20"/>
        </w:rPr>
        <w:t xml:space="preserve">1. Verstrekking van subsidie voor </w:t>
      </w:r>
      <w:r w:rsidR="00A56D45" w:rsidRPr="00954BB2">
        <w:rPr>
          <w:rFonts w:ascii="Arial" w:hAnsi="Arial" w:cs="Arial"/>
          <w:i/>
          <w:sz w:val="20"/>
          <w:szCs w:val="20"/>
        </w:rPr>
        <w:t>leveren van</w:t>
      </w:r>
      <w:r w:rsidRPr="00954BB2">
        <w:rPr>
          <w:rFonts w:ascii="Arial" w:hAnsi="Arial" w:cs="Arial"/>
          <w:i/>
          <w:sz w:val="20"/>
          <w:szCs w:val="20"/>
        </w:rPr>
        <w:t xml:space="preserve"> [</w:t>
      </w:r>
      <w:r w:rsidRPr="00CC122F">
        <w:rPr>
          <w:rFonts w:ascii="Arial" w:hAnsi="Arial" w:cs="Arial"/>
          <w:b/>
          <w:i/>
          <w:sz w:val="20"/>
          <w:szCs w:val="20"/>
        </w:rPr>
        <w:t>…</w:t>
      </w:r>
      <w:r w:rsidRPr="00954BB2">
        <w:rPr>
          <w:rFonts w:ascii="Arial" w:hAnsi="Arial" w:cs="Arial"/>
          <w:i/>
          <w:sz w:val="20"/>
          <w:szCs w:val="20"/>
        </w:rPr>
        <w:t xml:space="preserve">], vindt enkel plaats aan de aanvrager aan wie tevens overeenkomstig artikel </w:t>
      </w:r>
      <w:r w:rsidR="00464C6C" w:rsidRPr="00954BB2">
        <w:rPr>
          <w:rFonts w:ascii="Arial" w:hAnsi="Arial" w:cs="Arial"/>
          <w:i/>
          <w:sz w:val="20"/>
          <w:szCs w:val="20"/>
        </w:rPr>
        <w:t>7</w:t>
      </w:r>
      <w:r w:rsidRPr="00954BB2">
        <w:rPr>
          <w:rFonts w:ascii="Arial" w:hAnsi="Arial" w:cs="Arial"/>
          <w:i/>
          <w:sz w:val="20"/>
          <w:szCs w:val="20"/>
        </w:rPr>
        <w:t xml:space="preserve"> subsidie wordt verstrekt en die bovenaan eindigt in de door burgemeester en wethouders overeenkomstig het tweede lid aangebrachte rangschikking.</w:t>
      </w:r>
    </w:p>
    <w:p w14:paraId="55700DEB" w14:textId="16596018" w:rsidR="007D3666" w:rsidRPr="00954BB2" w:rsidRDefault="00B91AEF" w:rsidP="00616CA5">
      <w:pPr>
        <w:pStyle w:val="Geenafstand"/>
        <w:spacing w:line="276" w:lineRule="auto"/>
        <w:rPr>
          <w:rFonts w:ascii="Arial" w:hAnsi="Arial" w:cs="Arial"/>
          <w:sz w:val="20"/>
          <w:szCs w:val="20"/>
        </w:rPr>
      </w:pPr>
      <w:r w:rsidRPr="00954BB2">
        <w:rPr>
          <w:rFonts w:ascii="Arial" w:hAnsi="Arial" w:cs="Arial"/>
          <w:i/>
          <w:sz w:val="20"/>
          <w:szCs w:val="20"/>
        </w:rPr>
        <w:t>2. Bij de rangschikking houden burgemeester en wethouders rekening met [</w:t>
      </w:r>
      <w:r w:rsidRPr="00954BB2">
        <w:rPr>
          <w:rFonts w:ascii="Arial" w:hAnsi="Arial" w:cs="Arial"/>
          <w:b/>
          <w:i/>
          <w:sz w:val="20"/>
          <w:szCs w:val="20"/>
        </w:rPr>
        <w:t>criteria toegespitst op selectie van GI voor deze specifieke taken</w:t>
      </w:r>
      <w:r w:rsidRPr="00954BB2">
        <w:rPr>
          <w:rFonts w:ascii="Arial" w:hAnsi="Arial" w:cs="Arial"/>
          <w:i/>
          <w:sz w:val="20"/>
          <w:szCs w:val="20"/>
        </w:rPr>
        <w:t>] (maximaal [</w:t>
      </w:r>
      <w:r w:rsidRPr="00954BB2">
        <w:rPr>
          <w:rFonts w:ascii="Arial" w:hAnsi="Arial" w:cs="Arial"/>
          <w:b/>
          <w:i/>
          <w:sz w:val="20"/>
          <w:szCs w:val="20"/>
        </w:rPr>
        <w:t>aantal</w:t>
      </w:r>
      <w:r w:rsidRPr="00954BB2">
        <w:rPr>
          <w:rFonts w:ascii="Arial" w:hAnsi="Arial" w:cs="Arial"/>
          <w:i/>
          <w:sz w:val="20"/>
          <w:szCs w:val="20"/>
        </w:rPr>
        <w:t>] punten).</w:t>
      </w:r>
      <w:r w:rsidRPr="00954BB2">
        <w:rPr>
          <w:rFonts w:ascii="Arial" w:hAnsi="Arial" w:cs="Arial"/>
          <w:sz w:val="20"/>
          <w:szCs w:val="20"/>
        </w:rPr>
        <w:t>]</w:t>
      </w:r>
    </w:p>
    <w:p w14:paraId="5FDE089D" w14:textId="42293749" w:rsidR="00255F16" w:rsidRPr="00954BB2" w:rsidRDefault="00255F16" w:rsidP="00616CA5">
      <w:pPr>
        <w:pStyle w:val="Geenafstand"/>
        <w:spacing w:line="276" w:lineRule="auto"/>
        <w:rPr>
          <w:rFonts w:ascii="Arial" w:hAnsi="Arial" w:cs="Arial"/>
          <w:b/>
          <w:sz w:val="20"/>
          <w:szCs w:val="20"/>
        </w:rPr>
      </w:pPr>
    </w:p>
    <w:p w14:paraId="1458A054" w14:textId="3744827F" w:rsidR="00EB15EA" w:rsidRPr="00954BB2" w:rsidRDefault="00EB15EA"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646524" w:rsidRPr="00954BB2">
        <w:rPr>
          <w:rFonts w:ascii="Arial" w:hAnsi="Arial" w:cs="Arial"/>
          <w:b/>
          <w:sz w:val="20"/>
          <w:szCs w:val="20"/>
        </w:rPr>
        <w:t>1</w:t>
      </w:r>
      <w:r w:rsidR="001320C6" w:rsidRPr="00954BB2">
        <w:rPr>
          <w:rFonts w:ascii="Arial" w:hAnsi="Arial" w:cs="Arial"/>
          <w:b/>
          <w:sz w:val="20"/>
          <w:szCs w:val="20"/>
        </w:rPr>
        <w:t>1</w:t>
      </w:r>
      <w:r w:rsidRPr="00954BB2">
        <w:rPr>
          <w:rFonts w:ascii="Arial" w:hAnsi="Arial" w:cs="Arial"/>
          <w:b/>
          <w:sz w:val="20"/>
          <w:szCs w:val="20"/>
        </w:rPr>
        <w:t>. Indieningstermijn aanvraag</w:t>
      </w:r>
    </w:p>
    <w:p w14:paraId="51DFE173" w14:textId="7DC8285F" w:rsidR="0080706B" w:rsidRPr="00954BB2" w:rsidRDefault="00EB15EA" w:rsidP="00616CA5">
      <w:pPr>
        <w:pStyle w:val="Geenafstand"/>
        <w:spacing w:line="276" w:lineRule="auto"/>
        <w:rPr>
          <w:rFonts w:ascii="Arial" w:hAnsi="Arial" w:cs="Arial"/>
          <w:sz w:val="20"/>
          <w:szCs w:val="20"/>
        </w:rPr>
      </w:pPr>
      <w:r w:rsidRPr="00954BB2">
        <w:rPr>
          <w:rFonts w:ascii="Arial" w:hAnsi="Arial" w:cs="Arial"/>
          <w:sz w:val="20"/>
          <w:szCs w:val="20"/>
          <w:lang w:eastAsia="nl-NL"/>
        </w:rPr>
        <w:t xml:space="preserve">In afwijking van </w:t>
      </w:r>
      <w:r w:rsidRPr="00954BB2">
        <w:rPr>
          <w:rFonts w:ascii="Arial" w:hAnsi="Arial" w:cs="Arial"/>
          <w:sz w:val="20"/>
          <w:szCs w:val="20"/>
        </w:rPr>
        <w:t>artikel 7, eerste lid, van de [</w:t>
      </w:r>
      <w:r w:rsidRPr="00954BB2">
        <w:rPr>
          <w:rFonts w:ascii="Arial" w:hAnsi="Arial" w:cs="Arial"/>
          <w:b/>
          <w:sz w:val="20"/>
          <w:szCs w:val="20"/>
        </w:rPr>
        <w:t>citeertitel ASV</w:t>
      </w:r>
      <w:r w:rsidRPr="00954BB2">
        <w:rPr>
          <w:rFonts w:ascii="Arial" w:hAnsi="Arial" w:cs="Arial"/>
          <w:sz w:val="20"/>
          <w:szCs w:val="20"/>
        </w:rPr>
        <w:t xml:space="preserve">] </w:t>
      </w:r>
      <w:r w:rsidRPr="00954BB2">
        <w:rPr>
          <w:rFonts w:ascii="Arial" w:hAnsi="Arial" w:cs="Arial"/>
          <w:sz w:val="20"/>
          <w:szCs w:val="20"/>
          <w:lang w:eastAsia="nl-NL"/>
        </w:rPr>
        <w:t xml:space="preserve">kunnen </w:t>
      </w:r>
      <w:r w:rsidRPr="00954BB2">
        <w:rPr>
          <w:rFonts w:ascii="Arial" w:hAnsi="Arial" w:cs="Arial"/>
          <w:sz w:val="20"/>
          <w:szCs w:val="20"/>
        </w:rPr>
        <w:t xml:space="preserve">aanvragen om subsidie enkel ingediend worden vanaf </w:t>
      </w:r>
      <w:r w:rsidR="00FD188E" w:rsidRPr="00954BB2">
        <w:rPr>
          <w:rFonts w:ascii="Arial" w:hAnsi="Arial" w:cs="Arial"/>
          <w:sz w:val="20"/>
          <w:szCs w:val="20"/>
        </w:rPr>
        <w:t>[</w:t>
      </w:r>
      <w:r w:rsidRPr="00954BB2">
        <w:rPr>
          <w:rFonts w:ascii="Arial" w:hAnsi="Arial" w:cs="Arial"/>
          <w:sz w:val="20"/>
          <w:szCs w:val="20"/>
        </w:rPr>
        <w:t xml:space="preserve">1 mei </w:t>
      </w:r>
      <w:r w:rsidR="00FD188E" w:rsidRPr="00954BB2">
        <w:rPr>
          <w:rFonts w:ascii="Arial" w:hAnsi="Arial" w:cs="Arial"/>
          <w:b/>
          <w:sz w:val="20"/>
          <w:szCs w:val="20"/>
        </w:rPr>
        <w:t>OF</w:t>
      </w:r>
      <w:r w:rsidR="00FD188E" w:rsidRPr="00954BB2">
        <w:rPr>
          <w:rFonts w:ascii="Arial" w:hAnsi="Arial" w:cs="Arial"/>
          <w:sz w:val="20"/>
          <w:szCs w:val="20"/>
        </w:rPr>
        <w:t xml:space="preserve"> 1 juni] </w:t>
      </w:r>
      <w:r w:rsidRPr="00954BB2">
        <w:rPr>
          <w:rFonts w:ascii="Arial" w:hAnsi="Arial" w:cs="Arial"/>
          <w:sz w:val="20"/>
          <w:szCs w:val="20"/>
        </w:rPr>
        <w:t>tot 1 augustus van het jaar voorafgaand aan het jaar of de jaren waarop de aanvraag betrekking heeft.</w:t>
      </w:r>
    </w:p>
    <w:p w14:paraId="0DFEC0C8" w14:textId="77777777" w:rsidR="001D5470" w:rsidRPr="00954BB2" w:rsidRDefault="001D5470" w:rsidP="00616CA5">
      <w:pPr>
        <w:pStyle w:val="Geenafstand"/>
        <w:spacing w:line="276" w:lineRule="auto"/>
        <w:rPr>
          <w:rFonts w:ascii="Arial" w:hAnsi="Arial" w:cs="Arial"/>
          <w:b/>
          <w:sz w:val="20"/>
          <w:szCs w:val="20"/>
        </w:rPr>
      </w:pPr>
    </w:p>
    <w:p w14:paraId="2894EF5B" w14:textId="5A4F19BA" w:rsidR="002F363D" w:rsidRPr="00954BB2" w:rsidRDefault="002F363D"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646524" w:rsidRPr="00954BB2">
        <w:rPr>
          <w:rFonts w:ascii="Arial" w:hAnsi="Arial" w:cs="Arial"/>
          <w:b/>
          <w:sz w:val="20"/>
          <w:szCs w:val="20"/>
        </w:rPr>
        <w:t>1</w:t>
      </w:r>
      <w:r w:rsidR="001320C6" w:rsidRPr="00954BB2">
        <w:rPr>
          <w:rFonts w:ascii="Arial" w:hAnsi="Arial" w:cs="Arial"/>
          <w:b/>
          <w:sz w:val="20"/>
          <w:szCs w:val="20"/>
        </w:rPr>
        <w:t>2</w:t>
      </w:r>
      <w:r w:rsidRPr="00954BB2">
        <w:rPr>
          <w:rFonts w:ascii="Arial" w:hAnsi="Arial" w:cs="Arial"/>
          <w:b/>
          <w:sz w:val="20"/>
          <w:szCs w:val="20"/>
        </w:rPr>
        <w:t>. Indieningsvereisten</w:t>
      </w:r>
    </w:p>
    <w:p w14:paraId="74AF4003" w14:textId="77777777" w:rsidR="002F363D" w:rsidRPr="00954BB2" w:rsidRDefault="00A73671" w:rsidP="00616CA5">
      <w:pPr>
        <w:pStyle w:val="Geenafstand"/>
        <w:spacing w:line="276" w:lineRule="auto"/>
        <w:rPr>
          <w:rFonts w:ascii="Arial" w:hAnsi="Arial" w:cs="Arial"/>
          <w:sz w:val="20"/>
          <w:szCs w:val="20"/>
        </w:rPr>
      </w:pPr>
      <w:r w:rsidRPr="00954BB2">
        <w:rPr>
          <w:rFonts w:ascii="Arial" w:hAnsi="Arial" w:cs="Arial"/>
          <w:sz w:val="20"/>
          <w:szCs w:val="20"/>
        </w:rPr>
        <w:t>1</w:t>
      </w:r>
      <w:r w:rsidR="002F363D" w:rsidRPr="00954BB2">
        <w:rPr>
          <w:rFonts w:ascii="Arial" w:hAnsi="Arial" w:cs="Arial"/>
          <w:sz w:val="20"/>
          <w:szCs w:val="20"/>
        </w:rPr>
        <w:t xml:space="preserve">. In afwijking van artikel 6, tweede lid, van de </w:t>
      </w:r>
      <w:r w:rsidR="001730DF" w:rsidRPr="00954BB2">
        <w:rPr>
          <w:rFonts w:ascii="Arial" w:hAnsi="Arial" w:cs="Arial"/>
          <w:sz w:val="20"/>
          <w:szCs w:val="20"/>
        </w:rPr>
        <w:t>[</w:t>
      </w:r>
      <w:r w:rsidR="001730DF" w:rsidRPr="00954BB2">
        <w:rPr>
          <w:rFonts w:ascii="Arial" w:hAnsi="Arial" w:cs="Arial"/>
          <w:b/>
          <w:sz w:val="20"/>
          <w:szCs w:val="20"/>
        </w:rPr>
        <w:t>citeertitel</w:t>
      </w:r>
      <w:r w:rsidR="001730DF" w:rsidRPr="00954BB2">
        <w:rPr>
          <w:rFonts w:ascii="Arial" w:hAnsi="Arial" w:cs="Arial"/>
          <w:sz w:val="20"/>
          <w:szCs w:val="20"/>
        </w:rPr>
        <w:t xml:space="preserve"> </w:t>
      </w:r>
      <w:r w:rsidR="002F363D" w:rsidRPr="00954BB2">
        <w:rPr>
          <w:rFonts w:ascii="Arial" w:hAnsi="Arial" w:cs="Arial"/>
          <w:b/>
          <w:sz w:val="20"/>
          <w:szCs w:val="20"/>
        </w:rPr>
        <w:t>AS</w:t>
      </w:r>
      <w:r w:rsidR="001730DF" w:rsidRPr="00954BB2">
        <w:rPr>
          <w:rFonts w:ascii="Arial" w:hAnsi="Arial" w:cs="Arial"/>
          <w:b/>
          <w:sz w:val="20"/>
          <w:szCs w:val="20"/>
        </w:rPr>
        <w:t>V</w:t>
      </w:r>
      <w:r w:rsidR="001730DF" w:rsidRPr="00954BB2">
        <w:rPr>
          <w:rFonts w:ascii="Arial" w:hAnsi="Arial" w:cs="Arial"/>
          <w:sz w:val="20"/>
          <w:szCs w:val="20"/>
        </w:rPr>
        <w:t>]</w:t>
      </w:r>
      <w:r w:rsidR="002F363D" w:rsidRPr="00954BB2">
        <w:rPr>
          <w:rFonts w:ascii="Arial" w:hAnsi="Arial" w:cs="Arial"/>
          <w:sz w:val="20"/>
          <w:szCs w:val="20"/>
        </w:rPr>
        <w:t xml:space="preserve"> bevat de aanvraag de volgens het</w:t>
      </w:r>
      <w:r w:rsidR="00E22C31" w:rsidRPr="00954BB2">
        <w:rPr>
          <w:rFonts w:ascii="Arial" w:hAnsi="Arial" w:cs="Arial"/>
          <w:sz w:val="20"/>
          <w:szCs w:val="20"/>
        </w:rPr>
        <w:t xml:space="preserve"> door burgemeester en wethouders ter beschikking gestelde</w:t>
      </w:r>
      <w:r w:rsidR="002F363D" w:rsidRPr="00954BB2">
        <w:rPr>
          <w:rFonts w:ascii="Arial" w:hAnsi="Arial" w:cs="Arial"/>
          <w:sz w:val="20"/>
          <w:szCs w:val="20"/>
        </w:rPr>
        <w:t xml:space="preserve"> aanvraagformulier vereiste gegevens en bescheiden, waaronder voor zover van toepassing in ieder geval:</w:t>
      </w:r>
    </w:p>
    <w:p w14:paraId="023797A6" w14:textId="7D729FDF" w:rsidR="00A73671" w:rsidRPr="00954BB2" w:rsidRDefault="002F363D" w:rsidP="00616CA5">
      <w:pPr>
        <w:pStyle w:val="Geenafstand"/>
        <w:spacing w:line="276" w:lineRule="auto"/>
        <w:ind w:left="284"/>
        <w:rPr>
          <w:rFonts w:ascii="Arial" w:hAnsi="Arial" w:cs="Arial"/>
          <w:sz w:val="20"/>
          <w:szCs w:val="20"/>
          <w:lang w:eastAsia="nl-NL"/>
        </w:rPr>
      </w:pPr>
      <w:r w:rsidRPr="00954BB2">
        <w:rPr>
          <w:rFonts w:ascii="Arial" w:hAnsi="Arial" w:cs="Arial"/>
          <w:sz w:val="20"/>
          <w:szCs w:val="20"/>
        </w:rPr>
        <w:t xml:space="preserve">a. </w:t>
      </w:r>
      <w:r w:rsidR="00A73671" w:rsidRPr="00954BB2">
        <w:rPr>
          <w:rFonts w:ascii="Arial" w:hAnsi="Arial" w:cs="Arial"/>
          <w:sz w:val="20"/>
          <w:szCs w:val="20"/>
          <w:lang w:eastAsia="nl-NL"/>
        </w:rPr>
        <w:t>een beschrijving van de activiteiten waarvoor de subsidie wordt aangevraagd;</w:t>
      </w:r>
    </w:p>
    <w:p w14:paraId="29C165CA" w14:textId="77777777" w:rsidR="00804A4E" w:rsidRPr="00954BB2" w:rsidRDefault="00A73671"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b. </w:t>
      </w:r>
      <w:r w:rsidR="006E076D" w:rsidRPr="00954BB2">
        <w:rPr>
          <w:rFonts w:ascii="Arial" w:hAnsi="Arial" w:cs="Arial"/>
          <w:sz w:val="20"/>
          <w:szCs w:val="20"/>
        </w:rPr>
        <w:t xml:space="preserve">een </w:t>
      </w:r>
      <w:r w:rsidR="00804A4E" w:rsidRPr="00954BB2">
        <w:rPr>
          <w:rFonts w:ascii="Arial" w:hAnsi="Arial" w:cs="Arial"/>
          <w:sz w:val="20"/>
          <w:szCs w:val="20"/>
        </w:rPr>
        <w:t>meerjaren</w:t>
      </w:r>
      <w:r w:rsidR="002F363D" w:rsidRPr="00954BB2">
        <w:rPr>
          <w:rFonts w:ascii="Arial" w:hAnsi="Arial" w:cs="Arial"/>
          <w:sz w:val="20"/>
          <w:szCs w:val="20"/>
        </w:rPr>
        <w:t>plan</w:t>
      </w:r>
      <w:r w:rsidR="00804A4E" w:rsidRPr="00954BB2">
        <w:rPr>
          <w:rFonts w:ascii="Arial" w:hAnsi="Arial" w:cs="Arial"/>
          <w:sz w:val="20"/>
          <w:szCs w:val="20"/>
        </w:rPr>
        <w:t xml:space="preserve"> met concrete doelstellingen</w:t>
      </w:r>
      <w:r w:rsidR="002F363D" w:rsidRPr="00954BB2">
        <w:rPr>
          <w:rFonts w:ascii="Arial" w:hAnsi="Arial" w:cs="Arial"/>
          <w:sz w:val="20"/>
          <w:szCs w:val="20"/>
        </w:rPr>
        <w:t xml:space="preserve">, waarin </w:t>
      </w:r>
      <w:r w:rsidR="00804A4E" w:rsidRPr="00954BB2">
        <w:rPr>
          <w:rFonts w:ascii="Arial" w:hAnsi="Arial" w:cs="Arial"/>
          <w:sz w:val="20"/>
          <w:szCs w:val="20"/>
        </w:rPr>
        <w:t>ten minste aandacht wordt besteed aan:</w:t>
      </w:r>
    </w:p>
    <w:p w14:paraId="7B6ACFD9" w14:textId="14D8D6AA" w:rsidR="00804A4E" w:rsidRPr="00954BB2" w:rsidRDefault="00804A4E" w:rsidP="00616CA5">
      <w:pPr>
        <w:pStyle w:val="Geenafstand"/>
        <w:spacing w:line="276" w:lineRule="auto"/>
        <w:ind w:left="567"/>
        <w:rPr>
          <w:rFonts w:ascii="Arial" w:hAnsi="Arial" w:cs="Arial"/>
          <w:sz w:val="20"/>
          <w:szCs w:val="20"/>
        </w:rPr>
      </w:pPr>
      <w:r w:rsidRPr="00954BB2">
        <w:rPr>
          <w:rFonts w:ascii="Arial" w:hAnsi="Arial" w:cs="Arial"/>
          <w:sz w:val="20"/>
          <w:szCs w:val="20"/>
        </w:rPr>
        <w:t xml:space="preserve">1°. </w:t>
      </w:r>
      <w:r w:rsidR="0067052C" w:rsidRPr="00954BB2">
        <w:rPr>
          <w:rFonts w:ascii="Arial" w:hAnsi="Arial" w:cs="Arial"/>
          <w:sz w:val="20"/>
          <w:szCs w:val="20"/>
        </w:rPr>
        <w:t>[</w:t>
      </w:r>
      <w:r w:rsidR="0067052C" w:rsidRPr="00954BB2">
        <w:rPr>
          <w:rFonts w:ascii="Arial" w:hAnsi="Arial" w:cs="Arial"/>
          <w:b/>
          <w:sz w:val="20"/>
          <w:szCs w:val="20"/>
        </w:rPr>
        <w:t>…</w:t>
      </w:r>
      <w:r w:rsidR="0067052C" w:rsidRPr="00954BB2">
        <w:rPr>
          <w:rFonts w:ascii="Arial" w:hAnsi="Arial" w:cs="Arial"/>
          <w:sz w:val="20"/>
          <w:szCs w:val="20"/>
        </w:rPr>
        <w:t>]</w:t>
      </w:r>
      <w:r w:rsidRPr="00954BB2">
        <w:rPr>
          <w:rFonts w:ascii="Arial" w:hAnsi="Arial" w:cs="Arial"/>
          <w:sz w:val="20"/>
          <w:szCs w:val="20"/>
        </w:rPr>
        <w:t>;</w:t>
      </w:r>
    </w:p>
    <w:p w14:paraId="4BB4A407" w14:textId="444CE706" w:rsidR="00804A4E" w:rsidRPr="00954BB2" w:rsidRDefault="00804A4E" w:rsidP="00616CA5">
      <w:pPr>
        <w:pStyle w:val="Geenafstand"/>
        <w:spacing w:line="276" w:lineRule="auto"/>
        <w:ind w:left="567"/>
        <w:rPr>
          <w:rFonts w:ascii="Arial" w:hAnsi="Arial" w:cs="Arial"/>
          <w:sz w:val="20"/>
          <w:szCs w:val="20"/>
        </w:rPr>
      </w:pPr>
      <w:r w:rsidRPr="00954BB2">
        <w:rPr>
          <w:rFonts w:ascii="Arial" w:hAnsi="Arial" w:cs="Arial"/>
          <w:sz w:val="20"/>
          <w:szCs w:val="20"/>
        </w:rPr>
        <w:t xml:space="preserve">2°. </w:t>
      </w:r>
      <w:r w:rsidR="0067052C" w:rsidRPr="00954BB2">
        <w:rPr>
          <w:rFonts w:ascii="Arial" w:hAnsi="Arial" w:cs="Arial"/>
          <w:sz w:val="20"/>
          <w:szCs w:val="20"/>
        </w:rPr>
        <w:t>[</w:t>
      </w:r>
      <w:r w:rsidR="0067052C" w:rsidRPr="00954BB2">
        <w:rPr>
          <w:rFonts w:ascii="Arial" w:hAnsi="Arial" w:cs="Arial"/>
          <w:b/>
          <w:sz w:val="20"/>
          <w:szCs w:val="20"/>
        </w:rPr>
        <w:t>...</w:t>
      </w:r>
      <w:r w:rsidR="0067052C" w:rsidRPr="00954BB2">
        <w:rPr>
          <w:rFonts w:ascii="Arial" w:hAnsi="Arial" w:cs="Arial"/>
          <w:sz w:val="20"/>
          <w:szCs w:val="20"/>
        </w:rPr>
        <w:t>]</w:t>
      </w:r>
      <w:r w:rsidRPr="00954BB2">
        <w:rPr>
          <w:rFonts w:ascii="Arial" w:hAnsi="Arial" w:cs="Arial"/>
          <w:sz w:val="20"/>
          <w:szCs w:val="20"/>
        </w:rPr>
        <w:t>;</w:t>
      </w:r>
    </w:p>
    <w:p w14:paraId="4003F3E1" w14:textId="435E0A94" w:rsidR="00EE0F4F" w:rsidRPr="00954BB2" w:rsidRDefault="00A73671" w:rsidP="00616CA5">
      <w:pPr>
        <w:pStyle w:val="Geenafstand"/>
        <w:spacing w:line="276" w:lineRule="auto"/>
        <w:ind w:left="284"/>
        <w:rPr>
          <w:rFonts w:ascii="Arial" w:hAnsi="Arial" w:cs="Arial"/>
          <w:sz w:val="20"/>
          <w:szCs w:val="20"/>
        </w:rPr>
      </w:pPr>
      <w:r w:rsidRPr="00954BB2">
        <w:rPr>
          <w:rFonts w:ascii="Arial" w:hAnsi="Arial" w:cs="Arial"/>
          <w:sz w:val="20"/>
          <w:szCs w:val="20"/>
        </w:rPr>
        <w:t>c</w:t>
      </w:r>
      <w:r w:rsidR="00EE0F4F" w:rsidRPr="00954BB2">
        <w:rPr>
          <w:rFonts w:ascii="Arial" w:hAnsi="Arial" w:cs="Arial"/>
          <w:sz w:val="20"/>
          <w:szCs w:val="20"/>
        </w:rPr>
        <w:t>. [</w:t>
      </w:r>
      <w:r w:rsidR="000B0BA7" w:rsidRPr="00954BB2">
        <w:rPr>
          <w:rFonts w:ascii="Arial" w:hAnsi="Arial" w:cs="Arial"/>
          <w:b/>
          <w:sz w:val="20"/>
          <w:szCs w:val="20"/>
        </w:rPr>
        <w:t>… (</w:t>
      </w:r>
      <w:r w:rsidR="00EE0F4F" w:rsidRPr="00954BB2">
        <w:rPr>
          <w:rFonts w:ascii="Arial" w:hAnsi="Arial" w:cs="Arial"/>
          <w:b/>
          <w:sz w:val="20"/>
          <w:szCs w:val="20"/>
        </w:rPr>
        <w:t>nader bepaalde financiële informatie</w:t>
      </w:r>
      <w:r w:rsidR="00695926" w:rsidRPr="00954BB2">
        <w:rPr>
          <w:rFonts w:ascii="Arial" w:hAnsi="Arial" w:cs="Arial"/>
          <w:b/>
          <w:sz w:val="20"/>
          <w:szCs w:val="20"/>
        </w:rPr>
        <w:t xml:space="preserve"> die nodig is voor de beoordeling van de financiële stabiliteit van de aanvrager</w:t>
      </w:r>
      <w:r w:rsidR="000B0BA7" w:rsidRPr="00954BB2">
        <w:rPr>
          <w:rFonts w:ascii="Arial" w:hAnsi="Arial" w:cs="Arial"/>
          <w:b/>
          <w:sz w:val="20"/>
          <w:szCs w:val="20"/>
        </w:rPr>
        <w:t>)</w:t>
      </w:r>
      <w:r w:rsidR="00EE0F4F" w:rsidRPr="00954BB2">
        <w:rPr>
          <w:rFonts w:ascii="Arial" w:hAnsi="Arial" w:cs="Arial"/>
          <w:sz w:val="20"/>
          <w:szCs w:val="20"/>
        </w:rPr>
        <w:t>];</w:t>
      </w:r>
    </w:p>
    <w:p w14:paraId="72AFC671" w14:textId="77777777" w:rsidR="002F363D" w:rsidRPr="00954BB2" w:rsidRDefault="00A73671" w:rsidP="00616CA5">
      <w:pPr>
        <w:pStyle w:val="Geenafstand"/>
        <w:spacing w:line="276" w:lineRule="auto"/>
        <w:ind w:left="284"/>
        <w:rPr>
          <w:rFonts w:ascii="Arial" w:hAnsi="Arial" w:cs="Arial"/>
          <w:sz w:val="20"/>
          <w:szCs w:val="20"/>
        </w:rPr>
      </w:pPr>
      <w:r w:rsidRPr="00954BB2">
        <w:rPr>
          <w:rFonts w:ascii="Arial" w:hAnsi="Arial" w:cs="Arial"/>
          <w:sz w:val="20"/>
          <w:szCs w:val="20"/>
        </w:rPr>
        <w:t>d</w:t>
      </w:r>
      <w:r w:rsidR="002F363D" w:rsidRPr="00954BB2">
        <w:rPr>
          <w:rFonts w:ascii="Arial" w:hAnsi="Arial" w:cs="Arial"/>
          <w:sz w:val="20"/>
          <w:szCs w:val="20"/>
        </w:rPr>
        <w:t xml:space="preserve">. </w:t>
      </w:r>
      <w:r w:rsidR="006E076D" w:rsidRPr="00954BB2">
        <w:rPr>
          <w:rFonts w:ascii="Arial" w:hAnsi="Arial" w:cs="Arial"/>
          <w:sz w:val="20"/>
          <w:szCs w:val="20"/>
        </w:rPr>
        <w:t xml:space="preserve">een </w:t>
      </w:r>
      <w:r w:rsidR="00FA0681" w:rsidRPr="00954BB2">
        <w:rPr>
          <w:rFonts w:ascii="Arial" w:hAnsi="Arial" w:cs="Arial"/>
          <w:sz w:val="20"/>
          <w:szCs w:val="20"/>
        </w:rPr>
        <w:t>gespecifieerd</w:t>
      </w:r>
      <w:r w:rsidR="006E076D" w:rsidRPr="00954BB2">
        <w:rPr>
          <w:rFonts w:ascii="Arial" w:hAnsi="Arial" w:cs="Arial"/>
          <w:sz w:val="20"/>
          <w:szCs w:val="20"/>
        </w:rPr>
        <w:t xml:space="preserve"> overzicht van de </w:t>
      </w:r>
      <w:r w:rsidR="00494112" w:rsidRPr="00954BB2">
        <w:rPr>
          <w:rFonts w:ascii="Arial" w:hAnsi="Arial" w:cs="Arial"/>
          <w:sz w:val="20"/>
          <w:szCs w:val="20"/>
        </w:rPr>
        <w:t xml:space="preserve">voor de uitvoering van </w:t>
      </w:r>
      <w:r w:rsidR="00B151A6" w:rsidRPr="00954BB2">
        <w:rPr>
          <w:rFonts w:ascii="Arial" w:hAnsi="Arial" w:cs="Arial"/>
          <w:sz w:val="20"/>
          <w:szCs w:val="20"/>
        </w:rPr>
        <w:t xml:space="preserve">de subsidiabele </w:t>
      </w:r>
      <w:r w:rsidR="00494112" w:rsidRPr="00954BB2">
        <w:rPr>
          <w:rFonts w:ascii="Arial" w:hAnsi="Arial" w:cs="Arial"/>
          <w:sz w:val="20"/>
          <w:szCs w:val="20"/>
        </w:rPr>
        <w:t>activiteiten beschikba</w:t>
      </w:r>
      <w:r w:rsidR="00B151A6" w:rsidRPr="00954BB2">
        <w:rPr>
          <w:rFonts w:ascii="Arial" w:hAnsi="Arial" w:cs="Arial"/>
          <w:sz w:val="20"/>
          <w:szCs w:val="20"/>
        </w:rPr>
        <w:t>a</w:t>
      </w:r>
      <w:r w:rsidR="00494112" w:rsidRPr="00954BB2">
        <w:rPr>
          <w:rFonts w:ascii="Arial" w:hAnsi="Arial" w:cs="Arial"/>
          <w:sz w:val="20"/>
          <w:szCs w:val="20"/>
        </w:rPr>
        <w:t xml:space="preserve">r </w:t>
      </w:r>
      <w:r w:rsidR="00F61952" w:rsidRPr="00954BB2">
        <w:rPr>
          <w:rFonts w:ascii="Arial" w:hAnsi="Arial" w:cs="Arial"/>
          <w:sz w:val="20"/>
          <w:szCs w:val="20"/>
        </w:rPr>
        <w:t>personeel en materieel</w:t>
      </w:r>
      <w:r w:rsidR="00494112" w:rsidRPr="00954BB2">
        <w:rPr>
          <w:rFonts w:ascii="Arial" w:hAnsi="Arial" w:cs="Arial"/>
          <w:sz w:val="20"/>
          <w:szCs w:val="20"/>
        </w:rPr>
        <w:t>,</w:t>
      </w:r>
      <w:r w:rsidR="002F363D" w:rsidRPr="00954BB2">
        <w:rPr>
          <w:rFonts w:ascii="Arial" w:hAnsi="Arial" w:cs="Arial"/>
          <w:sz w:val="20"/>
          <w:szCs w:val="20"/>
        </w:rPr>
        <w:t xml:space="preserve"> indien van toepassing </w:t>
      </w:r>
      <w:r w:rsidR="00FA0681" w:rsidRPr="00954BB2">
        <w:rPr>
          <w:rFonts w:ascii="Arial" w:hAnsi="Arial" w:cs="Arial"/>
          <w:sz w:val="20"/>
          <w:szCs w:val="20"/>
        </w:rPr>
        <w:t xml:space="preserve">onder vermelding van </w:t>
      </w:r>
      <w:r w:rsidR="00B151A6" w:rsidRPr="00954BB2">
        <w:rPr>
          <w:rFonts w:ascii="Arial" w:hAnsi="Arial" w:cs="Arial"/>
          <w:sz w:val="20"/>
          <w:szCs w:val="20"/>
        </w:rPr>
        <w:t>het personeel en materieel</w:t>
      </w:r>
      <w:r w:rsidR="00FA0681" w:rsidRPr="00954BB2">
        <w:rPr>
          <w:rFonts w:ascii="Arial" w:hAnsi="Arial" w:cs="Arial"/>
          <w:sz w:val="20"/>
          <w:szCs w:val="20"/>
        </w:rPr>
        <w:t xml:space="preserve"> d</w:t>
      </w:r>
      <w:r w:rsidR="00B151A6" w:rsidRPr="00954BB2">
        <w:rPr>
          <w:rFonts w:ascii="Arial" w:hAnsi="Arial" w:cs="Arial"/>
          <w:sz w:val="20"/>
          <w:szCs w:val="20"/>
        </w:rPr>
        <w:t>at</w:t>
      </w:r>
      <w:r w:rsidR="002F363D" w:rsidRPr="00954BB2">
        <w:rPr>
          <w:rFonts w:ascii="Arial" w:hAnsi="Arial" w:cs="Arial"/>
          <w:sz w:val="20"/>
          <w:szCs w:val="20"/>
        </w:rPr>
        <w:t xml:space="preserve"> beschikb</w:t>
      </w:r>
      <w:r w:rsidR="006E076D" w:rsidRPr="00954BB2">
        <w:rPr>
          <w:rFonts w:ascii="Arial" w:hAnsi="Arial" w:cs="Arial"/>
          <w:sz w:val="20"/>
          <w:szCs w:val="20"/>
        </w:rPr>
        <w:t>aar is via vaste onderaannemers</w:t>
      </w:r>
      <w:r w:rsidR="002F363D" w:rsidRPr="00954BB2">
        <w:rPr>
          <w:rFonts w:ascii="Arial" w:hAnsi="Arial" w:cs="Arial"/>
          <w:sz w:val="20"/>
          <w:szCs w:val="20"/>
        </w:rPr>
        <w:t>;</w:t>
      </w:r>
    </w:p>
    <w:p w14:paraId="70A6C389" w14:textId="316C357C" w:rsidR="002F363D" w:rsidRPr="00954BB2" w:rsidRDefault="00351A7C" w:rsidP="00616CA5">
      <w:pPr>
        <w:pStyle w:val="Geenafstand"/>
        <w:spacing w:line="276" w:lineRule="auto"/>
        <w:ind w:left="284"/>
        <w:rPr>
          <w:rFonts w:ascii="Arial" w:hAnsi="Arial" w:cs="Arial"/>
          <w:sz w:val="20"/>
          <w:szCs w:val="20"/>
        </w:rPr>
      </w:pPr>
      <w:r w:rsidRPr="00954BB2">
        <w:rPr>
          <w:rFonts w:ascii="Arial" w:hAnsi="Arial" w:cs="Arial"/>
          <w:sz w:val="20"/>
          <w:szCs w:val="20"/>
        </w:rPr>
        <w:t>e</w:t>
      </w:r>
      <w:r w:rsidR="002F363D" w:rsidRPr="00954BB2">
        <w:rPr>
          <w:rFonts w:ascii="Arial" w:hAnsi="Arial" w:cs="Arial"/>
          <w:sz w:val="20"/>
          <w:szCs w:val="20"/>
        </w:rPr>
        <w:t xml:space="preserve">. </w:t>
      </w:r>
      <w:r w:rsidR="00FA0681" w:rsidRPr="00954BB2">
        <w:rPr>
          <w:rFonts w:ascii="Arial" w:hAnsi="Arial" w:cs="Arial"/>
          <w:sz w:val="20"/>
          <w:szCs w:val="20"/>
        </w:rPr>
        <w:t>een overzicht van de</w:t>
      </w:r>
      <w:r w:rsidR="006E076D" w:rsidRPr="00954BB2">
        <w:rPr>
          <w:rFonts w:ascii="Arial" w:hAnsi="Arial" w:cs="Arial"/>
          <w:sz w:val="20"/>
          <w:szCs w:val="20"/>
        </w:rPr>
        <w:t xml:space="preserve"> </w:t>
      </w:r>
      <w:r w:rsidR="002F363D" w:rsidRPr="00954BB2">
        <w:rPr>
          <w:rFonts w:ascii="Arial" w:hAnsi="Arial" w:cs="Arial"/>
          <w:sz w:val="20"/>
          <w:szCs w:val="20"/>
        </w:rPr>
        <w:t>vaste onderaannemers</w:t>
      </w:r>
      <w:r w:rsidR="006E076D" w:rsidRPr="00954BB2">
        <w:rPr>
          <w:rFonts w:ascii="Arial" w:hAnsi="Arial" w:cs="Arial"/>
          <w:sz w:val="20"/>
          <w:szCs w:val="20"/>
        </w:rPr>
        <w:t xml:space="preserve"> </w:t>
      </w:r>
      <w:r w:rsidR="00FA0681" w:rsidRPr="00954BB2">
        <w:rPr>
          <w:rFonts w:ascii="Arial" w:hAnsi="Arial" w:cs="Arial"/>
          <w:sz w:val="20"/>
          <w:szCs w:val="20"/>
        </w:rPr>
        <w:t xml:space="preserve">waarmee </w:t>
      </w:r>
      <w:r w:rsidR="006E076D" w:rsidRPr="00954BB2">
        <w:rPr>
          <w:rFonts w:ascii="Arial" w:hAnsi="Arial" w:cs="Arial"/>
          <w:sz w:val="20"/>
          <w:szCs w:val="20"/>
        </w:rPr>
        <w:t xml:space="preserve">wordt samengewerkt, </w:t>
      </w:r>
      <w:r w:rsidR="00FA0681" w:rsidRPr="00954BB2">
        <w:rPr>
          <w:rFonts w:ascii="Arial" w:hAnsi="Arial" w:cs="Arial"/>
          <w:sz w:val="20"/>
          <w:szCs w:val="20"/>
        </w:rPr>
        <w:t xml:space="preserve">waarin in ieder geval ingegaan wordt op </w:t>
      </w:r>
      <w:r w:rsidR="006E076D" w:rsidRPr="00954BB2">
        <w:rPr>
          <w:rFonts w:ascii="Arial" w:hAnsi="Arial" w:cs="Arial"/>
          <w:sz w:val="20"/>
          <w:szCs w:val="20"/>
        </w:rPr>
        <w:t xml:space="preserve">de aard </w:t>
      </w:r>
      <w:r w:rsidR="00B151A6" w:rsidRPr="00954BB2">
        <w:rPr>
          <w:rFonts w:ascii="Arial" w:hAnsi="Arial" w:cs="Arial"/>
          <w:sz w:val="20"/>
          <w:szCs w:val="20"/>
        </w:rPr>
        <w:t xml:space="preserve">en duur </w:t>
      </w:r>
      <w:r w:rsidR="006E076D" w:rsidRPr="00954BB2">
        <w:rPr>
          <w:rFonts w:ascii="Arial" w:hAnsi="Arial" w:cs="Arial"/>
          <w:sz w:val="20"/>
          <w:szCs w:val="20"/>
        </w:rPr>
        <w:t xml:space="preserve">van de samenwerking en </w:t>
      </w:r>
      <w:r w:rsidR="00FA0681" w:rsidRPr="00954BB2">
        <w:rPr>
          <w:rFonts w:ascii="Arial" w:hAnsi="Arial" w:cs="Arial"/>
          <w:sz w:val="20"/>
          <w:szCs w:val="20"/>
        </w:rPr>
        <w:t xml:space="preserve">de </w:t>
      </w:r>
      <w:r w:rsidR="006E076D" w:rsidRPr="00954BB2">
        <w:rPr>
          <w:rFonts w:ascii="Arial" w:hAnsi="Arial" w:cs="Arial"/>
          <w:sz w:val="20"/>
          <w:szCs w:val="20"/>
        </w:rPr>
        <w:t xml:space="preserve">wijze </w:t>
      </w:r>
      <w:r w:rsidR="00FA0681" w:rsidRPr="00954BB2">
        <w:rPr>
          <w:rFonts w:ascii="Arial" w:hAnsi="Arial" w:cs="Arial"/>
          <w:sz w:val="20"/>
          <w:szCs w:val="20"/>
        </w:rPr>
        <w:t xml:space="preserve">waarop </w:t>
      </w:r>
      <w:r w:rsidR="006E076D" w:rsidRPr="00954BB2">
        <w:rPr>
          <w:rFonts w:ascii="Arial" w:hAnsi="Arial" w:cs="Arial"/>
          <w:sz w:val="20"/>
          <w:szCs w:val="20"/>
        </w:rPr>
        <w:t>de samenwerking is geborgd;</w:t>
      </w:r>
    </w:p>
    <w:p w14:paraId="48A8456C" w14:textId="19F45E9F" w:rsidR="002F363D" w:rsidRPr="00954BB2" w:rsidRDefault="00351A7C" w:rsidP="00616CA5">
      <w:pPr>
        <w:pStyle w:val="Geenafstand"/>
        <w:spacing w:line="276" w:lineRule="auto"/>
        <w:ind w:left="284"/>
        <w:rPr>
          <w:rFonts w:ascii="Arial" w:hAnsi="Arial" w:cs="Arial"/>
          <w:sz w:val="20"/>
          <w:szCs w:val="20"/>
        </w:rPr>
      </w:pPr>
      <w:r w:rsidRPr="00954BB2">
        <w:rPr>
          <w:rFonts w:ascii="Arial" w:hAnsi="Arial" w:cs="Arial"/>
          <w:sz w:val="20"/>
          <w:szCs w:val="20"/>
        </w:rPr>
        <w:t>f</w:t>
      </w:r>
      <w:r w:rsidR="002F363D" w:rsidRPr="00954BB2">
        <w:rPr>
          <w:rFonts w:ascii="Arial" w:hAnsi="Arial" w:cs="Arial"/>
          <w:sz w:val="20"/>
          <w:szCs w:val="20"/>
        </w:rPr>
        <w:t xml:space="preserve">. </w:t>
      </w:r>
      <w:r w:rsidR="00EE0F4F" w:rsidRPr="00954BB2">
        <w:rPr>
          <w:rFonts w:ascii="Arial" w:hAnsi="Arial" w:cs="Arial"/>
          <w:sz w:val="20"/>
          <w:szCs w:val="20"/>
        </w:rPr>
        <w:t xml:space="preserve">een </w:t>
      </w:r>
      <w:r w:rsidR="002F363D" w:rsidRPr="00954BB2">
        <w:rPr>
          <w:rFonts w:ascii="Arial" w:hAnsi="Arial" w:cs="Arial"/>
          <w:sz w:val="20"/>
          <w:szCs w:val="20"/>
        </w:rPr>
        <w:t>exitplan;</w:t>
      </w:r>
    </w:p>
    <w:p w14:paraId="7A7C1460" w14:textId="59034C52" w:rsidR="00FA0681" w:rsidRPr="00954BB2" w:rsidRDefault="00351A7C" w:rsidP="00616CA5">
      <w:pPr>
        <w:pStyle w:val="Geenafstand"/>
        <w:spacing w:line="276" w:lineRule="auto"/>
        <w:ind w:left="284"/>
        <w:rPr>
          <w:rFonts w:ascii="Arial" w:hAnsi="Arial" w:cs="Arial"/>
          <w:i/>
          <w:sz w:val="20"/>
          <w:szCs w:val="20"/>
        </w:rPr>
      </w:pPr>
      <w:r w:rsidRPr="00954BB2">
        <w:rPr>
          <w:rFonts w:ascii="Arial" w:hAnsi="Arial" w:cs="Arial"/>
          <w:sz w:val="20"/>
          <w:szCs w:val="20"/>
        </w:rPr>
        <w:t>g</w:t>
      </w:r>
      <w:r w:rsidR="002F363D" w:rsidRPr="00954BB2">
        <w:rPr>
          <w:rFonts w:ascii="Arial" w:hAnsi="Arial" w:cs="Arial"/>
          <w:sz w:val="20"/>
          <w:szCs w:val="20"/>
        </w:rPr>
        <w:t xml:space="preserve">. </w:t>
      </w:r>
      <w:r w:rsidR="00FA0681" w:rsidRPr="00954BB2">
        <w:rPr>
          <w:rFonts w:ascii="Arial" w:hAnsi="Arial" w:cs="Arial"/>
          <w:sz w:val="20"/>
          <w:szCs w:val="20"/>
        </w:rPr>
        <w:t>[</w:t>
      </w:r>
      <w:r w:rsidR="009B48BC" w:rsidRPr="00954BB2">
        <w:rPr>
          <w:rFonts w:ascii="Arial" w:hAnsi="Arial" w:cs="Arial"/>
          <w:b/>
          <w:sz w:val="20"/>
          <w:szCs w:val="20"/>
        </w:rPr>
        <w:t xml:space="preserve">... (voor de beoordeling van de aanvraag </w:t>
      </w:r>
      <w:r w:rsidR="008D4F32" w:rsidRPr="00954BB2">
        <w:rPr>
          <w:rFonts w:ascii="Arial" w:hAnsi="Arial" w:cs="Arial"/>
          <w:b/>
          <w:sz w:val="20"/>
          <w:szCs w:val="20"/>
        </w:rPr>
        <w:t xml:space="preserve">en/of de uitvoering </w:t>
      </w:r>
      <w:r w:rsidR="009B48BC" w:rsidRPr="00954BB2">
        <w:rPr>
          <w:rFonts w:ascii="Arial" w:hAnsi="Arial" w:cs="Arial"/>
          <w:b/>
          <w:sz w:val="20"/>
          <w:szCs w:val="20"/>
        </w:rPr>
        <w:t xml:space="preserve">relevante door aanvrager opgestelde handboeken, werkinstructies, </w:t>
      </w:r>
      <w:r w:rsidR="00D9439A" w:rsidRPr="00954BB2">
        <w:rPr>
          <w:rFonts w:ascii="Arial" w:hAnsi="Arial" w:cs="Arial"/>
          <w:b/>
          <w:sz w:val="20"/>
          <w:szCs w:val="20"/>
        </w:rPr>
        <w:t>et cetera</w:t>
      </w:r>
      <w:r w:rsidR="00FA0681" w:rsidRPr="00954BB2">
        <w:rPr>
          <w:rFonts w:ascii="Arial" w:hAnsi="Arial" w:cs="Arial"/>
          <w:b/>
          <w:sz w:val="20"/>
          <w:szCs w:val="20"/>
        </w:rPr>
        <w:t>)</w:t>
      </w:r>
      <w:r w:rsidR="00FA0681" w:rsidRPr="00954BB2">
        <w:rPr>
          <w:rFonts w:ascii="Arial" w:hAnsi="Arial" w:cs="Arial"/>
          <w:sz w:val="20"/>
          <w:szCs w:val="20"/>
        </w:rPr>
        <w:t>]</w:t>
      </w:r>
      <w:r w:rsidR="00E67D34" w:rsidRPr="00954BB2">
        <w:rPr>
          <w:rFonts w:ascii="Arial" w:hAnsi="Arial" w:cs="Arial"/>
          <w:i/>
          <w:sz w:val="20"/>
          <w:szCs w:val="20"/>
        </w:rPr>
        <w:t>.</w:t>
      </w:r>
    </w:p>
    <w:p w14:paraId="36CA9D41" w14:textId="77777777" w:rsidR="002F7C2D" w:rsidRPr="00954BB2" w:rsidRDefault="001E39F2" w:rsidP="00616CA5">
      <w:pPr>
        <w:pStyle w:val="Geenafstand"/>
        <w:spacing w:line="276" w:lineRule="auto"/>
        <w:rPr>
          <w:rFonts w:ascii="Arial" w:hAnsi="Arial" w:cs="Arial"/>
          <w:sz w:val="20"/>
          <w:szCs w:val="20"/>
        </w:rPr>
      </w:pPr>
      <w:r w:rsidRPr="00954BB2">
        <w:rPr>
          <w:rFonts w:ascii="Arial" w:hAnsi="Arial" w:cs="Arial"/>
          <w:sz w:val="20"/>
          <w:szCs w:val="20"/>
        </w:rPr>
        <w:t>2</w:t>
      </w:r>
      <w:r w:rsidR="002F363D" w:rsidRPr="00954BB2">
        <w:rPr>
          <w:rFonts w:ascii="Arial" w:hAnsi="Arial" w:cs="Arial"/>
          <w:sz w:val="20"/>
          <w:szCs w:val="20"/>
        </w:rPr>
        <w:t>. Als een onvolledige aanvraag is ingediend, wordt de aanvrager een hersteltermijn van twee weken geboden om de aanvraag te completeren.</w:t>
      </w:r>
    </w:p>
    <w:p w14:paraId="3DA9F3C0" w14:textId="77777777" w:rsidR="002F19A6" w:rsidRPr="00954BB2" w:rsidRDefault="002F19A6" w:rsidP="00616CA5">
      <w:pPr>
        <w:pStyle w:val="Geenafstand"/>
        <w:spacing w:line="276" w:lineRule="auto"/>
        <w:rPr>
          <w:rFonts w:ascii="Arial" w:hAnsi="Arial" w:cs="Arial"/>
          <w:b/>
          <w:sz w:val="20"/>
          <w:szCs w:val="20"/>
        </w:rPr>
      </w:pPr>
    </w:p>
    <w:p w14:paraId="17801D4F" w14:textId="279ADB60" w:rsidR="00597212" w:rsidRPr="00954BB2" w:rsidRDefault="00597212"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1320C6" w:rsidRPr="00954BB2">
        <w:rPr>
          <w:rFonts w:ascii="Arial" w:hAnsi="Arial" w:cs="Arial"/>
          <w:b/>
          <w:sz w:val="20"/>
          <w:szCs w:val="20"/>
        </w:rPr>
        <w:t>3</w:t>
      </w:r>
      <w:r w:rsidRPr="00954BB2">
        <w:rPr>
          <w:rFonts w:ascii="Arial" w:hAnsi="Arial" w:cs="Arial"/>
          <w:b/>
          <w:sz w:val="20"/>
          <w:szCs w:val="20"/>
        </w:rPr>
        <w:t>. Beslistermijn</w:t>
      </w:r>
    </w:p>
    <w:p w14:paraId="28F10E4E" w14:textId="77777777" w:rsidR="00597212" w:rsidRPr="00954BB2" w:rsidRDefault="00597212" w:rsidP="00616CA5">
      <w:pPr>
        <w:pStyle w:val="Geenafstand"/>
        <w:spacing w:line="276" w:lineRule="auto"/>
        <w:rPr>
          <w:rFonts w:ascii="Arial" w:hAnsi="Arial" w:cs="Arial"/>
          <w:sz w:val="20"/>
          <w:szCs w:val="20"/>
          <w:lang w:eastAsia="nl-NL"/>
        </w:rPr>
      </w:pPr>
      <w:r w:rsidRPr="00954BB2">
        <w:rPr>
          <w:rFonts w:ascii="Arial" w:hAnsi="Arial" w:cs="Arial"/>
          <w:sz w:val="20"/>
          <w:szCs w:val="20"/>
        </w:rPr>
        <w:t>1. In afwijking van artikel 8, eerste lid,</w:t>
      </w:r>
      <w:r w:rsidRPr="00954BB2">
        <w:rPr>
          <w:rFonts w:ascii="Arial" w:hAnsi="Arial" w:cs="Arial"/>
          <w:b/>
          <w:sz w:val="20"/>
          <w:szCs w:val="20"/>
        </w:rPr>
        <w:t xml:space="preserve"> </w:t>
      </w:r>
      <w:r w:rsidRPr="00954BB2">
        <w:rPr>
          <w:rFonts w:ascii="Arial" w:hAnsi="Arial" w:cs="Arial"/>
          <w:sz w:val="20"/>
          <w:szCs w:val="20"/>
        </w:rPr>
        <w:t>van de [</w:t>
      </w:r>
      <w:r w:rsidRPr="00954BB2">
        <w:rPr>
          <w:rFonts w:ascii="Arial" w:hAnsi="Arial" w:cs="Arial"/>
          <w:b/>
          <w:sz w:val="20"/>
          <w:szCs w:val="20"/>
        </w:rPr>
        <w:t>citeertitel ASV</w:t>
      </w:r>
      <w:r w:rsidRPr="00954BB2">
        <w:rPr>
          <w:rFonts w:ascii="Arial" w:hAnsi="Arial" w:cs="Arial"/>
          <w:sz w:val="20"/>
          <w:szCs w:val="20"/>
        </w:rPr>
        <w:t>] beslissen b</w:t>
      </w:r>
      <w:r w:rsidRPr="00954BB2">
        <w:rPr>
          <w:rFonts w:ascii="Arial" w:hAnsi="Arial" w:cs="Arial"/>
          <w:sz w:val="20"/>
          <w:szCs w:val="20"/>
          <w:lang w:eastAsia="nl-NL"/>
        </w:rPr>
        <w:t>urgemeester en wethouders uiterlijk op 1 oktober van het jaar waarin de aanvraag om subsidie is ingediend. De beslistermijn kan met ten hoogste vier weken worden verlengd.</w:t>
      </w:r>
    </w:p>
    <w:p w14:paraId="42BE9F6D" w14:textId="381B44EA" w:rsidR="00597212" w:rsidRPr="00954BB2" w:rsidRDefault="00597212" w:rsidP="00616CA5">
      <w:pPr>
        <w:pStyle w:val="Geenafstand"/>
        <w:spacing w:line="276" w:lineRule="auto"/>
        <w:rPr>
          <w:rFonts w:ascii="Arial" w:hAnsi="Arial" w:cs="Arial"/>
          <w:sz w:val="20"/>
          <w:szCs w:val="20"/>
          <w:lang w:eastAsia="nl-NL"/>
        </w:rPr>
      </w:pPr>
      <w:r w:rsidRPr="00954BB2">
        <w:rPr>
          <w:rFonts w:ascii="Arial" w:hAnsi="Arial" w:cs="Arial"/>
          <w:sz w:val="20"/>
          <w:szCs w:val="20"/>
          <w:lang w:eastAsia="nl-NL"/>
        </w:rPr>
        <w:t xml:space="preserve">2. </w:t>
      </w:r>
      <w:r w:rsidR="00F926E5" w:rsidRPr="00954BB2">
        <w:rPr>
          <w:rFonts w:ascii="Arial" w:hAnsi="Arial" w:cs="Arial"/>
          <w:sz w:val="20"/>
          <w:szCs w:val="20"/>
          <w:lang w:eastAsia="nl-NL"/>
        </w:rPr>
        <w:t xml:space="preserve">Als </w:t>
      </w:r>
      <w:r w:rsidRPr="00954BB2">
        <w:rPr>
          <w:rFonts w:ascii="Arial" w:hAnsi="Arial" w:cs="Arial"/>
          <w:sz w:val="20"/>
          <w:szCs w:val="20"/>
          <w:lang w:eastAsia="nl-NL"/>
        </w:rPr>
        <w:t xml:space="preserve">uitvoering gegeven wordt aan artikel </w:t>
      </w:r>
      <w:r w:rsidR="002F623D" w:rsidRPr="00954BB2">
        <w:rPr>
          <w:rFonts w:ascii="Arial" w:hAnsi="Arial" w:cs="Arial"/>
          <w:sz w:val="20"/>
          <w:szCs w:val="20"/>
          <w:lang w:eastAsia="nl-NL"/>
        </w:rPr>
        <w:t>1</w:t>
      </w:r>
      <w:r w:rsidR="00F14026" w:rsidRPr="00954BB2">
        <w:rPr>
          <w:rFonts w:ascii="Arial" w:hAnsi="Arial" w:cs="Arial"/>
          <w:sz w:val="20"/>
          <w:szCs w:val="20"/>
          <w:lang w:eastAsia="nl-NL"/>
        </w:rPr>
        <w:t>9</w:t>
      </w:r>
      <w:r w:rsidRPr="00954BB2">
        <w:rPr>
          <w:rFonts w:ascii="Arial" w:hAnsi="Arial" w:cs="Arial"/>
          <w:sz w:val="20"/>
          <w:szCs w:val="20"/>
          <w:lang w:eastAsia="nl-NL"/>
        </w:rPr>
        <w:t xml:space="preserve">, </w:t>
      </w:r>
      <w:r w:rsidR="002F623D" w:rsidRPr="00954BB2">
        <w:rPr>
          <w:rFonts w:ascii="Arial" w:hAnsi="Arial" w:cs="Arial"/>
          <w:sz w:val="20"/>
          <w:szCs w:val="20"/>
          <w:lang w:eastAsia="nl-NL"/>
        </w:rPr>
        <w:t xml:space="preserve">eerste </w:t>
      </w:r>
      <w:r w:rsidRPr="00954BB2">
        <w:rPr>
          <w:rFonts w:ascii="Arial" w:hAnsi="Arial" w:cs="Arial"/>
          <w:sz w:val="20"/>
          <w:szCs w:val="20"/>
          <w:lang w:eastAsia="nl-NL"/>
        </w:rPr>
        <w:t xml:space="preserve">lid, </w:t>
      </w:r>
      <w:r w:rsidRPr="00954BB2">
        <w:rPr>
          <w:rFonts w:ascii="Arial" w:hAnsi="Arial" w:cs="Arial"/>
          <w:sz w:val="20"/>
          <w:szCs w:val="20"/>
        </w:rPr>
        <w:t>kunnen burgemeester en wethouders van het eerste lid, eerst</w:t>
      </w:r>
      <w:r w:rsidR="00F14026" w:rsidRPr="00954BB2">
        <w:rPr>
          <w:rFonts w:ascii="Arial" w:hAnsi="Arial" w:cs="Arial"/>
          <w:sz w:val="20"/>
          <w:szCs w:val="20"/>
        </w:rPr>
        <w:t>e</w:t>
      </w:r>
      <w:r w:rsidRPr="00954BB2">
        <w:rPr>
          <w:rFonts w:ascii="Arial" w:hAnsi="Arial" w:cs="Arial"/>
          <w:sz w:val="20"/>
          <w:szCs w:val="20"/>
        </w:rPr>
        <w:t xml:space="preserve"> volzin, afwijken.</w:t>
      </w:r>
    </w:p>
    <w:p w14:paraId="5F5D0452" w14:textId="77777777" w:rsidR="00B31346" w:rsidRPr="00954BB2" w:rsidRDefault="00B31346" w:rsidP="00616CA5">
      <w:pPr>
        <w:pStyle w:val="Geenafstand"/>
        <w:spacing w:line="276" w:lineRule="auto"/>
        <w:rPr>
          <w:rFonts w:ascii="Arial" w:hAnsi="Arial" w:cs="Arial"/>
          <w:b/>
          <w:sz w:val="20"/>
          <w:szCs w:val="20"/>
        </w:rPr>
      </w:pPr>
    </w:p>
    <w:p w14:paraId="03E472DF" w14:textId="7ADEAD71" w:rsidR="00E96007" w:rsidRPr="00954BB2" w:rsidRDefault="00E96007"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1320C6" w:rsidRPr="00954BB2">
        <w:rPr>
          <w:rFonts w:ascii="Arial" w:hAnsi="Arial" w:cs="Arial"/>
          <w:b/>
          <w:sz w:val="20"/>
          <w:szCs w:val="20"/>
        </w:rPr>
        <w:t>4</w:t>
      </w:r>
      <w:r w:rsidRPr="00954BB2">
        <w:rPr>
          <w:rFonts w:ascii="Arial" w:hAnsi="Arial" w:cs="Arial"/>
          <w:b/>
          <w:sz w:val="20"/>
          <w:szCs w:val="20"/>
        </w:rPr>
        <w:t>. Bevoorschotting</w:t>
      </w:r>
    </w:p>
    <w:p w14:paraId="6E177EBF" w14:textId="0F23137C" w:rsidR="00E96007" w:rsidRPr="00954BB2" w:rsidRDefault="00E96007" w:rsidP="00616CA5">
      <w:pPr>
        <w:pStyle w:val="Geenafstand"/>
        <w:spacing w:line="276" w:lineRule="auto"/>
        <w:rPr>
          <w:rFonts w:ascii="Arial" w:hAnsi="Arial" w:cs="Arial"/>
          <w:sz w:val="20"/>
          <w:szCs w:val="20"/>
        </w:rPr>
      </w:pPr>
      <w:r w:rsidRPr="00954BB2">
        <w:rPr>
          <w:rFonts w:ascii="Arial" w:hAnsi="Arial" w:cs="Arial"/>
          <w:sz w:val="20"/>
          <w:szCs w:val="20"/>
        </w:rPr>
        <w:t xml:space="preserve">1. Bij de aanvraag om verlening van de subsidie wordt tevens een aanvraag tot verlening van een of meerdere voorschotten </w:t>
      </w:r>
      <w:r w:rsidR="00F25F69" w:rsidRPr="00954BB2">
        <w:rPr>
          <w:rFonts w:ascii="Arial" w:hAnsi="Arial" w:cs="Arial"/>
          <w:sz w:val="20"/>
          <w:szCs w:val="20"/>
        </w:rPr>
        <w:t>ingediend</w:t>
      </w:r>
      <w:r w:rsidRPr="00954BB2">
        <w:rPr>
          <w:rFonts w:ascii="Arial" w:hAnsi="Arial" w:cs="Arial"/>
          <w:sz w:val="20"/>
          <w:szCs w:val="20"/>
        </w:rPr>
        <w:t xml:space="preserve"> </w:t>
      </w:r>
      <w:r w:rsidR="003A5283" w:rsidRPr="00954BB2">
        <w:rPr>
          <w:rFonts w:ascii="Arial" w:hAnsi="Arial" w:cs="Arial"/>
          <w:sz w:val="20"/>
          <w:szCs w:val="20"/>
        </w:rPr>
        <w:t>[</w:t>
      </w:r>
      <w:r w:rsidRPr="00954BB2">
        <w:rPr>
          <w:rFonts w:ascii="Arial" w:hAnsi="Arial" w:cs="Arial"/>
          <w:i/>
          <w:sz w:val="20"/>
          <w:szCs w:val="20"/>
        </w:rPr>
        <w:t>middels een door burgemeester en wethouders ter beschikking gesteld formulier</w:t>
      </w:r>
      <w:r w:rsidR="003A5283" w:rsidRPr="00954BB2">
        <w:rPr>
          <w:rFonts w:ascii="Arial" w:hAnsi="Arial" w:cs="Arial"/>
          <w:sz w:val="20"/>
          <w:szCs w:val="20"/>
        </w:rPr>
        <w:t>]</w:t>
      </w:r>
      <w:r w:rsidRPr="00954BB2">
        <w:rPr>
          <w:rFonts w:ascii="Arial" w:hAnsi="Arial" w:cs="Arial"/>
          <w:sz w:val="20"/>
          <w:szCs w:val="20"/>
        </w:rPr>
        <w:t>.</w:t>
      </w:r>
    </w:p>
    <w:p w14:paraId="166645E6" w14:textId="77777777" w:rsidR="00E96007" w:rsidRPr="00954BB2" w:rsidRDefault="00F25F69" w:rsidP="00616CA5">
      <w:pPr>
        <w:pStyle w:val="Geenafstand"/>
        <w:spacing w:line="276" w:lineRule="auto"/>
        <w:rPr>
          <w:rFonts w:ascii="Arial" w:hAnsi="Arial" w:cs="Arial"/>
          <w:sz w:val="20"/>
          <w:szCs w:val="20"/>
          <w:lang w:eastAsia="nl-NL"/>
        </w:rPr>
      </w:pPr>
      <w:r w:rsidRPr="00954BB2">
        <w:rPr>
          <w:rFonts w:ascii="Arial" w:hAnsi="Arial" w:cs="Arial"/>
          <w:sz w:val="20"/>
          <w:szCs w:val="20"/>
          <w:lang w:eastAsia="nl-NL"/>
        </w:rPr>
        <w:t>2</w:t>
      </w:r>
      <w:r w:rsidR="00E96007" w:rsidRPr="00954BB2">
        <w:rPr>
          <w:rFonts w:ascii="Arial" w:hAnsi="Arial" w:cs="Arial"/>
          <w:sz w:val="20"/>
          <w:szCs w:val="20"/>
          <w:lang w:eastAsia="nl-NL"/>
        </w:rPr>
        <w:t>. Burgemeester en wethouders beslissen op de aanvraag tot verlening van een voorschot op hetzelfde moment als waarop een beslissing wordt genomen op de aanvraag tot verlening van de subsidie.</w:t>
      </w:r>
    </w:p>
    <w:p w14:paraId="4F6EE2A1" w14:textId="7F328BC7" w:rsidR="0058073B" w:rsidRPr="00954BB2" w:rsidRDefault="00F25F69" w:rsidP="00616CA5">
      <w:pPr>
        <w:pStyle w:val="Geenafstand"/>
        <w:spacing w:line="276" w:lineRule="auto"/>
        <w:rPr>
          <w:rFonts w:ascii="Arial" w:hAnsi="Arial" w:cs="Arial"/>
          <w:sz w:val="20"/>
          <w:szCs w:val="20"/>
        </w:rPr>
      </w:pPr>
      <w:r w:rsidRPr="00954BB2">
        <w:rPr>
          <w:rFonts w:ascii="Arial" w:hAnsi="Arial" w:cs="Arial"/>
          <w:sz w:val="20"/>
          <w:szCs w:val="20"/>
        </w:rPr>
        <w:t>3</w:t>
      </w:r>
      <w:r w:rsidR="00E96007" w:rsidRPr="00954BB2">
        <w:rPr>
          <w:rFonts w:ascii="Arial" w:hAnsi="Arial" w:cs="Arial"/>
          <w:sz w:val="20"/>
          <w:szCs w:val="20"/>
        </w:rPr>
        <w:t xml:space="preserve">. </w:t>
      </w:r>
      <w:r w:rsidR="006D3B38" w:rsidRPr="00954BB2">
        <w:rPr>
          <w:rFonts w:ascii="Arial" w:hAnsi="Arial" w:cs="Arial"/>
          <w:sz w:val="20"/>
          <w:szCs w:val="20"/>
        </w:rPr>
        <w:t>D</w:t>
      </w:r>
      <w:r w:rsidR="00E96007" w:rsidRPr="00954BB2">
        <w:rPr>
          <w:rFonts w:ascii="Arial" w:hAnsi="Arial" w:cs="Arial"/>
          <w:sz w:val="20"/>
          <w:szCs w:val="20"/>
        </w:rPr>
        <w:t xml:space="preserve">e </w:t>
      </w:r>
      <w:r w:rsidR="00B3546D" w:rsidRPr="00954BB2">
        <w:rPr>
          <w:rFonts w:ascii="Arial" w:hAnsi="Arial" w:cs="Arial"/>
          <w:sz w:val="20"/>
          <w:szCs w:val="20"/>
        </w:rPr>
        <w:t xml:space="preserve">subsidieontvanger </w:t>
      </w:r>
      <w:r w:rsidR="006D3B38" w:rsidRPr="00954BB2">
        <w:rPr>
          <w:rFonts w:ascii="Arial" w:hAnsi="Arial" w:cs="Arial"/>
          <w:sz w:val="20"/>
          <w:szCs w:val="20"/>
        </w:rPr>
        <w:t xml:space="preserve">kan </w:t>
      </w:r>
      <w:r w:rsidR="00695DAA" w:rsidRPr="00954BB2">
        <w:rPr>
          <w:rFonts w:ascii="Arial" w:hAnsi="Arial" w:cs="Arial"/>
          <w:sz w:val="20"/>
          <w:szCs w:val="20"/>
        </w:rPr>
        <w:t xml:space="preserve">gedurende de looptijd van de subsidie </w:t>
      </w:r>
      <w:r w:rsidR="00E96007" w:rsidRPr="00954BB2">
        <w:rPr>
          <w:rFonts w:ascii="Arial" w:hAnsi="Arial" w:cs="Arial"/>
          <w:sz w:val="20"/>
          <w:szCs w:val="20"/>
        </w:rPr>
        <w:t xml:space="preserve">een aanvraag om </w:t>
      </w:r>
      <w:r w:rsidR="00AE4C1B" w:rsidRPr="00954BB2">
        <w:rPr>
          <w:rFonts w:ascii="Arial" w:hAnsi="Arial" w:cs="Arial"/>
          <w:sz w:val="20"/>
          <w:szCs w:val="20"/>
        </w:rPr>
        <w:t xml:space="preserve">aanpassing van het </w:t>
      </w:r>
      <w:r w:rsidR="00E96007" w:rsidRPr="00954BB2">
        <w:rPr>
          <w:rFonts w:ascii="Arial" w:hAnsi="Arial" w:cs="Arial"/>
          <w:sz w:val="20"/>
          <w:szCs w:val="20"/>
        </w:rPr>
        <w:t>bevoorschotting</w:t>
      </w:r>
      <w:r w:rsidR="00AE4C1B" w:rsidRPr="00954BB2">
        <w:rPr>
          <w:rFonts w:ascii="Arial" w:hAnsi="Arial" w:cs="Arial"/>
          <w:sz w:val="20"/>
          <w:szCs w:val="20"/>
        </w:rPr>
        <w:t>sregime</w:t>
      </w:r>
      <w:r w:rsidR="00E96007" w:rsidRPr="00954BB2">
        <w:rPr>
          <w:rFonts w:ascii="Arial" w:hAnsi="Arial" w:cs="Arial"/>
          <w:sz w:val="20"/>
          <w:szCs w:val="20"/>
        </w:rPr>
        <w:t xml:space="preserve"> indienen </w:t>
      </w:r>
      <w:r w:rsidR="003A5283" w:rsidRPr="00954BB2">
        <w:rPr>
          <w:rFonts w:ascii="Arial" w:hAnsi="Arial" w:cs="Arial"/>
          <w:sz w:val="20"/>
          <w:szCs w:val="20"/>
        </w:rPr>
        <w:t>[</w:t>
      </w:r>
      <w:r w:rsidR="00E96007" w:rsidRPr="00954BB2">
        <w:rPr>
          <w:rFonts w:ascii="Arial" w:hAnsi="Arial" w:cs="Arial"/>
          <w:i/>
          <w:sz w:val="20"/>
          <w:szCs w:val="20"/>
        </w:rPr>
        <w:t>middels een door burgemeester en wethouders ter beschikking gesteld formulier</w:t>
      </w:r>
      <w:r w:rsidR="003A5283" w:rsidRPr="00954BB2">
        <w:rPr>
          <w:rFonts w:ascii="Arial" w:hAnsi="Arial" w:cs="Arial"/>
          <w:sz w:val="20"/>
          <w:szCs w:val="20"/>
        </w:rPr>
        <w:t>]</w:t>
      </w:r>
      <w:r w:rsidR="00E96007" w:rsidRPr="00954BB2">
        <w:rPr>
          <w:rFonts w:ascii="Arial" w:hAnsi="Arial" w:cs="Arial"/>
          <w:sz w:val="20"/>
          <w:szCs w:val="20"/>
        </w:rPr>
        <w:t xml:space="preserve">. </w:t>
      </w:r>
      <w:r w:rsidR="00AE4C1B" w:rsidRPr="00954BB2">
        <w:rPr>
          <w:rFonts w:ascii="Arial" w:hAnsi="Arial" w:cs="Arial"/>
          <w:sz w:val="20"/>
          <w:szCs w:val="20"/>
          <w:lang w:eastAsia="nl-NL"/>
        </w:rPr>
        <w:t>Burgemeester en wethouders beslissen op de aanvraag tot aanpassing binnen [</w:t>
      </w:r>
      <w:r w:rsidR="00AE4C1B" w:rsidRPr="00954BB2">
        <w:rPr>
          <w:rFonts w:ascii="Arial" w:hAnsi="Arial" w:cs="Arial"/>
          <w:b/>
          <w:sz w:val="20"/>
          <w:szCs w:val="20"/>
          <w:lang w:eastAsia="nl-NL"/>
        </w:rPr>
        <w:t>aantal (bijvoorbeeld vier)</w:t>
      </w:r>
      <w:r w:rsidR="00AE4C1B" w:rsidRPr="00954BB2">
        <w:rPr>
          <w:rFonts w:ascii="Arial" w:hAnsi="Arial" w:cs="Arial"/>
          <w:sz w:val="20"/>
          <w:szCs w:val="20"/>
          <w:lang w:eastAsia="nl-NL"/>
        </w:rPr>
        <w:t>] weken.</w:t>
      </w:r>
    </w:p>
    <w:p w14:paraId="6BF92C27" w14:textId="77777777" w:rsidR="0058073B" w:rsidRPr="00954BB2" w:rsidRDefault="0058073B" w:rsidP="00616CA5">
      <w:pPr>
        <w:pStyle w:val="Geenafstand"/>
        <w:spacing w:line="276" w:lineRule="auto"/>
        <w:rPr>
          <w:rFonts w:ascii="Arial" w:hAnsi="Arial" w:cs="Arial"/>
          <w:sz w:val="20"/>
          <w:szCs w:val="20"/>
        </w:rPr>
      </w:pPr>
    </w:p>
    <w:p w14:paraId="1E1600A4" w14:textId="411E63AD" w:rsidR="00597212" w:rsidRPr="00954BB2" w:rsidRDefault="00597212" w:rsidP="00616CA5">
      <w:pPr>
        <w:pStyle w:val="Geenafstand"/>
        <w:spacing w:line="276" w:lineRule="auto"/>
        <w:rPr>
          <w:rFonts w:ascii="Arial" w:hAnsi="Arial" w:cs="Arial"/>
          <w:b/>
          <w:sz w:val="20"/>
          <w:szCs w:val="20"/>
          <w:lang w:eastAsia="nl-NL"/>
        </w:rPr>
      </w:pPr>
      <w:r w:rsidRPr="00954BB2">
        <w:rPr>
          <w:rFonts w:ascii="Arial" w:hAnsi="Arial" w:cs="Arial"/>
          <w:b/>
          <w:sz w:val="20"/>
          <w:szCs w:val="20"/>
          <w:lang w:eastAsia="nl-NL"/>
        </w:rPr>
        <w:t>Artikel 1</w:t>
      </w:r>
      <w:r w:rsidR="001320C6" w:rsidRPr="00954BB2">
        <w:rPr>
          <w:rFonts w:ascii="Arial" w:hAnsi="Arial" w:cs="Arial"/>
          <w:b/>
          <w:sz w:val="20"/>
          <w:szCs w:val="20"/>
          <w:lang w:eastAsia="nl-NL"/>
        </w:rPr>
        <w:t>5</w:t>
      </w:r>
      <w:r w:rsidRPr="00954BB2">
        <w:rPr>
          <w:rFonts w:ascii="Arial" w:hAnsi="Arial" w:cs="Arial"/>
          <w:b/>
          <w:sz w:val="20"/>
          <w:szCs w:val="20"/>
          <w:lang w:eastAsia="nl-NL"/>
        </w:rPr>
        <w:t>. Aanvullende weigeringsgronden</w:t>
      </w:r>
    </w:p>
    <w:p w14:paraId="4D234FF8" w14:textId="5AD0A649" w:rsidR="00597212" w:rsidRPr="00954BB2" w:rsidRDefault="00597212" w:rsidP="00616CA5">
      <w:pPr>
        <w:pStyle w:val="Geenafstand"/>
        <w:spacing w:line="276" w:lineRule="auto"/>
        <w:rPr>
          <w:rFonts w:ascii="Arial" w:hAnsi="Arial" w:cs="Arial"/>
          <w:i/>
          <w:sz w:val="20"/>
          <w:szCs w:val="20"/>
        </w:rPr>
      </w:pPr>
      <w:r w:rsidRPr="00954BB2">
        <w:rPr>
          <w:rFonts w:ascii="Arial" w:hAnsi="Arial" w:cs="Arial"/>
          <w:sz w:val="20"/>
          <w:szCs w:val="20"/>
          <w:lang w:eastAsia="nl-NL"/>
        </w:rPr>
        <w:t xml:space="preserve">1. Onverminderd </w:t>
      </w:r>
      <w:r w:rsidRPr="00954BB2">
        <w:rPr>
          <w:rFonts w:ascii="Arial" w:hAnsi="Arial" w:cs="Arial"/>
          <w:sz w:val="20"/>
          <w:szCs w:val="20"/>
        </w:rPr>
        <w:t>artikel 9, eerste tot en met derde lid, van de [</w:t>
      </w:r>
      <w:r w:rsidRPr="00954BB2">
        <w:rPr>
          <w:rFonts w:ascii="Arial" w:hAnsi="Arial" w:cs="Arial"/>
          <w:b/>
          <w:sz w:val="20"/>
          <w:szCs w:val="20"/>
        </w:rPr>
        <w:t>citeertitel ASV</w:t>
      </w:r>
      <w:r w:rsidRPr="00954BB2">
        <w:rPr>
          <w:rFonts w:ascii="Arial" w:hAnsi="Arial" w:cs="Arial"/>
          <w:sz w:val="20"/>
          <w:szCs w:val="20"/>
        </w:rPr>
        <w:t xml:space="preserve">] </w:t>
      </w:r>
      <w:r w:rsidR="00811337" w:rsidRPr="00954BB2">
        <w:rPr>
          <w:rFonts w:ascii="Arial" w:hAnsi="Arial" w:cs="Arial"/>
          <w:sz w:val="20"/>
          <w:szCs w:val="20"/>
        </w:rPr>
        <w:t xml:space="preserve">wordt </w:t>
      </w:r>
      <w:r w:rsidRPr="00954BB2">
        <w:rPr>
          <w:rFonts w:ascii="Arial" w:hAnsi="Arial" w:cs="Arial"/>
          <w:sz w:val="20"/>
          <w:szCs w:val="20"/>
        </w:rPr>
        <w:t>een subsidie in ieder geval geweigerd als</w:t>
      </w:r>
      <w:r w:rsidR="00AC61FC" w:rsidRPr="00954BB2">
        <w:rPr>
          <w:rFonts w:ascii="Arial" w:hAnsi="Arial" w:cs="Arial"/>
          <w:i/>
          <w:sz w:val="20"/>
          <w:szCs w:val="20"/>
        </w:rPr>
        <w:t>[</w:t>
      </w:r>
      <w:r w:rsidRPr="00954BB2">
        <w:rPr>
          <w:rFonts w:ascii="Arial" w:hAnsi="Arial" w:cs="Arial"/>
          <w:i/>
          <w:sz w:val="20"/>
          <w:szCs w:val="20"/>
        </w:rPr>
        <w:t>:</w:t>
      </w:r>
    </w:p>
    <w:p w14:paraId="5EBFC65E" w14:textId="1B84E8B5" w:rsidR="00597212" w:rsidRPr="00954BB2" w:rsidRDefault="00597212" w:rsidP="00616CA5">
      <w:pPr>
        <w:pStyle w:val="Geenafstand"/>
        <w:tabs>
          <w:tab w:val="left" w:pos="284"/>
        </w:tabs>
        <w:spacing w:line="276" w:lineRule="auto"/>
        <w:ind w:left="284"/>
        <w:rPr>
          <w:rFonts w:ascii="Arial" w:hAnsi="Arial" w:cs="Arial"/>
          <w:sz w:val="20"/>
          <w:szCs w:val="20"/>
        </w:rPr>
      </w:pPr>
      <w:r w:rsidRPr="00954BB2">
        <w:rPr>
          <w:rFonts w:ascii="Arial" w:hAnsi="Arial" w:cs="Arial"/>
          <w:i/>
          <w:sz w:val="20"/>
          <w:szCs w:val="20"/>
        </w:rPr>
        <w:t>a.</w:t>
      </w:r>
      <w:r w:rsidR="00AC61FC" w:rsidRPr="00954BB2">
        <w:rPr>
          <w:rFonts w:ascii="Arial" w:hAnsi="Arial" w:cs="Arial"/>
          <w:sz w:val="20"/>
          <w:szCs w:val="20"/>
        </w:rPr>
        <w:t>]</w:t>
      </w:r>
      <w:r w:rsidRPr="00954BB2">
        <w:rPr>
          <w:rFonts w:ascii="Arial" w:hAnsi="Arial" w:cs="Arial"/>
          <w:sz w:val="20"/>
          <w:szCs w:val="20"/>
        </w:rPr>
        <w:t xml:space="preserve"> bij de rangschikking aan de hand van artikel </w:t>
      </w:r>
      <w:r w:rsidR="00464C6C" w:rsidRPr="00954BB2">
        <w:rPr>
          <w:rFonts w:ascii="Arial" w:hAnsi="Arial" w:cs="Arial"/>
          <w:sz w:val="20"/>
          <w:szCs w:val="20"/>
        </w:rPr>
        <w:t>7</w:t>
      </w:r>
      <w:r w:rsidRPr="00954BB2">
        <w:rPr>
          <w:rFonts w:ascii="Arial" w:hAnsi="Arial" w:cs="Arial"/>
          <w:sz w:val="20"/>
          <w:szCs w:val="20"/>
        </w:rPr>
        <w:t xml:space="preserve">, </w:t>
      </w:r>
      <w:r w:rsidR="00B77420" w:rsidRPr="00954BB2">
        <w:rPr>
          <w:rFonts w:ascii="Arial" w:hAnsi="Arial" w:cs="Arial"/>
          <w:sz w:val="20"/>
          <w:szCs w:val="20"/>
        </w:rPr>
        <w:t xml:space="preserve">tweede </w:t>
      </w:r>
      <w:r w:rsidRPr="00954BB2">
        <w:rPr>
          <w:rFonts w:ascii="Arial" w:hAnsi="Arial" w:cs="Arial"/>
          <w:sz w:val="20"/>
          <w:szCs w:val="20"/>
        </w:rPr>
        <w:t>lid, minder dan [</w:t>
      </w:r>
      <w:r w:rsidRPr="00954BB2">
        <w:rPr>
          <w:rFonts w:ascii="Arial" w:hAnsi="Arial" w:cs="Arial"/>
          <w:b/>
          <w:sz w:val="20"/>
          <w:szCs w:val="20"/>
        </w:rPr>
        <w:t>aantal</w:t>
      </w:r>
      <w:r w:rsidRPr="00954BB2">
        <w:rPr>
          <w:rFonts w:ascii="Arial" w:hAnsi="Arial" w:cs="Arial"/>
          <w:sz w:val="20"/>
          <w:szCs w:val="20"/>
        </w:rPr>
        <w:t>] punten zijn toegekend aan de aanvraag</w:t>
      </w:r>
      <w:r w:rsidR="00AC61FC" w:rsidRPr="00954BB2">
        <w:rPr>
          <w:rFonts w:ascii="Arial" w:hAnsi="Arial" w:cs="Arial"/>
          <w:sz w:val="20"/>
          <w:szCs w:val="20"/>
        </w:rPr>
        <w:t>[</w:t>
      </w:r>
      <w:r w:rsidRPr="00954BB2">
        <w:rPr>
          <w:rFonts w:ascii="Arial" w:hAnsi="Arial" w:cs="Arial"/>
          <w:i/>
          <w:sz w:val="20"/>
          <w:szCs w:val="20"/>
        </w:rPr>
        <w:t>;</w:t>
      </w:r>
    </w:p>
    <w:p w14:paraId="7E29E5DA" w14:textId="54E017C8" w:rsidR="00597212" w:rsidRPr="00954BB2" w:rsidRDefault="00597212" w:rsidP="00616CA5">
      <w:pPr>
        <w:pStyle w:val="Geenafstand"/>
        <w:tabs>
          <w:tab w:val="left" w:pos="284"/>
        </w:tabs>
        <w:spacing w:line="276" w:lineRule="auto"/>
        <w:ind w:left="284"/>
        <w:rPr>
          <w:rFonts w:ascii="Arial" w:hAnsi="Arial" w:cs="Arial"/>
          <w:i/>
          <w:sz w:val="20"/>
          <w:szCs w:val="20"/>
        </w:rPr>
      </w:pPr>
      <w:r w:rsidRPr="00954BB2">
        <w:rPr>
          <w:rFonts w:ascii="Arial" w:hAnsi="Arial" w:cs="Arial"/>
          <w:i/>
          <w:sz w:val="20"/>
          <w:szCs w:val="20"/>
        </w:rPr>
        <w:t xml:space="preserve">b. bij de rangschikking aan de hand van artikel </w:t>
      </w:r>
      <w:r w:rsidR="00464C6C" w:rsidRPr="00954BB2">
        <w:rPr>
          <w:rFonts w:ascii="Arial" w:hAnsi="Arial" w:cs="Arial"/>
          <w:i/>
          <w:sz w:val="20"/>
          <w:szCs w:val="20"/>
        </w:rPr>
        <w:t>8</w:t>
      </w:r>
      <w:r w:rsidRPr="00954BB2">
        <w:rPr>
          <w:rFonts w:ascii="Arial" w:hAnsi="Arial" w:cs="Arial"/>
          <w:i/>
          <w:sz w:val="20"/>
          <w:szCs w:val="20"/>
        </w:rPr>
        <w:t>, tweede lid, minder dan [</w:t>
      </w:r>
      <w:r w:rsidRPr="00954BB2">
        <w:rPr>
          <w:rFonts w:ascii="Arial" w:hAnsi="Arial" w:cs="Arial"/>
          <w:b/>
          <w:i/>
          <w:sz w:val="20"/>
          <w:szCs w:val="20"/>
        </w:rPr>
        <w:t>aantal</w:t>
      </w:r>
      <w:r w:rsidRPr="00954BB2">
        <w:rPr>
          <w:rFonts w:ascii="Arial" w:hAnsi="Arial" w:cs="Arial"/>
          <w:i/>
          <w:sz w:val="20"/>
          <w:szCs w:val="20"/>
        </w:rPr>
        <w:t>] punten zijn toegekend aan de aanvraag;</w:t>
      </w:r>
    </w:p>
    <w:p w14:paraId="2863D701" w14:textId="33FD3E0E" w:rsidR="00B77420" w:rsidRPr="00954BB2" w:rsidRDefault="00597212" w:rsidP="00616CA5">
      <w:pPr>
        <w:pStyle w:val="Geenafstand"/>
        <w:tabs>
          <w:tab w:val="left" w:pos="284"/>
        </w:tabs>
        <w:spacing w:line="276" w:lineRule="auto"/>
        <w:ind w:left="284"/>
        <w:rPr>
          <w:rFonts w:ascii="Arial" w:hAnsi="Arial" w:cs="Arial"/>
          <w:i/>
          <w:sz w:val="20"/>
          <w:szCs w:val="20"/>
        </w:rPr>
      </w:pPr>
      <w:r w:rsidRPr="00954BB2">
        <w:rPr>
          <w:rFonts w:ascii="Arial" w:hAnsi="Arial" w:cs="Arial"/>
          <w:i/>
          <w:sz w:val="20"/>
          <w:szCs w:val="20"/>
        </w:rPr>
        <w:t xml:space="preserve">c. bij de rangschikking aan de hand van artikel </w:t>
      </w:r>
      <w:r w:rsidR="00464C6C" w:rsidRPr="00954BB2">
        <w:rPr>
          <w:rFonts w:ascii="Arial" w:hAnsi="Arial" w:cs="Arial"/>
          <w:i/>
          <w:sz w:val="20"/>
          <w:szCs w:val="20"/>
        </w:rPr>
        <w:t>9</w:t>
      </w:r>
      <w:r w:rsidRPr="00954BB2">
        <w:rPr>
          <w:rFonts w:ascii="Arial" w:hAnsi="Arial" w:cs="Arial"/>
          <w:i/>
          <w:sz w:val="20"/>
          <w:szCs w:val="20"/>
        </w:rPr>
        <w:t xml:space="preserve">, </w:t>
      </w:r>
      <w:r w:rsidR="00B77420" w:rsidRPr="00954BB2">
        <w:rPr>
          <w:rFonts w:ascii="Arial" w:hAnsi="Arial" w:cs="Arial"/>
          <w:i/>
          <w:sz w:val="20"/>
          <w:szCs w:val="20"/>
        </w:rPr>
        <w:t xml:space="preserve">tweede </w:t>
      </w:r>
      <w:r w:rsidRPr="00954BB2">
        <w:rPr>
          <w:rFonts w:ascii="Arial" w:hAnsi="Arial" w:cs="Arial"/>
          <w:i/>
          <w:sz w:val="20"/>
          <w:szCs w:val="20"/>
        </w:rPr>
        <w:t>lid, minder dan [</w:t>
      </w:r>
      <w:r w:rsidRPr="00954BB2">
        <w:rPr>
          <w:rFonts w:ascii="Arial" w:hAnsi="Arial" w:cs="Arial"/>
          <w:b/>
          <w:i/>
          <w:sz w:val="20"/>
          <w:szCs w:val="20"/>
        </w:rPr>
        <w:t>aantal</w:t>
      </w:r>
      <w:r w:rsidRPr="00954BB2">
        <w:rPr>
          <w:rFonts w:ascii="Arial" w:hAnsi="Arial" w:cs="Arial"/>
          <w:i/>
          <w:sz w:val="20"/>
          <w:szCs w:val="20"/>
        </w:rPr>
        <w:t>] punten zijn toegekend aan de aanvraag;</w:t>
      </w:r>
    </w:p>
    <w:p w14:paraId="193C101E" w14:textId="1542763B" w:rsidR="00597212" w:rsidRPr="00954BB2" w:rsidRDefault="00B77420" w:rsidP="00616CA5">
      <w:pPr>
        <w:pStyle w:val="Geenafstand"/>
        <w:tabs>
          <w:tab w:val="left" w:pos="284"/>
        </w:tabs>
        <w:spacing w:line="276" w:lineRule="auto"/>
        <w:ind w:left="284"/>
        <w:rPr>
          <w:rFonts w:ascii="Arial" w:hAnsi="Arial" w:cs="Arial"/>
          <w:sz w:val="20"/>
          <w:szCs w:val="20"/>
        </w:rPr>
      </w:pPr>
      <w:r w:rsidRPr="00954BB2">
        <w:rPr>
          <w:rFonts w:ascii="Arial" w:hAnsi="Arial" w:cs="Arial"/>
          <w:i/>
          <w:sz w:val="20"/>
          <w:szCs w:val="20"/>
        </w:rPr>
        <w:t xml:space="preserve">d. bij de rangschikking aan de hand van artikel </w:t>
      </w:r>
      <w:r w:rsidR="00464C6C" w:rsidRPr="00954BB2">
        <w:rPr>
          <w:rFonts w:ascii="Arial" w:hAnsi="Arial" w:cs="Arial"/>
          <w:i/>
          <w:sz w:val="20"/>
          <w:szCs w:val="20"/>
        </w:rPr>
        <w:t>10</w:t>
      </w:r>
      <w:r w:rsidRPr="00954BB2">
        <w:rPr>
          <w:rFonts w:ascii="Arial" w:hAnsi="Arial" w:cs="Arial"/>
          <w:i/>
          <w:sz w:val="20"/>
          <w:szCs w:val="20"/>
        </w:rPr>
        <w:t>, tweede lid, minder dan [</w:t>
      </w:r>
      <w:r w:rsidRPr="00954BB2">
        <w:rPr>
          <w:rFonts w:ascii="Arial" w:hAnsi="Arial" w:cs="Arial"/>
          <w:b/>
          <w:i/>
          <w:sz w:val="20"/>
          <w:szCs w:val="20"/>
        </w:rPr>
        <w:t>aantal</w:t>
      </w:r>
      <w:r w:rsidRPr="00954BB2">
        <w:rPr>
          <w:rFonts w:ascii="Arial" w:hAnsi="Arial" w:cs="Arial"/>
          <w:i/>
          <w:sz w:val="20"/>
          <w:szCs w:val="20"/>
        </w:rPr>
        <w:t>] punten zijn toegekend aan de aanvraag</w:t>
      </w:r>
      <w:r w:rsidR="00FD5ED4" w:rsidRPr="00954BB2">
        <w:rPr>
          <w:rFonts w:ascii="Arial" w:hAnsi="Arial" w:cs="Arial"/>
          <w:sz w:val="20"/>
          <w:szCs w:val="20"/>
        </w:rPr>
        <w:t>]</w:t>
      </w:r>
      <w:r w:rsidR="007953C9" w:rsidRPr="00954BB2">
        <w:rPr>
          <w:rFonts w:ascii="Arial" w:hAnsi="Arial" w:cs="Arial"/>
          <w:sz w:val="20"/>
          <w:szCs w:val="20"/>
        </w:rPr>
        <w:t>.</w:t>
      </w:r>
    </w:p>
    <w:p w14:paraId="153214E3" w14:textId="77777777" w:rsidR="00811337" w:rsidRPr="00954BB2" w:rsidRDefault="00811337" w:rsidP="00616CA5">
      <w:pPr>
        <w:pStyle w:val="Geenafstand"/>
        <w:spacing w:line="276" w:lineRule="auto"/>
        <w:rPr>
          <w:rFonts w:ascii="Arial" w:hAnsi="Arial" w:cs="Arial"/>
          <w:sz w:val="20"/>
          <w:szCs w:val="20"/>
        </w:rPr>
      </w:pPr>
      <w:r w:rsidRPr="00954BB2">
        <w:rPr>
          <w:rFonts w:ascii="Arial" w:hAnsi="Arial" w:cs="Arial"/>
          <w:sz w:val="20"/>
          <w:szCs w:val="20"/>
          <w:lang w:eastAsia="nl-NL"/>
        </w:rPr>
        <w:t xml:space="preserve">2. Onverminderd </w:t>
      </w:r>
      <w:r w:rsidRPr="00954BB2">
        <w:rPr>
          <w:rFonts w:ascii="Arial" w:hAnsi="Arial" w:cs="Arial"/>
          <w:sz w:val="20"/>
          <w:szCs w:val="20"/>
        </w:rPr>
        <w:t>artikel 9, eerste tot en met derde lid, van de [</w:t>
      </w:r>
      <w:r w:rsidRPr="00954BB2">
        <w:rPr>
          <w:rFonts w:ascii="Arial" w:hAnsi="Arial" w:cs="Arial"/>
          <w:b/>
          <w:sz w:val="20"/>
          <w:szCs w:val="20"/>
        </w:rPr>
        <w:t>citeertitel ASV</w:t>
      </w:r>
      <w:r w:rsidRPr="00954BB2">
        <w:rPr>
          <w:rFonts w:ascii="Arial" w:hAnsi="Arial" w:cs="Arial"/>
          <w:sz w:val="20"/>
          <w:szCs w:val="20"/>
        </w:rPr>
        <w:t>] en het vorige lid kan een subsidie in ieder geval worden geweigerd als:</w:t>
      </w:r>
    </w:p>
    <w:p w14:paraId="3D58059B" w14:textId="77777777" w:rsidR="00597212" w:rsidRPr="00954BB2" w:rsidRDefault="00811337" w:rsidP="00616CA5">
      <w:pPr>
        <w:pStyle w:val="Geenafstand"/>
        <w:tabs>
          <w:tab w:val="left" w:pos="284"/>
        </w:tabs>
        <w:spacing w:line="276" w:lineRule="auto"/>
        <w:ind w:left="284"/>
        <w:rPr>
          <w:rFonts w:ascii="Arial" w:hAnsi="Arial" w:cs="Arial"/>
          <w:sz w:val="20"/>
          <w:szCs w:val="20"/>
        </w:rPr>
      </w:pPr>
      <w:r w:rsidRPr="00954BB2">
        <w:rPr>
          <w:rFonts w:ascii="Arial" w:hAnsi="Arial" w:cs="Arial"/>
          <w:sz w:val="20"/>
          <w:szCs w:val="20"/>
        </w:rPr>
        <w:t>a</w:t>
      </w:r>
      <w:r w:rsidR="00597212" w:rsidRPr="00954BB2">
        <w:rPr>
          <w:rFonts w:ascii="Arial" w:hAnsi="Arial" w:cs="Arial"/>
          <w:sz w:val="20"/>
          <w:szCs w:val="20"/>
        </w:rPr>
        <w:t>. niet is voldaan aan één van de in deze regeling genoemde vereisten;</w:t>
      </w:r>
    </w:p>
    <w:p w14:paraId="74DBED89" w14:textId="6E93C240" w:rsidR="00D64947" w:rsidRPr="00954BB2" w:rsidRDefault="00811337" w:rsidP="00616CA5">
      <w:pPr>
        <w:pStyle w:val="Geenafstand"/>
        <w:tabs>
          <w:tab w:val="left" w:pos="284"/>
        </w:tabs>
        <w:spacing w:line="276" w:lineRule="auto"/>
        <w:ind w:left="284"/>
        <w:rPr>
          <w:rFonts w:ascii="Arial" w:hAnsi="Arial" w:cs="Arial"/>
          <w:sz w:val="20"/>
          <w:szCs w:val="20"/>
        </w:rPr>
      </w:pPr>
      <w:r w:rsidRPr="00954BB2">
        <w:rPr>
          <w:rFonts w:ascii="Arial" w:hAnsi="Arial" w:cs="Arial"/>
          <w:sz w:val="20"/>
          <w:szCs w:val="20"/>
        </w:rPr>
        <w:t>b</w:t>
      </w:r>
      <w:r w:rsidR="00597212" w:rsidRPr="00954BB2">
        <w:rPr>
          <w:rFonts w:ascii="Arial" w:hAnsi="Arial" w:cs="Arial"/>
          <w:sz w:val="20"/>
          <w:szCs w:val="20"/>
        </w:rPr>
        <w:t xml:space="preserve">. </w:t>
      </w:r>
      <w:r w:rsidR="00D64947" w:rsidRPr="00954BB2">
        <w:rPr>
          <w:rFonts w:ascii="Arial" w:hAnsi="Arial" w:cs="Arial"/>
          <w:sz w:val="20"/>
          <w:szCs w:val="20"/>
        </w:rPr>
        <w:t xml:space="preserve">uit de aanvraag naar oordeel van burgemeester en wethouders onvoldoende blijkt dat de aanvrager gedurende de volledige subsidieperiode in staat zal zijn </w:t>
      </w:r>
      <w:r w:rsidR="00B77420" w:rsidRPr="00954BB2">
        <w:rPr>
          <w:rFonts w:ascii="Arial" w:hAnsi="Arial" w:cs="Arial"/>
          <w:sz w:val="20"/>
          <w:szCs w:val="20"/>
        </w:rPr>
        <w:t xml:space="preserve">te beschikken over </w:t>
      </w:r>
      <w:r w:rsidR="008916F7" w:rsidRPr="00954BB2">
        <w:rPr>
          <w:rFonts w:ascii="Arial" w:hAnsi="Arial" w:cs="Arial"/>
          <w:sz w:val="20"/>
          <w:szCs w:val="20"/>
        </w:rPr>
        <w:t>het kwalitatief en kwantitatief</w:t>
      </w:r>
      <w:r w:rsidR="008916F7" w:rsidRPr="00954BB2" w:rsidDel="008916F7">
        <w:rPr>
          <w:rFonts w:ascii="Arial" w:hAnsi="Arial" w:cs="Arial"/>
          <w:sz w:val="20"/>
          <w:szCs w:val="20"/>
        </w:rPr>
        <w:t xml:space="preserve"> </w:t>
      </w:r>
      <w:r w:rsidR="00D64947" w:rsidRPr="00954BB2">
        <w:rPr>
          <w:rFonts w:ascii="Arial" w:hAnsi="Arial" w:cs="Arial"/>
          <w:sz w:val="20"/>
          <w:szCs w:val="20"/>
        </w:rPr>
        <w:t xml:space="preserve">benodigde </w:t>
      </w:r>
      <w:r w:rsidR="008916F7" w:rsidRPr="00954BB2">
        <w:rPr>
          <w:rFonts w:ascii="Arial" w:hAnsi="Arial" w:cs="Arial"/>
          <w:sz w:val="20"/>
          <w:szCs w:val="20"/>
        </w:rPr>
        <w:t xml:space="preserve">personeel en materieel </w:t>
      </w:r>
      <w:r w:rsidR="00D64947" w:rsidRPr="00954BB2">
        <w:rPr>
          <w:rFonts w:ascii="Arial" w:hAnsi="Arial" w:cs="Arial"/>
          <w:sz w:val="20"/>
          <w:szCs w:val="20"/>
        </w:rPr>
        <w:t>voor de naar ver</w:t>
      </w:r>
      <w:r w:rsidR="00740C6E" w:rsidRPr="00954BB2">
        <w:rPr>
          <w:rFonts w:ascii="Arial" w:hAnsi="Arial" w:cs="Arial"/>
          <w:sz w:val="20"/>
          <w:szCs w:val="20"/>
        </w:rPr>
        <w:t>w</w:t>
      </w:r>
      <w:r w:rsidR="00D64947" w:rsidRPr="00954BB2">
        <w:rPr>
          <w:rFonts w:ascii="Arial" w:hAnsi="Arial" w:cs="Arial"/>
          <w:sz w:val="20"/>
          <w:szCs w:val="20"/>
        </w:rPr>
        <w:t xml:space="preserve">achting door hem uit te voeren </w:t>
      </w:r>
      <w:r w:rsidR="00740C6E" w:rsidRPr="00954BB2">
        <w:rPr>
          <w:rFonts w:ascii="Arial" w:hAnsi="Arial" w:cs="Arial"/>
          <w:sz w:val="20"/>
          <w:szCs w:val="20"/>
        </w:rPr>
        <w:t xml:space="preserve">subsidiabele </w:t>
      </w:r>
      <w:r w:rsidR="00D64947" w:rsidRPr="00954BB2">
        <w:rPr>
          <w:rFonts w:ascii="Arial" w:hAnsi="Arial" w:cs="Arial"/>
          <w:sz w:val="20"/>
          <w:szCs w:val="20"/>
        </w:rPr>
        <w:t>activiteiten</w:t>
      </w:r>
      <w:r w:rsidR="001B3523" w:rsidRPr="00954BB2">
        <w:rPr>
          <w:rFonts w:ascii="Arial" w:hAnsi="Arial" w:cs="Arial"/>
          <w:sz w:val="20"/>
          <w:szCs w:val="20"/>
        </w:rPr>
        <w:t xml:space="preserve">, uitgaande van de prognose en inhoudelijke uitgangspunten, bedoeld in artikel </w:t>
      </w:r>
      <w:r w:rsidR="00464C6C" w:rsidRPr="00954BB2">
        <w:rPr>
          <w:rFonts w:ascii="Arial" w:hAnsi="Arial" w:cs="Arial"/>
          <w:sz w:val="20"/>
          <w:szCs w:val="20"/>
        </w:rPr>
        <w:t>6</w:t>
      </w:r>
      <w:r w:rsidR="00AE2581" w:rsidRPr="00954BB2">
        <w:rPr>
          <w:rFonts w:ascii="Arial" w:hAnsi="Arial" w:cs="Arial"/>
          <w:sz w:val="20"/>
          <w:szCs w:val="20"/>
        </w:rPr>
        <w:t>;</w:t>
      </w:r>
    </w:p>
    <w:p w14:paraId="09B49D20" w14:textId="520C6012" w:rsidR="00AE2581" w:rsidRPr="00954BB2" w:rsidRDefault="00AE2581" w:rsidP="00616CA5">
      <w:pPr>
        <w:pStyle w:val="Geenafstand"/>
        <w:tabs>
          <w:tab w:val="left" w:pos="284"/>
        </w:tabs>
        <w:spacing w:line="276" w:lineRule="auto"/>
        <w:ind w:left="284"/>
        <w:rPr>
          <w:rFonts w:ascii="Arial" w:hAnsi="Arial" w:cs="Arial"/>
          <w:sz w:val="20"/>
          <w:szCs w:val="20"/>
        </w:rPr>
      </w:pPr>
      <w:r w:rsidRPr="00954BB2">
        <w:rPr>
          <w:rFonts w:ascii="Arial" w:hAnsi="Arial" w:cs="Arial"/>
          <w:sz w:val="20"/>
          <w:szCs w:val="20"/>
        </w:rPr>
        <w:t>c. [</w:t>
      </w:r>
      <w:r w:rsidRPr="00CC122F">
        <w:rPr>
          <w:rFonts w:ascii="Arial" w:hAnsi="Arial" w:cs="Arial"/>
          <w:b/>
          <w:sz w:val="20"/>
          <w:szCs w:val="20"/>
        </w:rPr>
        <w:t>…</w:t>
      </w:r>
      <w:r w:rsidRPr="00954BB2">
        <w:rPr>
          <w:rFonts w:ascii="Arial" w:hAnsi="Arial" w:cs="Arial"/>
          <w:sz w:val="20"/>
          <w:szCs w:val="20"/>
        </w:rPr>
        <w:t>].</w:t>
      </w:r>
    </w:p>
    <w:p w14:paraId="137D833A" w14:textId="77777777" w:rsidR="002F19A6" w:rsidRPr="00954BB2" w:rsidRDefault="002F19A6" w:rsidP="00616CA5">
      <w:pPr>
        <w:pStyle w:val="Geenafstand"/>
        <w:spacing w:line="276" w:lineRule="auto"/>
        <w:rPr>
          <w:rFonts w:ascii="Arial" w:hAnsi="Arial" w:cs="Arial"/>
          <w:b/>
          <w:sz w:val="20"/>
          <w:szCs w:val="20"/>
        </w:rPr>
      </w:pPr>
    </w:p>
    <w:p w14:paraId="2B589C9E" w14:textId="54927EE1" w:rsidR="00D85502" w:rsidRPr="00954BB2" w:rsidRDefault="00D85502"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1320C6" w:rsidRPr="00954BB2">
        <w:rPr>
          <w:rFonts w:ascii="Arial" w:hAnsi="Arial" w:cs="Arial"/>
          <w:b/>
          <w:sz w:val="20"/>
          <w:szCs w:val="20"/>
        </w:rPr>
        <w:t>6</w:t>
      </w:r>
      <w:r w:rsidRPr="00954BB2">
        <w:rPr>
          <w:rFonts w:ascii="Arial" w:hAnsi="Arial" w:cs="Arial"/>
          <w:b/>
          <w:sz w:val="20"/>
          <w:szCs w:val="20"/>
        </w:rPr>
        <w:t>. Aanvullende verplichtingen van subsidieontvanger</w:t>
      </w:r>
    </w:p>
    <w:p w14:paraId="017D31BE" w14:textId="77777777" w:rsidR="00D85502" w:rsidRPr="00954BB2" w:rsidRDefault="00D85502" w:rsidP="00616CA5">
      <w:pPr>
        <w:pStyle w:val="Geenafstand"/>
        <w:spacing w:line="276" w:lineRule="auto"/>
        <w:rPr>
          <w:rFonts w:ascii="Arial" w:hAnsi="Arial" w:cs="Arial"/>
          <w:sz w:val="20"/>
          <w:szCs w:val="20"/>
        </w:rPr>
      </w:pPr>
      <w:r w:rsidRPr="00954BB2">
        <w:rPr>
          <w:rFonts w:ascii="Arial" w:hAnsi="Arial" w:cs="Arial"/>
          <w:sz w:val="20"/>
          <w:szCs w:val="20"/>
        </w:rPr>
        <w:t>1. Onverminderd de in de [</w:t>
      </w:r>
      <w:r w:rsidRPr="00954BB2">
        <w:rPr>
          <w:rFonts w:ascii="Arial" w:hAnsi="Arial" w:cs="Arial"/>
          <w:b/>
          <w:sz w:val="20"/>
          <w:szCs w:val="20"/>
        </w:rPr>
        <w:t>citeertitel ASV</w:t>
      </w:r>
      <w:r w:rsidRPr="00954BB2">
        <w:rPr>
          <w:rFonts w:ascii="Arial" w:hAnsi="Arial" w:cs="Arial"/>
          <w:sz w:val="20"/>
          <w:szCs w:val="20"/>
        </w:rPr>
        <w:t>] en de verdere in deze regeling opgenomen verplichtingen is de subsidieontvanger in ieder geval verplicht:</w:t>
      </w:r>
    </w:p>
    <w:p w14:paraId="3AE9FF6B" w14:textId="68CFC63D" w:rsidR="00D85502"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a. bij de uitvoering van de subsidiabele activiteiten in overeenstemming te handelen met alle toepasselijke regelgeving</w:t>
      </w:r>
      <w:r w:rsidR="00262552" w:rsidRPr="00954BB2">
        <w:rPr>
          <w:rFonts w:ascii="Arial" w:hAnsi="Arial" w:cs="Arial"/>
          <w:sz w:val="20"/>
          <w:szCs w:val="20"/>
        </w:rPr>
        <w:t xml:space="preserve"> en de bij </w:t>
      </w:r>
      <w:r w:rsidR="00AC61FC" w:rsidRPr="00954BB2">
        <w:rPr>
          <w:rFonts w:ascii="Arial" w:hAnsi="Arial" w:cs="Arial"/>
          <w:sz w:val="20"/>
          <w:szCs w:val="20"/>
        </w:rPr>
        <w:t xml:space="preserve">de </w:t>
      </w:r>
      <w:r w:rsidR="00262552" w:rsidRPr="00954BB2">
        <w:rPr>
          <w:rFonts w:ascii="Arial" w:hAnsi="Arial" w:cs="Arial"/>
          <w:sz w:val="20"/>
          <w:szCs w:val="20"/>
        </w:rPr>
        <w:t xml:space="preserve">aanvraag overgelegde </w:t>
      </w:r>
      <w:r w:rsidR="003F553B" w:rsidRPr="00954BB2">
        <w:rPr>
          <w:rFonts w:ascii="Arial" w:hAnsi="Arial" w:cs="Arial"/>
          <w:sz w:val="20"/>
          <w:szCs w:val="20"/>
        </w:rPr>
        <w:t>bescheiden</w:t>
      </w:r>
      <w:r w:rsidRPr="00954BB2">
        <w:rPr>
          <w:rFonts w:ascii="Arial" w:hAnsi="Arial" w:cs="Arial"/>
          <w:sz w:val="20"/>
          <w:szCs w:val="20"/>
        </w:rPr>
        <w:t>;</w:t>
      </w:r>
    </w:p>
    <w:p w14:paraId="3DF88AF5" w14:textId="77777777" w:rsidR="00D85502"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b. </w:t>
      </w:r>
      <w:r w:rsidR="005054CE" w:rsidRPr="00954BB2">
        <w:rPr>
          <w:rFonts w:ascii="Arial" w:hAnsi="Arial" w:cs="Arial"/>
          <w:sz w:val="20"/>
          <w:szCs w:val="20"/>
        </w:rPr>
        <w:t>zodra</w:t>
      </w:r>
      <w:r w:rsidR="00343733" w:rsidRPr="00954BB2">
        <w:rPr>
          <w:rFonts w:ascii="Arial" w:hAnsi="Arial" w:cs="Arial"/>
          <w:sz w:val="20"/>
          <w:szCs w:val="20"/>
        </w:rPr>
        <w:t xml:space="preserve"> daar redelijkerwijs aanleiding toe is, uitvoering te geven aan </w:t>
      </w:r>
      <w:r w:rsidRPr="00954BB2">
        <w:rPr>
          <w:rFonts w:ascii="Arial" w:hAnsi="Arial" w:cs="Arial"/>
          <w:sz w:val="20"/>
          <w:szCs w:val="20"/>
        </w:rPr>
        <w:t>het exitplan;</w:t>
      </w:r>
    </w:p>
    <w:p w14:paraId="02F7AB34" w14:textId="10150CFD" w:rsidR="00D85502"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c. </w:t>
      </w:r>
      <w:r w:rsidR="00722FD9" w:rsidRPr="00954BB2">
        <w:rPr>
          <w:rFonts w:ascii="Arial" w:hAnsi="Arial" w:cs="Arial"/>
          <w:sz w:val="20"/>
          <w:szCs w:val="20"/>
        </w:rPr>
        <w:t xml:space="preserve">aangesloten te zijn bij </w:t>
      </w:r>
      <w:r w:rsidR="00CF4798" w:rsidRPr="00954BB2">
        <w:rPr>
          <w:rFonts w:ascii="Arial" w:hAnsi="Arial" w:cs="Arial"/>
          <w:sz w:val="20"/>
          <w:szCs w:val="20"/>
        </w:rPr>
        <w:t>de verwijsindex</w:t>
      </w:r>
      <w:r w:rsidR="00B75E5E" w:rsidRPr="00954BB2">
        <w:rPr>
          <w:rFonts w:ascii="Arial" w:hAnsi="Arial" w:cs="Arial"/>
          <w:sz w:val="20"/>
          <w:szCs w:val="20"/>
        </w:rPr>
        <w:t>,</w:t>
      </w:r>
      <w:r w:rsidR="009D39A4" w:rsidRPr="00954BB2">
        <w:rPr>
          <w:rFonts w:ascii="Arial" w:hAnsi="Arial" w:cs="Arial"/>
          <w:sz w:val="20"/>
          <w:szCs w:val="20"/>
        </w:rPr>
        <w:t xml:space="preserve"> bedoeld in artikel 7.1.2.1 van de Jeugdwet</w:t>
      </w:r>
      <w:r w:rsidR="00B75E5E" w:rsidRPr="00954BB2">
        <w:rPr>
          <w:rFonts w:ascii="Arial" w:hAnsi="Arial" w:cs="Arial"/>
          <w:sz w:val="20"/>
          <w:szCs w:val="20"/>
        </w:rPr>
        <w:t>,</w:t>
      </w:r>
      <w:r w:rsidR="00CF4798" w:rsidRPr="00954BB2">
        <w:rPr>
          <w:rFonts w:ascii="Arial" w:hAnsi="Arial" w:cs="Arial"/>
          <w:sz w:val="20"/>
          <w:szCs w:val="20"/>
        </w:rPr>
        <w:t xml:space="preserve"> </w:t>
      </w:r>
      <w:r w:rsidR="00722FD9" w:rsidRPr="00954BB2">
        <w:rPr>
          <w:rFonts w:ascii="Arial" w:hAnsi="Arial" w:cs="Arial"/>
          <w:sz w:val="20"/>
          <w:szCs w:val="20"/>
        </w:rPr>
        <w:t xml:space="preserve">en </w:t>
      </w:r>
      <w:r w:rsidR="00CF4798" w:rsidRPr="00954BB2">
        <w:rPr>
          <w:rFonts w:ascii="Arial" w:hAnsi="Arial" w:cs="Arial"/>
          <w:sz w:val="20"/>
          <w:szCs w:val="20"/>
        </w:rPr>
        <w:t xml:space="preserve">hiervan </w:t>
      </w:r>
      <w:r w:rsidR="003546B7" w:rsidRPr="00954BB2">
        <w:rPr>
          <w:rFonts w:ascii="Arial" w:hAnsi="Arial" w:cs="Arial"/>
          <w:sz w:val="20"/>
          <w:szCs w:val="20"/>
        </w:rPr>
        <w:t>in overeenstemming met de met burgemeester en wethouders gemaakte afspra</w:t>
      </w:r>
      <w:r w:rsidR="00495A93" w:rsidRPr="00954BB2">
        <w:rPr>
          <w:rFonts w:ascii="Arial" w:hAnsi="Arial" w:cs="Arial"/>
          <w:sz w:val="20"/>
          <w:szCs w:val="20"/>
        </w:rPr>
        <w:t>ken, bedoeld in artikel 7.1.3.1</w:t>
      </w:r>
      <w:r w:rsidR="003546B7" w:rsidRPr="00954BB2">
        <w:rPr>
          <w:rFonts w:ascii="Arial" w:hAnsi="Arial" w:cs="Arial"/>
          <w:sz w:val="20"/>
          <w:szCs w:val="20"/>
        </w:rPr>
        <w:t>, eerste lid, van de Jeugdwet</w:t>
      </w:r>
      <w:r w:rsidR="00CB2953" w:rsidRPr="00954BB2">
        <w:rPr>
          <w:rFonts w:ascii="Arial" w:hAnsi="Arial" w:cs="Arial"/>
          <w:sz w:val="20"/>
          <w:szCs w:val="20"/>
        </w:rPr>
        <w:t>,</w:t>
      </w:r>
      <w:r w:rsidR="003546B7" w:rsidRPr="00954BB2">
        <w:rPr>
          <w:rFonts w:ascii="Arial" w:hAnsi="Arial" w:cs="Arial"/>
          <w:sz w:val="20"/>
          <w:szCs w:val="20"/>
        </w:rPr>
        <w:t xml:space="preserve"> </w:t>
      </w:r>
      <w:r w:rsidR="00722FD9" w:rsidRPr="00954BB2">
        <w:rPr>
          <w:rFonts w:ascii="Arial" w:hAnsi="Arial" w:cs="Arial"/>
          <w:sz w:val="20"/>
          <w:szCs w:val="20"/>
        </w:rPr>
        <w:t>gebruik</w:t>
      </w:r>
      <w:r w:rsidR="00CF4798" w:rsidRPr="00954BB2">
        <w:rPr>
          <w:rFonts w:ascii="Arial" w:hAnsi="Arial" w:cs="Arial"/>
          <w:sz w:val="20"/>
          <w:szCs w:val="20"/>
        </w:rPr>
        <w:t xml:space="preserve"> te maken;</w:t>
      </w:r>
    </w:p>
    <w:p w14:paraId="40733F9F" w14:textId="129FF305" w:rsidR="00F83073" w:rsidRPr="00954BB2" w:rsidRDefault="00F83073" w:rsidP="00616CA5">
      <w:pPr>
        <w:pStyle w:val="Geenafstand"/>
        <w:spacing w:line="276" w:lineRule="auto"/>
        <w:ind w:left="284"/>
        <w:rPr>
          <w:rFonts w:ascii="Arial" w:hAnsi="Arial" w:cs="Arial"/>
          <w:sz w:val="20"/>
          <w:szCs w:val="20"/>
        </w:rPr>
      </w:pPr>
      <w:r w:rsidRPr="00954BB2">
        <w:rPr>
          <w:rFonts w:ascii="Arial" w:hAnsi="Arial" w:cs="Arial"/>
          <w:sz w:val="20"/>
          <w:szCs w:val="20"/>
        </w:rPr>
        <w:t>d. actief deel te nemen en bij te dragen aan [</w:t>
      </w:r>
      <w:r w:rsidRPr="00954BB2">
        <w:rPr>
          <w:rFonts w:ascii="Arial" w:hAnsi="Arial" w:cs="Arial"/>
          <w:b/>
          <w:sz w:val="20"/>
          <w:szCs w:val="20"/>
        </w:rPr>
        <w:t>…</w:t>
      </w:r>
      <w:r w:rsidR="00E13FC3" w:rsidRPr="00954BB2">
        <w:rPr>
          <w:rFonts w:ascii="Arial" w:hAnsi="Arial" w:cs="Arial"/>
          <w:b/>
          <w:sz w:val="20"/>
          <w:szCs w:val="20"/>
        </w:rPr>
        <w:t xml:space="preserve"> (deels) </w:t>
      </w:r>
      <w:r w:rsidRPr="00954BB2">
        <w:rPr>
          <w:rFonts w:ascii="Arial" w:hAnsi="Arial" w:cs="Arial"/>
          <w:b/>
          <w:sz w:val="20"/>
          <w:szCs w:val="20"/>
        </w:rPr>
        <w:t>afhankelijk van lokaal gebruik bijvoorbeeld: veiligheidstafels / wijkteam / regionale overlegtafel</w:t>
      </w:r>
      <w:r w:rsidR="00E13FC3" w:rsidRPr="00954BB2">
        <w:rPr>
          <w:rFonts w:ascii="Arial" w:hAnsi="Arial" w:cs="Arial"/>
          <w:b/>
          <w:sz w:val="20"/>
          <w:szCs w:val="20"/>
        </w:rPr>
        <w:t xml:space="preserve"> / afstemmen met gemeente, raad voor de kinderbescherming, AMHK</w:t>
      </w:r>
      <w:r w:rsidR="0004314F" w:rsidRPr="00954BB2">
        <w:rPr>
          <w:rFonts w:ascii="Arial" w:hAnsi="Arial" w:cs="Arial"/>
          <w:b/>
          <w:sz w:val="20"/>
          <w:szCs w:val="20"/>
        </w:rPr>
        <w:t>/Veilig thuis</w:t>
      </w:r>
      <w:r w:rsidR="00E13FC3" w:rsidRPr="00954BB2">
        <w:rPr>
          <w:rFonts w:ascii="Arial" w:hAnsi="Arial" w:cs="Arial"/>
          <w:b/>
          <w:sz w:val="20"/>
          <w:szCs w:val="20"/>
        </w:rPr>
        <w:t>, CIT</w:t>
      </w:r>
      <w:r w:rsidRPr="00954BB2">
        <w:rPr>
          <w:rFonts w:ascii="Arial" w:hAnsi="Arial" w:cs="Arial"/>
          <w:b/>
          <w:sz w:val="20"/>
          <w:szCs w:val="20"/>
        </w:rPr>
        <w:t>)</w:t>
      </w:r>
      <w:r w:rsidRPr="00954BB2">
        <w:rPr>
          <w:rFonts w:ascii="Arial" w:hAnsi="Arial" w:cs="Arial"/>
          <w:sz w:val="20"/>
          <w:szCs w:val="20"/>
        </w:rPr>
        <w:t>]</w:t>
      </w:r>
      <w:r w:rsidR="00D364A8" w:rsidRPr="00954BB2">
        <w:rPr>
          <w:rFonts w:ascii="Arial" w:hAnsi="Arial" w:cs="Arial"/>
          <w:sz w:val="20"/>
          <w:szCs w:val="20"/>
        </w:rPr>
        <w:t>.</w:t>
      </w:r>
    </w:p>
    <w:p w14:paraId="50857AF3" w14:textId="4619DB28" w:rsidR="00D85502" w:rsidRPr="00954BB2" w:rsidRDefault="00D85502" w:rsidP="00616CA5">
      <w:pPr>
        <w:pStyle w:val="Geenafstand"/>
        <w:spacing w:line="276" w:lineRule="auto"/>
        <w:rPr>
          <w:rFonts w:ascii="Arial" w:hAnsi="Arial" w:cs="Arial"/>
          <w:sz w:val="20"/>
          <w:szCs w:val="20"/>
        </w:rPr>
      </w:pPr>
      <w:r w:rsidRPr="00954BB2">
        <w:rPr>
          <w:rFonts w:ascii="Arial" w:hAnsi="Arial" w:cs="Arial"/>
          <w:sz w:val="20"/>
          <w:szCs w:val="20"/>
        </w:rPr>
        <w:t xml:space="preserve">2. De subsidieontvanger verstrekt </w:t>
      </w:r>
      <w:r w:rsidR="00740C6E" w:rsidRPr="00954BB2">
        <w:rPr>
          <w:rFonts w:ascii="Arial" w:hAnsi="Arial" w:cs="Arial"/>
          <w:sz w:val="20"/>
          <w:szCs w:val="20"/>
        </w:rPr>
        <w:t xml:space="preserve">na verloop van </w:t>
      </w:r>
      <w:r w:rsidR="00935D28" w:rsidRPr="00954BB2">
        <w:rPr>
          <w:rFonts w:ascii="Arial" w:hAnsi="Arial" w:cs="Arial"/>
          <w:sz w:val="20"/>
          <w:szCs w:val="20"/>
        </w:rPr>
        <w:t xml:space="preserve">iedere zes maanden </w:t>
      </w:r>
      <w:r w:rsidR="00740C6E" w:rsidRPr="00954BB2">
        <w:rPr>
          <w:rFonts w:ascii="Arial" w:hAnsi="Arial" w:cs="Arial"/>
          <w:sz w:val="20"/>
          <w:szCs w:val="20"/>
        </w:rPr>
        <w:t xml:space="preserve">na aanvang van de subsidieperiode </w:t>
      </w:r>
      <w:r w:rsidR="00935D28" w:rsidRPr="00954BB2">
        <w:rPr>
          <w:rFonts w:ascii="Arial" w:hAnsi="Arial" w:cs="Arial"/>
          <w:sz w:val="20"/>
          <w:szCs w:val="20"/>
        </w:rPr>
        <w:t xml:space="preserve">zo spoedig mogelijk </w:t>
      </w:r>
      <w:r w:rsidRPr="00954BB2">
        <w:rPr>
          <w:rFonts w:ascii="Arial" w:hAnsi="Arial" w:cs="Arial"/>
          <w:sz w:val="20"/>
          <w:szCs w:val="20"/>
        </w:rPr>
        <w:t>aan burgemeester en wethouders:</w:t>
      </w:r>
    </w:p>
    <w:p w14:paraId="2BCA9DD6" w14:textId="6E0F5988" w:rsidR="00D85502" w:rsidRPr="00954BB2" w:rsidRDefault="00D85502" w:rsidP="00616CA5">
      <w:pPr>
        <w:pStyle w:val="Geenafstand"/>
        <w:tabs>
          <w:tab w:val="left" w:pos="284"/>
        </w:tabs>
        <w:spacing w:line="276" w:lineRule="auto"/>
        <w:ind w:left="284"/>
        <w:rPr>
          <w:rFonts w:ascii="Arial" w:hAnsi="Arial" w:cs="Arial"/>
          <w:sz w:val="20"/>
          <w:szCs w:val="20"/>
        </w:rPr>
      </w:pPr>
      <w:r w:rsidRPr="00954BB2">
        <w:rPr>
          <w:rFonts w:ascii="Arial" w:hAnsi="Arial" w:cs="Arial"/>
          <w:sz w:val="20"/>
          <w:szCs w:val="20"/>
        </w:rPr>
        <w:t xml:space="preserve">a. een opgave van de voortgang, </w:t>
      </w:r>
      <w:r w:rsidR="00857F61" w:rsidRPr="00954BB2">
        <w:rPr>
          <w:rFonts w:ascii="Arial" w:hAnsi="Arial" w:cs="Arial"/>
          <w:sz w:val="20"/>
          <w:szCs w:val="20"/>
        </w:rPr>
        <w:t>het type</w:t>
      </w:r>
      <w:r w:rsidRPr="00954BB2">
        <w:rPr>
          <w:rFonts w:ascii="Arial" w:hAnsi="Arial" w:cs="Arial"/>
          <w:sz w:val="20"/>
          <w:szCs w:val="20"/>
        </w:rPr>
        <w:t xml:space="preserve"> en </w:t>
      </w:r>
      <w:r w:rsidR="00857F61" w:rsidRPr="00954BB2">
        <w:rPr>
          <w:rFonts w:ascii="Arial" w:hAnsi="Arial" w:cs="Arial"/>
          <w:sz w:val="20"/>
          <w:szCs w:val="20"/>
        </w:rPr>
        <w:t>de duur</w:t>
      </w:r>
      <w:r w:rsidRPr="00954BB2">
        <w:rPr>
          <w:rFonts w:ascii="Arial" w:hAnsi="Arial" w:cs="Arial"/>
          <w:sz w:val="20"/>
          <w:szCs w:val="20"/>
        </w:rPr>
        <w:t xml:space="preserve"> van de gedurende de </w:t>
      </w:r>
      <w:r w:rsidR="00935D28" w:rsidRPr="00954BB2">
        <w:rPr>
          <w:rFonts w:ascii="Arial" w:hAnsi="Arial" w:cs="Arial"/>
          <w:sz w:val="20"/>
          <w:szCs w:val="20"/>
        </w:rPr>
        <w:t>voorgaande</w:t>
      </w:r>
      <w:r w:rsidRPr="00954BB2">
        <w:rPr>
          <w:rFonts w:ascii="Arial" w:hAnsi="Arial" w:cs="Arial"/>
          <w:sz w:val="20"/>
          <w:szCs w:val="20"/>
        </w:rPr>
        <w:t xml:space="preserve"> zes maanden uitgevoerde kinderbeschermingsmaatregelen en jeugdreclassering ten behoeve van jeugdigen </w:t>
      </w:r>
      <w:r w:rsidR="00585462" w:rsidRPr="00954BB2">
        <w:rPr>
          <w:rFonts w:ascii="Arial" w:hAnsi="Arial" w:cs="Arial"/>
          <w:sz w:val="20"/>
          <w:szCs w:val="20"/>
        </w:rPr>
        <w:t xml:space="preserve">ten aanzien van wie </w:t>
      </w:r>
      <w:r w:rsidR="001D5470" w:rsidRPr="00954BB2">
        <w:rPr>
          <w:rFonts w:ascii="Arial" w:hAnsi="Arial" w:cs="Arial"/>
          <w:sz w:val="20"/>
          <w:szCs w:val="20"/>
        </w:rPr>
        <w:t>burgemeester en wethouders</w:t>
      </w:r>
      <w:r w:rsidR="00585462" w:rsidRPr="00954BB2">
        <w:rPr>
          <w:rFonts w:ascii="Arial" w:hAnsi="Arial" w:cs="Arial"/>
          <w:sz w:val="20"/>
          <w:szCs w:val="20"/>
        </w:rPr>
        <w:t xml:space="preserve"> gehouden </w:t>
      </w:r>
      <w:r w:rsidR="001D5470" w:rsidRPr="00954BB2">
        <w:rPr>
          <w:rFonts w:ascii="Arial" w:hAnsi="Arial" w:cs="Arial"/>
          <w:sz w:val="20"/>
          <w:szCs w:val="20"/>
        </w:rPr>
        <w:t xml:space="preserve">zijn </w:t>
      </w:r>
      <w:r w:rsidR="00585462" w:rsidRPr="00954BB2">
        <w:rPr>
          <w:rFonts w:ascii="Arial" w:hAnsi="Arial" w:cs="Arial"/>
          <w:sz w:val="20"/>
          <w:szCs w:val="20"/>
        </w:rPr>
        <w:t>voorzieningen op grond van de Jeugdwet te treffen</w:t>
      </w:r>
      <w:r w:rsidRPr="00954BB2">
        <w:rPr>
          <w:rFonts w:ascii="Arial" w:hAnsi="Arial" w:cs="Arial"/>
          <w:sz w:val="20"/>
          <w:szCs w:val="20"/>
        </w:rPr>
        <w:t>;</w:t>
      </w:r>
    </w:p>
    <w:p w14:paraId="6CD7DF12" w14:textId="3F45AE3D" w:rsidR="00CB1874" w:rsidRPr="00954BB2" w:rsidRDefault="00D85502" w:rsidP="00616CA5">
      <w:pPr>
        <w:pStyle w:val="Geenafstand"/>
        <w:tabs>
          <w:tab w:val="left" w:pos="284"/>
        </w:tabs>
        <w:spacing w:line="276" w:lineRule="auto"/>
        <w:ind w:left="284"/>
        <w:rPr>
          <w:rFonts w:ascii="Arial" w:hAnsi="Arial" w:cs="Arial"/>
          <w:sz w:val="20"/>
          <w:szCs w:val="20"/>
        </w:rPr>
      </w:pPr>
      <w:r w:rsidRPr="00954BB2">
        <w:rPr>
          <w:rFonts w:ascii="Arial" w:hAnsi="Arial" w:cs="Arial"/>
          <w:sz w:val="20"/>
          <w:szCs w:val="20"/>
        </w:rPr>
        <w:t xml:space="preserve">b. </w:t>
      </w:r>
      <w:r w:rsidR="00CB1874" w:rsidRPr="00954BB2">
        <w:rPr>
          <w:rFonts w:ascii="Arial" w:hAnsi="Arial" w:cs="Arial"/>
          <w:sz w:val="20"/>
          <w:szCs w:val="20"/>
        </w:rPr>
        <w:t>een geanonimiseerd overzicht van de gedurende de voorgaande zes maanden ingediende klachten</w:t>
      </w:r>
      <w:r w:rsidR="00D364A8" w:rsidRPr="00954BB2">
        <w:rPr>
          <w:rFonts w:ascii="Arial" w:hAnsi="Arial" w:cs="Arial"/>
          <w:sz w:val="20"/>
          <w:szCs w:val="20"/>
        </w:rPr>
        <w:t>.</w:t>
      </w:r>
    </w:p>
    <w:p w14:paraId="75AFE24A" w14:textId="77777777" w:rsidR="00D85502" w:rsidRPr="00954BB2" w:rsidRDefault="00D85502" w:rsidP="00616CA5">
      <w:pPr>
        <w:pStyle w:val="Geenafstand"/>
        <w:tabs>
          <w:tab w:val="left" w:pos="284"/>
        </w:tabs>
        <w:spacing w:line="276" w:lineRule="auto"/>
        <w:rPr>
          <w:rFonts w:ascii="Arial" w:hAnsi="Arial" w:cs="Arial"/>
          <w:sz w:val="20"/>
          <w:szCs w:val="20"/>
        </w:rPr>
      </w:pPr>
      <w:r w:rsidRPr="00954BB2">
        <w:rPr>
          <w:rFonts w:ascii="Arial" w:hAnsi="Arial" w:cs="Arial"/>
          <w:sz w:val="20"/>
          <w:szCs w:val="20"/>
        </w:rPr>
        <w:t>3. De verstrekking, bedoeld in het tweede lid, wordt gedaan middels een door burgemeester en wethouders ter beschikking gesteld formulier.</w:t>
      </w:r>
    </w:p>
    <w:p w14:paraId="778920D3" w14:textId="37C2EBA7" w:rsidR="00D85502" w:rsidRPr="00954BB2" w:rsidRDefault="00D85502" w:rsidP="00616CA5">
      <w:pPr>
        <w:pStyle w:val="Geenafstand"/>
        <w:spacing w:line="276" w:lineRule="auto"/>
        <w:rPr>
          <w:rFonts w:ascii="Arial" w:hAnsi="Arial" w:cs="Arial"/>
          <w:sz w:val="20"/>
          <w:szCs w:val="20"/>
        </w:rPr>
      </w:pPr>
      <w:r w:rsidRPr="00954BB2">
        <w:rPr>
          <w:rFonts w:ascii="Arial" w:hAnsi="Arial" w:cs="Arial"/>
          <w:sz w:val="20"/>
          <w:szCs w:val="20"/>
        </w:rPr>
        <w:t>4. Bij verleningsbeschikking kunnen burgemeester en wethouders</w:t>
      </w:r>
      <w:r w:rsidR="00740C6E" w:rsidRPr="00954BB2">
        <w:rPr>
          <w:rFonts w:ascii="Arial" w:hAnsi="Arial" w:cs="Arial"/>
          <w:sz w:val="20"/>
          <w:szCs w:val="20"/>
        </w:rPr>
        <w:t>,</w:t>
      </w:r>
      <w:r w:rsidRPr="00954BB2">
        <w:rPr>
          <w:rFonts w:ascii="Arial" w:hAnsi="Arial" w:cs="Arial"/>
          <w:sz w:val="20"/>
          <w:szCs w:val="20"/>
        </w:rPr>
        <w:t xml:space="preserve"> in afwijking van het tweede lid andere termijnen voorschrijven.</w:t>
      </w:r>
    </w:p>
    <w:p w14:paraId="62BD26E0" w14:textId="4BD72BF3" w:rsidR="00D85502" w:rsidRPr="00954BB2" w:rsidRDefault="00D85502" w:rsidP="00616CA5">
      <w:pPr>
        <w:pStyle w:val="Geenafstand"/>
        <w:spacing w:line="276" w:lineRule="auto"/>
        <w:rPr>
          <w:rFonts w:ascii="Arial" w:hAnsi="Arial" w:cs="Arial"/>
          <w:sz w:val="20"/>
          <w:szCs w:val="20"/>
        </w:rPr>
      </w:pPr>
      <w:r w:rsidRPr="00954BB2">
        <w:rPr>
          <w:rFonts w:ascii="Arial" w:hAnsi="Arial" w:cs="Arial"/>
          <w:sz w:val="20"/>
          <w:szCs w:val="20"/>
        </w:rPr>
        <w:t xml:space="preserve">5. Onverminderd artikel 11, eerste en tweede lid, van de </w:t>
      </w:r>
      <w:r w:rsidR="00CF4798" w:rsidRPr="00954BB2">
        <w:rPr>
          <w:rFonts w:ascii="Arial" w:hAnsi="Arial" w:cs="Arial"/>
          <w:sz w:val="20"/>
          <w:szCs w:val="20"/>
        </w:rPr>
        <w:t>[</w:t>
      </w:r>
      <w:r w:rsidR="00CF4798" w:rsidRPr="00954BB2">
        <w:rPr>
          <w:rFonts w:ascii="Arial" w:hAnsi="Arial" w:cs="Arial"/>
          <w:b/>
          <w:sz w:val="20"/>
          <w:szCs w:val="20"/>
        </w:rPr>
        <w:t>citeertitel ASV</w:t>
      </w:r>
      <w:r w:rsidR="00CF4798" w:rsidRPr="00954BB2">
        <w:rPr>
          <w:rFonts w:ascii="Arial" w:hAnsi="Arial" w:cs="Arial"/>
          <w:sz w:val="20"/>
          <w:szCs w:val="20"/>
        </w:rPr>
        <w:t>]</w:t>
      </w:r>
      <w:r w:rsidRPr="00954BB2">
        <w:rPr>
          <w:rFonts w:ascii="Arial" w:hAnsi="Arial" w:cs="Arial"/>
          <w:sz w:val="20"/>
          <w:szCs w:val="20"/>
        </w:rPr>
        <w:t xml:space="preserve">, informeert </w:t>
      </w:r>
      <w:r w:rsidR="00AC61FC" w:rsidRPr="00954BB2">
        <w:rPr>
          <w:rFonts w:ascii="Arial" w:hAnsi="Arial" w:cs="Arial"/>
          <w:sz w:val="20"/>
          <w:szCs w:val="20"/>
        </w:rPr>
        <w:t xml:space="preserve">de </w:t>
      </w:r>
      <w:r w:rsidRPr="00954BB2">
        <w:rPr>
          <w:rFonts w:ascii="Arial" w:hAnsi="Arial" w:cs="Arial"/>
          <w:sz w:val="20"/>
          <w:szCs w:val="20"/>
        </w:rPr>
        <w:t>subsidieontvanger burgemeester en wethouders onverwijld schriftelijk over:</w:t>
      </w:r>
    </w:p>
    <w:p w14:paraId="0D8952B1" w14:textId="77777777" w:rsidR="00D85502"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a. </w:t>
      </w:r>
      <w:r w:rsidR="000D6CB2" w:rsidRPr="00954BB2">
        <w:rPr>
          <w:rFonts w:ascii="Arial" w:hAnsi="Arial" w:cs="Arial"/>
          <w:sz w:val="20"/>
          <w:szCs w:val="20"/>
        </w:rPr>
        <w:t>iedere gebeurtenis of ontwikkeling waardoor de financiële situatie van de gecertificeerde instelling substantieel verslechtert</w:t>
      </w:r>
      <w:r w:rsidRPr="00954BB2">
        <w:rPr>
          <w:rFonts w:ascii="Arial" w:hAnsi="Arial" w:cs="Arial"/>
          <w:sz w:val="20"/>
          <w:szCs w:val="20"/>
        </w:rPr>
        <w:t>;</w:t>
      </w:r>
    </w:p>
    <w:p w14:paraId="683618AE" w14:textId="77777777" w:rsidR="00D85502"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b. de uitkomst van </w:t>
      </w:r>
      <w:r w:rsidR="000D6CB2" w:rsidRPr="00954BB2">
        <w:rPr>
          <w:rFonts w:ascii="Arial" w:hAnsi="Arial" w:cs="Arial"/>
          <w:sz w:val="20"/>
          <w:szCs w:val="20"/>
        </w:rPr>
        <w:t>de jaarlijkse controle,</w:t>
      </w:r>
      <w:r w:rsidR="007172E9" w:rsidRPr="00954BB2">
        <w:rPr>
          <w:rFonts w:ascii="Arial" w:hAnsi="Arial" w:cs="Arial"/>
          <w:sz w:val="20"/>
          <w:szCs w:val="20"/>
        </w:rPr>
        <w:t xml:space="preserve"> bedoeld in artikel 3.2.3 van het Besluit Jeugdwet</w:t>
      </w:r>
      <w:r w:rsidRPr="00954BB2">
        <w:rPr>
          <w:rFonts w:ascii="Arial" w:hAnsi="Arial" w:cs="Arial"/>
          <w:sz w:val="20"/>
          <w:szCs w:val="20"/>
        </w:rPr>
        <w:t>;</w:t>
      </w:r>
    </w:p>
    <w:p w14:paraId="1B5F2F10" w14:textId="2EE7DBF4" w:rsidR="00CE5B98" w:rsidRPr="00954BB2" w:rsidRDefault="00D85502"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c. </w:t>
      </w:r>
      <w:r w:rsidR="008E45B4" w:rsidRPr="00954BB2">
        <w:rPr>
          <w:rFonts w:ascii="Arial" w:hAnsi="Arial" w:cs="Arial"/>
          <w:sz w:val="20"/>
          <w:szCs w:val="20"/>
        </w:rPr>
        <w:t>het ontstaan van wachtlijsten</w:t>
      </w:r>
      <w:r w:rsidR="00D364A8" w:rsidRPr="00954BB2">
        <w:rPr>
          <w:rFonts w:ascii="Arial" w:hAnsi="Arial" w:cs="Arial"/>
          <w:sz w:val="20"/>
          <w:szCs w:val="20"/>
        </w:rPr>
        <w:t>.</w:t>
      </w:r>
    </w:p>
    <w:p w14:paraId="2D9D2D30" w14:textId="12510E66" w:rsidR="00E93A8B" w:rsidRPr="00954BB2" w:rsidRDefault="00D85502" w:rsidP="00616CA5">
      <w:pPr>
        <w:pStyle w:val="Geenafstand"/>
        <w:spacing w:line="276" w:lineRule="auto"/>
        <w:rPr>
          <w:rFonts w:ascii="Arial" w:hAnsi="Arial" w:cs="Arial"/>
          <w:sz w:val="20"/>
          <w:szCs w:val="20"/>
        </w:rPr>
      </w:pPr>
      <w:r w:rsidRPr="00954BB2">
        <w:rPr>
          <w:rFonts w:ascii="Arial" w:hAnsi="Arial" w:cs="Arial"/>
          <w:sz w:val="20"/>
          <w:szCs w:val="20"/>
        </w:rPr>
        <w:t>6. De subsidieontvanger behoeft de voorafgaande toestemming van burgemeester en wethouders voor</w:t>
      </w:r>
      <w:r w:rsidR="00E93A8B" w:rsidRPr="00954BB2">
        <w:rPr>
          <w:rFonts w:ascii="Arial" w:hAnsi="Arial" w:cs="Arial"/>
          <w:sz w:val="20"/>
          <w:szCs w:val="20"/>
        </w:rPr>
        <w:t>:</w:t>
      </w:r>
    </w:p>
    <w:p w14:paraId="01DB6302" w14:textId="4C6FCF72" w:rsidR="00E93A8B" w:rsidRPr="00954BB2" w:rsidRDefault="00E93A8B" w:rsidP="00616CA5">
      <w:pPr>
        <w:pStyle w:val="Geenafstand"/>
        <w:spacing w:line="276" w:lineRule="auto"/>
        <w:ind w:left="284"/>
        <w:rPr>
          <w:rFonts w:ascii="Arial" w:hAnsi="Arial" w:cs="Arial"/>
          <w:sz w:val="20"/>
          <w:szCs w:val="20"/>
        </w:rPr>
      </w:pPr>
      <w:r w:rsidRPr="00954BB2">
        <w:rPr>
          <w:rFonts w:ascii="Arial" w:hAnsi="Arial" w:cs="Arial"/>
          <w:sz w:val="20"/>
          <w:szCs w:val="20"/>
        </w:rPr>
        <w:t>a.</w:t>
      </w:r>
      <w:r w:rsidR="00D85502" w:rsidRPr="00954BB2">
        <w:rPr>
          <w:rFonts w:ascii="Arial" w:hAnsi="Arial" w:cs="Arial"/>
          <w:sz w:val="20"/>
          <w:szCs w:val="20"/>
        </w:rPr>
        <w:t xml:space="preserve"> de rechtshandelingen</w:t>
      </w:r>
      <w:r w:rsidR="00AC61FC" w:rsidRPr="00954BB2">
        <w:rPr>
          <w:rFonts w:ascii="Arial" w:hAnsi="Arial" w:cs="Arial"/>
          <w:sz w:val="20"/>
          <w:szCs w:val="20"/>
        </w:rPr>
        <w:t>,</w:t>
      </w:r>
      <w:r w:rsidR="00D85502" w:rsidRPr="00954BB2">
        <w:rPr>
          <w:rFonts w:ascii="Arial" w:hAnsi="Arial" w:cs="Arial"/>
          <w:sz w:val="20"/>
          <w:szCs w:val="20"/>
        </w:rPr>
        <w:t xml:space="preserve"> genoemd in </w:t>
      </w:r>
      <w:r w:rsidR="00740C6E" w:rsidRPr="00954BB2">
        <w:rPr>
          <w:rFonts w:ascii="Arial" w:hAnsi="Arial" w:cs="Arial"/>
          <w:sz w:val="20"/>
          <w:szCs w:val="20"/>
        </w:rPr>
        <w:t>artikel 4:71, eerste lid,</w:t>
      </w:r>
      <w:r w:rsidR="00D85502" w:rsidRPr="00954BB2">
        <w:rPr>
          <w:rFonts w:ascii="Arial" w:hAnsi="Arial" w:cs="Arial"/>
          <w:sz w:val="20"/>
          <w:szCs w:val="20"/>
        </w:rPr>
        <w:t xml:space="preserve"> onder a tot en met f en h tot en met j</w:t>
      </w:r>
      <w:r w:rsidR="00740C6E" w:rsidRPr="00954BB2">
        <w:rPr>
          <w:rFonts w:ascii="Arial" w:hAnsi="Arial" w:cs="Arial"/>
          <w:sz w:val="20"/>
          <w:szCs w:val="20"/>
        </w:rPr>
        <w:t>,</w:t>
      </w:r>
      <w:r w:rsidR="00D85502" w:rsidRPr="00954BB2">
        <w:rPr>
          <w:rFonts w:ascii="Arial" w:hAnsi="Arial" w:cs="Arial"/>
          <w:sz w:val="20"/>
          <w:szCs w:val="20"/>
        </w:rPr>
        <w:t xml:space="preserve"> va</w:t>
      </w:r>
      <w:r w:rsidRPr="00954BB2">
        <w:rPr>
          <w:rFonts w:ascii="Arial" w:hAnsi="Arial" w:cs="Arial"/>
          <w:sz w:val="20"/>
          <w:szCs w:val="20"/>
        </w:rPr>
        <w:t>n de Algemene wet bestuursrecht;</w:t>
      </w:r>
    </w:p>
    <w:p w14:paraId="5871EBAA" w14:textId="77777777" w:rsidR="00D85502" w:rsidRPr="00954BB2" w:rsidRDefault="00E93A8B"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b. </w:t>
      </w:r>
      <w:r w:rsidR="00D85502" w:rsidRPr="00954BB2">
        <w:rPr>
          <w:rFonts w:ascii="Arial" w:hAnsi="Arial" w:cs="Arial"/>
          <w:sz w:val="20"/>
          <w:szCs w:val="20"/>
        </w:rPr>
        <w:t>een fusie als bedoeld in artikel 309 van Bo</w:t>
      </w:r>
      <w:r w:rsidRPr="00954BB2">
        <w:rPr>
          <w:rFonts w:ascii="Arial" w:hAnsi="Arial" w:cs="Arial"/>
          <w:sz w:val="20"/>
          <w:szCs w:val="20"/>
        </w:rPr>
        <w:t>ek 2 van het Burgerlijk Wetboek;</w:t>
      </w:r>
    </w:p>
    <w:p w14:paraId="256AAB7C" w14:textId="40CB5331" w:rsidR="00510AA6" w:rsidRPr="00954BB2" w:rsidRDefault="00E93A8B"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c. samenwerking </w:t>
      </w:r>
      <w:r w:rsidR="001E3840" w:rsidRPr="00954BB2">
        <w:rPr>
          <w:rFonts w:ascii="Arial" w:hAnsi="Arial" w:cs="Arial"/>
          <w:sz w:val="20"/>
          <w:szCs w:val="20"/>
        </w:rPr>
        <w:t xml:space="preserve">bij de uitvoering van de subsidiabele activiteiten </w:t>
      </w:r>
      <w:r w:rsidRPr="00954BB2">
        <w:rPr>
          <w:rFonts w:ascii="Arial" w:hAnsi="Arial" w:cs="Arial"/>
          <w:sz w:val="20"/>
          <w:szCs w:val="20"/>
        </w:rPr>
        <w:t>met andere</w:t>
      </w:r>
      <w:r w:rsidR="005054CE" w:rsidRPr="00954BB2">
        <w:rPr>
          <w:rFonts w:ascii="Arial" w:hAnsi="Arial" w:cs="Arial"/>
          <w:sz w:val="20"/>
          <w:szCs w:val="20"/>
        </w:rPr>
        <w:t>n</w:t>
      </w:r>
      <w:r w:rsidRPr="00954BB2">
        <w:rPr>
          <w:rFonts w:ascii="Arial" w:hAnsi="Arial" w:cs="Arial"/>
          <w:sz w:val="20"/>
          <w:szCs w:val="20"/>
        </w:rPr>
        <w:t xml:space="preserve"> dan </w:t>
      </w:r>
      <w:r w:rsidR="00510AA6" w:rsidRPr="00954BB2">
        <w:rPr>
          <w:rFonts w:ascii="Arial" w:hAnsi="Arial" w:cs="Arial"/>
          <w:sz w:val="20"/>
          <w:szCs w:val="20"/>
        </w:rPr>
        <w:t xml:space="preserve">de </w:t>
      </w:r>
      <w:r w:rsidR="001E3840" w:rsidRPr="00954BB2">
        <w:rPr>
          <w:rFonts w:ascii="Arial" w:hAnsi="Arial" w:cs="Arial"/>
          <w:sz w:val="20"/>
          <w:szCs w:val="20"/>
        </w:rPr>
        <w:t>in het overzicht, bedoeld in artikel 1</w:t>
      </w:r>
      <w:r w:rsidR="00173F2E" w:rsidRPr="00954BB2">
        <w:rPr>
          <w:rFonts w:ascii="Arial" w:hAnsi="Arial" w:cs="Arial"/>
          <w:sz w:val="20"/>
          <w:szCs w:val="20"/>
        </w:rPr>
        <w:t>2</w:t>
      </w:r>
      <w:r w:rsidR="001E3840" w:rsidRPr="00954BB2">
        <w:rPr>
          <w:rFonts w:ascii="Arial" w:hAnsi="Arial" w:cs="Arial"/>
          <w:sz w:val="20"/>
          <w:szCs w:val="20"/>
        </w:rPr>
        <w:t xml:space="preserve">, eerste lid, onder </w:t>
      </w:r>
      <w:r w:rsidR="00173F2E" w:rsidRPr="00954BB2">
        <w:rPr>
          <w:rFonts w:ascii="Arial" w:hAnsi="Arial" w:cs="Arial"/>
          <w:sz w:val="20"/>
          <w:szCs w:val="20"/>
        </w:rPr>
        <w:t>e</w:t>
      </w:r>
      <w:r w:rsidR="001E3840" w:rsidRPr="00954BB2">
        <w:rPr>
          <w:rFonts w:ascii="Arial" w:hAnsi="Arial" w:cs="Arial"/>
          <w:sz w:val="20"/>
          <w:szCs w:val="20"/>
        </w:rPr>
        <w:t xml:space="preserve">, genoemde </w:t>
      </w:r>
      <w:r w:rsidRPr="00954BB2">
        <w:rPr>
          <w:rFonts w:ascii="Arial" w:hAnsi="Arial" w:cs="Arial"/>
          <w:sz w:val="20"/>
          <w:szCs w:val="20"/>
        </w:rPr>
        <w:t>vaste onderaannemer</w:t>
      </w:r>
      <w:r w:rsidR="00800C17" w:rsidRPr="00954BB2">
        <w:rPr>
          <w:rFonts w:ascii="Arial" w:hAnsi="Arial" w:cs="Arial"/>
          <w:sz w:val="20"/>
          <w:szCs w:val="20"/>
        </w:rPr>
        <w:t>s</w:t>
      </w:r>
      <w:r w:rsidR="00510AA6" w:rsidRPr="00954BB2">
        <w:rPr>
          <w:rFonts w:ascii="Arial" w:hAnsi="Arial" w:cs="Arial"/>
          <w:sz w:val="20"/>
          <w:szCs w:val="20"/>
        </w:rPr>
        <w:t>;</w:t>
      </w:r>
    </w:p>
    <w:p w14:paraId="50EDE8B0" w14:textId="5F22DCBD" w:rsidR="00E93A8B" w:rsidRPr="00954BB2" w:rsidRDefault="00510AA6" w:rsidP="00616CA5">
      <w:pPr>
        <w:pStyle w:val="Geenafstand"/>
        <w:spacing w:line="276" w:lineRule="auto"/>
        <w:ind w:left="284"/>
        <w:rPr>
          <w:rFonts w:ascii="Arial" w:hAnsi="Arial" w:cs="Arial"/>
          <w:sz w:val="20"/>
          <w:szCs w:val="20"/>
        </w:rPr>
      </w:pPr>
      <w:r w:rsidRPr="00954BB2">
        <w:rPr>
          <w:rFonts w:ascii="Arial" w:hAnsi="Arial" w:cs="Arial"/>
          <w:sz w:val="20"/>
          <w:szCs w:val="20"/>
        </w:rPr>
        <w:t>d</w:t>
      </w:r>
      <w:r w:rsidR="002475ED" w:rsidRPr="00954BB2">
        <w:rPr>
          <w:rFonts w:ascii="Arial" w:hAnsi="Arial" w:cs="Arial"/>
          <w:sz w:val="20"/>
          <w:szCs w:val="20"/>
        </w:rPr>
        <w:t>. substantiële wijziging van een van de in artikel 1</w:t>
      </w:r>
      <w:r w:rsidR="00173F2E" w:rsidRPr="00954BB2">
        <w:rPr>
          <w:rFonts w:ascii="Arial" w:hAnsi="Arial" w:cs="Arial"/>
          <w:sz w:val="20"/>
          <w:szCs w:val="20"/>
        </w:rPr>
        <w:t>2</w:t>
      </w:r>
      <w:r w:rsidR="002475ED" w:rsidRPr="00954BB2">
        <w:rPr>
          <w:rFonts w:ascii="Arial" w:hAnsi="Arial" w:cs="Arial"/>
          <w:sz w:val="20"/>
          <w:szCs w:val="20"/>
        </w:rPr>
        <w:t>, eerste lid, onder b</w:t>
      </w:r>
      <w:r w:rsidR="00173F2E" w:rsidRPr="00954BB2">
        <w:rPr>
          <w:rFonts w:ascii="Arial" w:hAnsi="Arial" w:cs="Arial"/>
          <w:sz w:val="20"/>
          <w:szCs w:val="20"/>
        </w:rPr>
        <w:t xml:space="preserve"> tot en met </w:t>
      </w:r>
      <w:r w:rsidR="00D364A8" w:rsidRPr="00954BB2">
        <w:rPr>
          <w:rFonts w:ascii="Arial" w:hAnsi="Arial" w:cs="Arial"/>
          <w:sz w:val="20"/>
          <w:szCs w:val="20"/>
        </w:rPr>
        <w:t>g</w:t>
      </w:r>
      <w:r w:rsidR="002475ED" w:rsidRPr="00954BB2">
        <w:rPr>
          <w:rFonts w:ascii="Arial" w:hAnsi="Arial" w:cs="Arial"/>
          <w:sz w:val="20"/>
          <w:szCs w:val="20"/>
        </w:rPr>
        <w:t>, genoemde bescheiden</w:t>
      </w:r>
      <w:r w:rsidR="00D364A8" w:rsidRPr="00954BB2">
        <w:rPr>
          <w:rFonts w:ascii="Arial" w:hAnsi="Arial" w:cs="Arial"/>
          <w:sz w:val="20"/>
          <w:szCs w:val="20"/>
        </w:rPr>
        <w:t>.</w:t>
      </w:r>
    </w:p>
    <w:p w14:paraId="519731C7" w14:textId="77777777" w:rsidR="00431967" w:rsidRPr="00954BB2" w:rsidRDefault="00431967" w:rsidP="00616CA5">
      <w:pPr>
        <w:pStyle w:val="Geenafstand"/>
        <w:spacing w:line="276" w:lineRule="auto"/>
        <w:rPr>
          <w:rFonts w:ascii="Arial" w:hAnsi="Arial" w:cs="Arial"/>
          <w:sz w:val="20"/>
          <w:szCs w:val="20"/>
        </w:rPr>
      </w:pPr>
    </w:p>
    <w:p w14:paraId="74705CC0" w14:textId="4AE5A342" w:rsidR="00906C69" w:rsidRPr="00954BB2" w:rsidRDefault="00682B0D"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17. </w:t>
      </w:r>
      <w:r w:rsidR="002A16AA" w:rsidRPr="00954BB2">
        <w:rPr>
          <w:rFonts w:ascii="Arial" w:hAnsi="Arial" w:cs="Arial"/>
          <w:b/>
          <w:sz w:val="20"/>
          <w:szCs w:val="20"/>
        </w:rPr>
        <w:t>Egalisatiereserve</w:t>
      </w:r>
    </w:p>
    <w:p w14:paraId="15A31F13" w14:textId="77777777" w:rsidR="00906C69" w:rsidRPr="00954BB2" w:rsidRDefault="00906C69" w:rsidP="00616CA5">
      <w:pPr>
        <w:pStyle w:val="Geenafstand"/>
        <w:spacing w:line="276" w:lineRule="auto"/>
        <w:rPr>
          <w:rFonts w:ascii="Arial" w:hAnsi="Arial" w:cs="Arial"/>
          <w:sz w:val="20"/>
          <w:szCs w:val="20"/>
        </w:rPr>
      </w:pPr>
      <w:r w:rsidRPr="00954BB2">
        <w:rPr>
          <w:rFonts w:ascii="Arial" w:hAnsi="Arial" w:cs="Arial"/>
          <w:sz w:val="20"/>
          <w:szCs w:val="20"/>
        </w:rPr>
        <w:t>1. De subsidieontvanger vormt een egalisatiereserve.</w:t>
      </w:r>
    </w:p>
    <w:p w14:paraId="2DEBCFFB" w14:textId="28125C9B" w:rsidR="00906C69" w:rsidRPr="00954BB2" w:rsidRDefault="00906C69" w:rsidP="00642A88">
      <w:pPr>
        <w:pStyle w:val="Geenafstand"/>
        <w:spacing w:line="276" w:lineRule="auto"/>
        <w:rPr>
          <w:rFonts w:ascii="Arial" w:hAnsi="Arial" w:cs="Arial"/>
          <w:sz w:val="20"/>
          <w:szCs w:val="20"/>
        </w:rPr>
      </w:pPr>
      <w:r w:rsidRPr="00954BB2">
        <w:rPr>
          <w:rFonts w:ascii="Arial" w:hAnsi="Arial" w:cs="Arial"/>
          <w:sz w:val="20"/>
          <w:szCs w:val="20"/>
        </w:rPr>
        <w:t xml:space="preserve">2. </w:t>
      </w:r>
      <w:r w:rsidR="00642A88" w:rsidRPr="00954BB2">
        <w:rPr>
          <w:rFonts w:ascii="Arial" w:hAnsi="Arial" w:cs="Arial"/>
          <w:sz w:val="20"/>
          <w:szCs w:val="20"/>
        </w:rPr>
        <w:t xml:space="preserve">Voor zover de subsidie op grond van deze regeling heeft bijgedragen aan de egalisatiereserve mag deze uitsluitend worden aangewend voor het uitvoeren van activiteiten waarvoor subsidie </w:t>
      </w:r>
      <w:r w:rsidR="00CE207D" w:rsidRPr="00954BB2">
        <w:rPr>
          <w:rFonts w:ascii="Arial" w:hAnsi="Arial" w:cs="Arial"/>
          <w:sz w:val="20"/>
          <w:szCs w:val="20"/>
        </w:rPr>
        <w:t>is</w:t>
      </w:r>
      <w:r w:rsidR="00642A88" w:rsidRPr="00954BB2">
        <w:rPr>
          <w:rFonts w:ascii="Arial" w:hAnsi="Arial" w:cs="Arial"/>
          <w:sz w:val="20"/>
          <w:szCs w:val="20"/>
        </w:rPr>
        <w:t xml:space="preserve"> verleend</w:t>
      </w:r>
      <w:r w:rsidRPr="00954BB2">
        <w:rPr>
          <w:rFonts w:ascii="Arial" w:hAnsi="Arial" w:cs="Arial"/>
          <w:sz w:val="20"/>
          <w:szCs w:val="20"/>
        </w:rPr>
        <w:t>.</w:t>
      </w:r>
    </w:p>
    <w:p w14:paraId="4F6EC182" w14:textId="4A968CE0" w:rsidR="00906C69" w:rsidRPr="00954BB2" w:rsidRDefault="00906C69" w:rsidP="00616CA5">
      <w:pPr>
        <w:pStyle w:val="Geenafstand"/>
        <w:spacing w:line="276" w:lineRule="auto"/>
        <w:rPr>
          <w:rFonts w:ascii="Arial" w:hAnsi="Arial" w:cs="Arial"/>
          <w:sz w:val="20"/>
          <w:szCs w:val="20"/>
        </w:rPr>
      </w:pPr>
      <w:r w:rsidRPr="00954BB2">
        <w:rPr>
          <w:rFonts w:ascii="Arial" w:hAnsi="Arial" w:cs="Arial"/>
          <w:sz w:val="20"/>
          <w:szCs w:val="20"/>
        </w:rPr>
        <w:t>3. In de gevallen bedoeld in artikel 4:41, tweede lid, onderdelen c, d en e, van de Algemene wet bestuursrecht is de subsidieontvanger ter zake van de egalisatiereserve vergoedingsplichtig naar evenredigheid van de mate waarin de subsidie aan de egalisatiereserve heeft bijgedragen.</w:t>
      </w:r>
    </w:p>
    <w:p w14:paraId="2D0821C3" w14:textId="77777777" w:rsidR="00642A88" w:rsidRPr="00954BB2" w:rsidRDefault="00642A88" w:rsidP="00616CA5">
      <w:pPr>
        <w:pStyle w:val="Geenafstand"/>
        <w:spacing w:line="276" w:lineRule="auto"/>
        <w:rPr>
          <w:rFonts w:ascii="Arial" w:hAnsi="Arial" w:cs="Arial"/>
          <w:sz w:val="20"/>
          <w:szCs w:val="20"/>
        </w:rPr>
      </w:pPr>
    </w:p>
    <w:p w14:paraId="1CD17500" w14:textId="131A5C00" w:rsidR="00A15F99" w:rsidRPr="00954BB2" w:rsidRDefault="00A15F9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1320C6" w:rsidRPr="00954BB2">
        <w:rPr>
          <w:rFonts w:ascii="Arial" w:hAnsi="Arial" w:cs="Arial"/>
          <w:b/>
          <w:sz w:val="20"/>
          <w:szCs w:val="20"/>
        </w:rPr>
        <w:t>8</w:t>
      </w:r>
      <w:r w:rsidRPr="00954BB2">
        <w:rPr>
          <w:rFonts w:ascii="Arial" w:hAnsi="Arial" w:cs="Arial"/>
          <w:b/>
          <w:sz w:val="20"/>
          <w:szCs w:val="20"/>
        </w:rPr>
        <w:t>. Subsidievaststelling</w:t>
      </w:r>
    </w:p>
    <w:p w14:paraId="2A823993" w14:textId="327D2ABF" w:rsidR="00764BB0" w:rsidRPr="00954BB2" w:rsidRDefault="001D5470" w:rsidP="00616CA5">
      <w:pPr>
        <w:pStyle w:val="Geenafstand"/>
        <w:spacing w:line="276" w:lineRule="auto"/>
        <w:rPr>
          <w:rFonts w:ascii="Arial" w:hAnsi="Arial" w:cs="Arial"/>
          <w:sz w:val="20"/>
          <w:szCs w:val="20"/>
        </w:rPr>
      </w:pPr>
      <w:r w:rsidRPr="00954BB2">
        <w:rPr>
          <w:rFonts w:ascii="Arial" w:hAnsi="Arial" w:cs="Arial"/>
          <w:sz w:val="20"/>
          <w:szCs w:val="20"/>
        </w:rPr>
        <w:t>[</w:t>
      </w:r>
      <w:r w:rsidR="00764BB0" w:rsidRPr="00954BB2">
        <w:rPr>
          <w:rFonts w:ascii="Arial" w:hAnsi="Arial" w:cs="Arial"/>
          <w:sz w:val="20"/>
          <w:szCs w:val="20"/>
        </w:rPr>
        <w:t xml:space="preserve">1. Een aanvraag tot vaststelling </w:t>
      </w:r>
      <w:r w:rsidR="00345DA1" w:rsidRPr="00954BB2">
        <w:rPr>
          <w:rFonts w:ascii="Arial" w:hAnsi="Arial" w:cs="Arial"/>
          <w:sz w:val="20"/>
          <w:szCs w:val="20"/>
        </w:rPr>
        <w:t xml:space="preserve">van de subsidie voor activiteiten als bedoeld in artikel 2, tweede lid, </w:t>
      </w:r>
      <w:r w:rsidR="00764BB0" w:rsidRPr="00954BB2">
        <w:rPr>
          <w:rFonts w:ascii="Arial" w:hAnsi="Arial" w:cs="Arial"/>
          <w:sz w:val="20"/>
          <w:szCs w:val="20"/>
        </w:rPr>
        <w:t>wordt, in afwijking van artikel 15, eerste lid, van de [</w:t>
      </w:r>
      <w:r w:rsidR="00764BB0" w:rsidRPr="00954BB2">
        <w:rPr>
          <w:rFonts w:ascii="Arial" w:hAnsi="Arial" w:cs="Arial"/>
          <w:b/>
          <w:sz w:val="20"/>
          <w:szCs w:val="20"/>
        </w:rPr>
        <w:t>citeertitel ASV</w:t>
      </w:r>
      <w:r w:rsidR="00764BB0" w:rsidRPr="00954BB2">
        <w:rPr>
          <w:rFonts w:ascii="Arial" w:hAnsi="Arial" w:cs="Arial"/>
          <w:sz w:val="20"/>
          <w:szCs w:val="20"/>
        </w:rPr>
        <w:t>], binnen [</w:t>
      </w:r>
      <w:r w:rsidR="00764BB0" w:rsidRPr="00954BB2">
        <w:rPr>
          <w:rFonts w:ascii="Arial" w:hAnsi="Arial" w:cs="Arial"/>
          <w:b/>
          <w:sz w:val="20"/>
          <w:szCs w:val="20"/>
        </w:rPr>
        <w:t>aantal</w:t>
      </w:r>
      <w:r w:rsidR="00764BB0" w:rsidRPr="00954BB2">
        <w:rPr>
          <w:rFonts w:ascii="Arial" w:hAnsi="Arial" w:cs="Arial"/>
          <w:sz w:val="20"/>
          <w:szCs w:val="20"/>
        </w:rPr>
        <w:t xml:space="preserve">] weken </w:t>
      </w:r>
      <w:r w:rsidR="00764BB0" w:rsidRPr="00954BB2">
        <w:rPr>
          <w:rFonts w:ascii="Arial" w:hAnsi="Arial" w:cs="Arial"/>
          <w:sz w:val="20"/>
          <w:szCs w:val="20"/>
          <w:lang w:eastAsia="nl-NL"/>
        </w:rPr>
        <w:t>na afloop van het betrokken kalenderjaar ingediend.</w:t>
      </w:r>
    </w:p>
    <w:p w14:paraId="60E77532" w14:textId="77777777" w:rsidR="00764BB0" w:rsidRPr="00954BB2" w:rsidRDefault="00764BB0" w:rsidP="00616CA5">
      <w:pPr>
        <w:pStyle w:val="Geenafstand"/>
        <w:spacing w:line="276" w:lineRule="auto"/>
        <w:rPr>
          <w:rFonts w:ascii="Arial" w:hAnsi="Arial" w:cs="Arial"/>
          <w:b/>
          <w:sz w:val="20"/>
          <w:szCs w:val="20"/>
        </w:rPr>
      </w:pPr>
      <w:r w:rsidRPr="00954BB2">
        <w:rPr>
          <w:rFonts w:ascii="Arial" w:hAnsi="Arial" w:cs="Arial"/>
          <w:b/>
          <w:sz w:val="20"/>
          <w:szCs w:val="20"/>
        </w:rPr>
        <w:t>OF</w:t>
      </w:r>
    </w:p>
    <w:p w14:paraId="2A87F33B" w14:textId="02C329F1" w:rsidR="00A15F99" w:rsidRPr="00954BB2" w:rsidRDefault="00A15F99" w:rsidP="00616CA5">
      <w:pPr>
        <w:pStyle w:val="Geenafstand"/>
        <w:spacing w:line="276" w:lineRule="auto"/>
        <w:rPr>
          <w:rFonts w:ascii="Arial" w:hAnsi="Arial" w:cs="Arial"/>
          <w:sz w:val="20"/>
          <w:szCs w:val="20"/>
        </w:rPr>
      </w:pPr>
      <w:r w:rsidRPr="00954BB2">
        <w:rPr>
          <w:rFonts w:ascii="Arial" w:hAnsi="Arial" w:cs="Arial"/>
          <w:sz w:val="20"/>
          <w:szCs w:val="20"/>
        </w:rPr>
        <w:t>1. Gedurende de looptijd van de subsidie</w:t>
      </w:r>
      <w:r w:rsidRPr="00954BB2">
        <w:rPr>
          <w:rFonts w:ascii="Arial" w:hAnsi="Arial" w:cs="Arial"/>
          <w:i/>
          <w:sz w:val="20"/>
          <w:szCs w:val="20"/>
        </w:rPr>
        <w:t xml:space="preserve"> </w:t>
      </w:r>
      <w:r w:rsidR="00345DA1" w:rsidRPr="00954BB2">
        <w:rPr>
          <w:rFonts w:ascii="Arial" w:hAnsi="Arial" w:cs="Arial"/>
          <w:sz w:val="20"/>
          <w:szCs w:val="20"/>
        </w:rPr>
        <w:t xml:space="preserve">voor activiteiten als bedoeld in artikel 2, tweede lid, </w:t>
      </w:r>
      <w:r w:rsidRPr="00954BB2">
        <w:rPr>
          <w:rFonts w:ascii="Arial" w:hAnsi="Arial" w:cs="Arial"/>
          <w:sz w:val="20"/>
          <w:szCs w:val="20"/>
        </w:rPr>
        <w:t>wordt, in afwijking van artikel 15, eerste lid, van de [</w:t>
      </w:r>
      <w:r w:rsidRPr="00954BB2">
        <w:rPr>
          <w:rFonts w:ascii="Arial" w:hAnsi="Arial" w:cs="Arial"/>
          <w:b/>
          <w:sz w:val="20"/>
          <w:szCs w:val="20"/>
        </w:rPr>
        <w:t>citeertitel ASV</w:t>
      </w:r>
      <w:r w:rsidRPr="00954BB2">
        <w:rPr>
          <w:rFonts w:ascii="Arial" w:hAnsi="Arial" w:cs="Arial"/>
          <w:sz w:val="20"/>
          <w:szCs w:val="20"/>
        </w:rPr>
        <w:t xml:space="preserve">], na het verstrijken van </w:t>
      </w:r>
      <w:r w:rsidR="008771D8" w:rsidRPr="00954BB2">
        <w:rPr>
          <w:rFonts w:ascii="Arial" w:hAnsi="Arial" w:cs="Arial"/>
          <w:sz w:val="20"/>
          <w:szCs w:val="20"/>
        </w:rPr>
        <w:t>ieder</w:t>
      </w:r>
      <w:r w:rsidRPr="00954BB2">
        <w:rPr>
          <w:rFonts w:ascii="Arial" w:hAnsi="Arial" w:cs="Arial"/>
          <w:sz w:val="20"/>
          <w:szCs w:val="20"/>
        </w:rPr>
        <w:t xml:space="preserve"> kalenderjaar </w:t>
      </w:r>
      <w:r w:rsidR="008771D8" w:rsidRPr="00954BB2">
        <w:rPr>
          <w:rFonts w:ascii="Arial" w:hAnsi="Arial" w:cs="Arial"/>
          <w:sz w:val="20"/>
          <w:szCs w:val="20"/>
        </w:rPr>
        <w:t>binnen [</w:t>
      </w:r>
      <w:r w:rsidR="008771D8" w:rsidRPr="00954BB2">
        <w:rPr>
          <w:rFonts w:ascii="Arial" w:hAnsi="Arial" w:cs="Arial"/>
          <w:b/>
          <w:sz w:val="20"/>
          <w:szCs w:val="20"/>
        </w:rPr>
        <w:t>aantal</w:t>
      </w:r>
      <w:r w:rsidR="008771D8" w:rsidRPr="00954BB2">
        <w:rPr>
          <w:rFonts w:ascii="Arial" w:hAnsi="Arial" w:cs="Arial"/>
          <w:sz w:val="20"/>
          <w:szCs w:val="20"/>
        </w:rPr>
        <w:t>] weken</w:t>
      </w:r>
      <w:r w:rsidRPr="00954BB2">
        <w:rPr>
          <w:rFonts w:ascii="Arial" w:hAnsi="Arial" w:cs="Arial"/>
          <w:sz w:val="20"/>
          <w:szCs w:val="20"/>
        </w:rPr>
        <w:t xml:space="preserve"> een aanvraag tot vaststelling met betrekking tot het vorige kalenderjaar ingediend.</w:t>
      </w:r>
      <w:r w:rsidR="001D5470" w:rsidRPr="00954BB2">
        <w:rPr>
          <w:rFonts w:ascii="Arial" w:hAnsi="Arial" w:cs="Arial"/>
          <w:sz w:val="20"/>
          <w:szCs w:val="20"/>
        </w:rPr>
        <w:t>]</w:t>
      </w:r>
    </w:p>
    <w:p w14:paraId="3C8ADFC6" w14:textId="77777777" w:rsidR="00411831" w:rsidRPr="00954BB2" w:rsidRDefault="00411831" w:rsidP="00616CA5">
      <w:pPr>
        <w:pStyle w:val="Geenafstand"/>
        <w:spacing w:line="276" w:lineRule="auto"/>
        <w:rPr>
          <w:rFonts w:ascii="Arial" w:hAnsi="Arial" w:cs="Arial"/>
          <w:b/>
          <w:sz w:val="20"/>
          <w:szCs w:val="20"/>
        </w:rPr>
      </w:pPr>
      <w:r w:rsidRPr="00954BB2">
        <w:rPr>
          <w:rFonts w:ascii="Arial" w:hAnsi="Arial" w:cs="Arial"/>
          <w:b/>
          <w:sz w:val="20"/>
          <w:szCs w:val="20"/>
        </w:rPr>
        <w:t>+</w:t>
      </w:r>
    </w:p>
    <w:p w14:paraId="2201207E" w14:textId="42F49E72" w:rsidR="00E731F9" w:rsidRPr="00954BB2" w:rsidRDefault="00A15F99" w:rsidP="00616CA5">
      <w:pPr>
        <w:pStyle w:val="Geenafstand"/>
        <w:spacing w:line="276" w:lineRule="auto"/>
        <w:rPr>
          <w:rFonts w:ascii="Arial" w:hAnsi="Arial" w:cs="Arial"/>
          <w:sz w:val="20"/>
          <w:szCs w:val="20"/>
        </w:rPr>
      </w:pPr>
      <w:r w:rsidRPr="00954BB2">
        <w:rPr>
          <w:rFonts w:ascii="Arial" w:hAnsi="Arial" w:cs="Arial"/>
          <w:sz w:val="20"/>
          <w:szCs w:val="20"/>
        </w:rPr>
        <w:t xml:space="preserve">2. </w:t>
      </w:r>
      <w:r w:rsidR="00E731F9" w:rsidRPr="00954BB2">
        <w:rPr>
          <w:rFonts w:ascii="Arial" w:hAnsi="Arial" w:cs="Arial"/>
          <w:sz w:val="20"/>
          <w:szCs w:val="20"/>
        </w:rPr>
        <w:t>Een aanvraag tot vaststelling van de subsidie voor activiteiten als be</w:t>
      </w:r>
      <w:r w:rsidR="00813718" w:rsidRPr="00954BB2">
        <w:rPr>
          <w:rFonts w:ascii="Arial" w:hAnsi="Arial" w:cs="Arial"/>
          <w:sz w:val="20"/>
          <w:szCs w:val="20"/>
        </w:rPr>
        <w:t xml:space="preserve">doeld in artikel 2, derde lid, </w:t>
      </w:r>
      <w:r w:rsidR="00E731F9" w:rsidRPr="00954BB2">
        <w:rPr>
          <w:rFonts w:ascii="Arial" w:hAnsi="Arial" w:cs="Arial"/>
          <w:sz w:val="20"/>
          <w:szCs w:val="20"/>
        </w:rPr>
        <w:t>dient de subsidieontvanger uiterlijk [</w:t>
      </w:r>
      <w:r w:rsidR="00E731F9" w:rsidRPr="00954BB2">
        <w:rPr>
          <w:rFonts w:ascii="Arial" w:hAnsi="Arial" w:cs="Arial"/>
          <w:b/>
          <w:sz w:val="20"/>
          <w:szCs w:val="20"/>
        </w:rPr>
        <w:t>aantal</w:t>
      </w:r>
      <w:r w:rsidR="00E731F9" w:rsidRPr="00954BB2">
        <w:rPr>
          <w:rFonts w:ascii="Arial" w:hAnsi="Arial" w:cs="Arial"/>
          <w:sz w:val="20"/>
          <w:szCs w:val="20"/>
        </w:rPr>
        <w:t xml:space="preserve">] weken nadat de gesubsidieerde activiteiten zijn verricht in. </w:t>
      </w:r>
    </w:p>
    <w:p w14:paraId="36B77164" w14:textId="293AE7AF" w:rsidR="00A15F99" w:rsidRPr="00954BB2" w:rsidRDefault="00E731F9" w:rsidP="00616CA5">
      <w:pPr>
        <w:pStyle w:val="Geenafstand"/>
        <w:spacing w:line="276" w:lineRule="auto"/>
        <w:rPr>
          <w:rFonts w:ascii="Arial" w:hAnsi="Arial" w:cs="Arial"/>
          <w:sz w:val="20"/>
          <w:szCs w:val="20"/>
        </w:rPr>
      </w:pPr>
      <w:r w:rsidRPr="00954BB2">
        <w:rPr>
          <w:rFonts w:ascii="Arial" w:hAnsi="Arial" w:cs="Arial"/>
          <w:sz w:val="20"/>
          <w:szCs w:val="20"/>
        </w:rPr>
        <w:t xml:space="preserve">3. </w:t>
      </w:r>
      <w:r w:rsidR="00A15F99" w:rsidRPr="00954BB2">
        <w:rPr>
          <w:rFonts w:ascii="Arial" w:hAnsi="Arial" w:cs="Arial"/>
          <w:sz w:val="20"/>
          <w:szCs w:val="20"/>
        </w:rPr>
        <w:t>Een aanvraag bevat, in afwijking van artikel 15, tweede lid, van de [</w:t>
      </w:r>
      <w:r w:rsidR="00A15F99" w:rsidRPr="00954BB2">
        <w:rPr>
          <w:rFonts w:ascii="Arial" w:hAnsi="Arial" w:cs="Arial"/>
          <w:b/>
          <w:sz w:val="20"/>
          <w:szCs w:val="20"/>
        </w:rPr>
        <w:t>citeertitel ASV</w:t>
      </w:r>
      <w:r w:rsidR="00A15F99" w:rsidRPr="00954BB2">
        <w:rPr>
          <w:rFonts w:ascii="Arial" w:hAnsi="Arial" w:cs="Arial"/>
          <w:sz w:val="20"/>
          <w:szCs w:val="20"/>
        </w:rPr>
        <w:t>]:</w:t>
      </w:r>
    </w:p>
    <w:p w14:paraId="3685E797" w14:textId="77777777" w:rsidR="002D2291" w:rsidRPr="00954BB2" w:rsidRDefault="00A15F99" w:rsidP="00616CA5">
      <w:pPr>
        <w:pStyle w:val="Geenafstand"/>
        <w:spacing w:line="276" w:lineRule="auto"/>
        <w:ind w:left="284"/>
        <w:rPr>
          <w:rFonts w:ascii="Arial" w:hAnsi="Arial" w:cs="Arial"/>
          <w:sz w:val="20"/>
          <w:szCs w:val="20"/>
        </w:rPr>
      </w:pPr>
      <w:r w:rsidRPr="00954BB2">
        <w:rPr>
          <w:rFonts w:ascii="Arial" w:hAnsi="Arial" w:cs="Arial"/>
          <w:sz w:val="20"/>
          <w:szCs w:val="20"/>
        </w:rPr>
        <w:t>a. een door een bevoegde functionaris ondertekende bestuursverklaring;</w:t>
      </w:r>
      <w:r w:rsidRPr="00954BB2">
        <w:rPr>
          <w:rFonts w:ascii="Arial" w:hAnsi="Arial" w:cs="Arial"/>
          <w:sz w:val="20"/>
          <w:szCs w:val="20"/>
        </w:rPr>
        <w:br/>
        <w:t xml:space="preserve">b. </w:t>
      </w:r>
      <w:r w:rsidR="002D2291" w:rsidRPr="00954BB2">
        <w:rPr>
          <w:rFonts w:ascii="Arial" w:hAnsi="Arial" w:cs="Arial"/>
          <w:sz w:val="20"/>
          <w:szCs w:val="20"/>
        </w:rPr>
        <w:t>een overzicht van de uitgevoerde gesubsidieerde activiteiten;</w:t>
      </w:r>
    </w:p>
    <w:p w14:paraId="4A1252AA" w14:textId="77777777" w:rsidR="00E67286" w:rsidRPr="00954BB2" w:rsidRDefault="002D2291"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c. </w:t>
      </w:r>
      <w:r w:rsidR="00E67286" w:rsidRPr="00954BB2">
        <w:rPr>
          <w:rFonts w:ascii="Arial" w:hAnsi="Arial" w:cs="Arial"/>
          <w:sz w:val="20"/>
          <w:szCs w:val="20"/>
        </w:rPr>
        <w:t xml:space="preserve">het op het betreffende kalenderjaar ziende jaardocument maatschappelijke verantwoording; </w:t>
      </w:r>
    </w:p>
    <w:p w14:paraId="3BFA102F" w14:textId="77777777" w:rsidR="002D2291" w:rsidRPr="00954BB2" w:rsidRDefault="00E67286" w:rsidP="00616CA5">
      <w:pPr>
        <w:pStyle w:val="Geenafstand"/>
        <w:spacing w:line="276" w:lineRule="auto"/>
        <w:ind w:left="284"/>
        <w:rPr>
          <w:rFonts w:ascii="Arial" w:hAnsi="Arial" w:cs="Arial"/>
          <w:sz w:val="20"/>
          <w:szCs w:val="20"/>
        </w:rPr>
      </w:pPr>
      <w:r w:rsidRPr="00954BB2">
        <w:rPr>
          <w:rFonts w:ascii="Arial" w:hAnsi="Arial" w:cs="Arial"/>
          <w:sz w:val="20"/>
          <w:szCs w:val="20"/>
        </w:rPr>
        <w:t xml:space="preserve">d. </w:t>
      </w:r>
      <w:r w:rsidR="002D2291" w:rsidRPr="00954BB2">
        <w:rPr>
          <w:rFonts w:ascii="Arial" w:hAnsi="Arial" w:cs="Arial"/>
          <w:sz w:val="20"/>
          <w:szCs w:val="20"/>
        </w:rPr>
        <w:t>een controleverklaring, opgesteld door een onafhankelijk accountant</w:t>
      </w:r>
      <w:r w:rsidR="00C732E9" w:rsidRPr="00954BB2">
        <w:rPr>
          <w:rFonts w:ascii="Arial" w:hAnsi="Arial" w:cs="Arial"/>
          <w:sz w:val="20"/>
          <w:szCs w:val="20"/>
        </w:rPr>
        <w:t>;</w:t>
      </w:r>
      <w:r w:rsidR="002D2291" w:rsidRPr="00954BB2">
        <w:rPr>
          <w:rFonts w:ascii="Arial" w:hAnsi="Arial" w:cs="Arial"/>
          <w:sz w:val="20"/>
          <w:szCs w:val="20"/>
        </w:rPr>
        <w:t xml:space="preserve"> </w:t>
      </w:r>
    </w:p>
    <w:p w14:paraId="034BBF68" w14:textId="77777777" w:rsidR="00A15F99" w:rsidRPr="00954BB2" w:rsidRDefault="00E67286" w:rsidP="00616CA5">
      <w:pPr>
        <w:pStyle w:val="Geenafstand"/>
        <w:spacing w:line="276" w:lineRule="auto"/>
        <w:ind w:left="284"/>
        <w:rPr>
          <w:rFonts w:ascii="Arial" w:hAnsi="Arial" w:cs="Arial"/>
          <w:sz w:val="20"/>
          <w:szCs w:val="20"/>
        </w:rPr>
      </w:pPr>
      <w:r w:rsidRPr="00954BB2">
        <w:rPr>
          <w:rFonts w:ascii="Arial" w:hAnsi="Arial" w:cs="Arial"/>
          <w:sz w:val="20"/>
          <w:szCs w:val="20"/>
        </w:rPr>
        <w:t>e</w:t>
      </w:r>
      <w:r w:rsidR="002D2291" w:rsidRPr="00954BB2">
        <w:rPr>
          <w:rFonts w:ascii="Arial" w:hAnsi="Arial" w:cs="Arial"/>
          <w:sz w:val="20"/>
          <w:szCs w:val="20"/>
        </w:rPr>
        <w:t xml:space="preserve">. </w:t>
      </w:r>
      <w:r w:rsidR="00B97E21" w:rsidRPr="00954BB2">
        <w:rPr>
          <w:rFonts w:ascii="Arial" w:hAnsi="Arial" w:cs="Arial"/>
          <w:sz w:val="20"/>
          <w:szCs w:val="20"/>
        </w:rPr>
        <w:t>[</w:t>
      </w:r>
      <w:r w:rsidR="00B97E21" w:rsidRPr="00954BB2">
        <w:rPr>
          <w:rFonts w:ascii="Arial" w:hAnsi="Arial" w:cs="Arial"/>
          <w:b/>
          <w:sz w:val="20"/>
          <w:szCs w:val="20"/>
        </w:rPr>
        <w:t>…</w:t>
      </w:r>
      <w:r w:rsidR="00B97E21" w:rsidRPr="00954BB2">
        <w:rPr>
          <w:rFonts w:ascii="Arial" w:hAnsi="Arial" w:cs="Arial"/>
          <w:sz w:val="20"/>
          <w:szCs w:val="20"/>
        </w:rPr>
        <w:t>]</w:t>
      </w:r>
      <w:r w:rsidR="00A15F99" w:rsidRPr="00954BB2">
        <w:rPr>
          <w:rFonts w:ascii="Arial" w:hAnsi="Arial" w:cs="Arial"/>
          <w:sz w:val="20"/>
          <w:szCs w:val="20"/>
        </w:rPr>
        <w:t>.</w:t>
      </w:r>
    </w:p>
    <w:p w14:paraId="6A0CA095" w14:textId="3C59A64C" w:rsidR="00A15F99" w:rsidRPr="00954BB2" w:rsidRDefault="00E731F9" w:rsidP="00616CA5">
      <w:pPr>
        <w:pStyle w:val="Geenafstand"/>
        <w:spacing w:line="276" w:lineRule="auto"/>
        <w:rPr>
          <w:rFonts w:ascii="Arial" w:hAnsi="Arial" w:cs="Arial"/>
          <w:sz w:val="20"/>
          <w:szCs w:val="20"/>
        </w:rPr>
      </w:pPr>
      <w:r w:rsidRPr="00954BB2">
        <w:rPr>
          <w:rFonts w:ascii="Arial" w:hAnsi="Arial" w:cs="Arial"/>
          <w:sz w:val="20"/>
          <w:szCs w:val="20"/>
        </w:rPr>
        <w:t>4</w:t>
      </w:r>
      <w:r w:rsidR="00A15F99" w:rsidRPr="00954BB2">
        <w:rPr>
          <w:rFonts w:ascii="Arial" w:hAnsi="Arial" w:cs="Arial"/>
          <w:sz w:val="20"/>
          <w:szCs w:val="20"/>
        </w:rPr>
        <w:t xml:space="preserve">. </w:t>
      </w:r>
      <w:r w:rsidR="002304F8" w:rsidRPr="00954BB2">
        <w:rPr>
          <w:rFonts w:ascii="Arial" w:hAnsi="Arial" w:cs="Arial"/>
          <w:sz w:val="20"/>
          <w:szCs w:val="20"/>
        </w:rPr>
        <w:t>E</w:t>
      </w:r>
      <w:r w:rsidRPr="00954BB2">
        <w:rPr>
          <w:rFonts w:ascii="Arial" w:hAnsi="Arial" w:cs="Arial"/>
          <w:sz w:val="20"/>
          <w:szCs w:val="20"/>
        </w:rPr>
        <w:t xml:space="preserve">en </w:t>
      </w:r>
      <w:r w:rsidR="00A15F99" w:rsidRPr="00954BB2">
        <w:rPr>
          <w:rFonts w:ascii="Arial" w:hAnsi="Arial" w:cs="Arial"/>
          <w:sz w:val="20"/>
          <w:szCs w:val="20"/>
        </w:rPr>
        <w:t>aanvraag wordt ingediend middels een door burgemeester en wethouders ter beschikking gesteld formulier.</w:t>
      </w:r>
    </w:p>
    <w:p w14:paraId="01796713" w14:textId="654A669E" w:rsidR="00A15F99" w:rsidRPr="00954BB2" w:rsidRDefault="00A15F99" w:rsidP="00616CA5">
      <w:pPr>
        <w:pStyle w:val="Geenafstand"/>
        <w:spacing w:line="276" w:lineRule="auto"/>
        <w:rPr>
          <w:rFonts w:ascii="Arial" w:hAnsi="Arial" w:cs="Arial"/>
          <w:sz w:val="20"/>
          <w:szCs w:val="20"/>
        </w:rPr>
      </w:pPr>
      <w:r w:rsidRPr="00954BB2">
        <w:rPr>
          <w:rFonts w:ascii="Arial" w:hAnsi="Arial" w:cs="Arial"/>
          <w:sz w:val="20"/>
          <w:szCs w:val="20"/>
        </w:rPr>
        <w:t>[</w:t>
      </w:r>
      <w:r w:rsidR="00EE0F2E" w:rsidRPr="00954BB2">
        <w:rPr>
          <w:rFonts w:ascii="Arial" w:hAnsi="Arial" w:cs="Arial"/>
          <w:i/>
          <w:sz w:val="20"/>
          <w:szCs w:val="20"/>
        </w:rPr>
        <w:t>5</w:t>
      </w:r>
      <w:r w:rsidRPr="00954BB2">
        <w:rPr>
          <w:rFonts w:ascii="Arial" w:hAnsi="Arial" w:cs="Arial"/>
          <w:i/>
          <w:sz w:val="20"/>
          <w:szCs w:val="20"/>
        </w:rPr>
        <w:t xml:space="preserve">. Burgemeester en wethouders beslissen, in afwijking van artikel 16, eerste lid, van de </w:t>
      </w:r>
      <w:r w:rsidR="00B97E21" w:rsidRPr="00954BB2">
        <w:rPr>
          <w:rFonts w:ascii="Arial" w:hAnsi="Arial" w:cs="Arial"/>
          <w:i/>
          <w:sz w:val="20"/>
          <w:szCs w:val="20"/>
        </w:rPr>
        <w:t>[</w:t>
      </w:r>
      <w:r w:rsidR="00B97E21" w:rsidRPr="00954BB2">
        <w:rPr>
          <w:rFonts w:ascii="Arial" w:hAnsi="Arial" w:cs="Arial"/>
          <w:b/>
          <w:i/>
          <w:sz w:val="20"/>
          <w:szCs w:val="20"/>
        </w:rPr>
        <w:t>citeertitel ASV</w:t>
      </w:r>
      <w:r w:rsidR="00B97E21" w:rsidRPr="00954BB2">
        <w:rPr>
          <w:rFonts w:ascii="Arial" w:hAnsi="Arial" w:cs="Arial"/>
          <w:i/>
          <w:sz w:val="20"/>
          <w:szCs w:val="20"/>
        </w:rPr>
        <w:t>]</w:t>
      </w:r>
      <w:r w:rsidRPr="00954BB2">
        <w:rPr>
          <w:rFonts w:ascii="Arial" w:hAnsi="Arial" w:cs="Arial"/>
          <w:i/>
          <w:sz w:val="20"/>
          <w:szCs w:val="20"/>
        </w:rPr>
        <w:t>, binnen [</w:t>
      </w:r>
      <w:r w:rsidRPr="00954BB2">
        <w:rPr>
          <w:rFonts w:ascii="Arial" w:hAnsi="Arial" w:cs="Arial"/>
          <w:b/>
          <w:i/>
          <w:sz w:val="20"/>
          <w:szCs w:val="20"/>
        </w:rPr>
        <w:t>aantal</w:t>
      </w:r>
      <w:r w:rsidRPr="00954BB2">
        <w:rPr>
          <w:rFonts w:ascii="Arial" w:hAnsi="Arial" w:cs="Arial"/>
          <w:i/>
          <w:sz w:val="20"/>
          <w:szCs w:val="20"/>
        </w:rPr>
        <w:t>] weken na ontvangst op de aanvraag tot subsidievaststelling.</w:t>
      </w:r>
      <w:r w:rsidRPr="00954BB2">
        <w:rPr>
          <w:rFonts w:ascii="Arial" w:hAnsi="Arial" w:cs="Arial"/>
          <w:sz w:val="20"/>
          <w:szCs w:val="20"/>
        </w:rPr>
        <w:t>]</w:t>
      </w:r>
    </w:p>
    <w:p w14:paraId="2973E971" w14:textId="77777777" w:rsidR="00764BB0" w:rsidRPr="00954BB2" w:rsidRDefault="00764BB0" w:rsidP="00616CA5">
      <w:pPr>
        <w:pStyle w:val="Geenafstand"/>
        <w:spacing w:line="276" w:lineRule="auto"/>
        <w:rPr>
          <w:rFonts w:ascii="Arial" w:hAnsi="Arial" w:cs="Arial"/>
          <w:sz w:val="20"/>
          <w:szCs w:val="20"/>
        </w:rPr>
      </w:pPr>
    </w:p>
    <w:p w14:paraId="5413B04F" w14:textId="67475481" w:rsidR="003D55CD" w:rsidRPr="00954BB2" w:rsidRDefault="003D55CD"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1320C6" w:rsidRPr="00954BB2">
        <w:rPr>
          <w:rFonts w:ascii="Arial" w:hAnsi="Arial" w:cs="Arial"/>
          <w:b/>
          <w:sz w:val="20"/>
          <w:szCs w:val="20"/>
        </w:rPr>
        <w:t>19</w:t>
      </w:r>
      <w:r w:rsidRPr="00954BB2">
        <w:rPr>
          <w:rFonts w:ascii="Arial" w:hAnsi="Arial" w:cs="Arial"/>
          <w:b/>
          <w:sz w:val="20"/>
          <w:szCs w:val="20"/>
        </w:rPr>
        <w:t>. Afwijken</w:t>
      </w:r>
      <w:r w:rsidR="00987FC5" w:rsidRPr="00954BB2">
        <w:rPr>
          <w:rFonts w:ascii="Arial" w:hAnsi="Arial" w:cs="Arial"/>
          <w:b/>
          <w:sz w:val="20"/>
          <w:szCs w:val="20"/>
        </w:rPr>
        <w:t xml:space="preserve"> artikel</w:t>
      </w:r>
      <w:r w:rsidRPr="00954BB2">
        <w:rPr>
          <w:rFonts w:ascii="Arial" w:hAnsi="Arial" w:cs="Arial"/>
          <w:b/>
          <w:sz w:val="20"/>
          <w:szCs w:val="20"/>
        </w:rPr>
        <w:t xml:space="preserve"> </w:t>
      </w:r>
      <w:r w:rsidR="00464C6C" w:rsidRPr="00954BB2">
        <w:rPr>
          <w:rFonts w:ascii="Arial" w:hAnsi="Arial" w:cs="Arial"/>
          <w:b/>
          <w:sz w:val="20"/>
          <w:szCs w:val="20"/>
        </w:rPr>
        <w:t>4</w:t>
      </w:r>
      <w:r w:rsidR="004F3825" w:rsidRPr="00954BB2">
        <w:rPr>
          <w:rFonts w:ascii="Arial" w:hAnsi="Arial" w:cs="Arial"/>
          <w:b/>
          <w:sz w:val="20"/>
          <w:szCs w:val="20"/>
        </w:rPr>
        <w:t xml:space="preserve">, </w:t>
      </w:r>
      <w:r w:rsidR="00464C6C" w:rsidRPr="00954BB2">
        <w:rPr>
          <w:rFonts w:ascii="Arial" w:hAnsi="Arial" w:cs="Arial"/>
          <w:b/>
          <w:sz w:val="20"/>
          <w:szCs w:val="20"/>
        </w:rPr>
        <w:t>7</w:t>
      </w:r>
      <w:r w:rsidR="004F3825" w:rsidRPr="00954BB2">
        <w:rPr>
          <w:rFonts w:ascii="Arial" w:hAnsi="Arial" w:cs="Arial"/>
          <w:b/>
          <w:sz w:val="20"/>
          <w:szCs w:val="20"/>
        </w:rPr>
        <w:t>, eerste lid, [</w:t>
      </w:r>
      <w:r w:rsidR="004F3825" w:rsidRPr="00954BB2">
        <w:rPr>
          <w:rFonts w:ascii="Arial" w:hAnsi="Arial" w:cs="Arial"/>
          <w:b/>
          <w:i/>
          <w:sz w:val="20"/>
          <w:szCs w:val="20"/>
        </w:rPr>
        <w:t>[</w:t>
      </w:r>
      <w:r w:rsidR="00464C6C" w:rsidRPr="00954BB2">
        <w:rPr>
          <w:rFonts w:ascii="Arial" w:hAnsi="Arial" w:cs="Arial"/>
          <w:b/>
          <w:i/>
          <w:sz w:val="20"/>
          <w:szCs w:val="20"/>
        </w:rPr>
        <w:t>8</w:t>
      </w:r>
      <w:r w:rsidR="004F3825" w:rsidRPr="00954BB2">
        <w:rPr>
          <w:rFonts w:ascii="Arial" w:hAnsi="Arial" w:cs="Arial"/>
          <w:b/>
          <w:i/>
          <w:sz w:val="20"/>
          <w:szCs w:val="20"/>
        </w:rPr>
        <w:t>, eerste lid,] [</w:t>
      </w:r>
      <w:r w:rsidR="00464C6C" w:rsidRPr="00954BB2">
        <w:rPr>
          <w:rFonts w:ascii="Arial" w:hAnsi="Arial" w:cs="Arial"/>
          <w:b/>
          <w:i/>
          <w:sz w:val="20"/>
          <w:szCs w:val="20"/>
        </w:rPr>
        <w:t>9</w:t>
      </w:r>
      <w:r w:rsidR="004F3825" w:rsidRPr="00954BB2">
        <w:rPr>
          <w:rFonts w:ascii="Arial" w:hAnsi="Arial" w:cs="Arial"/>
          <w:b/>
          <w:i/>
          <w:sz w:val="20"/>
          <w:szCs w:val="20"/>
        </w:rPr>
        <w:t>, eerste lid,] [</w:t>
      </w:r>
      <w:r w:rsidR="00464C6C" w:rsidRPr="00954BB2">
        <w:rPr>
          <w:rFonts w:ascii="Arial" w:hAnsi="Arial" w:cs="Arial"/>
          <w:b/>
          <w:i/>
          <w:sz w:val="20"/>
          <w:szCs w:val="20"/>
        </w:rPr>
        <w:t>10</w:t>
      </w:r>
      <w:r w:rsidR="004F3825" w:rsidRPr="00954BB2">
        <w:rPr>
          <w:rFonts w:ascii="Arial" w:hAnsi="Arial" w:cs="Arial"/>
          <w:b/>
          <w:i/>
          <w:sz w:val="20"/>
          <w:szCs w:val="20"/>
        </w:rPr>
        <w:t>, eerste lid,]</w:t>
      </w:r>
      <w:r w:rsidR="004F3825" w:rsidRPr="00954BB2">
        <w:rPr>
          <w:rFonts w:ascii="Arial" w:hAnsi="Arial" w:cs="Arial"/>
          <w:b/>
          <w:sz w:val="20"/>
          <w:szCs w:val="20"/>
        </w:rPr>
        <w:t>]</w:t>
      </w:r>
      <w:r w:rsidRPr="00954BB2">
        <w:rPr>
          <w:rFonts w:ascii="Arial" w:hAnsi="Arial" w:cs="Arial"/>
          <w:sz w:val="20"/>
          <w:szCs w:val="20"/>
        </w:rPr>
        <w:t xml:space="preserve"> </w:t>
      </w:r>
      <w:r w:rsidR="00987FC5" w:rsidRPr="00954BB2">
        <w:rPr>
          <w:rFonts w:ascii="Arial" w:hAnsi="Arial" w:cs="Arial"/>
          <w:b/>
          <w:sz w:val="20"/>
          <w:szCs w:val="20"/>
        </w:rPr>
        <w:t>en 1</w:t>
      </w:r>
      <w:r w:rsidR="00286446" w:rsidRPr="00954BB2">
        <w:rPr>
          <w:rFonts w:ascii="Arial" w:hAnsi="Arial" w:cs="Arial"/>
          <w:b/>
          <w:sz w:val="20"/>
          <w:szCs w:val="20"/>
        </w:rPr>
        <w:t>1</w:t>
      </w:r>
      <w:r w:rsidR="00987FC5" w:rsidRPr="00954BB2">
        <w:rPr>
          <w:rFonts w:ascii="Arial" w:hAnsi="Arial" w:cs="Arial"/>
          <w:sz w:val="20"/>
          <w:szCs w:val="20"/>
        </w:rPr>
        <w:t xml:space="preserve"> </w:t>
      </w:r>
      <w:r w:rsidRPr="00954BB2">
        <w:rPr>
          <w:rFonts w:ascii="Arial" w:hAnsi="Arial" w:cs="Arial"/>
          <w:b/>
          <w:sz w:val="20"/>
          <w:szCs w:val="20"/>
        </w:rPr>
        <w:t>i.h.k.v. zorgdragen voor toereikend aanbod</w:t>
      </w:r>
    </w:p>
    <w:p w14:paraId="125F972D" w14:textId="10377C3F" w:rsidR="00692E92" w:rsidRPr="00954BB2" w:rsidRDefault="00692E92" w:rsidP="00616CA5">
      <w:pPr>
        <w:pStyle w:val="Geenafstand"/>
        <w:spacing w:line="276" w:lineRule="auto"/>
        <w:rPr>
          <w:rFonts w:ascii="Arial" w:hAnsi="Arial" w:cs="Arial"/>
          <w:sz w:val="20"/>
          <w:szCs w:val="20"/>
        </w:rPr>
      </w:pPr>
      <w:r w:rsidRPr="00954BB2">
        <w:rPr>
          <w:rFonts w:ascii="Arial" w:hAnsi="Arial" w:cs="Arial"/>
          <w:sz w:val="20"/>
          <w:szCs w:val="20"/>
        </w:rPr>
        <w:t xml:space="preserve">1. </w:t>
      </w:r>
      <w:r w:rsidR="003D55CD" w:rsidRPr="00954BB2">
        <w:rPr>
          <w:rFonts w:ascii="Arial" w:hAnsi="Arial" w:cs="Arial"/>
          <w:sz w:val="20"/>
          <w:szCs w:val="20"/>
        </w:rPr>
        <w:t xml:space="preserve">Burgemeester en wethouders kunnen van de </w:t>
      </w:r>
      <w:r w:rsidRPr="00954BB2">
        <w:rPr>
          <w:rFonts w:ascii="Arial" w:hAnsi="Arial" w:cs="Arial"/>
          <w:sz w:val="20"/>
          <w:szCs w:val="20"/>
        </w:rPr>
        <w:t xml:space="preserve">artikelen </w:t>
      </w:r>
      <w:r w:rsidR="00464C6C" w:rsidRPr="00954BB2">
        <w:rPr>
          <w:rFonts w:ascii="Arial" w:hAnsi="Arial" w:cs="Arial"/>
          <w:sz w:val="20"/>
          <w:szCs w:val="20"/>
        </w:rPr>
        <w:t>4</w:t>
      </w:r>
      <w:r w:rsidR="004F3825" w:rsidRPr="00954BB2">
        <w:rPr>
          <w:rFonts w:ascii="Arial" w:hAnsi="Arial" w:cs="Arial"/>
          <w:sz w:val="20"/>
          <w:szCs w:val="20"/>
        </w:rPr>
        <w:t xml:space="preserve">, </w:t>
      </w:r>
      <w:r w:rsidR="00464C6C" w:rsidRPr="00954BB2">
        <w:rPr>
          <w:rFonts w:ascii="Arial" w:hAnsi="Arial" w:cs="Arial"/>
          <w:sz w:val="20"/>
          <w:szCs w:val="20"/>
        </w:rPr>
        <w:t>7</w:t>
      </w:r>
      <w:r w:rsidR="004F3825" w:rsidRPr="00954BB2">
        <w:rPr>
          <w:rFonts w:ascii="Arial" w:hAnsi="Arial" w:cs="Arial"/>
          <w:sz w:val="20"/>
          <w:szCs w:val="20"/>
        </w:rPr>
        <w:t>, eerste lid, [</w:t>
      </w:r>
      <w:r w:rsidR="004F3825" w:rsidRPr="00954BB2">
        <w:rPr>
          <w:rFonts w:ascii="Arial" w:hAnsi="Arial" w:cs="Arial"/>
          <w:i/>
          <w:sz w:val="20"/>
          <w:szCs w:val="20"/>
        </w:rPr>
        <w:t>[</w:t>
      </w:r>
      <w:r w:rsidR="00464C6C" w:rsidRPr="00954BB2">
        <w:rPr>
          <w:rFonts w:ascii="Arial" w:hAnsi="Arial" w:cs="Arial"/>
          <w:i/>
          <w:sz w:val="20"/>
          <w:szCs w:val="20"/>
        </w:rPr>
        <w:t>8</w:t>
      </w:r>
      <w:r w:rsidR="004F3825" w:rsidRPr="00954BB2">
        <w:rPr>
          <w:rFonts w:ascii="Arial" w:hAnsi="Arial" w:cs="Arial"/>
          <w:i/>
          <w:sz w:val="20"/>
          <w:szCs w:val="20"/>
        </w:rPr>
        <w:t>, eerste lid,] [</w:t>
      </w:r>
      <w:r w:rsidR="00464C6C" w:rsidRPr="00954BB2">
        <w:rPr>
          <w:rFonts w:ascii="Arial" w:hAnsi="Arial" w:cs="Arial"/>
          <w:i/>
          <w:sz w:val="20"/>
          <w:szCs w:val="20"/>
        </w:rPr>
        <w:t>9</w:t>
      </w:r>
      <w:r w:rsidR="004F3825" w:rsidRPr="00954BB2">
        <w:rPr>
          <w:rFonts w:ascii="Arial" w:hAnsi="Arial" w:cs="Arial"/>
          <w:i/>
          <w:sz w:val="20"/>
          <w:szCs w:val="20"/>
        </w:rPr>
        <w:t>, eerste lid,] [</w:t>
      </w:r>
      <w:r w:rsidR="00464C6C" w:rsidRPr="00954BB2">
        <w:rPr>
          <w:rFonts w:ascii="Arial" w:hAnsi="Arial" w:cs="Arial"/>
          <w:i/>
          <w:sz w:val="20"/>
          <w:szCs w:val="20"/>
        </w:rPr>
        <w:t>10</w:t>
      </w:r>
      <w:r w:rsidR="004F3825" w:rsidRPr="00954BB2">
        <w:rPr>
          <w:rFonts w:ascii="Arial" w:hAnsi="Arial" w:cs="Arial"/>
          <w:i/>
          <w:sz w:val="20"/>
          <w:szCs w:val="20"/>
        </w:rPr>
        <w:t>, eerste lid,]</w:t>
      </w:r>
      <w:r w:rsidR="004F3825" w:rsidRPr="00954BB2">
        <w:rPr>
          <w:rFonts w:ascii="Arial" w:hAnsi="Arial" w:cs="Arial"/>
          <w:sz w:val="20"/>
          <w:szCs w:val="20"/>
        </w:rPr>
        <w:t>]</w:t>
      </w:r>
      <w:r w:rsidRPr="00954BB2">
        <w:rPr>
          <w:rFonts w:ascii="Arial" w:hAnsi="Arial" w:cs="Arial"/>
          <w:sz w:val="20"/>
          <w:szCs w:val="20"/>
        </w:rPr>
        <w:t xml:space="preserve"> en 1</w:t>
      </w:r>
      <w:r w:rsidR="00EA6F58" w:rsidRPr="00954BB2">
        <w:rPr>
          <w:rFonts w:ascii="Arial" w:hAnsi="Arial" w:cs="Arial"/>
          <w:sz w:val="20"/>
          <w:szCs w:val="20"/>
        </w:rPr>
        <w:t>1</w:t>
      </w:r>
      <w:r w:rsidRPr="00954BB2">
        <w:rPr>
          <w:rFonts w:ascii="Arial" w:hAnsi="Arial" w:cs="Arial"/>
          <w:sz w:val="20"/>
          <w:szCs w:val="20"/>
        </w:rPr>
        <w:t xml:space="preserve"> afwijken als zij van oordeel zijn dat dit nodig is om zorg te dragen voor een </w:t>
      </w:r>
      <w:r w:rsidR="00D77A01" w:rsidRPr="00954BB2">
        <w:rPr>
          <w:rFonts w:ascii="Arial" w:hAnsi="Arial" w:cs="Arial"/>
          <w:sz w:val="20"/>
          <w:szCs w:val="20"/>
        </w:rPr>
        <w:t xml:space="preserve">voor het uitvoeren van de subsidiabele activiteiten </w:t>
      </w:r>
      <w:r w:rsidRPr="00954BB2">
        <w:rPr>
          <w:rFonts w:ascii="Arial" w:hAnsi="Arial" w:cs="Arial"/>
          <w:sz w:val="20"/>
          <w:szCs w:val="20"/>
        </w:rPr>
        <w:t>toereikend aanbod van gecertifi</w:t>
      </w:r>
      <w:r w:rsidR="00330807" w:rsidRPr="00954BB2">
        <w:rPr>
          <w:rFonts w:ascii="Arial" w:hAnsi="Arial" w:cs="Arial"/>
          <w:sz w:val="20"/>
          <w:szCs w:val="20"/>
        </w:rPr>
        <w:t>c</w:t>
      </w:r>
      <w:r w:rsidRPr="00954BB2">
        <w:rPr>
          <w:rFonts w:ascii="Arial" w:hAnsi="Arial" w:cs="Arial"/>
          <w:sz w:val="20"/>
          <w:szCs w:val="20"/>
        </w:rPr>
        <w:t>eerde instellingen.</w:t>
      </w:r>
    </w:p>
    <w:p w14:paraId="78374FF8" w14:textId="18BDF1A8" w:rsidR="00692E92" w:rsidRPr="00954BB2" w:rsidRDefault="00692E92" w:rsidP="00616CA5">
      <w:pPr>
        <w:pStyle w:val="Geenafstand"/>
        <w:spacing w:line="276" w:lineRule="auto"/>
        <w:rPr>
          <w:rFonts w:ascii="Arial" w:hAnsi="Arial" w:cs="Arial"/>
          <w:sz w:val="20"/>
          <w:szCs w:val="20"/>
        </w:rPr>
      </w:pPr>
      <w:r w:rsidRPr="00954BB2">
        <w:rPr>
          <w:rFonts w:ascii="Arial" w:hAnsi="Arial" w:cs="Arial"/>
          <w:sz w:val="20"/>
          <w:szCs w:val="20"/>
        </w:rPr>
        <w:t>2. Als burgemeester en wethouders gebruik maken van de</w:t>
      </w:r>
      <w:r w:rsidR="00AC61FC" w:rsidRPr="00954BB2">
        <w:rPr>
          <w:rFonts w:ascii="Arial" w:hAnsi="Arial" w:cs="Arial"/>
          <w:sz w:val="20"/>
          <w:szCs w:val="20"/>
        </w:rPr>
        <w:t>ze</w:t>
      </w:r>
      <w:r w:rsidRPr="00954BB2">
        <w:rPr>
          <w:rFonts w:ascii="Arial" w:hAnsi="Arial" w:cs="Arial"/>
          <w:sz w:val="20"/>
          <w:szCs w:val="20"/>
        </w:rPr>
        <w:t xml:space="preserve"> bevoegdheid</w:t>
      </w:r>
      <w:r w:rsidR="000D7790" w:rsidRPr="00954BB2">
        <w:rPr>
          <w:rFonts w:ascii="Arial" w:hAnsi="Arial" w:cs="Arial"/>
          <w:sz w:val="20"/>
          <w:szCs w:val="20"/>
        </w:rPr>
        <w:t>, dan maken zijn voor zover van toepassing op passende wijze bekend:</w:t>
      </w:r>
    </w:p>
    <w:p w14:paraId="7D03C6E4" w14:textId="77777777" w:rsidR="000D7790" w:rsidRPr="00954BB2" w:rsidRDefault="000D7790" w:rsidP="00616CA5">
      <w:pPr>
        <w:pStyle w:val="Geenafstand"/>
        <w:spacing w:line="276" w:lineRule="auto"/>
        <w:ind w:left="284"/>
        <w:rPr>
          <w:rFonts w:ascii="Arial" w:hAnsi="Arial" w:cs="Arial"/>
          <w:sz w:val="20"/>
          <w:szCs w:val="20"/>
        </w:rPr>
      </w:pPr>
      <w:r w:rsidRPr="00954BB2">
        <w:rPr>
          <w:rFonts w:ascii="Arial" w:hAnsi="Arial" w:cs="Arial"/>
          <w:sz w:val="20"/>
          <w:szCs w:val="20"/>
        </w:rPr>
        <w:t>a. gedurende welk</w:t>
      </w:r>
      <w:r w:rsidR="00575DF2" w:rsidRPr="00954BB2">
        <w:rPr>
          <w:rFonts w:ascii="Arial" w:hAnsi="Arial" w:cs="Arial"/>
          <w:sz w:val="20"/>
          <w:szCs w:val="20"/>
        </w:rPr>
        <w:t xml:space="preserve"> tijdvak</w:t>
      </w:r>
      <w:r w:rsidRPr="00954BB2">
        <w:rPr>
          <w:rFonts w:ascii="Arial" w:hAnsi="Arial" w:cs="Arial"/>
          <w:sz w:val="20"/>
          <w:szCs w:val="20"/>
        </w:rPr>
        <w:t xml:space="preserve"> aa</w:t>
      </w:r>
      <w:r w:rsidR="00EE3716" w:rsidRPr="00954BB2">
        <w:rPr>
          <w:rFonts w:ascii="Arial" w:hAnsi="Arial" w:cs="Arial"/>
          <w:sz w:val="20"/>
          <w:szCs w:val="20"/>
        </w:rPr>
        <w:t>nvragen kunnen worden ingediend;</w:t>
      </w:r>
    </w:p>
    <w:p w14:paraId="14F204F4" w14:textId="49EC6E7B" w:rsidR="003B665C" w:rsidRPr="00954BB2" w:rsidRDefault="000D7790" w:rsidP="00616CA5">
      <w:pPr>
        <w:pStyle w:val="Geenafstand"/>
        <w:spacing w:line="276" w:lineRule="auto"/>
        <w:ind w:left="284"/>
        <w:rPr>
          <w:rFonts w:ascii="Arial" w:hAnsi="Arial" w:cs="Arial"/>
          <w:sz w:val="20"/>
          <w:szCs w:val="20"/>
        </w:rPr>
      </w:pPr>
      <w:r w:rsidRPr="00954BB2">
        <w:rPr>
          <w:rFonts w:ascii="Arial" w:hAnsi="Arial" w:cs="Arial"/>
          <w:sz w:val="20"/>
          <w:szCs w:val="20"/>
        </w:rPr>
        <w:t>b. voor welke subsidiabele activiteiten</w:t>
      </w:r>
      <w:r w:rsidR="003B665C" w:rsidRPr="00954BB2">
        <w:rPr>
          <w:rFonts w:ascii="Arial" w:hAnsi="Arial" w:cs="Arial"/>
          <w:sz w:val="20"/>
          <w:szCs w:val="20"/>
        </w:rPr>
        <w:t>[</w:t>
      </w:r>
      <w:r w:rsidR="003B665C" w:rsidRPr="00954BB2">
        <w:rPr>
          <w:rFonts w:ascii="Arial" w:hAnsi="Arial" w:cs="Arial"/>
          <w:i/>
          <w:sz w:val="20"/>
          <w:szCs w:val="20"/>
        </w:rPr>
        <w:t xml:space="preserve">, al dan niet enkel uitgevoerd ten behoeve van </w:t>
      </w:r>
      <w:r w:rsidR="004F4C72" w:rsidRPr="00954BB2">
        <w:rPr>
          <w:rFonts w:ascii="Arial" w:hAnsi="Arial" w:cs="Arial"/>
          <w:i/>
          <w:sz w:val="20"/>
          <w:szCs w:val="20"/>
        </w:rPr>
        <w:t xml:space="preserve">jeugdigen </w:t>
      </w:r>
      <w:r w:rsidR="003B665C" w:rsidRPr="00954BB2">
        <w:rPr>
          <w:rFonts w:ascii="Arial" w:hAnsi="Arial" w:cs="Arial"/>
          <w:i/>
          <w:sz w:val="20"/>
          <w:szCs w:val="20"/>
        </w:rPr>
        <w:t xml:space="preserve">[met een licht verstandelijke beperking </w:t>
      </w:r>
      <w:r w:rsidR="003B665C" w:rsidRPr="00954BB2">
        <w:rPr>
          <w:rFonts w:ascii="Arial" w:hAnsi="Arial" w:cs="Arial"/>
          <w:b/>
          <w:i/>
          <w:sz w:val="20"/>
          <w:szCs w:val="20"/>
        </w:rPr>
        <w:t xml:space="preserve">EN/OF </w:t>
      </w:r>
      <w:r w:rsidR="00E40C91" w:rsidRPr="00954BB2">
        <w:rPr>
          <w:rFonts w:ascii="Arial" w:hAnsi="Arial" w:cs="Arial"/>
          <w:i/>
          <w:sz w:val="20"/>
          <w:szCs w:val="20"/>
        </w:rPr>
        <w:t>[</w:t>
      </w:r>
      <w:r w:rsidR="00E40C91" w:rsidRPr="00954BB2">
        <w:rPr>
          <w:rFonts w:ascii="Arial" w:hAnsi="Arial" w:cs="Arial"/>
          <w:b/>
          <w:i/>
          <w:sz w:val="20"/>
          <w:szCs w:val="20"/>
        </w:rPr>
        <w:t>… (nader aan te duiden bijzondere doelgroepen)</w:t>
      </w:r>
      <w:r w:rsidR="00E40C91" w:rsidRPr="00954BB2">
        <w:rPr>
          <w:rFonts w:ascii="Arial" w:hAnsi="Arial" w:cs="Arial"/>
          <w:i/>
          <w:sz w:val="20"/>
          <w:szCs w:val="20"/>
        </w:rPr>
        <w:t>]</w:t>
      </w:r>
      <w:r w:rsidR="003B665C" w:rsidRPr="00954BB2">
        <w:rPr>
          <w:rFonts w:ascii="Arial" w:hAnsi="Arial" w:cs="Arial"/>
          <w:i/>
          <w:sz w:val="20"/>
          <w:szCs w:val="20"/>
        </w:rPr>
        <w:t>],</w:t>
      </w:r>
      <w:r w:rsidR="003B665C" w:rsidRPr="00954BB2">
        <w:rPr>
          <w:rFonts w:ascii="Arial" w:hAnsi="Arial" w:cs="Arial"/>
          <w:sz w:val="20"/>
          <w:szCs w:val="20"/>
        </w:rPr>
        <w:t>] subsidie kan worden verleend;</w:t>
      </w:r>
    </w:p>
    <w:p w14:paraId="23B4BC50" w14:textId="77777777" w:rsidR="000D7790" w:rsidRPr="00954BB2" w:rsidRDefault="003B665C" w:rsidP="00616CA5">
      <w:pPr>
        <w:pStyle w:val="Geenafstand"/>
        <w:spacing w:line="276" w:lineRule="auto"/>
        <w:ind w:left="284"/>
        <w:rPr>
          <w:rFonts w:ascii="Arial" w:hAnsi="Arial" w:cs="Arial"/>
          <w:sz w:val="20"/>
          <w:szCs w:val="20"/>
        </w:rPr>
      </w:pPr>
      <w:r w:rsidRPr="00954BB2">
        <w:rPr>
          <w:rFonts w:ascii="Arial" w:hAnsi="Arial" w:cs="Arial"/>
          <w:sz w:val="20"/>
          <w:szCs w:val="20"/>
        </w:rPr>
        <w:t>c. aa</w:t>
      </w:r>
      <w:r w:rsidR="000D7790" w:rsidRPr="00954BB2">
        <w:rPr>
          <w:rFonts w:ascii="Arial" w:hAnsi="Arial" w:cs="Arial"/>
          <w:sz w:val="20"/>
          <w:szCs w:val="20"/>
        </w:rPr>
        <w:t>n hoeveel aanvragers subsidie kan worden verleend</w:t>
      </w:r>
      <w:r w:rsidR="00EE3716" w:rsidRPr="00954BB2">
        <w:rPr>
          <w:rFonts w:ascii="Arial" w:hAnsi="Arial" w:cs="Arial"/>
          <w:sz w:val="20"/>
          <w:szCs w:val="20"/>
        </w:rPr>
        <w:t>;</w:t>
      </w:r>
    </w:p>
    <w:p w14:paraId="67A92153" w14:textId="042F1F62" w:rsidR="0058073B" w:rsidRPr="00954BB2" w:rsidRDefault="003B665C" w:rsidP="00616CA5">
      <w:pPr>
        <w:pStyle w:val="Geenafstand"/>
        <w:spacing w:line="276" w:lineRule="auto"/>
        <w:ind w:left="284"/>
        <w:rPr>
          <w:rFonts w:ascii="Arial" w:hAnsi="Arial" w:cs="Arial"/>
          <w:sz w:val="20"/>
          <w:szCs w:val="20"/>
        </w:rPr>
      </w:pPr>
      <w:r w:rsidRPr="00954BB2">
        <w:rPr>
          <w:rFonts w:ascii="Arial" w:hAnsi="Arial" w:cs="Arial"/>
          <w:sz w:val="20"/>
          <w:szCs w:val="20"/>
        </w:rPr>
        <w:t>d</w:t>
      </w:r>
      <w:r w:rsidR="000D7790" w:rsidRPr="00954BB2">
        <w:rPr>
          <w:rFonts w:ascii="Arial" w:hAnsi="Arial" w:cs="Arial"/>
          <w:sz w:val="20"/>
          <w:szCs w:val="20"/>
        </w:rPr>
        <w:t xml:space="preserve">. overeenkomstig welke van de in </w:t>
      </w:r>
      <w:r w:rsidR="00EE3716" w:rsidRPr="00954BB2">
        <w:rPr>
          <w:rFonts w:ascii="Arial" w:hAnsi="Arial" w:cs="Arial"/>
          <w:sz w:val="20"/>
          <w:szCs w:val="20"/>
        </w:rPr>
        <w:t>de artikelen [</w:t>
      </w:r>
      <w:r w:rsidR="00464C6C" w:rsidRPr="00954BB2">
        <w:rPr>
          <w:rFonts w:ascii="Arial" w:hAnsi="Arial" w:cs="Arial"/>
          <w:sz w:val="20"/>
          <w:szCs w:val="20"/>
        </w:rPr>
        <w:t>7</w:t>
      </w:r>
      <w:r w:rsidR="00EE3716" w:rsidRPr="00954BB2">
        <w:rPr>
          <w:rFonts w:ascii="Arial" w:hAnsi="Arial" w:cs="Arial"/>
          <w:sz w:val="20"/>
          <w:szCs w:val="20"/>
        </w:rPr>
        <w:t xml:space="preserve"> </w:t>
      </w:r>
      <w:r w:rsidR="00EE3716" w:rsidRPr="00954BB2">
        <w:rPr>
          <w:rFonts w:ascii="Arial" w:hAnsi="Arial" w:cs="Arial"/>
          <w:b/>
          <w:sz w:val="20"/>
          <w:szCs w:val="20"/>
        </w:rPr>
        <w:t xml:space="preserve">OF </w:t>
      </w:r>
      <w:r w:rsidR="00464C6C" w:rsidRPr="00954BB2">
        <w:rPr>
          <w:rFonts w:ascii="Arial" w:hAnsi="Arial" w:cs="Arial"/>
          <w:sz w:val="20"/>
          <w:szCs w:val="20"/>
        </w:rPr>
        <w:t>7</w:t>
      </w:r>
      <w:r w:rsidR="00EE3716" w:rsidRPr="00954BB2">
        <w:rPr>
          <w:rFonts w:ascii="Arial" w:hAnsi="Arial" w:cs="Arial"/>
          <w:sz w:val="20"/>
          <w:szCs w:val="20"/>
        </w:rPr>
        <w:t xml:space="preserve"> en </w:t>
      </w:r>
      <w:r w:rsidR="00464C6C" w:rsidRPr="00954BB2">
        <w:rPr>
          <w:rFonts w:ascii="Arial" w:hAnsi="Arial" w:cs="Arial"/>
          <w:sz w:val="20"/>
          <w:szCs w:val="20"/>
        </w:rPr>
        <w:t>8</w:t>
      </w:r>
      <w:r w:rsidR="00EE3716" w:rsidRPr="00954BB2">
        <w:rPr>
          <w:rFonts w:ascii="Arial" w:hAnsi="Arial" w:cs="Arial"/>
          <w:sz w:val="20"/>
          <w:szCs w:val="20"/>
        </w:rPr>
        <w:t xml:space="preserve"> </w:t>
      </w:r>
      <w:r w:rsidR="00EE3716" w:rsidRPr="00954BB2">
        <w:rPr>
          <w:rFonts w:ascii="Arial" w:hAnsi="Arial" w:cs="Arial"/>
          <w:b/>
          <w:sz w:val="20"/>
          <w:szCs w:val="20"/>
        </w:rPr>
        <w:t xml:space="preserve">OF </w:t>
      </w:r>
      <w:r w:rsidR="00464C6C" w:rsidRPr="00954BB2">
        <w:rPr>
          <w:rFonts w:ascii="Arial" w:hAnsi="Arial" w:cs="Arial"/>
          <w:sz w:val="20"/>
          <w:szCs w:val="20"/>
        </w:rPr>
        <w:t>7</w:t>
      </w:r>
      <w:r w:rsidR="00EE3716" w:rsidRPr="00954BB2">
        <w:rPr>
          <w:rFonts w:ascii="Arial" w:hAnsi="Arial" w:cs="Arial"/>
          <w:sz w:val="20"/>
          <w:szCs w:val="20"/>
        </w:rPr>
        <w:t xml:space="preserve"> tot en met [</w:t>
      </w:r>
      <w:r w:rsidR="00464C6C" w:rsidRPr="00954BB2">
        <w:rPr>
          <w:rFonts w:ascii="Arial" w:hAnsi="Arial" w:cs="Arial"/>
          <w:sz w:val="20"/>
          <w:szCs w:val="20"/>
        </w:rPr>
        <w:t>9</w:t>
      </w:r>
      <w:r w:rsidR="00EE3716" w:rsidRPr="00954BB2">
        <w:rPr>
          <w:rFonts w:ascii="Arial" w:hAnsi="Arial" w:cs="Arial"/>
          <w:sz w:val="20"/>
          <w:szCs w:val="20"/>
        </w:rPr>
        <w:t xml:space="preserve"> </w:t>
      </w:r>
      <w:r w:rsidR="00EE3716" w:rsidRPr="00954BB2">
        <w:rPr>
          <w:rFonts w:ascii="Arial" w:hAnsi="Arial" w:cs="Arial"/>
          <w:b/>
          <w:sz w:val="20"/>
          <w:szCs w:val="20"/>
        </w:rPr>
        <w:t xml:space="preserve">OF </w:t>
      </w:r>
      <w:r w:rsidR="00464C6C" w:rsidRPr="00954BB2">
        <w:rPr>
          <w:rFonts w:ascii="Arial" w:hAnsi="Arial" w:cs="Arial"/>
          <w:sz w:val="20"/>
          <w:szCs w:val="20"/>
        </w:rPr>
        <w:t>10</w:t>
      </w:r>
      <w:r w:rsidR="00EE3716" w:rsidRPr="00954BB2">
        <w:rPr>
          <w:rFonts w:ascii="Arial" w:hAnsi="Arial" w:cs="Arial"/>
          <w:sz w:val="20"/>
          <w:szCs w:val="20"/>
        </w:rPr>
        <w:t xml:space="preserve">]] </w:t>
      </w:r>
      <w:r w:rsidR="000D7790" w:rsidRPr="00954BB2">
        <w:rPr>
          <w:rFonts w:ascii="Arial" w:hAnsi="Arial" w:cs="Arial"/>
          <w:sz w:val="20"/>
          <w:szCs w:val="20"/>
        </w:rPr>
        <w:t>opgenomen criteria de aanvragen zullen worden gerangschikt.</w:t>
      </w:r>
    </w:p>
    <w:p w14:paraId="5E706C4E" w14:textId="77777777" w:rsidR="0058073B" w:rsidRPr="00954BB2" w:rsidRDefault="0058073B" w:rsidP="00616CA5">
      <w:pPr>
        <w:pStyle w:val="Geenafstand"/>
        <w:spacing w:line="276" w:lineRule="auto"/>
        <w:rPr>
          <w:rFonts w:ascii="Arial" w:hAnsi="Arial" w:cs="Arial"/>
          <w:sz w:val="20"/>
          <w:szCs w:val="20"/>
        </w:rPr>
      </w:pPr>
    </w:p>
    <w:p w14:paraId="708CC5F2" w14:textId="2BAF0D75" w:rsidR="00A15F99" w:rsidRPr="00954BB2" w:rsidRDefault="00A15F99" w:rsidP="00616CA5">
      <w:pPr>
        <w:pStyle w:val="Geenafstand"/>
        <w:spacing w:line="276" w:lineRule="auto"/>
        <w:rPr>
          <w:rFonts w:ascii="Arial" w:hAnsi="Arial" w:cs="Arial"/>
          <w:b/>
          <w:bCs/>
          <w:sz w:val="20"/>
          <w:szCs w:val="20"/>
        </w:rPr>
      </w:pPr>
      <w:r w:rsidRPr="00954BB2">
        <w:rPr>
          <w:rFonts w:ascii="Arial" w:hAnsi="Arial" w:cs="Arial"/>
          <w:b/>
          <w:bCs/>
          <w:sz w:val="20"/>
          <w:szCs w:val="20"/>
        </w:rPr>
        <w:t xml:space="preserve">Artikel </w:t>
      </w:r>
      <w:r w:rsidR="00F70B2C" w:rsidRPr="00954BB2">
        <w:rPr>
          <w:rFonts w:ascii="Arial" w:hAnsi="Arial" w:cs="Arial"/>
          <w:b/>
          <w:bCs/>
          <w:sz w:val="20"/>
          <w:szCs w:val="20"/>
        </w:rPr>
        <w:t>2</w:t>
      </w:r>
      <w:r w:rsidR="001320C6" w:rsidRPr="00954BB2">
        <w:rPr>
          <w:rFonts w:ascii="Arial" w:hAnsi="Arial" w:cs="Arial"/>
          <w:b/>
          <w:bCs/>
          <w:sz w:val="20"/>
          <w:szCs w:val="20"/>
        </w:rPr>
        <w:t>0</w:t>
      </w:r>
      <w:r w:rsidRPr="00954BB2">
        <w:rPr>
          <w:rFonts w:ascii="Arial" w:hAnsi="Arial" w:cs="Arial"/>
          <w:b/>
          <w:bCs/>
          <w:sz w:val="20"/>
          <w:szCs w:val="20"/>
        </w:rPr>
        <w:t>. Slotbepalingen</w:t>
      </w:r>
    </w:p>
    <w:p w14:paraId="5BC2D297" w14:textId="4305F710" w:rsidR="0087574D" w:rsidRPr="00954BB2" w:rsidRDefault="00CA1358" w:rsidP="00616CA5">
      <w:pPr>
        <w:pStyle w:val="Geenafstand"/>
        <w:spacing w:line="276" w:lineRule="auto"/>
        <w:rPr>
          <w:rFonts w:ascii="Arial" w:hAnsi="Arial" w:cs="Arial"/>
          <w:bCs/>
          <w:i/>
          <w:sz w:val="20"/>
          <w:szCs w:val="20"/>
        </w:rPr>
      </w:pPr>
      <w:r w:rsidRPr="00954BB2">
        <w:rPr>
          <w:rFonts w:ascii="Arial" w:hAnsi="Arial" w:cs="Arial"/>
          <w:bCs/>
          <w:sz w:val="20"/>
          <w:szCs w:val="20"/>
        </w:rPr>
        <w:t>[</w:t>
      </w:r>
      <w:r w:rsidRPr="00954BB2">
        <w:rPr>
          <w:rFonts w:ascii="Arial" w:hAnsi="Arial" w:cs="Arial"/>
          <w:bCs/>
          <w:i/>
          <w:sz w:val="20"/>
          <w:szCs w:val="20"/>
        </w:rPr>
        <w:t>1. De [</w:t>
      </w:r>
      <w:r w:rsidRPr="00954BB2">
        <w:rPr>
          <w:rFonts w:ascii="Arial" w:hAnsi="Arial" w:cs="Arial"/>
          <w:b/>
          <w:bCs/>
          <w:i/>
          <w:sz w:val="20"/>
          <w:szCs w:val="20"/>
        </w:rPr>
        <w:t>citeertitel oude subsidieregeling</w:t>
      </w:r>
      <w:r w:rsidRPr="00954BB2">
        <w:rPr>
          <w:rFonts w:ascii="Arial" w:hAnsi="Arial" w:cs="Arial"/>
          <w:bCs/>
          <w:i/>
          <w:sz w:val="20"/>
          <w:szCs w:val="20"/>
        </w:rPr>
        <w:t>] wordt ingetrokken</w:t>
      </w:r>
      <w:r w:rsidR="005676BD" w:rsidRPr="00954BB2">
        <w:rPr>
          <w:rFonts w:ascii="Arial" w:hAnsi="Arial" w:cs="Arial"/>
          <w:bCs/>
          <w:i/>
          <w:sz w:val="20"/>
          <w:szCs w:val="20"/>
        </w:rPr>
        <w:t>.</w:t>
      </w:r>
    </w:p>
    <w:p w14:paraId="653F342B" w14:textId="77777777" w:rsidR="0087574D" w:rsidRPr="00CC122F" w:rsidRDefault="0087574D" w:rsidP="0087574D">
      <w:pPr>
        <w:pStyle w:val="Geenafstand"/>
        <w:spacing w:line="276" w:lineRule="auto"/>
        <w:rPr>
          <w:rFonts w:ascii="Arial" w:hAnsi="Arial" w:cs="Arial"/>
          <w:b/>
          <w:i/>
          <w:sz w:val="20"/>
          <w:szCs w:val="20"/>
        </w:rPr>
      </w:pPr>
      <w:r w:rsidRPr="00CC122F">
        <w:rPr>
          <w:rFonts w:ascii="Arial" w:hAnsi="Arial" w:cs="Arial"/>
          <w:b/>
          <w:i/>
          <w:sz w:val="20"/>
          <w:szCs w:val="20"/>
        </w:rPr>
        <w:t>OF</w:t>
      </w:r>
    </w:p>
    <w:p w14:paraId="5B1A3C14" w14:textId="44C149C3" w:rsidR="0087574D" w:rsidRPr="00954BB2" w:rsidRDefault="0087574D" w:rsidP="0087574D">
      <w:pPr>
        <w:pStyle w:val="Geenafstand"/>
        <w:spacing w:line="276" w:lineRule="auto"/>
        <w:rPr>
          <w:rFonts w:ascii="Arial" w:hAnsi="Arial" w:cs="Arial"/>
          <w:bCs/>
          <w:i/>
          <w:sz w:val="20"/>
          <w:szCs w:val="20"/>
        </w:rPr>
      </w:pPr>
      <w:r w:rsidRPr="00954BB2">
        <w:rPr>
          <w:rFonts w:ascii="Arial" w:hAnsi="Arial" w:cs="Arial"/>
          <w:bCs/>
          <w:i/>
          <w:sz w:val="20"/>
          <w:szCs w:val="20"/>
        </w:rPr>
        <w:t>1. De volgende subsidieregelingen worden ingetrokken:</w:t>
      </w:r>
    </w:p>
    <w:p w14:paraId="187FBF55" w14:textId="77777777" w:rsidR="0087574D" w:rsidRPr="00954BB2" w:rsidRDefault="0087574D" w:rsidP="0087574D">
      <w:pPr>
        <w:pStyle w:val="Geenafstand"/>
        <w:spacing w:line="276" w:lineRule="auto"/>
        <w:ind w:left="284"/>
        <w:rPr>
          <w:rFonts w:ascii="Arial" w:hAnsi="Arial" w:cs="Arial"/>
          <w:bCs/>
          <w:i/>
          <w:sz w:val="20"/>
          <w:szCs w:val="20"/>
        </w:rPr>
      </w:pPr>
      <w:r w:rsidRPr="00954BB2">
        <w:rPr>
          <w:rFonts w:ascii="Arial" w:hAnsi="Arial" w:cs="Arial"/>
          <w:bCs/>
          <w:i/>
          <w:sz w:val="20"/>
          <w:szCs w:val="20"/>
        </w:rPr>
        <w:t>a.</w:t>
      </w:r>
      <w:r w:rsidRPr="00954BB2">
        <w:rPr>
          <w:rFonts w:ascii="Arial" w:hAnsi="Arial" w:cs="Arial"/>
          <w:bCs/>
          <w:sz w:val="20"/>
          <w:szCs w:val="20"/>
        </w:rPr>
        <w:t xml:space="preserve"> [</w:t>
      </w:r>
      <w:r w:rsidRPr="00954BB2">
        <w:rPr>
          <w:rFonts w:ascii="Arial" w:hAnsi="Arial" w:cs="Arial"/>
          <w:b/>
          <w:bCs/>
          <w:i/>
          <w:sz w:val="20"/>
          <w:szCs w:val="20"/>
        </w:rPr>
        <w:t>citeertitel oude subsidieregeling gemeente # 1</w:t>
      </w:r>
      <w:r w:rsidRPr="00954BB2">
        <w:rPr>
          <w:rFonts w:ascii="Arial" w:hAnsi="Arial" w:cs="Arial"/>
          <w:bCs/>
          <w:sz w:val="20"/>
          <w:szCs w:val="20"/>
        </w:rPr>
        <w:t>]</w:t>
      </w:r>
      <w:r w:rsidRPr="00954BB2">
        <w:rPr>
          <w:rFonts w:ascii="Arial" w:hAnsi="Arial" w:cs="Arial"/>
          <w:bCs/>
          <w:i/>
          <w:sz w:val="20"/>
          <w:szCs w:val="20"/>
        </w:rPr>
        <w:t>;</w:t>
      </w:r>
    </w:p>
    <w:p w14:paraId="77DBE137" w14:textId="77777777" w:rsidR="0087574D" w:rsidRPr="00954BB2" w:rsidRDefault="0087574D" w:rsidP="0087574D">
      <w:pPr>
        <w:pStyle w:val="Geenafstand"/>
        <w:spacing w:line="276" w:lineRule="auto"/>
        <w:ind w:left="284"/>
        <w:rPr>
          <w:rFonts w:ascii="Arial" w:hAnsi="Arial" w:cs="Arial"/>
          <w:bCs/>
          <w:i/>
          <w:sz w:val="20"/>
          <w:szCs w:val="20"/>
        </w:rPr>
      </w:pPr>
      <w:r w:rsidRPr="00954BB2">
        <w:rPr>
          <w:rFonts w:ascii="Arial" w:hAnsi="Arial" w:cs="Arial"/>
          <w:bCs/>
          <w:i/>
          <w:sz w:val="20"/>
          <w:szCs w:val="20"/>
        </w:rPr>
        <w:t xml:space="preserve">b. </w:t>
      </w:r>
      <w:r w:rsidRPr="00954BB2">
        <w:rPr>
          <w:rFonts w:ascii="Arial" w:hAnsi="Arial" w:cs="Arial"/>
          <w:bCs/>
          <w:sz w:val="20"/>
          <w:szCs w:val="20"/>
        </w:rPr>
        <w:t>[</w:t>
      </w:r>
      <w:r w:rsidRPr="00954BB2">
        <w:rPr>
          <w:rFonts w:ascii="Arial" w:hAnsi="Arial" w:cs="Arial"/>
          <w:b/>
          <w:bCs/>
          <w:i/>
          <w:sz w:val="20"/>
          <w:szCs w:val="20"/>
        </w:rPr>
        <w:t>citeertitel oude subsidieregeling gemeente # 2</w:t>
      </w:r>
      <w:r w:rsidRPr="00954BB2">
        <w:rPr>
          <w:rFonts w:ascii="Arial" w:hAnsi="Arial" w:cs="Arial"/>
          <w:bCs/>
          <w:sz w:val="20"/>
          <w:szCs w:val="20"/>
        </w:rPr>
        <w:t>]</w:t>
      </w:r>
      <w:r w:rsidRPr="00954BB2">
        <w:rPr>
          <w:rFonts w:ascii="Arial" w:hAnsi="Arial" w:cs="Arial"/>
          <w:bCs/>
          <w:i/>
          <w:sz w:val="20"/>
          <w:szCs w:val="20"/>
        </w:rPr>
        <w:t>;</w:t>
      </w:r>
    </w:p>
    <w:p w14:paraId="4B74F60B" w14:textId="77777777" w:rsidR="001D5470" w:rsidRPr="00954BB2" w:rsidRDefault="0087574D" w:rsidP="00304A6F">
      <w:pPr>
        <w:pStyle w:val="Geenafstand"/>
        <w:spacing w:line="276" w:lineRule="auto"/>
        <w:ind w:left="284"/>
        <w:rPr>
          <w:rFonts w:ascii="Arial" w:hAnsi="Arial" w:cs="Arial"/>
          <w:bCs/>
          <w:sz w:val="20"/>
          <w:szCs w:val="20"/>
        </w:rPr>
      </w:pPr>
      <w:r w:rsidRPr="00954BB2">
        <w:rPr>
          <w:rFonts w:ascii="Arial" w:hAnsi="Arial" w:cs="Arial"/>
          <w:bCs/>
          <w:i/>
          <w:sz w:val="20"/>
          <w:szCs w:val="20"/>
        </w:rPr>
        <w:t xml:space="preserve">c. </w:t>
      </w:r>
      <w:r w:rsidRPr="00954BB2">
        <w:rPr>
          <w:rFonts w:ascii="Arial" w:hAnsi="Arial" w:cs="Arial"/>
          <w:bCs/>
          <w:sz w:val="20"/>
          <w:szCs w:val="20"/>
        </w:rPr>
        <w:t>[</w:t>
      </w:r>
      <w:r w:rsidRPr="00954BB2">
        <w:rPr>
          <w:rFonts w:ascii="Arial" w:hAnsi="Arial" w:cs="Arial"/>
          <w:b/>
          <w:bCs/>
          <w:i/>
          <w:sz w:val="20"/>
          <w:szCs w:val="20"/>
        </w:rPr>
        <w:t>citeertitel oude subsidieregeling gemeente # 3</w:t>
      </w:r>
      <w:r w:rsidRPr="00954BB2">
        <w:rPr>
          <w:rFonts w:ascii="Arial" w:hAnsi="Arial" w:cs="Arial"/>
          <w:bCs/>
          <w:sz w:val="20"/>
          <w:szCs w:val="20"/>
        </w:rPr>
        <w:t>]</w:t>
      </w:r>
      <w:r w:rsidR="00CA1358" w:rsidRPr="00954BB2">
        <w:rPr>
          <w:rFonts w:ascii="Arial" w:hAnsi="Arial" w:cs="Arial"/>
          <w:bCs/>
          <w:i/>
          <w:sz w:val="20"/>
          <w:szCs w:val="20"/>
        </w:rPr>
        <w:t>.</w:t>
      </w:r>
      <w:r w:rsidR="00CA1358" w:rsidRPr="00954BB2">
        <w:rPr>
          <w:rFonts w:ascii="Arial" w:hAnsi="Arial" w:cs="Arial"/>
          <w:bCs/>
          <w:sz w:val="20"/>
          <w:szCs w:val="20"/>
        </w:rPr>
        <w:t>]</w:t>
      </w:r>
    </w:p>
    <w:p w14:paraId="26C987F3" w14:textId="62F3EE33" w:rsidR="00A15F99" w:rsidRPr="00954BB2" w:rsidRDefault="00CA1358" w:rsidP="00CC122F">
      <w:pPr>
        <w:pStyle w:val="Geenafstand"/>
        <w:spacing w:line="276" w:lineRule="auto"/>
        <w:rPr>
          <w:rFonts w:ascii="Arial" w:hAnsi="Arial" w:cs="Arial"/>
          <w:sz w:val="20"/>
          <w:szCs w:val="20"/>
        </w:rPr>
      </w:pPr>
      <w:r w:rsidRPr="00954BB2">
        <w:rPr>
          <w:rFonts w:ascii="Arial" w:hAnsi="Arial" w:cs="Arial"/>
          <w:sz w:val="20"/>
          <w:szCs w:val="20"/>
        </w:rPr>
        <w:t>2</w:t>
      </w:r>
      <w:r w:rsidR="00A15F99" w:rsidRPr="00954BB2">
        <w:rPr>
          <w:rFonts w:ascii="Arial" w:hAnsi="Arial" w:cs="Arial"/>
          <w:sz w:val="20"/>
          <w:szCs w:val="20"/>
        </w:rPr>
        <w:t xml:space="preserve">. Deze subsidieregeling treedt in werking op </w:t>
      </w:r>
      <w:r w:rsidR="00B97E21" w:rsidRPr="00954BB2">
        <w:rPr>
          <w:rFonts w:ascii="Arial" w:hAnsi="Arial" w:cs="Arial"/>
          <w:sz w:val="20"/>
          <w:szCs w:val="20"/>
        </w:rPr>
        <w:t>[</w:t>
      </w:r>
      <w:r w:rsidR="00B97E21" w:rsidRPr="00954BB2">
        <w:rPr>
          <w:rFonts w:ascii="Arial" w:hAnsi="Arial" w:cs="Arial"/>
          <w:b/>
          <w:sz w:val="20"/>
          <w:szCs w:val="20"/>
        </w:rPr>
        <w:t>datum</w:t>
      </w:r>
      <w:r w:rsidR="00B97E21" w:rsidRPr="00954BB2">
        <w:rPr>
          <w:rFonts w:ascii="Arial" w:hAnsi="Arial" w:cs="Arial"/>
          <w:sz w:val="20"/>
          <w:szCs w:val="20"/>
        </w:rPr>
        <w:t>]</w:t>
      </w:r>
      <w:r w:rsidR="001D5470" w:rsidRPr="00954BB2">
        <w:rPr>
          <w:rFonts w:ascii="Arial" w:hAnsi="Arial" w:cs="Arial"/>
          <w:sz w:val="20"/>
          <w:szCs w:val="20"/>
        </w:rPr>
        <w:t>.</w:t>
      </w:r>
      <w:r w:rsidR="00A31ACA" w:rsidRPr="00954BB2">
        <w:rPr>
          <w:rFonts w:ascii="Arial" w:hAnsi="Arial" w:cs="Arial"/>
          <w:sz w:val="20"/>
          <w:szCs w:val="20"/>
        </w:rPr>
        <w:t xml:space="preserve"> </w:t>
      </w:r>
    </w:p>
    <w:p w14:paraId="1C7129F4" w14:textId="46940EFC" w:rsidR="008916F7" w:rsidRPr="00954BB2" w:rsidRDefault="00721FAB" w:rsidP="00616CA5">
      <w:pPr>
        <w:pStyle w:val="Geenafstand"/>
        <w:spacing w:line="276" w:lineRule="auto"/>
        <w:rPr>
          <w:rFonts w:ascii="Arial" w:hAnsi="Arial" w:cs="Arial"/>
          <w:sz w:val="20"/>
          <w:szCs w:val="20"/>
        </w:rPr>
      </w:pPr>
      <w:r w:rsidRPr="00954BB2">
        <w:rPr>
          <w:rFonts w:ascii="Arial" w:hAnsi="Arial" w:cs="Arial"/>
          <w:sz w:val="20"/>
          <w:szCs w:val="20"/>
        </w:rPr>
        <w:t>3</w:t>
      </w:r>
      <w:r w:rsidR="00A15F99" w:rsidRPr="00954BB2">
        <w:rPr>
          <w:rFonts w:ascii="Arial" w:hAnsi="Arial" w:cs="Arial"/>
          <w:sz w:val="20"/>
          <w:szCs w:val="20"/>
        </w:rPr>
        <w:t xml:space="preserve">. Deze subsidieregeling wordt aangehaald als: </w:t>
      </w:r>
      <w:r w:rsidR="001D5470" w:rsidRPr="00954BB2">
        <w:rPr>
          <w:rFonts w:ascii="Arial" w:hAnsi="Arial" w:cs="Arial"/>
          <w:sz w:val="20"/>
          <w:szCs w:val="20"/>
        </w:rPr>
        <w:t>Subsidieregeling gecertificeerde instellingen [[</w:t>
      </w:r>
      <w:r w:rsidR="001D5470" w:rsidRPr="00954BB2">
        <w:rPr>
          <w:rFonts w:ascii="Arial" w:hAnsi="Arial" w:cs="Arial"/>
          <w:b/>
          <w:sz w:val="20"/>
          <w:szCs w:val="20"/>
        </w:rPr>
        <w:t>naam gemeente OF naam gemeenschappelijke regeling OF naam regio] + eventueel jaartal of subsidieperiode</w:t>
      </w:r>
      <w:r w:rsidR="001D5470" w:rsidRPr="00954BB2">
        <w:rPr>
          <w:rFonts w:ascii="Arial" w:hAnsi="Arial" w:cs="Arial"/>
          <w:sz w:val="20"/>
          <w:szCs w:val="20"/>
        </w:rPr>
        <w:t>]</w:t>
      </w:r>
      <w:r w:rsidR="00A15F99" w:rsidRPr="00954BB2">
        <w:rPr>
          <w:rFonts w:ascii="Arial" w:hAnsi="Arial" w:cs="Arial"/>
          <w:sz w:val="20"/>
          <w:szCs w:val="20"/>
        </w:rPr>
        <w:t>.</w:t>
      </w:r>
    </w:p>
    <w:p w14:paraId="49599A85" w14:textId="77777777" w:rsidR="0058073B" w:rsidRPr="00954BB2" w:rsidRDefault="0058073B" w:rsidP="00616CA5">
      <w:pPr>
        <w:pStyle w:val="Geenafstand"/>
        <w:spacing w:line="276" w:lineRule="auto"/>
        <w:rPr>
          <w:rFonts w:ascii="Arial" w:hAnsi="Arial" w:cs="Arial"/>
          <w:sz w:val="20"/>
          <w:szCs w:val="20"/>
        </w:rPr>
      </w:pPr>
    </w:p>
    <w:p w14:paraId="795B0F51" w14:textId="445B3D17" w:rsidR="00A15F99" w:rsidRPr="00954BB2" w:rsidRDefault="00A15F99" w:rsidP="00616CA5">
      <w:pPr>
        <w:pStyle w:val="Geenafstand"/>
        <w:spacing w:line="276" w:lineRule="auto"/>
        <w:rPr>
          <w:rFonts w:ascii="Arial" w:hAnsi="Arial" w:cs="Arial"/>
          <w:sz w:val="20"/>
          <w:szCs w:val="20"/>
        </w:rPr>
      </w:pPr>
    </w:p>
    <w:p w14:paraId="44E0E286" w14:textId="77777777" w:rsidR="008A360D" w:rsidRPr="00954BB2" w:rsidRDefault="008A360D">
      <w:pPr>
        <w:rPr>
          <w:rFonts w:ascii="Arial" w:hAnsi="Arial" w:cs="Arial"/>
          <w:b/>
          <w:sz w:val="20"/>
          <w:szCs w:val="20"/>
        </w:rPr>
      </w:pPr>
      <w:r w:rsidRPr="00954BB2">
        <w:rPr>
          <w:rFonts w:ascii="Arial" w:hAnsi="Arial" w:cs="Arial"/>
          <w:b/>
          <w:sz w:val="20"/>
          <w:szCs w:val="20"/>
        </w:rPr>
        <w:br w:type="page"/>
      </w:r>
    </w:p>
    <w:p w14:paraId="3567A251" w14:textId="390FABBE" w:rsidR="00A15F99" w:rsidRPr="00954BB2" w:rsidRDefault="00A15F99" w:rsidP="00616CA5">
      <w:pPr>
        <w:pStyle w:val="Geenafstand"/>
        <w:spacing w:line="276" w:lineRule="auto"/>
        <w:rPr>
          <w:rFonts w:ascii="Arial" w:hAnsi="Arial" w:cs="Arial"/>
          <w:b/>
          <w:sz w:val="28"/>
          <w:szCs w:val="28"/>
        </w:rPr>
      </w:pPr>
      <w:r w:rsidRPr="00954BB2">
        <w:rPr>
          <w:rFonts w:ascii="Arial" w:hAnsi="Arial" w:cs="Arial"/>
          <w:b/>
          <w:sz w:val="28"/>
          <w:szCs w:val="28"/>
        </w:rPr>
        <w:t xml:space="preserve">Bijlage 1 – </w:t>
      </w:r>
      <w:r w:rsidR="001D5470" w:rsidRPr="00954BB2">
        <w:rPr>
          <w:rFonts w:ascii="Arial" w:hAnsi="Arial" w:cs="Arial"/>
          <w:b/>
          <w:sz w:val="28"/>
          <w:szCs w:val="28"/>
        </w:rPr>
        <w:t>T</w:t>
      </w:r>
      <w:r w:rsidRPr="00954BB2">
        <w:rPr>
          <w:rFonts w:ascii="Arial" w:hAnsi="Arial" w:cs="Arial"/>
          <w:b/>
          <w:sz w:val="28"/>
          <w:szCs w:val="28"/>
        </w:rPr>
        <w:t xml:space="preserve">arieven uitvoeren </w:t>
      </w:r>
      <w:r w:rsidR="009B2EA8" w:rsidRPr="00954BB2">
        <w:rPr>
          <w:rFonts w:ascii="Arial" w:hAnsi="Arial" w:cs="Arial"/>
          <w:b/>
          <w:sz w:val="28"/>
          <w:szCs w:val="28"/>
        </w:rPr>
        <w:t>subsidiabele activiteiten</w:t>
      </w:r>
    </w:p>
    <w:p w14:paraId="63CADC0F" w14:textId="77777777" w:rsidR="00A15F99" w:rsidRPr="00954BB2" w:rsidRDefault="00A15F99" w:rsidP="00616CA5">
      <w:pPr>
        <w:pStyle w:val="Geenafstand"/>
        <w:spacing w:line="276" w:lineRule="auto"/>
        <w:rPr>
          <w:rFonts w:ascii="Arial" w:hAnsi="Arial" w:cs="Arial"/>
          <w:sz w:val="20"/>
          <w:szCs w:val="20"/>
        </w:rPr>
      </w:pPr>
    </w:p>
    <w:tbl>
      <w:tblPr>
        <w:tblW w:w="7819" w:type="dxa"/>
        <w:tblInd w:w="55" w:type="dxa"/>
        <w:tblCellMar>
          <w:left w:w="70" w:type="dxa"/>
          <w:right w:w="70" w:type="dxa"/>
        </w:tblCellMar>
        <w:tblLook w:val="04A0" w:firstRow="1" w:lastRow="0" w:firstColumn="1" w:lastColumn="0" w:noHBand="0" w:noVBand="1"/>
      </w:tblPr>
      <w:tblGrid>
        <w:gridCol w:w="5640"/>
        <w:gridCol w:w="960"/>
        <w:gridCol w:w="1219"/>
      </w:tblGrid>
      <w:tr w:rsidR="00954BB2" w:rsidRPr="00954BB2" w14:paraId="23E0337E" w14:textId="77777777" w:rsidTr="00E421E3">
        <w:trPr>
          <w:trHeight w:val="315"/>
        </w:trPr>
        <w:tc>
          <w:tcPr>
            <w:tcW w:w="564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6638BF3" w14:textId="77777777" w:rsidR="00E421E3" w:rsidRPr="00954BB2" w:rsidRDefault="00E421E3" w:rsidP="00616CA5">
            <w:pPr>
              <w:spacing w:after="0"/>
              <w:rPr>
                <w:rFonts w:ascii="Arial" w:eastAsia="Times New Roman" w:hAnsi="Arial" w:cs="Arial"/>
                <w:b/>
                <w:bCs/>
                <w:sz w:val="20"/>
                <w:szCs w:val="20"/>
                <w:lang w:eastAsia="nl-NL"/>
              </w:rPr>
            </w:pPr>
            <w:r w:rsidRPr="00954BB2">
              <w:rPr>
                <w:rFonts w:ascii="Arial" w:eastAsia="Times New Roman" w:hAnsi="Arial" w:cs="Arial"/>
                <w:b/>
                <w:bCs/>
                <w:sz w:val="20"/>
                <w:szCs w:val="20"/>
                <w:lang w:eastAsia="nl-NL"/>
              </w:rPr>
              <w:t>Product</w:t>
            </w:r>
          </w:p>
        </w:tc>
        <w:tc>
          <w:tcPr>
            <w:tcW w:w="960" w:type="dxa"/>
            <w:tcBorders>
              <w:top w:val="single" w:sz="8" w:space="0" w:color="auto"/>
              <w:left w:val="nil"/>
              <w:bottom w:val="single" w:sz="8" w:space="0" w:color="auto"/>
              <w:right w:val="single" w:sz="4" w:space="0" w:color="auto"/>
            </w:tcBorders>
            <w:shd w:val="clear" w:color="000000" w:fill="D9D9D9"/>
            <w:noWrap/>
            <w:vAlign w:val="bottom"/>
            <w:hideMark/>
          </w:tcPr>
          <w:p w14:paraId="03FCA4ED" w14:textId="77777777" w:rsidR="00E421E3" w:rsidRPr="00954BB2" w:rsidRDefault="00E421E3" w:rsidP="00616CA5">
            <w:pPr>
              <w:spacing w:after="0"/>
              <w:rPr>
                <w:rFonts w:ascii="Arial" w:eastAsia="Times New Roman" w:hAnsi="Arial" w:cs="Arial"/>
                <w:b/>
                <w:bCs/>
                <w:sz w:val="20"/>
                <w:szCs w:val="20"/>
                <w:lang w:eastAsia="nl-NL"/>
              </w:rPr>
            </w:pPr>
            <w:r w:rsidRPr="00954BB2">
              <w:rPr>
                <w:rFonts w:ascii="Arial" w:eastAsia="Times New Roman" w:hAnsi="Arial" w:cs="Arial"/>
                <w:b/>
                <w:bCs/>
                <w:sz w:val="20"/>
                <w:szCs w:val="20"/>
                <w:lang w:eastAsia="nl-NL"/>
              </w:rPr>
              <w:t>Tarief</w:t>
            </w:r>
          </w:p>
        </w:tc>
        <w:tc>
          <w:tcPr>
            <w:tcW w:w="1219" w:type="dxa"/>
            <w:tcBorders>
              <w:top w:val="single" w:sz="8" w:space="0" w:color="auto"/>
              <w:left w:val="nil"/>
              <w:bottom w:val="single" w:sz="8" w:space="0" w:color="auto"/>
              <w:right w:val="single" w:sz="8" w:space="0" w:color="auto"/>
            </w:tcBorders>
            <w:shd w:val="clear" w:color="000000" w:fill="D9D9D9"/>
            <w:noWrap/>
            <w:vAlign w:val="bottom"/>
            <w:hideMark/>
          </w:tcPr>
          <w:p w14:paraId="0E4FBBB1" w14:textId="77777777" w:rsidR="00E421E3" w:rsidRPr="00954BB2" w:rsidRDefault="00E421E3" w:rsidP="00616CA5">
            <w:pPr>
              <w:spacing w:after="0"/>
              <w:rPr>
                <w:rFonts w:ascii="Arial" w:eastAsia="Times New Roman" w:hAnsi="Arial" w:cs="Arial"/>
                <w:b/>
                <w:bCs/>
                <w:sz w:val="20"/>
                <w:szCs w:val="20"/>
                <w:lang w:eastAsia="nl-NL"/>
              </w:rPr>
            </w:pPr>
            <w:r w:rsidRPr="00954BB2">
              <w:rPr>
                <w:rFonts w:ascii="Arial" w:eastAsia="Times New Roman" w:hAnsi="Arial" w:cs="Arial"/>
                <w:b/>
                <w:bCs/>
                <w:sz w:val="20"/>
                <w:szCs w:val="20"/>
                <w:lang w:eastAsia="nl-NL"/>
              </w:rPr>
              <w:t>Eenheid</w:t>
            </w:r>
          </w:p>
        </w:tc>
      </w:tr>
      <w:tr w:rsidR="00954BB2" w:rsidRPr="00954BB2" w14:paraId="17158BAA"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60B6F810"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Ondertoezichtstelling (OTS) &gt; 1 jaar</w:t>
            </w:r>
          </w:p>
        </w:tc>
        <w:tc>
          <w:tcPr>
            <w:tcW w:w="960" w:type="dxa"/>
            <w:tcBorders>
              <w:top w:val="nil"/>
              <w:left w:val="nil"/>
              <w:bottom w:val="single" w:sz="4" w:space="0" w:color="auto"/>
              <w:right w:val="single" w:sz="4" w:space="0" w:color="auto"/>
            </w:tcBorders>
            <w:shd w:val="clear" w:color="auto" w:fill="auto"/>
            <w:noWrap/>
            <w:vAlign w:val="bottom"/>
          </w:tcPr>
          <w:p w14:paraId="66576F2D" w14:textId="038E68E2"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43510ABB"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36C8F80E"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09BC988"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Ondertoezichtstelling (OTS) &lt; 1 jaar</w:t>
            </w:r>
          </w:p>
        </w:tc>
        <w:tc>
          <w:tcPr>
            <w:tcW w:w="960" w:type="dxa"/>
            <w:tcBorders>
              <w:top w:val="nil"/>
              <w:left w:val="nil"/>
              <w:bottom w:val="single" w:sz="4" w:space="0" w:color="auto"/>
              <w:right w:val="single" w:sz="4" w:space="0" w:color="auto"/>
            </w:tcBorders>
            <w:shd w:val="clear" w:color="auto" w:fill="auto"/>
            <w:noWrap/>
            <w:vAlign w:val="bottom"/>
          </w:tcPr>
          <w:p w14:paraId="638F38E7" w14:textId="1F7E458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0886CF3C"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3FCCEF43"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56E100F5"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Voorlopige ondertoezichtstelling (VOTS)</w:t>
            </w:r>
          </w:p>
        </w:tc>
        <w:tc>
          <w:tcPr>
            <w:tcW w:w="960" w:type="dxa"/>
            <w:tcBorders>
              <w:top w:val="nil"/>
              <w:left w:val="nil"/>
              <w:bottom w:val="single" w:sz="4" w:space="0" w:color="auto"/>
              <w:right w:val="single" w:sz="4" w:space="0" w:color="auto"/>
            </w:tcBorders>
            <w:shd w:val="clear" w:color="auto" w:fill="auto"/>
            <w:noWrap/>
            <w:vAlign w:val="bottom"/>
          </w:tcPr>
          <w:p w14:paraId="10EEA8F9" w14:textId="4A5A8224"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2ED51680"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59205F13"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403B11C"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Ontheffing/ontzetting uit ouderlijk gezag (voogdij)</w:t>
            </w:r>
          </w:p>
        </w:tc>
        <w:tc>
          <w:tcPr>
            <w:tcW w:w="960" w:type="dxa"/>
            <w:tcBorders>
              <w:top w:val="nil"/>
              <w:left w:val="nil"/>
              <w:bottom w:val="single" w:sz="4" w:space="0" w:color="auto"/>
              <w:right w:val="single" w:sz="4" w:space="0" w:color="auto"/>
            </w:tcBorders>
            <w:shd w:val="clear" w:color="auto" w:fill="auto"/>
            <w:noWrap/>
            <w:vAlign w:val="bottom"/>
          </w:tcPr>
          <w:p w14:paraId="0CAE5BDD" w14:textId="5559B4B3"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1806D4DA"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78CFAF68"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49EC385D"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Spoedeisende maatregelen/voorlopige voogdij (Vovo)</w:t>
            </w:r>
          </w:p>
        </w:tc>
        <w:tc>
          <w:tcPr>
            <w:tcW w:w="960" w:type="dxa"/>
            <w:tcBorders>
              <w:top w:val="nil"/>
              <w:left w:val="nil"/>
              <w:bottom w:val="single" w:sz="4" w:space="0" w:color="auto"/>
              <w:right w:val="single" w:sz="4" w:space="0" w:color="auto"/>
            </w:tcBorders>
            <w:shd w:val="clear" w:color="auto" w:fill="auto"/>
            <w:noWrap/>
            <w:vAlign w:val="bottom"/>
          </w:tcPr>
          <w:p w14:paraId="063B272C" w14:textId="6743915E"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265A7F3B"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5F0ADC4C"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528912BB"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Jeugdreclassering (JR) Regulier traject</w:t>
            </w:r>
          </w:p>
        </w:tc>
        <w:tc>
          <w:tcPr>
            <w:tcW w:w="960" w:type="dxa"/>
            <w:tcBorders>
              <w:top w:val="nil"/>
              <w:left w:val="nil"/>
              <w:bottom w:val="single" w:sz="4" w:space="0" w:color="auto"/>
              <w:right w:val="single" w:sz="4" w:space="0" w:color="auto"/>
            </w:tcBorders>
            <w:shd w:val="clear" w:color="auto" w:fill="auto"/>
            <w:noWrap/>
            <w:vAlign w:val="bottom"/>
          </w:tcPr>
          <w:p w14:paraId="6FA063A0" w14:textId="1BEDC0C9"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771AED34"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3AF3001F"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EB24BEA"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Jeugdreclassering (JR) Extra maatregel</w:t>
            </w:r>
          </w:p>
        </w:tc>
        <w:tc>
          <w:tcPr>
            <w:tcW w:w="960" w:type="dxa"/>
            <w:tcBorders>
              <w:top w:val="nil"/>
              <w:left w:val="nil"/>
              <w:bottom w:val="single" w:sz="4" w:space="0" w:color="auto"/>
              <w:right w:val="single" w:sz="4" w:space="0" w:color="auto"/>
            </w:tcBorders>
            <w:shd w:val="clear" w:color="auto" w:fill="auto"/>
            <w:noWrap/>
            <w:vAlign w:val="bottom"/>
          </w:tcPr>
          <w:p w14:paraId="591736F5" w14:textId="0DA6F160"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6AA444DF"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7E02C977"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17586853"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Intensieve trajectbegeleiding Harde Kern (ITB Harde Kern)</w:t>
            </w:r>
          </w:p>
        </w:tc>
        <w:tc>
          <w:tcPr>
            <w:tcW w:w="960" w:type="dxa"/>
            <w:tcBorders>
              <w:top w:val="nil"/>
              <w:left w:val="nil"/>
              <w:bottom w:val="single" w:sz="4" w:space="0" w:color="auto"/>
              <w:right w:val="single" w:sz="4" w:space="0" w:color="auto"/>
            </w:tcBorders>
            <w:shd w:val="clear" w:color="auto" w:fill="auto"/>
            <w:noWrap/>
            <w:vAlign w:val="bottom"/>
          </w:tcPr>
          <w:p w14:paraId="35A7016F" w14:textId="40BF7F29"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62EECB86"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1614B1CF"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4BF7C8C0"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Intensieve trajectbegeleiding Criem (ITB Criem)</w:t>
            </w:r>
          </w:p>
        </w:tc>
        <w:tc>
          <w:tcPr>
            <w:tcW w:w="960" w:type="dxa"/>
            <w:tcBorders>
              <w:top w:val="nil"/>
              <w:left w:val="nil"/>
              <w:bottom w:val="single" w:sz="4" w:space="0" w:color="auto"/>
              <w:right w:val="single" w:sz="4" w:space="0" w:color="auto"/>
            </w:tcBorders>
            <w:shd w:val="clear" w:color="auto" w:fill="auto"/>
            <w:noWrap/>
            <w:vAlign w:val="bottom"/>
          </w:tcPr>
          <w:p w14:paraId="7BDD4497" w14:textId="5354C619"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729D42B3"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5C1B0004"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2F61184"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Scholing- en trainingsprogramma (STP)</w:t>
            </w:r>
          </w:p>
        </w:tc>
        <w:tc>
          <w:tcPr>
            <w:tcW w:w="960" w:type="dxa"/>
            <w:tcBorders>
              <w:top w:val="nil"/>
              <w:left w:val="nil"/>
              <w:bottom w:val="single" w:sz="4" w:space="0" w:color="auto"/>
              <w:right w:val="single" w:sz="4" w:space="0" w:color="auto"/>
            </w:tcBorders>
            <w:shd w:val="clear" w:color="auto" w:fill="auto"/>
            <w:noWrap/>
            <w:vAlign w:val="bottom"/>
          </w:tcPr>
          <w:p w14:paraId="250ABB17" w14:textId="246DDE71"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27B8156F"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530BC172"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12DC783E"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Gedragsbeïnvloedende maatregel (GBM)</w:t>
            </w:r>
          </w:p>
        </w:tc>
        <w:tc>
          <w:tcPr>
            <w:tcW w:w="960" w:type="dxa"/>
            <w:tcBorders>
              <w:top w:val="nil"/>
              <w:left w:val="nil"/>
              <w:bottom w:val="single" w:sz="4" w:space="0" w:color="auto"/>
              <w:right w:val="single" w:sz="4" w:space="0" w:color="auto"/>
            </w:tcBorders>
            <w:shd w:val="clear" w:color="auto" w:fill="auto"/>
            <w:noWrap/>
            <w:vAlign w:val="bottom"/>
          </w:tcPr>
          <w:p w14:paraId="2EFD8D62" w14:textId="38F9BC9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b/>
                <w:sz w:val="20"/>
                <w:szCs w:val="20"/>
                <w:lang w:eastAsia="nl-NL"/>
              </w:rPr>
              <w:t>…</w:t>
            </w:r>
            <w:r w:rsidRPr="00954BB2">
              <w:rPr>
                <w:rFonts w:ascii="Arial" w:eastAsia="Times New Roman" w:hAnsi="Arial" w:cs="Arial"/>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5025BE8B" w14:textId="77777777"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sz w:val="20"/>
                <w:szCs w:val="20"/>
                <w:lang w:eastAsia="nl-NL"/>
              </w:rPr>
              <w:t>per maand</w:t>
            </w:r>
          </w:p>
        </w:tc>
      </w:tr>
      <w:tr w:rsidR="00954BB2" w:rsidRPr="00954BB2" w14:paraId="70245C7B"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05092249" w14:textId="14CC7009" w:rsidR="00401D37" w:rsidRPr="00954BB2" w:rsidRDefault="00FB0522" w:rsidP="008715F2">
            <w:pPr>
              <w:spacing w:after="0"/>
              <w:rPr>
                <w:rFonts w:ascii="Arial" w:eastAsia="Times New Roman" w:hAnsi="Arial" w:cs="Arial"/>
                <w:i/>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i/>
                <w:sz w:val="20"/>
                <w:szCs w:val="20"/>
                <w:lang w:eastAsia="nl-NL"/>
              </w:rPr>
              <w:t>Preventie van</w:t>
            </w:r>
            <w:r w:rsidR="00401D37" w:rsidRPr="00954BB2">
              <w:rPr>
                <w:rFonts w:ascii="Arial" w:eastAsia="Times New Roman" w:hAnsi="Arial" w:cs="Arial"/>
                <w:i/>
                <w:sz w:val="20"/>
                <w:szCs w:val="20"/>
                <w:lang w:eastAsia="nl-NL"/>
              </w:rPr>
              <w:t xml:space="preserve"> jeugdbescherming</w:t>
            </w:r>
          </w:p>
        </w:tc>
        <w:tc>
          <w:tcPr>
            <w:tcW w:w="960" w:type="dxa"/>
            <w:tcBorders>
              <w:top w:val="nil"/>
              <w:left w:val="nil"/>
              <w:bottom w:val="single" w:sz="4" w:space="0" w:color="auto"/>
              <w:right w:val="single" w:sz="4" w:space="0" w:color="auto"/>
            </w:tcBorders>
            <w:shd w:val="clear" w:color="auto" w:fill="auto"/>
            <w:noWrap/>
            <w:vAlign w:val="bottom"/>
          </w:tcPr>
          <w:p w14:paraId="4A750543" w14:textId="1764163E" w:rsidR="00401D37" w:rsidRPr="00954BB2" w:rsidRDefault="00401D37" w:rsidP="00401D37">
            <w:pPr>
              <w:spacing w:after="0"/>
              <w:rPr>
                <w:rFonts w:ascii="Arial" w:eastAsia="Times New Roman" w:hAnsi="Arial" w:cs="Arial"/>
                <w:i/>
                <w:sz w:val="20"/>
                <w:szCs w:val="20"/>
                <w:lang w:eastAsia="nl-NL"/>
              </w:rPr>
            </w:pPr>
            <w:r w:rsidRPr="00954BB2">
              <w:rPr>
                <w:rFonts w:ascii="Arial" w:eastAsia="Times New Roman" w:hAnsi="Arial" w:cs="Arial"/>
                <w:i/>
                <w:sz w:val="20"/>
                <w:szCs w:val="20"/>
                <w:lang w:eastAsia="nl-NL"/>
              </w:rPr>
              <w:t>[</w:t>
            </w:r>
            <w:r w:rsidRPr="00954BB2">
              <w:rPr>
                <w:rFonts w:ascii="Arial" w:eastAsia="Times New Roman" w:hAnsi="Arial" w:cs="Arial"/>
                <w:b/>
                <w:i/>
                <w:sz w:val="20"/>
                <w:szCs w:val="20"/>
                <w:lang w:eastAsia="nl-NL"/>
              </w:rPr>
              <w:t>…</w:t>
            </w:r>
            <w:r w:rsidRPr="00954BB2">
              <w:rPr>
                <w:rFonts w:ascii="Arial" w:eastAsia="Times New Roman" w:hAnsi="Arial" w:cs="Arial"/>
                <w:i/>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0657C4C5" w14:textId="107AEC6A"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i/>
                <w:sz w:val="20"/>
                <w:szCs w:val="20"/>
                <w:lang w:eastAsia="nl-NL"/>
              </w:rPr>
              <w:t>per maand</w:t>
            </w:r>
            <w:r w:rsidR="00FB0522" w:rsidRPr="00954BB2">
              <w:rPr>
                <w:rFonts w:ascii="Arial" w:eastAsia="Times New Roman" w:hAnsi="Arial" w:cs="Arial"/>
                <w:sz w:val="20"/>
                <w:szCs w:val="20"/>
                <w:lang w:eastAsia="nl-NL"/>
              </w:rPr>
              <w:t>]</w:t>
            </w:r>
          </w:p>
        </w:tc>
      </w:tr>
      <w:tr w:rsidR="00954BB2" w:rsidRPr="00954BB2" w14:paraId="3A3D3F06"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DFCCD40" w14:textId="5B91E3FA" w:rsidR="00401D37" w:rsidRPr="00954BB2" w:rsidRDefault="00FB0522" w:rsidP="00401D37">
            <w:pPr>
              <w:spacing w:after="0"/>
              <w:rPr>
                <w:rFonts w:ascii="Arial" w:eastAsia="Times New Roman" w:hAnsi="Arial" w:cs="Arial"/>
                <w:i/>
                <w:sz w:val="20"/>
                <w:szCs w:val="20"/>
                <w:lang w:eastAsia="nl-NL"/>
              </w:rPr>
            </w:pPr>
            <w:r w:rsidRPr="00954BB2">
              <w:rPr>
                <w:rFonts w:ascii="Arial" w:eastAsia="Times New Roman" w:hAnsi="Arial" w:cs="Arial"/>
                <w:sz w:val="20"/>
                <w:szCs w:val="20"/>
                <w:lang w:eastAsia="nl-NL"/>
              </w:rPr>
              <w:t>[</w:t>
            </w:r>
            <w:r w:rsidR="00401D37" w:rsidRPr="00954BB2">
              <w:rPr>
                <w:rFonts w:ascii="Arial" w:eastAsia="Times New Roman" w:hAnsi="Arial" w:cs="Arial"/>
                <w:i/>
                <w:sz w:val="20"/>
                <w:szCs w:val="20"/>
                <w:lang w:eastAsia="nl-NL"/>
              </w:rPr>
              <w:t>Consultatie en advies</w:t>
            </w:r>
          </w:p>
        </w:tc>
        <w:tc>
          <w:tcPr>
            <w:tcW w:w="960" w:type="dxa"/>
            <w:tcBorders>
              <w:top w:val="nil"/>
              <w:left w:val="nil"/>
              <w:bottom w:val="single" w:sz="4" w:space="0" w:color="auto"/>
              <w:right w:val="single" w:sz="4" w:space="0" w:color="auto"/>
            </w:tcBorders>
            <w:shd w:val="clear" w:color="auto" w:fill="auto"/>
            <w:noWrap/>
            <w:vAlign w:val="bottom"/>
          </w:tcPr>
          <w:p w14:paraId="265ADFC0" w14:textId="6060AB61" w:rsidR="00401D37" w:rsidRPr="00954BB2" w:rsidRDefault="00401D37" w:rsidP="00401D37">
            <w:pPr>
              <w:spacing w:after="0"/>
              <w:rPr>
                <w:rFonts w:ascii="Arial" w:eastAsia="Times New Roman" w:hAnsi="Arial" w:cs="Arial"/>
                <w:i/>
                <w:sz w:val="20"/>
                <w:szCs w:val="20"/>
                <w:lang w:eastAsia="nl-NL"/>
              </w:rPr>
            </w:pPr>
            <w:r w:rsidRPr="00954BB2">
              <w:rPr>
                <w:rFonts w:ascii="Arial" w:eastAsia="Times New Roman" w:hAnsi="Arial" w:cs="Arial"/>
                <w:i/>
                <w:sz w:val="20"/>
                <w:szCs w:val="20"/>
                <w:lang w:eastAsia="nl-NL"/>
              </w:rPr>
              <w:t>[</w:t>
            </w:r>
            <w:r w:rsidRPr="00954BB2">
              <w:rPr>
                <w:rFonts w:ascii="Arial" w:eastAsia="Times New Roman" w:hAnsi="Arial" w:cs="Arial"/>
                <w:b/>
                <w:i/>
                <w:sz w:val="20"/>
                <w:szCs w:val="20"/>
                <w:lang w:eastAsia="nl-NL"/>
              </w:rPr>
              <w:t>…</w:t>
            </w:r>
            <w:r w:rsidRPr="00954BB2">
              <w:rPr>
                <w:rFonts w:ascii="Arial" w:eastAsia="Times New Roman" w:hAnsi="Arial" w:cs="Arial"/>
                <w:i/>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074697E1" w14:textId="56CC46F8"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i/>
                <w:sz w:val="20"/>
                <w:szCs w:val="20"/>
                <w:lang w:eastAsia="nl-NL"/>
              </w:rPr>
              <w:t>per uur</w:t>
            </w:r>
            <w:r w:rsidR="00FB0522" w:rsidRPr="00954BB2">
              <w:rPr>
                <w:rFonts w:ascii="Arial" w:eastAsia="Times New Roman" w:hAnsi="Arial" w:cs="Arial"/>
                <w:sz w:val="20"/>
                <w:szCs w:val="20"/>
                <w:lang w:eastAsia="nl-NL"/>
              </w:rPr>
              <w:t>]</w:t>
            </w:r>
          </w:p>
        </w:tc>
      </w:tr>
      <w:tr w:rsidR="00954BB2" w:rsidRPr="00954BB2" w14:paraId="311B286C"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51AF42E7" w14:textId="06E3C890" w:rsidR="00401D37" w:rsidRPr="00954BB2" w:rsidRDefault="00FB0522" w:rsidP="00401D37">
            <w:pPr>
              <w:spacing w:after="0"/>
              <w:rPr>
                <w:rFonts w:ascii="Arial" w:eastAsia="Times New Roman" w:hAnsi="Arial" w:cs="Arial"/>
                <w:i/>
                <w:sz w:val="20"/>
                <w:szCs w:val="20"/>
                <w:lang w:eastAsia="nl-NL"/>
              </w:rPr>
            </w:pPr>
            <w:r w:rsidRPr="00954BB2">
              <w:rPr>
                <w:rFonts w:ascii="Arial" w:eastAsia="Times New Roman" w:hAnsi="Arial" w:cs="Arial"/>
                <w:sz w:val="20"/>
                <w:szCs w:val="20"/>
                <w:lang w:eastAsia="nl-NL"/>
              </w:rPr>
              <w:t>[</w:t>
            </w:r>
            <w:r w:rsidR="00401D37" w:rsidRPr="00954BB2">
              <w:rPr>
                <w:rFonts w:ascii="Arial" w:eastAsia="Times New Roman" w:hAnsi="Arial" w:cs="Arial"/>
                <w:i/>
                <w:sz w:val="20"/>
                <w:szCs w:val="20"/>
                <w:lang w:eastAsia="nl-NL"/>
              </w:rPr>
              <w:t>Gezinsmanagement</w:t>
            </w:r>
          </w:p>
        </w:tc>
        <w:tc>
          <w:tcPr>
            <w:tcW w:w="960" w:type="dxa"/>
            <w:tcBorders>
              <w:top w:val="nil"/>
              <w:left w:val="nil"/>
              <w:bottom w:val="single" w:sz="4" w:space="0" w:color="auto"/>
              <w:right w:val="single" w:sz="4" w:space="0" w:color="auto"/>
            </w:tcBorders>
            <w:shd w:val="clear" w:color="auto" w:fill="auto"/>
            <w:noWrap/>
            <w:vAlign w:val="bottom"/>
          </w:tcPr>
          <w:p w14:paraId="4BA684CA" w14:textId="498E8CEC" w:rsidR="00401D37" w:rsidRPr="00954BB2" w:rsidRDefault="00401D37" w:rsidP="00401D37">
            <w:pPr>
              <w:spacing w:after="0"/>
              <w:rPr>
                <w:rFonts w:ascii="Arial" w:eastAsia="Times New Roman" w:hAnsi="Arial" w:cs="Arial"/>
                <w:i/>
                <w:sz w:val="20"/>
                <w:szCs w:val="20"/>
                <w:lang w:eastAsia="nl-NL"/>
              </w:rPr>
            </w:pPr>
            <w:r w:rsidRPr="00954BB2">
              <w:rPr>
                <w:rFonts w:ascii="Arial" w:eastAsia="Times New Roman" w:hAnsi="Arial" w:cs="Arial"/>
                <w:i/>
                <w:sz w:val="20"/>
                <w:szCs w:val="20"/>
                <w:lang w:eastAsia="nl-NL"/>
              </w:rPr>
              <w:t>[</w:t>
            </w:r>
            <w:r w:rsidRPr="00954BB2">
              <w:rPr>
                <w:rFonts w:ascii="Arial" w:eastAsia="Times New Roman" w:hAnsi="Arial" w:cs="Arial"/>
                <w:b/>
                <w:i/>
                <w:sz w:val="20"/>
                <w:szCs w:val="20"/>
                <w:lang w:eastAsia="nl-NL"/>
              </w:rPr>
              <w:t>…</w:t>
            </w:r>
            <w:r w:rsidRPr="00954BB2">
              <w:rPr>
                <w:rFonts w:ascii="Arial" w:eastAsia="Times New Roman" w:hAnsi="Arial" w:cs="Arial"/>
                <w:i/>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4E41104D" w14:textId="75CB753A"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i/>
                <w:sz w:val="20"/>
                <w:szCs w:val="20"/>
                <w:lang w:eastAsia="nl-NL"/>
              </w:rPr>
              <w:t>per maand</w:t>
            </w:r>
            <w:r w:rsidR="00FB0522" w:rsidRPr="00954BB2">
              <w:rPr>
                <w:rFonts w:ascii="Arial" w:eastAsia="Times New Roman" w:hAnsi="Arial" w:cs="Arial"/>
                <w:sz w:val="20"/>
                <w:szCs w:val="20"/>
                <w:lang w:eastAsia="nl-NL"/>
              </w:rPr>
              <w:t>]</w:t>
            </w:r>
          </w:p>
        </w:tc>
      </w:tr>
      <w:tr w:rsidR="00954BB2" w:rsidRPr="00954BB2" w14:paraId="1BE54B4C" w14:textId="77777777" w:rsidTr="00401D37">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79EA97E3" w14:textId="6B91EE83" w:rsidR="00401D37" w:rsidRPr="00954BB2" w:rsidRDefault="00FB0522" w:rsidP="00401D37">
            <w:pPr>
              <w:spacing w:after="0"/>
              <w:rPr>
                <w:rFonts w:ascii="Arial" w:eastAsia="Times New Roman" w:hAnsi="Arial" w:cs="Arial"/>
                <w:i/>
                <w:sz w:val="20"/>
                <w:szCs w:val="20"/>
                <w:lang w:eastAsia="nl-NL"/>
              </w:rPr>
            </w:pPr>
            <w:r w:rsidRPr="00954BB2">
              <w:rPr>
                <w:rFonts w:ascii="Arial" w:eastAsia="Times New Roman" w:hAnsi="Arial" w:cs="Arial"/>
                <w:sz w:val="20"/>
                <w:szCs w:val="20"/>
                <w:lang w:eastAsia="nl-NL"/>
              </w:rPr>
              <w:t>[</w:t>
            </w:r>
            <w:r w:rsidR="00401D37" w:rsidRPr="00954BB2">
              <w:rPr>
                <w:rFonts w:ascii="Arial" w:eastAsia="Times New Roman" w:hAnsi="Arial" w:cs="Arial"/>
                <w:i/>
                <w:sz w:val="20"/>
                <w:szCs w:val="20"/>
                <w:lang w:eastAsia="nl-NL"/>
              </w:rPr>
              <w:t>Instemmingsverklaring gesloten jeugdzorg</w:t>
            </w:r>
          </w:p>
        </w:tc>
        <w:tc>
          <w:tcPr>
            <w:tcW w:w="960" w:type="dxa"/>
            <w:tcBorders>
              <w:top w:val="nil"/>
              <w:left w:val="nil"/>
              <w:bottom w:val="single" w:sz="4" w:space="0" w:color="auto"/>
              <w:right w:val="single" w:sz="4" w:space="0" w:color="auto"/>
            </w:tcBorders>
            <w:shd w:val="clear" w:color="auto" w:fill="auto"/>
            <w:noWrap/>
            <w:vAlign w:val="bottom"/>
          </w:tcPr>
          <w:p w14:paraId="37D1EBCE" w14:textId="16243F8F" w:rsidR="00401D37" w:rsidRPr="00954BB2" w:rsidRDefault="00401D37" w:rsidP="00401D37">
            <w:pPr>
              <w:spacing w:after="0"/>
              <w:rPr>
                <w:rFonts w:ascii="Arial" w:eastAsia="Times New Roman" w:hAnsi="Arial" w:cs="Arial"/>
                <w:i/>
                <w:sz w:val="20"/>
                <w:szCs w:val="20"/>
                <w:lang w:eastAsia="nl-NL"/>
              </w:rPr>
            </w:pPr>
            <w:r w:rsidRPr="00954BB2">
              <w:rPr>
                <w:rFonts w:ascii="Arial" w:eastAsia="Times New Roman" w:hAnsi="Arial" w:cs="Arial"/>
                <w:i/>
                <w:sz w:val="20"/>
                <w:szCs w:val="20"/>
                <w:lang w:eastAsia="nl-NL"/>
              </w:rPr>
              <w:t>[</w:t>
            </w:r>
            <w:r w:rsidRPr="00954BB2">
              <w:rPr>
                <w:rFonts w:ascii="Arial" w:eastAsia="Times New Roman" w:hAnsi="Arial" w:cs="Arial"/>
                <w:b/>
                <w:i/>
                <w:sz w:val="20"/>
                <w:szCs w:val="20"/>
                <w:lang w:eastAsia="nl-NL"/>
              </w:rPr>
              <w:t>…</w:t>
            </w:r>
            <w:r w:rsidRPr="00954BB2">
              <w:rPr>
                <w:rFonts w:ascii="Arial" w:eastAsia="Times New Roman" w:hAnsi="Arial" w:cs="Arial"/>
                <w:i/>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0B501FEC" w14:textId="195D29CF" w:rsidR="00401D37" w:rsidRPr="00954BB2" w:rsidRDefault="00401D37" w:rsidP="00401D37">
            <w:pPr>
              <w:spacing w:after="0"/>
              <w:rPr>
                <w:rFonts w:ascii="Arial" w:eastAsia="Times New Roman" w:hAnsi="Arial" w:cs="Arial"/>
                <w:sz w:val="20"/>
                <w:szCs w:val="20"/>
                <w:lang w:eastAsia="nl-NL"/>
              </w:rPr>
            </w:pPr>
            <w:r w:rsidRPr="00954BB2">
              <w:rPr>
                <w:rFonts w:ascii="Arial" w:eastAsia="Times New Roman" w:hAnsi="Arial" w:cs="Arial"/>
                <w:i/>
                <w:sz w:val="20"/>
                <w:szCs w:val="20"/>
                <w:lang w:eastAsia="nl-NL"/>
              </w:rPr>
              <w:t>per maand</w:t>
            </w:r>
            <w:r w:rsidR="00FB0522" w:rsidRPr="00954BB2">
              <w:rPr>
                <w:rFonts w:ascii="Arial" w:eastAsia="Times New Roman" w:hAnsi="Arial" w:cs="Arial"/>
                <w:sz w:val="20"/>
                <w:szCs w:val="20"/>
                <w:lang w:eastAsia="nl-NL"/>
              </w:rPr>
              <w:t>]</w:t>
            </w:r>
          </w:p>
        </w:tc>
      </w:tr>
      <w:tr w:rsidR="00FB0522" w:rsidRPr="00954BB2" w14:paraId="4871CDAD" w14:textId="77777777" w:rsidTr="00FB0522">
        <w:trPr>
          <w:trHeight w:val="300"/>
        </w:trPr>
        <w:tc>
          <w:tcPr>
            <w:tcW w:w="5640" w:type="dxa"/>
            <w:tcBorders>
              <w:top w:val="nil"/>
              <w:left w:val="single" w:sz="8" w:space="0" w:color="auto"/>
              <w:bottom w:val="single" w:sz="4" w:space="0" w:color="auto"/>
              <w:right w:val="single" w:sz="4" w:space="0" w:color="auto"/>
            </w:tcBorders>
            <w:shd w:val="clear" w:color="auto" w:fill="auto"/>
            <w:noWrap/>
            <w:vAlign w:val="bottom"/>
          </w:tcPr>
          <w:p w14:paraId="35877B25" w14:textId="01F2B40F" w:rsidR="00FB0522" w:rsidRPr="00954BB2" w:rsidRDefault="00FB0522" w:rsidP="008715F2">
            <w:pPr>
              <w:spacing w:after="0"/>
              <w:rPr>
                <w:rFonts w:ascii="Arial" w:eastAsia="Times New Roman" w:hAnsi="Arial" w:cs="Arial"/>
                <w:i/>
                <w:sz w:val="20"/>
                <w:szCs w:val="20"/>
                <w:lang w:eastAsia="nl-NL"/>
              </w:rPr>
            </w:pPr>
            <w:r w:rsidRPr="00954BB2">
              <w:rPr>
                <w:rFonts w:ascii="Arial" w:eastAsia="Times New Roman" w:hAnsi="Arial" w:cs="Arial"/>
                <w:sz w:val="20"/>
                <w:szCs w:val="20"/>
                <w:lang w:eastAsia="nl-NL"/>
              </w:rPr>
              <w:t>[</w:t>
            </w:r>
            <w:r w:rsidRPr="00954BB2">
              <w:rPr>
                <w:rFonts w:ascii="Arial" w:eastAsia="Times New Roman" w:hAnsi="Arial" w:cs="Arial"/>
                <w:i/>
                <w:sz w:val="20"/>
                <w:szCs w:val="20"/>
                <w:lang w:eastAsia="nl-NL"/>
              </w:rPr>
              <w:t>Crisisinterventie</w:t>
            </w:r>
          </w:p>
        </w:tc>
        <w:tc>
          <w:tcPr>
            <w:tcW w:w="960" w:type="dxa"/>
            <w:tcBorders>
              <w:top w:val="nil"/>
              <w:left w:val="nil"/>
              <w:bottom w:val="single" w:sz="4" w:space="0" w:color="auto"/>
              <w:right w:val="single" w:sz="4" w:space="0" w:color="auto"/>
            </w:tcBorders>
            <w:shd w:val="clear" w:color="auto" w:fill="auto"/>
            <w:noWrap/>
            <w:vAlign w:val="bottom"/>
          </w:tcPr>
          <w:p w14:paraId="298C03A6" w14:textId="77777777" w:rsidR="00FB0522" w:rsidRPr="00954BB2" w:rsidRDefault="00FB0522" w:rsidP="00625241">
            <w:pPr>
              <w:spacing w:after="0"/>
              <w:rPr>
                <w:rFonts w:ascii="Arial" w:eastAsia="Times New Roman" w:hAnsi="Arial" w:cs="Arial"/>
                <w:i/>
                <w:sz w:val="20"/>
                <w:szCs w:val="20"/>
                <w:lang w:eastAsia="nl-NL"/>
              </w:rPr>
            </w:pPr>
            <w:r w:rsidRPr="00954BB2">
              <w:rPr>
                <w:rFonts w:ascii="Arial" w:eastAsia="Times New Roman" w:hAnsi="Arial" w:cs="Arial"/>
                <w:i/>
                <w:sz w:val="20"/>
                <w:szCs w:val="20"/>
                <w:lang w:eastAsia="nl-NL"/>
              </w:rPr>
              <w:t>[</w:t>
            </w:r>
            <w:r w:rsidRPr="00CC122F">
              <w:rPr>
                <w:rFonts w:ascii="Arial" w:eastAsia="Times New Roman" w:hAnsi="Arial" w:cs="Arial"/>
                <w:b/>
                <w:i/>
                <w:sz w:val="20"/>
                <w:szCs w:val="20"/>
                <w:lang w:eastAsia="nl-NL"/>
              </w:rPr>
              <w:t>…</w:t>
            </w:r>
            <w:r w:rsidRPr="00954BB2">
              <w:rPr>
                <w:rFonts w:ascii="Arial" w:eastAsia="Times New Roman" w:hAnsi="Arial" w:cs="Arial"/>
                <w:i/>
                <w:sz w:val="20"/>
                <w:szCs w:val="20"/>
                <w:lang w:eastAsia="nl-NL"/>
              </w:rPr>
              <w:t>]</w:t>
            </w:r>
          </w:p>
        </w:tc>
        <w:tc>
          <w:tcPr>
            <w:tcW w:w="1219" w:type="dxa"/>
            <w:tcBorders>
              <w:top w:val="nil"/>
              <w:left w:val="nil"/>
              <w:bottom w:val="single" w:sz="4" w:space="0" w:color="auto"/>
              <w:right w:val="single" w:sz="8" w:space="0" w:color="auto"/>
            </w:tcBorders>
            <w:shd w:val="clear" w:color="auto" w:fill="auto"/>
            <w:noWrap/>
            <w:vAlign w:val="bottom"/>
          </w:tcPr>
          <w:p w14:paraId="7B74BC89" w14:textId="2619A7B8" w:rsidR="00FB0522" w:rsidRPr="00954BB2" w:rsidRDefault="00FB0522" w:rsidP="00FB0522">
            <w:pPr>
              <w:spacing w:after="0"/>
              <w:rPr>
                <w:rFonts w:ascii="Arial" w:eastAsia="Times New Roman" w:hAnsi="Arial" w:cs="Arial"/>
                <w:sz w:val="20"/>
                <w:szCs w:val="20"/>
                <w:lang w:eastAsia="nl-NL"/>
              </w:rPr>
            </w:pPr>
            <w:r w:rsidRPr="00954BB2">
              <w:rPr>
                <w:rFonts w:ascii="Arial" w:eastAsia="Times New Roman" w:hAnsi="Arial" w:cs="Arial"/>
                <w:i/>
                <w:sz w:val="20"/>
                <w:szCs w:val="20"/>
                <w:lang w:eastAsia="nl-NL"/>
              </w:rPr>
              <w:t>per jaar</w:t>
            </w:r>
            <w:r w:rsidRPr="00954BB2">
              <w:rPr>
                <w:rFonts w:ascii="Arial" w:eastAsia="Times New Roman" w:hAnsi="Arial" w:cs="Arial"/>
                <w:sz w:val="20"/>
                <w:szCs w:val="20"/>
                <w:lang w:eastAsia="nl-NL"/>
              </w:rPr>
              <w:t>]</w:t>
            </w:r>
          </w:p>
        </w:tc>
      </w:tr>
    </w:tbl>
    <w:p w14:paraId="725B3E44" w14:textId="77777777" w:rsidR="00AC7C14" w:rsidRPr="00954BB2" w:rsidRDefault="00AC7C14" w:rsidP="00616CA5">
      <w:pPr>
        <w:pStyle w:val="Geenafstand"/>
        <w:spacing w:line="276" w:lineRule="auto"/>
        <w:rPr>
          <w:rFonts w:ascii="Arial" w:hAnsi="Arial" w:cs="Arial"/>
          <w:sz w:val="20"/>
          <w:szCs w:val="20"/>
        </w:rPr>
      </w:pPr>
    </w:p>
    <w:p w14:paraId="456A1518" w14:textId="6CDBD6D8" w:rsidR="00951569" w:rsidRPr="00954BB2" w:rsidRDefault="00951569" w:rsidP="00616CA5">
      <w:pPr>
        <w:rPr>
          <w:rFonts w:ascii="Arial" w:hAnsi="Arial" w:cs="Arial"/>
          <w:sz w:val="20"/>
          <w:szCs w:val="20"/>
        </w:rPr>
      </w:pPr>
      <w:r w:rsidRPr="00954BB2">
        <w:rPr>
          <w:rFonts w:ascii="Arial" w:hAnsi="Arial" w:cs="Arial"/>
          <w:sz w:val="20"/>
          <w:szCs w:val="20"/>
        </w:rPr>
        <w:br w:type="page"/>
      </w:r>
    </w:p>
    <w:p w14:paraId="216BFB11" w14:textId="77777777" w:rsidR="00951569" w:rsidRPr="00954BB2" w:rsidRDefault="00951569" w:rsidP="00616CA5">
      <w:pPr>
        <w:pStyle w:val="Geenafstand"/>
        <w:spacing w:line="276" w:lineRule="auto"/>
        <w:rPr>
          <w:rFonts w:cstheme="minorHAnsi"/>
          <w:b/>
        </w:rPr>
      </w:pPr>
      <w:r w:rsidRPr="00954BB2">
        <w:rPr>
          <w:rFonts w:ascii="Arial" w:hAnsi="Arial" w:cs="Arial"/>
          <w:b/>
          <w:sz w:val="28"/>
          <w:szCs w:val="28"/>
        </w:rPr>
        <w:t>Toelichting</w:t>
      </w:r>
    </w:p>
    <w:p w14:paraId="468B8A26" w14:textId="77777777" w:rsidR="00951569" w:rsidRPr="00954BB2" w:rsidRDefault="00951569" w:rsidP="00616CA5">
      <w:pPr>
        <w:pStyle w:val="Geenafstand"/>
        <w:spacing w:line="276" w:lineRule="auto"/>
        <w:rPr>
          <w:rFonts w:cstheme="minorHAnsi"/>
          <w:b/>
        </w:rPr>
      </w:pPr>
    </w:p>
    <w:p w14:paraId="723FBEE0" w14:textId="10674BC3" w:rsidR="00951569" w:rsidRPr="00954BB2" w:rsidRDefault="001D5470" w:rsidP="00616CA5">
      <w:pPr>
        <w:pStyle w:val="Geenafstand"/>
        <w:spacing w:line="276" w:lineRule="auto"/>
        <w:rPr>
          <w:rFonts w:ascii="Arial" w:hAnsi="Arial" w:cs="Arial"/>
          <w:b/>
          <w:sz w:val="20"/>
          <w:szCs w:val="20"/>
        </w:rPr>
      </w:pPr>
      <w:r w:rsidRPr="00954BB2">
        <w:rPr>
          <w:rFonts w:ascii="Arial" w:hAnsi="Arial" w:cs="Arial"/>
          <w:b/>
          <w:sz w:val="20"/>
          <w:szCs w:val="20"/>
        </w:rPr>
        <w:t>Algemeen</w:t>
      </w:r>
    </w:p>
    <w:p w14:paraId="128A86DF" w14:textId="77777777" w:rsidR="00951569" w:rsidRPr="00954BB2" w:rsidRDefault="00951569" w:rsidP="00616CA5">
      <w:pPr>
        <w:pStyle w:val="Geenafstand"/>
        <w:spacing w:line="276" w:lineRule="auto"/>
        <w:rPr>
          <w:rFonts w:ascii="Arial" w:hAnsi="Arial" w:cs="Arial"/>
          <w:b/>
          <w:sz w:val="20"/>
          <w:szCs w:val="20"/>
        </w:rPr>
      </w:pPr>
    </w:p>
    <w:p w14:paraId="6764D746" w14:textId="562FBC03"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Deze subsidieregeling is slechts één onderdeel van een groter geheel (een beleids- en uitvoeringscyclus, met politieke, bestuurlijke, financiële, juridische en – uiteraard – inhoudelijke aspecten) en creëert in de eerste plaats enkel een aanspraak voor de geselecteerde gecertificeerde instelling[</w:t>
      </w:r>
      <w:r w:rsidRPr="00954BB2">
        <w:rPr>
          <w:rFonts w:ascii="Arial" w:hAnsi="Arial" w:cs="Arial"/>
          <w:i/>
          <w:sz w:val="20"/>
          <w:szCs w:val="20"/>
        </w:rPr>
        <w:t>en</w:t>
      </w:r>
      <w:r w:rsidRPr="00954BB2">
        <w:rPr>
          <w:rFonts w:ascii="Arial" w:hAnsi="Arial" w:cs="Arial"/>
          <w:sz w:val="20"/>
          <w:szCs w:val="20"/>
        </w:rPr>
        <w:t>] op vergoeding overeenkomstig een formule (</w:t>
      </w:r>
      <w:r w:rsidRPr="00CC122F">
        <w:rPr>
          <w:rFonts w:ascii="Arial" w:hAnsi="Arial" w:cs="Arial"/>
          <w:sz w:val="20"/>
          <w:szCs w:val="20"/>
        </w:rPr>
        <w:t>stap 1</w:t>
      </w:r>
      <w:r w:rsidRPr="00954BB2">
        <w:rPr>
          <w:rFonts w:ascii="Arial" w:hAnsi="Arial" w:cs="Arial"/>
          <w:sz w:val="20"/>
          <w:szCs w:val="20"/>
        </w:rPr>
        <w:t xml:space="preserve">: de </w:t>
      </w:r>
      <w:r w:rsidRPr="00CC122F">
        <w:rPr>
          <w:rFonts w:ascii="Arial" w:hAnsi="Arial" w:cs="Arial"/>
          <w:sz w:val="20"/>
          <w:szCs w:val="20"/>
        </w:rPr>
        <w:t>verlening</w:t>
      </w:r>
      <w:r w:rsidRPr="00954BB2">
        <w:rPr>
          <w:rFonts w:ascii="Arial" w:hAnsi="Arial" w:cs="Arial"/>
          <w:sz w:val="20"/>
          <w:szCs w:val="20"/>
        </w:rPr>
        <w:t xml:space="preserve"> (voordat met de werkzaamheden begonnen wordt), voor de looptijd van de subsidie). Er wordt geen minimum- of maximumbudget aan gekoppeld</w:t>
      </w:r>
      <w:r w:rsidR="00AC61FC" w:rsidRPr="00954BB2">
        <w:rPr>
          <w:rFonts w:ascii="Arial" w:hAnsi="Arial" w:cs="Arial"/>
          <w:sz w:val="20"/>
          <w:szCs w:val="20"/>
        </w:rPr>
        <w:t>,</w:t>
      </w:r>
      <w:r w:rsidRPr="00954BB2">
        <w:rPr>
          <w:rFonts w:ascii="Arial" w:hAnsi="Arial" w:cs="Arial"/>
          <w:sz w:val="20"/>
          <w:szCs w:val="20"/>
        </w:rPr>
        <w:t xml:space="preserve"> </w:t>
      </w:r>
      <w:r w:rsidR="00AC61FC" w:rsidRPr="00954BB2">
        <w:rPr>
          <w:rFonts w:ascii="Arial" w:hAnsi="Arial" w:cs="Arial"/>
          <w:sz w:val="20"/>
          <w:szCs w:val="20"/>
        </w:rPr>
        <w:t>m</w:t>
      </w:r>
      <w:r w:rsidRPr="00954BB2">
        <w:rPr>
          <w:rFonts w:ascii="Arial" w:hAnsi="Arial" w:cs="Arial"/>
          <w:sz w:val="20"/>
          <w:szCs w:val="20"/>
        </w:rPr>
        <w:t>ede omdat de gemeente uiteindelijk al de door de rechter, officier van justitie en directeur van een justitiële jeugdinrichting opgelegde maatregelen zal moeten financieren en werken met budgetten enkel schijnzekerheid</w:t>
      </w:r>
      <w:r w:rsidR="001407ED" w:rsidRPr="00954BB2">
        <w:rPr>
          <w:rFonts w:ascii="Arial" w:hAnsi="Arial" w:cs="Arial"/>
          <w:sz w:val="20"/>
          <w:szCs w:val="20"/>
        </w:rPr>
        <w:t xml:space="preserve"> en bureaucratie</w:t>
      </w:r>
      <w:r w:rsidRPr="00954BB2">
        <w:rPr>
          <w:rFonts w:ascii="Arial" w:hAnsi="Arial" w:cs="Arial"/>
          <w:sz w:val="20"/>
          <w:szCs w:val="20"/>
        </w:rPr>
        <w:t xml:space="preserve"> creëert. Vervolgens regelt deze regeling de daadwerkelijke toekenning (en afrekening) overeenkomstig de formule</w:t>
      </w:r>
      <w:r w:rsidR="00533924" w:rsidRPr="00954BB2">
        <w:rPr>
          <w:rFonts w:ascii="Arial" w:hAnsi="Arial" w:cs="Arial"/>
          <w:sz w:val="20"/>
          <w:szCs w:val="20"/>
        </w:rPr>
        <w:t xml:space="preserve"> van artikel </w:t>
      </w:r>
      <w:r w:rsidR="00464C6C" w:rsidRPr="00954BB2">
        <w:rPr>
          <w:rFonts w:ascii="Arial" w:hAnsi="Arial" w:cs="Arial"/>
          <w:sz w:val="20"/>
          <w:szCs w:val="20"/>
        </w:rPr>
        <w:t>5</w:t>
      </w:r>
      <w:r w:rsidRPr="00954BB2">
        <w:rPr>
          <w:rFonts w:ascii="Arial" w:hAnsi="Arial" w:cs="Arial"/>
          <w:sz w:val="20"/>
          <w:szCs w:val="20"/>
        </w:rPr>
        <w:t xml:space="preserve"> (</w:t>
      </w:r>
      <w:r w:rsidRPr="00CC122F">
        <w:rPr>
          <w:rFonts w:ascii="Arial" w:hAnsi="Arial" w:cs="Arial"/>
          <w:sz w:val="20"/>
          <w:szCs w:val="20"/>
        </w:rPr>
        <w:t>stap 2</w:t>
      </w:r>
      <w:r w:rsidRPr="00954BB2">
        <w:rPr>
          <w:rFonts w:ascii="Arial" w:hAnsi="Arial" w:cs="Arial"/>
          <w:sz w:val="20"/>
          <w:szCs w:val="20"/>
        </w:rPr>
        <w:t xml:space="preserve">: de </w:t>
      </w:r>
      <w:r w:rsidRPr="00CC122F">
        <w:rPr>
          <w:rFonts w:ascii="Arial" w:hAnsi="Arial" w:cs="Arial"/>
          <w:sz w:val="20"/>
          <w:szCs w:val="20"/>
        </w:rPr>
        <w:t>vaststelling</w:t>
      </w:r>
      <w:r w:rsidRPr="00954BB2">
        <w:rPr>
          <w:rFonts w:ascii="Arial" w:hAnsi="Arial" w:cs="Arial"/>
          <w:sz w:val="20"/>
          <w:szCs w:val="20"/>
        </w:rPr>
        <w:t xml:space="preserve"> (op basis van de daadwerkelijk verrichtte werkzaamheden), gedurende de looptijd, per kalenderjaar). In de subsidieverleningsbeschikking wordt telkens per individuele gecertificeerde instelling </w:t>
      </w:r>
      <w:r w:rsidR="00CF66EE" w:rsidRPr="00954BB2">
        <w:rPr>
          <w:rFonts w:ascii="Arial" w:hAnsi="Arial" w:cs="Arial"/>
          <w:sz w:val="20"/>
          <w:szCs w:val="20"/>
        </w:rPr>
        <w:t xml:space="preserve">ook </w:t>
      </w:r>
      <w:r w:rsidRPr="00954BB2">
        <w:rPr>
          <w:rFonts w:ascii="Arial" w:hAnsi="Arial" w:cs="Arial"/>
          <w:sz w:val="20"/>
          <w:szCs w:val="20"/>
        </w:rPr>
        <w:t>de bevoorschotting geregeld. Van de gesubsidieerde gecertificeerde instellingen wordt niet verwacht dat ze de betreffende werkzaamheden zelf voorfinancieren.</w:t>
      </w:r>
    </w:p>
    <w:p w14:paraId="22A39676" w14:textId="77777777" w:rsidR="00951569" w:rsidRPr="00954BB2" w:rsidRDefault="00951569" w:rsidP="00616CA5">
      <w:pPr>
        <w:pStyle w:val="Geenafstand"/>
        <w:spacing w:line="276" w:lineRule="auto"/>
        <w:rPr>
          <w:rFonts w:ascii="Arial" w:hAnsi="Arial" w:cs="Arial"/>
          <w:sz w:val="20"/>
          <w:szCs w:val="20"/>
        </w:rPr>
      </w:pPr>
    </w:p>
    <w:p w14:paraId="78CFF445" w14:textId="65D21FD9"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Artikelsgewij</w:t>
      </w:r>
      <w:r w:rsidR="001D5470" w:rsidRPr="00954BB2">
        <w:rPr>
          <w:rFonts w:ascii="Arial" w:hAnsi="Arial" w:cs="Arial"/>
          <w:b/>
          <w:sz w:val="20"/>
          <w:szCs w:val="20"/>
        </w:rPr>
        <w:t>s</w:t>
      </w:r>
    </w:p>
    <w:p w14:paraId="5CDAFF3D" w14:textId="77777777" w:rsidR="00951569" w:rsidRPr="00954BB2" w:rsidRDefault="00951569" w:rsidP="00616CA5">
      <w:pPr>
        <w:pStyle w:val="Geenafstand"/>
        <w:spacing w:line="276" w:lineRule="auto"/>
        <w:rPr>
          <w:rFonts w:ascii="Arial" w:hAnsi="Arial" w:cs="Arial"/>
          <w:sz w:val="20"/>
          <w:szCs w:val="20"/>
        </w:rPr>
      </w:pPr>
    </w:p>
    <w:p w14:paraId="587EB0E2" w14:textId="0F3B79A6"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In deze artikelsgewijze toelichting worden enkel die </w:t>
      </w:r>
      <w:r w:rsidR="00AC61FC" w:rsidRPr="00954BB2">
        <w:rPr>
          <w:rFonts w:ascii="Arial" w:hAnsi="Arial" w:cs="Arial"/>
          <w:sz w:val="20"/>
          <w:szCs w:val="20"/>
        </w:rPr>
        <w:t xml:space="preserve">(onderdelen van) </w:t>
      </w:r>
      <w:r w:rsidRPr="00954BB2">
        <w:rPr>
          <w:rFonts w:ascii="Arial" w:hAnsi="Arial" w:cs="Arial"/>
          <w:sz w:val="20"/>
          <w:szCs w:val="20"/>
        </w:rPr>
        <w:t>bepalingen behandeld die nadere toelichting behoeven.</w:t>
      </w:r>
    </w:p>
    <w:p w14:paraId="0F54B342" w14:textId="77777777" w:rsidR="00951569" w:rsidRPr="00954BB2" w:rsidRDefault="00951569" w:rsidP="00616CA5">
      <w:pPr>
        <w:pStyle w:val="Geenafstand"/>
        <w:spacing w:line="276" w:lineRule="auto"/>
        <w:rPr>
          <w:rFonts w:ascii="Arial" w:hAnsi="Arial" w:cs="Arial"/>
          <w:sz w:val="20"/>
          <w:szCs w:val="20"/>
        </w:rPr>
      </w:pPr>
    </w:p>
    <w:p w14:paraId="3F6DA6B2" w14:textId="491CC7E2"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1. </w:t>
      </w:r>
      <w:r w:rsidR="0079530C" w:rsidRPr="00954BB2">
        <w:rPr>
          <w:rFonts w:ascii="Arial" w:hAnsi="Arial" w:cs="Arial"/>
          <w:b/>
          <w:sz w:val="20"/>
          <w:szCs w:val="20"/>
        </w:rPr>
        <w:t>Definities</w:t>
      </w:r>
    </w:p>
    <w:p w14:paraId="6CA0CB96"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Voor een aantal definities wordt in het eerste lid aangesloten bij artikel 1 van de Jeugdwet. Voor de duidelijkheid zijn deze wettelijke definities hieronder weergegeven:</w:t>
      </w:r>
    </w:p>
    <w:p w14:paraId="6FAF19EC"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 </w:t>
      </w:r>
      <w:r w:rsidRPr="00CC122F">
        <w:rPr>
          <w:rFonts w:ascii="Arial" w:hAnsi="Arial" w:cs="Arial"/>
          <w:sz w:val="20"/>
          <w:szCs w:val="20"/>
        </w:rPr>
        <w:t>gecertificeerde instelling</w:t>
      </w:r>
      <w:r w:rsidRPr="00954BB2">
        <w:rPr>
          <w:rFonts w:ascii="Arial" w:hAnsi="Arial" w:cs="Arial"/>
          <w:sz w:val="20"/>
          <w:szCs w:val="20"/>
        </w:rPr>
        <w:t>: rechtspersoon die in het bezit is van een certificaat of voorlopig certificaat als bedoeld in artikel 3.4 en die een kinderbeschermingsmaatregel of jeugdreclassering uitvoert;</w:t>
      </w:r>
    </w:p>
    <w:p w14:paraId="2B826A3F" w14:textId="77777777" w:rsidR="00951569" w:rsidRPr="00954BB2" w:rsidRDefault="00951569" w:rsidP="00616CA5">
      <w:pPr>
        <w:pStyle w:val="Geenafstand"/>
        <w:spacing w:line="276" w:lineRule="auto"/>
        <w:rPr>
          <w:rFonts w:ascii="Arial" w:hAnsi="Arial" w:cs="Arial"/>
          <w:sz w:val="20"/>
          <w:szCs w:val="20"/>
        </w:rPr>
      </w:pPr>
      <w:r w:rsidRPr="00CC122F">
        <w:rPr>
          <w:rFonts w:ascii="Arial" w:hAnsi="Arial" w:cs="Arial"/>
          <w:sz w:val="20"/>
          <w:szCs w:val="20"/>
        </w:rPr>
        <w:t>- jeugdhulp</w:t>
      </w:r>
      <w:r w:rsidRPr="00954BB2">
        <w:rPr>
          <w:rFonts w:ascii="Arial" w:hAnsi="Arial" w:cs="Arial"/>
          <w:sz w:val="20"/>
          <w:szCs w:val="20"/>
        </w:rPr>
        <w:t xml:space="preserve">: </w:t>
      </w:r>
    </w:p>
    <w:p w14:paraId="4532C1F0"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1°. ondersteuning van en hulp en zorg, niet zijnde preventie, aan jeugdigen en hun ouders bij het verminderen, stabiliseren, behandelen en opheffen van of omgaan met de gevolgen van psychische problemen en stoornissen, psychosociale problemen, gedragsproblemen of een verstandelijke beperking van de jeugdige, opvoedingsproblemen van de ouders of adoptiegerelateerde problemen;</w:t>
      </w:r>
    </w:p>
    <w:p w14:paraId="4746DFDD"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2°. het bevorderen van de deelname aan het maatschappelijk verkeer en van het zelfstandig functioneren van jeugdigen met een somatische, verstandelijke, lichamelijke of zintuiglijke beperking, een chronisch psychisch probleem of een psychosociaal probleem en die de leeftijd van achttien jaar nog niet hebben bereikt, en</w:t>
      </w:r>
    </w:p>
    <w:p w14:paraId="05070CA9" w14:textId="702D1333"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3°. het ondersteunen bij of het overnemen van activiteiten op het gebied van de persoonlijke verzorging gericht op het opheffen van een tekort aan zelfredzaamheid bij jeugdigen met een verstandelijke, lichamelijke of zintuiglijke beperking of een somatische of psychiatrische aandoening of beperking, die de leeftijd van achttien jaar nog niet hebben bereikt</w:t>
      </w:r>
      <w:r w:rsidR="0079530C" w:rsidRPr="00954BB2">
        <w:rPr>
          <w:rFonts w:ascii="Arial" w:hAnsi="Arial" w:cs="Arial"/>
          <w:sz w:val="20"/>
          <w:szCs w:val="20"/>
        </w:rPr>
        <w:t>;</w:t>
      </w:r>
    </w:p>
    <w:p w14:paraId="7A7D6E08" w14:textId="77777777" w:rsidR="00951569" w:rsidRPr="00CC122F" w:rsidRDefault="00951569" w:rsidP="00616CA5">
      <w:pPr>
        <w:pStyle w:val="Geenafstand"/>
        <w:spacing w:line="276" w:lineRule="auto"/>
        <w:rPr>
          <w:rFonts w:ascii="Arial" w:hAnsi="Arial" w:cs="Arial"/>
          <w:sz w:val="20"/>
          <w:szCs w:val="20"/>
        </w:rPr>
      </w:pPr>
      <w:r w:rsidRPr="00CC122F">
        <w:rPr>
          <w:rFonts w:ascii="Arial" w:hAnsi="Arial" w:cs="Arial"/>
          <w:sz w:val="20"/>
          <w:szCs w:val="20"/>
        </w:rPr>
        <w:t>- jeugdhulpverlener: natuurlijke persoon die beroepsmatig jeugdhulp verleent;</w:t>
      </w:r>
    </w:p>
    <w:p w14:paraId="38F3236A" w14:textId="77777777" w:rsidR="00951569" w:rsidRPr="00954BB2" w:rsidRDefault="00951569" w:rsidP="00616CA5">
      <w:pPr>
        <w:pStyle w:val="Geenafstand"/>
        <w:spacing w:line="276" w:lineRule="auto"/>
        <w:rPr>
          <w:rFonts w:ascii="Arial" w:hAnsi="Arial" w:cs="Arial"/>
          <w:sz w:val="20"/>
          <w:szCs w:val="20"/>
        </w:rPr>
      </w:pPr>
      <w:r w:rsidRPr="00CC122F">
        <w:rPr>
          <w:rFonts w:ascii="Arial" w:hAnsi="Arial" w:cs="Arial"/>
          <w:sz w:val="20"/>
          <w:szCs w:val="20"/>
        </w:rPr>
        <w:t>- jeugdige:</w:t>
      </w:r>
      <w:r w:rsidRPr="00954BB2">
        <w:rPr>
          <w:rFonts w:ascii="Arial" w:hAnsi="Arial" w:cs="Arial"/>
          <w:sz w:val="20"/>
          <w:szCs w:val="20"/>
        </w:rPr>
        <w:t xml:space="preserve"> persoon die:</w:t>
      </w:r>
    </w:p>
    <w:p w14:paraId="62A272BF" w14:textId="77777777" w:rsidR="00951569" w:rsidRPr="00954BB2" w:rsidRDefault="00951569" w:rsidP="00F869D9">
      <w:pPr>
        <w:pStyle w:val="Geenafstand"/>
        <w:spacing w:line="276" w:lineRule="auto"/>
        <w:ind w:left="284"/>
        <w:rPr>
          <w:rFonts w:ascii="Arial" w:hAnsi="Arial" w:cs="Arial"/>
          <w:sz w:val="20"/>
          <w:szCs w:val="20"/>
        </w:rPr>
      </w:pPr>
      <w:r w:rsidRPr="00954BB2">
        <w:rPr>
          <w:rFonts w:ascii="Arial" w:hAnsi="Arial" w:cs="Arial"/>
          <w:sz w:val="20"/>
          <w:szCs w:val="20"/>
        </w:rPr>
        <w:t>1°. de leeftijd van achttien jaar nog niet heeft bereikt,</w:t>
      </w:r>
    </w:p>
    <w:p w14:paraId="0D18F00B" w14:textId="77777777" w:rsidR="00951569" w:rsidRPr="00954BB2" w:rsidRDefault="00951569" w:rsidP="00F869D9">
      <w:pPr>
        <w:pStyle w:val="Geenafstand"/>
        <w:spacing w:line="276" w:lineRule="auto"/>
        <w:ind w:left="284"/>
        <w:rPr>
          <w:rFonts w:ascii="Arial" w:hAnsi="Arial" w:cs="Arial"/>
          <w:sz w:val="20"/>
          <w:szCs w:val="20"/>
        </w:rPr>
      </w:pPr>
      <w:r w:rsidRPr="00954BB2">
        <w:rPr>
          <w:rFonts w:ascii="Arial" w:hAnsi="Arial" w:cs="Arial"/>
          <w:sz w:val="20"/>
          <w:szCs w:val="20"/>
        </w:rPr>
        <w:t>2°. de leeftijd van achttien jaar heeft bereikt en ten aanzien van wie op grond van artikel 77c van het Wetboek van Strafrecht recht is gedaan overeenkomstig de artikelen 77g tot en met 77gg van het Wetboek van Strafrecht, of</w:t>
      </w:r>
    </w:p>
    <w:p w14:paraId="10BD83A1" w14:textId="77777777" w:rsidR="00951569" w:rsidRPr="00954BB2" w:rsidRDefault="00951569" w:rsidP="00F869D9">
      <w:pPr>
        <w:pStyle w:val="Geenafstand"/>
        <w:spacing w:line="276" w:lineRule="auto"/>
        <w:ind w:left="284"/>
        <w:rPr>
          <w:rFonts w:ascii="Arial" w:hAnsi="Arial" w:cs="Arial"/>
          <w:sz w:val="20"/>
          <w:szCs w:val="20"/>
        </w:rPr>
      </w:pPr>
      <w:r w:rsidRPr="00954BB2">
        <w:rPr>
          <w:rFonts w:ascii="Arial" w:hAnsi="Arial" w:cs="Arial"/>
          <w:sz w:val="20"/>
          <w:szCs w:val="20"/>
        </w:rPr>
        <w:t>3°. de leeftijd van achttien jaar doch niet de leeftijd van drieëntwintig jaar heeft bereikt en ten aanzien van wie op grond van deze wet:</w:t>
      </w:r>
    </w:p>
    <w:p w14:paraId="516F82B7" w14:textId="0C466D2A" w:rsidR="00951569" w:rsidRPr="00954BB2" w:rsidRDefault="0079530C" w:rsidP="00F869D9">
      <w:pPr>
        <w:pStyle w:val="Geenafstand"/>
        <w:spacing w:line="276" w:lineRule="auto"/>
        <w:ind w:left="567"/>
        <w:rPr>
          <w:rFonts w:ascii="Arial" w:hAnsi="Arial" w:cs="Arial"/>
          <w:sz w:val="20"/>
          <w:szCs w:val="20"/>
        </w:rPr>
      </w:pPr>
      <w:r w:rsidRPr="00954BB2">
        <w:rPr>
          <w:rFonts w:ascii="Arial" w:hAnsi="Arial" w:cs="Arial"/>
          <w:sz w:val="20"/>
          <w:szCs w:val="20"/>
        </w:rPr>
        <w:t>-</w:t>
      </w:r>
      <w:r w:rsidR="00951569" w:rsidRPr="00954BB2">
        <w:rPr>
          <w:rFonts w:ascii="Arial" w:hAnsi="Arial" w:cs="Arial"/>
          <w:sz w:val="20"/>
          <w:szCs w:val="20"/>
        </w:rPr>
        <w:t xml:space="preserve"> is bepaald dat de voortzetting van jeugdhulp als bedoeld in onderdeel 1°, waarvan de verlening was aangevangen vóór het bereiken van de leeftijd van achttien jaar, noodzakelijk is;</w:t>
      </w:r>
    </w:p>
    <w:p w14:paraId="3DF68E68" w14:textId="04D68B73" w:rsidR="00951569" w:rsidRPr="00954BB2" w:rsidRDefault="0079530C" w:rsidP="00F869D9">
      <w:pPr>
        <w:pStyle w:val="Geenafstand"/>
        <w:spacing w:line="276" w:lineRule="auto"/>
        <w:ind w:left="567"/>
        <w:rPr>
          <w:rFonts w:ascii="Arial" w:hAnsi="Arial" w:cs="Arial"/>
          <w:sz w:val="20"/>
          <w:szCs w:val="20"/>
        </w:rPr>
      </w:pPr>
      <w:r w:rsidRPr="00954BB2">
        <w:rPr>
          <w:rFonts w:ascii="Arial" w:hAnsi="Arial" w:cs="Arial"/>
          <w:sz w:val="20"/>
          <w:szCs w:val="20"/>
        </w:rPr>
        <w:t>-</w:t>
      </w:r>
      <w:r w:rsidR="00951569" w:rsidRPr="00954BB2">
        <w:rPr>
          <w:rFonts w:ascii="Arial" w:hAnsi="Arial" w:cs="Arial"/>
          <w:sz w:val="20"/>
          <w:szCs w:val="20"/>
        </w:rPr>
        <w:t xml:space="preserve"> vóór het bereiken van de leeftijd van achttien jaar is bepaald dat jeugdhulp noodzakelijk is, of</w:t>
      </w:r>
    </w:p>
    <w:p w14:paraId="36C20326" w14:textId="35B06E2E" w:rsidR="00951569" w:rsidRPr="00954BB2" w:rsidRDefault="0079530C" w:rsidP="00F869D9">
      <w:pPr>
        <w:pStyle w:val="Geenafstand"/>
        <w:spacing w:line="276" w:lineRule="auto"/>
        <w:ind w:left="567"/>
        <w:rPr>
          <w:rFonts w:ascii="Arial" w:hAnsi="Arial" w:cs="Arial"/>
          <w:sz w:val="20"/>
          <w:szCs w:val="20"/>
        </w:rPr>
      </w:pPr>
      <w:r w:rsidRPr="00954BB2">
        <w:rPr>
          <w:rFonts w:ascii="Arial" w:hAnsi="Arial" w:cs="Arial"/>
          <w:sz w:val="20"/>
          <w:szCs w:val="20"/>
        </w:rPr>
        <w:t>-</w:t>
      </w:r>
      <w:r w:rsidR="00951569" w:rsidRPr="00954BB2">
        <w:rPr>
          <w:rFonts w:ascii="Arial" w:hAnsi="Arial" w:cs="Arial"/>
          <w:sz w:val="20"/>
          <w:szCs w:val="20"/>
        </w:rPr>
        <w:t xml:space="preserve"> is bepaald dat na beëindiging van jeugdhulp die was aangevangen vóór het bereiken van de leeftijd van achttien jaar, binnen een termijn van een half jaar hervatting van de jeugdhulp noodzakelijk is;</w:t>
      </w:r>
    </w:p>
    <w:p w14:paraId="4BFF9AB3"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 </w:t>
      </w:r>
      <w:r w:rsidRPr="00CC122F">
        <w:rPr>
          <w:rFonts w:ascii="Arial" w:hAnsi="Arial" w:cs="Arial"/>
          <w:sz w:val="20"/>
          <w:szCs w:val="20"/>
        </w:rPr>
        <w:t>jeugdreclassering</w:t>
      </w:r>
      <w:r w:rsidRPr="00954BB2">
        <w:rPr>
          <w:rFonts w:ascii="Arial" w:hAnsi="Arial" w:cs="Arial"/>
          <w:sz w:val="20"/>
          <w:szCs w:val="20"/>
        </w:rPr>
        <w:t>: reclasseringswerkzaamheden, genoemd in artikel 77hh, eerste lid, van het Wetboek van Strafrecht, begeleiding, genoemd in artikel 77hh, tweede lid, van dat wetboek en het begeleiden van en toezicht houden op jeugdigen die deel nemen aan een scholings- en trainingsprogramma als bedoeld in artikel 3 van de Beginselenwet justitiële jeugdinrichtingen, het geven van de aanwijzingen, bedoeld in artikel 12, vijfde lid, van die wet, of de overige taken die bij of krachtens de wet aan de gecertificeerde instellingen zijn opgedragen;</w:t>
      </w:r>
    </w:p>
    <w:p w14:paraId="27DEB353" w14:textId="7777777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 </w:t>
      </w:r>
      <w:r w:rsidRPr="00CC122F">
        <w:rPr>
          <w:rFonts w:ascii="Arial" w:hAnsi="Arial" w:cs="Arial"/>
          <w:sz w:val="20"/>
          <w:szCs w:val="20"/>
        </w:rPr>
        <w:t>kinderbeschermingsmaatregel</w:t>
      </w:r>
      <w:r w:rsidRPr="00954BB2">
        <w:rPr>
          <w:rFonts w:ascii="Arial" w:hAnsi="Arial" w:cs="Arial"/>
          <w:sz w:val="20"/>
          <w:szCs w:val="20"/>
        </w:rPr>
        <w:t>: voogdij en voorlopige voogdij op grond van Boek 1 van het Burgerlijk Wetboek, ondertoezichtstelling, bedoeld in artikel 255, eerste lid, van Boek 1 van het Burgerlijk Wetboek en voorlopige ondertoezichtstelling, bedoeld in artikel 257, eerste lid, van Boek 1 van het Burgerlijk Wetboek.</w:t>
      </w:r>
    </w:p>
    <w:p w14:paraId="6AABF307" w14:textId="77777777" w:rsidR="00CF66EE" w:rsidRPr="00954BB2" w:rsidRDefault="00CF66EE" w:rsidP="00616CA5">
      <w:pPr>
        <w:pStyle w:val="Geenafstand"/>
        <w:spacing w:line="276" w:lineRule="auto"/>
        <w:rPr>
          <w:rFonts w:ascii="Arial" w:hAnsi="Arial" w:cs="Arial"/>
          <w:sz w:val="20"/>
          <w:szCs w:val="20"/>
        </w:rPr>
      </w:pPr>
    </w:p>
    <w:p w14:paraId="25923904" w14:textId="4B066856"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Deze wettelijke definities worden in het tweede lid aangevuld met enkele </w:t>
      </w:r>
      <w:r w:rsidR="00AC61FC" w:rsidRPr="00954BB2">
        <w:rPr>
          <w:rFonts w:ascii="Arial" w:hAnsi="Arial" w:cs="Arial"/>
          <w:sz w:val="20"/>
          <w:szCs w:val="20"/>
        </w:rPr>
        <w:t xml:space="preserve">definities </w:t>
      </w:r>
      <w:r w:rsidRPr="00954BB2">
        <w:rPr>
          <w:rFonts w:ascii="Arial" w:hAnsi="Arial" w:cs="Arial"/>
          <w:sz w:val="20"/>
          <w:szCs w:val="20"/>
        </w:rPr>
        <w:t>die specifiek voor deze subsidieregeling gelden.</w:t>
      </w:r>
      <w:r w:rsidR="002304F8" w:rsidRPr="00954BB2">
        <w:rPr>
          <w:rFonts w:ascii="Arial" w:hAnsi="Arial" w:cs="Arial"/>
          <w:sz w:val="20"/>
          <w:szCs w:val="20"/>
        </w:rPr>
        <w:t xml:space="preserve"> Het gaat [</w:t>
      </w:r>
      <w:r w:rsidR="002304F8" w:rsidRPr="00954BB2">
        <w:rPr>
          <w:rFonts w:ascii="Arial" w:hAnsi="Arial" w:cs="Arial"/>
          <w:i/>
          <w:sz w:val="20"/>
          <w:szCs w:val="20"/>
        </w:rPr>
        <w:t>onder andere</w:t>
      </w:r>
      <w:r w:rsidR="002304F8" w:rsidRPr="00954BB2">
        <w:rPr>
          <w:rFonts w:ascii="Arial" w:hAnsi="Arial" w:cs="Arial"/>
          <w:sz w:val="20"/>
          <w:szCs w:val="20"/>
        </w:rPr>
        <w:t>] om:</w:t>
      </w:r>
    </w:p>
    <w:p w14:paraId="3F179BDE" w14:textId="57F9B104" w:rsidR="002A16AA" w:rsidRPr="00954BB2" w:rsidRDefault="002A16AA" w:rsidP="00616CA5">
      <w:pPr>
        <w:spacing w:after="0"/>
        <w:rPr>
          <w:rFonts w:ascii="Arial" w:eastAsia="Calibri" w:hAnsi="Arial" w:cs="Arial"/>
          <w:sz w:val="20"/>
          <w:szCs w:val="20"/>
        </w:rPr>
      </w:pPr>
      <w:r w:rsidRPr="00954BB2">
        <w:rPr>
          <w:rFonts w:ascii="Arial" w:eastAsia="Calibri" w:hAnsi="Arial" w:cs="Arial"/>
          <w:sz w:val="20"/>
          <w:szCs w:val="20"/>
        </w:rPr>
        <w:t xml:space="preserve">- </w:t>
      </w:r>
      <w:r w:rsidRPr="00CC122F">
        <w:rPr>
          <w:rFonts w:ascii="Arial" w:eastAsia="Calibri" w:hAnsi="Arial" w:cs="Arial"/>
          <w:sz w:val="20"/>
          <w:szCs w:val="20"/>
        </w:rPr>
        <w:t>exitplan</w:t>
      </w:r>
      <w:r w:rsidRPr="00954BB2">
        <w:rPr>
          <w:rFonts w:ascii="Arial" w:eastAsia="Calibri" w:hAnsi="Arial" w:cs="Arial"/>
          <w:sz w:val="20"/>
          <w:szCs w:val="20"/>
        </w:rPr>
        <w:t>: Om gecertificeerde instellingen te bewegen tot het blijven leveren van zorg bij een (aanstaande) volledige of gedeeltelijke beëindiging van gesubsidieerde activiteiten (een ‘exit’)</w:t>
      </w:r>
      <w:r w:rsidR="0079530C" w:rsidRPr="00954BB2">
        <w:rPr>
          <w:rFonts w:ascii="Arial" w:eastAsia="Calibri" w:hAnsi="Arial" w:cs="Arial"/>
          <w:sz w:val="20"/>
          <w:szCs w:val="20"/>
        </w:rPr>
        <w:t xml:space="preserve"> –</w:t>
      </w:r>
      <w:r w:rsidRPr="00954BB2">
        <w:rPr>
          <w:rFonts w:ascii="Arial" w:eastAsia="Calibri" w:hAnsi="Arial" w:cs="Arial"/>
          <w:sz w:val="20"/>
          <w:szCs w:val="20"/>
        </w:rPr>
        <w:t xml:space="preserve"> hetzij vanwege het </w:t>
      </w:r>
      <w:r w:rsidR="00CF66EE" w:rsidRPr="00954BB2">
        <w:rPr>
          <w:rFonts w:ascii="Arial" w:eastAsia="Calibri" w:hAnsi="Arial" w:cs="Arial"/>
          <w:sz w:val="20"/>
          <w:szCs w:val="20"/>
        </w:rPr>
        <w:t>beëindigen van</w:t>
      </w:r>
      <w:r w:rsidRPr="00954BB2">
        <w:rPr>
          <w:rFonts w:ascii="Arial" w:eastAsia="Calibri" w:hAnsi="Arial" w:cs="Arial"/>
          <w:sz w:val="20"/>
          <w:szCs w:val="20"/>
        </w:rPr>
        <w:t xml:space="preserve"> de subsidie</w:t>
      </w:r>
      <w:r w:rsidR="00CF66EE" w:rsidRPr="00954BB2">
        <w:rPr>
          <w:rFonts w:ascii="Arial" w:eastAsia="Calibri" w:hAnsi="Arial" w:cs="Arial"/>
          <w:sz w:val="20"/>
          <w:szCs w:val="20"/>
        </w:rPr>
        <w:t>relatie</w:t>
      </w:r>
      <w:r w:rsidR="0079530C" w:rsidRPr="00954BB2">
        <w:rPr>
          <w:rFonts w:ascii="Arial" w:eastAsia="Calibri" w:hAnsi="Arial" w:cs="Arial"/>
          <w:sz w:val="20"/>
          <w:szCs w:val="20"/>
        </w:rPr>
        <w:t>,</w:t>
      </w:r>
      <w:r w:rsidRPr="00954BB2">
        <w:rPr>
          <w:rFonts w:ascii="Arial" w:eastAsia="Calibri" w:hAnsi="Arial" w:cs="Arial"/>
          <w:sz w:val="20"/>
          <w:szCs w:val="20"/>
        </w:rPr>
        <w:t xml:space="preserve"> hetzij doordat de gecertificeerde instelling gedurende de looptijd niet langer in staat is de gesubsidieerde activiteiten uit te voeren</w:t>
      </w:r>
      <w:r w:rsidR="00AC61FC" w:rsidRPr="00954BB2">
        <w:rPr>
          <w:rFonts w:ascii="Arial" w:eastAsia="Calibri" w:hAnsi="Arial" w:cs="Arial"/>
          <w:sz w:val="20"/>
          <w:szCs w:val="20"/>
        </w:rPr>
        <w:t xml:space="preserve"> –</w:t>
      </w:r>
      <w:r w:rsidRPr="00954BB2">
        <w:rPr>
          <w:rFonts w:ascii="Arial" w:eastAsia="Calibri" w:hAnsi="Arial" w:cs="Arial"/>
          <w:sz w:val="20"/>
          <w:szCs w:val="20"/>
        </w:rPr>
        <w:t xml:space="preserve"> en tot het treffen van maatregelen om de continuïteit van de zorg in die exitperiode te borgen, moeten de instellingen een exitplan opstellen. </w:t>
      </w:r>
      <w:r w:rsidR="00BF7B75" w:rsidRPr="00954BB2">
        <w:rPr>
          <w:rFonts w:ascii="Arial" w:eastAsia="Calibri" w:hAnsi="Arial" w:cs="Arial"/>
          <w:sz w:val="20"/>
          <w:szCs w:val="20"/>
        </w:rPr>
        <w:t xml:space="preserve">Doel hiervan is de zorgcontinuïteit zo goed mogelijk te waarborgen, ook als het tot een </w:t>
      </w:r>
      <w:r w:rsidR="00BF7B75" w:rsidRPr="00954BB2">
        <w:rPr>
          <w:rFonts w:ascii="Arial" w:hAnsi="Arial" w:cs="Arial"/>
          <w:sz w:val="20"/>
          <w:szCs w:val="20"/>
        </w:rPr>
        <w:t>volledige of gedeeltelijke beëindiging van gesubsidieerde activiteiten</w:t>
      </w:r>
      <w:r w:rsidR="00BF7B75" w:rsidRPr="00954BB2">
        <w:rPr>
          <w:rFonts w:ascii="Arial" w:eastAsia="Calibri" w:hAnsi="Arial" w:cs="Arial"/>
          <w:sz w:val="20"/>
          <w:szCs w:val="20"/>
        </w:rPr>
        <w:t xml:space="preserve"> komt. I</w:t>
      </w:r>
      <w:r w:rsidRPr="00954BB2">
        <w:rPr>
          <w:rFonts w:ascii="Arial" w:eastAsia="Calibri" w:hAnsi="Arial" w:cs="Arial"/>
          <w:sz w:val="20"/>
          <w:szCs w:val="20"/>
        </w:rPr>
        <w:t xml:space="preserve">n </w:t>
      </w:r>
      <w:r w:rsidR="00BF7B75" w:rsidRPr="00954BB2">
        <w:rPr>
          <w:rFonts w:ascii="Arial" w:eastAsia="Calibri" w:hAnsi="Arial" w:cs="Arial"/>
          <w:sz w:val="20"/>
          <w:szCs w:val="20"/>
        </w:rPr>
        <w:t xml:space="preserve">het exitplan </w:t>
      </w:r>
      <w:r w:rsidRPr="00954BB2">
        <w:rPr>
          <w:rFonts w:ascii="Arial" w:eastAsia="Calibri" w:hAnsi="Arial" w:cs="Arial"/>
          <w:sz w:val="20"/>
          <w:szCs w:val="20"/>
        </w:rPr>
        <w:t xml:space="preserve">moet </w:t>
      </w:r>
      <w:r w:rsidR="00BF7B75" w:rsidRPr="00954BB2">
        <w:rPr>
          <w:rFonts w:ascii="Arial" w:eastAsia="Calibri" w:hAnsi="Arial" w:cs="Arial"/>
          <w:sz w:val="20"/>
          <w:szCs w:val="20"/>
        </w:rPr>
        <w:t xml:space="preserve">in de eerste plaats </w:t>
      </w:r>
      <w:r w:rsidRPr="00954BB2">
        <w:rPr>
          <w:rFonts w:ascii="Arial" w:eastAsia="Calibri" w:hAnsi="Arial" w:cs="Arial"/>
          <w:sz w:val="20"/>
          <w:szCs w:val="20"/>
        </w:rPr>
        <w:t xml:space="preserve">worden opgenomen </w:t>
      </w:r>
      <w:r w:rsidR="00F14286" w:rsidRPr="00954BB2">
        <w:rPr>
          <w:rFonts w:ascii="Arial" w:hAnsi="Arial" w:cs="Arial"/>
          <w:sz w:val="20"/>
          <w:szCs w:val="20"/>
        </w:rPr>
        <w:t xml:space="preserve">op welke wijze </w:t>
      </w:r>
      <w:r w:rsidR="00BF7B75" w:rsidRPr="00954BB2">
        <w:rPr>
          <w:rFonts w:ascii="Arial" w:hAnsi="Arial" w:cs="Arial"/>
          <w:sz w:val="20"/>
          <w:szCs w:val="20"/>
        </w:rPr>
        <w:t>de gesubsidieerde gecertificeerde instelling</w:t>
      </w:r>
      <w:r w:rsidR="00F14286" w:rsidRPr="00954BB2">
        <w:rPr>
          <w:rFonts w:ascii="Arial" w:hAnsi="Arial" w:cs="Arial"/>
          <w:sz w:val="20"/>
          <w:szCs w:val="20"/>
        </w:rPr>
        <w:t xml:space="preserve"> zich </w:t>
      </w:r>
      <w:r w:rsidR="00BF7B75" w:rsidRPr="00954BB2">
        <w:rPr>
          <w:rFonts w:ascii="Arial" w:hAnsi="Arial" w:cs="Arial"/>
          <w:sz w:val="20"/>
          <w:szCs w:val="20"/>
        </w:rPr>
        <w:t>dan</w:t>
      </w:r>
      <w:r w:rsidR="00F14286" w:rsidRPr="00954BB2">
        <w:rPr>
          <w:rFonts w:ascii="Arial" w:hAnsi="Arial" w:cs="Arial"/>
          <w:sz w:val="20"/>
          <w:szCs w:val="20"/>
        </w:rPr>
        <w:t xml:space="preserve"> in zal spannen ten behoeve van</w:t>
      </w:r>
      <w:r w:rsidR="00BF7B75" w:rsidRPr="00954BB2">
        <w:rPr>
          <w:rFonts w:ascii="Arial" w:hAnsi="Arial" w:cs="Arial"/>
          <w:sz w:val="20"/>
          <w:szCs w:val="20"/>
        </w:rPr>
        <w:t xml:space="preserve"> </w:t>
      </w:r>
      <w:r w:rsidR="00F14286" w:rsidRPr="00954BB2">
        <w:rPr>
          <w:rFonts w:ascii="Arial" w:hAnsi="Arial" w:cs="Arial"/>
          <w:sz w:val="20"/>
          <w:szCs w:val="20"/>
        </w:rPr>
        <w:t xml:space="preserve">het kunnen blijven uitvoeren van deze activiteiten totdat de uitvoering kan worden overgedragen aan </w:t>
      </w:r>
      <w:r w:rsidR="00BF7B75" w:rsidRPr="00954BB2">
        <w:rPr>
          <w:rFonts w:ascii="Arial" w:hAnsi="Arial" w:cs="Arial"/>
          <w:sz w:val="20"/>
          <w:szCs w:val="20"/>
        </w:rPr>
        <w:t xml:space="preserve">de </w:t>
      </w:r>
      <w:r w:rsidR="00BF7B75" w:rsidRPr="00954BB2">
        <w:rPr>
          <w:rFonts w:ascii="Arial" w:eastAsia="Calibri" w:hAnsi="Arial" w:cs="Arial"/>
          <w:sz w:val="20"/>
          <w:szCs w:val="20"/>
        </w:rPr>
        <w:t xml:space="preserve">– in het stadium van het opstellen van het exitplan uiteraard nog onbekende – </w:t>
      </w:r>
      <w:r w:rsidR="00F14286" w:rsidRPr="00954BB2">
        <w:rPr>
          <w:rFonts w:ascii="Arial" w:hAnsi="Arial" w:cs="Arial"/>
          <w:sz w:val="20"/>
          <w:szCs w:val="20"/>
        </w:rPr>
        <w:t>gecertificeerde instelling die ná haar deze activiteiten zal uitvoeren</w:t>
      </w:r>
      <w:r w:rsidR="00BF7B75" w:rsidRPr="00954BB2">
        <w:rPr>
          <w:rFonts w:ascii="Arial" w:hAnsi="Arial" w:cs="Arial"/>
          <w:sz w:val="20"/>
          <w:szCs w:val="20"/>
        </w:rPr>
        <w:t xml:space="preserve">. Daarnaast moet worden opgenomen </w:t>
      </w:r>
      <w:r w:rsidRPr="00954BB2">
        <w:rPr>
          <w:rFonts w:ascii="Arial" w:eastAsia="Calibri" w:hAnsi="Arial" w:cs="Arial"/>
          <w:sz w:val="20"/>
          <w:szCs w:val="20"/>
        </w:rPr>
        <w:t xml:space="preserve">op welke wijze </w:t>
      </w:r>
      <w:r w:rsidR="0011742B" w:rsidRPr="00954BB2">
        <w:rPr>
          <w:rFonts w:ascii="Arial" w:eastAsia="Calibri" w:hAnsi="Arial" w:cs="Arial"/>
          <w:sz w:val="20"/>
          <w:szCs w:val="20"/>
        </w:rPr>
        <w:t xml:space="preserve">wordt voorzien dat </w:t>
      </w:r>
      <w:r w:rsidR="0011742B" w:rsidRPr="00954BB2">
        <w:rPr>
          <w:rFonts w:ascii="Arial" w:hAnsi="Arial" w:cs="Arial"/>
          <w:sz w:val="20"/>
          <w:szCs w:val="20"/>
        </w:rPr>
        <w:t xml:space="preserve">– als het daartoe komt – </w:t>
      </w:r>
      <w:r w:rsidRPr="00954BB2">
        <w:rPr>
          <w:rFonts w:ascii="Arial" w:eastAsia="Calibri" w:hAnsi="Arial" w:cs="Arial"/>
          <w:sz w:val="20"/>
          <w:szCs w:val="20"/>
        </w:rPr>
        <w:t xml:space="preserve">de werkzaamheden </w:t>
      </w:r>
      <w:r w:rsidR="0011742B" w:rsidRPr="00954BB2">
        <w:rPr>
          <w:rFonts w:ascii="Arial" w:eastAsia="Calibri" w:hAnsi="Arial" w:cs="Arial"/>
          <w:sz w:val="20"/>
          <w:szCs w:val="20"/>
        </w:rPr>
        <w:t xml:space="preserve">zullen </w:t>
      </w:r>
      <w:r w:rsidRPr="00954BB2">
        <w:rPr>
          <w:rFonts w:ascii="Arial" w:eastAsia="Calibri" w:hAnsi="Arial" w:cs="Arial"/>
          <w:sz w:val="20"/>
          <w:szCs w:val="20"/>
        </w:rPr>
        <w:t>worden overgedragen aan e</w:t>
      </w:r>
      <w:r w:rsidR="0011742B" w:rsidRPr="00954BB2">
        <w:rPr>
          <w:rFonts w:ascii="Arial" w:eastAsia="Calibri" w:hAnsi="Arial" w:cs="Arial"/>
          <w:sz w:val="20"/>
          <w:szCs w:val="20"/>
        </w:rPr>
        <w:t>en</w:t>
      </w:r>
      <w:r w:rsidRPr="00954BB2">
        <w:rPr>
          <w:rFonts w:ascii="Arial" w:eastAsia="Calibri" w:hAnsi="Arial" w:cs="Arial"/>
          <w:sz w:val="20"/>
          <w:szCs w:val="20"/>
        </w:rPr>
        <w:t xml:space="preserve"> ge</w:t>
      </w:r>
      <w:r w:rsidR="0084428A" w:rsidRPr="00954BB2">
        <w:rPr>
          <w:rFonts w:ascii="Arial" w:eastAsia="Calibri" w:hAnsi="Arial" w:cs="Arial"/>
          <w:sz w:val="20"/>
          <w:szCs w:val="20"/>
        </w:rPr>
        <w:t>certific</w:t>
      </w:r>
      <w:r w:rsidRPr="00954BB2">
        <w:rPr>
          <w:rFonts w:ascii="Arial" w:eastAsia="Calibri" w:hAnsi="Arial" w:cs="Arial"/>
          <w:sz w:val="20"/>
          <w:szCs w:val="20"/>
        </w:rPr>
        <w:t>eerde instelling die ná haar de gesubsidieerde activiteiten gaat uitvoeren, hoe zo mogelijk werknemers worden overge</w:t>
      </w:r>
      <w:r w:rsidR="00C876DE" w:rsidRPr="00954BB2">
        <w:rPr>
          <w:rFonts w:ascii="Arial" w:eastAsia="Calibri" w:hAnsi="Arial" w:cs="Arial"/>
          <w:sz w:val="20"/>
          <w:szCs w:val="20"/>
        </w:rPr>
        <w:t>drag</w:t>
      </w:r>
      <w:r w:rsidRPr="00954BB2">
        <w:rPr>
          <w:rFonts w:ascii="Arial" w:eastAsia="Calibri" w:hAnsi="Arial" w:cs="Arial"/>
          <w:sz w:val="20"/>
          <w:szCs w:val="20"/>
        </w:rPr>
        <w:t xml:space="preserve">en, hoe medewerking wordt verleend aan de omzetting naar een nieuwe partij en hoe die aanvrager de zorgcontinuïteit zal gaan borgen tot het moment waarop de opvolger de gesubsidieerde activiteiten gaat uitvoeren. De kwaliteit van het exitplan is één van de criteria aan de hand waarvan de verschillende aanvragen worden gerangschikt (artikel </w:t>
      </w:r>
      <w:r w:rsidR="00464C6C" w:rsidRPr="00954BB2">
        <w:rPr>
          <w:rFonts w:ascii="Arial" w:eastAsia="Calibri" w:hAnsi="Arial" w:cs="Arial"/>
          <w:sz w:val="20"/>
          <w:szCs w:val="20"/>
        </w:rPr>
        <w:t>7</w:t>
      </w:r>
      <w:r w:rsidRPr="00954BB2">
        <w:rPr>
          <w:rFonts w:ascii="Arial" w:eastAsia="Calibri" w:hAnsi="Arial" w:cs="Arial"/>
          <w:sz w:val="20"/>
          <w:szCs w:val="20"/>
        </w:rPr>
        <w:t>). De kwaliteit wordt uitgedrukt in de wijze waarop en de mate waarin in het exitplan rekenschap is gegeven van de met het plan beoogde doelen en de wijze waarop daarin is voorzien in een passende</w:t>
      </w:r>
      <w:r w:rsidR="0079530C" w:rsidRPr="00954BB2">
        <w:rPr>
          <w:rFonts w:ascii="Arial" w:eastAsia="Calibri" w:hAnsi="Arial" w:cs="Arial"/>
          <w:sz w:val="20"/>
          <w:szCs w:val="20"/>
        </w:rPr>
        <w:t>,</w:t>
      </w:r>
      <w:r w:rsidRPr="00954BB2">
        <w:rPr>
          <w:rFonts w:ascii="Arial" w:eastAsia="Calibri" w:hAnsi="Arial" w:cs="Arial"/>
          <w:sz w:val="20"/>
          <w:szCs w:val="20"/>
        </w:rPr>
        <w:t xml:space="preserve"> concrete werkwijze om indien van toepassing die doelen te verwezenlijken. Hoe beter het exitplan in elkaar steekt, hoe hoger de score. Het tijdig in werking stellen van het exitplan is bovendien een aanvullende verplichting van de subsidieontvanger (artikel 1</w:t>
      </w:r>
      <w:r w:rsidR="00CF66EE" w:rsidRPr="00954BB2">
        <w:rPr>
          <w:rFonts w:ascii="Arial" w:eastAsia="Calibri" w:hAnsi="Arial" w:cs="Arial"/>
          <w:sz w:val="20"/>
          <w:szCs w:val="20"/>
        </w:rPr>
        <w:t>6</w:t>
      </w:r>
      <w:r w:rsidRPr="00954BB2">
        <w:rPr>
          <w:rFonts w:ascii="Arial" w:eastAsia="Calibri" w:hAnsi="Arial" w:cs="Arial"/>
          <w:sz w:val="20"/>
          <w:szCs w:val="20"/>
        </w:rPr>
        <w:t xml:space="preserve">, eerste lid, aanhef en onder b). </w:t>
      </w:r>
    </w:p>
    <w:p w14:paraId="511449DB" w14:textId="36588D95"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 </w:t>
      </w:r>
      <w:r w:rsidRPr="00CC122F">
        <w:rPr>
          <w:rFonts w:ascii="Arial" w:hAnsi="Arial" w:cs="Arial"/>
          <w:sz w:val="20"/>
          <w:szCs w:val="20"/>
        </w:rPr>
        <w:t>vaste onderaannemer</w:t>
      </w:r>
      <w:r w:rsidRPr="00954BB2">
        <w:rPr>
          <w:rFonts w:ascii="Arial" w:hAnsi="Arial" w:cs="Arial"/>
          <w:sz w:val="20"/>
          <w:szCs w:val="20"/>
        </w:rPr>
        <w:t xml:space="preserve">: </w:t>
      </w:r>
      <w:r w:rsidR="002A16AA" w:rsidRPr="00954BB2">
        <w:rPr>
          <w:rFonts w:ascii="Arial" w:hAnsi="Arial" w:cs="Arial"/>
          <w:sz w:val="20"/>
          <w:szCs w:val="20"/>
        </w:rPr>
        <w:t xml:space="preserve">Een op grond van deze regeling gesubsidieerde gecertificeerde instelling kan </w:t>
      </w:r>
      <w:r w:rsidR="00CF66EE" w:rsidRPr="00954BB2">
        <w:rPr>
          <w:rFonts w:ascii="Arial" w:hAnsi="Arial" w:cs="Arial"/>
          <w:sz w:val="20"/>
          <w:szCs w:val="20"/>
        </w:rPr>
        <w:t>een deel van de gesubsidieerde activiteiten uit laten voeren door</w:t>
      </w:r>
      <w:r w:rsidR="002A16AA" w:rsidRPr="00954BB2">
        <w:rPr>
          <w:rFonts w:ascii="Arial" w:hAnsi="Arial" w:cs="Arial"/>
          <w:sz w:val="20"/>
          <w:szCs w:val="20"/>
        </w:rPr>
        <w:t xml:space="preserve"> </w:t>
      </w:r>
      <w:r w:rsidR="00AC61FC" w:rsidRPr="00954BB2">
        <w:rPr>
          <w:rFonts w:ascii="Arial" w:hAnsi="Arial" w:cs="Arial"/>
          <w:sz w:val="20"/>
          <w:szCs w:val="20"/>
        </w:rPr>
        <w:t xml:space="preserve">één of meer </w:t>
      </w:r>
      <w:r w:rsidR="002A16AA" w:rsidRPr="00954BB2">
        <w:rPr>
          <w:rFonts w:ascii="Arial" w:hAnsi="Arial" w:cs="Arial"/>
          <w:sz w:val="20"/>
          <w:szCs w:val="20"/>
        </w:rPr>
        <w:t xml:space="preserve">andere gecertificeerde instellingen </w:t>
      </w:r>
      <w:r w:rsidR="00CF66EE" w:rsidRPr="00954BB2">
        <w:rPr>
          <w:rFonts w:ascii="Arial" w:hAnsi="Arial" w:cs="Arial"/>
          <w:sz w:val="20"/>
          <w:szCs w:val="20"/>
        </w:rPr>
        <w:t xml:space="preserve">als het daarmee </w:t>
      </w:r>
      <w:r w:rsidR="002A16AA" w:rsidRPr="00954BB2">
        <w:rPr>
          <w:rFonts w:ascii="Arial" w:hAnsi="Arial" w:cs="Arial"/>
          <w:sz w:val="20"/>
          <w:szCs w:val="20"/>
        </w:rPr>
        <w:t xml:space="preserve">een bindende overeenkomst </w:t>
      </w:r>
      <w:r w:rsidR="00CF66EE" w:rsidRPr="00954BB2">
        <w:rPr>
          <w:rFonts w:ascii="Arial" w:hAnsi="Arial" w:cs="Arial"/>
          <w:sz w:val="20"/>
          <w:szCs w:val="20"/>
        </w:rPr>
        <w:t xml:space="preserve">heeft gesloten </w:t>
      </w:r>
      <w:r w:rsidR="002A16AA" w:rsidRPr="00954BB2">
        <w:rPr>
          <w:rFonts w:ascii="Arial" w:hAnsi="Arial" w:cs="Arial"/>
          <w:sz w:val="20"/>
          <w:szCs w:val="20"/>
        </w:rPr>
        <w:t>met een looptijd van ten minste [</w:t>
      </w:r>
      <w:r w:rsidR="002A16AA" w:rsidRPr="00954BB2">
        <w:rPr>
          <w:rFonts w:ascii="Arial" w:hAnsi="Arial" w:cs="Arial"/>
          <w:b/>
          <w:sz w:val="20"/>
          <w:szCs w:val="20"/>
        </w:rPr>
        <w:t>aantal</w:t>
      </w:r>
      <w:r w:rsidR="002A16AA" w:rsidRPr="00954BB2">
        <w:rPr>
          <w:rFonts w:ascii="Arial" w:hAnsi="Arial" w:cs="Arial"/>
          <w:sz w:val="20"/>
          <w:szCs w:val="20"/>
        </w:rPr>
        <w:t xml:space="preserve">] jaar, op grond waarvan laatstgenoemden gehouden kunnen worden om in opdracht en namens en voor rekening en risico van de gesubsidieerde gecertificeerde instelling werkzaamheden te verrichten met betrekking tot de uitvoering van de subsidiabele activiteiten. </w:t>
      </w:r>
    </w:p>
    <w:p w14:paraId="1634AF0D" w14:textId="77777777" w:rsidR="00F869D9" w:rsidRPr="00954BB2" w:rsidRDefault="00F869D9" w:rsidP="00616CA5">
      <w:pPr>
        <w:pStyle w:val="Geenafstand"/>
        <w:spacing w:line="276" w:lineRule="auto"/>
        <w:rPr>
          <w:rFonts w:ascii="Arial" w:hAnsi="Arial" w:cs="Arial"/>
          <w:sz w:val="20"/>
          <w:szCs w:val="20"/>
        </w:rPr>
      </w:pPr>
    </w:p>
    <w:p w14:paraId="12623FFC" w14:textId="77777777"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2. Doelgroep en subsidiabele activiteiten</w:t>
      </w:r>
    </w:p>
    <w:p w14:paraId="5E3D6FD3" w14:textId="4B718046"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In beginsel wordt op grond van deze regeling enkel subsidie verstrekt voor het uitvoeren van </w:t>
      </w:r>
      <w:r w:rsidR="002A5CF2" w:rsidRPr="00954BB2">
        <w:rPr>
          <w:rFonts w:ascii="Arial" w:hAnsi="Arial" w:cs="Arial"/>
          <w:sz w:val="20"/>
          <w:szCs w:val="20"/>
        </w:rPr>
        <w:t>de in het tweede lid genoemde subsidiabele activiteiten, voor zover</w:t>
      </w:r>
      <w:r w:rsidR="00813718" w:rsidRPr="00954BB2">
        <w:rPr>
          <w:rFonts w:ascii="Arial" w:hAnsi="Arial" w:cs="Arial"/>
          <w:sz w:val="20"/>
          <w:szCs w:val="20"/>
        </w:rPr>
        <w:t xml:space="preserve"> </w:t>
      </w:r>
      <w:r w:rsidR="005676BD" w:rsidRPr="00954BB2">
        <w:rPr>
          <w:rFonts w:ascii="Arial" w:hAnsi="Arial" w:cs="Arial"/>
          <w:sz w:val="20"/>
          <w:szCs w:val="20"/>
        </w:rPr>
        <w:t xml:space="preserve">– </w:t>
      </w:r>
      <w:r w:rsidR="00813718" w:rsidRPr="00954BB2">
        <w:rPr>
          <w:rFonts w:ascii="Arial" w:hAnsi="Arial" w:cs="Arial"/>
          <w:sz w:val="20"/>
          <w:szCs w:val="20"/>
        </w:rPr>
        <w:t>als</w:t>
      </w:r>
      <w:r w:rsidR="002A5CF2" w:rsidRPr="00954BB2">
        <w:rPr>
          <w:rFonts w:ascii="Arial" w:hAnsi="Arial" w:cs="Arial"/>
          <w:sz w:val="20"/>
          <w:szCs w:val="20"/>
        </w:rPr>
        <w:t xml:space="preserve"> </w:t>
      </w:r>
      <w:r w:rsidR="0006720F" w:rsidRPr="00954BB2">
        <w:rPr>
          <w:rFonts w:ascii="Arial" w:hAnsi="Arial" w:cs="Arial"/>
          <w:sz w:val="20"/>
          <w:szCs w:val="20"/>
        </w:rPr>
        <w:t>het maatregelen betreft</w:t>
      </w:r>
      <w:r w:rsidR="005676BD" w:rsidRPr="00954BB2">
        <w:rPr>
          <w:rFonts w:ascii="Arial" w:hAnsi="Arial" w:cs="Arial"/>
          <w:sz w:val="20"/>
          <w:szCs w:val="20"/>
        </w:rPr>
        <w:t xml:space="preserve"> –</w:t>
      </w:r>
      <w:r w:rsidR="0006720F" w:rsidRPr="00954BB2">
        <w:rPr>
          <w:rFonts w:ascii="Arial" w:hAnsi="Arial" w:cs="Arial"/>
          <w:sz w:val="20"/>
          <w:szCs w:val="20"/>
        </w:rPr>
        <w:t xml:space="preserve"> </w:t>
      </w:r>
      <w:r w:rsidR="002A5CF2" w:rsidRPr="00954BB2">
        <w:rPr>
          <w:rFonts w:ascii="Arial" w:hAnsi="Arial" w:cs="Arial"/>
          <w:sz w:val="20"/>
          <w:szCs w:val="20"/>
        </w:rPr>
        <w:t xml:space="preserve">deze zijn opgelegd </w:t>
      </w:r>
      <w:r w:rsidRPr="00954BB2">
        <w:rPr>
          <w:rFonts w:ascii="Arial" w:hAnsi="Arial" w:cs="Arial"/>
          <w:sz w:val="20"/>
          <w:szCs w:val="20"/>
        </w:rPr>
        <w:t>na inwerkingtreding van deze regeling</w:t>
      </w:r>
      <w:r w:rsidR="0006720F" w:rsidRPr="00954BB2">
        <w:rPr>
          <w:rFonts w:ascii="Arial" w:hAnsi="Arial" w:cs="Arial"/>
          <w:sz w:val="20"/>
          <w:szCs w:val="20"/>
        </w:rPr>
        <w:t xml:space="preserve"> of waarvan de uitvoering na inwerkingtreding van deze regeling is overgenomen van een andere gecertificeerde instelling</w:t>
      </w:r>
      <w:r w:rsidRPr="00954BB2">
        <w:rPr>
          <w:rFonts w:ascii="Arial" w:hAnsi="Arial" w:cs="Arial"/>
          <w:sz w:val="20"/>
          <w:szCs w:val="20"/>
        </w:rPr>
        <w:t xml:space="preserve">, </w:t>
      </w:r>
      <w:r w:rsidR="00813718" w:rsidRPr="00954BB2">
        <w:rPr>
          <w:rFonts w:ascii="Arial" w:hAnsi="Arial" w:cs="Arial"/>
          <w:sz w:val="20"/>
          <w:szCs w:val="20"/>
        </w:rPr>
        <w:t>of</w:t>
      </w:r>
      <w:r w:rsidR="005676BD" w:rsidRPr="00954BB2">
        <w:rPr>
          <w:rFonts w:ascii="Arial" w:hAnsi="Arial" w:cs="Arial"/>
          <w:sz w:val="20"/>
          <w:szCs w:val="20"/>
        </w:rPr>
        <w:t xml:space="preserve"> – </w:t>
      </w:r>
      <w:r w:rsidR="00813718" w:rsidRPr="00954BB2">
        <w:rPr>
          <w:rFonts w:ascii="Arial" w:hAnsi="Arial" w:cs="Arial"/>
          <w:sz w:val="20"/>
          <w:szCs w:val="20"/>
        </w:rPr>
        <w:t xml:space="preserve">als het andere activiteiten betreft </w:t>
      </w:r>
      <w:r w:rsidR="005676BD" w:rsidRPr="00954BB2">
        <w:rPr>
          <w:rFonts w:ascii="Arial" w:hAnsi="Arial" w:cs="Arial"/>
          <w:sz w:val="20"/>
          <w:szCs w:val="20"/>
        </w:rPr>
        <w:t xml:space="preserve">– </w:t>
      </w:r>
      <w:r w:rsidR="00813718" w:rsidRPr="00954BB2">
        <w:rPr>
          <w:rFonts w:ascii="Arial" w:hAnsi="Arial" w:cs="Arial"/>
          <w:sz w:val="20"/>
          <w:szCs w:val="20"/>
        </w:rPr>
        <w:t>voor werkzaamheden die zijn uitgevoerd na inwerkingtreding van deze regeling</w:t>
      </w:r>
      <w:r w:rsidRPr="00954BB2">
        <w:rPr>
          <w:rFonts w:ascii="Arial" w:hAnsi="Arial" w:cs="Arial"/>
          <w:sz w:val="20"/>
          <w:szCs w:val="20"/>
        </w:rPr>
        <w:t xml:space="preserve">. Hiermee is aansluiting gezocht bij de eerste van de zes ‘Aanvullende spelregels (randvoorwaarden) om de continuïteit (verder) te kunnen borgen’. </w:t>
      </w:r>
      <w:r w:rsidR="002D79C0" w:rsidRPr="00954BB2">
        <w:rPr>
          <w:rFonts w:ascii="Arial" w:hAnsi="Arial" w:cs="Arial"/>
          <w:sz w:val="20"/>
          <w:szCs w:val="20"/>
        </w:rPr>
        <w:t>Zie verder de notitie ‘Duurzame borging van continuïteit in de jeugdbescherming en jeugdreclassering en versterking van de sturing op vernieuwing’, bijlage bij de VNG ledenbrief van 15 december 2017 (</w:t>
      </w:r>
      <w:hyperlink r:id="rId12" w:history="1">
        <w:r w:rsidR="002D79C0" w:rsidRPr="00954BB2">
          <w:rPr>
            <w:rStyle w:val="Hyperlink"/>
            <w:rFonts w:ascii="Arial" w:hAnsi="Arial" w:cs="Arial"/>
            <w:color w:val="auto"/>
            <w:sz w:val="20"/>
            <w:szCs w:val="20"/>
          </w:rPr>
          <w:t>Lbr. 17/079</w:t>
        </w:r>
      </w:hyperlink>
      <w:r w:rsidR="002D79C0" w:rsidRPr="00954BB2">
        <w:rPr>
          <w:rFonts w:ascii="Arial" w:hAnsi="Arial" w:cs="Arial"/>
          <w:sz w:val="20"/>
          <w:szCs w:val="20"/>
        </w:rPr>
        <w:t>).</w:t>
      </w:r>
      <w:r w:rsidR="002D79C0" w:rsidRPr="00954BB2">
        <w:t xml:space="preserve"> </w:t>
      </w:r>
      <w:r w:rsidRPr="00954BB2">
        <w:rPr>
          <w:rFonts w:ascii="Arial" w:hAnsi="Arial" w:cs="Arial"/>
          <w:sz w:val="20"/>
          <w:szCs w:val="20"/>
        </w:rPr>
        <w:t xml:space="preserve">Tenzij anders wordt overeengekomen blijven op de uitvoering van eerder opgelegde </w:t>
      </w:r>
      <w:r w:rsidR="00813718" w:rsidRPr="00954BB2">
        <w:rPr>
          <w:rFonts w:ascii="Arial" w:hAnsi="Arial" w:cs="Arial"/>
          <w:sz w:val="20"/>
          <w:szCs w:val="20"/>
        </w:rPr>
        <w:t>maatregelen</w:t>
      </w:r>
      <w:r w:rsidRPr="00954BB2">
        <w:rPr>
          <w:rFonts w:ascii="Arial" w:hAnsi="Arial" w:cs="Arial"/>
          <w:sz w:val="20"/>
          <w:szCs w:val="20"/>
        </w:rPr>
        <w:t xml:space="preserve"> de daarvoor geldende bestaande afspraken met betrekking tot de financiering van toepassing en blijft de uitvoering belegd bij de gecertificeerde instelling waaraan deze was toegewezen. </w:t>
      </w:r>
    </w:p>
    <w:p w14:paraId="75F7E437" w14:textId="1ABF7C77" w:rsidR="00951569" w:rsidRPr="00954BB2" w:rsidRDefault="00951569" w:rsidP="00616CA5">
      <w:pPr>
        <w:pStyle w:val="Geenafstand"/>
        <w:spacing w:line="276" w:lineRule="auto"/>
        <w:ind w:firstLine="708"/>
        <w:rPr>
          <w:rFonts w:ascii="Arial" w:hAnsi="Arial" w:cs="Arial"/>
          <w:sz w:val="20"/>
          <w:szCs w:val="20"/>
        </w:rPr>
      </w:pPr>
      <w:r w:rsidRPr="00954BB2">
        <w:rPr>
          <w:rFonts w:ascii="Arial" w:hAnsi="Arial" w:cs="Arial"/>
          <w:sz w:val="20"/>
          <w:szCs w:val="20"/>
        </w:rPr>
        <w:t>Het is echter denkbaar dat een op grond van deze regeling gesubsidieerde gecertificeerde instelling de uitvoering van een andere gecertificeerde instelling overneemt. Bijvoorbeeld omdat bepaald is dat dit beter is voor het kind of omdat de oorspronkelijke gecertificeerde instelling niet langer in staat is de uitvoering op zich te nemen (</w:t>
      </w:r>
      <w:r w:rsidR="00AC61FC" w:rsidRPr="00954BB2">
        <w:rPr>
          <w:rFonts w:ascii="Arial" w:hAnsi="Arial" w:cs="Arial"/>
          <w:sz w:val="20"/>
          <w:szCs w:val="20"/>
        </w:rPr>
        <w:t xml:space="preserve">wegens </w:t>
      </w:r>
      <w:r w:rsidRPr="00954BB2">
        <w:rPr>
          <w:rFonts w:ascii="Arial" w:hAnsi="Arial" w:cs="Arial"/>
          <w:sz w:val="20"/>
          <w:szCs w:val="20"/>
        </w:rPr>
        <w:t xml:space="preserve">problemen met betrekking tot de certificering, capaciteit, continuïteit, etc.). Als een op grond van deze regeling gesubsidieerde gecertificeerde instelling de uitvoering van een andere gecertificeerde instelling overneemt, dan kan op grond van deze regeling ook subsidie worden verstrekt voor de uitvoering van een kinderbeschermingsmaatregel of jeugdreclassering die oorspronkelijk was opgelegd voor inwerkingtreding van deze regeling. </w:t>
      </w:r>
    </w:p>
    <w:p w14:paraId="41FB07C5" w14:textId="1F189B9E" w:rsidR="00951569" w:rsidRPr="00954BB2" w:rsidRDefault="00951569" w:rsidP="00616CA5">
      <w:pPr>
        <w:pStyle w:val="Geenafstand"/>
        <w:spacing w:line="276" w:lineRule="auto"/>
        <w:ind w:firstLine="708"/>
        <w:rPr>
          <w:rFonts w:ascii="Arial" w:hAnsi="Arial" w:cs="Arial"/>
          <w:sz w:val="20"/>
          <w:szCs w:val="20"/>
        </w:rPr>
      </w:pPr>
      <w:r w:rsidRPr="00954BB2">
        <w:rPr>
          <w:rFonts w:ascii="Arial" w:hAnsi="Arial" w:cs="Arial"/>
          <w:sz w:val="20"/>
          <w:szCs w:val="20"/>
        </w:rPr>
        <w:t>Subsidie</w:t>
      </w:r>
      <w:r w:rsidR="00FF7C41" w:rsidRPr="00954BB2">
        <w:rPr>
          <w:rFonts w:ascii="Arial" w:hAnsi="Arial" w:cs="Arial"/>
          <w:sz w:val="20"/>
          <w:szCs w:val="20"/>
        </w:rPr>
        <w:t xml:space="preserve"> voor activiteiten als bedoeld in het tweede lid</w:t>
      </w:r>
      <w:r w:rsidRPr="00954BB2">
        <w:rPr>
          <w:rFonts w:ascii="Arial" w:hAnsi="Arial" w:cs="Arial"/>
          <w:sz w:val="20"/>
          <w:szCs w:val="20"/>
        </w:rPr>
        <w:t xml:space="preserve"> kan daarnaast ook worden verstrekt aan een gecertificeerde instelling die al in opdracht van burgemeester en wethouders activiteiten als bedoeld in het tweede lid uitvoerde. Maar enkel als de voor de financiering daarvan gesloten rechtsgeldige overeenkomst of verleende subsidie van rechtswege of met wederzijds instemming is beëindigd (</w:t>
      </w:r>
      <w:r w:rsidR="002A5CF2" w:rsidRPr="00954BB2">
        <w:rPr>
          <w:rFonts w:ascii="Arial" w:hAnsi="Arial" w:cs="Arial"/>
          <w:sz w:val="20"/>
          <w:szCs w:val="20"/>
        </w:rPr>
        <w:t xml:space="preserve">vierde </w:t>
      </w:r>
      <w:r w:rsidRPr="00954BB2">
        <w:rPr>
          <w:rFonts w:ascii="Arial" w:hAnsi="Arial" w:cs="Arial"/>
          <w:sz w:val="20"/>
          <w:szCs w:val="20"/>
        </w:rPr>
        <w:t>lid). In andere gevallen blijven de daarvoor geldende bestaande afspraken met betrekking tot de financiering van toepassing, waarbij de situatie kan ontstaan dat er verschillende regimes voor financiering en verantwoording naast elkaar gehanteerd moeten worden.</w:t>
      </w:r>
    </w:p>
    <w:p w14:paraId="5BE711C8" w14:textId="77777777" w:rsidR="00685A5F" w:rsidRPr="00954BB2" w:rsidRDefault="00685A5F" w:rsidP="00464C6C">
      <w:pPr>
        <w:pStyle w:val="Geenafstand"/>
        <w:spacing w:line="276" w:lineRule="auto"/>
        <w:rPr>
          <w:rFonts w:ascii="Arial" w:hAnsi="Arial" w:cs="Arial"/>
          <w:sz w:val="20"/>
          <w:szCs w:val="20"/>
        </w:rPr>
      </w:pPr>
    </w:p>
    <w:p w14:paraId="1CD16F1F" w14:textId="72E3E476" w:rsidR="00464C6C" w:rsidRPr="00954BB2" w:rsidRDefault="002D4E23" w:rsidP="00464C6C">
      <w:pPr>
        <w:pStyle w:val="Geenafstand"/>
        <w:spacing w:line="276" w:lineRule="auto"/>
        <w:rPr>
          <w:rFonts w:ascii="Arial" w:hAnsi="Arial" w:cs="Arial"/>
          <w:b/>
          <w:i/>
          <w:sz w:val="20"/>
          <w:szCs w:val="20"/>
        </w:rPr>
      </w:pPr>
      <w:r w:rsidRPr="00954BB2">
        <w:rPr>
          <w:rFonts w:ascii="Arial" w:hAnsi="Arial" w:cs="Arial"/>
          <w:sz w:val="20"/>
          <w:szCs w:val="20"/>
        </w:rPr>
        <w:t>[</w:t>
      </w:r>
      <w:r w:rsidR="00464C6C" w:rsidRPr="00954BB2">
        <w:rPr>
          <w:rFonts w:ascii="Arial" w:hAnsi="Arial" w:cs="Arial"/>
          <w:b/>
          <w:i/>
          <w:sz w:val="20"/>
          <w:szCs w:val="20"/>
        </w:rPr>
        <w:t>Artikel 3. Subsidievereisten</w:t>
      </w:r>
    </w:p>
    <w:p w14:paraId="29A0A9A4" w14:textId="30DDEE23" w:rsidR="00464C6C" w:rsidRPr="00954BB2" w:rsidRDefault="00464C6C" w:rsidP="00464C6C">
      <w:pPr>
        <w:spacing w:after="0"/>
        <w:rPr>
          <w:rFonts w:ascii="Arial" w:eastAsia="Calibri" w:hAnsi="Arial" w:cs="Arial"/>
          <w:sz w:val="20"/>
          <w:szCs w:val="20"/>
        </w:rPr>
      </w:pPr>
      <w:r w:rsidRPr="00954BB2">
        <w:rPr>
          <w:rFonts w:ascii="Arial" w:eastAsia="Calibri" w:hAnsi="Arial" w:cs="Arial"/>
          <w:i/>
          <w:sz w:val="20"/>
          <w:szCs w:val="20"/>
        </w:rPr>
        <w:t xml:space="preserve">Subsidie wordt enkel verstrekt aan gecertificeerde instellingen (zie artikel 2, eerste lid). Als gecertificeerde instelling worden overeenkomstig artikel 1.1 van de Jeugdwet enkel aangemerkt de rechtspersoon die in het bezit is van een certificaat of voorlopig certificaat als bedoeld in artikel 3.4 van de Jeugdwet. Om een certificaat te verkrijgen moet een instelling voldoen aan het normenkader dat door de Minister van Justitie en Veiligheid is vastgesteld in de Regeling normenkader jeugdbescherming en jeugdreclassering. Daarin zijn eisen opgenomen met betrekking tot de deskundigheid van de medewerkers van de instelling, de gehanteerde methodieken en interventies, de organisatie en haar processen en de samenwerking met andere organisaties. Om in aanmerking te komen voor subsidie moet een gecertificeerde instelling daarnaast op grond van dit artikel in ieder geval in staat zijn [alle subsidiabele activiteiten, genoemd in artikel 2, tweede lid, uit te voeren </w:t>
      </w:r>
      <w:r w:rsidRPr="00954BB2">
        <w:rPr>
          <w:rFonts w:ascii="Arial" w:eastAsia="Calibri" w:hAnsi="Arial" w:cs="Arial"/>
          <w:b/>
          <w:i/>
          <w:sz w:val="20"/>
          <w:szCs w:val="20"/>
        </w:rPr>
        <w:t xml:space="preserve">OF </w:t>
      </w:r>
      <w:r w:rsidRPr="00954BB2">
        <w:rPr>
          <w:rFonts w:ascii="Arial" w:hAnsi="Arial" w:cs="Arial"/>
          <w:i/>
          <w:sz w:val="20"/>
          <w:szCs w:val="20"/>
        </w:rPr>
        <w:t>in ieder geval de genoemde producten te leveren]</w:t>
      </w:r>
      <w:r w:rsidRPr="00954BB2">
        <w:rPr>
          <w:rFonts w:ascii="Arial" w:eastAsia="Calibri" w:hAnsi="Arial" w:cs="Arial"/>
          <w:i/>
          <w:sz w:val="20"/>
          <w:szCs w:val="20"/>
        </w:rPr>
        <w:t xml:space="preserve">. Daartoe kan desgewenst samengewerkt worden met een vaste onderaannemer, maar ook de benodigde capaciteit en/of expertise binnenshuis halen via detachering behoort tot de mogelijkheden. [Voor de behandeling van [jeugdigen met een licht verstandelijke beperking </w:t>
      </w:r>
      <w:r w:rsidRPr="00954BB2">
        <w:rPr>
          <w:rFonts w:ascii="Arial" w:eastAsia="Calibri" w:hAnsi="Arial" w:cs="Arial"/>
          <w:b/>
          <w:i/>
          <w:sz w:val="20"/>
          <w:szCs w:val="20"/>
        </w:rPr>
        <w:t>EN/OF</w:t>
      </w:r>
      <w:r w:rsidRPr="00954BB2">
        <w:rPr>
          <w:rFonts w:ascii="Arial" w:eastAsia="Calibri" w:hAnsi="Arial" w:cs="Arial"/>
          <w:i/>
          <w:sz w:val="20"/>
          <w:szCs w:val="20"/>
        </w:rPr>
        <w:t xml:space="preserve"> </w:t>
      </w:r>
      <w:r w:rsidRPr="00954BB2">
        <w:rPr>
          <w:rFonts w:ascii="Arial" w:hAnsi="Arial" w:cs="Arial"/>
          <w:i/>
          <w:sz w:val="20"/>
          <w:szCs w:val="20"/>
        </w:rPr>
        <w:t>[</w:t>
      </w:r>
      <w:r w:rsidRPr="00954BB2">
        <w:rPr>
          <w:rFonts w:ascii="Arial" w:hAnsi="Arial" w:cs="Arial"/>
          <w:b/>
          <w:i/>
          <w:sz w:val="20"/>
          <w:szCs w:val="20"/>
        </w:rPr>
        <w:t>… (nader aan te duiden bijzondere doelgroepen)</w:t>
      </w:r>
      <w:r w:rsidRPr="00954BB2">
        <w:rPr>
          <w:rFonts w:ascii="Arial" w:hAnsi="Arial" w:cs="Arial"/>
          <w:i/>
          <w:sz w:val="20"/>
          <w:szCs w:val="20"/>
        </w:rPr>
        <w:t>]</w:t>
      </w:r>
      <w:r w:rsidRPr="00954BB2">
        <w:rPr>
          <w:rFonts w:ascii="Arial" w:eastAsia="Calibri" w:hAnsi="Arial" w:cs="Arial"/>
          <w:i/>
          <w:sz w:val="20"/>
          <w:szCs w:val="20"/>
        </w:rPr>
        <w:t>] is vereist dat de gecertificeerde instelling kan beschikken over de benodigde expertise voor de behandeling van deze jeugdigen. Ook hiertoe kan samengewerkt worden met een vaste onderaannemer en behoort het binnenshuis halen via detachering tot de mogelijkheden.]</w:t>
      </w:r>
    </w:p>
    <w:p w14:paraId="1398C6F5" w14:textId="77777777" w:rsidR="00464C6C" w:rsidRPr="00954BB2" w:rsidRDefault="00464C6C" w:rsidP="00464C6C">
      <w:pPr>
        <w:spacing w:after="0"/>
        <w:rPr>
          <w:rFonts w:ascii="Arial" w:eastAsia="Calibri" w:hAnsi="Arial" w:cs="Arial"/>
          <w:sz w:val="20"/>
          <w:szCs w:val="20"/>
        </w:rPr>
      </w:pPr>
    </w:p>
    <w:p w14:paraId="67155854" w14:textId="4B3AFBE2" w:rsidR="00464C6C" w:rsidRPr="00954BB2" w:rsidRDefault="00464C6C" w:rsidP="00464C6C">
      <w:pPr>
        <w:pStyle w:val="Geenafstand"/>
        <w:spacing w:line="276" w:lineRule="auto"/>
        <w:rPr>
          <w:rFonts w:ascii="Arial" w:hAnsi="Arial" w:cs="Arial"/>
          <w:sz w:val="20"/>
          <w:szCs w:val="20"/>
        </w:rPr>
      </w:pPr>
      <w:r w:rsidRPr="00954BB2">
        <w:rPr>
          <w:rFonts w:ascii="Arial" w:hAnsi="Arial" w:cs="Arial"/>
          <w:i/>
          <w:sz w:val="20"/>
          <w:szCs w:val="20"/>
        </w:rPr>
        <w:t xml:space="preserve">Het gaat hier dus niet om de ‘criteria’ aan de hand waarvan de verschillende aanvragen relatief aan elkaar beoordeeld en gerangschikt worden (zie daarvoor [artikel 7 </w:t>
      </w:r>
      <w:r w:rsidRPr="00954BB2">
        <w:rPr>
          <w:rFonts w:ascii="Arial" w:hAnsi="Arial" w:cs="Arial"/>
          <w:b/>
          <w:i/>
          <w:sz w:val="20"/>
          <w:szCs w:val="20"/>
        </w:rPr>
        <w:t>OF</w:t>
      </w:r>
      <w:r w:rsidRPr="00954BB2">
        <w:rPr>
          <w:rFonts w:ascii="Arial" w:hAnsi="Arial" w:cs="Arial"/>
          <w:i/>
          <w:sz w:val="20"/>
          <w:szCs w:val="20"/>
        </w:rPr>
        <w:t xml:space="preserve"> de artikelen 7 tot en met [</w:t>
      </w:r>
      <w:r w:rsidRPr="00954BB2">
        <w:rPr>
          <w:rFonts w:ascii="Arial" w:hAnsi="Arial" w:cs="Arial"/>
          <w:b/>
          <w:i/>
          <w:sz w:val="20"/>
          <w:szCs w:val="20"/>
        </w:rPr>
        <w:t>…</w:t>
      </w:r>
      <w:r w:rsidRPr="00954BB2">
        <w:rPr>
          <w:rFonts w:ascii="Arial" w:hAnsi="Arial" w:cs="Arial"/>
          <w:i/>
          <w:sz w:val="20"/>
          <w:szCs w:val="20"/>
        </w:rPr>
        <w:t>]). Het gaat hier ook niet om het ‘afdwingen’ van bepaalde werkwijzen, etc. Daarvoor zijn de ‘subsidieverplichtingen’ waaraan subsidieontvangers zich bij de uitvoering te houden hebben, willen zij niet gekort worden op hun subsidie (kan in theorie tot nihil – er is dus geen sprake van ‘afdwingbaar’; zie artikel 16).</w:t>
      </w:r>
      <w:r w:rsidR="002D4E23" w:rsidRPr="00954BB2">
        <w:rPr>
          <w:rFonts w:ascii="Arial" w:hAnsi="Arial" w:cs="Arial"/>
          <w:sz w:val="20"/>
          <w:szCs w:val="20"/>
        </w:rPr>
        <w:t>]</w:t>
      </w:r>
    </w:p>
    <w:p w14:paraId="5665D8B9" w14:textId="77777777" w:rsidR="00951569" w:rsidRPr="00954BB2" w:rsidRDefault="00951569" w:rsidP="00616CA5">
      <w:pPr>
        <w:pStyle w:val="Geenafstand"/>
        <w:spacing w:line="276" w:lineRule="auto"/>
        <w:rPr>
          <w:rFonts w:ascii="Arial" w:hAnsi="Arial" w:cs="Arial"/>
          <w:sz w:val="20"/>
          <w:szCs w:val="20"/>
        </w:rPr>
      </w:pPr>
    </w:p>
    <w:p w14:paraId="1C3807FA" w14:textId="5C52DC83" w:rsidR="00951569" w:rsidRPr="00954BB2" w:rsidRDefault="00951569" w:rsidP="00616CA5">
      <w:pPr>
        <w:pStyle w:val="Geenafstand"/>
        <w:spacing w:line="276" w:lineRule="auto"/>
        <w:rPr>
          <w:rFonts w:ascii="Arial" w:hAnsi="Arial" w:cs="Arial"/>
          <w:b/>
          <w:sz w:val="20"/>
          <w:szCs w:val="20"/>
        </w:rPr>
      </w:pPr>
      <w:r w:rsidRPr="00CC122F">
        <w:rPr>
          <w:rFonts w:ascii="Arial" w:hAnsi="Arial" w:cs="Arial"/>
          <w:b/>
          <w:sz w:val="20"/>
          <w:szCs w:val="20"/>
        </w:rPr>
        <w:t xml:space="preserve">Artikel </w:t>
      </w:r>
      <w:r w:rsidR="00985955" w:rsidRPr="00CC122F">
        <w:rPr>
          <w:rFonts w:ascii="Arial" w:hAnsi="Arial" w:cs="Arial"/>
          <w:b/>
          <w:sz w:val="20"/>
          <w:szCs w:val="20"/>
        </w:rPr>
        <w:t>4</w:t>
      </w:r>
      <w:r w:rsidRPr="00CC122F">
        <w:rPr>
          <w:rFonts w:ascii="Arial" w:hAnsi="Arial" w:cs="Arial"/>
          <w:b/>
          <w:sz w:val="20"/>
          <w:szCs w:val="20"/>
        </w:rPr>
        <w:t>. Looptijd subsidie</w:t>
      </w:r>
    </w:p>
    <w:p w14:paraId="2C96C256" w14:textId="71E27AAF" w:rsidR="00951569" w:rsidRPr="00954BB2" w:rsidRDefault="0079530C" w:rsidP="00616CA5">
      <w:pPr>
        <w:pStyle w:val="Geenafstand"/>
        <w:spacing w:line="276" w:lineRule="auto"/>
        <w:rPr>
          <w:rFonts w:ascii="Arial" w:hAnsi="Arial" w:cs="Arial"/>
          <w:i/>
          <w:sz w:val="20"/>
          <w:szCs w:val="20"/>
        </w:rPr>
      </w:pPr>
      <w:r w:rsidRPr="00954BB2">
        <w:rPr>
          <w:rFonts w:ascii="Arial" w:hAnsi="Arial" w:cs="Arial"/>
          <w:sz w:val="20"/>
          <w:szCs w:val="20"/>
        </w:rPr>
        <w:t>[</w:t>
      </w:r>
      <w:r w:rsidR="00951569" w:rsidRPr="00954BB2">
        <w:rPr>
          <w:rFonts w:ascii="Arial" w:hAnsi="Arial" w:cs="Arial"/>
          <w:i/>
          <w:sz w:val="20"/>
          <w:szCs w:val="20"/>
        </w:rPr>
        <w:t xml:space="preserve">Deze looptijd </w:t>
      </w:r>
      <w:r w:rsidR="00951569" w:rsidRPr="00954BB2">
        <w:rPr>
          <w:rFonts w:ascii="Arial" w:hAnsi="Arial" w:cs="Arial"/>
          <w:b/>
          <w:i/>
          <w:sz w:val="20"/>
          <w:szCs w:val="20"/>
        </w:rPr>
        <w:t>OF</w:t>
      </w:r>
      <w:r w:rsidR="00951569" w:rsidRPr="00954BB2">
        <w:rPr>
          <w:rFonts w:ascii="Arial" w:hAnsi="Arial" w:cs="Arial"/>
          <w:i/>
          <w:sz w:val="20"/>
          <w:szCs w:val="20"/>
        </w:rPr>
        <w:t xml:space="preserve"> Deze maximale subsidieduur inclusief verlenging</w:t>
      </w:r>
      <w:r w:rsidR="00951569" w:rsidRPr="00CC122F">
        <w:rPr>
          <w:rFonts w:ascii="Arial" w:hAnsi="Arial" w:cs="Arial"/>
          <w:sz w:val="20"/>
          <w:szCs w:val="20"/>
        </w:rPr>
        <w:t>] komt tegemoet aan de stabiliteit en continuïteit van de uitvoering van subsidiabele activiteiten enerzijds, en de mogelijkheid van andere partijen om naar subsidiëring mee te kunnen dingen anderzijds.</w:t>
      </w:r>
    </w:p>
    <w:p w14:paraId="2EAA1FC8" w14:textId="77777777" w:rsidR="00951569" w:rsidRPr="00954BB2" w:rsidRDefault="00951569" w:rsidP="00685A5F">
      <w:pPr>
        <w:pStyle w:val="Geenafstand"/>
        <w:spacing w:line="276" w:lineRule="auto"/>
        <w:rPr>
          <w:rFonts w:ascii="Arial" w:hAnsi="Arial" w:cs="Arial"/>
          <w:sz w:val="20"/>
          <w:szCs w:val="20"/>
        </w:rPr>
      </w:pPr>
    </w:p>
    <w:p w14:paraId="4F91FA85" w14:textId="7A45C45C" w:rsidR="00951569" w:rsidRPr="00954BB2" w:rsidRDefault="00951569" w:rsidP="00685A5F">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985955" w:rsidRPr="00954BB2">
        <w:rPr>
          <w:rFonts w:ascii="Arial" w:hAnsi="Arial" w:cs="Arial"/>
          <w:b/>
          <w:sz w:val="20"/>
          <w:szCs w:val="20"/>
        </w:rPr>
        <w:t>5</w:t>
      </w:r>
      <w:r w:rsidRPr="00954BB2">
        <w:rPr>
          <w:rFonts w:ascii="Arial" w:hAnsi="Arial" w:cs="Arial"/>
          <w:b/>
          <w:sz w:val="20"/>
          <w:szCs w:val="20"/>
        </w:rPr>
        <w:t>. Hoogte subsidie</w:t>
      </w:r>
    </w:p>
    <w:p w14:paraId="2E44A95E" w14:textId="49544F96" w:rsidR="00951569" w:rsidRPr="00954BB2" w:rsidRDefault="00985955" w:rsidP="00685A5F">
      <w:pPr>
        <w:pStyle w:val="Geenafstand"/>
        <w:spacing w:line="276" w:lineRule="auto"/>
        <w:rPr>
          <w:rFonts w:ascii="Arial" w:hAnsi="Arial" w:cs="Arial"/>
          <w:sz w:val="20"/>
          <w:szCs w:val="20"/>
        </w:rPr>
      </w:pPr>
      <w:r w:rsidRPr="00954BB2">
        <w:rPr>
          <w:rFonts w:ascii="Arial" w:hAnsi="Arial" w:cs="Arial"/>
          <w:sz w:val="20"/>
          <w:szCs w:val="20"/>
        </w:rPr>
        <w:t>In beginsel dient de verleningsbeschikking het bedrag van de subsidie te vermelden of anders het bedrag waarop de subsidie ten hoogste kan worden vastgesteld, maar bij wettelijk voorschrift kan van dit uitgangspunt afgeweken worden. Artikel 4:31, tweede lid, van de A</w:t>
      </w:r>
      <w:r w:rsidR="0079530C" w:rsidRPr="00954BB2">
        <w:rPr>
          <w:rFonts w:ascii="Arial" w:hAnsi="Arial" w:cs="Arial"/>
          <w:sz w:val="20"/>
          <w:szCs w:val="20"/>
        </w:rPr>
        <w:t>lgemene wet bestuursrecht (hierna: A</w:t>
      </w:r>
      <w:r w:rsidRPr="00954BB2">
        <w:rPr>
          <w:rFonts w:ascii="Arial" w:hAnsi="Arial" w:cs="Arial"/>
          <w:sz w:val="20"/>
          <w:szCs w:val="20"/>
        </w:rPr>
        <w:t>wb</w:t>
      </w:r>
      <w:r w:rsidR="0079530C" w:rsidRPr="00954BB2">
        <w:rPr>
          <w:rFonts w:ascii="Arial" w:hAnsi="Arial" w:cs="Arial"/>
          <w:sz w:val="20"/>
          <w:szCs w:val="20"/>
        </w:rPr>
        <w:t>)</w:t>
      </w:r>
      <w:r w:rsidRPr="00954BB2">
        <w:rPr>
          <w:rFonts w:ascii="Arial" w:hAnsi="Arial" w:cs="Arial"/>
          <w:sz w:val="20"/>
          <w:szCs w:val="20"/>
        </w:rPr>
        <w:t xml:space="preserve"> biedt die ruimte. In lijn met dat laatste wordt d</w:t>
      </w:r>
      <w:r w:rsidR="00951569" w:rsidRPr="00954BB2">
        <w:rPr>
          <w:rFonts w:ascii="Arial" w:hAnsi="Arial" w:cs="Arial"/>
          <w:sz w:val="20"/>
          <w:szCs w:val="20"/>
        </w:rPr>
        <w:t xml:space="preserve">e hoogte van de subsidie </w:t>
      </w:r>
      <w:r w:rsidRPr="00954BB2">
        <w:rPr>
          <w:rFonts w:ascii="Arial" w:hAnsi="Arial" w:cs="Arial"/>
          <w:sz w:val="20"/>
          <w:szCs w:val="20"/>
        </w:rPr>
        <w:t xml:space="preserve">op grond van deze regeling </w:t>
      </w:r>
      <w:r w:rsidR="00951569" w:rsidRPr="00954BB2">
        <w:rPr>
          <w:rFonts w:ascii="Arial" w:hAnsi="Arial" w:cs="Arial"/>
          <w:sz w:val="20"/>
          <w:szCs w:val="20"/>
        </w:rPr>
        <w:t>bepaald door een p*q-formule. De in bijlage 1 bij deze regeling vastgestelde tarieven per maatregel (p) worden</w:t>
      </w:r>
      <w:r w:rsidR="008A360D" w:rsidRPr="00954BB2">
        <w:rPr>
          <w:rFonts w:ascii="Arial" w:hAnsi="Arial" w:cs="Arial"/>
          <w:sz w:val="20"/>
          <w:szCs w:val="20"/>
        </w:rPr>
        <w:t>,</w:t>
      </w:r>
      <w:r w:rsidR="00951569" w:rsidRPr="00954BB2">
        <w:rPr>
          <w:rFonts w:ascii="Arial" w:hAnsi="Arial" w:cs="Arial"/>
          <w:sz w:val="20"/>
          <w:szCs w:val="20"/>
        </w:rPr>
        <w:t xml:space="preserve"> </w:t>
      </w:r>
      <w:r w:rsidR="002A16AA" w:rsidRPr="00954BB2">
        <w:rPr>
          <w:rFonts w:ascii="Arial" w:hAnsi="Arial" w:cs="Arial"/>
          <w:sz w:val="20"/>
          <w:szCs w:val="20"/>
        </w:rPr>
        <w:t>naar rato van de werkelijke duur van de uitvoering</w:t>
      </w:r>
      <w:r w:rsidR="008A360D" w:rsidRPr="00954BB2">
        <w:rPr>
          <w:rFonts w:ascii="Arial" w:hAnsi="Arial" w:cs="Arial"/>
          <w:sz w:val="20"/>
          <w:szCs w:val="20"/>
        </w:rPr>
        <w:t>,</w:t>
      </w:r>
      <w:r w:rsidR="002A16AA" w:rsidRPr="00954BB2">
        <w:rPr>
          <w:rFonts w:ascii="Arial" w:hAnsi="Arial" w:cs="Arial"/>
          <w:sz w:val="20"/>
          <w:szCs w:val="20"/>
        </w:rPr>
        <w:t xml:space="preserve"> </w:t>
      </w:r>
      <w:r w:rsidR="00951569" w:rsidRPr="00954BB2">
        <w:rPr>
          <w:rFonts w:ascii="Arial" w:hAnsi="Arial" w:cs="Arial"/>
          <w:sz w:val="20"/>
          <w:szCs w:val="20"/>
        </w:rPr>
        <w:t xml:space="preserve">vermenigvuldigd met het aantal uitgevoerde eenheden per product (q), en indien van toepassing vermeerderd met de daadwerkelijke kosten voor het uitvoeren van het exitplan en andere verplichtingen die aan de subsidie verbonden zijn. </w:t>
      </w:r>
    </w:p>
    <w:p w14:paraId="094D9393" w14:textId="77777777" w:rsidR="00FF7C41" w:rsidRPr="00954BB2" w:rsidRDefault="00FF7C41" w:rsidP="00685A5F">
      <w:pPr>
        <w:pStyle w:val="Geenafstand"/>
        <w:spacing w:line="276" w:lineRule="auto"/>
        <w:rPr>
          <w:rFonts w:ascii="Arial" w:hAnsi="Arial" w:cs="Arial"/>
          <w:sz w:val="20"/>
          <w:szCs w:val="20"/>
        </w:rPr>
      </w:pPr>
    </w:p>
    <w:p w14:paraId="1B2247F4" w14:textId="6CB64637" w:rsidR="00951569" w:rsidRPr="00954BB2" w:rsidRDefault="00951569" w:rsidP="00685A5F">
      <w:pPr>
        <w:pStyle w:val="Geenafstand"/>
        <w:spacing w:line="276" w:lineRule="auto"/>
        <w:rPr>
          <w:rFonts w:ascii="Arial" w:hAnsi="Arial" w:cs="Arial"/>
          <w:sz w:val="20"/>
          <w:szCs w:val="20"/>
        </w:rPr>
      </w:pPr>
      <w:r w:rsidRPr="00954BB2">
        <w:rPr>
          <w:rFonts w:ascii="Arial" w:hAnsi="Arial" w:cs="Arial"/>
          <w:sz w:val="20"/>
          <w:szCs w:val="20"/>
        </w:rPr>
        <w:t>[</w:t>
      </w:r>
      <w:r w:rsidRPr="00954BB2">
        <w:rPr>
          <w:rFonts w:ascii="Arial" w:hAnsi="Arial" w:cs="Arial"/>
          <w:b/>
          <w:sz w:val="20"/>
          <w:szCs w:val="20"/>
        </w:rPr>
        <w:t>… (toelichting keuze voor concrete tarieven en hoe hiertoe is gekomen (al dan niet op basis van het kostprijsonderzoek)</w:t>
      </w:r>
      <w:r w:rsidRPr="00954BB2">
        <w:rPr>
          <w:rFonts w:ascii="Arial" w:hAnsi="Arial" w:cs="Arial"/>
          <w:sz w:val="20"/>
          <w:szCs w:val="20"/>
        </w:rPr>
        <w:t xml:space="preserve">] </w:t>
      </w:r>
      <w:r w:rsidR="00CA05CE" w:rsidRPr="00954BB2">
        <w:rPr>
          <w:rFonts w:ascii="Arial" w:hAnsi="Arial" w:cs="Arial"/>
          <w:sz w:val="20"/>
          <w:szCs w:val="20"/>
        </w:rPr>
        <w:t xml:space="preserve">Deze tarieven </w:t>
      </w:r>
      <w:r w:rsidRPr="00954BB2">
        <w:rPr>
          <w:rFonts w:ascii="Arial" w:hAnsi="Arial" w:cs="Arial"/>
          <w:sz w:val="20"/>
          <w:szCs w:val="20"/>
        </w:rPr>
        <w:t xml:space="preserve">worden jaarlijks geïndexeerd op basis van de gemiddelde ontwikkeling in cao-lonen in de zorgsectortakken gezondheidszorg en verzorging en welzijn, te ontlenen aan de opgave van het Centraal </w:t>
      </w:r>
      <w:r w:rsidR="0079530C" w:rsidRPr="00954BB2">
        <w:rPr>
          <w:rFonts w:ascii="Arial" w:hAnsi="Arial" w:cs="Arial"/>
          <w:sz w:val="20"/>
          <w:szCs w:val="20"/>
        </w:rPr>
        <w:t>B</w:t>
      </w:r>
      <w:r w:rsidRPr="00954BB2">
        <w:rPr>
          <w:rFonts w:ascii="Arial" w:hAnsi="Arial" w:cs="Arial"/>
          <w:sz w:val="20"/>
          <w:szCs w:val="20"/>
        </w:rPr>
        <w:t xml:space="preserve">ureau voor de </w:t>
      </w:r>
      <w:r w:rsidR="0079530C" w:rsidRPr="00954BB2">
        <w:rPr>
          <w:rFonts w:ascii="Arial" w:hAnsi="Arial" w:cs="Arial"/>
          <w:sz w:val="20"/>
          <w:szCs w:val="20"/>
        </w:rPr>
        <w:t>S</w:t>
      </w:r>
      <w:r w:rsidRPr="00954BB2">
        <w:rPr>
          <w:rFonts w:ascii="Arial" w:hAnsi="Arial" w:cs="Arial"/>
          <w:sz w:val="20"/>
          <w:szCs w:val="20"/>
        </w:rPr>
        <w:t>tatistiek, en de cao-lonen in de jeugdzorg. De door indexering gewijzigde tarieven worden door burgemeester en wethouders bekendgemaakt.</w:t>
      </w:r>
    </w:p>
    <w:p w14:paraId="0D2F1617" w14:textId="77777777" w:rsidR="00951569" w:rsidRPr="00954BB2" w:rsidRDefault="00951569" w:rsidP="00616CA5">
      <w:pPr>
        <w:pStyle w:val="Geenafstand"/>
        <w:spacing w:line="276" w:lineRule="auto"/>
        <w:rPr>
          <w:rFonts w:ascii="Arial" w:hAnsi="Arial" w:cs="Arial"/>
          <w:sz w:val="20"/>
          <w:szCs w:val="20"/>
        </w:rPr>
      </w:pPr>
    </w:p>
    <w:p w14:paraId="626F178B" w14:textId="30198D0A"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670A9D" w:rsidRPr="00954BB2">
        <w:rPr>
          <w:rFonts w:ascii="Arial" w:hAnsi="Arial" w:cs="Arial"/>
          <w:b/>
          <w:sz w:val="20"/>
          <w:szCs w:val="20"/>
        </w:rPr>
        <w:t>6</w:t>
      </w:r>
      <w:r w:rsidRPr="00954BB2">
        <w:rPr>
          <w:rFonts w:ascii="Arial" w:hAnsi="Arial" w:cs="Arial"/>
          <w:b/>
          <w:sz w:val="20"/>
          <w:szCs w:val="20"/>
        </w:rPr>
        <w:t>. Kennisgeving prognose en uitgangspunt</w:t>
      </w:r>
      <w:r w:rsidR="00E40C91" w:rsidRPr="00954BB2">
        <w:rPr>
          <w:rFonts w:ascii="Arial" w:hAnsi="Arial" w:cs="Arial"/>
          <w:b/>
          <w:sz w:val="20"/>
          <w:szCs w:val="20"/>
        </w:rPr>
        <w:t>en</w:t>
      </w:r>
      <w:r w:rsidRPr="00954BB2">
        <w:rPr>
          <w:rFonts w:ascii="Arial" w:hAnsi="Arial" w:cs="Arial"/>
          <w:b/>
          <w:sz w:val="20"/>
          <w:szCs w:val="20"/>
        </w:rPr>
        <w:t xml:space="preserve"> overleg BenW en de RvdK</w:t>
      </w:r>
    </w:p>
    <w:p w14:paraId="5AE70942" w14:textId="34A22146"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Deze subsidieregeling ziet niet op het toewijzen van de uitvoering van kinderbeschermingsmaatregelen en jeugdreclassering aan specifieke gecertificeerde instellingen; enkel op de subsidiëring van de uitvoering van daarmee verband houdende werkzaamheden (en van de andere subsidiabele activiteiten) en enkel door op grond van deze regeling geselecteerde gecertificeerde instellingen. Dit volgt logischerwijs uit het feit dat het uiteindelijk niet aan de gemeente is om in individuele gevallen te bepalen welke gecertificeerde instelling belast wordt met de uitvoering van een specifieke maatregel. Wel is het aan de gemeente om te bepalen welke gecertificeerde instellingen door hen gesubsidieerd worden en ten aanzien van welke activiteiten subsidi</w:t>
      </w:r>
      <w:r w:rsidR="00813718" w:rsidRPr="00954BB2">
        <w:rPr>
          <w:rFonts w:ascii="Arial" w:hAnsi="Arial" w:cs="Arial"/>
          <w:sz w:val="20"/>
          <w:szCs w:val="20"/>
        </w:rPr>
        <w:t xml:space="preserve">e verleend kan worden. Daarmee </w:t>
      </w:r>
      <w:r w:rsidRPr="00954BB2">
        <w:rPr>
          <w:rFonts w:ascii="Arial" w:hAnsi="Arial" w:cs="Arial"/>
          <w:sz w:val="20"/>
          <w:szCs w:val="20"/>
        </w:rPr>
        <w:t xml:space="preserve">heeft de gemeente in algemene zin een zekere invloed op door welke gecertificeerde instelling(en) de subsidiabele activiteiten uiteindelijk uitgevoerd gaan worden. </w:t>
      </w:r>
    </w:p>
    <w:p w14:paraId="5387A46D" w14:textId="77777777" w:rsidR="00873620" w:rsidRPr="00954BB2" w:rsidRDefault="00873620" w:rsidP="00616CA5">
      <w:pPr>
        <w:pStyle w:val="Geenafstand"/>
        <w:spacing w:line="276" w:lineRule="auto"/>
        <w:rPr>
          <w:rFonts w:ascii="Arial" w:hAnsi="Arial" w:cs="Arial"/>
          <w:sz w:val="20"/>
          <w:szCs w:val="20"/>
        </w:rPr>
      </w:pPr>
    </w:p>
    <w:p w14:paraId="6C5B1A0A" w14:textId="75FA19B7"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Voor aan wie de uitvoering van </w:t>
      </w:r>
      <w:r w:rsidR="00022453" w:rsidRPr="00954BB2">
        <w:rPr>
          <w:rFonts w:ascii="Arial" w:hAnsi="Arial" w:cs="Arial"/>
          <w:sz w:val="20"/>
          <w:szCs w:val="20"/>
        </w:rPr>
        <w:t xml:space="preserve">een </w:t>
      </w:r>
      <w:r w:rsidRPr="00954BB2">
        <w:rPr>
          <w:rFonts w:ascii="Arial" w:hAnsi="Arial" w:cs="Arial"/>
          <w:sz w:val="20"/>
          <w:szCs w:val="20"/>
        </w:rPr>
        <w:t>maatregel in een concreet geval toe</w:t>
      </w:r>
      <w:r w:rsidR="00187BC6" w:rsidRPr="00954BB2">
        <w:rPr>
          <w:rFonts w:ascii="Arial" w:hAnsi="Arial" w:cs="Arial"/>
          <w:sz w:val="20"/>
          <w:szCs w:val="20"/>
        </w:rPr>
        <w:t>gewezen</w:t>
      </w:r>
      <w:r w:rsidRPr="00954BB2">
        <w:rPr>
          <w:rFonts w:ascii="Arial" w:hAnsi="Arial" w:cs="Arial"/>
          <w:sz w:val="20"/>
          <w:szCs w:val="20"/>
        </w:rPr>
        <w:t xml:space="preserve"> wordt</w:t>
      </w:r>
      <w:r w:rsidR="005676BD" w:rsidRPr="00954BB2">
        <w:rPr>
          <w:rFonts w:ascii="Arial" w:hAnsi="Arial" w:cs="Arial"/>
          <w:sz w:val="20"/>
          <w:szCs w:val="20"/>
        </w:rPr>
        <w:t>,</w:t>
      </w:r>
      <w:r w:rsidRPr="00954BB2">
        <w:rPr>
          <w:rFonts w:ascii="Arial" w:hAnsi="Arial" w:cs="Arial"/>
          <w:sz w:val="20"/>
          <w:szCs w:val="20"/>
        </w:rPr>
        <w:t xml:space="preserve"> spel</w:t>
      </w:r>
      <w:r w:rsidR="00022453" w:rsidRPr="00954BB2">
        <w:rPr>
          <w:rFonts w:ascii="Arial" w:hAnsi="Arial" w:cs="Arial"/>
          <w:sz w:val="20"/>
          <w:szCs w:val="20"/>
        </w:rPr>
        <w:t>en</w:t>
      </w:r>
      <w:r w:rsidRPr="00954BB2">
        <w:rPr>
          <w:rFonts w:ascii="Arial" w:hAnsi="Arial" w:cs="Arial"/>
          <w:sz w:val="20"/>
          <w:szCs w:val="20"/>
        </w:rPr>
        <w:t xml:space="preserve"> verder </w:t>
      </w:r>
      <w:r w:rsidR="00022453" w:rsidRPr="00954BB2">
        <w:rPr>
          <w:rFonts w:ascii="Arial" w:hAnsi="Arial" w:cs="Arial"/>
          <w:sz w:val="20"/>
          <w:szCs w:val="20"/>
        </w:rPr>
        <w:t>de afspraken die</w:t>
      </w:r>
      <w:r w:rsidRPr="00954BB2">
        <w:rPr>
          <w:rFonts w:ascii="Arial" w:hAnsi="Arial" w:cs="Arial"/>
          <w:sz w:val="20"/>
          <w:szCs w:val="20"/>
        </w:rPr>
        <w:t xml:space="preserve"> burgemeester en wethouders met de </w:t>
      </w:r>
      <w:r w:rsidR="0079530C" w:rsidRPr="00954BB2">
        <w:rPr>
          <w:rFonts w:ascii="Arial" w:hAnsi="Arial" w:cs="Arial"/>
          <w:sz w:val="20"/>
          <w:szCs w:val="20"/>
        </w:rPr>
        <w:t xml:space="preserve">Raad voor de Kinderbescherming (hierna: </w:t>
      </w:r>
      <w:r w:rsidRPr="00954BB2">
        <w:rPr>
          <w:rFonts w:ascii="Arial" w:hAnsi="Arial" w:cs="Arial"/>
          <w:sz w:val="20"/>
          <w:szCs w:val="20"/>
        </w:rPr>
        <w:t>RvdK</w:t>
      </w:r>
      <w:r w:rsidR="0079530C" w:rsidRPr="00954BB2">
        <w:rPr>
          <w:rFonts w:ascii="Arial" w:hAnsi="Arial" w:cs="Arial"/>
          <w:sz w:val="20"/>
          <w:szCs w:val="20"/>
        </w:rPr>
        <w:t>)</w:t>
      </w:r>
      <w:r w:rsidRPr="00954BB2">
        <w:rPr>
          <w:rFonts w:ascii="Arial" w:hAnsi="Arial" w:cs="Arial"/>
          <w:sz w:val="20"/>
          <w:szCs w:val="20"/>
        </w:rPr>
        <w:t xml:space="preserve"> </w:t>
      </w:r>
      <w:r w:rsidR="00022453" w:rsidRPr="00954BB2">
        <w:rPr>
          <w:rFonts w:ascii="Arial" w:hAnsi="Arial" w:cs="Arial"/>
          <w:sz w:val="20"/>
          <w:szCs w:val="20"/>
        </w:rPr>
        <w:t xml:space="preserve">maken </w:t>
      </w:r>
      <w:r w:rsidRPr="00954BB2">
        <w:rPr>
          <w:rFonts w:ascii="Arial" w:hAnsi="Arial" w:cs="Arial"/>
          <w:sz w:val="20"/>
          <w:szCs w:val="20"/>
        </w:rPr>
        <w:t xml:space="preserve">een belangrijke rol. Hierin worden de inhoudelijke uitgangspunten </w:t>
      </w:r>
      <w:r w:rsidR="00022453" w:rsidRPr="00954BB2">
        <w:rPr>
          <w:rFonts w:ascii="Arial" w:hAnsi="Arial" w:cs="Arial"/>
          <w:sz w:val="20"/>
          <w:szCs w:val="20"/>
        </w:rPr>
        <w:t xml:space="preserve">vastgelegd </w:t>
      </w:r>
      <w:r w:rsidRPr="00954BB2">
        <w:rPr>
          <w:rFonts w:ascii="Arial" w:hAnsi="Arial" w:cs="Arial"/>
          <w:sz w:val="20"/>
          <w:szCs w:val="20"/>
        </w:rPr>
        <w:t>die burgemeester en wethouders ten grondslag leggen aan het overleg met de RvdK over welke gecertificeerde instelling in het verzoekschrift aan de rechter wordt opgenomen (</w:t>
      </w:r>
      <w:r w:rsidR="00022453" w:rsidRPr="00954BB2">
        <w:rPr>
          <w:rFonts w:ascii="Arial" w:hAnsi="Arial" w:cs="Arial"/>
          <w:sz w:val="20"/>
          <w:szCs w:val="20"/>
        </w:rPr>
        <w:t xml:space="preserve">zie onder meer </w:t>
      </w:r>
      <w:r w:rsidRPr="00954BB2">
        <w:rPr>
          <w:rFonts w:ascii="Arial" w:hAnsi="Arial" w:cs="Arial"/>
          <w:sz w:val="20"/>
          <w:szCs w:val="20"/>
        </w:rPr>
        <w:t>artikel 3.1, zesde lid, van de Jeugdwet).</w:t>
      </w:r>
    </w:p>
    <w:p w14:paraId="7E02F581" w14:textId="27B094BB" w:rsidR="00951569" w:rsidRPr="00954BB2" w:rsidRDefault="00951569" w:rsidP="00616CA5">
      <w:pPr>
        <w:pStyle w:val="Geenafstand"/>
        <w:spacing w:line="276" w:lineRule="auto"/>
        <w:ind w:firstLine="708"/>
        <w:rPr>
          <w:rFonts w:ascii="Arial" w:hAnsi="Arial" w:cs="Arial"/>
          <w:sz w:val="20"/>
          <w:szCs w:val="20"/>
        </w:rPr>
      </w:pPr>
      <w:r w:rsidRPr="00954BB2">
        <w:rPr>
          <w:rFonts w:ascii="Arial" w:hAnsi="Arial" w:cs="Arial"/>
          <w:sz w:val="20"/>
          <w:szCs w:val="20"/>
        </w:rPr>
        <w:t xml:space="preserve">Op basis van deze uitgangspunten en de prognose van burgemeester en wethouders kunnen gecertificeerde instellingen een inschatting maken van welke capaciteit – en eventueel, welke bijzondere expertise – zij maximaal en minimaal moeten leveren voor de uitvoering van de te subsidiëren activiteiten als ze geselecteerd </w:t>
      </w:r>
      <w:r w:rsidR="0079530C" w:rsidRPr="00954BB2">
        <w:rPr>
          <w:rFonts w:ascii="Arial" w:hAnsi="Arial" w:cs="Arial"/>
          <w:sz w:val="20"/>
          <w:szCs w:val="20"/>
        </w:rPr>
        <w:t>of</w:t>
      </w:r>
      <w:r w:rsidRPr="00954BB2">
        <w:rPr>
          <w:rFonts w:ascii="Arial" w:hAnsi="Arial" w:cs="Arial"/>
          <w:sz w:val="20"/>
          <w:szCs w:val="20"/>
        </w:rPr>
        <w:t xml:space="preserve"> gesubsidieerd worden. Op basis van deze inschatting kunnen zij de afweging maken of zij subsidie willen aanvragen en of zij aan de vereisten en verplichtingen kunnen voldoen. De uitgangspunten en de prognose dienen daarom tijdig, adequaat en duidelijk bekendgemaakt te worden en zodanig geformuleerd te zijn dat zij de gecertificeerde instellingen inderdaad in staat stellen een inschatting te maken van de benodigde capaciteit en deskundigheid en hun aanvraag daarop af te stemmen.</w:t>
      </w:r>
    </w:p>
    <w:p w14:paraId="0C74424A" w14:textId="77777777" w:rsidR="00EA6F58" w:rsidRPr="00954BB2" w:rsidRDefault="00EA6F58" w:rsidP="00616CA5">
      <w:pPr>
        <w:pStyle w:val="Geenafstand"/>
        <w:spacing w:line="276" w:lineRule="auto"/>
        <w:rPr>
          <w:rFonts w:ascii="Arial" w:hAnsi="Arial" w:cs="Arial"/>
          <w:sz w:val="20"/>
          <w:szCs w:val="20"/>
        </w:rPr>
      </w:pPr>
    </w:p>
    <w:p w14:paraId="52914A14" w14:textId="7A0E675B"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Zoals aangegeven wordt in de subsidieverleningsbeschikking telkens per individuele gecertificeerde instelling de bevoorschotting geregeld</w:t>
      </w:r>
      <w:r w:rsidR="0076701E" w:rsidRPr="00954BB2">
        <w:rPr>
          <w:rFonts w:ascii="Arial" w:hAnsi="Arial" w:cs="Arial"/>
          <w:sz w:val="20"/>
          <w:szCs w:val="20"/>
        </w:rPr>
        <w:t xml:space="preserve"> (zie verder artikel 14)</w:t>
      </w:r>
      <w:r w:rsidRPr="00954BB2">
        <w:rPr>
          <w:rFonts w:ascii="Arial" w:hAnsi="Arial" w:cs="Arial"/>
          <w:sz w:val="20"/>
          <w:szCs w:val="20"/>
        </w:rPr>
        <w:t>. Ook hierbij zijn de uitgangspunten en de prognose, dan vertaald naar de specifieke situatie van betreffende gecertificeerde instelling, leidend.</w:t>
      </w:r>
    </w:p>
    <w:p w14:paraId="6053A533" w14:textId="77777777" w:rsidR="00873620" w:rsidRPr="00954BB2" w:rsidRDefault="00873620" w:rsidP="00616CA5">
      <w:pPr>
        <w:pStyle w:val="Geenafstand"/>
        <w:spacing w:line="276" w:lineRule="auto"/>
        <w:rPr>
          <w:rFonts w:ascii="Arial" w:hAnsi="Arial" w:cs="Arial"/>
          <w:b/>
          <w:sz w:val="20"/>
          <w:szCs w:val="20"/>
        </w:rPr>
      </w:pPr>
    </w:p>
    <w:p w14:paraId="162B5E97" w14:textId="2D155741"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670A9D" w:rsidRPr="00954BB2">
        <w:rPr>
          <w:rFonts w:ascii="Arial" w:hAnsi="Arial" w:cs="Arial"/>
          <w:b/>
          <w:sz w:val="20"/>
          <w:szCs w:val="20"/>
        </w:rPr>
        <w:t>7</w:t>
      </w:r>
      <w:r w:rsidR="0076701E" w:rsidRPr="00954BB2">
        <w:rPr>
          <w:rFonts w:ascii="Arial" w:hAnsi="Arial" w:cs="Arial"/>
          <w:sz w:val="20"/>
          <w:szCs w:val="20"/>
        </w:rPr>
        <w:t>[</w:t>
      </w:r>
      <w:r w:rsidR="0076701E" w:rsidRPr="00954BB2">
        <w:rPr>
          <w:rFonts w:ascii="Arial" w:hAnsi="Arial" w:cs="Arial"/>
          <w:b/>
          <w:sz w:val="20"/>
          <w:szCs w:val="20"/>
        </w:rPr>
        <w:t xml:space="preserve"> </w:t>
      </w:r>
      <w:r w:rsidR="0076701E" w:rsidRPr="00954BB2">
        <w:rPr>
          <w:rFonts w:ascii="Arial" w:hAnsi="Arial" w:cs="Arial"/>
          <w:b/>
          <w:i/>
          <w:sz w:val="20"/>
          <w:szCs w:val="20"/>
        </w:rPr>
        <w:t xml:space="preserve">tot en met </w:t>
      </w:r>
      <w:r w:rsidR="0076701E" w:rsidRPr="00954BB2">
        <w:rPr>
          <w:rFonts w:ascii="Arial" w:hAnsi="Arial" w:cs="Arial"/>
          <w:i/>
          <w:sz w:val="20"/>
          <w:szCs w:val="20"/>
        </w:rPr>
        <w:t>[</w:t>
      </w:r>
      <w:r w:rsidR="0076701E" w:rsidRPr="00954BB2">
        <w:rPr>
          <w:rFonts w:ascii="Arial" w:hAnsi="Arial" w:cs="Arial"/>
          <w:b/>
          <w:i/>
          <w:sz w:val="20"/>
          <w:szCs w:val="20"/>
        </w:rPr>
        <w:t>…</w:t>
      </w:r>
      <w:r w:rsidR="0076701E" w:rsidRPr="00954BB2">
        <w:rPr>
          <w:rFonts w:ascii="Arial" w:hAnsi="Arial" w:cs="Arial"/>
          <w:i/>
          <w:sz w:val="20"/>
          <w:szCs w:val="20"/>
        </w:rPr>
        <w:t>]</w:t>
      </w:r>
      <w:r w:rsidR="0076701E" w:rsidRPr="00954BB2">
        <w:rPr>
          <w:rFonts w:ascii="Arial" w:hAnsi="Arial" w:cs="Arial"/>
          <w:sz w:val="20"/>
          <w:szCs w:val="20"/>
        </w:rPr>
        <w:t>]</w:t>
      </w:r>
      <w:r w:rsidRPr="00954BB2">
        <w:rPr>
          <w:rFonts w:ascii="Arial" w:hAnsi="Arial" w:cs="Arial"/>
          <w:b/>
          <w:sz w:val="20"/>
          <w:szCs w:val="20"/>
        </w:rPr>
        <w:t>. Rangschikking aanvragers</w:t>
      </w:r>
    </w:p>
    <w:p w14:paraId="18D87B62" w14:textId="4260624F" w:rsidR="00951569" w:rsidRPr="00954BB2" w:rsidRDefault="0076701E" w:rsidP="00616CA5">
      <w:pPr>
        <w:pStyle w:val="Geenafstand"/>
        <w:spacing w:line="276" w:lineRule="auto"/>
        <w:rPr>
          <w:rFonts w:ascii="Arial" w:hAnsi="Arial" w:cs="Arial"/>
          <w:sz w:val="20"/>
          <w:szCs w:val="20"/>
        </w:rPr>
      </w:pPr>
      <w:r w:rsidRPr="00954BB2">
        <w:rPr>
          <w:rFonts w:ascii="Arial" w:hAnsi="Arial" w:cs="Arial"/>
          <w:sz w:val="20"/>
          <w:szCs w:val="20"/>
        </w:rPr>
        <w:t>Subsidie wordt verstrekt aan de aanvrager[</w:t>
      </w:r>
      <w:r w:rsidRPr="00954BB2">
        <w:rPr>
          <w:rFonts w:ascii="Arial" w:hAnsi="Arial" w:cs="Arial"/>
          <w:i/>
          <w:sz w:val="20"/>
          <w:szCs w:val="20"/>
        </w:rPr>
        <w:t>s</w:t>
      </w:r>
      <w:r w:rsidRPr="00954BB2">
        <w:rPr>
          <w:rFonts w:ascii="Arial" w:hAnsi="Arial" w:cs="Arial"/>
          <w:sz w:val="20"/>
          <w:szCs w:val="20"/>
        </w:rPr>
        <w:t xml:space="preserve">] die het hoogst [eindigt </w:t>
      </w:r>
      <w:r w:rsidRPr="00954BB2">
        <w:rPr>
          <w:rFonts w:ascii="Arial" w:hAnsi="Arial" w:cs="Arial"/>
          <w:b/>
          <w:sz w:val="20"/>
          <w:szCs w:val="20"/>
        </w:rPr>
        <w:t>OF</w:t>
      </w:r>
      <w:r w:rsidRPr="00954BB2">
        <w:rPr>
          <w:rFonts w:ascii="Arial" w:hAnsi="Arial" w:cs="Arial"/>
          <w:sz w:val="20"/>
          <w:szCs w:val="20"/>
        </w:rPr>
        <w:t xml:space="preserve"> eindigen] in de </w:t>
      </w:r>
      <w:r w:rsidR="00951569" w:rsidRPr="00954BB2">
        <w:rPr>
          <w:rFonts w:ascii="Arial" w:hAnsi="Arial" w:cs="Arial"/>
          <w:sz w:val="20"/>
          <w:szCs w:val="20"/>
        </w:rPr>
        <w:t xml:space="preserve">door burgemeester en wethouders aangebrachte rangschikking, waarbij punten worden toegekend aan de </w:t>
      </w:r>
      <w:r w:rsidRPr="00954BB2">
        <w:rPr>
          <w:rFonts w:ascii="Arial" w:hAnsi="Arial" w:cs="Arial"/>
          <w:sz w:val="20"/>
          <w:szCs w:val="20"/>
        </w:rPr>
        <w:t>[</w:t>
      </w:r>
      <w:r w:rsidRPr="00954BB2">
        <w:rPr>
          <w:rFonts w:ascii="Arial" w:hAnsi="Arial" w:cs="Arial"/>
          <w:i/>
          <w:sz w:val="20"/>
          <w:szCs w:val="20"/>
        </w:rPr>
        <w:t>telkens</w:t>
      </w:r>
      <w:r w:rsidRPr="00954BB2">
        <w:rPr>
          <w:rFonts w:ascii="Arial" w:hAnsi="Arial" w:cs="Arial"/>
          <w:sz w:val="20"/>
          <w:szCs w:val="20"/>
        </w:rPr>
        <w:t xml:space="preserve">] </w:t>
      </w:r>
      <w:r w:rsidR="00951569" w:rsidRPr="00954BB2">
        <w:rPr>
          <w:rFonts w:ascii="Arial" w:hAnsi="Arial" w:cs="Arial"/>
          <w:sz w:val="20"/>
          <w:szCs w:val="20"/>
        </w:rPr>
        <w:t xml:space="preserve">in het tweede lid genoemde criteria. Voor ieder afzonderlijk criterium kan ten hoogste een bepaald aantal punten toegekend worden, waarbij rekening wordt gehouden met de mate waarin en de wijze waarop aan dat betreffende criterium voldaan is. De subsidie wordt verstrekt aan de [aanvrager </w:t>
      </w:r>
      <w:r w:rsidR="00951569" w:rsidRPr="00954BB2">
        <w:rPr>
          <w:rFonts w:ascii="Arial" w:hAnsi="Arial" w:cs="Arial"/>
          <w:b/>
          <w:sz w:val="20"/>
          <w:szCs w:val="20"/>
        </w:rPr>
        <w:t>OF</w:t>
      </w:r>
      <w:r w:rsidR="00951569" w:rsidRPr="00954BB2">
        <w:rPr>
          <w:rFonts w:ascii="Arial" w:hAnsi="Arial" w:cs="Arial"/>
          <w:sz w:val="20"/>
          <w:szCs w:val="20"/>
        </w:rPr>
        <w:t xml:space="preserve"> [</w:t>
      </w:r>
      <w:r w:rsidR="00951569" w:rsidRPr="00954BB2">
        <w:rPr>
          <w:rFonts w:ascii="Arial" w:hAnsi="Arial" w:cs="Arial"/>
          <w:b/>
          <w:sz w:val="20"/>
          <w:szCs w:val="20"/>
        </w:rPr>
        <w:t>aantal</w:t>
      </w:r>
      <w:r w:rsidR="00951569" w:rsidRPr="00954BB2">
        <w:rPr>
          <w:rFonts w:ascii="Arial" w:hAnsi="Arial" w:cs="Arial"/>
          <w:sz w:val="20"/>
          <w:szCs w:val="20"/>
        </w:rPr>
        <w:t xml:space="preserve">] aanvragers] die het hoogst in de rangschikking [eindigt </w:t>
      </w:r>
      <w:r w:rsidR="00951569" w:rsidRPr="00954BB2">
        <w:rPr>
          <w:rFonts w:ascii="Arial" w:hAnsi="Arial" w:cs="Arial"/>
          <w:b/>
          <w:sz w:val="20"/>
          <w:szCs w:val="20"/>
        </w:rPr>
        <w:t>OF</w:t>
      </w:r>
      <w:r w:rsidR="00951569" w:rsidRPr="00954BB2">
        <w:rPr>
          <w:rFonts w:ascii="Arial" w:hAnsi="Arial" w:cs="Arial"/>
          <w:sz w:val="20"/>
          <w:szCs w:val="20"/>
        </w:rPr>
        <w:t xml:space="preserve"> eindigen].</w:t>
      </w:r>
    </w:p>
    <w:p w14:paraId="3199E3C1" w14:textId="37ADD830" w:rsidR="00616CA5" w:rsidRPr="00954BB2" w:rsidRDefault="00616CA5" w:rsidP="00616CA5">
      <w:pPr>
        <w:pStyle w:val="Geenafstand"/>
        <w:spacing w:line="276" w:lineRule="auto"/>
        <w:rPr>
          <w:rFonts w:ascii="Arial" w:hAnsi="Arial" w:cs="Arial"/>
          <w:sz w:val="20"/>
          <w:szCs w:val="20"/>
        </w:rPr>
      </w:pPr>
      <w:r w:rsidRPr="00954BB2">
        <w:rPr>
          <w:rFonts w:ascii="Arial" w:hAnsi="Arial" w:cs="Arial"/>
          <w:sz w:val="20"/>
          <w:szCs w:val="20"/>
        </w:rPr>
        <w:tab/>
        <w:t>[</w:t>
      </w:r>
      <w:r w:rsidRPr="00954BB2">
        <w:rPr>
          <w:rFonts w:ascii="Arial" w:hAnsi="Arial" w:cs="Arial"/>
          <w:b/>
          <w:sz w:val="20"/>
          <w:szCs w:val="20"/>
        </w:rPr>
        <w:t>… (aanvullende toelichting t.a.v. waarom de betreffende criteria worden gewaardeerd zoals ze zijn gewaardeerd en/of hoe deze op hoofdlijnen zullen worden toegepast)</w:t>
      </w:r>
      <w:r w:rsidRPr="00954BB2">
        <w:rPr>
          <w:rFonts w:ascii="Arial" w:hAnsi="Arial" w:cs="Arial"/>
          <w:sz w:val="20"/>
          <w:szCs w:val="20"/>
        </w:rPr>
        <w:t>]</w:t>
      </w:r>
    </w:p>
    <w:p w14:paraId="0E680AB9" w14:textId="58BCEBB9" w:rsidR="009408C0" w:rsidRPr="00954BB2" w:rsidRDefault="009408C0" w:rsidP="009408C0">
      <w:pPr>
        <w:pStyle w:val="Geenafstand"/>
        <w:spacing w:line="276" w:lineRule="auto"/>
        <w:rPr>
          <w:rFonts w:ascii="Arial" w:hAnsi="Arial" w:cs="Arial"/>
          <w:sz w:val="20"/>
          <w:szCs w:val="20"/>
        </w:rPr>
      </w:pPr>
      <w:r w:rsidRPr="00954BB2">
        <w:rPr>
          <w:rFonts w:ascii="Arial" w:hAnsi="Arial" w:cs="Arial"/>
          <w:sz w:val="20"/>
          <w:szCs w:val="20"/>
        </w:rPr>
        <w:t>Het gaat bij de criteria zelf dus niet om het waarborgen van een bepaalde ondergrens</w:t>
      </w:r>
      <w:r w:rsidR="00917EE9" w:rsidRPr="00954BB2">
        <w:rPr>
          <w:rFonts w:ascii="Arial" w:hAnsi="Arial" w:cs="Arial"/>
          <w:sz w:val="20"/>
          <w:szCs w:val="20"/>
        </w:rPr>
        <w:t>.</w:t>
      </w:r>
      <w:r w:rsidRPr="00954BB2">
        <w:rPr>
          <w:rFonts w:ascii="Arial" w:hAnsi="Arial" w:cs="Arial"/>
          <w:sz w:val="20"/>
          <w:szCs w:val="20"/>
        </w:rPr>
        <w:t xml:space="preserve"> </w:t>
      </w:r>
      <w:r w:rsidR="00917EE9" w:rsidRPr="00954BB2">
        <w:rPr>
          <w:rFonts w:ascii="Arial" w:hAnsi="Arial" w:cs="Arial"/>
          <w:sz w:val="20"/>
          <w:szCs w:val="20"/>
        </w:rPr>
        <w:t>W</w:t>
      </w:r>
      <w:r w:rsidRPr="00954BB2">
        <w:rPr>
          <w:rFonts w:ascii="Arial" w:hAnsi="Arial" w:cs="Arial"/>
          <w:sz w:val="20"/>
          <w:szCs w:val="20"/>
        </w:rPr>
        <w:t xml:space="preserve">el moet er overeenkomstig artikel 15, eerste lid, een ‘minimumscore’ gehaald worden. Verder wordt de ondergrens bepaald via de ‘subsidievereisten’ (de </w:t>
      </w:r>
      <w:r w:rsidRPr="00CC122F">
        <w:rPr>
          <w:rFonts w:ascii="Arial" w:hAnsi="Arial" w:cs="Arial"/>
          <w:sz w:val="20"/>
          <w:szCs w:val="20"/>
        </w:rPr>
        <w:t>knock out</w:t>
      </w:r>
      <w:r w:rsidRPr="00954BB2">
        <w:rPr>
          <w:rFonts w:ascii="Arial" w:hAnsi="Arial" w:cs="Arial"/>
          <w:sz w:val="20"/>
          <w:szCs w:val="20"/>
        </w:rPr>
        <w:t xml:space="preserve">-criteria om sowieso in aanmerking te komen; zie artikel </w:t>
      </w:r>
      <w:r w:rsidR="00670A9D" w:rsidRPr="00954BB2">
        <w:rPr>
          <w:rFonts w:ascii="Arial" w:hAnsi="Arial" w:cs="Arial"/>
          <w:sz w:val="20"/>
          <w:szCs w:val="20"/>
        </w:rPr>
        <w:t>3</w:t>
      </w:r>
      <w:r w:rsidRPr="00954BB2">
        <w:rPr>
          <w:rFonts w:ascii="Arial" w:hAnsi="Arial" w:cs="Arial"/>
          <w:sz w:val="20"/>
          <w:szCs w:val="20"/>
        </w:rPr>
        <w:t>). Het gaat hier ook niet om het ‘afdwingen’ van bepaalde werkwijzen, etc. Daarvoor zijn de ‘subsidieverplichtingen’ (waaraan subsidieontvangers zich bij de uitvoering te houden hebben, willen zij niet gekort worden op hun subsidie (kan in theorie tot nihil); zie artikel 16).</w:t>
      </w:r>
    </w:p>
    <w:p w14:paraId="07F94A77" w14:textId="77777777" w:rsidR="00951569" w:rsidRPr="00954BB2" w:rsidRDefault="00951569" w:rsidP="00616CA5">
      <w:pPr>
        <w:pStyle w:val="Geenafstand"/>
        <w:spacing w:line="276" w:lineRule="auto"/>
        <w:rPr>
          <w:rFonts w:ascii="Arial" w:hAnsi="Arial" w:cs="Arial"/>
          <w:b/>
          <w:sz w:val="20"/>
          <w:szCs w:val="20"/>
        </w:rPr>
      </w:pPr>
    </w:p>
    <w:p w14:paraId="540C3F12" w14:textId="343A9717"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EA6F58" w:rsidRPr="00954BB2">
        <w:rPr>
          <w:rFonts w:ascii="Arial" w:hAnsi="Arial" w:cs="Arial"/>
          <w:b/>
          <w:sz w:val="20"/>
          <w:szCs w:val="20"/>
        </w:rPr>
        <w:t>2</w:t>
      </w:r>
      <w:r w:rsidRPr="00954BB2">
        <w:rPr>
          <w:rFonts w:ascii="Arial" w:hAnsi="Arial" w:cs="Arial"/>
          <w:b/>
          <w:sz w:val="20"/>
          <w:szCs w:val="20"/>
        </w:rPr>
        <w:t>. Indieningsvereisten</w:t>
      </w:r>
    </w:p>
    <w:p w14:paraId="74DC7D29" w14:textId="567850C5"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Burgemeester en wethouders moeten over alle relevante gegevens en bescheiden beschikken om een besluit tot subsidieverlening te kunnen nemen. In afwijking van de gegevens die op grond van artikel 6, tweede lid, van de [</w:t>
      </w:r>
      <w:r w:rsidRPr="00954BB2">
        <w:rPr>
          <w:rFonts w:ascii="Arial" w:hAnsi="Arial" w:cs="Arial"/>
          <w:b/>
          <w:sz w:val="20"/>
          <w:szCs w:val="20"/>
        </w:rPr>
        <w:t>citeertitel</w:t>
      </w:r>
      <w:r w:rsidRPr="00954BB2">
        <w:rPr>
          <w:rFonts w:ascii="Arial" w:hAnsi="Arial" w:cs="Arial"/>
          <w:sz w:val="20"/>
          <w:szCs w:val="20"/>
        </w:rPr>
        <w:t xml:space="preserve"> </w:t>
      </w:r>
      <w:r w:rsidRPr="00954BB2">
        <w:rPr>
          <w:rFonts w:ascii="Arial" w:hAnsi="Arial" w:cs="Arial"/>
          <w:b/>
          <w:sz w:val="20"/>
          <w:szCs w:val="20"/>
        </w:rPr>
        <w:t>ASV</w:t>
      </w:r>
      <w:r w:rsidRPr="00954BB2">
        <w:rPr>
          <w:rFonts w:ascii="Arial" w:hAnsi="Arial" w:cs="Arial"/>
          <w:sz w:val="20"/>
          <w:szCs w:val="20"/>
        </w:rPr>
        <w:t>] overgelegd moeten worden, verstrekt de aanvrager daartoe in ieder geval een meerjarenplan met concrete doelstellingen waarin aan een aantal zaken in ieder geval aandacht wordt besteed, financiële informatie</w:t>
      </w:r>
      <w:r w:rsidR="00EA6F58" w:rsidRPr="00954BB2">
        <w:rPr>
          <w:rFonts w:ascii="Arial" w:hAnsi="Arial" w:cs="Arial"/>
          <w:sz w:val="20"/>
          <w:szCs w:val="20"/>
        </w:rPr>
        <w:t xml:space="preserve"> die nodig is om diens financiële stabiliteit te controleren</w:t>
      </w:r>
      <w:r w:rsidRPr="00954BB2">
        <w:rPr>
          <w:rFonts w:ascii="Arial" w:hAnsi="Arial" w:cs="Arial"/>
          <w:sz w:val="20"/>
          <w:szCs w:val="20"/>
        </w:rPr>
        <w:t xml:space="preserve">, een specificatie van het beschikbare personeel en materieel om de gesubsidieerde activiteiten uit te oefenen en een exitplan. Voor zover samengewerkt wordt of zal worden </w:t>
      </w:r>
      <w:r w:rsidR="00917EE9" w:rsidRPr="00954BB2">
        <w:rPr>
          <w:rFonts w:ascii="Arial" w:hAnsi="Arial" w:cs="Arial"/>
          <w:sz w:val="20"/>
          <w:szCs w:val="20"/>
        </w:rPr>
        <w:t xml:space="preserve">met </w:t>
      </w:r>
      <w:r w:rsidRPr="00954BB2">
        <w:rPr>
          <w:rFonts w:ascii="Arial" w:hAnsi="Arial" w:cs="Arial"/>
          <w:sz w:val="20"/>
          <w:szCs w:val="20"/>
        </w:rPr>
        <w:t xml:space="preserve">vaste onderaannemers, overlegt de aanvrager tevens een specificatie van personeel en materieel dat door die samenwerking beschikbaar is alsmede een overzicht van de vaste onderaannemers waarmee samengewerkt wordt onder vermelding van in ieder geval de aard, duur en borging van die samenwerking. </w:t>
      </w:r>
      <w:r w:rsidRPr="00954BB2">
        <w:rPr>
          <w:rFonts w:ascii="Arial" w:hAnsi="Arial" w:cs="Arial"/>
          <w:iCs/>
          <w:sz w:val="20"/>
          <w:szCs w:val="20"/>
        </w:rPr>
        <w:t>Bovendien moet een gecertificeerde instelling die voor de eerste maal subsidie aanvraagt op grond van artikel 6, derde lid, van de</w:t>
      </w:r>
      <w:r w:rsidR="005676BD" w:rsidRPr="00954BB2">
        <w:rPr>
          <w:rFonts w:ascii="Arial" w:hAnsi="Arial" w:cs="Arial"/>
          <w:iCs/>
          <w:sz w:val="20"/>
          <w:szCs w:val="20"/>
        </w:rPr>
        <w:t xml:space="preserve"> </w:t>
      </w:r>
      <w:r w:rsidRPr="00954BB2">
        <w:rPr>
          <w:rFonts w:ascii="Arial" w:hAnsi="Arial" w:cs="Arial"/>
          <w:sz w:val="20"/>
          <w:szCs w:val="20"/>
        </w:rPr>
        <w:t>[</w:t>
      </w:r>
      <w:r w:rsidRPr="00954BB2">
        <w:rPr>
          <w:rFonts w:ascii="Arial" w:hAnsi="Arial" w:cs="Arial"/>
          <w:b/>
          <w:sz w:val="20"/>
          <w:szCs w:val="20"/>
        </w:rPr>
        <w:t>citeertitel</w:t>
      </w:r>
      <w:r w:rsidRPr="00954BB2">
        <w:rPr>
          <w:rFonts w:ascii="Arial" w:hAnsi="Arial" w:cs="Arial"/>
          <w:sz w:val="20"/>
          <w:szCs w:val="20"/>
        </w:rPr>
        <w:t xml:space="preserve"> </w:t>
      </w:r>
      <w:r w:rsidRPr="00954BB2">
        <w:rPr>
          <w:rFonts w:ascii="Arial" w:hAnsi="Arial" w:cs="Arial"/>
          <w:b/>
          <w:sz w:val="20"/>
          <w:szCs w:val="20"/>
        </w:rPr>
        <w:t>ASV</w:t>
      </w:r>
      <w:r w:rsidRPr="00954BB2">
        <w:rPr>
          <w:rFonts w:ascii="Arial" w:hAnsi="Arial" w:cs="Arial"/>
          <w:sz w:val="20"/>
          <w:szCs w:val="20"/>
        </w:rPr>
        <w:t>]</w:t>
      </w:r>
      <w:r w:rsidRPr="00954BB2">
        <w:rPr>
          <w:rFonts w:ascii="Arial" w:hAnsi="Arial" w:cs="Arial"/>
          <w:iCs/>
          <w:sz w:val="20"/>
          <w:szCs w:val="20"/>
        </w:rPr>
        <w:t xml:space="preserve"> een exemplaar van de oprichtingsakte, of de statuten, alsmede van het jaarverslag, de jaarrekening of de balans van het voorgaande jaar </w:t>
      </w:r>
      <w:r w:rsidR="00917EE9" w:rsidRPr="00954BB2">
        <w:rPr>
          <w:rFonts w:ascii="Arial" w:hAnsi="Arial" w:cs="Arial"/>
          <w:iCs/>
          <w:sz w:val="20"/>
          <w:szCs w:val="20"/>
        </w:rPr>
        <w:t>bij</w:t>
      </w:r>
      <w:r w:rsidRPr="00954BB2">
        <w:rPr>
          <w:rFonts w:ascii="Arial" w:hAnsi="Arial" w:cs="Arial"/>
          <w:iCs/>
          <w:sz w:val="20"/>
          <w:szCs w:val="20"/>
        </w:rPr>
        <w:t xml:space="preserve"> de aanvraag overleggen.</w:t>
      </w:r>
    </w:p>
    <w:p w14:paraId="5B133F67" w14:textId="77777777" w:rsidR="00EA6F58" w:rsidRPr="00954BB2" w:rsidRDefault="00EA6F58" w:rsidP="00616CA5">
      <w:pPr>
        <w:pStyle w:val="Geenafstand"/>
        <w:spacing w:line="276" w:lineRule="auto"/>
        <w:rPr>
          <w:rFonts w:ascii="Arial" w:hAnsi="Arial" w:cs="Arial"/>
          <w:sz w:val="20"/>
          <w:szCs w:val="20"/>
        </w:rPr>
      </w:pPr>
    </w:p>
    <w:p w14:paraId="49BA961D" w14:textId="3C46A160"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Om te bevorderen dat alle benodigde gegevens en bescheiden bij de aanvraag overgelegd worden, dient deze te worden ingediend met behulp van het daartoe door </w:t>
      </w:r>
      <w:r w:rsidR="0079530C" w:rsidRPr="00954BB2">
        <w:rPr>
          <w:rFonts w:ascii="Arial" w:hAnsi="Arial" w:cs="Arial"/>
          <w:sz w:val="20"/>
          <w:szCs w:val="20"/>
        </w:rPr>
        <w:t>burgemeester en wethouders</w:t>
      </w:r>
      <w:r w:rsidRPr="00954BB2">
        <w:rPr>
          <w:rFonts w:ascii="Arial" w:hAnsi="Arial" w:cs="Arial"/>
          <w:sz w:val="20"/>
          <w:szCs w:val="20"/>
        </w:rPr>
        <w:t xml:space="preserve"> vastgestelde formulier.</w:t>
      </w:r>
    </w:p>
    <w:p w14:paraId="161DB912" w14:textId="77777777" w:rsidR="00951569" w:rsidRPr="00954BB2" w:rsidRDefault="00951569" w:rsidP="00616CA5">
      <w:pPr>
        <w:pStyle w:val="Geenafstand"/>
        <w:spacing w:line="276" w:lineRule="auto"/>
        <w:rPr>
          <w:rFonts w:ascii="Arial" w:hAnsi="Arial" w:cs="Arial"/>
          <w:sz w:val="20"/>
          <w:szCs w:val="20"/>
        </w:rPr>
      </w:pPr>
    </w:p>
    <w:p w14:paraId="0D51958C" w14:textId="330FC481"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EA6F58" w:rsidRPr="00954BB2">
        <w:rPr>
          <w:rFonts w:ascii="Arial" w:hAnsi="Arial" w:cs="Arial"/>
          <w:b/>
          <w:sz w:val="20"/>
          <w:szCs w:val="20"/>
        </w:rPr>
        <w:t>3</w:t>
      </w:r>
      <w:r w:rsidRPr="00954BB2">
        <w:rPr>
          <w:rFonts w:ascii="Arial" w:hAnsi="Arial" w:cs="Arial"/>
          <w:b/>
          <w:sz w:val="20"/>
          <w:szCs w:val="20"/>
        </w:rPr>
        <w:t>. Beslistermijn</w:t>
      </w:r>
    </w:p>
    <w:p w14:paraId="0DE2E392" w14:textId="784E129B"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 xml:space="preserve">Artikel </w:t>
      </w:r>
      <w:r w:rsidR="00EA6F58" w:rsidRPr="00954BB2">
        <w:rPr>
          <w:rFonts w:ascii="Arial" w:eastAsia="Calibri" w:hAnsi="Arial" w:cs="Arial"/>
          <w:sz w:val="20"/>
          <w:szCs w:val="20"/>
        </w:rPr>
        <w:t>19</w:t>
      </w:r>
      <w:r w:rsidRPr="00954BB2">
        <w:rPr>
          <w:rFonts w:ascii="Arial" w:eastAsia="Calibri" w:hAnsi="Arial" w:cs="Arial"/>
          <w:sz w:val="20"/>
          <w:szCs w:val="20"/>
        </w:rPr>
        <w:t xml:space="preserve">, eerste lid, bepaalt dat burgemeester en wethouders kunnen afwijken van de artikelen </w:t>
      </w:r>
      <w:r w:rsidR="00670A9D" w:rsidRPr="00954BB2">
        <w:rPr>
          <w:rFonts w:ascii="Arial" w:eastAsia="Calibri" w:hAnsi="Arial" w:cs="Arial"/>
          <w:sz w:val="20"/>
          <w:szCs w:val="20"/>
        </w:rPr>
        <w:t>7</w:t>
      </w:r>
      <w:r w:rsidRPr="00954BB2">
        <w:rPr>
          <w:rFonts w:ascii="Arial" w:eastAsia="Calibri" w:hAnsi="Arial" w:cs="Arial"/>
          <w:sz w:val="20"/>
          <w:szCs w:val="20"/>
        </w:rPr>
        <w:t xml:space="preserve"> [, </w:t>
      </w:r>
      <w:r w:rsidR="00670A9D" w:rsidRPr="00954BB2">
        <w:rPr>
          <w:rFonts w:ascii="Arial" w:eastAsia="Calibri" w:hAnsi="Arial" w:cs="Arial"/>
          <w:sz w:val="20"/>
          <w:szCs w:val="20"/>
        </w:rPr>
        <w:t>8</w:t>
      </w:r>
      <w:r w:rsidRPr="00954BB2">
        <w:rPr>
          <w:rFonts w:ascii="Arial" w:eastAsia="Calibri" w:hAnsi="Arial" w:cs="Arial"/>
          <w:sz w:val="20"/>
          <w:szCs w:val="20"/>
        </w:rPr>
        <w:t xml:space="preserve"> </w:t>
      </w:r>
      <w:r w:rsidRPr="00954BB2">
        <w:rPr>
          <w:rFonts w:ascii="Arial" w:eastAsia="Calibri" w:hAnsi="Arial" w:cs="Arial"/>
          <w:b/>
          <w:sz w:val="20"/>
          <w:szCs w:val="20"/>
        </w:rPr>
        <w:t>OF</w:t>
      </w:r>
      <w:r w:rsidRPr="00954BB2">
        <w:rPr>
          <w:rFonts w:ascii="Arial" w:eastAsia="Calibri" w:hAnsi="Arial" w:cs="Arial"/>
          <w:sz w:val="20"/>
          <w:szCs w:val="20"/>
        </w:rPr>
        <w:t xml:space="preserve"> tot en met [</w:t>
      </w:r>
      <w:r w:rsidR="00670A9D" w:rsidRPr="00954BB2">
        <w:rPr>
          <w:rFonts w:ascii="Arial" w:eastAsia="Calibri" w:hAnsi="Arial" w:cs="Arial"/>
          <w:sz w:val="20"/>
          <w:szCs w:val="20"/>
        </w:rPr>
        <w:t>9</w:t>
      </w:r>
      <w:r w:rsidRPr="00954BB2">
        <w:rPr>
          <w:rFonts w:ascii="Arial" w:eastAsia="Calibri" w:hAnsi="Arial" w:cs="Arial"/>
          <w:sz w:val="20"/>
          <w:szCs w:val="20"/>
        </w:rPr>
        <w:t xml:space="preserve"> </w:t>
      </w:r>
      <w:r w:rsidRPr="00954BB2">
        <w:rPr>
          <w:rFonts w:ascii="Arial" w:eastAsia="Calibri" w:hAnsi="Arial" w:cs="Arial"/>
          <w:b/>
          <w:sz w:val="20"/>
          <w:szCs w:val="20"/>
        </w:rPr>
        <w:t>OF</w:t>
      </w:r>
      <w:r w:rsidRPr="00954BB2">
        <w:rPr>
          <w:rFonts w:ascii="Arial" w:eastAsia="Calibri" w:hAnsi="Arial" w:cs="Arial"/>
          <w:sz w:val="20"/>
          <w:szCs w:val="20"/>
        </w:rPr>
        <w:t xml:space="preserve"> </w:t>
      </w:r>
      <w:r w:rsidR="00670A9D" w:rsidRPr="00954BB2">
        <w:rPr>
          <w:rFonts w:ascii="Arial" w:eastAsia="Calibri" w:hAnsi="Arial" w:cs="Arial"/>
          <w:sz w:val="20"/>
          <w:szCs w:val="20"/>
        </w:rPr>
        <w:t>10</w:t>
      </w:r>
      <w:r w:rsidRPr="00954BB2">
        <w:rPr>
          <w:rFonts w:ascii="Arial" w:eastAsia="Calibri" w:hAnsi="Arial" w:cs="Arial"/>
          <w:sz w:val="20"/>
          <w:szCs w:val="20"/>
        </w:rPr>
        <w:t xml:space="preserve">]] en </w:t>
      </w:r>
      <w:r w:rsidR="00EA6F58" w:rsidRPr="00954BB2">
        <w:rPr>
          <w:rFonts w:ascii="Arial" w:eastAsia="Calibri" w:hAnsi="Arial" w:cs="Arial"/>
          <w:sz w:val="20"/>
          <w:szCs w:val="20"/>
        </w:rPr>
        <w:t xml:space="preserve">11 </w:t>
      </w:r>
      <w:r w:rsidRPr="00954BB2">
        <w:rPr>
          <w:rFonts w:ascii="Arial" w:eastAsia="Calibri" w:hAnsi="Arial" w:cs="Arial"/>
          <w:sz w:val="20"/>
          <w:szCs w:val="20"/>
        </w:rPr>
        <w:t>als zij menen dat dit noodzakelijk is om zorg te dragen voor een toereikend aanbod van gecertificeerde instellingen voor het uitvoeren van de subsidiabele activiteiten. Als burgemeester en wethouders tot afwijking van artikel 1</w:t>
      </w:r>
      <w:r w:rsidR="00EA6F58" w:rsidRPr="00954BB2">
        <w:rPr>
          <w:rFonts w:ascii="Arial" w:eastAsia="Calibri" w:hAnsi="Arial" w:cs="Arial"/>
          <w:sz w:val="20"/>
          <w:szCs w:val="20"/>
        </w:rPr>
        <w:t>1</w:t>
      </w:r>
      <w:r w:rsidRPr="00954BB2">
        <w:rPr>
          <w:rFonts w:ascii="Arial" w:eastAsia="Calibri" w:hAnsi="Arial" w:cs="Arial"/>
          <w:sz w:val="20"/>
          <w:szCs w:val="20"/>
        </w:rPr>
        <w:t xml:space="preserve"> overgaan en er dus een andere dan de daar bepaalde indieningstermijn geldt, kan op grond van het tweede lid zo nodig ook van de beslistermijn die is neergelegd in het eerste lid af</w:t>
      </w:r>
      <w:r w:rsidR="00917EE9" w:rsidRPr="00954BB2">
        <w:rPr>
          <w:rFonts w:ascii="Arial" w:eastAsia="Calibri" w:hAnsi="Arial" w:cs="Arial"/>
          <w:sz w:val="20"/>
          <w:szCs w:val="20"/>
        </w:rPr>
        <w:t>ge</w:t>
      </w:r>
      <w:r w:rsidRPr="00954BB2">
        <w:rPr>
          <w:rFonts w:ascii="Arial" w:eastAsia="Calibri" w:hAnsi="Arial" w:cs="Arial"/>
          <w:sz w:val="20"/>
          <w:szCs w:val="20"/>
        </w:rPr>
        <w:t>w</w:t>
      </w:r>
      <w:r w:rsidR="00917EE9" w:rsidRPr="00954BB2">
        <w:rPr>
          <w:rFonts w:ascii="Arial" w:eastAsia="Calibri" w:hAnsi="Arial" w:cs="Arial"/>
          <w:sz w:val="20"/>
          <w:szCs w:val="20"/>
        </w:rPr>
        <w:t>e</w:t>
      </w:r>
      <w:r w:rsidRPr="00954BB2">
        <w:rPr>
          <w:rFonts w:ascii="Arial" w:eastAsia="Calibri" w:hAnsi="Arial" w:cs="Arial"/>
          <w:sz w:val="20"/>
          <w:szCs w:val="20"/>
        </w:rPr>
        <w:t>ken</w:t>
      </w:r>
      <w:r w:rsidR="00917EE9" w:rsidRPr="00954BB2">
        <w:rPr>
          <w:rFonts w:ascii="Arial" w:eastAsia="Calibri" w:hAnsi="Arial" w:cs="Arial"/>
          <w:sz w:val="20"/>
          <w:szCs w:val="20"/>
        </w:rPr>
        <w:t xml:space="preserve"> worden</w:t>
      </w:r>
      <w:r w:rsidRPr="00954BB2">
        <w:rPr>
          <w:rFonts w:ascii="Arial" w:eastAsia="Calibri" w:hAnsi="Arial" w:cs="Arial"/>
          <w:sz w:val="20"/>
          <w:szCs w:val="20"/>
        </w:rPr>
        <w:t>.</w:t>
      </w:r>
    </w:p>
    <w:p w14:paraId="544104FF" w14:textId="77777777" w:rsidR="00951569" w:rsidRPr="00954BB2" w:rsidRDefault="00951569" w:rsidP="00616CA5">
      <w:pPr>
        <w:pStyle w:val="Geenafstand"/>
        <w:spacing w:line="276" w:lineRule="auto"/>
        <w:rPr>
          <w:rFonts w:ascii="Arial" w:hAnsi="Arial" w:cs="Arial"/>
          <w:sz w:val="20"/>
          <w:szCs w:val="20"/>
        </w:rPr>
      </w:pPr>
    </w:p>
    <w:p w14:paraId="5D6983E0" w14:textId="340A7026"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EA6F58" w:rsidRPr="00954BB2">
        <w:rPr>
          <w:rFonts w:ascii="Arial" w:hAnsi="Arial" w:cs="Arial"/>
          <w:b/>
          <w:sz w:val="20"/>
          <w:szCs w:val="20"/>
        </w:rPr>
        <w:t>4</w:t>
      </w:r>
      <w:r w:rsidRPr="00954BB2">
        <w:rPr>
          <w:rFonts w:ascii="Arial" w:hAnsi="Arial" w:cs="Arial"/>
          <w:b/>
          <w:sz w:val="20"/>
          <w:szCs w:val="20"/>
        </w:rPr>
        <w:t>. Bevoorschotting</w:t>
      </w:r>
    </w:p>
    <w:p w14:paraId="33F50F07" w14:textId="662CBEBD"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Ingevolge artikel </w:t>
      </w:r>
      <w:r w:rsidR="00670A9D" w:rsidRPr="00954BB2">
        <w:rPr>
          <w:rFonts w:ascii="Arial" w:hAnsi="Arial" w:cs="Arial"/>
          <w:sz w:val="20"/>
          <w:szCs w:val="20"/>
        </w:rPr>
        <w:t>4</w:t>
      </w:r>
      <w:r w:rsidRPr="00954BB2">
        <w:rPr>
          <w:rFonts w:ascii="Arial" w:hAnsi="Arial" w:cs="Arial"/>
          <w:sz w:val="20"/>
          <w:szCs w:val="20"/>
        </w:rPr>
        <w:t xml:space="preserve"> wordt de subsidie verleend voor </w:t>
      </w:r>
      <w:r w:rsidR="00EA6F58" w:rsidRPr="00954BB2">
        <w:rPr>
          <w:rFonts w:ascii="Arial" w:hAnsi="Arial" w:cs="Arial"/>
          <w:sz w:val="20"/>
          <w:szCs w:val="20"/>
        </w:rPr>
        <w:t xml:space="preserve">[één jaar </w:t>
      </w:r>
      <w:r w:rsidR="00EA6F58" w:rsidRPr="00954BB2">
        <w:rPr>
          <w:rFonts w:ascii="Arial" w:hAnsi="Arial" w:cs="Arial"/>
          <w:b/>
          <w:sz w:val="20"/>
          <w:szCs w:val="20"/>
        </w:rPr>
        <w:t xml:space="preserve">OF </w:t>
      </w:r>
      <w:r w:rsidRPr="00954BB2">
        <w:rPr>
          <w:rFonts w:ascii="Arial" w:hAnsi="Arial" w:cs="Arial"/>
          <w:sz w:val="20"/>
          <w:szCs w:val="20"/>
        </w:rPr>
        <w:t>het tijdvak van [</w:t>
      </w:r>
      <w:r w:rsidRPr="00954BB2">
        <w:rPr>
          <w:rFonts w:ascii="Arial" w:hAnsi="Arial" w:cs="Arial"/>
          <w:b/>
          <w:sz w:val="20"/>
          <w:szCs w:val="20"/>
        </w:rPr>
        <w:t>…</w:t>
      </w:r>
      <w:r w:rsidRPr="00954BB2">
        <w:rPr>
          <w:rFonts w:ascii="Arial" w:hAnsi="Arial" w:cs="Arial"/>
          <w:sz w:val="20"/>
          <w:szCs w:val="20"/>
        </w:rPr>
        <w:t>]</w:t>
      </w:r>
      <w:r w:rsidR="00EA6F58" w:rsidRPr="00954BB2">
        <w:rPr>
          <w:rFonts w:ascii="Arial" w:hAnsi="Arial" w:cs="Arial"/>
          <w:sz w:val="20"/>
          <w:szCs w:val="20"/>
        </w:rPr>
        <w:t>]</w:t>
      </w:r>
      <w:r w:rsidRPr="00954BB2">
        <w:rPr>
          <w:rFonts w:ascii="Arial" w:hAnsi="Arial" w:cs="Arial"/>
          <w:sz w:val="20"/>
          <w:szCs w:val="20"/>
        </w:rPr>
        <w:t>. Omdat de subsidie op grond van artikel 1</w:t>
      </w:r>
      <w:r w:rsidR="00EA6F58" w:rsidRPr="00954BB2">
        <w:rPr>
          <w:rFonts w:ascii="Arial" w:hAnsi="Arial" w:cs="Arial"/>
          <w:sz w:val="20"/>
          <w:szCs w:val="20"/>
        </w:rPr>
        <w:t>8</w:t>
      </w:r>
      <w:r w:rsidRPr="00954BB2">
        <w:rPr>
          <w:rFonts w:ascii="Arial" w:hAnsi="Arial" w:cs="Arial"/>
          <w:sz w:val="20"/>
          <w:szCs w:val="20"/>
        </w:rPr>
        <w:t xml:space="preserve"> achteraf wordt vastgesteld, kan een aanvraag om bevoorschotting ingediend worden. Deze aanvraag wordt gelijktijdig met de aanvraag om subsidieverlening ingediend. Burgemeester en wethouders beslissen gelijktijdig op de aanvraag om subsidieverlening als op de aanvraag om bevoorschotting. Daarnaast kan, op grond van het derde lid, gedurende de looptijd van de subsidie een aanvraag om aanpassing van het bevoorschottingsregime ingediend worden. Hiertoe kan bijvoorbeeld aanleiding zijn als er meer maatregelen uitgevoerd moeten worden dan was voorzien ten tijde van de verlening.</w:t>
      </w:r>
    </w:p>
    <w:p w14:paraId="5B4E5389" w14:textId="77777777" w:rsidR="00951569" w:rsidRPr="00954BB2" w:rsidRDefault="00951569" w:rsidP="00616CA5">
      <w:pPr>
        <w:pStyle w:val="Geenafstand"/>
        <w:spacing w:line="276" w:lineRule="auto"/>
        <w:rPr>
          <w:rFonts w:ascii="Arial" w:hAnsi="Arial" w:cs="Arial"/>
          <w:sz w:val="20"/>
          <w:szCs w:val="20"/>
        </w:rPr>
      </w:pPr>
    </w:p>
    <w:p w14:paraId="54CA3995" w14:textId="77777777" w:rsidR="00685A5F" w:rsidRPr="00954BB2" w:rsidRDefault="00685A5F" w:rsidP="00616CA5">
      <w:pPr>
        <w:pStyle w:val="Geenafstand"/>
        <w:spacing w:line="276" w:lineRule="auto"/>
        <w:rPr>
          <w:rFonts w:ascii="Arial" w:hAnsi="Arial" w:cs="Arial"/>
          <w:b/>
          <w:sz w:val="20"/>
          <w:szCs w:val="20"/>
        </w:rPr>
      </w:pPr>
    </w:p>
    <w:p w14:paraId="66E7A05C" w14:textId="14F1294D"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EA6F58" w:rsidRPr="00954BB2">
        <w:rPr>
          <w:rFonts w:ascii="Arial" w:hAnsi="Arial" w:cs="Arial"/>
          <w:b/>
          <w:sz w:val="20"/>
          <w:szCs w:val="20"/>
        </w:rPr>
        <w:t>5</w:t>
      </w:r>
      <w:r w:rsidRPr="00954BB2">
        <w:rPr>
          <w:rFonts w:ascii="Arial" w:hAnsi="Arial" w:cs="Arial"/>
          <w:b/>
          <w:sz w:val="20"/>
          <w:szCs w:val="20"/>
        </w:rPr>
        <w:t>. Aanvullende weigeringsgronden</w:t>
      </w:r>
    </w:p>
    <w:p w14:paraId="7A948F4E" w14:textId="304A984D" w:rsidR="00EA6F58" w:rsidRPr="00954BB2" w:rsidRDefault="00EA6F58" w:rsidP="00616CA5">
      <w:pPr>
        <w:spacing w:after="0"/>
        <w:rPr>
          <w:rFonts w:ascii="Arial" w:eastAsia="Calibri" w:hAnsi="Arial" w:cs="Arial"/>
          <w:i/>
          <w:sz w:val="20"/>
          <w:szCs w:val="20"/>
        </w:rPr>
      </w:pPr>
      <w:r w:rsidRPr="00954BB2">
        <w:rPr>
          <w:rFonts w:ascii="Arial" w:eastAsia="Calibri" w:hAnsi="Arial" w:cs="Arial"/>
          <w:i/>
          <w:sz w:val="20"/>
          <w:szCs w:val="20"/>
        </w:rPr>
        <w:t>Eerste lid</w:t>
      </w:r>
    </w:p>
    <w:p w14:paraId="5EFFD159" w14:textId="3509B613"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Naast de weigeringsgronden die zijn neergelegd in artikel 9, eerste tot en met derde lid, van de [</w:t>
      </w:r>
      <w:r w:rsidRPr="00954BB2">
        <w:rPr>
          <w:rFonts w:ascii="Arial" w:eastAsia="Calibri" w:hAnsi="Arial" w:cs="Arial"/>
          <w:b/>
          <w:sz w:val="20"/>
          <w:szCs w:val="20"/>
        </w:rPr>
        <w:t>citeertitel ASV</w:t>
      </w:r>
      <w:r w:rsidRPr="00954BB2">
        <w:rPr>
          <w:rFonts w:ascii="Arial" w:eastAsia="Calibri" w:hAnsi="Arial" w:cs="Arial"/>
          <w:sz w:val="20"/>
          <w:szCs w:val="20"/>
        </w:rPr>
        <w:t xml:space="preserve">] weigeren burgemeester en wethouders de subsidie in ieder geval als in de rangschikking van aanvragen overeenkomstig artikel </w:t>
      </w:r>
      <w:r w:rsidR="00670A9D" w:rsidRPr="00954BB2">
        <w:rPr>
          <w:rFonts w:ascii="Arial" w:eastAsia="Calibri" w:hAnsi="Arial" w:cs="Arial"/>
          <w:sz w:val="20"/>
          <w:szCs w:val="20"/>
        </w:rPr>
        <w:t>7</w:t>
      </w:r>
      <w:r w:rsidRPr="00954BB2">
        <w:rPr>
          <w:rFonts w:ascii="Arial" w:eastAsia="Calibri" w:hAnsi="Arial" w:cs="Arial"/>
          <w:sz w:val="20"/>
          <w:szCs w:val="20"/>
        </w:rPr>
        <w:t>, tweede lid[</w:t>
      </w:r>
      <w:r w:rsidRPr="00954BB2">
        <w:rPr>
          <w:rFonts w:ascii="Arial" w:eastAsia="Calibri" w:hAnsi="Arial" w:cs="Arial"/>
          <w:i/>
          <w:sz w:val="20"/>
          <w:szCs w:val="20"/>
        </w:rPr>
        <w:t xml:space="preserve">, en </w:t>
      </w:r>
      <w:r w:rsidR="00670A9D" w:rsidRPr="00954BB2">
        <w:rPr>
          <w:rFonts w:ascii="Arial" w:eastAsia="Calibri" w:hAnsi="Arial" w:cs="Arial"/>
          <w:i/>
          <w:sz w:val="20"/>
          <w:szCs w:val="20"/>
        </w:rPr>
        <w:t>8</w:t>
      </w:r>
      <w:r w:rsidRPr="00954BB2">
        <w:rPr>
          <w:rFonts w:ascii="Arial" w:eastAsia="Calibri" w:hAnsi="Arial" w:cs="Arial"/>
          <w:i/>
          <w:sz w:val="20"/>
          <w:szCs w:val="20"/>
        </w:rPr>
        <w:t xml:space="preserve">, tweede lid </w:t>
      </w:r>
      <w:r w:rsidRPr="00954BB2">
        <w:rPr>
          <w:rFonts w:ascii="Arial" w:eastAsia="Calibri" w:hAnsi="Arial" w:cs="Arial"/>
          <w:b/>
          <w:i/>
          <w:sz w:val="20"/>
          <w:szCs w:val="20"/>
        </w:rPr>
        <w:t>OF</w:t>
      </w:r>
      <w:r w:rsidRPr="00954BB2">
        <w:rPr>
          <w:rFonts w:ascii="Arial" w:eastAsia="Calibri" w:hAnsi="Arial" w:cs="Arial"/>
          <w:i/>
          <w:sz w:val="20"/>
          <w:szCs w:val="20"/>
        </w:rPr>
        <w:t xml:space="preserve"> , </w:t>
      </w:r>
      <w:r w:rsidR="00670A9D" w:rsidRPr="00954BB2">
        <w:rPr>
          <w:rFonts w:ascii="Arial" w:eastAsia="Calibri" w:hAnsi="Arial" w:cs="Arial"/>
          <w:i/>
          <w:sz w:val="20"/>
          <w:szCs w:val="20"/>
        </w:rPr>
        <w:t>8</w:t>
      </w:r>
      <w:r w:rsidRPr="00954BB2">
        <w:rPr>
          <w:rFonts w:ascii="Arial" w:eastAsia="Calibri" w:hAnsi="Arial" w:cs="Arial"/>
          <w:i/>
          <w:sz w:val="20"/>
          <w:szCs w:val="20"/>
        </w:rPr>
        <w:t xml:space="preserve">, tweede lid, en </w:t>
      </w:r>
      <w:r w:rsidR="00670A9D" w:rsidRPr="00954BB2">
        <w:rPr>
          <w:rFonts w:ascii="Arial" w:eastAsia="Calibri" w:hAnsi="Arial" w:cs="Arial"/>
          <w:i/>
          <w:sz w:val="20"/>
          <w:szCs w:val="20"/>
        </w:rPr>
        <w:t>9</w:t>
      </w:r>
      <w:r w:rsidRPr="00954BB2">
        <w:rPr>
          <w:rFonts w:ascii="Arial" w:eastAsia="Calibri" w:hAnsi="Arial" w:cs="Arial"/>
          <w:i/>
          <w:sz w:val="20"/>
          <w:szCs w:val="20"/>
        </w:rPr>
        <w:t xml:space="preserve">, tweede lid, </w:t>
      </w:r>
      <w:r w:rsidRPr="00954BB2">
        <w:rPr>
          <w:rFonts w:ascii="Arial" w:eastAsia="Calibri" w:hAnsi="Arial" w:cs="Arial"/>
          <w:b/>
          <w:i/>
          <w:sz w:val="20"/>
          <w:szCs w:val="20"/>
        </w:rPr>
        <w:t>OF</w:t>
      </w:r>
      <w:r w:rsidRPr="00954BB2">
        <w:rPr>
          <w:rFonts w:ascii="Arial" w:eastAsia="Calibri" w:hAnsi="Arial" w:cs="Arial"/>
          <w:i/>
          <w:sz w:val="20"/>
          <w:szCs w:val="20"/>
        </w:rPr>
        <w:t xml:space="preserve"> ,</w:t>
      </w:r>
      <w:r w:rsidR="00917EE9" w:rsidRPr="00954BB2">
        <w:rPr>
          <w:rFonts w:ascii="Arial" w:eastAsia="Calibri" w:hAnsi="Arial" w:cs="Arial"/>
          <w:i/>
          <w:sz w:val="20"/>
          <w:szCs w:val="20"/>
        </w:rPr>
        <w:t xml:space="preserve"> </w:t>
      </w:r>
      <w:r w:rsidR="00670A9D" w:rsidRPr="00954BB2">
        <w:rPr>
          <w:rFonts w:ascii="Arial" w:eastAsia="Calibri" w:hAnsi="Arial" w:cs="Arial"/>
          <w:i/>
          <w:sz w:val="20"/>
          <w:szCs w:val="20"/>
        </w:rPr>
        <w:t>8</w:t>
      </w:r>
      <w:r w:rsidRPr="00954BB2">
        <w:rPr>
          <w:rFonts w:ascii="Arial" w:eastAsia="Calibri" w:hAnsi="Arial" w:cs="Arial"/>
          <w:i/>
          <w:sz w:val="20"/>
          <w:szCs w:val="20"/>
        </w:rPr>
        <w:t xml:space="preserve">, tweede lid, </w:t>
      </w:r>
      <w:r w:rsidR="00670A9D" w:rsidRPr="00954BB2">
        <w:rPr>
          <w:rFonts w:ascii="Arial" w:eastAsia="Calibri" w:hAnsi="Arial" w:cs="Arial"/>
          <w:i/>
          <w:sz w:val="20"/>
          <w:szCs w:val="20"/>
        </w:rPr>
        <w:t>9</w:t>
      </w:r>
      <w:r w:rsidRPr="00954BB2">
        <w:rPr>
          <w:rFonts w:ascii="Arial" w:eastAsia="Calibri" w:hAnsi="Arial" w:cs="Arial"/>
          <w:i/>
          <w:sz w:val="20"/>
          <w:szCs w:val="20"/>
        </w:rPr>
        <w:t xml:space="preserve">, tweede lid, en </w:t>
      </w:r>
      <w:r w:rsidR="00670A9D" w:rsidRPr="00954BB2">
        <w:rPr>
          <w:rFonts w:ascii="Arial" w:eastAsia="Calibri" w:hAnsi="Arial" w:cs="Arial"/>
          <w:i/>
          <w:sz w:val="20"/>
          <w:szCs w:val="20"/>
        </w:rPr>
        <w:t>10</w:t>
      </w:r>
      <w:r w:rsidRPr="00954BB2">
        <w:rPr>
          <w:rFonts w:ascii="Arial" w:eastAsia="Calibri" w:hAnsi="Arial" w:cs="Arial"/>
          <w:i/>
          <w:sz w:val="20"/>
          <w:szCs w:val="20"/>
        </w:rPr>
        <w:t>, tweede lid</w:t>
      </w:r>
      <w:r w:rsidRPr="00954BB2">
        <w:rPr>
          <w:rFonts w:ascii="Arial" w:eastAsia="Calibri" w:hAnsi="Arial" w:cs="Arial"/>
          <w:sz w:val="20"/>
          <w:szCs w:val="20"/>
        </w:rPr>
        <w:t>] niet ten minste [</w:t>
      </w:r>
      <w:r w:rsidRPr="00954BB2">
        <w:rPr>
          <w:rFonts w:ascii="Arial" w:eastAsia="Calibri" w:hAnsi="Arial" w:cs="Arial"/>
          <w:b/>
          <w:sz w:val="20"/>
          <w:szCs w:val="20"/>
        </w:rPr>
        <w:t>aantal</w:t>
      </w:r>
      <w:r w:rsidRPr="00954BB2">
        <w:rPr>
          <w:rFonts w:ascii="Arial" w:eastAsia="Calibri" w:hAnsi="Arial" w:cs="Arial"/>
          <w:sz w:val="20"/>
          <w:szCs w:val="20"/>
        </w:rPr>
        <w:t xml:space="preserve">] punten zijn behaald. </w:t>
      </w:r>
    </w:p>
    <w:p w14:paraId="3A24E1FC" w14:textId="77777777" w:rsidR="00985955" w:rsidRPr="00954BB2" w:rsidRDefault="00985955" w:rsidP="00616CA5">
      <w:pPr>
        <w:spacing w:after="0"/>
        <w:rPr>
          <w:rFonts w:ascii="Arial" w:eastAsia="Calibri" w:hAnsi="Arial" w:cs="Arial"/>
          <w:i/>
          <w:sz w:val="20"/>
          <w:szCs w:val="20"/>
        </w:rPr>
      </w:pPr>
    </w:p>
    <w:p w14:paraId="73E2AA7E" w14:textId="5C5E774A" w:rsidR="00EA6F58" w:rsidRPr="00954BB2" w:rsidRDefault="00EA6F58" w:rsidP="00616CA5">
      <w:pPr>
        <w:spacing w:after="0"/>
        <w:rPr>
          <w:rFonts w:ascii="Arial" w:eastAsia="Calibri" w:hAnsi="Arial" w:cs="Arial"/>
          <w:i/>
          <w:sz w:val="20"/>
          <w:szCs w:val="20"/>
        </w:rPr>
      </w:pPr>
      <w:r w:rsidRPr="00954BB2">
        <w:rPr>
          <w:rFonts w:ascii="Arial" w:eastAsia="Calibri" w:hAnsi="Arial" w:cs="Arial"/>
          <w:i/>
          <w:sz w:val="20"/>
          <w:szCs w:val="20"/>
        </w:rPr>
        <w:t>Tweede lid</w:t>
      </w:r>
    </w:p>
    <w:p w14:paraId="170F1AB4" w14:textId="750F701C"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Daarnaast kan een subsidie worden geweigerd als niet is voldaan aan één van de in deze regeling genoemde eisen of als uit de aanvraag naar oordeel van burgemeester en wethouders onvoldoende is gebleken dat de aanvrager de gehele subsidieperiode in staat zal zijn te beschikken over het in kwalitatief en kwantitatief opzicht benodigde personeel en materieel om de subsidiabele activiteiten uit te voeren (tweede lid). Burgemeester en wethouders zijn in deze gevallen niet verplicht, maar wel b</w:t>
      </w:r>
      <w:r w:rsidR="00E93223" w:rsidRPr="00954BB2">
        <w:rPr>
          <w:rFonts w:ascii="Arial" w:eastAsia="Calibri" w:hAnsi="Arial" w:cs="Arial"/>
          <w:sz w:val="20"/>
          <w:szCs w:val="20"/>
        </w:rPr>
        <w:t>evoegd de subsidie te weigeren.</w:t>
      </w:r>
    </w:p>
    <w:p w14:paraId="6C4CDD5A" w14:textId="77777777" w:rsidR="00E93223" w:rsidRPr="00954BB2" w:rsidRDefault="00E93223" w:rsidP="00616CA5">
      <w:pPr>
        <w:spacing w:after="0"/>
        <w:rPr>
          <w:rFonts w:ascii="Arial" w:eastAsia="Calibri" w:hAnsi="Arial" w:cs="Arial"/>
          <w:sz w:val="20"/>
          <w:szCs w:val="20"/>
        </w:rPr>
      </w:pPr>
    </w:p>
    <w:p w14:paraId="4B06A8EC" w14:textId="3C175346" w:rsidR="00DA35C8" w:rsidRPr="00954BB2" w:rsidRDefault="00DA35C8" w:rsidP="00616CA5">
      <w:pPr>
        <w:pStyle w:val="Geenafstand"/>
        <w:spacing w:line="276" w:lineRule="auto"/>
        <w:rPr>
          <w:rFonts w:ascii="Arial" w:eastAsia="Calibri" w:hAnsi="Arial" w:cs="Arial"/>
          <w:i/>
          <w:sz w:val="20"/>
          <w:szCs w:val="20"/>
        </w:rPr>
      </w:pPr>
      <w:r w:rsidRPr="00954BB2">
        <w:rPr>
          <w:rFonts w:ascii="Arial" w:eastAsia="Calibri" w:hAnsi="Arial" w:cs="Arial"/>
          <w:i/>
          <w:sz w:val="20"/>
          <w:szCs w:val="20"/>
        </w:rPr>
        <w:t>Intrekking en wijziging</w:t>
      </w:r>
    </w:p>
    <w:p w14:paraId="4C88EDCB" w14:textId="162114D6" w:rsidR="00DA35C8" w:rsidRPr="00954BB2" w:rsidRDefault="00DA35C8" w:rsidP="00616CA5">
      <w:pPr>
        <w:pStyle w:val="Geenafstand"/>
        <w:spacing w:line="276" w:lineRule="auto"/>
        <w:rPr>
          <w:rFonts w:ascii="Arial" w:eastAsia="Calibri" w:hAnsi="Arial" w:cs="Arial"/>
          <w:sz w:val="20"/>
          <w:szCs w:val="20"/>
        </w:rPr>
      </w:pPr>
      <w:r w:rsidRPr="00954BB2">
        <w:rPr>
          <w:rFonts w:ascii="Arial" w:eastAsia="Calibri" w:hAnsi="Arial" w:cs="Arial"/>
          <w:sz w:val="20"/>
          <w:szCs w:val="20"/>
        </w:rPr>
        <w:t>Na verlening – maar v</w:t>
      </w:r>
      <w:r w:rsidR="00297F7A" w:rsidRPr="00954BB2">
        <w:rPr>
          <w:rFonts w:ascii="Arial" w:eastAsia="Calibri" w:hAnsi="Arial" w:cs="Arial"/>
          <w:sz w:val="20"/>
          <w:szCs w:val="20"/>
        </w:rPr>
        <w:t>óó</w:t>
      </w:r>
      <w:r w:rsidRPr="00954BB2">
        <w:rPr>
          <w:rFonts w:ascii="Arial" w:eastAsia="Calibri" w:hAnsi="Arial" w:cs="Arial"/>
          <w:sz w:val="20"/>
          <w:szCs w:val="20"/>
        </w:rPr>
        <w:t xml:space="preserve">r </w:t>
      </w:r>
      <w:r w:rsidR="00297F7A" w:rsidRPr="00954BB2">
        <w:rPr>
          <w:rFonts w:ascii="Arial" w:eastAsia="Calibri" w:hAnsi="Arial" w:cs="Arial"/>
          <w:sz w:val="20"/>
          <w:szCs w:val="20"/>
        </w:rPr>
        <w:t xml:space="preserve">de </w:t>
      </w:r>
      <w:r w:rsidRPr="00954BB2">
        <w:rPr>
          <w:rFonts w:ascii="Arial" w:eastAsia="Calibri" w:hAnsi="Arial" w:cs="Arial"/>
          <w:sz w:val="20"/>
          <w:szCs w:val="20"/>
        </w:rPr>
        <w:t xml:space="preserve">vaststelling – kan </w:t>
      </w:r>
      <w:r w:rsidR="00297F7A" w:rsidRPr="00954BB2">
        <w:rPr>
          <w:rFonts w:ascii="Arial" w:eastAsia="Calibri" w:hAnsi="Arial" w:cs="Arial"/>
          <w:sz w:val="20"/>
          <w:szCs w:val="20"/>
        </w:rPr>
        <w:t xml:space="preserve">een subsidie op grond van de artikelen 4:48 en 4:50 van de Awb </w:t>
      </w:r>
      <w:r w:rsidR="0079530C" w:rsidRPr="00954BB2">
        <w:rPr>
          <w:rFonts w:ascii="Arial" w:eastAsia="Calibri" w:hAnsi="Arial" w:cs="Arial"/>
          <w:sz w:val="20"/>
          <w:szCs w:val="20"/>
        </w:rPr>
        <w:t xml:space="preserve">worden ingetrokken </w:t>
      </w:r>
      <w:r w:rsidR="00297F7A" w:rsidRPr="00954BB2">
        <w:rPr>
          <w:rFonts w:ascii="Arial" w:eastAsia="Calibri" w:hAnsi="Arial" w:cs="Arial"/>
          <w:sz w:val="20"/>
          <w:szCs w:val="20"/>
        </w:rPr>
        <w:t xml:space="preserve">of ten nadele van de subsidieontvanger </w:t>
      </w:r>
      <w:r w:rsidR="0079530C" w:rsidRPr="00954BB2">
        <w:rPr>
          <w:rFonts w:ascii="Arial" w:eastAsia="Calibri" w:hAnsi="Arial" w:cs="Arial"/>
          <w:sz w:val="20"/>
          <w:szCs w:val="20"/>
        </w:rPr>
        <w:t>worden gewijzigd</w:t>
      </w:r>
      <w:r w:rsidR="00297F7A" w:rsidRPr="00954BB2">
        <w:rPr>
          <w:rFonts w:ascii="Arial" w:eastAsia="Calibri" w:hAnsi="Arial" w:cs="Arial"/>
          <w:sz w:val="20"/>
          <w:szCs w:val="20"/>
        </w:rPr>
        <w:t>. Zo kan bijvoorbeeld de subsidie worden ingetrokken als de subsidieontvanger niet langer beschikt over een certificaat als bedoeld in artikel 3.4 van de Jeugdwet. Dan kwalificeert de subsidieontvanger immers niet meer als gecertificeerde instelling als bedoeld in artikel 1 van de Jeugdwet, en mag de subsidieontvanger dienovereenkomstig bepaalde activiteiten niet meer uitvoeren. De activiteiten waarvoor subsidie is verleend zullen dan niet of niet geheel kunnen plaatsvinden, wat overeenkomstig artikel 4:48, eerste lid, grond is om de subsidie in te trekken of te wijzigen.</w:t>
      </w:r>
      <w:r w:rsidR="009339C6" w:rsidRPr="00954BB2">
        <w:rPr>
          <w:rFonts w:ascii="Arial" w:eastAsia="Calibri" w:hAnsi="Arial" w:cs="Arial"/>
          <w:sz w:val="20"/>
          <w:szCs w:val="20"/>
        </w:rPr>
        <w:t xml:space="preserve"> Hetzelfde geldt als duidelijk is dat </w:t>
      </w:r>
      <w:r w:rsidR="009339C6" w:rsidRPr="00954BB2">
        <w:rPr>
          <w:rFonts w:ascii="Arial" w:hAnsi="Arial" w:cs="Arial"/>
          <w:sz w:val="20"/>
          <w:szCs w:val="20"/>
        </w:rPr>
        <w:t>niet langer aannemelijk is dat de subsidieontvanger gedurende het restant van subsidieperiode kan beschikken over het kwalitatief en kwantitatief</w:t>
      </w:r>
      <w:r w:rsidR="009339C6" w:rsidRPr="00954BB2" w:rsidDel="008916F7">
        <w:rPr>
          <w:rFonts w:ascii="Arial" w:hAnsi="Arial" w:cs="Arial"/>
          <w:sz w:val="20"/>
          <w:szCs w:val="20"/>
        </w:rPr>
        <w:t xml:space="preserve"> </w:t>
      </w:r>
      <w:r w:rsidR="009339C6" w:rsidRPr="00954BB2">
        <w:rPr>
          <w:rFonts w:ascii="Arial" w:hAnsi="Arial" w:cs="Arial"/>
          <w:sz w:val="20"/>
          <w:szCs w:val="20"/>
        </w:rPr>
        <w:t>benodigde personeel en materieel voor de naar verwachting door hem uit te voeren subsidiabele activiteiten, uitgaande van de prognose en inhoudelijke uitgangspunten, bedoeld in artikel 6.</w:t>
      </w:r>
      <w:bookmarkStart w:id="1" w:name="OpenAt"/>
      <w:bookmarkEnd w:id="1"/>
    </w:p>
    <w:p w14:paraId="01FC4A08" w14:textId="77777777" w:rsidR="00951569" w:rsidRPr="00954BB2" w:rsidRDefault="00951569" w:rsidP="00616CA5">
      <w:pPr>
        <w:pStyle w:val="Geenafstand"/>
        <w:spacing w:line="276" w:lineRule="auto"/>
        <w:rPr>
          <w:rFonts w:ascii="Arial" w:eastAsia="Calibri" w:hAnsi="Arial" w:cs="Arial"/>
          <w:sz w:val="20"/>
          <w:szCs w:val="20"/>
        </w:rPr>
      </w:pPr>
    </w:p>
    <w:p w14:paraId="46B0D6C5" w14:textId="6B46C225"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EA6F58" w:rsidRPr="00954BB2">
        <w:rPr>
          <w:rFonts w:ascii="Arial" w:hAnsi="Arial" w:cs="Arial"/>
          <w:b/>
          <w:sz w:val="20"/>
          <w:szCs w:val="20"/>
        </w:rPr>
        <w:t>6</w:t>
      </w:r>
      <w:r w:rsidRPr="00954BB2">
        <w:rPr>
          <w:rFonts w:ascii="Arial" w:hAnsi="Arial" w:cs="Arial"/>
          <w:b/>
          <w:sz w:val="20"/>
          <w:szCs w:val="20"/>
        </w:rPr>
        <w:t>. Aanvullende verplichtingen van subsidieontvanger</w:t>
      </w:r>
    </w:p>
    <w:p w14:paraId="092C1073" w14:textId="5C55A3F4"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 xml:space="preserve">Met de subsidieverplichtingen kunnen bepaalde werkwijzen en handelingen ‘afgedwongen’ worden, in die zin dat het verplichtingen zijn waaraan subsidieontvangers zich bij de uitvoering te houden hebben. Doen zij dat niet, dan lopen ze het risico gekort te worden op hun subsidie (kan tot nihil). </w:t>
      </w:r>
    </w:p>
    <w:p w14:paraId="7A7FBDD4" w14:textId="66C22AE5" w:rsidR="00951569" w:rsidRPr="00954BB2" w:rsidRDefault="00951569" w:rsidP="00616CA5">
      <w:pPr>
        <w:spacing w:after="0"/>
        <w:ind w:firstLine="708"/>
        <w:rPr>
          <w:rFonts w:ascii="Arial" w:eastAsia="Calibri" w:hAnsi="Arial" w:cs="Arial"/>
          <w:sz w:val="20"/>
          <w:szCs w:val="20"/>
        </w:rPr>
      </w:pPr>
      <w:r w:rsidRPr="00954BB2">
        <w:rPr>
          <w:rFonts w:ascii="Arial" w:eastAsia="Calibri" w:hAnsi="Arial" w:cs="Arial"/>
          <w:sz w:val="20"/>
          <w:szCs w:val="20"/>
        </w:rPr>
        <w:t xml:space="preserve">Naast de in </w:t>
      </w:r>
      <w:r w:rsidR="0083379C" w:rsidRPr="00954BB2">
        <w:rPr>
          <w:rFonts w:ascii="Arial" w:eastAsia="Calibri" w:hAnsi="Arial" w:cs="Arial"/>
          <w:sz w:val="20"/>
          <w:szCs w:val="20"/>
        </w:rPr>
        <w:t xml:space="preserve">artikel 4:37, eerste lid, van de Awb en </w:t>
      </w:r>
      <w:r w:rsidRPr="00954BB2">
        <w:rPr>
          <w:rFonts w:ascii="Arial" w:eastAsia="Calibri" w:hAnsi="Arial" w:cs="Arial"/>
          <w:sz w:val="20"/>
          <w:szCs w:val="20"/>
        </w:rPr>
        <w:t xml:space="preserve">dit artikel genoemde verplichtingen kunnen burgemeester en wethouders, overeenkomstig artikel 4:38, tweede lid, van de Awb </w:t>
      </w:r>
      <w:r w:rsidR="0083379C" w:rsidRPr="00954BB2">
        <w:rPr>
          <w:rFonts w:ascii="Arial" w:eastAsia="Calibri" w:hAnsi="Arial" w:cs="Arial"/>
          <w:sz w:val="20"/>
          <w:szCs w:val="20"/>
        </w:rPr>
        <w:t>en artikel 12, tweede lid, van de [</w:t>
      </w:r>
      <w:r w:rsidR="0083379C" w:rsidRPr="00954BB2">
        <w:rPr>
          <w:rFonts w:ascii="Arial" w:eastAsia="Calibri" w:hAnsi="Arial" w:cs="Arial"/>
          <w:b/>
          <w:sz w:val="20"/>
          <w:szCs w:val="20"/>
        </w:rPr>
        <w:t>citeertitel ASV</w:t>
      </w:r>
      <w:r w:rsidR="0083379C" w:rsidRPr="00954BB2">
        <w:rPr>
          <w:rFonts w:ascii="Arial" w:eastAsia="Calibri" w:hAnsi="Arial" w:cs="Arial"/>
          <w:sz w:val="20"/>
          <w:szCs w:val="20"/>
        </w:rPr>
        <w:t xml:space="preserve">] </w:t>
      </w:r>
      <w:r w:rsidRPr="00954BB2">
        <w:rPr>
          <w:rFonts w:ascii="Arial" w:eastAsia="Calibri" w:hAnsi="Arial" w:cs="Arial"/>
          <w:sz w:val="20"/>
          <w:szCs w:val="20"/>
        </w:rPr>
        <w:t xml:space="preserve">bij verleningsbeschikking andere verplichtingen aan de subsidieontvanger opleggen voor zover deze verplichtingen strekken tot verwezenlijking van het doel van de subsidie. </w:t>
      </w:r>
    </w:p>
    <w:p w14:paraId="67007021" w14:textId="77777777" w:rsidR="0083379C" w:rsidRPr="00954BB2" w:rsidRDefault="0083379C" w:rsidP="0083379C">
      <w:pPr>
        <w:spacing w:after="0"/>
        <w:rPr>
          <w:rFonts w:ascii="Arial" w:eastAsia="Calibri" w:hAnsi="Arial" w:cs="Arial"/>
          <w:sz w:val="20"/>
          <w:szCs w:val="20"/>
        </w:rPr>
      </w:pPr>
    </w:p>
    <w:p w14:paraId="1B99D810" w14:textId="77777777" w:rsidR="00951569" w:rsidRPr="00954BB2" w:rsidRDefault="00951569" w:rsidP="00616CA5">
      <w:pPr>
        <w:spacing w:after="0"/>
        <w:rPr>
          <w:rFonts w:ascii="Arial" w:eastAsia="Calibri" w:hAnsi="Arial" w:cs="Arial"/>
          <w:i/>
          <w:sz w:val="20"/>
          <w:szCs w:val="20"/>
        </w:rPr>
      </w:pPr>
      <w:r w:rsidRPr="00954BB2">
        <w:rPr>
          <w:rFonts w:ascii="Arial" w:eastAsia="Calibri" w:hAnsi="Arial" w:cs="Arial"/>
          <w:i/>
          <w:sz w:val="20"/>
          <w:szCs w:val="20"/>
        </w:rPr>
        <w:t>Eerste lid</w:t>
      </w:r>
    </w:p>
    <w:p w14:paraId="7802ABE2" w14:textId="381604F2"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Naast de verplichtingen op grond van de</w:t>
      </w:r>
      <w:r w:rsidR="0083379C" w:rsidRPr="00954BB2">
        <w:rPr>
          <w:rFonts w:ascii="Arial" w:eastAsia="Calibri" w:hAnsi="Arial" w:cs="Arial"/>
          <w:sz w:val="20"/>
          <w:szCs w:val="20"/>
        </w:rPr>
        <w:t xml:space="preserve"> Awb, de</w:t>
      </w:r>
      <w:r w:rsidRPr="00954BB2">
        <w:rPr>
          <w:rFonts w:ascii="Arial" w:eastAsia="Calibri" w:hAnsi="Arial" w:cs="Arial"/>
          <w:sz w:val="20"/>
          <w:szCs w:val="20"/>
        </w:rPr>
        <w:t xml:space="preserve"> [</w:t>
      </w:r>
      <w:r w:rsidRPr="00954BB2">
        <w:rPr>
          <w:rFonts w:ascii="Arial" w:eastAsia="Calibri" w:hAnsi="Arial" w:cs="Arial"/>
          <w:b/>
          <w:sz w:val="20"/>
          <w:szCs w:val="20"/>
        </w:rPr>
        <w:t>citeertitel ASV</w:t>
      </w:r>
      <w:r w:rsidRPr="00954BB2">
        <w:rPr>
          <w:rFonts w:ascii="Arial" w:eastAsia="Calibri" w:hAnsi="Arial" w:cs="Arial"/>
          <w:sz w:val="20"/>
          <w:szCs w:val="20"/>
        </w:rPr>
        <w:t xml:space="preserve">] en de andere verplichtingen die uit deze regeling voortvloeien, rust ingevolge het eerste lid op de subsidieontvanger de verplichting om in overeenstemming te handelen met de toepasselijke regelgeving </w:t>
      </w:r>
      <w:r w:rsidR="003708EA" w:rsidRPr="00954BB2">
        <w:rPr>
          <w:rFonts w:ascii="Arial" w:eastAsia="Calibri" w:hAnsi="Arial" w:cs="Arial"/>
          <w:sz w:val="20"/>
          <w:szCs w:val="20"/>
        </w:rPr>
        <w:t>(zo</w:t>
      </w:r>
      <w:r w:rsidRPr="00954BB2">
        <w:rPr>
          <w:rFonts w:ascii="Arial" w:eastAsia="Calibri" w:hAnsi="Arial" w:cs="Arial"/>
          <w:sz w:val="20"/>
          <w:szCs w:val="20"/>
        </w:rPr>
        <w:t>als de norm verantwoorde werktoedeling</w:t>
      </w:r>
      <w:r w:rsidR="003708EA" w:rsidRPr="00954BB2">
        <w:rPr>
          <w:rFonts w:ascii="Arial" w:eastAsia="Calibri" w:hAnsi="Arial" w:cs="Arial"/>
          <w:sz w:val="20"/>
          <w:szCs w:val="20"/>
        </w:rPr>
        <w:t xml:space="preserve"> en</w:t>
      </w:r>
      <w:r w:rsidRPr="00954BB2">
        <w:rPr>
          <w:rFonts w:ascii="Arial" w:eastAsia="Calibri" w:hAnsi="Arial" w:cs="Arial"/>
          <w:sz w:val="20"/>
          <w:szCs w:val="20"/>
        </w:rPr>
        <w:t xml:space="preserve"> de meldcode huiselijk geweld</w:t>
      </w:r>
      <w:r w:rsidR="003708EA" w:rsidRPr="00954BB2">
        <w:rPr>
          <w:rFonts w:ascii="Arial" w:eastAsia="Calibri" w:hAnsi="Arial" w:cs="Arial"/>
          <w:sz w:val="20"/>
          <w:szCs w:val="20"/>
        </w:rPr>
        <w:t>)</w:t>
      </w:r>
      <w:r w:rsidRPr="00954BB2">
        <w:rPr>
          <w:rFonts w:ascii="Arial" w:eastAsia="Calibri" w:hAnsi="Arial" w:cs="Arial"/>
          <w:sz w:val="20"/>
          <w:szCs w:val="20"/>
        </w:rPr>
        <w:t xml:space="preserve"> en de bescheiden die bij de aanvraag zijn overgelegd. Daarnaast rust op de subsidieontvanger de verplichting het exitplan uit te voeren zodra daar redelijkerwijs aanleiding toe is en moet de subsidieontvanger aangesloten zijn bij de verwijsindex en daarvan, in overeenstemming met de met burgemeester en wethouders gemaakte afspraken, gebruik maken, en is actieve deelname aan [[</w:t>
      </w:r>
      <w:r w:rsidRPr="00954BB2">
        <w:rPr>
          <w:rFonts w:ascii="Arial" w:eastAsia="Calibri" w:hAnsi="Arial" w:cs="Arial"/>
          <w:b/>
          <w:sz w:val="20"/>
          <w:szCs w:val="20"/>
        </w:rPr>
        <w:t>… (deels) afhankelijk van lokaal gebruik bijvoorbeeld: veiligheidstafels / wijkteam / regionale overlegtafel / afstemmen met gemeente, raad voor de kinderbescherming, AMHK/Veilig thuis, CIT)</w:t>
      </w:r>
      <w:r w:rsidRPr="00954BB2">
        <w:rPr>
          <w:rFonts w:ascii="Arial" w:eastAsia="Calibri" w:hAnsi="Arial" w:cs="Arial"/>
          <w:sz w:val="20"/>
          <w:szCs w:val="20"/>
        </w:rPr>
        <w:t>] vereist.</w:t>
      </w:r>
    </w:p>
    <w:p w14:paraId="198907A6" w14:textId="77777777" w:rsidR="00951569" w:rsidRPr="00954BB2" w:rsidRDefault="00951569" w:rsidP="00616CA5">
      <w:pPr>
        <w:spacing w:after="0"/>
        <w:rPr>
          <w:rFonts w:ascii="Arial" w:eastAsia="Calibri" w:hAnsi="Arial" w:cs="Arial"/>
          <w:sz w:val="20"/>
          <w:szCs w:val="20"/>
        </w:rPr>
      </w:pPr>
    </w:p>
    <w:p w14:paraId="38F7193D" w14:textId="77777777" w:rsidR="00951569" w:rsidRPr="00954BB2" w:rsidRDefault="00951569" w:rsidP="00616CA5">
      <w:pPr>
        <w:spacing w:after="0"/>
        <w:rPr>
          <w:rFonts w:ascii="Arial" w:eastAsia="Calibri" w:hAnsi="Arial" w:cs="Arial"/>
          <w:i/>
          <w:sz w:val="20"/>
          <w:szCs w:val="20"/>
        </w:rPr>
      </w:pPr>
      <w:r w:rsidRPr="00954BB2">
        <w:rPr>
          <w:rFonts w:ascii="Arial" w:eastAsia="Calibri" w:hAnsi="Arial" w:cs="Arial"/>
          <w:i/>
          <w:sz w:val="20"/>
          <w:szCs w:val="20"/>
        </w:rPr>
        <w:t>Tweede, derde en vierde lid</w:t>
      </w:r>
    </w:p>
    <w:p w14:paraId="7A8FF9E5" w14:textId="7DA3A750"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 xml:space="preserve">Iedere zes maanden na aanvang van de subsidieperiode, tenzij op grond van het vierde lid bij verleningsbeschikking een andere termijn is voorgeschreven, verstrekt de subsidieontvanger zo spoedig mogelijk de in het tweede lid genoemde gegevens aan burgemeester en wethouders. </w:t>
      </w:r>
    </w:p>
    <w:p w14:paraId="0072C400" w14:textId="77777777"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Voor het verstrekken van de gegevens, bedoeld in het tweede lid, wordt gebruik gemaakt van een door burgemeester en wethouders ter beschikking gesteld formulier.</w:t>
      </w:r>
    </w:p>
    <w:p w14:paraId="7E4DF4E7" w14:textId="77777777" w:rsidR="001C2D63" w:rsidRPr="00954BB2" w:rsidRDefault="001C2D63" w:rsidP="00616CA5">
      <w:pPr>
        <w:spacing w:after="0"/>
        <w:rPr>
          <w:rFonts w:ascii="Arial" w:eastAsia="Calibri" w:hAnsi="Arial" w:cs="Arial"/>
          <w:sz w:val="20"/>
          <w:szCs w:val="20"/>
        </w:rPr>
      </w:pPr>
    </w:p>
    <w:p w14:paraId="4DD5E693" w14:textId="77777777" w:rsidR="00951569" w:rsidRPr="00954BB2" w:rsidRDefault="00951569" w:rsidP="00616CA5">
      <w:pPr>
        <w:spacing w:after="0"/>
        <w:rPr>
          <w:rFonts w:ascii="Arial" w:eastAsia="Calibri" w:hAnsi="Arial" w:cs="Arial"/>
          <w:sz w:val="20"/>
          <w:szCs w:val="20"/>
        </w:rPr>
      </w:pPr>
      <w:r w:rsidRPr="00954BB2">
        <w:rPr>
          <w:rFonts w:ascii="Arial" w:eastAsia="Calibri" w:hAnsi="Arial" w:cs="Arial"/>
          <w:i/>
          <w:sz w:val="20"/>
          <w:szCs w:val="20"/>
        </w:rPr>
        <w:t>Vijfde lid</w:t>
      </w:r>
    </w:p>
    <w:p w14:paraId="517F5404" w14:textId="73ACF32D" w:rsidR="00591EF0"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 xml:space="preserve">Overeenkomstig </w:t>
      </w:r>
      <w:r w:rsidR="00591EF0" w:rsidRPr="00954BB2">
        <w:rPr>
          <w:rFonts w:ascii="Arial" w:eastAsia="Calibri" w:hAnsi="Arial" w:cs="Arial"/>
          <w:sz w:val="20"/>
          <w:szCs w:val="20"/>
        </w:rPr>
        <w:t>dit lid moet de subsidieontvanger het onverwijld schriftelijk bij burgemeester en wethouders melden als de financiële situatie substantieel verslechtert, wat de uitkomst is van de jaarlijkse controle met betrekking tot het nog voldoen aan het normenkader en bij het ontstaan van wachtlijsten. Burgemeester en wethouders willen hier onverwijld van op de hoogte gesteld worden, zodat zij zo nodig zelf onverwijld de benodigde stappen kunnen zetten.</w:t>
      </w:r>
    </w:p>
    <w:p w14:paraId="21FB868C" w14:textId="0A5699BC" w:rsidR="00951569" w:rsidRPr="00954BB2" w:rsidRDefault="00591EF0" w:rsidP="00616CA5">
      <w:pPr>
        <w:spacing w:after="0"/>
        <w:ind w:firstLine="708"/>
        <w:rPr>
          <w:rFonts w:ascii="Arial" w:eastAsia="Calibri" w:hAnsi="Arial" w:cs="Arial"/>
          <w:sz w:val="20"/>
          <w:szCs w:val="20"/>
        </w:rPr>
      </w:pPr>
      <w:r w:rsidRPr="00954BB2">
        <w:rPr>
          <w:rFonts w:ascii="Arial" w:eastAsia="Calibri" w:hAnsi="Arial" w:cs="Arial"/>
          <w:sz w:val="20"/>
          <w:szCs w:val="20"/>
        </w:rPr>
        <w:t xml:space="preserve">Deze informatieverplichting geldt naast die van </w:t>
      </w:r>
      <w:r w:rsidR="00951569" w:rsidRPr="00954BB2">
        <w:rPr>
          <w:rFonts w:ascii="Arial" w:eastAsia="Calibri" w:hAnsi="Arial" w:cs="Arial"/>
          <w:sz w:val="20"/>
          <w:szCs w:val="20"/>
        </w:rPr>
        <w:t>artikel 11, eerste lid, van de [</w:t>
      </w:r>
      <w:r w:rsidR="00951569" w:rsidRPr="00954BB2">
        <w:rPr>
          <w:rFonts w:ascii="Arial" w:eastAsia="Calibri" w:hAnsi="Arial" w:cs="Arial"/>
          <w:b/>
          <w:sz w:val="20"/>
          <w:szCs w:val="20"/>
        </w:rPr>
        <w:t>citeertitel ASV</w:t>
      </w:r>
      <w:r w:rsidR="00951569" w:rsidRPr="00954BB2">
        <w:rPr>
          <w:rFonts w:ascii="Arial" w:eastAsia="Calibri" w:hAnsi="Arial" w:cs="Arial"/>
          <w:sz w:val="20"/>
          <w:szCs w:val="20"/>
        </w:rPr>
        <w:t>]</w:t>
      </w:r>
      <w:r w:rsidRPr="00954BB2">
        <w:rPr>
          <w:rFonts w:ascii="Arial" w:eastAsia="Calibri" w:hAnsi="Arial" w:cs="Arial"/>
          <w:sz w:val="20"/>
          <w:szCs w:val="20"/>
        </w:rPr>
        <w:t>, op grond waarvan</w:t>
      </w:r>
      <w:r w:rsidR="00951569" w:rsidRPr="00954BB2">
        <w:rPr>
          <w:rFonts w:ascii="Arial" w:eastAsia="Calibri" w:hAnsi="Arial" w:cs="Arial"/>
          <w:sz w:val="20"/>
          <w:szCs w:val="20"/>
        </w:rPr>
        <w:t xml:space="preserve"> een subsidieontvanger het onverwijld schriftelijk aan burgemeester en wethouders </w:t>
      </w:r>
      <w:r w:rsidRPr="00954BB2">
        <w:rPr>
          <w:rFonts w:ascii="Arial" w:eastAsia="Calibri" w:hAnsi="Arial" w:cs="Arial"/>
          <w:sz w:val="20"/>
          <w:szCs w:val="20"/>
        </w:rPr>
        <w:t xml:space="preserve">moet </w:t>
      </w:r>
      <w:r w:rsidR="00951569" w:rsidRPr="00954BB2">
        <w:rPr>
          <w:rFonts w:ascii="Arial" w:eastAsia="Calibri" w:hAnsi="Arial" w:cs="Arial"/>
          <w:sz w:val="20"/>
          <w:szCs w:val="20"/>
        </w:rPr>
        <w:t>melden als het aannemelijk is dat een of meer van de activiteiten waarvoor de subsidie is verleend niet, niet tijdig of niet geheel zullen worden verricht of dat niet, niet tijdig of niet geheel aan de aan de subsidie verbonden verplichtingen zal worden voldaan. Overeenkomstig artikel 11, tweede lid, van de [</w:t>
      </w:r>
      <w:r w:rsidR="00951569" w:rsidRPr="00954BB2">
        <w:rPr>
          <w:rFonts w:ascii="Arial" w:eastAsia="Calibri" w:hAnsi="Arial" w:cs="Arial"/>
          <w:b/>
          <w:sz w:val="20"/>
          <w:szCs w:val="20"/>
        </w:rPr>
        <w:t>citeertitel ASV</w:t>
      </w:r>
      <w:r w:rsidR="00951569" w:rsidRPr="00954BB2">
        <w:rPr>
          <w:rFonts w:ascii="Arial" w:eastAsia="Calibri" w:hAnsi="Arial" w:cs="Arial"/>
          <w:sz w:val="20"/>
          <w:szCs w:val="20"/>
        </w:rPr>
        <w:t>] moet een subsidieontvanger bovendien burgemeester en wethouders onverwijld schriftelijk informeren over:</w:t>
      </w:r>
    </w:p>
    <w:p w14:paraId="49657270" w14:textId="77777777" w:rsidR="00951569" w:rsidRPr="00954BB2" w:rsidRDefault="00951569" w:rsidP="00616CA5">
      <w:pPr>
        <w:spacing w:after="0"/>
        <w:ind w:left="284"/>
        <w:rPr>
          <w:rFonts w:ascii="Arial" w:eastAsia="Calibri" w:hAnsi="Arial" w:cs="Arial"/>
          <w:sz w:val="20"/>
          <w:szCs w:val="20"/>
        </w:rPr>
      </w:pPr>
      <w:r w:rsidRPr="00954BB2">
        <w:rPr>
          <w:rFonts w:ascii="Arial" w:eastAsia="Calibri" w:hAnsi="Arial" w:cs="Arial"/>
          <w:sz w:val="20"/>
          <w:szCs w:val="20"/>
        </w:rPr>
        <w:t>a. beslissingen of procedures die zijn gericht op de beëindiging van de activiteiten waarvoor subsidie is verleend, of beslissingen tot ontbinding van de gesubsidieerde rechtspersoon;</w:t>
      </w:r>
    </w:p>
    <w:p w14:paraId="53E41AC3" w14:textId="77777777" w:rsidR="00951569" w:rsidRPr="00954BB2" w:rsidRDefault="00951569" w:rsidP="00616CA5">
      <w:pPr>
        <w:spacing w:after="0"/>
        <w:ind w:left="284"/>
        <w:rPr>
          <w:rFonts w:ascii="Arial" w:eastAsia="Calibri" w:hAnsi="Arial" w:cs="Arial"/>
          <w:sz w:val="20"/>
          <w:szCs w:val="20"/>
        </w:rPr>
      </w:pPr>
      <w:r w:rsidRPr="00954BB2">
        <w:rPr>
          <w:rFonts w:ascii="Arial" w:eastAsia="Calibri" w:hAnsi="Arial" w:cs="Arial"/>
          <w:sz w:val="20"/>
          <w:szCs w:val="20"/>
        </w:rPr>
        <w:t>b. relevante wijzigingen in de financiële en organisatorische verhouding met derden;</w:t>
      </w:r>
    </w:p>
    <w:p w14:paraId="70E39024" w14:textId="77777777" w:rsidR="00951569" w:rsidRPr="00954BB2" w:rsidRDefault="00951569" w:rsidP="00616CA5">
      <w:pPr>
        <w:spacing w:after="0"/>
        <w:ind w:left="284"/>
        <w:rPr>
          <w:rFonts w:ascii="Arial" w:eastAsia="Calibri" w:hAnsi="Arial" w:cs="Arial"/>
          <w:sz w:val="20"/>
          <w:szCs w:val="20"/>
        </w:rPr>
      </w:pPr>
      <w:r w:rsidRPr="00954BB2">
        <w:rPr>
          <w:rFonts w:ascii="Arial" w:eastAsia="Calibri" w:hAnsi="Arial" w:cs="Arial"/>
          <w:sz w:val="20"/>
          <w:szCs w:val="20"/>
        </w:rPr>
        <w:t>c. ontwikkelingen die ertoe kunnen leiden dat aan de aan de subsidie verbonden verplichtingen niet, niet tijdig of niet geheel zullen kunnen worden nagekomen;</w:t>
      </w:r>
    </w:p>
    <w:p w14:paraId="651DA518" w14:textId="77777777" w:rsidR="00951569" w:rsidRPr="00954BB2" w:rsidRDefault="00951569" w:rsidP="00616CA5">
      <w:pPr>
        <w:spacing w:after="0"/>
        <w:ind w:left="284"/>
        <w:rPr>
          <w:rFonts w:ascii="Arial" w:eastAsia="Calibri" w:hAnsi="Arial" w:cs="Arial"/>
          <w:sz w:val="20"/>
          <w:szCs w:val="20"/>
        </w:rPr>
      </w:pPr>
      <w:r w:rsidRPr="00954BB2">
        <w:rPr>
          <w:rFonts w:ascii="Arial" w:eastAsia="Calibri" w:hAnsi="Arial" w:cs="Arial"/>
          <w:sz w:val="20"/>
          <w:szCs w:val="20"/>
        </w:rPr>
        <w:t>d. wijziging van de statuten voor zover het betreft de vorm van de gesubsidieerde rechtspersoon, de persoon van de bestuurder of bestuurders en het doel van de rechtspersoon.</w:t>
      </w:r>
    </w:p>
    <w:p w14:paraId="3D5378D7" w14:textId="77777777" w:rsidR="00951569" w:rsidRPr="00954BB2" w:rsidRDefault="00951569" w:rsidP="00616CA5">
      <w:pPr>
        <w:spacing w:after="0"/>
        <w:rPr>
          <w:rFonts w:ascii="Arial" w:eastAsia="Calibri" w:hAnsi="Arial" w:cs="Arial"/>
          <w:sz w:val="20"/>
          <w:szCs w:val="20"/>
        </w:rPr>
      </w:pPr>
    </w:p>
    <w:p w14:paraId="464F91E4" w14:textId="77777777" w:rsidR="00951569" w:rsidRPr="00954BB2" w:rsidRDefault="00951569" w:rsidP="00616CA5">
      <w:pPr>
        <w:spacing w:after="0"/>
        <w:rPr>
          <w:rFonts w:ascii="Arial" w:eastAsia="Calibri" w:hAnsi="Arial" w:cs="Arial"/>
          <w:sz w:val="20"/>
          <w:szCs w:val="20"/>
        </w:rPr>
      </w:pPr>
      <w:r w:rsidRPr="00954BB2">
        <w:rPr>
          <w:rFonts w:ascii="Arial" w:eastAsia="Calibri" w:hAnsi="Arial" w:cs="Arial"/>
          <w:i/>
          <w:sz w:val="20"/>
          <w:szCs w:val="20"/>
        </w:rPr>
        <w:t>Zesde lid</w:t>
      </w:r>
    </w:p>
    <w:p w14:paraId="759CC419" w14:textId="6D2D709E"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De subsidieontvanger heeft voorafgaande toestemming van burgemeester en wethouders nodig voor het verrichten van de rechtshandelingen, genoemd in artikel 4:71, eerste lid, onder a tot en met f en h tot en met j, voor een fusie als bedoeld in artikel 309 van Boek 2 van het Burgerlijk Wetboek, voor het aangaan van samenwerkingen met anderen dan de vaste onderaannemers die in het overzicht, bedoeld in artikel 1</w:t>
      </w:r>
      <w:r w:rsidR="00672DB1" w:rsidRPr="00954BB2">
        <w:rPr>
          <w:rFonts w:ascii="Arial" w:eastAsia="Calibri" w:hAnsi="Arial" w:cs="Arial"/>
          <w:sz w:val="20"/>
          <w:szCs w:val="20"/>
        </w:rPr>
        <w:t>2</w:t>
      </w:r>
      <w:r w:rsidRPr="00954BB2">
        <w:rPr>
          <w:rFonts w:ascii="Arial" w:eastAsia="Calibri" w:hAnsi="Arial" w:cs="Arial"/>
          <w:sz w:val="20"/>
          <w:szCs w:val="20"/>
        </w:rPr>
        <w:t xml:space="preserve">, eerste lid, onder </w:t>
      </w:r>
      <w:r w:rsidR="00672DB1" w:rsidRPr="00954BB2">
        <w:rPr>
          <w:rFonts w:ascii="Arial" w:eastAsia="Calibri" w:hAnsi="Arial" w:cs="Arial"/>
          <w:sz w:val="20"/>
          <w:szCs w:val="20"/>
        </w:rPr>
        <w:t>e,</w:t>
      </w:r>
      <w:r w:rsidR="00813718" w:rsidRPr="00954BB2">
        <w:rPr>
          <w:rFonts w:ascii="Arial" w:eastAsia="Calibri" w:hAnsi="Arial" w:cs="Arial"/>
          <w:sz w:val="20"/>
          <w:szCs w:val="20"/>
        </w:rPr>
        <w:t xml:space="preserve"> zijn aangeduid en</w:t>
      </w:r>
      <w:r w:rsidRPr="00954BB2">
        <w:rPr>
          <w:rFonts w:ascii="Arial" w:eastAsia="Calibri" w:hAnsi="Arial" w:cs="Arial"/>
          <w:sz w:val="20"/>
          <w:szCs w:val="20"/>
        </w:rPr>
        <w:t xml:space="preserve"> voor substantiële wijzigingen van de bescheiden, genoemd in artikel 1</w:t>
      </w:r>
      <w:r w:rsidR="00672DB1" w:rsidRPr="00954BB2">
        <w:rPr>
          <w:rFonts w:ascii="Arial" w:eastAsia="Calibri" w:hAnsi="Arial" w:cs="Arial"/>
          <w:sz w:val="20"/>
          <w:szCs w:val="20"/>
        </w:rPr>
        <w:t>2</w:t>
      </w:r>
      <w:r w:rsidRPr="00954BB2">
        <w:rPr>
          <w:rFonts w:ascii="Arial" w:eastAsia="Calibri" w:hAnsi="Arial" w:cs="Arial"/>
          <w:sz w:val="20"/>
          <w:szCs w:val="20"/>
        </w:rPr>
        <w:t>, eerste lid, onder b</w:t>
      </w:r>
      <w:r w:rsidR="00CC122F">
        <w:rPr>
          <w:rFonts w:ascii="Arial" w:eastAsia="Calibri" w:hAnsi="Arial" w:cs="Arial"/>
          <w:sz w:val="20"/>
          <w:szCs w:val="20"/>
        </w:rPr>
        <w:t xml:space="preserve"> tot en met </w:t>
      </w:r>
      <w:r w:rsidRPr="00954BB2">
        <w:rPr>
          <w:rFonts w:ascii="Arial" w:eastAsia="Calibri" w:hAnsi="Arial" w:cs="Arial"/>
          <w:sz w:val="20"/>
          <w:szCs w:val="20"/>
        </w:rPr>
        <w:t>g</w:t>
      </w:r>
      <w:r w:rsidR="00672DB1" w:rsidRPr="00954BB2">
        <w:rPr>
          <w:rFonts w:ascii="Arial" w:eastAsia="Calibri" w:hAnsi="Arial" w:cs="Arial"/>
          <w:sz w:val="20"/>
          <w:szCs w:val="20"/>
        </w:rPr>
        <w:t>.</w:t>
      </w:r>
    </w:p>
    <w:p w14:paraId="3E110358" w14:textId="77777777" w:rsidR="001C2D63" w:rsidRPr="00954BB2" w:rsidRDefault="001C2D63" w:rsidP="00616CA5">
      <w:pPr>
        <w:pStyle w:val="Geenafstand"/>
        <w:spacing w:line="276" w:lineRule="auto"/>
        <w:rPr>
          <w:rFonts w:ascii="Arial" w:hAnsi="Arial" w:cs="Arial"/>
          <w:b/>
          <w:sz w:val="20"/>
          <w:szCs w:val="20"/>
        </w:rPr>
      </w:pPr>
    </w:p>
    <w:p w14:paraId="3A460C3D" w14:textId="77777777"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17. Egalisatiereserve</w:t>
      </w:r>
    </w:p>
    <w:p w14:paraId="6CE0B909" w14:textId="249D37C9" w:rsidR="00E436F6" w:rsidRPr="00CC122F" w:rsidRDefault="00E436F6" w:rsidP="00616CA5">
      <w:pPr>
        <w:pStyle w:val="Geenafstand"/>
        <w:spacing w:line="276" w:lineRule="auto"/>
        <w:rPr>
          <w:rFonts w:ascii="Arial" w:hAnsi="Arial" w:cs="Arial"/>
          <w:i/>
          <w:sz w:val="20"/>
          <w:szCs w:val="20"/>
        </w:rPr>
      </w:pPr>
      <w:r w:rsidRPr="00CC122F">
        <w:rPr>
          <w:rFonts w:ascii="Arial" w:hAnsi="Arial" w:cs="Arial"/>
          <w:i/>
          <w:sz w:val="20"/>
          <w:szCs w:val="20"/>
        </w:rPr>
        <w:t>Eerste lid</w:t>
      </w:r>
    </w:p>
    <w:p w14:paraId="1B073A42" w14:textId="6EEF6710" w:rsidR="0097315E" w:rsidRPr="00954BB2" w:rsidRDefault="00F16A01" w:rsidP="00616CA5">
      <w:pPr>
        <w:pStyle w:val="Geenafstand"/>
        <w:spacing w:line="276" w:lineRule="auto"/>
        <w:rPr>
          <w:rFonts w:ascii="Arial" w:hAnsi="Arial" w:cs="Arial"/>
          <w:sz w:val="20"/>
          <w:szCs w:val="20"/>
        </w:rPr>
      </w:pPr>
      <w:r w:rsidRPr="00954BB2">
        <w:rPr>
          <w:rFonts w:ascii="Arial" w:hAnsi="Arial" w:cs="Arial"/>
          <w:sz w:val="20"/>
          <w:szCs w:val="20"/>
        </w:rPr>
        <w:t xml:space="preserve">Subsidieontvangers moeten een egalisatiereserve vormen. Overeenkomstig artikel 4:72, eerste en tweede lid, van de Awb komt het verschil tussen de vastgestelde subsidie en de werkelijke kosten van de activiteiten waarvoor subsidie werd verleend </w:t>
      </w:r>
      <w:r w:rsidR="00917EE9" w:rsidRPr="00954BB2">
        <w:rPr>
          <w:rFonts w:ascii="Arial" w:hAnsi="Arial" w:cs="Arial"/>
          <w:sz w:val="20"/>
          <w:szCs w:val="20"/>
        </w:rPr>
        <w:t xml:space="preserve">hieraan </w:t>
      </w:r>
      <w:r w:rsidRPr="00954BB2">
        <w:rPr>
          <w:rFonts w:ascii="Arial" w:hAnsi="Arial" w:cs="Arial"/>
          <w:sz w:val="20"/>
          <w:szCs w:val="20"/>
        </w:rPr>
        <w:t>ten gunste onderscheidenlijk ten laste.</w:t>
      </w:r>
      <w:r w:rsidR="000050D0" w:rsidRPr="00954BB2">
        <w:rPr>
          <w:rFonts w:ascii="Arial" w:hAnsi="Arial" w:cs="Arial"/>
          <w:sz w:val="20"/>
          <w:szCs w:val="20"/>
        </w:rPr>
        <w:t xml:space="preserve"> De egalisatiereserve werkt zo als een buffer, waarmee tekorten in het ene jaar kunnen worden opgevangen met overschotten in het andere jaar.</w:t>
      </w:r>
      <w:r w:rsidRPr="00954BB2">
        <w:rPr>
          <w:rFonts w:ascii="Arial" w:hAnsi="Arial" w:cs="Arial"/>
          <w:sz w:val="20"/>
          <w:szCs w:val="20"/>
        </w:rPr>
        <w:t xml:space="preserve"> </w:t>
      </w:r>
    </w:p>
    <w:p w14:paraId="1A89B9FE" w14:textId="77777777" w:rsidR="00E436F6" w:rsidRPr="00954BB2" w:rsidRDefault="00E436F6" w:rsidP="00CC122F">
      <w:pPr>
        <w:pStyle w:val="Geenafstand"/>
        <w:spacing w:line="276" w:lineRule="auto"/>
        <w:rPr>
          <w:rFonts w:ascii="Arial" w:hAnsi="Arial" w:cs="Arial"/>
          <w:sz w:val="20"/>
          <w:szCs w:val="20"/>
        </w:rPr>
      </w:pPr>
    </w:p>
    <w:p w14:paraId="0FA87669" w14:textId="04AF4749" w:rsidR="00E436F6" w:rsidRPr="00CC122F" w:rsidRDefault="00E436F6" w:rsidP="00CC122F">
      <w:pPr>
        <w:pStyle w:val="Geenafstand"/>
        <w:spacing w:line="276" w:lineRule="auto"/>
        <w:rPr>
          <w:rFonts w:ascii="Arial" w:hAnsi="Arial" w:cs="Arial"/>
          <w:i/>
          <w:sz w:val="20"/>
          <w:szCs w:val="20"/>
        </w:rPr>
      </w:pPr>
      <w:r w:rsidRPr="00CC122F">
        <w:rPr>
          <w:rFonts w:ascii="Arial" w:hAnsi="Arial" w:cs="Arial"/>
          <w:i/>
          <w:sz w:val="20"/>
          <w:szCs w:val="20"/>
        </w:rPr>
        <w:t>Tweede lid</w:t>
      </w:r>
    </w:p>
    <w:p w14:paraId="6F540654" w14:textId="4B2E1C83" w:rsidR="00CE207D" w:rsidRPr="00954BB2" w:rsidRDefault="00E436F6" w:rsidP="00CC122F">
      <w:pPr>
        <w:pStyle w:val="Geenafstand"/>
        <w:spacing w:line="276" w:lineRule="auto"/>
        <w:rPr>
          <w:rFonts w:ascii="Arial" w:hAnsi="Arial" w:cs="Arial"/>
          <w:sz w:val="20"/>
          <w:szCs w:val="20"/>
        </w:rPr>
      </w:pPr>
      <w:r w:rsidRPr="00954BB2">
        <w:rPr>
          <w:rFonts w:ascii="Arial" w:hAnsi="Arial" w:cs="Arial"/>
          <w:sz w:val="20"/>
          <w:szCs w:val="20"/>
        </w:rPr>
        <w:t>Het</w:t>
      </w:r>
      <w:r w:rsidR="00CE207D" w:rsidRPr="00954BB2">
        <w:rPr>
          <w:rFonts w:ascii="Arial" w:hAnsi="Arial" w:cs="Arial"/>
          <w:sz w:val="20"/>
          <w:szCs w:val="20"/>
        </w:rPr>
        <w:t xml:space="preserve"> deel van </w:t>
      </w:r>
      <w:r w:rsidR="0097315E" w:rsidRPr="00954BB2">
        <w:rPr>
          <w:rFonts w:ascii="Arial" w:hAnsi="Arial" w:cs="Arial"/>
          <w:sz w:val="20"/>
          <w:szCs w:val="20"/>
        </w:rPr>
        <w:t>de egalisatiereserve</w:t>
      </w:r>
      <w:r w:rsidR="00CE207D" w:rsidRPr="00954BB2">
        <w:rPr>
          <w:rFonts w:ascii="Arial" w:hAnsi="Arial" w:cs="Arial"/>
          <w:sz w:val="20"/>
          <w:szCs w:val="20"/>
        </w:rPr>
        <w:t xml:space="preserve"> dat is opgebouwd met subsidie</w:t>
      </w:r>
      <w:r w:rsidRPr="00954BB2">
        <w:rPr>
          <w:rFonts w:ascii="Arial" w:hAnsi="Arial" w:cs="Arial"/>
          <w:sz w:val="20"/>
          <w:szCs w:val="20"/>
        </w:rPr>
        <w:t xml:space="preserve"> mag</w:t>
      </w:r>
      <w:r w:rsidR="00CE207D" w:rsidRPr="00954BB2">
        <w:rPr>
          <w:rFonts w:ascii="Arial" w:hAnsi="Arial" w:cs="Arial"/>
          <w:sz w:val="20"/>
          <w:szCs w:val="20"/>
        </w:rPr>
        <w:t xml:space="preserve"> op grond van deze regeling </w:t>
      </w:r>
      <w:r w:rsidR="0097315E" w:rsidRPr="00954BB2">
        <w:rPr>
          <w:rFonts w:ascii="Arial" w:hAnsi="Arial" w:cs="Arial"/>
          <w:sz w:val="20"/>
          <w:szCs w:val="20"/>
        </w:rPr>
        <w:t xml:space="preserve">uitsluitend worden aangewend voor het uitvoeren van activiteiten </w:t>
      </w:r>
      <w:r w:rsidR="00CE207D" w:rsidRPr="00954BB2">
        <w:rPr>
          <w:rFonts w:ascii="Arial" w:hAnsi="Arial" w:cs="Arial"/>
          <w:sz w:val="20"/>
          <w:szCs w:val="20"/>
        </w:rPr>
        <w:t>waarvoor subsidie is verleend</w:t>
      </w:r>
      <w:r w:rsidR="0097315E" w:rsidRPr="00954BB2">
        <w:rPr>
          <w:rFonts w:ascii="Arial" w:hAnsi="Arial" w:cs="Arial"/>
          <w:sz w:val="20"/>
          <w:szCs w:val="20"/>
        </w:rPr>
        <w:t xml:space="preserve">. </w:t>
      </w:r>
      <w:r w:rsidR="00F16A01" w:rsidRPr="00954BB2">
        <w:rPr>
          <w:rFonts w:ascii="Arial" w:hAnsi="Arial" w:cs="Arial"/>
          <w:sz w:val="20"/>
          <w:szCs w:val="20"/>
        </w:rPr>
        <w:t>Overeenkomstig artikel 4:72, derde en vierde lid, van de Awb</w:t>
      </w:r>
      <w:r w:rsidR="0097315E" w:rsidRPr="00954BB2">
        <w:rPr>
          <w:rFonts w:ascii="Arial" w:hAnsi="Arial" w:cs="Arial"/>
          <w:sz w:val="20"/>
          <w:szCs w:val="20"/>
        </w:rPr>
        <w:t xml:space="preserve"> moet de egalisatiereserve voorts zo hoog rentend en zo veilig als redelijkerwijs mogelijk worden belegd en wordt de van de egalisatiereserve genoten rente aan de egalisatiereserve toegevoegd.</w:t>
      </w:r>
    </w:p>
    <w:p w14:paraId="534E6F98" w14:textId="7E3D0CD0" w:rsidR="00E436F6" w:rsidRPr="00954BB2" w:rsidRDefault="00E436F6" w:rsidP="00CC122F">
      <w:pPr>
        <w:pStyle w:val="Geenafstand"/>
        <w:spacing w:line="276" w:lineRule="auto"/>
        <w:rPr>
          <w:rFonts w:ascii="Arial" w:hAnsi="Arial" w:cs="Arial"/>
          <w:sz w:val="20"/>
          <w:szCs w:val="20"/>
        </w:rPr>
      </w:pPr>
    </w:p>
    <w:p w14:paraId="0D728AA1" w14:textId="2F8B6542" w:rsidR="00E436F6" w:rsidRPr="00CC122F" w:rsidRDefault="00E436F6" w:rsidP="00CC122F">
      <w:pPr>
        <w:pStyle w:val="Geenafstand"/>
        <w:spacing w:line="276" w:lineRule="auto"/>
        <w:rPr>
          <w:rFonts w:ascii="Arial" w:hAnsi="Arial" w:cs="Arial"/>
          <w:i/>
          <w:sz w:val="20"/>
          <w:szCs w:val="20"/>
        </w:rPr>
      </w:pPr>
      <w:r w:rsidRPr="00CC122F">
        <w:rPr>
          <w:rFonts w:ascii="Arial" w:hAnsi="Arial" w:cs="Arial"/>
          <w:i/>
          <w:sz w:val="20"/>
          <w:szCs w:val="20"/>
        </w:rPr>
        <w:t xml:space="preserve">Derde lid </w:t>
      </w:r>
    </w:p>
    <w:p w14:paraId="32D3F1AC" w14:textId="4308B045" w:rsidR="008137C0" w:rsidRPr="00954BB2" w:rsidRDefault="00E436F6" w:rsidP="00CC122F">
      <w:pPr>
        <w:pStyle w:val="Geenafstand"/>
        <w:spacing w:line="276" w:lineRule="auto"/>
        <w:rPr>
          <w:rFonts w:ascii="Arial" w:hAnsi="Arial" w:cs="Arial"/>
          <w:sz w:val="20"/>
          <w:szCs w:val="20"/>
        </w:rPr>
      </w:pPr>
      <w:r w:rsidRPr="00954BB2">
        <w:rPr>
          <w:rFonts w:ascii="Arial" w:hAnsi="Arial" w:cs="Arial"/>
          <w:sz w:val="20"/>
          <w:szCs w:val="20"/>
        </w:rPr>
        <w:t>O</w:t>
      </w:r>
      <w:r w:rsidR="0097315E" w:rsidRPr="00954BB2">
        <w:rPr>
          <w:rFonts w:ascii="Arial" w:hAnsi="Arial" w:cs="Arial"/>
          <w:sz w:val="20"/>
          <w:szCs w:val="20"/>
        </w:rPr>
        <w:t xml:space="preserve">vereenkomstig artikel 4:72, vijfde lid, van de Awb </w:t>
      </w:r>
      <w:r w:rsidRPr="00954BB2">
        <w:rPr>
          <w:rFonts w:ascii="Arial" w:hAnsi="Arial" w:cs="Arial"/>
          <w:sz w:val="20"/>
          <w:szCs w:val="20"/>
        </w:rPr>
        <w:t xml:space="preserve">is </w:t>
      </w:r>
      <w:r w:rsidR="0097315E" w:rsidRPr="00954BB2">
        <w:rPr>
          <w:rFonts w:ascii="Arial" w:hAnsi="Arial" w:cs="Arial"/>
          <w:sz w:val="20"/>
          <w:szCs w:val="20"/>
        </w:rPr>
        <w:t>bepaald dat als de gesubsidieerde activiteiten geheel of gedeeltelijk worden beëindigd, de subsidieverlening of de subsidievaststelling wordt ingetrokken, de subsidie wordt beëindigd of de rechtspersoon die de subsidie ontving wordt ontbonden, de subsidieontvanger dan ter zake van de egalisatiereserve vergoedingsplichtig is naar evenredigheid van de mate waarin de subsidie aan de egalisatiereserve heeft bijgedragen.</w:t>
      </w:r>
    </w:p>
    <w:p w14:paraId="14A64333" w14:textId="77777777" w:rsidR="00B8077F" w:rsidRPr="00954BB2" w:rsidRDefault="00B8077F" w:rsidP="00616CA5">
      <w:pPr>
        <w:pStyle w:val="Geenafstand"/>
        <w:spacing w:line="276" w:lineRule="auto"/>
        <w:rPr>
          <w:rFonts w:ascii="Arial" w:hAnsi="Arial" w:cs="Arial"/>
          <w:b/>
          <w:sz w:val="20"/>
          <w:szCs w:val="20"/>
        </w:rPr>
      </w:pPr>
    </w:p>
    <w:p w14:paraId="222C1D14" w14:textId="02B3724A"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Artikel 1</w:t>
      </w:r>
      <w:r w:rsidR="00286446" w:rsidRPr="00954BB2">
        <w:rPr>
          <w:rFonts w:ascii="Arial" w:hAnsi="Arial" w:cs="Arial"/>
          <w:b/>
          <w:sz w:val="20"/>
          <w:szCs w:val="20"/>
        </w:rPr>
        <w:t>8</w:t>
      </w:r>
      <w:r w:rsidRPr="00954BB2">
        <w:rPr>
          <w:rFonts w:ascii="Arial" w:hAnsi="Arial" w:cs="Arial"/>
          <w:b/>
          <w:sz w:val="20"/>
          <w:szCs w:val="20"/>
        </w:rPr>
        <w:t>. Subsidievaststelling</w:t>
      </w:r>
    </w:p>
    <w:p w14:paraId="11644F4D" w14:textId="3F5F295F" w:rsidR="00951569" w:rsidRPr="00954BB2" w:rsidRDefault="00951569" w:rsidP="00616CA5">
      <w:pPr>
        <w:pStyle w:val="Geenafstand"/>
        <w:spacing w:line="276" w:lineRule="auto"/>
        <w:rPr>
          <w:rFonts w:ascii="Arial" w:hAnsi="Arial" w:cs="Arial"/>
          <w:sz w:val="20"/>
          <w:szCs w:val="20"/>
        </w:rPr>
      </w:pPr>
      <w:r w:rsidRPr="00954BB2">
        <w:rPr>
          <w:rFonts w:ascii="Arial" w:hAnsi="Arial" w:cs="Arial"/>
          <w:sz w:val="20"/>
          <w:szCs w:val="20"/>
        </w:rPr>
        <w:t xml:space="preserve">De aanvraag tot vaststelling </w:t>
      </w:r>
      <w:r w:rsidR="00472925" w:rsidRPr="00954BB2">
        <w:rPr>
          <w:rFonts w:ascii="Arial" w:hAnsi="Arial" w:cs="Arial"/>
          <w:sz w:val="20"/>
          <w:szCs w:val="20"/>
        </w:rPr>
        <w:t xml:space="preserve">van de subsidie voor activiteiten als bedoeld in artikel 2, tweede lid, </w:t>
      </w:r>
      <w:r w:rsidRPr="00954BB2">
        <w:rPr>
          <w:rFonts w:ascii="Arial" w:hAnsi="Arial" w:cs="Arial"/>
          <w:sz w:val="20"/>
          <w:szCs w:val="20"/>
        </w:rPr>
        <w:t>wordt [</w:t>
      </w:r>
      <w:r w:rsidRPr="00954BB2">
        <w:rPr>
          <w:rFonts w:ascii="Arial" w:hAnsi="Arial" w:cs="Arial"/>
          <w:i/>
          <w:sz w:val="20"/>
          <w:szCs w:val="20"/>
        </w:rPr>
        <w:t>gedurende de looptijd van de subsidie</w:t>
      </w:r>
      <w:r w:rsidRPr="00954BB2">
        <w:rPr>
          <w:rFonts w:ascii="Arial" w:hAnsi="Arial" w:cs="Arial"/>
          <w:sz w:val="20"/>
          <w:szCs w:val="20"/>
        </w:rPr>
        <w:t xml:space="preserve"> </w:t>
      </w:r>
      <w:r w:rsidRPr="00954BB2">
        <w:rPr>
          <w:rFonts w:ascii="Arial" w:hAnsi="Arial" w:cs="Arial"/>
          <w:i/>
          <w:sz w:val="20"/>
          <w:szCs w:val="20"/>
        </w:rPr>
        <w:t>jaarlijks</w:t>
      </w:r>
      <w:r w:rsidRPr="00954BB2">
        <w:rPr>
          <w:rFonts w:ascii="Arial" w:hAnsi="Arial" w:cs="Arial"/>
          <w:sz w:val="20"/>
          <w:szCs w:val="20"/>
        </w:rPr>
        <w:t>] uiterlijk ingediend binnen [</w:t>
      </w:r>
      <w:r w:rsidRPr="00954BB2">
        <w:rPr>
          <w:rFonts w:ascii="Arial" w:hAnsi="Arial" w:cs="Arial"/>
          <w:b/>
          <w:sz w:val="20"/>
          <w:szCs w:val="20"/>
        </w:rPr>
        <w:t>aantal</w:t>
      </w:r>
      <w:r w:rsidRPr="00954BB2">
        <w:rPr>
          <w:rFonts w:ascii="Arial" w:hAnsi="Arial" w:cs="Arial"/>
          <w:sz w:val="20"/>
          <w:szCs w:val="20"/>
        </w:rPr>
        <w:t>] weken na het verstrijken van het kalenderjaar</w:t>
      </w:r>
      <w:r w:rsidR="00A2242C" w:rsidRPr="00954BB2">
        <w:rPr>
          <w:rFonts w:ascii="Arial" w:hAnsi="Arial" w:cs="Arial"/>
          <w:sz w:val="20"/>
          <w:szCs w:val="20"/>
        </w:rPr>
        <w:t>.</w:t>
      </w:r>
      <w:r w:rsidRPr="00954BB2">
        <w:rPr>
          <w:rFonts w:ascii="Arial" w:hAnsi="Arial" w:cs="Arial"/>
          <w:sz w:val="20"/>
          <w:szCs w:val="20"/>
        </w:rPr>
        <w:t xml:space="preserve"> </w:t>
      </w:r>
      <w:r w:rsidR="00A2242C" w:rsidRPr="00954BB2">
        <w:rPr>
          <w:rFonts w:ascii="Arial" w:hAnsi="Arial" w:cs="Arial"/>
          <w:sz w:val="20"/>
          <w:szCs w:val="20"/>
        </w:rPr>
        <w:t>De aanvraag tot vaststelling van een subsidie voor het uitvoeren van het exitplan moet uiterlijk [</w:t>
      </w:r>
      <w:r w:rsidR="00A2242C" w:rsidRPr="00954BB2">
        <w:rPr>
          <w:rFonts w:ascii="Arial" w:hAnsi="Arial" w:cs="Arial"/>
          <w:b/>
          <w:sz w:val="20"/>
          <w:szCs w:val="20"/>
        </w:rPr>
        <w:t>aantal</w:t>
      </w:r>
      <w:r w:rsidR="00A2242C" w:rsidRPr="00954BB2">
        <w:rPr>
          <w:rFonts w:ascii="Arial" w:hAnsi="Arial" w:cs="Arial"/>
          <w:sz w:val="20"/>
          <w:szCs w:val="20"/>
        </w:rPr>
        <w:t>] weken nadat de gesubsidieerde activiteiten zijn verricht ingediend worden (</w:t>
      </w:r>
      <w:r w:rsidR="00E436F6" w:rsidRPr="00954BB2">
        <w:rPr>
          <w:rFonts w:ascii="Arial" w:hAnsi="Arial" w:cs="Arial"/>
          <w:sz w:val="20"/>
          <w:szCs w:val="20"/>
        </w:rPr>
        <w:t xml:space="preserve">tweede </w:t>
      </w:r>
      <w:r w:rsidR="00A2242C" w:rsidRPr="00954BB2">
        <w:rPr>
          <w:rFonts w:ascii="Arial" w:hAnsi="Arial" w:cs="Arial"/>
          <w:sz w:val="20"/>
          <w:szCs w:val="20"/>
        </w:rPr>
        <w:t>lid). E</w:t>
      </w:r>
      <w:r w:rsidRPr="00954BB2">
        <w:rPr>
          <w:rFonts w:ascii="Arial" w:hAnsi="Arial" w:cs="Arial"/>
          <w:sz w:val="20"/>
          <w:szCs w:val="20"/>
        </w:rPr>
        <w:t xml:space="preserve">en </w:t>
      </w:r>
      <w:r w:rsidR="00A2242C" w:rsidRPr="00954BB2">
        <w:rPr>
          <w:rFonts w:ascii="Arial" w:hAnsi="Arial" w:cs="Arial"/>
          <w:sz w:val="20"/>
          <w:szCs w:val="20"/>
        </w:rPr>
        <w:t xml:space="preserve">aanvraag </w:t>
      </w:r>
      <w:r w:rsidRPr="00954BB2">
        <w:rPr>
          <w:rFonts w:ascii="Arial" w:hAnsi="Arial" w:cs="Arial"/>
          <w:sz w:val="20"/>
          <w:szCs w:val="20"/>
        </w:rPr>
        <w:t>bevat, in afwijking van artikel 15, tweede lid, van de [</w:t>
      </w:r>
      <w:r w:rsidRPr="00954BB2">
        <w:rPr>
          <w:rFonts w:ascii="Arial" w:hAnsi="Arial" w:cs="Arial"/>
          <w:b/>
          <w:sz w:val="20"/>
          <w:szCs w:val="20"/>
        </w:rPr>
        <w:t>citeertitel ASV</w:t>
      </w:r>
      <w:r w:rsidRPr="00954BB2">
        <w:rPr>
          <w:rFonts w:ascii="Arial" w:hAnsi="Arial" w:cs="Arial"/>
          <w:sz w:val="20"/>
          <w:szCs w:val="20"/>
        </w:rPr>
        <w:t xml:space="preserve">] een door een bevoegde functionaris ondertekende bestuursverklaring, een overzicht van de uitgevoerde gesubsidieerde activiteiten, het op het betreffende kalenderjaar ziende jaardocument maatschappelijke verantwoording en een controleverklaring, opgesteld door een onafhankelijk accountant. </w:t>
      </w:r>
    </w:p>
    <w:p w14:paraId="5042F7F1" w14:textId="40C30757" w:rsidR="00951569" w:rsidRPr="00954BB2" w:rsidRDefault="00951569" w:rsidP="00616CA5">
      <w:pPr>
        <w:pStyle w:val="Geenafstand"/>
        <w:spacing w:line="276" w:lineRule="auto"/>
        <w:ind w:firstLine="708"/>
        <w:rPr>
          <w:rFonts w:ascii="Arial" w:hAnsi="Arial" w:cs="Arial"/>
          <w:sz w:val="20"/>
          <w:szCs w:val="20"/>
        </w:rPr>
      </w:pPr>
      <w:r w:rsidRPr="00954BB2">
        <w:rPr>
          <w:rFonts w:ascii="Arial" w:hAnsi="Arial" w:cs="Arial"/>
          <w:sz w:val="20"/>
          <w:szCs w:val="20"/>
        </w:rPr>
        <w:t xml:space="preserve">Met het oog op bespoediging van de besluitvorming dient voor deze aanvraag ingevolge het </w:t>
      </w:r>
      <w:r w:rsidR="00E436F6" w:rsidRPr="00954BB2">
        <w:rPr>
          <w:rFonts w:ascii="Arial" w:hAnsi="Arial" w:cs="Arial"/>
          <w:sz w:val="20"/>
          <w:szCs w:val="20"/>
        </w:rPr>
        <w:t xml:space="preserve">vierde </w:t>
      </w:r>
      <w:r w:rsidRPr="00954BB2">
        <w:rPr>
          <w:rFonts w:ascii="Arial" w:hAnsi="Arial" w:cs="Arial"/>
          <w:sz w:val="20"/>
          <w:szCs w:val="20"/>
        </w:rPr>
        <w:t xml:space="preserve">lid een door burgemeester en wethouders vastgesteld formulier te worden gebruikt. Daarmee wordt zoveel mogelijk bevorderd dat de aanvraag tot vaststelling vergezeld gaat van de gegevens die burgemeester en wethouders nodig hebben om een besluit te nemen. </w:t>
      </w:r>
    </w:p>
    <w:p w14:paraId="342EB085" w14:textId="14FD68AE" w:rsidR="00951569" w:rsidRPr="00954BB2" w:rsidRDefault="00951569" w:rsidP="00616CA5">
      <w:pPr>
        <w:pStyle w:val="Geenafstand"/>
        <w:spacing w:line="276" w:lineRule="auto"/>
        <w:ind w:firstLine="708"/>
        <w:rPr>
          <w:rFonts w:ascii="Arial" w:hAnsi="Arial" w:cs="Arial"/>
          <w:sz w:val="20"/>
          <w:szCs w:val="20"/>
        </w:rPr>
      </w:pPr>
      <w:r w:rsidRPr="00954BB2">
        <w:rPr>
          <w:rFonts w:ascii="Arial" w:hAnsi="Arial" w:cs="Arial"/>
          <w:sz w:val="20"/>
          <w:szCs w:val="20"/>
        </w:rPr>
        <w:t>[</w:t>
      </w:r>
      <w:r w:rsidRPr="00954BB2">
        <w:rPr>
          <w:rFonts w:ascii="Arial" w:hAnsi="Arial" w:cs="Arial"/>
          <w:i/>
          <w:sz w:val="20"/>
          <w:szCs w:val="20"/>
        </w:rPr>
        <w:t>Burgemeester en wethouders beslissen binnen [</w:t>
      </w:r>
      <w:r w:rsidRPr="00954BB2">
        <w:rPr>
          <w:rFonts w:ascii="Arial" w:hAnsi="Arial" w:cs="Arial"/>
          <w:b/>
          <w:i/>
          <w:sz w:val="20"/>
          <w:szCs w:val="20"/>
        </w:rPr>
        <w:t>aantal</w:t>
      </w:r>
      <w:r w:rsidRPr="00954BB2">
        <w:rPr>
          <w:rFonts w:ascii="Arial" w:hAnsi="Arial" w:cs="Arial"/>
          <w:i/>
          <w:sz w:val="20"/>
          <w:szCs w:val="20"/>
        </w:rPr>
        <w:t xml:space="preserve">] weken na ontvangst </w:t>
      </w:r>
      <w:r w:rsidR="00E436F6" w:rsidRPr="00954BB2">
        <w:rPr>
          <w:rFonts w:ascii="Arial" w:hAnsi="Arial" w:cs="Arial"/>
          <w:i/>
          <w:sz w:val="20"/>
          <w:szCs w:val="20"/>
        </w:rPr>
        <w:t xml:space="preserve">op </w:t>
      </w:r>
      <w:r w:rsidRPr="00954BB2">
        <w:rPr>
          <w:rFonts w:ascii="Arial" w:hAnsi="Arial" w:cs="Arial"/>
          <w:i/>
          <w:sz w:val="20"/>
          <w:szCs w:val="20"/>
        </w:rPr>
        <w:t>de aanvraag tot vaststelling.</w:t>
      </w:r>
      <w:r w:rsidRPr="00954BB2">
        <w:rPr>
          <w:rFonts w:ascii="Arial" w:hAnsi="Arial" w:cs="Arial"/>
          <w:sz w:val="20"/>
          <w:szCs w:val="20"/>
        </w:rPr>
        <w:t>]</w:t>
      </w:r>
    </w:p>
    <w:p w14:paraId="0C078294" w14:textId="77777777" w:rsidR="00EE0F2E" w:rsidRPr="00954BB2" w:rsidRDefault="00EE0F2E" w:rsidP="00616CA5">
      <w:pPr>
        <w:pStyle w:val="Geenafstand"/>
        <w:spacing w:line="276" w:lineRule="auto"/>
        <w:rPr>
          <w:rFonts w:ascii="Arial" w:hAnsi="Arial" w:cs="Arial"/>
          <w:sz w:val="20"/>
          <w:szCs w:val="20"/>
        </w:rPr>
      </w:pPr>
    </w:p>
    <w:p w14:paraId="0FEE1A20" w14:textId="0B731FE7" w:rsidR="00951569"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 xml:space="preserve">Artikel </w:t>
      </w:r>
      <w:r w:rsidR="00286446" w:rsidRPr="00954BB2">
        <w:rPr>
          <w:rFonts w:ascii="Arial" w:hAnsi="Arial" w:cs="Arial"/>
          <w:b/>
          <w:sz w:val="20"/>
          <w:szCs w:val="20"/>
        </w:rPr>
        <w:t>19</w:t>
      </w:r>
      <w:r w:rsidRPr="00954BB2">
        <w:rPr>
          <w:rFonts w:ascii="Arial" w:hAnsi="Arial" w:cs="Arial"/>
          <w:b/>
          <w:sz w:val="20"/>
          <w:szCs w:val="20"/>
        </w:rPr>
        <w:t xml:space="preserve">. Afwijken artikel </w:t>
      </w:r>
      <w:r w:rsidR="00670A9D" w:rsidRPr="00954BB2">
        <w:rPr>
          <w:rFonts w:ascii="Arial" w:hAnsi="Arial" w:cs="Arial"/>
          <w:b/>
          <w:sz w:val="20"/>
          <w:szCs w:val="20"/>
        </w:rPr>
        <w:t>4</w:t>
      </w:r>
      <w:r w:rsidRPr="00954BB2">
        <w:rPr>
          <w:rFonts w:ascii="Arial" w:hAnsi="Arial" w:cs="Arial"/>
          <w:b/>
          <w:sz w:val="20"/>
          <w:szCs w:val="20"/>
        </w:rPr>
        <w:t xml:space="preserve">, </w:t>
      </w:r>
      <w:r w:rsidR="00670A9D" w:rsidRPr="00954BB2">
        <w:rPr>
          <w:rFonts w:ascii="Arial" w:hAnsi="Arial" w:cs="Arial"/>
          <w:b/>
          <w:sz w:val="20"/>
          <w:szCs w:val="20"/>
        </w:rPr>
        <w:t>7</w:t>
      </w:r>
      <w:r w:rsidRPr="00954BB2">
        <w:rPr>
          <w:rFonts w:ascii="Arial" w:hAnsi="Arial" w:cs="Arial"/>
          <w:b/>
          <w:sz w:val="20"/>
          <w:szCs w:val="20"/>
        </w:rPr>
        <w:t>, eerste lid, [</w:t>
      </w:r>
      <w:r w:rsidRPr="00954BB2">
        <w:rPr>
          <w:rFonts w:ascii="Arial" w:hAnsi="Arial" w:cs="Arial"/>
          <w:b/>
          <w:i/>
          <w:sz w:val="20"/>
          <w:szCs w:val="20"/>
        </w:rPr>
        <w:t>[</w:t>
      </w:r>
      <w:r w:rsidR="00670A9D" w:rsidRPr="00954BB2">
        <w:rPr>
          <w:rFonts w:ascii="Arial" w:hAnsi="Arial" w:cs="Arial"/>
          <w:b/>
          <w:i/>
          <w:sz w:val="20"/>
          <w:szCs w:val="20"/>
        </w:rPr>
        <w:t>8</w:t>
      </w:r>
      <w:r w:rsidRPr="00954BB2">
        <w:rPr>
          <w:rFonts w:ascii="Arial" w:hAnsi="Arial" w:cs="Arial"/>
          <w:b/>
          <w:i/>
          <w:sz w:val="20"/>
          <w:szCs w:val="20"/>
        </w:rPr>
        <w:t>, eerste lid,] [</w:t>
      </w:r>
      <w:r w:rsidR="00670A9D" w:rsidRPr="00954BB2">
        <w:rPr>
          <w:rFonts w:ascii="Arial" w:hAnsi="Arial" w:cs="Arial"/>
          <w:b/>
          <w:i/>
          <w:sz w:val="20"/>
          <w:szCs w:val="20"/>
        </w:rPr>
        <w:t>9</w:t>
      </w:r>
      <w:r w:rsidRPr="00954BB2">
        <w:rPr>
          <w:rFonts w:ascii="Arial" w:hAnsi="Arial" w:cs="Arial"/>
          <w:b/>
          <w:i/>
          <w:sz w:val="20"/>
          <w:szCs w:val="20"/>
        </w:rPr>
        <w:t>, eerste lid,] [</w:t>
      </w:r>
      <w:r w:rsidR="00670A9D" w:rsidRPr="00954BB2">
        <w:rPr>
          <w:rFonts w:ascii="Arial" w:hAnsi="Arial" w:cs="Arial"/>
          <w:b/>
          <w:i/>
          <w:sz w:val="20"/>
          <w:szCs w:val="20"/>
        </w:rPr>
        <w:t>10</w:t>
      </w:r>
      <w:r w:rsidRPr="00954BB2">
        <w:rPr>
          <w:rFonts w:ascii="Arial" w:hAnsi="Arial" w:cs="Arial"/>
          <w:b/>
          <w:i/>
          <w:sz w:val="20"/>
          <w:szCs w:val="20"/>
        </w:rPr>
        <w:t>, eerste lid,]</w:t>
      </w:r>
      <w:r w:rsidRPr="00954BB2">
        <w:rPr>
          <w:rFonts w:ascii="Arial" w:hAnsi="Arial" w:cs="Arial"/>
          <w:b/>
          <w:sz w:val="20"/>
          <w:szCs w:val="20"/>
        </w:rPr>
        <w:t>]</w:t>
      </w:r>
      <w:r w:rsidRPr="00954BB2">
        <w:rPr>
          <w:rFonts w:ascii="Arial" w:hAnsi="Arial" w:cs="Arial"/>
          <w:sz w:val="20"/>
          <w:szCs w:val="20"/>
        </w:rPr>
        <w:t xml:space="preserve"> </w:t>
      </w:r>
      <w:r w:rsidRPr="00954BB2">
        <w:rPr>
          <w:rFonts w:ascii="Arial" w:hAnsi="Arial" w:cs="Arial"/>
          <w:b/>
          <w:sz w:val="20"/>
          <w:szCs w:val="20"/>
        </w:rPr>
        <w:t>en 1</w:t>
      </w:r>
      <w:r w:rsidR="00286446" w:rsidRPr="00954BB2">
        <w:rPr>
          <w:rFonts w:ascii="Arial" w:hAnsi="Arial" w:cs="Arial"/>
          <w:b/>
          <w:sz w:val="20"/>
          <w:szCs w:val="20"/>
        </w:rPr>
        <w:t>1</w:t>
      </w:r>
      <w:r w:rsidRPr="00954BB2">
        <w:rPr>
          <w:rFonts w:ascii="Arial" w:hAnsi="Arial" w:cs="Arial"/>
          <w:sz w:val="20"/>
          <w:szCs w:val="20"/>
        </w:rPr>
        <w:t xml:space="preserve"> </w:t>
      </w:r>
      <w:r w:rsidRPr="00954BB2">
        <w:rPr>
          <w:rFonts w:ascii="Arial" w:hAnsi="Arial" w:cs="Arial"/>
          <w:b/>
          <w:sz w:val="20"/>
          <w:szCs w:val="20"/>
        </w:rPr>
        <w:t>i.h.k.v. zorgdragen voor toereikend aanbod</w:t>
      </w:r>
    </w:p>
    <w:p w14:paraId="3C6D027C" w14:textId="63BAADF8" w:rsidR="00951569" w:rsidRPr="00954BB2" w:rsidRDefault="00951569" w:rsidP="00616CA5">
      <w:pPr>
        <w:spacing w:after="0"/>
        <w:rPr>
          <w:rFonts w:ascii="Arial" w:eastAsia="Calibri" w:hAnsi="Arial" w:cs="Arial"/>
          <w:sz w:val="20"/>
          <w:szCs w:val="20"/>
        </w:rPr>
      </w:pPr>
      <w:r w:rsidRPr="00954BB2">
        <w:rPr>
          <w:rFonts w:ascii="Arial" w:eastAsia="Calibri" w:hAnsi="Arial" w:cs="Arial"/>
          <w:sz w:val="20"/>
          <w:szCs w:val="20"/>
        </w:rPr>
        <w:t xml:space="preserve">Met dit artikel wordt voorzien in de mogelijkheid van burgemeester en wethouders om af te wijken van de bepalingen omtrent de looptijd van de subsidie (artikel </w:t>
      </w:r>
      <w:r w:rsidR="00670A9D" w:rsidRPr="00954BB2">
        <w:rPr>
          <w:rFonts w:ascii="Arial" w:eastAsia="Calibri" w:hAnsi="Arial" w:cs="Arial"/>
          <w:sz w:val="20"/>
          <w:szCs w:val="20"/>
        </w:rPr>
        <w:t>4</w:t>
      </w:r>
      <w:r w:rsidRPr="00954BB2">
        <w:rPr>
          <w:rFonts w:ascii="Arial" w:eastAsia="Calibri" w:hAnsi="Arial" w:cs="Arial"/>
          <w:sz w:val="20"/>
          <w:szCs w:val="20"/>
        </w:rPr>
        <w:t xml:space="preserve">), het aantal te verlenen subsidies (artikel </w:t>
      </w:r>
      <w:r w:rsidR="00670A9D" w:rsidRPr="00954BB2">
        <w:rPr>
          <w:rFonts w:ascii="Arial" w:eastAsia="Calibri" w:hAnsi="Arial" w:cs="Arial"/>
          <w:sz w:val="20"/>
          <w:szCs w:val="20"/>
        </w:rPr>
        <w:t>7</w:t>
      </w:r>
      <w:r w:rsidRPr="00954BB2">
        <w:rPr>
          <w:rFonts w:ascii="Arial" w:eastAsia="Calibri" w:hAnsi="Arial" w:cs="Arial"/>
          <w:sz w:val="20"/>
          <w:szCs w:val="20"/>
        </w:rPr>
        <w:t>, eerste lid, [</w:t>
      </w:r>
      <w:r w:rsidRPr="00954BB2">
        <w:rPr>
          <w:rFonts w:ascii="Arial" w:eastAsia="Calibri" w:hAnsi="Arial" w:cs="Arial"/>
          <w:i/>
          <w:sz w:val="20"/>
          <w:szCs w:val="20"/>
        </w:rPr>
        <w:t>[</w:t>
      </w:r>
      <w:r w:rsidR="00670A9D" w:rsidRPr="00954BB2">
        <w:rPr>
          <w:rFonts w:ascii="Arial" w:eastAsia="Calibri" w:hAnsi="Arial" w:cs="Arial"/>
          <w:i/>
          <w:sz w:val="20"/>
          <w:szCs w:val="20"/>
        </w:rPr>
        <w:t>8</w:t>
      </w:r>
      <w:r w:rsidRPr="00954BB2">
        <w:rPr>
          <w:rFonts w:ascii="Arial" w:eastAsia="Calibri" w:hAnsi="Arial" w:cs="Arial"/>
          <w:i/>
          <w:sz w:val="20"/>
          <w:szCs w:val="20"/>
        </w:rPr>
        <w:t>, eerste lid,] [</w:t>
      </w:r>
      <w:r w:rsidR="00670A9D" w:rsidRPr="00954BB2">
        <w:rPr>
          <w:rFonts w:ascii="Arial" w:eastAsia="Calibri" w:hAnsi="Arial" w:cs="Arial"/>
          <w:i/>
          <w:sz w:val="20"/>
          <w:szCs w:val="20"/>
        </w:rPr>
        <w:t>9</w:t>
      </w:r>
      <w:r w:rsidRPr="00954BB2">
        <w:rPr>
          <w:rFonts w:ascii="Arial" w:eastAsia="Calibri" w:hAnsi="Arial" w:cs="Arial"/>
          <w:i/>
          <w:sz w:val="20"/>
          <w:szCs w:val="20"/>
        </w:rPr>
        <w:t>, eerste lid,] [</w:t>
      </w:r>
      <w:r w:rsidR="00670A9D" w:rsidRPr="00954BB2">
        <w:rPr>
          <w:rFonts w:ascii="Arial" w:eastAsia="Calibri" w:hAnsi="Arial" w:cs="Arial"/>
          <w:i/>
          <w:sz w:val="20"/>
          <w:szCs w:val="20"/>
        </w:rPr>
        <w:t>10</w:t>
      </w:r>
      <w:r w:rsidRPr="00954BB2">
        <w:rPr>
          <w:rFonts w:ascii="Arial" w:eastAsia="Calibri" w:hAnsi="Arial" w:cs="Arial"/>
          <w:i/>
          <w:sz w:val="20"/>
          <w:szCs w:val="20"/>
        </w:rPr>
        <w:t>, eerste lid,]</w:t>
      </w:r>
      <w:r w:rsidRPr="00954BB2">
        <w:rPr>
          <w:rFonts w:ascii="Arial" w:eastAsia="Calibri" w:hAnsi="Arial" w:cs="Arial"/>
          <w:sz w:val="20"/>
          <w:szCs w:val="20"/>
        </w:rPr>
        <w:t>]) en de indieningstermijn van de aanvraag (artikel 1</w:t>
      </w:r>
      <w:r w:rsidR="00286446" w:rsidRPr="00954BB2">
        <w:rPr>
          <w:rFonts w:ascii="Arial" w:eastAsia="Calibri" w:hAnsi="Arial" w:cs="Arial"/>
          <w:sz w:val="20"/>
          <w:szCs w:val="20"/>
        </w:rPr>
        <w:t>1</w:t>
      </w:r>
      <w:r w:rsidRPr="00954BB2">
        <w:rPr>
          <w:rFonts w:ascii="Arial" w:eastAsia="Calibri" w:hAnsi="Arial" w:cs="Arial"/>
          <w:sz w:val="20"/>
          <w:szCs w:val="20"/>
        </w:rPr>
        <w:t>), als zij van oordeel zijn dat dit noodzakelijk is om zorg te dragen voor een toereikend aanbod van gecertificeerde instellingen voor het uitvoeren van de subsidiabele activiteiten.</w:t>
      </w:r>
    </w:p>
    <w:p w14:paraId="3D05261D" w14:textId="78660155" w:rsidR="00951569" w:rsidRPr="00954BB2" w:rsidRDefault="00951569" w:rsidP="00616CA5">
      <w:pPr>
        <w:pStyle w:val="Geenafstand"/>
        <w:spacing w:line="276" w:lineRule="auto"/>
        <w:ind w:firstLine="708"/>
        <w:rPr>
          <w:rFonts w:ascii="Arial" w:eastAsia="Calibri" w:hAnsi="Arial" w:cs="Arial"/>
          <w:sz w:val="20"/>
          <w:szCs w:val="20"/>
        </w:rPr>
      </w:pPr>
      <w:r w:rsidRPr="00954BB2">
        <w:rPr>
          <w:rFonts w:ascii="Arial" w:eastAsia="Calibri" w:hAnsi="Arial" w:cs="Arial"/>
          <w:sz w:val="20"/>
          <w:szCs w:val="20"/>
        </w:rPr>
        <w:t>Als burgemeester en wethouders van deze afwijkingsbevoegdheid gebruik maken, maken zij op passende wijze bekend gedurende welke periode aanvragen kunnen worden ingediend, voor welke subsidiabele activiteiten[</w:t>
      </w:r>
      <w:r w:rsidRPr="00954BB2">
        <w:rPr>
          <w:rFonts w:ascii="Arial" w:eastAsia="Calibri" w:hAnsi="Arial" w:cs="Arial"/>
          <w:i/>
          <w:sz w:val="20"/>
          <w:szCs w:val="20"/>
        </w:rPr>
        <w:t xml:space="preserve">, al dan niet enkel uitgevoerd ten behoeve van jeugdigen [met een licht verstandelijke beperking </w:t>
      </w:r>
      <w:r w:rsidRPr="00954BB2">
        <w:rPr>
          <w:rFonts w:ascii="Arial" w:eastAsia="Calibri" w:hAnsi="Arial" w:cs="Arial"/>
          <w:b/>
          <w:i/>
          <w:sz w:val="20"/>
          <w:szCs w:val="20"/>
        </w:rPr>
        <w:t>EN/OF</w:t>
      </w:r>
      <w:r w:rsidRPr="00954BB2">
        <w:rPr>
          <w:rFonts w:ascii="Arial" w:eastAsia="Calibri" w:hAnsi="Arial" w:cs="Arial"/>
          <w:i/>
          <w:sz w:val="20"/>
          <w:szCs w:val="20"/>
        </w:rPr>
        <w:t xml:space="preserve"> </w:t>
      </w:r>
      <w:r w:rsidR="00E40C91" w:rsidRPr="00954BB2">
        <w:rPr>
          <w:rFonts w:ascii="Arial" w:hAnsi="Arial" w:cs="Arial"/>
          <w:i/>
          <w:sz w:val="20"/>
          <w:szCs w:val="20"/>
        </w:rPr>
        <w:t>[</w:t>
      </w:r>
      <w:r w:rsidR="00E40C91" w:rsidRPr="00954BB2">
        <w:rPr>
          <w:rFonts w:ascii="Arial" w:hAnsi="Arial" w:cs="Arial"/>
          <w:b/>
          <w:i/>
          <w:sz w:val="20"/>
          <w:szCs w:val="20"/>
        </w:rPr>
        <w:t>… (nader aan te duiden bijzondere doelgroepen)</w:t>
      </w:r>
      <w:r w:rsidR="00E40C91" w:rsidRPr="00954BB2">
        <w:rPr>
          <w:rFonts w:ascii="Arial" w:hAnsi="Arial" w:cs="Arial"/>
          <w:i/>
          <w:sz w:val="20"/>
          <w:szCs w:val="20"/>
        </w:rPr>
        <w:t>]</w:t>
      </w:r>
      <w:r w:rsidRPr="00954BB2">
        <w:rPr>
          <w:rFonts w:ascii="Arial" w:eastAsia="Calibri" w:hAnsi="Arial" w:cs="Arial"/>
          <w:i/>
          <w:sz w:val="20"/>
          <w:szCs w:val="20"/>
        </w:rPr>
        <w:t>],</w:t>
      </w:r>
      <w:r w:rsidRPr="00954BB2">
        <w:rPr>
          <w:rFonts w:ascii="Arial" w:eastAsia="Calibri" w:hAnsi="Arial" w:cs="Arial"/>
          <w:sz w:val="20"/>
          <w:szCs w:val="20"/>
        </w:rPr>
        <w:t>] subsidie kan worden verleend, aan hoeveel aanvragers en volgens welke van de in artikel [</w:t>
      </w:r>
      <w:r w:rsidR="00670A9D" w:rsidRPr="00954BB2">
        <w:rPr>
          <w:rFonts w:ascii="Arial" w:eastAsia="Calibri" w:hAnsi="Arial" w:cs="Arial"/>
          <w:sz w:val="20"/>
          <w:szCs w:val="20"/>
        </w:rPr>
        <w:t>7</w:t>
      </w:r>
      <w:r w:rsidRPr="00954BB2">
        <w:rPr>
          <w:rFonts w:ascii="Arial" w:eastAsia="Calibri" w:hAnsi="Arial" w:cs="Arial"/>
          <w:sz w:val="20"/>
          <w:szCs w:val="20"/>
        </w:rPr>
        <w:t xml:space="preserve"> </w:t>
      </w:r>
      <w:r w:rsidRPr="00954BB2">
        <w:rPr>
          <w:rFonts w:ascii="Arial" w:eastAsia="Calibri" w:hAnsi="Arial" w:cs="Arial"/>
          <w:b/>
          <w:sz w:val="20"/>
          <w:szCs w:val="20"/>
        </w:rPr>
        <w:t>OF</w:t>
      </w:r>
      <w:r w:rsidRPr="00954BB2">
        <w:rPr>
          <w:rFonts w:ascii="Arial" w:eastAsia="Calibri" w:hAnsi="Arial" w:cs="Arial"/>
          <w:sz w:val="20"/>
          <w:szCs w:val="20"/>
        </w:rPr>
        <w:t xml:space="preserve"> </w:t>
      </w:r>
      <w:r w:rsidR="00670A9D" w:rsidRPr="00954BB2">
        <w:rPr>
          <w:rFonts w:ascii="Arial" w:eastAsia="Calibri" w:hAnsi="Arial" w:cs="Arial"/>
          <w:sz w:val="20"/>
          <w:szCs w:val="20"/>
        </w:rPr>
        <w:t>7</w:t>
      </w:r>
      <w:r w:rsidRPr="00954BB2">
        <w:rPr>
          <w:rFonts w:ascii="Arial" w:eastAsia="Calibri" w:hAnsi="Arial" w:cs="Arial"/>
          <w:sz w:val="20"/>
          <w:szCs w:val="20"/>
        </w:rPr>
        <w:t xml:space="preserve"> en </w:t>
      </w:r>
      <w:r w:rsidR="00670A9D" w:rsidRPr="00954BB2">
        <w:rPr>
          <w:rFonts w:ascii="Arial" w:eastAsia="Calibri" w:hAnsi="Arial" w:cs="Arial"/>
          <w:sz w:val="20"/>
          <w:szCs w:val="20"/>
        </w:rPr>
        <w:t>8</w:t>
      </w:r>
      <w:r w:rsidRPr="00954BB2">
        <w:rPr>
          <w:rFonts w:ascii="Arial" w:eastAsia="Calibri" w:hAnsi="Arial" w:cs="Arial"/>
          <w:sz w:val="20"/>
          <w:szCs w:val="20"/>
        </w:rPr>
        <w:t xml:space="preserve"> </w:t>
      </w:r>
      <w:r w:rsidRPr="00954BB2">
        <w:rPr>
          <w:rFonts w:ascii="Arial" w:eastAsia="Calibri" w:hAnsi="Arial" w:cs="Arial"/>
          <w:b/>
          <w:sz w:val="20"/>
          <w:szCs w:val="20"/>
        </w:rPr>
        <w:t>OF</w:t>
      </w:r>
      <w:r w:rsidRPr="00954BB2">
        <w:rPr>
          <w:rFonts w:ascii="Arial" w:eastAsia="Calibri" w:hAnsi="Arial" w:cs="Arial"/>
          <w:sz w:val="20"/>
          <w:szCs w:val="20"/>
        </w:rPr>
        <w:t xml:space="preserve"> </w:t>
      </w:r>
      <w:r w:rsidR="00670A9D" w:rsidRPr="00954BB2">
        <w:rPr>
          <w:rFonts w:ascii="Arial" w:eastAsia="Calibri" w:hAnsi="Arial" w:cs="Arial"/>
          <w:sz w:val="20"/>
          <w:szCs w:val="20"/>
        </w:rPr>
        <w:t>7</w:t>
      </w:r>
      <w:r w:rsidRPr="00954BB2">
        <w:rPr>
          <w:rFonts w:ascii="Arial" w:eastAsia="Calibri" w:hAnsi="Arial" w:cs="Arial"/>
          <w:sz w:val="20"/>
          <w:szCs w:val="20"/>
        </w:rPr>
        <w:t xml:space="preserve"> tot en met [</w:t>
      </w:r>
      <w:r w:rsidR="00670A9D" w:rsidRPr="00954BB2">
        <w:rPr>
          <w:rFonts w:ascii="Arial" w:eastAsia="Calibri" w:hAnsi="Arial" w:cs="Arial"/>
          <w:sz w:val="20"/>
          <w:szCs w:val="20"/>
        </w:rPr>
        <w:t>9</w:t>
      </w:r>
      <w:r w:rsidRPr="00954BB2">
        <w:rPr>
          <w:rFonts w:ascii="Arial" w:eastAsia="Calibri" w:hAnsi="Arial" w:cs="Arial"/>
          <w:sz w:val="20"/>
          <w:szCs w:val="20"/>
        </w:rPr>
        <w:t xml:space="preserve"> </w:t>
      </w:r>
      <w:r w:rsidRPr="00954BB2">
        <w:rPr>
          <w:rFonts w:ascii="Arial" w:eastAsia="Calibri" w:hAnsi="Arial" w:cs="Arial"/>
          <w:b/>
          <w:sz w:val="20"/>
          <w:szCs w:val="20"/>
        </w:rPr>
        <w:t>OF</w:t>
      </w:r>
      <w:r w:rsidRPr="00954BB2">
        <w:rPr>
          <w:rFonts w:ascii="Arial" w:eastAsia="Calibri" w:hAnsi="Arial" w:cs="Arial"/>
          <w:sz w:val="20"/>
          <w:szCs w:val="20"/>
        </w:rPr>
        <w:t xml:space="preserve"> </w:t>
      </w:r>
      <w:r w:rsidR="00670A9D" w:rsidRPr="00954BB2">
        <w:rPr>
          <w:rFonts w:ascii="Arial" w:eastAsia="Calibri" w:hAnsi="Arial" w:cs="Arial"/>
          <w:sz w:val="20"/>
          <w:szCs w:val="20"/>
        </w:rPr>
        <w:t>10</w:t>
      </w:r>
      <w:r w:rsidRPr="00954BB2">
        <w:rPr>
          <w:rFonts w:ascii="Arial" w:eastAsia="Calibri" w:hAnsi="Arial" w:cs="Arial"/>
          <w:sz w:val="20"/>
          <w:szCs w:val="20"/>
        </w:rPr>
        <w:t>]] opgenomen criteria de aanvragen zullen worden gerangschikt, alles voor zover van toepassing. Een passende wijze van bekendmaking betekent in ieder geval dat de bekendmaking tijdig, adequaat en duidelijk is, zodat potentiële gegadigden in staat gesteld worden daar kennis van te nemen en hun handelen daarop af te stemmen.</w:t>
      </w:r>
    </w:p>
    <w:p w14:paraId="099402ED" w14:textId="77777777" w:rsidR="00951569" w:rsidRPr="00954BB2" w:rsidRDefault="00951569" w:rsidP="00616CA5">
      <w:pPr>
        <w:pStyle w:val="Geenafstand"/>
        <w:spacing w:line="276" w:lineRule="auto"/>
        <w:rPr>
          <w:rFonts w:ascii="Arial" w:eastAsia="Calibri" w:hAnsi="Arial" w:cs="Arial"/>
          <w:sz w:val="20"/>
          <w:szCs w:val="20"/>
        </w:rPr>
      </w:pPr>
    </w:p>
    <w:p w14:paraId="48CDFCE7" w14:textId="58A5870B" w:rsidR="00985F9F" w:rsidRPr="00954BB2" w:rsidRDefault="00951569" w:rsidP="00616CA5">
      <w:pPr>
        <w:pStyle w:val="Geenafstand"/>
        <w:spacing w:line="276" w:lineRule="auto"/>
        <w:rPr>
          <w:rFonts w:ascii="Arial" w:hAnsi="Arial" w:cs="Arial"/>
          <w:b/>
          <w:sz w:val="20"/>
          <w:szCs w:val="20"/>
        </w:rPr>
      </w:pPr>
      <w:r w:rsidRPr="00954BB2">
        <w:rPr>
          <w:rFonts w:ascii="Arial" w:hAnsi="Arial" w:cs="Arial"/>
          <w:b/>
          <w:sz w:val="20"/>
          <w:szCs w:val="20"/>
        </w:rPr>
        <w:t xml:space="preserve">Bijlage 1 – </w:t>
      </w:r>
      <w:r w:rsidR="00E436F6" w:rsidRPr="00954BB2">
        <w:rPr>
          <w:rFonts w:ascii="Arial" w:hAnsi="Arial" w:cs="Arial"/>
          <w:b/>
          <w:sz w:val="20"/>
          <w:szCs w:val="20"/>
        </w:rPr>
        <w:t>T</w:t>
      </w:r>
      <w:r w:rsidRPr="00954BB2">
        <w:rPr>
          <w:rFonts w:ascii="Arial" w:hAnsi="Arial" w:cs="Arial"/>
          <w:b/>
          <w:sz w:val="20"/>
          <w:szCs w:val="20"/>
        </w:rPr>
        <w:t>arieven uitvoeren subsidiabele activiteiten</w:t>
      </w:r>
    </w:p>
    <w:p w14:paraId="0C8AAC30" w14:textId="77777777" w:rsidR="00286446" w:rsidRPr="00954BB2" w:rsidRDefault="00286446" w:rsidP="00616CA5">
      <w:pPr>
        <w:pStyle w:val="Geenafstand"/>
        <w:spacing w:line="276" w:lineRule="auto"/>
        <w:rPr>
          <w:rFonts w:ascii="Arial" w:hAnsi="Arial" w:cs="Arial"/>
          <w:b/>
          <w:sz w:val="20"/>
          <w:szCs w:val="20"/>
        </w:rPr>
      </w:pPr>
    </w:p>
    <w:p w14:paraId="3EFC621D" w14:textId="132E826D" w:rsidR="00286446" w:rsidRPr="00954BB2" w:rsidRDefault="00384361" w:rsidP="00616CA5">
      <w:pPr>
        <w:pStyle w:val="Geenafstand"/>
        <w:spacing w:line="276" w:lineRule="auto"/>
        <w:rPr>
          <w:rFonts w:ascii="Arial" w:hAnsi="Arial" w:cs="Arial"/>
          <w:sz w:val="20"/>
          <w:szCs w:val="20"/>
        </w:rPr>
      </w:pPr>
      <w:r w:rsidRPr="00954BB2" w:rsidDel="00384361">
        <w:rPr>
          <w:rFonts w:ascii="Arial" w:hAnsi="Arial" w:cs="Arial"/>
          <w:sz w:val="20"/>
          <w:szCs w:val="20"/>
        </w:rPr>
        <w:t xml:space="preserve"> </w:t>
      </w:r>
      <w:r w:rsidR="00286446" w:rsidRPr="00954BB2">
        <w:rPr>
          <w:rFonts w:ascii="Arial" w:hAnsi="Arial" w:cs="Arial"/>
          <w:sz w:val="20"/>
          <w:szCs w:val="20"/>
        </w:rPr>
        <w:t>[</w:t>
      </w:r>
      <w:r w:rsidR="00286446" w:rsidRPr="00954BB2">
        <w:rPr>
          <w:rFonts w:ascii="Arial" w:hAnsi="Arial" w:cs="Arial"/>
          <w:b/>
          <w:sz w:val="20"/>
          <w:szCs w:val="20"/>
        </w:rPr>
        <w:t>… (toelichting op de gekozen producten, tarieven en eenheden)</w:t>
      </w:r>
      <w:r w:rsidR="00286446" w:rsidRPr="00954BB2">
        <w:rPr>
          <w:rFonts w:ascii="Arial" w:hAnsi="Arial" w:cs="Arial"/>
          <w:sz w:val="20"/>
          <w:szCs w:val="20"/>
        </w:rPr>
        <w:t>]</w:t>
      </w:r>
    </w:p>
    <w:p w14:paraId="7A4E5773" w14:textId="77777777" w:rsidR="00384361" w:rsidRPr="00954BB2" w:rsidRDefault="00384361" w:rsidP="00616CA5">
      <w:pPr>
        <w:pStyle w:val="Geenafstand"/>
        <w:spacing w:line="276" w:lineRule="auto"/>
        <w:rPr>
          <w:rFonts w:ascii="Arial" w:hAnsi="Arial" w:cs="Arial"/>
          <w:sz w:val="20"/>
          <w:szCs w:val="20"/>
        </w:rPr>
      </w:pPr>
    </w:p>
    <w:p w14:paraId="39C9C00E" w14:textId="38F65FD3" w:rsidR="00384361" w:rsidRPr="00954BB2" w:rsidRDefault="00384361" w:rsidP="00384361">
      <w:pPr>
        <w:pStyle w:val="Geenafstand"/>
        <w:rPr>
          <w:rFonts w:ascii="Arial" w:hAnsi="Arial" w:cs="Arial"/>
          <w:sz w:val="20"/>
          <w:szCs w:val="20"/>
        </w:rPr>
      </w:pPr>
      <w:r w:rsidRPr="00954BB2">
        <w:rPr>
          <w:rFonts w:ascii="Arial" w:hAnsi="Arial" w:cs="Arial"/>
          <w:sz w:val="20"/>
          <w:szCs w:val="20"/>
        </w:rPr>
        <w:t>[</w:t>
      </w:r>
      <w:r w:rsidR="00225A44" w:rsidRPr="00954BB2">
        <w:rPr>
          <w:rFonts w:ascii="Arial" w:hAnsi="Arial" w:cs="Arial"/>
          <w:i/>
          <w:sz w:val="20"/>
          <w:szCs w:val="20"/>
        </w:rPr>
        <w:t>Onder p</w:t>
      </w:r>
      <w:r w:rsidRPr="00954BB2">
        <w:rPr>
          <w:rFonts w:ascii="Arial" w:hAnsi="Arial" w:cs="Arial"/>
          <w:i/>
          <w:sz w:val="20"/>
          <w:szCs w:val="20"/>
        </w:rPr>
        <w:t>reventie van jeugdbescherming</w:t>
      </w:r>
      <w:r w:rsidR="00225A44" w:rsidRPr="00954BB2">
        <w:rPr>
          <w:rFonts w:ascii="Arial" w:hAnsi="Arial" w:cs="Arial"/>
          <w:i/>
          <w:sz w:val="20"/>
          <w:szCs w:val="20"/>
        </w:rPr>
        <w:t xml:space="preserve"> valt de</w:t>
      </w:r>
      <w:r w:rsidRPr="00954BB2">
        <w:rPr>
          <w:rFonts w:ascii="Arial" w:hAnsi="Arial" w:cs="Arial"/>
          <w:i/>
          <w:sz w:val="20"/>
          <w:szCs w:val="20"/>
        </w:rPr>
        <w:t xml:space="preserve"> tijdelijke begeleiding, niet zijnde jeugdhulp, die wordt ingezet om het opleggen van een kinderbeschermingsmaatregel of jeugdreclassering te voorkomen en waarbij door de gecertificeerde instelling geselecteerde of ontwikkelde methoden en interventies worden gehanteerd.</w:t>
      </w:r>
      <w:r w:rsidRPr="00954BB2">
        <w:rPr>
          <w:rFonts w:ascii="Arial" w:hAnsi="Arial" w:cs="Arial"/>
          <w:sz w:val="20"/>
          <w:szCs w:val="20"/>
        </w:rPr>
        <w:t>]</w:t>
      </w:r>
    </w:p>
    <w:p w14:paraId="67A31825" w14:textId="77777777" w:rsidR="00384361" w:rsidRPr="00954BB2" w:rsidRDefault="00384361" w:rsidP="00384361">
      <w:pPr>
        <w:pStyle w:val="Geenafstand"/>
        <w:rPr>
          <w:rFonts w:ascii="Arial" w:hAnsi="Arial" w:cs="Arial"/>
          <w:sz w:val="20"/>
          <w:szCs w:val="20"/>
        </w:rPr>
      </w:pPr>
    </w:p>
    <w:p w14:paraId="2A7DDE66" w14:textId="1251C675" w:rsidR="00384361" w:rsidRPr="00954BB2" w:rsidRDefault="00384361" w:rsidP="00616CA5">
      <w:pPr>
        <w:pStyle w:val="Geenafstand"/>
        <w:spacing w:line="276" w:lineRule="auto"/>
        <w:rPr>
          <w:rFonts w:ascii="Arial" w:hAnsi="Arial" w:cs="Arial"/>
          <w:sz w:val="20"/>
          <w:szCs w:val="20"/>
        </w:rPr>
      </w:pPr>
      <w:r w:rsidRPr="00954BB2">
        <w:rPr>
          <w:rFonts w:ascii="Arial" w:hAnsi="Arial" w:cs="Arial"/>
          <w:sz w:val="20"/>
          <w:szCs w:val="20"/>
        </w:rPr>
        <w:t>[</w:t>
      </w:r>
      <w:r w:rsidRPr="00954BB2">
        <w:rPr>
          <w:rFonts w:ascii="Arial" w:hAnsi="Arial" w:cs="Arial"/>
          <w:i/>
          <w:sz w:val="20"/>
          <w:szCs w:val="20"/>
        </w:rPr>
        <w:t>Crisisinterventie</w:t>
      </w:r>
      <w:r w:rsidR="00225A44" w:rsidRPr="00954BB2">
        <w:rPr>
          <w:rFonts w:ascii="Arial" w:hAnsi="Arial" w:cs="Arial"/>
          <w:i/>
          <w:sz w:val="20"/>
          <w:szCs w:val="20"/>
        </w:rPr>
        <w:t xml:space="preserve"> bestaat uit het</w:t>
      </w:r>
      <w:r w:rsidRPr="00954BB2">
        <w:rPr>
          <w:rFonts w:ascii="Arial" w:hAnsi="Arial" w:cs="Arial"/>
          <w:i/>
          <w:sz w:val="20"/>
          <w:szCs w:val="20"/>
        </w:rPr>
        <w:t xml:space="preserve"> onmiddellijk professioneel handelen dat voor de veiligheid of in verband met een ernstige en acute verstoring van het alledaagse functioneren van een jeugdige of diens ouders noodzakelijk is om verdere schade bij de betrokkenen en hun omgeving te voorkomen.</w:t>
      </w:r>
      <w:r w:rsidRPr="00954BB2">
        <w:rPr>
          <w:rFonts w:ascii="Arial" w:hAnsi="Arial" w:cs="Arial"/>
          <w:sz w:val="20"/>
          <w:szCs w:val="20"/>
        </w:rPr>
        <w:t>]</w:t>
      </w:r>
    </w:p>
    <w:sectPr w:rsidR="00384361" w:rsidRPr="00954BB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F5182" w14:textId="77777777" w:rsidR="0079530C" w:rsidRDefault="0079530C" w:rsidP="00A15F99">
      <w:pPr>
        <w:spacing w:after="0" w:line="240" w:lineRule="auto"/>
      </w:pPr>
      <w:r>
        <w:separator/>
      </w:r>
    </w:p>
  </w:endnote>
  <w:endnote w:type="continuationSeparator" w:id="0">
    <w:p w14:paraId="4F3E4381" w14:textId="77777777" w:rsidR="0079530C" w:rsidRDefault="0079530C" w:rsidP="00A1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35276"/>
      <w:docPartObj>
        <w:docPartGallery w:val="Page Numbers (Bottom of Page)"/>
        <w:docPartUnique/>
      </w:docPartObj>
    </w:sdtPr>
    <w:sdtEndPr>
      <w:rPr>
        <w:rFonts w:ascii="Arial" w:hAnsi="Arial" w:cs="Arial"/>
        <w:sz w:val="20"/>
        <w:szCs w:val="20"/>
      </w:rPr>
    </w:sdtEndPr>
    <w:sdtContent>
      <w:p w14:paraId="44BC4E6E" w14:textId="7F39C522" w:rsidR="00C903F0" w:rsidRPr="00C903F0" w:rsidRDefault="00C903F0">
        <w:pPr>
          <w:pStyle w:val="Voettekst"/>
          <w:jc w:val="right"/>
          <w:rPr>
            <w:rFonts w:ascii="Arial" w:hAnsi="Arial" w:cs="Arial"/>
            <w:sz w:val="20"/>
            <w:szCs w:val="20"/>
          </w:rPr>
        </w:pPr>
        <w:r w:rsidRPr="00C903F0">
          <w:rPr>
            <w:rFonts w:ascii="Arial" w:hAnsi="Arial" w:cs="Arial"/>
            <w:sz w:val="20"/>
            <w:szCs w:val="20"/>
          </w:rPr>
          <w:fldChar w:fldCharType="begin"/>
        </w:r>
        <w:r w:rsidRPr="00C903F0">
          <w:rPr>
            <w:rFonts w:ascii="Arial" w:hAnsi="Arial" w:cs="Arial"/>
            <w:sz w:val="20"/>
            <w:szCs w:val="20"/>
          </w:rPr>
          <w:instrText>PAGE   \* MERGEFORMAT</w:instrText>
        </w:r>
        <w:r w:rsidRPr="00C903F0">
          <w:rPr>
            <w:rFonts w:ascii="Arial" w:hAnsi="Arial" w:cs="Arial"/>
            <w:sz w:val="20"/>
            <w:szCs w:val="20"/>
          </w:rPr>
          <w:fldChar w:fldCharType="separate"/>
        </w:r>
        <w:r w:rsidR="00923559">
          <w:rPr>
            <w:rFonts w:ascii="Arial" w:hAnsi="Arial" w:cs="Arial"/>
            <w:noProof/>
            <w:sz w:val="20"/>
            <w:szCs w:val="20"/>
          </w:rPr>
          <w:t>1</w:t>
        </w:r>
        <w:r w:rsidRPr="00C903F0">
          <w:rPr>
            <w:rFonts w:ascii="Arial" w:hAnsi="Arial" w:cs="Arial"/>
            <w:sz w:val="20"/>
            <w:szCs w:val="20"/>
          </w:rPr>
          <w:fldChar w:fldCharType="end"/>
        </w:r>
      </w:p>
    </w:sdtContent>
  </w:sdt>
  <w:p w14:paraId="26AAA371" w14:textId="0537B235" w:rsidR="0079530C" w:rsidRDefault="007953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7130" w14:textId="77777777" w:rsidR="0079530C" w:rsidRDefault="0079530C" w:rsidP="00A15F99">
      <w:pPr>
        <w:spacing w:after="0" w:line="240" w:lineRule="auto"/>
      </w:pPr>
      <w:r>
        <w:separator/>
      </w:r>
    </w:p>
  </w:footnote>
  <w:footnote w:type="continuationSeparator" w:id="0">
    <w:p w14:paraId="36D8ABF8" w14:textId="77777777" w:rsidR="0079530C" w:rsidRDefault="0079530C" w:rsidP="00A15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5ED6" w14:textId="2F2B5505" w:rsidR="00C903F0" w:rsidRDefault="00C903F0">
    <w:pPr>
      <w:pStyle w:val="Koptekst"/>
    </w:pPr>
    <w:r w:rsidRPr="002E3B9D">
      <w:rPr>
        <w:noProof/>
        <w:lang w:eastAsia="nl-NL"/>
      </w:rPr>
      <w:drawing>
        <wp:anchor distT="0" distB="0" distL="114300" distR="114300" simplePos="0" relativeHeight="251659264" behindDoc="1" locked="0" layoutInCell="0" allowOverlap="1" wp14:anchorId="2C6972CA" wp14:editId="440CC88E">
          <wp:simplePos x="0" y="0"/>
          <wp:positionH relativeFrom="margin">
            <wp:align>left</wp:align>
          </wp:positionH>
          <wp:positionV relativeFrom="page">
            <wp:posOffset>287020</wp:posOffset>
          </wp:positionV>
          <wp:extent cx="864000" cy="452263"/>
          <wp:effectExtent l="0" t="0" r="0" b="508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1AA0"/>
    <w:multiLevelType w:val="hybridMultilevel"/>
    <w:tmpl w:val="25E2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32A9"/>
    <w:multiLevelType w:val="hybridMultilevel"/>
    <w:tmpl w:val="D7D22FD0"/>
    <w:lvl w:ilvl="0" w:tplc="A37659F8">
      <w:start w:val="1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050E9D"/>
    <w:multiLevelType w:val="multilevel"/>
    <w:tmpl w:val="AD3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11F21"/>
    <w:multiLevelType w:val="hybridMultilevel"/>
    <w:tmpl w:val="58566688"/>
    <w:lvl w:ilvl="0" w:tplc="95E2ADF0">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368557E"/>
    <w:multiLevelType w:val="multilevel"/>
    <w:tmpl w:val="F5C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2769D"/>
    <w:multiLevelType w:val="multilevel"/>
    <w:tmpl w:val="8D9A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671E2"/>
    <w:multiLevelType w:val="multilevel"/>
    <w:tmpl w:val="52BE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93CBF"/>
    <w:multiLevelType w:val="hybridMultilevel"/>
    <w:tmpl w:val="63AA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16A03"/>
    <w:multiLevelType w:val="multilevel"/>
    <w:tmpl w:val="71D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07BB0"/>
    <w:multiLevelType w:val="hybridMultilevel"/>
    <w:tmpl w:val="D7E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D664B"/>
    <w:multiLevelType w:val="hybridMultilevel"/>
    <w:tmpl w:val="F266C502"/>
    <w:lvl w:ilvl="0" w:tplc="B094CE0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0F5B8D"/>
    <w:multiLevelType w:val="multilevel"/>
    <w:tmpl w:val="0F50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034D2"/>
    <w:multiLevelType w:val="multilevel"/>
    <w:tmpl w:val="30EE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F568A"/>
    <w:multiLevelType w:val="multilevel"/>
    <w:tmpl w:val="516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308BF"/>
    <w:multiLevelType w:val="multilevel"/>
    <w:tmpl w:val="966E8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E3F3E"/>
    <w:multiLevelType w:val="hybridMultilevel"/>
    <w:tmpl w:val="8F623288"/>
    <w:lvl w:ilvl="0" w:tplc="669E44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811FC7"/>
    <w:multiLevelType w:val="hybridMultilevel"/>
    <w:tmpl w:val="DA86CC16"/>
    <w:lvl w:ilvl="0" w:tplc="F77A9154">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E97645B"/>
    <w:multiLevelType w:val="hybridMultilevel"/>
    <w:tmpl w:val="02D610C0"/>
    <w:lvl w:ilvl="0" w:tplc="17E64B9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852E92"/>
    <w:multiLevelType w:val="hybridMultilevel"/>
    <w:tmpl w:val="FBDCBBA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8"/>
  </w:num>
  <w:num w:numId="6">
    <w:abstractNumId w:val="4"/>
  </w:num>
  <w:num w:numId="7">
    <w:abstractNumId w:val="13"/>
  </w:num>
  <w:num w:numId="8">
    <w:abstractNumId w:val="11"/>
  </w:num>
  <w:num w:numId="9">
    <w:abstractNumId w:val="6"/>
  </w:num>
  <w:num w:numId="10">
    <w:abstractNumId w:val="5"/>
  </w:num>
  <w:num w:numId="11">
    <w:abstractNumId w:val="9"/>
  </w:num>
  <w:num w:numId="12">
    <w:abstractNumId w:val="0"/>
  </w:num>
  <w:num w:numId="13">
    <w:abstractNumId w:val="7"/>
  </w:num>
  <w:num w:numId="14">
    <w:abstractNumId w:val="10"/>
  </w:num>
  <w:num w:numId="15">
    <w:abstractNumId w:val="17"/>
  </w:num>
  <w:num w:numId="16">
    <w:abstractNumId w:val="16"/>
  </w:num>
  <w:num w:numId="17">
    <w:abstractNumId w:val="3"/>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50"/>
    <w:rsid w:val="00000D0E"/>
    <w:rsid w:val="00000FA3"/>
    <w:rsid w:val="0000345F"/>
    <w:rsid w:val="00003CBA"/>
    <w:rsid w:val="000050D0"/>
    <w:rsid w:val="000053A7"/>
    <w:rsid w:val="00007603"/>
    <w:rsid w:val="00007BED"/>
    <w:rsid w:val="00010CC4"/>
    <w:rsid w:val="00011AB8"/>
    <w:rsid w:val="00011F6C"/>
    <w:rsid w:val="000136EB"/>
    <w:rsid w:val="000138B0"/>
    <w:rsid w:val="00014D78"/>
    <w:rsid w:val="00016744"/>
    <w:rsid w:val="0001705C"/>
    <w:rsid w:val="000219A9"/>
    <w:rsid w:val="000219BB"/>
    <w:rsid w:val="00022453"/>
    <w:rsid w:val="00023B68"/>
    <w:rsid w:val="00023EF4"/>
    <w:rsid w:val="00024388"/>
    <w:rsid w:val="0002795F"/>
    <w:rsid w:val="000308AE"/>
    <w:rsid w:val="0003343C"/>
    <w:rsid w:val="0003414E"/>
    <w:rsid w:val="00035277"/>
    <w:rsid w:val="00035807"/>
    <w:rsid w:val="00035B85"/>
    <w:rsid w:val="00040F65"/>
    <w:rsid w:val="0004314F"/>
    <w:rsid w:val="00045C01"/>
    <w:rsid w:val="000472C4"/>
    <w:rsid w:val="000478A7"/>
    <w:rsid w:val="00047E63"/>
    <w:rsid w:val="00055D80"/>
    <w:rsid w:val="00057881"/>
    <w:rsid w:val="000578E1"/>
    <w:rsid w:val="00061BC9"/>
    <w:rsid w:val="00062CE8"/>
    <w:rsid w:val="00063FFF"/>
    <w:rsid w:val="00066B81"/>
    <w:rsid w:val="0006720F"/>
    <w:rsid w:val="00070A75"/>
    <w:rsid w:val="000734A2"/>
    <w:rsid w:val="000778DD"/>
    <w:rsid w:val="00082399"/>
    <w:rsid w:val="00082C8A"/>
    <w:rsid w:val="000834CF"/>
    <w:rsid w:val="00085C8A"/>
    <w:rsid w:val="00085F91"/>
    <w:rsid w:val="00087148"/>
    <w:rsid w:val="00090C24"/>
    <w:rsid w:val="00095747"/>
    <w:rsid w:val="00095A7E"/>
    <w:rsid w:val="0009721B"/>
    <w:rsid w:val="000A0511"/>
    <w:rsid w:val="000B0BA7"/>
    <w:rsid w:val="000B22BB"/>
    <w:rsid w:val="000B4101"/>
    <w:rsid w:val="000B50CF"/>
    <w:rsid w:val="000B70AA"/>
    <w:rsid w:val="000B7724"/>
    <w:rsid w:val="000C78F1"/>
    <w:rsid w:val="000D0040"/>
    <w:rsid w:val="000D2957"/>
    <w:rsid w:val="000D4731"/>
    <w:rsid w:val="000D63FD"/>
    <w:rsid w:val="000D6CB2"/>
    <w:rsid w:val="000D7790"/>
    <w:rsid w:val="000E0A29"/>
    <w:rsid w:val="000E0DE2"/>
    <w:rsid w:val="000E1D1A"/>
    <w:rsid w:val="000F0527"/>
    <w:rsid w:val="000F6FD4"/>
    <w:rsid w:val="000F773D"/>
    <w:rsid w:val="001039B4"/>
    <w:rsid w:val="0010474A"/>
    <w:rsid w:val="00104804"/>
    <w:rsid w:val="00104D51"/>
    <w:rsid w:val="001060A4"/>
    <w:rsid w:val="00107794"/>
    <w:rsid w:val="001113F9"/>
    <w:rsid w:val="0011251C"/>
    <w:rsid w:val="00114CBE"/>
    <w:rsid w:val="00115FBD"/>
    <w:rsid w:val="001163CB"/>
    <w:rsid w:val="0011742B"/>
    <w:rsid w:val="0012154C"/>
    <w:rsid w:val="00121FEB"/>
    <w:rsid w:val="001226DE"/>
    <w:rsid w:val="0012336B"/>
    <w:rsid w:val="00123396"/>
    <w:rsid w:val="00124025"/>
    <w:rsid w:val="001320C6"/>
    <w:rsid w:val="00132EFB"/>
    <w:rsid w:val="00133BE3"/>
    <w:rsid w:val="001401BA"/>
    <w:rsid w:val="001407ED"/>
    <w:rsid w:val="00142AAB"/>
    <w:rsid w:val="00143FC5"/>
    <w:rsid w:val="00145928"/>
    <w:rsid w:val="0014651B"/>
    <w:rsid w:val="0014675C"/>
    <w:rsid w:val="00147C63"/>
    <w:rsid w:val="0015340C"/>
    <w:rsid w:val="0015492F"/>
    <w:rsid w:val="0015531D"/>
    <w:rsid w:val="00160D2D"/>
    <w:rsid w:val="001630BB"/>
    <w:rsid w:val="00170ED8"/>
    <w:rsid w:val="00171146"/>
    <w:rsid w:val="00171C44"/>
    <w:rsid w:val="001730DF"/>
    <w:rsid w:val="00173F2E"/>
    <w:rsid w:val="00174837"/>
    <w:rsid w:val="0017568B"/>
    <w:rsid w:val="001813E6"/>
    <w:rsid w:val="00182C16"/>
    <w:rsid w:val="0018397F"/>
    <w:rsid w:val="00186455"/>
    <w:rsid w:val="00187BC6"/>
    <w:rsid w:val="001905CA"/>
    <w:rsid w:val="00192288"/>
    <w:rsid w:val="00195F1D"/>
    <w:rsid w:val="00196E24"/>
    <w:rsid w:val="001A002B"/>
    <w:rsid w:val="001A0695"/>
    <w:rsid w:val="001A2072"/>
    <w:rsid w:val="001A3395"/>
    <w:rsid w:val="001A3B37"/>
    <w:rsid w:val="001A437E"/>
    <w:rsid w:val="001A5CB6"/>
    <w:rsid w:val="001A78A0"/>
    <w:rsid w:val="001A7B02"/>
    <w:rsid w:val="001B00B2"/>
    <w:rsid w:val="001B1491"/>
    <w:rsid w:val="001B1CC8"/>
    <w:rsid w:val="001B3523"/>
    <w:rsid w:val="001B3E82"/>
    <w:rsid w:val="001B53FC"/>
    <w:rsid w:val="001B603C"/>
    <w:rsid w:val="001B70EC"/>
    <w:rsid w:val="001C1B43"/>
    <w:rsid w:val="001C259A"/>
    <w:rsid w:val="001C2D63"/>
    <w:rsid w:val="001C3EC3"/>
    <w:rsid w:val="001C552D"/>
    <w:rsid w:val="001D0758"/>
    <w:rsid w:val="001D148B"/>
    <w:rsid w:val="001D5470"/>
    <w:rsid w:val="001D5E18"/>
    <w:rsid w:val="001D61A9"/>
    <w:rsid w:val="001E1343"/>
    <w:rsid w:val="001E3820"/>
    <w:rsid w:val="001E3840"/>
    <w:rsid w:val="001E39F2"/>
    <w:rsid w:val="001E4161"/>
    <w:rsid w:val="001E5CF1"/>
    <w:rsid w:val="001E67E2"/>
    <w:rsid w:val="001F1106"/>
    <w:rsid w:val="001F66B0"/>
    <w:rsid w:val="001F7ABA"/>
    <w:rsid w:val="00201F56"/>
    <w:rsid w:val="00203D3E"/>
    <w:rsid w:val="0020404F"/>
    <w:rsid w:val="002049BD"/>
    <w:rsid w:val="00210271"/>
    <w:rsid w:val="00214416"/>
    <w:rsid w:val="00214D88"/>
    <w:rsid w:val="00216250"/>
    <w:rsid w:val="002164DE"/>
    <w:rsid w:val="0021721D"/>
    <w:rsid w:val="00217F7F"/>
    <w:rsid w:val="00220067"/>
    <w:rsid w:val="0022333F"/>
    <w:rsid w:val="00225A44"/>
    <w:rsid w:val="00225E9F"/>
    <w:rsid w:val="00227235"/>
    <w:rsid w:val="002304F8"/>
    <w:rsid w:val="00232040"/>
    <w:rsid w:val="0023291D"/>
    <w:rsid w:val="002441B1"/>
    <w:rsid w:val="00244973"/>
    <w:rsid w:val="002465EB"/>
    <w:rsid w:val="002475ED"/>
    <w:rsid w:val="00250C23"/>
    <w:rsid w:val="002559A0"/>
    <w:rsid w:val="00255AF7"/>
    <w:rsid w:val="00255F16"/>
    <w:rsid w:val="00261A80"/>
    <w:rsid w:val="00262552"/>
    <w:rsid w:val="00265BF8"/>
    <w:rsid w:val="00265FCD"/>
    <w:rsid w:val="0026719F"/>
    <w:rsid w:val="00270806"/>
    <w:rsid w:val="00270D6C"/>
    <w:rsid w:val="00270FA7"/>
    <w:rsid w:val="00272058"/>
    <w:rsid w:val="0027484A"/>
    <w:rsid w:val="00275F7D"/>
    <w:rsid w:val="002805E3"/>
    <w:rsid w:val="0028120A"/>
    <w:rsid w:val="00282ACB"/>
    <w:rsid w:val="00285661"/>
    <w:rsid w:val="00286446"/>
    <w:rsid w:val="00286780"/>
    <w:rsid w:val="00286E54"/>
    <w:rsid w:val="00287E41"/>
    <w:rsid w:val="00290616"/>
    <w:rsid w:val="002917B7"/>
    <w:rsid w:val="00294EB1"/>
    <w:rsid w:val="0029720A"/>
    <w:rsid w:val="00297F7A"/>
    <w:rsid w:val="002A009B"/>
    <w:rsid w:val="002A092C"/>
    <w:rsid w:val="002A16AA"/>
    <w:rsid w:val="002A16B7"/>
    <w:rsid w:val="002A2804"/>
    <w:rsid w:val="002A5CF2"/>
    <w:rsid w:val="002B6165"/>
    <w:rsid w:val="002C17C7"/>
    <w:rsid w:val="002C6DB0"/>
    <w:rsid w:val="002C6F7B"/>
    <w:rsid w:val="002C7F38"/>
    <w:rsid w:val="002D1307"/>
    <w:rsid w:val="002D2291"/>
    <w:rsid w:val="002D4E23"/>
    <w:rsid w:val="002D5378"/>
    <w:rsid w:val="002D5B15"/>
    <w:rsid w:val="002D797C"/>
    <w:rsid w:val="002D79C0"/>
    <w:rsid w:val="002E0310"/>
    <w:rsid w:val="002E0C2E"/>
    <w:rsid w:val="002E432A"/>
    <w:rsid w:val="002E5001"/>
    <w:rsid w:val="002E569B"/>
    <w:rsid w:val="002E5717"/>
    <w:rsid w:val="002F19A6"/>
    <w:rsid w:val="002F20A4"/>
    <w:rsid w:val="002F2BE1"/>
    <w:rsid w:val="002F2C27"/>
    <w:rsid w:val="002F363D"/>
    <w:rsid w:val="002F461F"/>
    <w:rsid w:val="002F5D9D"/>
    <w:rsid w:val="002F623D"/>
    <w:rsid w:val="002F7C2D"/>
    <w:rsid w:val="0030117B"/>
    <w:rsid w:val="003013B8"/>
    <w:rsid w:val="0030150D"/>
    <w:rsid w:val="003020EC"/>
    <w:rsid w:val="003023C1"/>
    <w:rsid w:val="00304A6F"/>
    <w:rsid w:val="00304CBC"/>
    <w:rsid w:val="0031051E"/>
    <w:rsid w:val="0031167B"/>
    <w:rsid w:val="00311F9D"/>
    <w:rsid w:val="003155C2"/>
    <w:rsid w:val="00316A8E"/>
    <w:rsid w:val="00316F81"/>
    <w:rsid w:val="00321960"/>
    <w:rsid w:val="00322679"/>
    <w:rsid w:val="00323698"/>
    <w:rsid w:val="00325A5C"/>
    <w:rsid w:val="00326685"/>
    <w:rsid w:val="003268B4"/>
    <w:rsid w:val="00330273"/>
    <w:rsid w:val="00330807"/>
    <w:rsid w:val="00331C0C"/>
    <w:rsid w:val="00331FCB"/>
    <w:rsid w:val="00333A1D"/>
    <w:rsid w:val="003368D8"/>
    <w:rsid w:val="00340C88"/>
    <w:rsid w:val="003417E3"/>
    <w:rsid w:val="00341E50"/>
    <w:rsid w:val="00343733"/>
    <w:rsid w:val="00344691"/>
    <w:rsid w:val="0034549E"/>
    <w:rsid w:val="00345DA1"/>
    <w:rsid w:val="00347B8B"/>
    <w:rsid w:val="00351A7C"/>
    <w:rsid w:val="003546B7"/>
    <w:rsid w:val="00354ED0"/>
    <w:rsid w:val="00355DE3"/>
    <w:rsid w:val="00356449"/>
    <w:rsid w:val="00357465"/>
    <w:rsid w:val="003627EF"/>
    <w:rsid w:val="0036733B"/>
    <w:rsid w:val="00370262"/>
    <w:rsid w:val="00370371"/>
    <w:rsid w:val="003703EE"/>
    <w:rsid w:val="003708EA"/>
    <w:rsid w:val="00374F26"/>
    <w:rsid w:val="00376060"/>
    <w:rsid w:val="0037668F"/>
    <w:rsid w:val="00376B73"/>
    <w:rsid w:val="00376CA3"/>
    <w:rsid w:val="00384361"/>
    <w:rsid w:val="0039013B"/>
    <w:rsid w:val="00390C59"/>
    <w:rsid w:val="00393F7E"/>
    <w:rsid w:val="00396002"/>
    <w:rsid w:val="003978ED"/>
    <w:rsid w:val="00397AF7"/>
    <w:rsid w:val="003A1315"/>
    <w:rsid w:val="003A1B60"/>
    <w:rsid w:val="003A36A4"/>
    <w:rsid w:val="003A5283"/>
    <w:rsid w:val="003A7B2E"/>
    <w:rsid w:val="003B56BC"/>
    <w:rsid w:val="003B5F56"/>
    <w:rsid w:val="003B665C"/>
    <w:rsid w:val="003B67D8"/>
    <w:rsid w:val="003B71B9"/>
    <w:rsid w:val="003C0204"/>
    <w:rsid w:val="003C5795"/>
    <w:rsid w:val="003D1178"/>
    <w:rsid w:val="003D2D01"/>
    <w:rsid w:val="003D3BC6"/>
    <w:rsid w:val="003D5311"/>
    <w:rsid w:val="003D55CD"/>
    <w:rsid w:val="003E1E5F"/>
    <w:rsid w:val="003E31D8"/>
    <w:rsid w:val="003E3C3C"/>
    <w:rsid w:val="003E3EAB"/>
    <w:rsid w:val="003F233C"/>
    <w:rsid w:val="003F265E"/>
    <w:rsid w:val="003F4E40"/>
    <w:rsid w:val="003F553B"/>
    <w:rsid w:val="003F7E43"/>
    <w:rsid w:val="0040109B"/>
    <w:rsid w:val="00401D37"/>
    <w:rsid w:val="00402EB4"/>
    <w:rsid w:val="004032B6"/>
    <w:rsid w:val="00403BFD"/>
    <w:rsid w:val="00404E83"/>
    <w:rsid w:val="00407468"/>
    <w:rsid w:val="004109C5"/>
    <w:rsid w:val="00411831"/>
    <w:rsid w:val="00413544"/>
    <w:rsid w:val="00414AA1"/>
    <w:rsid w:val="004152C0"/>
    <w:rsid w:val="00415C57"/>
    <w:rsid w:val="00416CA9"/>
    <w:rsid w:val="00420C36"/>
    <w:rsid w:val="00420E3C"/>
    <w:rsid w:val="004251E1"/>
    <w:rsid w:val="00425F6A"/>
    <w:rsid w:val="00430E50"/>
    <w:rsid w:val="00431967"/>
    <w:rsid w:val="00433220"/>
    <w:rsid w:val="0043784E"/>
    <w:rsid w:val="0044328F"/>
    <w:rsid w:val="00443623"/>
    <w:rsid w:val="004450EA"/>
    <w:rsid w:val="00445A32"/>
    <w:rsid w:val="00445C3A"/>
    <w:rsid w:val="00447B33"/>
    <w:rsid w:val="00451288"/>
    <w:rsid w:val="00451CE6"/>
    <w:rsid w:val="00460A2B"/>
    <w:rsid w:val="0046145D"/>
    <w:rsid w:val="0046191E"/>
    <w:rsid w:val="00463065"/>
    <w:rsid w:val="00464C6C"/>
    <w:rsid w:val="004652E5"/>
    <w:rsid w:val="00465FD3"/>
    <w:rsid w:val="00470A03"/>
    <w:rsid w:val="00472925"/>
    <w:rsid w:val="00472A0B"/>
    <w:rsid w:val="00475000"/>
    <w:rsid w:val="0048072D"/>
    <w:rsid w:val="00483130"/>
    <w:rsid w:val="00483ADE"/>
    <w:rsid w:val="00483DB4"/>
    <w:rsid w:val="00484021"/>
    <w:rsid w:val="004904D0"/>
    <w:rsid w:val="00492A25"/>
    <w:rsid w:val="00492A44"/>
    <w:rsid w:val="00494112"/>
    <w:rsid w:val="00494344"/>
    <w:rsid w:val="0049511F"/>
    <w:rsid w:val="00495A93"/>
    <w:rsid w:val="004A0509"/>
    <w:rsid w:val="004A0602"/>
    <w:rsid w:val="004A0D49"/>
    <w:rsid w:val="004A7103"/>
    <w:rsid w:val="004B3BFF"/>
    <w:rsid w:val="004B490F"/>
    <w:rsid w:val="004B4BC2"/>
    <w:rsid w:val="004B5689"/>
    <w:rsid w:val="004B5F0B"/>
    <w:rsid w:val="004B7A9C"/>
    <w:rsid w:val="004C1F69"/>
    <w:rsid w:val="004C499F"/>
    <w:rsid w:val="004C59DF"/>
    <w:rsid w:val="004C6DDF"/>
    <w:rsid w:val="004D1331"/>
    <w:rsid w:val="004D34BA"/>
    <w:rsid w:val="004D57AD"/>
    <w:rsid w:val="004D75F6"/>
    <w:rsid w:val="004E05C8"/>
    <w:rsid w:val="004E06BA"/>
    <w:rsid w:val="004E0940"/>
    <w:rsid w:val="004E1996"/>
    <w:rsid w:val="004E515A"/>
    <w:rsid w:val="004E59DC"/>
    <w:rsid w:val="004F36CD"/>
    <w:rsid w:val="004F3825"/>
    <w:rsid w:val="004F3F71"/>
    <w:rsid w:val="004F4C72"/>
    <w:rsid w:val="004F7B5C"/>
    <w:rsid w:val="0050001B"/>
    <w:rsid w:val="0050285F"/>
    <w:rsid w:val="005036C4"/>
    <w:rsid w:val="005054CE"/>
    <w:rsid w:val="00510AA6"/>
    <w:rsid w:val="00511024"/>
    <w:rsid w:val="00512492"/>
    <w:rsid w:val="00512EAD"/>
    <w:rsid w:val="00513925"/>
    <w:rsid w:val="00522E69"/>
    <w:rsid w:val="00523C76"/>
    <w:rsid w:val="00531629"/>
    <w:rsid w:val="00531D44"/>
    <w:rsid w:val="005331E7"/>
    <w:rsid w:val="00533924"/>
    <w:rsid w:val="00533F73"/>
    <w:rsid w:val="0053462D"/>
    <w:rsid w:val="0053577F"/>
    <w:rsid w:val="00536A5C"/>
    <w:rsid w:val="00537794"/>
    <w:rsid w:val="00540459"/>
    <w:rsid w:val="00543DF4"/>
    <w:rsid w:val="005446A7"/>
    <w:rsid w:val="0055035B"/>
    <w:rsid w:val="00550C26"/>
    <w:rsid w:val="005513B5"/>
    <w:rsid w:val="0055372E"/>
    <w:rsid w:val="00553C80"/>
    <w:rsid w:val="00553D4F"/>
    <w:rsid w:val="00554807"/>
    <w:rsid w:val="00563A4E"/>
    <w:rsid w:val="00564228"/>
    <w:rsid w:val="0056494C"/>
    <w:rsid w:val="00565DA9"/>
    <w:rsid w:val="005676BD"/>
    <w:rsid w:val="005735F0"/>
    <w:rsid w:val="0057490F"/>
    <w:rsid w:val="00574D20"/>
    <w:rsid w:val="00575DF2"/>
    <w:rsid w:val="005762A9"/>
    <w:rsid w:val="00577032"/>
    <w:rsid w:val="005805E4"/>
    <w:rsid w:val="0058073B"/>
    <w:rsid w:val="0058182B"/>
    <w:rsid w:val="005829FA"/>
    <w:rsid w:val="0058362D"/>
    <w:rsid w:val="0058387C"/>
    <w:rsid w:val="005840FE"/>
    <w:rsid w:val="0058423D"/>
    <w:rsid w:val="00585462"/>
    <w:rsid w:val="005908C2"/>
    <w:rsid w:val="00590BA2"/>
    <w:rsid w:val="00591EF0"/>
    <w:rsid w:val="00592533"/>
    <w:rsid w:val="00592BE2"/>
    <w:rsid w:val="0059464A"/>
    <w:rsid w:val="00597152"/>
    <w:rsid w:val="00597212"/>
    <w:rsid w:val="005A155A"/>
    <w:rsid w:val="005A3064"/>
    <w:rsid w:val="005A322C"/>
    <w:rsid w:val="005A4E29"/>
    <w:rsid w:val="005A4E47"/>
    <w:rsid w:val="005A682F"/>
    <w:rsid w:val="005A7465"/>
    <w:rsid w:val="005A7CC4"/>
    <w:rsid w:val="005B3053"/>
    <w:rsid w:val="005B3BDF"/>
    <w:rsid w:val="005B735E"/>
    <w:rsid w:val="005B746C"/>
    <w:rsid w:val="005C0B20"/>
    <w:rsid w:val="005C0D1D"/>
    <w:rsid w:val="005C5845"/>
    <w:rsid w:val="005C76F9"/>
    <w:rsid w:val="005D45D5"/>
    <w:rsid w:val="005D5E01"/>
    <w:rsid w:val="005E134C"/>
    <w:rsid w:val="005E26B1"/>
    <w:rsid w:val="005E300A"/>
    <w:rsid w:val="005E5616"/>
    <w:rsid w:val="005E7507"/>
    <w:rsid w:val="005F01D7"/>
    <w:rsid w:val="005F2FD7"/>
    <w:rsid w:val="005F34E5"/>
    <w:rsid w:val="005F3FA5"/>
    <w:rsid w:val="005F4D12"/>
    <w:rsid w:val="00602429"/>
    <w:rsid w:val="0060332C"/>
    <w:rsid w:val="00603529"/>
    <w:rsid w:val="00604084"/>
    <w:rsid w:val="00605749"/>
    <w:rsid w:val="00612B8B"/>
    <w:rsid w:val="00612CF1"/>
    <w:rsid w:val="00612E7F"/>
    <w:rsid w:val="00616CA5"/>
    <w:rsid w:val="00620EC7"/>
    <w:rsid w:val="00622657"/>
    <w:rsid w:val="006244B5"/>
    <w:rsid w:val="006251B5"/>
    <w:rsid w:val="00625241"/>
    <w:rsid w:val="0063443D"/>
    <w:rsid w:val="00635AEA"/>
    <w:rsid w:val="00637E6A"/>
    <w:rsid w:val="006402E6"/>
    <w:rsid w:val="0064290D"/>
    <w:rsid w:val="00642A88"/>
    <w:rsid w:val="006436FF"/>
    <w:rsid w:val="0064373E"/>
    <w:rsid w:val="006449EC"/>
    <w:rsid w:val="00646524"/>
    <w:rsid w:val="00650ED4"/>
    <w:rsid w:val="006576A0"/>
    <w:rsid w:val="00661850"/>
    <w:rsid w:val="00661D2D"/>
    <w:rsid w:val="00661DDF"/>
    <w:rsid w:val="00662BC2"/>
    <w:rsid w:val="0066588F"/>
    <w:rsid w:val="00665B48"/>
    <w:rsid w:val="00667952"/>
    <w:rsid w:val="0067052C"/>
    <w:rsid w:val="00670991"/>
    <w:rsid w:val="00670A9D"/>
    <w:rsid w:val="00672155"/>
    <w:rsid w:val="00672B70"/>
    <w:rsid w:val="00672DB1"/>
    <w:rsid w:val="00675755"/>
    <w:rsid w:val="00675C5E"/>
    <w:rsid w:val="00682B0D"/>
    <w:rsid w:val="00684DC8"/>
    <w:rsid w:val="00685A5F"/>
    <w:rsid w:val="0069021D"/>
    <w:rsid w:val="00692E92"/>
    <w:rsid w:val="00695926"/>
    <w:rsid w:val="00695DAA"/>
    <w:rsid w:val="006A0F88"/>
    <w:rsid w:val="006A3B51"/>
    <w:rsid w:val="006A6557"/>
    <w:rsid w:val="006B0E8A"/>
    <w:rsid w:val="006B2F44"/>
    <w:rsid w:val="006B33B4"/>
    <w:rsid w:val="006C0242"/>
    <w:rsid w:val="006C39DF"/>
    <w:rsid w:val="006C3D95"/>
    <w:rsid w:val="006C68FB"/>
    <w:rsid w:val="006D1207"/>
    <w:rsid w:val="006D2A02"/>
    <w:rsid w:val="006D3800"/>
    <w:rsid w:val="006D3B38"/>
    <w:rsid w:val="006D7AF8"/>
    <w:rsid w:val="006D7C16"/>
    <w:rsid w:val="006E056E"/>
    <w:rsid w:val="006E076D"/>
    <w:rsid w:val="006E268A"/>
    <w:rsid w:val="006E57CF"/>
    <w:rsid w:val="006E5CEB"/>
    <w:rsid w:val="006E5F25"/>
    <w:rsid w:val="006E7373"/>
    <w:rsid w:val="006E7CC2"/>
    <w:rsid w:val="006F52E1"/>
    <w:rsid w:val="006F7FD6"/>
    <w:rsid w:val="0070040B"/>
    <w:rsid w:val="00700AAC"/>
    <w:rsid w:val="00704F56"/>
    <w:rsid w:val="0070591F"/>
    <w:rsid w:val="00706BA5"/>
    <w:rsid w:val="00707523"/>
    <w:rsid w:val="00711350"/>
    <w:rsid w:val="0071162C"/>
    <w:rsid w:val="00711B06"/>
    <w:rsid w:val="00713117"/>
    <w:rsid w:val="0071503B"/>
    <w:rsid w:val="007172E9"/>
    <w:rsid w:val="007208B1"/>
    <w:rsid w:val="00721FAB"/>
    <w:rsid w:val="00722248"/>
    <w:rsid w:val="0072235B"/>
    <w:rsid w:val="00722FD9"/>
    <w:rsid w:val="00727499"/>
    <w:rsid w:val="00727D93"/>
    <w:rsid w:val="00733F96"/>
    <w:rsid w:val="00734AF4"/>
    <w:rsid w:val="00740C6E"/>
    <w:rsid w:val="00743603"/>
    <w:rsid w:val="00745FE4"/>
    <w:rsid w:val="00753F0E"/>
    <w:rsid w:val="0075651A"/>
    <w:rsid w:val="007610BD"/>
    <w:rsid w:val="00762C0B"/>
    <w:rsid w:val="00763808"/>
    <w:rsid w:val="00764BB0"/>
    <w:rsid w:val="00765787"/>
    <w:rsid w:val="0076701E"/>
    <w:rsid w:val="00770E73"/>
    <w:rsid w:val="007713B7"/>
    <w:rsid w:val="00777F74"/>
    <w:rsid w:val="00780E00"/>
    <w:rsid w:val="00781B9F"/>
    <w:rsid w:val="007822A4"/>
    <w:rsid w:val="00782B71"/>
    <w:rsid w:val="0078494C"/>
    <w:rsid w:val="00790F56"/>
    <w:rsid w:val="0079114C"/>
    <w:rsid w:val="00791586"/>
    <w:rsid w:val="00792376"/>
    <w:rsid w:val="007925C7"/>
    <w:rsid w:val="007952FC"/>
    <w:rsid w:val="0079530C"/>
    <w:rsid w:val="007953C9"/>
    <w:rsid w:val="007958A8"/>
    <w:rsid w:val="007959A0"/>
    <w:rsid w:val="007A1E65"/>
    <w:rsid w:val="007A2C96"/>
    <w:rsid w:val="007A3894"/>
    <w:rsid w:val="007A7300"/>
    <w:rsid w:val="007B15E9"/>
    <w:rsid w:val="007B1B2E"/>
    <w:rsid w:val="007C0AA0"/>
    <w:rsid w:val="007C2549"/>
    <w:rsid w:val="007C5450"/>
    <w:rsid w:val="007C7EF2"/>
    <w:rsid w:val="007D2C3B"/>
    <w:rsid w:val="007D3666"/>
    <w:rsid w:val="007D36C4"/>
    <w:rsid w:val="007D3913"/>
    <w:rsid w:val="007D6244"/>
    <w:rsid w:val="007E5EE4"/>
    <w:rsid w:val="007E79FF"/>
    <w:rsid w:val="007F05C2"/>
    <w:rsid w:val="007F3ABF"/>
    <w:rsid w:val="007F6911"/>
    <w:rsid w:val="00800C17"/>
    <w:rsid w:val="00800F7D"/>
    <w:rsid w:val="00801E72"/>
    <w:rsid w:val="00802170"/>
    <w:rsid w:val="00802B4F"/>
    <w:rsid w:val="00803308"/>
    <w:rsid w:val="00804A4E"/>
    <w:rsid w:val="008056FF"/>
    <w:rsid w:val="00806954"/>
    <w:rsid w:val="00806C89"/>
    <w:rsid w:val="0080706B"/>
    <w:rsid w:val="00807825"/>
    <w:rsid w:val="00810AC8"/>
    <w:rsid w:val="00811337"/>
    <w:rsid w:val="008115A5"/>
    <w:rsid w:val="00811E65"/>
    <w:rsid w:val="00813718"/>
    <w:rsid w:val="008137C0"/>
    <w:rsid w:val="00814792"/>
    <w:rsid w:val="00814A8C"/>
    <w:rsid w:val="00820955"/>
    <w:rsid w:val="008228E3"/>
    <w:rsid w:val="008239C4"/>
    <w:rsid w:val="00825FAB"/>
    <w:rsid w:val="00827926"/>
    <w:rsid w:val="0083146A"/>
    <w:rsid w:val="00832AAC"/>
    <w:rsid w:val="0083379C"/>
    <w:rsid w:val="00837932"/>
    <w:rsid w:val="008379EF"/>
    <w:rsid w:val="00841533"/>
    <w:rsid w:val="0084395F"/>
    <w:rsid w:val="0084428A"/>
    <w:rsid w:val="00846212"/>
    <w:rsid w:val="00847D0C"/>
    <w:rsid w:val="0085012C"/>
    <w:rsid w:val="008570F4"/>
    <w:rsid w:val="00857F61"/>
    <w:rsid w:val="008603CD"/>
    <w:rsid w:val="00863ED5"/>
    <w:rsid w:val="00866796"/>
    <w:rsid w:val="0086761B"/>
    <w:rsid w:val="00870281"/>
    <w:rsid w:val="00870BF1"/>
    <w:rsid w:val="008715F2"/>
    <w:rsid w:val="00873203"/>
    <w:rsid w:val="00873620"/>
    <w:rsid w:val="0087400B"/>
    <w:rsid w:val="008740D1"/>
    <w:rsid w:val="0087482F"/>
    <w:rsid w:val="00874D93"/>
    <w:rsid w:val="0087574D"/>
    <w:rsid w:val="00875BD0"/>
    <w:rsid w:val="00876EAB"/>
    <w:rsid w:val="008771AC"/>
    <w:rsid w:val="008771D8"/>
    <w:rsid w:val="00883F60"/>
    <w:rsid w:val="008848BC"/>
    <w:rsid w:val="00886871"/>
    <w:rsid w:val="00890D0D"/>
    <w:rsid w:val="008916F7"/>
    <w:rsid w:val="0089263D"/>
    <w:rsid w:val="00894ADA"/>
    <w:rsid w:val="00895F11"/>
    <w:rsid w:val="00897369"/>
    <w:rsid w:val="008A01EA"/>
    <w:rsid w:val="008A360D"/>
    <w:rsid w:val="008A3F2E"/>
    <w:rsid w:val="008A4E92"/>
    <w:rsid w:val="008B48AD"/>
    <w:rsid w:val="008B5E71"/>
    <w:rsid w:val="008B650A"/>
    <w:rsid w:val="008C29D8"/>
    <w:rsid w:val="008C4ADB"/>
    <w:rsid w:val="008C7135"/>
    <w:rsid w:val="008D0253"/>
    <w:rsid w:val="008D274F"/>
    <w:rsid w:val="008D29EB"/>
    <w:rsid w:val="008D3EDB"/>
    <w:rsid w:val="008D4283"/>
    <w:rsid w:val="008D4F32"/>
    <w:rsid w:val="008D6930"/>
    <w:rsid w:val="008D7837"/>
    <w:rsid w:val="008E2176"/>
    <w:rsid w:val="008E36AE"/>
    <w:rsid w:val="008E45B4"/>
    <w:rsid w:val="008E51BC"/>
    <w:rsid w:val="008E7631"/>
    <w:rsid w:val="008F03A9"/>
    <w:rsid w:val="008F0409"/>
    <w:rsid w:val="008F04CD"/>
    <w:rsid w:val="008F08BC"/>
    <w:rsid w:val="008F67DD"/>
    <w:rsid w:val="008F6FF2"/>
    <w:rsid w:val="008F7F89"/>
    <w:rsid w:val="009012F0"/>
    <w:rsid w:val="009056D3"/>
    <w:rsid w:val="00905E6D"/>
    <w:rsid w:val="009066D4"/>
    <w:rsid w:val="00906C69"/>
    <w:rsid w:val="00910CE2"/>
    <w:rsid w:val="009125D9"/>
    <w:rsid w:val="00913FA8"/>
    <w:rsid w:val="0091571D"/>
    <w:rsid w:val="00916E16"/>
    <w:rsid w:val="00917A2E"/>
    <w:rsid w:val="00917EE9"/>
    <w:rsid w:val="0092078D"/>
    <w:rsid w:val="00921830"/>
    <w:rsid w:val="00922C6A"/>
    <w:rsid w:val="00923559"/>
    <w:rsid w:val="00923ACC"/>
    <w:rsid w:val="00924094"/>
    <w:rsid w:val="00924966"/>
    <w:rsid w:val="00925262"/>
    <w:rsid w:val="009339C6"/>
    <w:rsid w:val="0093474A"/>
    <w:rsid w:val="00935D28"/>
    <w:rsid w:val="0093698E"/>
    <w:rsid w:val="00940613"/>
    <w:rsid w:val="009408C0"/>
    <w:rsid w:val="00943F54"/>
    <w:rsid w:val="009445B8"/>
    <w:rsid w:val="009468A7"/>
    <w:rsid w:val="00951569"/>
    <w:rsid w:val="00951D14"/>
    <w:rsid w:val="00951DCA"/>
    <w:rsid w:val="00954BB2"/>
    <w:rsid w:val="00957478"/>
    <w:rsid w:val="00966156"/>
    <w:rsid w:val="00966401"/>
    <w:rsid w:val="0097181A"/>
    <w:rsid w:val="0097315E"/>
    <w:rsid w:val="009734B4"/>
    <w:rsid w:val="009745D6"/>
    <w:rsid w:val="00974672"/>
    <w:rsid w:val="00981113"/>
    <w:rsid w:val="0098174C"/>
    <w:rsid w:val="0098189F"/>
    <w:rsid w:val="00984B8E"/>
    <w:rsid w:val="00984BD1"/>
    <w:rsid w:val="00985955"/>
    <w:rsid w:val="00985F9F"/>
    <w:rsid w:val="00987B95"/>
    <w:rsid w:val="00987FC5"/>
    <w:rsid w:val="00990210"/>
    <w:rsid w:val="00992EB7"/>
    <w:rsid w:val="00993990"/>
    <w:rsid w:val="009955BC"/>
    <w:rsid w:val="00997B0C"/>
    <w:rsid w:val="009A345C"/>
    <w:rsid w:val="009A3569"/>
    <w:rsid w:val="009A437E"/>
    <w:rsid w:val="009B0295"/>
    <w:rsid w:val="009B2EA8"/>
    <w:rsid w:val="009B33C8"/>
    <w:rsid w:val="009B3ECB"/>
    <w:rsid w:val="009B48BC"/>
    <w:rsid w:val="009C1F27"/>
    <w:rsid w:val="009C49C7"/>
    <w:rsid w:val="009C5D70"/>
    <w:rsid w:val="009C6BA5"/>
    <w:rsid w:val="009C6C50"/>
    <w:rsid w:val="009C7AB6"/>
    <w:rsid w:val="009C7D40"/>
    <w:rsid w:val="009D2E2C"/>
    <w:rsid w:val="009D39A4"/>
    <w:rsid w:val="009D49B8"/>
    <w:rsid w:val="009D5CBD"/>
    <w:rsid w:val="009D5D3D"/>
    <w:rsid w:val="009D6291"/>
    <w:rsid w:val="009D73A1"/>
    <w:rsid w:val="009D776C"/>
    <w:rsid w:val="009E0ABC"/>
    <w:rsid w:val="009E2133"/>
    <w:rsid w:val="009E4004"/>
    <w:rsid w:val="009E401C"/>
    <w:rsid w:val="009E426B"/>
    <w:rsid w:val="009E4313"/>
    <w:rsid w:val="009E56CC"/>
    <w:rsid w:val="009F0172"/>
    <w:rsid w:val="009F0793"/>
    <w:rsid w:val="009F1817"/>
    <w:rsid w:val="009F2587"/>
    <w:rsid w:val="009F4417"/>
    <w:rsid w:val="009F454A"/>
    <w:rsid w:val="009F5450"/>
    <w:rsid w:val="009F54A8"/>
    <w:rsid w:val="009F5EB5"/>
    <w:rsid w:val="009F6C78"/>
    <w:rsid w:val="00A0279B"/>
    <w:rsid w:val="00A06DCE"/>
    <w:rsid w:val="00A12858"/>
    <w:rsid w:val="00A13B35"/>
    <w:rsid w:val="00A14684"/>
    <w:rsid w:val="00A15702"/>
    <w:rsid w:val="00A15CC9"/>
    <w:rsid w:val="00A15F99"/>
    <w:rsid w:val="00A16480"/>
    <w:rsid w:val="00A179D6"/>
    <w:rsid w:val="00A206A2"/>
    <w:rsid w:val="00A2242C"/>
    <w:rsid w:val="00A22F6E"/>
    <w:rsid w:val="00A2395E"/>
    <w:rsid w:val="00A25CE0"/>
    <w:rsid w:val="00A31312"/>
    <w:rsid w:val="00A31ACA"/>
    <w:rsid w:val="00A34894"/>
    <w:rsid w:val="00A35A03"/>
    <w:rsid w:val="00A3761B"/>
    <w:rsid w:val="00A40186"/>
    <w:rsid w:val="00A40883"/>
    <w:rsid w:val="00A41ABD"/>
    <w:rsid w:val="00A43DAA"/>
    <w:rsid w:val="00A4480C"/>
    <w:rsid w:val="00A4705C"/>
    <w:rsid w:val="00A50C52"/>
    <w:rsid w:val="00A52429"/>
    <w:rsid w:val="00A52A1F"/>
    <w:rsid w:val="00A552E4"/>
    <w:rsid w:val="00A5697C"/>
    <w:rsid w:val="00A56D45"/>
    <w:rsid w:val="00A572D0"/>
    <w:rsid w:val="00A62B4A"/>
    <w:rsid w:val="00A71A64"/>
    <w:rsid w:val="00A73671"/>
    <w:rsid w:val="00A74628"/>
    <w:rsid w:val="00A7569E"/>
    <w:rsid w:val="00A75A1D"/>
    <w:rsid w:val="00A76A6B"/>
    <w:rsid w:val="00A774BB"/>
    <w:rsid w:val="00A80494"/>
    <w:rsid w:val="00A92111"/>
    <w:rsid w:val="00AA1972"/>
    <w:rsid w:val="00AA24DF"/>
    <w:rsid w:val="00AA28A7"/>
    <w:rsid w:val="00AA4004"/>
    <w:rsid w:val="00AA432C"/>
    <w:rsid w:val="00AA6448"/>
    <w:rsid w:val="00AA76D7"/>
    <w:rsid w:val="00AA7C59"/>
    <w:rsid w:val="00AB3DC7"/>
    <w:rsid w:val="00AB47E3"/>
    <w:rsid w:val="00AB5556"/>
    <w:rsid w:val="00AC4631"/>
    <w:rsid w:val="00AC48B0"/>
    <w:rsid w:val="00AC574B"/>
    <w:rsid w:val="00AC61FC"/>
    <w:rsid w:val="00AC6DCC"/>
    <w:rsid w:val="00AC7C14"/>
    <w:rsid w:val="00AC7CD9"/>
    <w:rsid w:val="00AE14D6"/>
    <w:rsid w:val="00AE2063"/>
    <w:rsid w:val="00AE2581"/>
    <w:rsid w:val="00AE4C1B"/>
    <w:rsid w:val="00AE5975"/>
    <w:rsid w:val="00AF2DA1"/>
    <w:rsid w:val="00AF690E"/>
    <w:rsid w:val="00AF6BCB"/>
    <w:rsid w:val="00B01578"/>
    <w:rsid w:val="00B042BB"/>
    <w:rsid w:val="00B04FC4"/>
    <w:rsid w:val="00B104AD"/>
    <w:rsid w:val="00B151A6"/>
    <w:rsid w:val="00B30CBB"/>
    <w:rsid w:val="00B31346"/>
    <w:rsid w:val="00B32CBE"/>
    <w:rsid w:val="00B32ED2"/>
    <w:rsid w:val="00B3443C"/>
    <w:rsid w:val="00B3546D"/>
    <w:rsid w:val="00B36918"/>
    <w:rsid w:val="00B37F65"/>
    <w:rsid w:val="00B40C4A"/>
    <w:rsid w:val="00B42663"/>
    <w:rsid w:val="00B4332F"/>
    <w:rsid w:val="00B46361"/>
    <w:rsid w:val="00B47B05"/>
    <w:rsid w:val="00B5219C"/>
    <w:rsid w:val="00B54EC3"/>
    <w:rsid w:val="00B56040"/>
    <w:rsid w:val="00B56ED2"/>
    <w:rsid w:val="00B65862"/>
    <w:rsid w:val="00B65B87"/>
    <w:rsid w:val="00B67538"/>
    <w:rsid w:val="00B70705"/>
    <w:rsid w:val="00B7183B"/>
    <w:rsid w:val="00B71ED5"/>
    <w:rsid w:val="00B75E5E"/>
    <w:rsid w:val="00B769C6"/>
    <w:rsid w:val="00B77420"/>
    <w:rsid w:val="00B8077F"/>
    <w:rsid w:val="00B84A4A"/>
    <w:rsid w:val="00B8559E"/>
    <w:rsid w:val="00B868C7"/>
    <w:rsid w:val="00B91332"/>
    <w:rsid w:val="00B91AEF"/>
    <w:rsid w:val="00B92626"/>
    <w:rsid w:val="00B927F3"/>
    <w:rsid w:val="00B94077"/>
    <w:rsid w:val="00B94A90"/>
    <w:rsid w:val="00B94EC3"/>
    <w:rsid w:val="00B96D56"/>
    <w:rsid w:val="00B97E21"/>
    <w:rsid w:val="00BA0C3B"/>
    <w:rsid w:val="00BA3EB6"/>
    <w:rsid w:val="00BA59F5"/>
    <w:rsid w:val="00BB1A90"/>
    <w:rsid w:val="00BB576C"/>
    <w:rsid w:val="00BB747B"/>
    <w:rsid w:val="00BC2CA8"/>
    <w:rsid w:val="00BC2E57"/>
    <w:rsid w:val="00BC643C"/>
    <w:rsid w:val="00BC6B78"/>
    <w:rsid w:val="00BC6D6C"/>
    <w:rsid w:val="00BC6EE2"/>
    <w:rsid w:val="00BD06BD"/>
    <w:rsid w:val="00BD142C"/>
    <w:rsid w:val="00BD2081"/>
    <w:rsid w:val="00BD79D4"/>
    <w:rsid w:val="00BE2864"/>
    <w:rsid w:val="00BF1D98"/>
    <w:rsid w:val="00BF36EF"/>
    <w:rsid w:val="00BF3806"/>
    <w:rsid w:val="00BF496A"/>
    <w:rsid w:val="00BF4A50"/>
    <w:rsid w:val="00BF6539"/>
    <w:rsid w:val="00BF76C0"/>
    <w:rsid w:val="00BF7B75"/>
    <w:rsid w:val="00C019D3"/>
    <w:rsid w:val="00C0549C"/>
    <w:rsid w:val="00C05525"/>
    <w:rsid w:val="00C136DB"/>
    <w:rsid w:val="00C14141"/>
    <w:rsid w:val="00C17F08"/>
    <w:rsid w:val="00C23408"/>
    <w:rsid w:val="00C23A4F"/>
    <w:rsid w:val="00C24904"/>
    <w:rsid w:val="00C2586F"/>
    <w:rsid w:val="00C261B3"/>
    <w:rsid w:val="00C27FDF"/>
    <w:rsid w:val="00C32A33"/>
    <w:rsid w:val="00C32AC5"/>
    <w:rsid w:val="00C3321B"/>
    <w:rsid w:val="00C35F23"/>
    <w:rsid w:val="00C365AC"/>
    <w:rsid w:val="00C43CAA"/>
    <w:rsid w:val="00C5420F"/>
    <w:rsid w:val="00C559D2"/>
    <w:rsid w:val="00C57D3A"/>
    <w:rsid w:val="00C57E46"/>
    <w:rsid w:val="00C6127C"/>
    <w:rsid w:val="00C62197"/>
    <w:rsid w:val="00C631CF"/>
    <w:rsid w:val="00C6437A"/>
    <w:rsid w:val="00C65ABD"/>
    <w:rsid w:val="00C66013"/>
    <w:rsid w:val="00C732E9"/>
    <w:rsid w:val="00C76D7A"/>
    <w:rsid w:val="00C82C58"/>
    <w:rsid w:val="00C83A36"/>
    <w:rsid w:val="00C8458F"/>
    <w:rsid w:val="00C86A71"/>
    <w:rsid w:val="00C86CA7"/>
    <w:rsid w:val="00C876DE"/>
    <w:rsid w:val="00C903F0"/>
    <w:rsid w:val="00C91138"/>
    <w:rsid w:val="00C91BF1"/>
    <w:rsid w:val="00C9220A"/>
    <w:rsid w:val="00C948A4"/>
    <w:rsid w:val="00C94D59"/>
    <w:rsid w:val="00C94FA4"/>
    <w:rsid w:val="00C95439"/>
    <w:rsid w:val="00CA05CE"/>
    <w:rsid w:val="00CA1358"/>
    <w:rsid w:val="00CA31DC"/>
    <w:rsid w:val="00CA60A3"/>
    <w:rsid w:val="00CB1874"/>
    <w:rsid w:val="00CB2953"/>
    <w:rsid w:val="00CB5899"/>
    <w:rsid w:val="00CC0FF9"/>
    <w:rsid w:val="00CC122F"/>
    <w:rsid w:val="00CC2699"/>
    <w:rsid w:val="00CC4808"/>
    <w:rsid w:val="00CC4A11"/>
    <w:rsid w:val="00CC7EF1"/>
    <w:rsid w:val="00CD0562"/>
    <w:rsid w:val="00CD13C6"/>
    <w:rsid w:val="00CD3564"/>
    <w:rsid w:val="00CE004D"/>
    <w:rsid w:val="00CE00CF"/>
    <w:rsid w:val="00CE207D"/>
    <w:rsid w:val="00CE2F5E"/>
    <w:rsid w:val="00CE311F"/>
    <w:rsid w:val="00CE3B7B"/>
    <w:rsid w:val="00CE5B98"/>
    <w:rsid w:val="00CF117C"/>
    <w:rsid w:val="00CF159B"/>
    <w:rsid w:val="00CF4798"/>
    <w:rsid w:val="00CF5F0C"/>
    <w:rsid w:val="00CF66EE"/>
    <w:rsid w:val="00CF7EAE"/>
    <w:rsid w:val="00D103A7"/>
    <w:rsid w:val="00D10560"/>
    <w:rsid w:val="00D10D9A"/>
    <w:rsid w:val="00D12F9A"/>
    <w:rsid w:val="00D145AC"/>
    <w:rsid w:val="00D163E1"/>
    <w:rsid w:val="00D1673B"/>
    <w:rsid w:val="00D16C2B"/>
    <w:rsid w:val="00D171BE"/>
    <w:rsid w:val="00D211AF"/>
    <w:rsid w:val="00D22A89"/>
    <w:rsid w:val="00D22AA4"/>
    <w:rsid w:val="00D23C64"/>
    <w:rsid w:val="00D24B26"/>
    <w:rsid w:val="00D2540B"/>
    <w:rsid w:val="00D31873"/>
    <w:rsid w:val="00D34DFD"/>
    <w:rsid w:val="00D34FAC"/>
    <w:rsid w:val="00D356AD"/>
    <w:rsid w:val="00D364A8"/>
    <w:rsid w:val="00D36F37"/>
    <w:rsid w:val="00D37D33"/>
    <w:rsid w:val="00D37F11"/>
    <w:rsid w:val="00D423E9"/>
    <w:rsid w:val="00D43117"/>
    <w:rsid w:val="00D4331C"/>
    <w:rsid w:val="00D433D1"/>
    <w:rsid w:val="00D44026"/>
    <w:rsid w:val="00D46E69"/>
    <w:rsid w:val="00D47C56"/>
    <w:rsid w:val="00D51278"/>
    <w:rsid w:val="00D54B54"/>
    <w:rsid w:val="00D5692D"/>
    <w:rsid w:val="00D56A74"/>
    <w:rsid w:val="00D56C59"/>
    <w:rsid w:val="00D602F9"/>
    <w:rsid w:val="00D60CAD"/>
    <w:rsid w:val="00D613D1"/>
    <w:rsid w:val="00D64947"/>
    <w:rsid w:val="00D651DA"/>
    <w:rsid w:val="00D65793"/>
    <w:rsid w:val="00D67131"/>
    <w:rsid w:val="00D74865"/>
    <w:rsid w:val="00D74966"/>
    <w:rsid w:val="00D77A01"/>
    <w:rsid w:val="00D807EA"/>
    <w:rsid w:val="00D819C5"/>
    <w:rsid w:val="00D85502"/>
    <w:rsid w:val="00D91222"/>
    <w:rsid w:val="00D937C5"/>
    <w:rsid w:val="00D9439A"/>
    <w:rsid w:val="00DA1C5B"/>
    <w:rsid w:val="00DA35C8"/>
    <w:rsid w:val="00DA6B8E"/>
    <w:rsid w:val="00DA7749"/>
    <w:rsid w:val="00DB06BD"/>
    <w:rsid w:val="00DB1C7E"/>
    <w:rsid w:val="00DB1CD8"/>
    <w:rsid w:val="00DB3353"/>
    <w:rsid w:val="00DB724C"/>
    <w:rsid w:val="00DC11BF"/>
    <w:rsid w:val="00DC2633"/>
    <w:rsid w:val="00DC2922"/>
    <w:rsid w:val="00DC294C"/>
    <w:rsid w:val="00DC3D8A"/>
    <w:rsid w:val="00DC45CF"/>
    <w:rsid w:val="00DC53BE"/>
    <w:rsid w:val="00DC6396"/>
    <w:rsid w:val="00DD1530"/>
    <w:rsid w:val="00DD18EE"/>
    <w:rsid w:val="00DD3651"/>
    <w:rsid w:val="00DE0657"/>
    <w:rsid w:val="00DE1B91"/>
    <w:rsid w:val="00DE71F1"/>
    <w:rsid w:val="00DE7B62"/>
    <w:rsid w:val="00DF139F"/>
    <w:rsid w:val="00DF2D0D"/>
    <w:rsid w:val="00DF39EA"/>
    <w:rsid w:val="00DF3BA0"/>
    <w:rsid w:val="00DF445F"/>
    <w:rsid w:val="00DF59F6"/>
    <w:rsid w:val="00E01465"/>
    <w:rsid w:val="00E01B10"/>
    <w:rsid w:val="00E02EE0"/>
    <w:rsid w:val="00E036D2"/>
    <w:rsid w:val="00E04E63"/>
    <w:rsid w:val="00E06015"/>
    <w:rsid w:val="00E068F7"/>
    <w:rsid w:val="00E07749"/>
    <w:rsid w:val="00E13FC3"/>
    <w:rsid w:val="00E15252"/>
    <w:rsid w:val="00E1526E"/>
    <w:rsid w:val="00E20DE4"/>
    <w:rsid w:val="00E20E97"/>
    <w:rsid w:val="00E22C31"/>
    <w:rsid w:val="00E22CCC"/>
    <w:rsid w:val="00E245BD"/>
    <w:rsid w:val="00E24DC8"/>
    <w:rsid w:val="00E250DD"/>
    <w:rsid w:val="00E26784"/>
    <w:rsid w:val="00E312D7"/>
    <w:rsid w:val="00E314D9"/>
    <w:rsid w:val="00E336B8"/>
    <w:rsid w:val="00E34F4A"/>
    <w:rsid w:val="00E40C91"/>
    <w:rsid w:val="00E41A1E"/>
    <w:rsid w:val="00E421E3"/>
    <w:rsid w:val="00E436F6"/>
    <w:rsid w:val="00E43C24"/>
    <w:rsid w:val="00E473C0"/>
    <w:rsid w:val="00E474DB"/>
    <w:rsid w:val="00E5731A"/>
    <w:rsid w:val="00E573F6"/>
    <w:rsid w:val="00E57EFE"/>
    <w:rsid w:val="00E61507"/>
    <w:rsid w:val="00E626FF"/>
    <w:rsid w:val="00E64694"/>
    <w:rsid w:val="00E659C9"/>
    <w:rsid w:val="00E661C2"/>
    <w:rsid w:val="00E66372"/>
    <w:rsid w:val="00E67286"/>
    <w:rsid w:val="00E67A53"/>
    <w:rsid w:val="00E67D34"/>
    <w:rsid w:val="00E71A3E"/>
    <w:rsid w:val="00E731F9"/>
    <w:rsid w:val="00E73C44"/>
    <w:rsid w:val="00E808CD"/>
    <w:rsid w:val="00E80D0D"/>
    <w:rsid w:val="00E82426"/>
    <w:rsid w:val="00E85CF4"/>
    <w:rsid w:val="00E86C0D"/>
    <w:rsid w:val="00E91A44"/>
    <w:rsid w:val="00E93223"/>
    <w:rsid w:val="00E93A8B"/>
    <w:rsid w:val="00E95AEF"/>
    <w:rsid w:val="00E96007"/>
    <w:rsid w:val="00EA4365"/>
    <w:rsid w:val="00EA4BD6"/>
    <w:rsid w:val="00EA6F58"/>
    <w:rsid w:val="00EA75DA"/>
    <w:rsid w:val="00EA76CA"/>
    <w:rsid w:val="00EB015E"/>
    <w:rsid w:val="00EB15EA"/>
    <w:rsid w:val="00EB1D84"/>
    <w:rsid w:val="00EB2AC3"/>
    <w:rsid w:val="00EB365C"/>
    <w:rsid w:val="00EB4D05"/>
    <w:rsid w:val="00EC0C9E"/>
    <w:rsid w:val="00EC41A5"/>
    <w:rsid w:val="00EC5DB5"/>
    <w:rsid w:val="00EC6567"/>
    <w:rsid w:val="00ED0279"/>
    <w:rsid w:val="00ED1EE3"/>
    <w:rsid w:val="00ED2A6C"/>
    <w:rsid w:val="00ED419B"/>
    <w:rsid w:val="00EE0C6C"/>
    <w:rsid w:val="00EE0F2E"/>
    <w:rsid w:val="00EE0F4F"/>
    <w:rsid w:val="00EE3716"/>
    <w:rsid w:val="00EE3D98"/>
    <w:rsid w:val="00EE4319"/>
    <w:rsid w:val="00EE4FFE"/>
    <w:rsid w:val="00EE6143"/>
    <w:rsid w:val="00EE682D"/>
    <w:rsid w:val="00EE6B8E"/>
    <w:rsid w:val="00EE7649"/>
    <w:rsid w:val="00EE7C40"/>
    <w:rsid w:val="00EE7D0D"/>
    <w:rsid w:val="00EF2489"/>
    <w:rsid w:val="00EF2A65"/>
    <w:rsid w:val="00EF2BE7"/>
    <w:rsid w:val="00EF3A76"/>
    <w:rsid w:val="00EF3ACC"/>
    <w:rsid w:val="00EF5DB9"/>
    <w:rsid w:val="00F00BD5"/>
    <w:rsid w:val="00F00F88"/>
    <w:rsid w:val="00F02D1F"/>
    <w:rsid w:val="00F038F8"/>
    <w:rsid w:val="00F053E5"/>
    <w:rsid w:val="00F063CA"/>
    <w:rsid w:val="00F07AFE"/>
    <w:rsid w:val="00F108B2"/>
    <w:rsid w:val="00F11684"/>
    <w:rsid w:val="00F12616"/>
    <w:rsid w:val="00F12F9D"/>
    <w:rsid w:val="00F130F1"/>
    <w:rsid w:val="00F14026"/>
    <w:rsid w:val="00F1419A"/>
    <w:rsid w:val="00F14286"/>
    <w:rsid w:val="00F1449E"/>
    <w:rsid w:val="00F1533A"/>
    <w:rsid w:val="00F16A01"/>
    <w:rsid w:val="00F171A2"/>
    <w:rsid w:val="00F22488"/>
    <w:rsid w:val="00F237E1"/>
    <w:rsid w:val="00F24672"/>
    <w:rsid w:val="00F24E46"/>
    <w:rsid w:val="00F2508E"/>
    <w:rsid w:val="00F25F69"/>
    <w:rsid w:val="00F321B2"/>
    <w:rsid w:val="00F32870"/>
    <w:rsid w:val="00F33892"/>
    <w:rsid w:val="00F34A2E"/>
    <w:rsid w:val="00F355EB"/>
    <w:rsid w:val="00F35B15"/>
    <w:rsid w:val="00F3693D"/>
    <w:rsid w:val="00F442F1"/>
    <w:rsid w:val="00F46204"/>
    <w:rsid w:val="00F5288B"/>
    <w:rsid w:val="00F52A0C"/>
    <w:rsid w:val="00F54B90"/>
    <w:rsid w:val="00F56C3E"/>
    <w:rsid w:val="00F57079"/>
    <w:rsid w:val="00F600DF"/>
    <w:rsid w:val="00F61952"/>
    <w:rsid w:val="00F619F0"/>
    <w:rsid w:val="00F6365E"/>
    <w:rsid w:val="00F65B96"/>
    <w:rsid w:val="00F70B2C"/>
    <w:rsid w:val="00F71F6F"/>
    <w:rsid w:val="00F7395B"/>
    <w:rsid w:val="00F73A76"/>
    <w:rsid w:val="00F73AB0"/>
    <w:rsid w:val="00F73B81"/>
    <w:rsid w:val="00F74E95"/>
    <w:rsid w:val="00F8079A"/>
    <w:rsid w:val="00F83073"/>
    <w:rsid w:val="00F869D9"/>
    <w:rsid w:val="00F9039E"/>
    <w:rsid w:val="00F926E5"/>
    <w:rsid w:val="00F935C0"/>
    <w:rsid w:val="00F93776"/>
    <w:rsid w:val="00F954C8"/>
    <w:rsid w:val="00F95563"/>
    <w:rsid w:val="00F957EE"/>
    <w:rsid w:val="00F967D7"/>
    <w:rsid w:val="00F97F91"/>
    <w:rsid w:val="00FA0681"/>
    <w:rsid w:val="00FA2931"/>
    <w:rsid w:val="00FA4A92"/>
    <w:rsid w:val="00FA63F5"/>
    <w:rsid w:val="00FA7A70"/>
    <w:rsid w:val="00FA7BB2"/>
    <w:rsid w:val="00FB036E"/>
    <w:rsid w:val="00FB0522"/>
    <w:rsid w:val="00FB18CE"/>
    <w:rsid w:val="00FB3488"/>
    <w:rsid w:val="00FB370B"/>
    <w:rsid w:val="00FB4EF6"/>
    <w:rsid w:val="00FB58BB"/>
    <w:rsid w:val="00FB5CA2"/>
    <w:rsid w:val="00FB79BD"/>
    <w:rsid w:val="00FD188E"/>
    <w:rsid w:val="00FD31BF"/>
    <w:rsid w:val="00FD5CFF"/>
    <w:rsid w:val="00FD5ED4"/>
    <w:rsid w:val="00FE1F75"/>
    <w:rsid w:val="00FE3303"/>
    <w:rsid w:val="00FE5B33"/>
    <w:rsid w:val="00FE6526"/>
    <w:rsid w:val="00FE6569"/>
    <w:rsid w:val="00FE7663"/>
    <w:rsid w:val="00FE780A"/>
    <w:rsid w:val="00FE7B10"/>
    <w:rsid w:val="00FF0570"/>
    <w:rsid w:val="00FF0965"/>
    <w:rsid w:val="00FF1184"/>
    <w:rsid w:val="00FF402A"/>
    <w:rsid w:val="00FF429F"/>
    <w:rsid w:val="00FF7839"/>
    <w:rsid w:val="00FF7C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2D7708"/>
  <w15:docId w15:val="{89FF50CC-D98D-4471-9E8A-315B6D97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720F"/>
  </w:style>
  <w:style w:type="paragraph" w:styleId="Kop2">
    <w:name w:val="heading 2"/>
    <w:basedOn w:val="Standaard"/>
    <w:next w:val="Standaard"/>
    <w:link w:val="Kop2Char"/>
    <w:uiPriority w:val="9"/>
    <w:unhideWhenUsed/>
    <w:qFormat/>
    <w:rsid w:val="002B61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link w:val="Kop4Char"/>
    <w:uiPriority w:val="9"/>
    <w:unhideWhenUsed/>
    <w:qFormat/>
    <w:rsid w:val="009E0A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1E50"/>
    <w:pPr>
      <w:spacing w:after="0" w:line="240" w:lineRule="auto"/>
    </w:pPr>
  </w:style>
  <w:style w:type="character" w:customStyle="1" w:styleId="Kop2Char">
    <w:name w:val="Kop 2 Char"/>
    <w:basedOn w:val="Standaardalinea-lettertype"/>
    <w:link w:val="Kop2"/>
    <w:uiPriority w:val="9"/>
    <w:rsid w:val="002B6165"/>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2B6165"/>
    <w:rPr>
      <w:sz w:val="16"/>
      <w:szCs w:val="16"/>
    </w:rPr>
  </w:style>
  <w:style w:type="paragraph" w:styleId="Tekstopmerking">
    <w:name w:val="annotation text"/>
    <w:basedOn w:val="Standaard"/>
    <w:link w:val="TekstopmerkingChar"/>
    <w:uiPriority w:val="99"/>
    <w:unhideWhenUsed/>
    <w:rsid w:val="002B6165"/>
    <w:pPr>
      <w:spacing w:line="240" w:lineRule="auto"/>
    </w:pPr>
    <w:rPr>
      <w:sz w:val="20"/>
      <w:szCs w:val="20"/>
    </w:rPr>
  </w:style>
  <w:style w:type="character" w:customStyle="1" w:styleId="TekstopmerkingChar">
    <w:name w:val="Tekst opmerking Char"/>
    <w:basedOn w:val="Standaardalinea-lettertype"/>
    <w:link w:val="Tekstopmerking"/>
    <w:uiPriority w:val="99"/>
    <w:rsid w:val="002B6165"/>
    <w:rPr>
      <w:sz w:val="20"/>
      <w:szCs w:val="20"/>
    </w:rPr>
  </w:style>
  <w:style w:type="paragraph" w:styleId="Ballontekst">
    <w:name w:val="Balloon Text"/>
    <w:basedOn w:val="Standaard"/>
    <w:link w:val="BallontekstChar"/>
    <w:uiPriority w:val="99"/>
    <w:semiHidden/>
    <w:unhideWhenUsed/>
    <w:rsid w:val="002B61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6165"/>
    <w:rPr>
      <w:rFonts w:ascii="Tahoma" w:hAnsi="Tahoma" w:cs="Tahoma"/>
      <w:sz w:val="16"/>
      <w:szCs w:val="16"/>
    </w:rPr>
  </w:style>
  <w:style w:type="character" w:styleId="Hyperlink">
    <w:name w:val="Hyperlink"/>
    <w:basedOn w:val="Standaardalinea-lettertype"/>
    <w:uiPriority w:val="99"/>
    <w:unhideWhenUsed/>
    <w:rsid w:val="00494344"/>
    <w:rPr>
      <w:rFonts w:cs="Times New Roman"/>
      <w:color w:val="0000FF"/>
      <w:u w:val="single"/>
    </w:rPr>
  </w:style>
  <w:style w:type="character" w:styleId="GevolgdeHyperlink">
    <w:name w:val="FollowedHyperlink"/>
    <w:basedOn w:val="Standaardalinea-lettertype"/>
    <w:uiPriority w:val="99"/>
    <w:semiHidden/>
    <w:unhideWhenUsed/>
    <w:rsid w:val="00863ED5"/>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75755"/>
    <w:rPr>
      <w:b/>
      <w:bCs/>
    </w:rPr>
  </w:style>
  <w:style w:type="character" w:customStyle="1" w:styleId="OnderwerpvanopmerkingChar">
    <w:name w:val="Onderwerp van opmerking Char"/>
    <w:basedOn w:val="TekstopmerkingChar"/>
    <w:link w:val="Onderwerpvanopmerking"/>
    <w:uiPriority w:val="99"/>
    <w:semiHidden/>
    <w:rsid w:val="00675755"/>
    <w:rPr>
      <w:b/>
      <w:bCs/>
      <w:sz w:val="20"/>
      <w:szCs w:val="20"/>
    </w:rPr>
  </w:style>
  <w:style w:type="character" w:styleId="Zwaar">
    <w:name w:val="Strong"/>
    <w:basedOn w:val="Standaardalinea-lettertype"/>
    <w:uiPriority w:val="22"/>
    <w:qFormat/>
    <w:rsid w:val="000138B0"/>
    <w:rPr>
      <w:b/>
      <w:bCs/>
    </w:rPr>
  </w:style>
  <w:style w:type="table" w:styleId="Tabelraster">
    <w:name w:val="Table Grid"/>
    <w:basedOn w:val="Standaardtabel"/>
    <w:uiPriority w:val="59"/>
    <w:rsid w:val="00A1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15F9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15F99"/>
    <w:rPr>
      <w:sz w:val="20"/>
      <w:szCs w:val="20"/>
    </w:rPr>
  </w:style>
  <w:style w:type="character" w:styleId="Voetnootmarkering">
    <w:name w:val="footnote reference"/>
    <w:basedOn w:val="Standaardalinea-lettertype"/>
    <w:uiPriority w:val="99"/>
    <w:semiHidden/>
    <w:unhideWhenUsed/>
    <w:rsid w:val="00A15F99"/>
    <w:rPr>
      <w:vertAlign w:val="superscript"/>
    </w:rPr>
  </w:style>
  <w:style w:type="paragraph" w:styleId="Revisie">
    <w:name w:val="Revision"/>
    <w:hidden/>
    <w:uiPriority w:val="99"/>
    <w:semiHidden/>
    <w:rsid w:val="00AE14D6"/>
    <w:pPr>
      <w:spacing w:after="0" w:line="240" w:lineRule="auto"/>
    </w:pPr>
  </w:style>
  <w:style w:type="character" w:customStyle="1" w:styleId="Kop4Char">
    <w:name w:val="Kop 4 Char"/>
    <w:basedOn w:val="Standaardalinea-lettertype"/>
    <w:link w:val="Kop4"/>
    <w:uiPriority w:val="9"/>
    <w:rsid w:val="009E0ABC"/>
    <w:rPr>
      <w:rFonts w:asciiTheme="majorHAnsi" w:eastAsiaTheme="majorEastAsia" w:hAnsiTheme="majorHAnsi" w:cstheme="majorBidi"/>
      <w:b/>
      <w:bCs/>
      <w:i/>
      <w:iCs/>
      <w:color w:val="4F81BD" w:themeColor="accent1"/>
    </w:rPr>
  </w:style>
  <w:style w:type="paragraph" w:customStyle="1" w:styleId="Pa14">
    <w:name w:val="Pa14"/>
    <w:basedOn w:val="Standaard"/>
    <w:next w:val="Standaard"/>
    <w:uiPriority w:val="99"/>
    <w:rsid w:val="00C0549C"/>
    <w:pPr>
      <w:autoSpaceDE w:val="0"/>
      <w:autoSpaceDN w:val="0"/>
      <w:adjustRightInd w:val="0"/>
      <w:spacing w:after="0" w:line="141" w:lineRule="atLeast"/>
    </w:pPr>
    <w:rPr>
      <w:rFonts w:ascii="Frutiger LT Std 45 Light" w:hAnsi="Frutiger LT Std 45 Light"/>
      <w:sz w:val="24"/>
      <w:szCs w:val="24"/>
    </w:rPr>
  </w:style>
  <w:style w:type="paragraph" w:customStyle="1" w:styleId="lid3">
    <w:name w:val="lid3"/>
    <w:basedOn w:val="Standaard"/>
    <w:rsid w:val="00376B73"/>
    <w:pPr>
      <w:spacing w:after="75" w:line="240" w:lineRule="auto"/>
    </w:pPr>
    <w:rPr>
      <w:rFonts w:ascii="Times New Roman" w:eastAsia="Times New Roman" w:hAnsi="Times New Roman" w:cs="Times New Roman"/>
      <w:sz w:val="24"/>
      <w:szCs w:val="24"/>
      <w:lang w:eastAsia="nl-NL"/>
    </w:rPr>
  </w:style>
  <w:style w:type="character" w:customStyle="1" w:styleId="searchhighlight1">
    <w:name w:val="search_highlight1"/>
    <w:basedOn w:val="Standaardalinea-lettertype"/>
    <w:rsid w:val="00376B73"/>
    <w:rPr>
      <w:b w:val="0"/>
      <w:bCs w:val="0"/>
      <w:shd w:val="clear" w:color="auto" w:fill="FFA240"/>
    </w:rPr>
  </w:style>
  <w:style w:type="character" w:styleId="Nadruk">
    <w:name w:val="Emphasis"/>
    <w:basedOn w:val="Standaardalinea-lettertype"/>
    <w:uiPriority w:val="20"/>
    <w:qFormat/>
    <w:rsid w:val="00343733"/>
    <w:rPr>
      <w:b/>
      <w:bCs/>
      <w:i w:val="0"/>
      <w:iCs w:val="0"/>
    </w:rPr>
  </w:style>
  <w:style w:type="character" w:customStyle="1" w:styleId="st1">
    <w:name w:val="st1"/>
    <w:basedOn w:val="Standaardalinea-lettertype"/>
    <w:rsid w:val="00343733"/>
  </w:style>
  <w:style w:type="paragraph" w:styleId="Lijstalinea">
    <w:name w:val="List Paragraph"/>
    <w:basedOn w:val="Standaard"/>
    <w:uiPriority w:val="34"/>
    <w:qFormat/>
    <w:rsid w:val="005D5E01"/>
    <w:pPr>
      <w:spacing w:after="0" w:line="240" w:lineRule="auto"/>
      <w:ind w:left="720"/>
      <w:contextualSpacing/>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4840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4021"/>
  </w:style>
  <w:style w:type="paragraph" w:styleId="Voettekst">
    <w:name w:val="footer"/>
    <w:basedOn w:val="Standaard"/>
    <w:link w:val="VoettekstChar"/>
    <w:uiPriority w:val="99"/>
    <w:unhideWhenUsed/>
    <w:rsid w:val="004840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4021"/>
  </w:style>
  <w:style w:type="character" w:styleId="Tekstvantijdelijkeaanduiding">
    <w:name w:val="Placeholder Text"/>
    <w:basedOn w:val="Standaardalinea-lettertype"/>
    <w:uiPriority w:val="99"/>
    <w:semiHidden/>
    <w:rsid w:val="00A56D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0189">
      <w:bodyDiv w:val="1"/>
      <w:marLeft w:val="0"/>
      <w:marRight w:val="0"/>
      <w:marTop w:val="0"/>
      <w:marBottom w:val="0"/>
      <w:divBdr>
        <w:top w:val="none" w:sz="0" w:space="0" w:color="auto"/>
        <w:left w:val="none" w:sz="0" w:space="0" w:color="auto"/>
        <w:bottom w:val="none" w:sz="0" w:space="0" w:color="auto"/>
        <w:right w:val="none" w:sz="0" w:space="0" w:color="auto"/>
      </w:divBdr>
    </w:div>
    <w:div w:id="101845932">
      <w:bodyDiv w:val="1"/>
      <w:marLeft w:val="0"/>
      <w:marRight w:val="0"/>
      <w:marTop w:val="0"/>
      <w:marBottom w:val="0"/>
      <w:divBdr>
        <w:top w:val="none" w:sz="0" w:space="0" w:color="auto"/>
        <w:left w:val="none" w:sz="0" w:space="0" w:color="auto"/>
        <w:bottom w:val="none" w:sz="0" w:space="0" w:color="auto"/>
        <w:right w:val="none" w:sz="0" w:space="0" w:color="auto"/>
      </w:divBdr>
    </w:div>
    <w:div w:id="134563849">
      <w:bodyDiv w:val="1"/>
      <w:marLeft w:val="300"/>
      <w:marRight w:val="0"/>
      <w:marTop w:val="0"/>
      <w:marBottom w:val="0"/>
      <w:divBdr>
        <w:top w:val="none" w:sz="0" w:space="0" w:color="auto"/>
        <w:left w:val="none" w:sz="0" w:space="0" w:color="auto"/>
        <w:bottom w:val="none" w:sz="0" w:space="0" w:color="auto"/>
        <w:right w:val="none" w:sz="0" w:space="0" w:color="auto"/>
      </w:divBdr>
      <w:divsChild>
        <w:div w:id="118110385">
          <w:marLeft w:val="0"/>
          <w:marRight w:val="0"/>
          <w:marTop w:val="0"/>
          <w:marBottom w:val="0"/>
          <w:divBdr>
            <w:top w:val="none" w:sz="0" w:space="0" w:color="auto"/>
            <w:left w:val="none" w:sz="0" w:space="0" w:color="auto"/>
            <w:bottom w:val="none" w:sz="0" w:space="0" w:color="auto"/>
            <w:right w:val="none" w:sz="0" w:space="0" w:color="auto"/>
          </w:divBdr>
          <w:divsChild>
            <w:div w:id="970403753">
              <w:marLeft w:val="0"/>
              <w:marRight w:val="0"/>
              <w:marTop w:val="0"/>
              <w:marBottom w:val="0"/>
              <w:divBdr>
                <w:top w:val="none" w:sz="0" w:space="0" w:color="auto"/>
                <w:left w:val="none" w:sz="0" w:space="0" w:color="auto"/>
                <w:bottom w:val="none" w:sz="0" w:space="0" w:color="auto"/>
                <w:right w:val="none" w:sz="0" w:space="0" w:color="auto"/>
              </w:divBdr>
              <w:divsChild>
                <w:div w:id="864558977">
                  <w:marLeft w:val="0"/>
                  <w:marRight w:val="0"/>
                  <w:marTop w:val="0"/>
                  <w:marBottom w:val="0"/>
                  <w:divBdr>
                    <w:top w:val="none" w:sz="0" w:space="0" w:color="auto"/>
                    <w:left w:val="none" w:sz="0" w:space="0" w:color="auto"/>
                    <w:bottom w:val="none" w:sz="0" w:space="0" w:color="auto"/>
                    <w:right w:val="none" w:sz="0" w:space="0" w:color="auto"/>
                  </w:divBdr>
                  <w:divsChild>
                    <w:div w:id="2133670927">
                      <w:marLeft w:val="0"/>
                      <w:marRight w:val="0"/>
                      <w:marTop w:val="0"/>
                      <w:marBottom w:val="0"/>
                      <w:divBdr>
                        <w:top w:val="none" w:sz="0" w:space="0" w:color="auto"/>
                        <w:left w:val="none" w:sz="0" w:space="0" w:color="auto"/>
                        <w:bottom w:val="none" w:sz="0" w:space="0" w:color="auto"/>
                        <w:right w:val="none" w:sz="0" w:space="0" w:color="auto"/>
                      </w:divBdr>
                      <w:divsChild>
                        <w:div w:id="1440678815">
                          <w:marLeft w:val="0"/>
                          <w:marRight w:val="0"/>
                          <w:marTop w:val="0"/>
                          <w:marBottom w:val="0"/>
                          <w:divBdr>
                            <w:top w:val="none" w:sz="0" w:space="0" w:color="auto"/>
                            <w:left w:val="none" w:sz="0" w:space="0" w:color="auto"/>
                            <w:bottom w:val="none" w:sz="0" w:space="0" w:color="auto"/>
                            <w:right w:val="none" w:sz="0" w:space="0" w:color="auto"/>
                          </w:divBdr>
                          <w:divsChild>
                            <w:div w:id="125049546">
                              <w:marLeft w:val="0"/>
                              <w:marRight w:val="0"/>
                              <w:marTop w:val="0"/>
                              <w:marBottom w:val="0"/>
                              <w:divBdr>
                                <w:top w:val="none" w:sz="0" w:space="0" w:color="auto"/>
                                <w:left w:val="none" w:sz="0" w:space="0" w:color="auto"/>
                                <w:bottom w:val="none" w:sz="0" w:space="0" w:color="auto"/>
                                <w:right w:val="none" w:sz="0" w:space="0" w:color="auto"/>
                              </w:divBdr>
                              <w:divsChild>
                                <w:div w:id="1141850233">
                                  <w:marLeft w:val="0"/>
                                  <w:marRight w:val="0"/>
                                  <w:marTop w:val="0"/>
                                  <w:marBottom w:val="0"/>
                                  <w:divBdr>
                                    <w:top w:val="none" w:sz="0" w:space="0" w:color="auto"/>
                                    <w:left w:val="none" w:sz="0" w:space="0" w:color="auto"/>
                                    <w:bottom w:val="none" w:sz="0" w:space="0" w:color="auto"/>
                                    <w:right w:val="none" w:sz="0" w:space="0" w:color="auto"/>
                                  </w:divBdr>
                                  <w:divsChild>
                                    <w:div w:id="1452749903">
                                      <w:marLeft w:val="0"/>
                                      <w:marRight w:val="0"/>
                                      <w:marTop w:val="0"/>
                                      <w:marBottom w:val="0"/>
                                      <w:divBdr>
                                        <w:top w:val="none" w:sz="0" w:space="0" w:color="auto"/>
                                        <w:left w:val="none" w:sz="0" w:space="0" w:color="auto"/>
                                        <w:bottom w:val="none" w:sz="0" w:space="0" w:color="auto"/>
                                        <w:right w:val="none" w:sz="0" w:space="0" w:color="auto"/>
                                      </w:divBdr>
                                      <w:divsChild>
                                        <w:div w:id="1005208990">
                                          <w:marLeft w:val="0"/>
                                          <w:marRight w:val="0"/>
                                          <w:marTop w:val="0"/>
                                          <w:marBottom w:val="0"/>
                                          <w:divBdr>
                                            <w:top w:val="none" w:sz="0" w:space="0" w:color="auto"/>
                                            <w:left w:val="none" w:sz="0" w:space="0" w:color="auto"/>
                                            <w:bottom w:val="none" w:sz="0" w:space="0" w:color="auto"/>
                                            <w:right w:val="none" w:sz="0" w:space="0" w:color="auto"/>
                                          </w:divBdr>
                                          <w:divsChild>
                                            <w:div w:id="1688365436">
                                              <w:marLeft w:val="0"/>
                                              <w:marRight w:val="0"/>
                                              <w:marTop w:val="0"/>
                                              <w:marBottom w:val="0"/>
                                              <w:divBdr>
                                                <w:top w:val="none" w:sz="0" w:space="0" w:color="auto"/>
                                                <w:left w:val="none" w:sz="0" w:space="0" w:color="auto"/>
                                                <w:bottom w:val="none" w:sz="0" w:space="0" w:color="auto"/>
                                                <w:right w:val="none" w:sz="0" w:space="0" w:color="auto"/>
                                              </w:divBdr>
                                              <w:divsChild>
                                                <w:div w:id="557594497">
                                                  <w:marLeft w:val="0"/>
                                                  <w:marRight w:val="0"/>
                                                  <w:marTop w:val="0"/>
                                                  <w:marBottom w:val="0"/>
                                                  <w:divBdr>
                                                    <w:top w:val="none" w:sz="0" w:space="0" w:color="auto"/>
                                                    <w:left w:val="none" w:sz="0" w:space="0" w:color="auto"/>
                                                    <w:bottom w:val="none" w:sz="0" w:space="0" w:color="auto"/>
                                                    <w:right w:val="none" w:sz="0" w:space="0" w:color="auto"/>
                                                  </w:divBdr>
                                                  <w:divsChild>
                                                    <w:div w:id="127936616">
                                                      <w:marLeft w:val="0"/>
                                                      <w:marRight w:val="0"/>
                                                      <w:marTop w:val="0"/>
                                                      <w:marBottom w:val="0"/>
                                                      <w:divBdr>
                                                        <w:top w:val="none" w:sz="0" w:space="0" w:color="auto"/>
                                                        <w:left w:val="none" w:sz="0" w:space="0" w:color="auto"/>
                                                        <w:bottom w:val="none" w:sz="0" w:space="0" w:color="auto"/>
                                                        <w:right w:val="none" w:sz="0" w:space="0" w:color="auto"/>
                                                      </w:divBdr>
                                                      <w:divsChild>
                                                        <w:div w:id="1195658882">
                                                          <w:marLeft w:val="0"/>
                                                          <w:marRight w:val="0"/>
                                                          <w:marTop w:val="0"/>
                                                          <w:marBottom w:val="0"/>
                                                          <w:divBdr>
                                                            <w:top w:val="none" w:sz="0" w:space="0" w:color="auto"/>
                                                            <w:left w:val="none" w:sz="0" w:space="0" w:color="auto"/>
                                                            <w:bottom w:val="none" w:sz="0" w:space="0" w:color="auto"/>
                                                            <w:right w:val="none" w:sz="0" w:space="0" w:color="auto"/>
                                                          </w:divBdr>
                                                        </w:div>
                                                        <w:div w:id="1788305208">
                                                          <w:marLeft w:val="0"/>
                                                          <w:marRight w:val="0"/>
                                                          <w:marTop w:val="0"/>
                                                          <w:marBottom w:val="0"/>
                                                          <w:divBdr>
                                                            <w:top w:val="none" w:sz="0" w:space="0" w:color="auto"/>
                                                            <w:left w:val="none" w:sz="0" w:space="0" w:color="auto"/>
                                                            <w:bottom w:val="none" w:sz="0" w:space="0" w:color="auto"/>
                                                            <w:right w:val="none" w:sz="0" w:space="0" w:color="auto"/>
                                                          </w:divBdr>
                                                        </w:div>
                                                        <w:div w:id="17923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41979">
      <w:bodyDiv w:val="1"/>
      <w:marLeft w:val="0"/>
      <w:marRight w:val="0"/>
      <w:marTop w:val="0"/>
      <w:marBottom w:val="0"/>
      <w:divBdr>
        <w:top w:val="none" w:sz="0" w:space="0" w:color="auto"/>
        <w:left w:val="none" w:sz="0" w:space="0" w:color="auto"/>
        <w:bottom w:val="none" w:sz="0" w:space="0" w:color="auto"/>
        <w:right w:val="none" w:sz="0" w:space="0" w:color="auto"/>
      </w:divBdr>
      <w:divsChild>
        <w:div w:id="1217202410">
          <w:marLeft w:val="0"/>
          <w:marRight w:val="0"/>
          <w:marTop w:val="0"/>
          <w:marBottom w:val="0"/>
          <w:divBdr>
            <w:top w:val="none" w:sz="0" w:space="0" w:color="auto"/>
            <w:left w:val="none" w:sz="0" w:space="0" w:color="auto"/>
            <w:bottom w:val="none" w:sz="0" w:space="0" w:color="auto"/>
            <w:right w:val="none" w:sz="0" w:space="0" w:color="auto"/>
          </w:divBdr>
          <w:divsChild>
            <w:div w:id="1793593247">
              <w:marLeft w:val="0"/>
              <w:marRight w:val="0"/>
              <w:marTop w:val="0"/>
              <w:marBottom w:val="0"/>
              <w:divBdr>
                <w:top w:val="none" w:sz="0" w:space="0" w:color="auto"/>
                <w:left w:val="none" w:sz="0" w:space="0" w:color="auto"/>
                <w:bottom w:val="none" w:sz="0" w:space="0" w:color="auto"/>
                <w:right w:val="none" w:sz="0" w:space="0" w:color="auto"/>
              </w:divBdr>
              <w:divsChild>
                <w:div w:id="1353722692">
                  <w:marLeft w:val="0"/>
                  <w:marRight w:val="0"/>
                  <w:marTop w:val="0"/>
                  <w:marBottom w:val="0"/>
                  <w:divBdr>
                    <w:top w:val="none" w:sz="0" w:space="0" w:color="auto"/>
                    <w:left w:val="none" w:sz="0" w:space="0" w:color="auto"/>
                    <w:bottom w:val="none" w:sz="0" w:space="0" w:color="auto"/>
                    <w:right w:val="none" w:sz="0" w:space="0" w:color="auto"/>
                  </w:divBdr>
                  <w:divsChild>
                    <w:div w:id="848063534">
                      <w:marLeft w:val="0"/>
                      <w:marRight w:val="0"/>
                      <w:marTop w:val="0"/>
                      <w:marBottom w:val="0"/>
                      <w:divBdr>
                        <w:top w:val="none" w:sz="0" w:space="0" w:color="auto"/>
                        <w:left w:val="none" w:sz="0" w:space="0" w:color="auto"/>
                        <w:bottom w:val="none" w:sz="0" w:space="0" w:color="auto"/>
                        <w:right w:val="none" w:sz="0" w:space="0" w:color="auto"/>
                      </w:divBdr>
                      <w:divsChild>
                        <w:div w:id="718359322">
                          <w:marLeft w:val="0"/>
                          <w:marRight w:val="0"/>
                          <w:marTop w:val="0"/>
                          <w:marBottom w:val="0"/>
                          <w:divBdr>
                            <w:top w:val="none" w:sz="0" w:space="0" w:color="auto"/>
                            <w:left w:val="none" w:sz="0" w:space="0" w:color="auto"/>
                            <w:bottom w:val="none" w:sz="0" w:space="0" w:color="auto"/>
                            <w:right w:val="none" w:sz="0" w:space="0" w:color="auto"/>
                          </w:divBdr>
                          <w:divsChild>
                            <w:div w:id="474761459">
                              <w:marLeft w:val="480"/>
                              <w:marRight w:val="0"/>
                              <w:marTop w:val="0"/>
                              <w:marBottom w:val="0"/>
                              <w:divBdr>
                                <w:top w:val="none" w:sz="0" w:space="0" w:color="auto"/>
                                <w:left w:val="none" w:sz="0" w:space="0" w:color="auto"/>
                                <w:bottom w:val="none" w:sz="0" w:space="0" w:color="auto"/>
                                <w:right w:val="none" w:sz="0" w:space="0" w:color="auto"/>
                              </w:divBdr>
                              <w:divsChild>
                                <w:div w:id="20686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270687">
      <w:bodyDiv w:val="1"/>
      <w:marLeft w:val="300"/>
      <w:marRight w:val="0"/>
      <w:marTop w:val="0"/>
      <w:marBottom w:val="0"/>
      <w:divBdr>
        <w:top w:val="none" w:sz="0" w:space="0" w:color="auto"/>
        <w:left w:val="none" w:sz="0" w:space="0" w:color="auto"/>
        <w:bottom w:val="none" w:sz="0" w:space="0" w:color="auto"/>
        <w:right w:val="none" w:sz="0" w:space="0" w:color="auto"/>
      </w:divBdr>
      <w:divsChild>
        <w:div w:id="1147169877">
          <w:marLeft w:val="0"/>
          <w:marRight w:val="0"/>
          <w:marTop w:val="0"/>
          <w:marBottom w:val="0"/>
          <w:divBdr>
            <w:top w:val="none" w:sz="0" w:space="0" w:color="auto"/>
            <w:left w:val="none" w:sz="0" w:space="0" w:color="auto"/>
            <w:bottom w:val="none" w:sz="0" w:space="0" w:color="auto"/>
            <w:right w:val="none" w:sz="0" w:space="0" w:color="auto"/>
          </w:divBdr>
          <w:divsChild>
            <w:div w:id="240024790">
              <w:marLeft w:val="0"/>
              <w:marRight w:val="0"/>
              <w:marTop w:val="0"/>
              <w:marBottom w:val="0"/>
              <w:divBdr>
                <w:top w:val="none" w:sz="0" w:space="0" w:color="auto"/>
                <w:left w:val="none" w:sz="0" w:space="0" w:color="auto"/>
                <w:bottom w:val="none" w:sz="0" w:space="0" w:color="auto"/>
                <w:right w:val="none" w:sz="0" w:space="0" w:color="auto"/>
              </w:divBdr>
              <w:divsChild>
                <w:div w:id="697967792">
                  <w:marLeft w:val="0"/>
                  <w:marRight w:val="0"/>
                  <w:marTop w:val="0"/>
                  <w:marBottom w:val="0"/>
                  <w:divBdr>
                    <w:top w:val="none" w:sz="0" w:space="0" w:color="auto"/>
                    <w:left w:val="none" w:sz="0" w:space="0" w:color="auto"/>
                    <w:bottom w:val="none" w:sz="0" w:space="0" w:color="auto"/>
                    <w:right w:val="none" w:sz="0" w:space="0" w:color="auto"/>
                  </w:divBdr>
                  <w:divsChild>
                    <w:div w:id="1238400627">
                      <w:marLeft w:val="0"/>
                      <w:marRight w:val="0"/>
                      <w:marTop w:val="0"/>
                      <w:marBottom w:val="0"/>
                      <w:divBdr>
                        <w:top w:val="none" w:sz="0" w:space="0" w:color="auto"/>
                        <w:left w:val="none" w:sz="0" w:space="0" w:color="auto"/>
                        <w:bottom w:val="none" w:sz="0" w:space="0" w:color="auto"/>
                        <w:right w:val="none" w:sz="0" w:space="0" w:color="auto"/>
                      </w:divBdr>
                      <w:divsChild>
                        <w:div w:id="1753158105">
                          <w:marLeft w:val="0"/>
                          <w:marRight w:val="0"/>
                          <w:marTop w:val="0"/>
                          <w:marBottom w:val="0"/>
                          <w:divBdr>
                            <w:top w:val="none" w:sz="0" w:space="0" w:color="auto"/>
                            <w:left w:val="none" w:sz="0" w:space="0" w:color="auto"/>
                            <w:bottom w:val="none" w:sz="0" w:space="0" w:color="auto"/>
                            <w:right w:val="none" w:sz="0" w:space="0" w:color="auto"/>
                          </w:divBdr>
                          <w:divsChild>
                            <w:div w:id="1522234275">
                              <w:marLeft w:val="0"/>
                              <w:marRight w:val="0"/>
                              <w:marTop w:val="0"/>
                              <w:marBottom w:val="0"/>
                              <w:divBdr>
                                <w:top w:val="none" w:sz="0" w:space="0" w:color="auto"/>
                                <w:left w:val="none" w:sz="0" w:space="0" w:color="auto"/>
                                <w:bottom w:val="none" w:sz="0" w:space="0" w:color="auto"/>
                                <w:right w:val="none" w:sz="0" w:space="0" w:color="auto"/>
                              </w:divBdr>
                              <w:divsChild>
                                <w:div w:id="401291731">
                                  <w:marLeft w:val="0"/>
                                  <w:marRight w:val="0"/>
                                  <w:marTop w:val="0"/>
                                  <w:marBottom w:val="0"/>
                                  <w:divBdr>
                                    <w:top w:val="none" w:sz="0" w:space="0" w:color="auto"/>
                                    <w:left w:val="none" w:sz="0" w:space="0" w:color="auto"/>
                                    <w:bottom w:val="none" w:sz="0" w:space="0" w:color="auto"/>
                                    <w:right w:val="none" w:sz="0" w:space="0" w:color="auto"/>
                                  </w:divBdr>
                                  <w:divsChild>
                                    <w:div w:id="155339892">
                                      <w:marLeft w:val="0"/>
                                      <w:marRight w:val="0"/>
                                      <w:marTop w:val="0"/>
                                      <w:marBottom w:val="0"/>
                                      <w:divBdr>
                                        <w:top w:val="none" w:sz="0" w:space="0" w:color="auto"/>
                                        <w:left w:val="none" w:sz="0" w:space="0" w:color="auto"/>
                                        <w:bottom w:val="none" w:sz="0" w:space="0" w:color="auto"/>
                                        <w:right w:val="none" w:sz="0" w:space="0" w:color="auto"/>
                                      </w:divBdr>
                                      <w:divsChild>
                                        <w:div w:id="1026054267">
                                          <w:marLeft w:val="0"/>
                                          <w:marRight w:val="0"/>
                                          <w:marTop w:val="0"/>
                                          <w:marBottom w:val="0"/>
                                          <w:divBdr>
                                            <w:top w:val="none" w:sz="0" w:space="0" w:color="auto"/>
                                            <w:left w:val="none" w:sz="0" w:space="0" w:color="auto"/>
                                            <w:bottom w:val="none" w:sz="0" w:space="0" w:color="auto"/>
                                            <w:right w:val="none" w:sz="0" w:space="0" w:color="auto"/>
                                          </w:divBdr>
                                          <w:divsChild>
                                            <w:div w:id="19419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535280">
      <w:bodyDiv w:val="1"/>
      <w:marLeft w:val="0"/>
      <w:marRight w:val="0"/>
      <w:marTop w:val="0"/>
      <w:marBottom w:val="0"/>
      <w:divBdr>
        <w:top w:val="none" w:sz="0" w:space="0" w:color="auto"/>
        <w:left w:val="none" w:sz="0" w:space="0" w:color="auto"/>
        <w:bottom w:val="none" w:sz="0" w:space="0" w:color="auto"/>
        <w:right w:val="none" w:sz="0" w:space="0" w:color="auto"/>
      </w:divBdr>
      <w:divsChild>
        <w:div w:id="463541026">
          <w:marLeft w:val="0"/>
          <w:marRight w:val="0"/>
          <w:marTop w:val="0"/>
          <w:marBottom w:val="0"/>
          <w:divBdr>
            <w:top w:val="none" w:sz="0" w:space="0" w:color="auto"/>
            <w:left w:val="none" w:sz="0" w:space="0" w:color="auto"/>
            <w:bottom w:val="none" w:sz="0" w:space="0" w:color="auto"/>
            <w:right w:val="none" w:sz="0" w:space="0" w:color="auto"/>
          </w:divBdr>
          <w:divsChild>
            <w:div w:id="69423647">
              <w:marLeft w:val="0"/>
              <w:marRight w:val="0"/>
              <w:marTop w:val="0"/>
              <w:marBottom w:val="0"/>
              <w:divBdr>
                <w:top w:val="none" w:sz="0" w:space="0" w:color="auto"/>
                <w:left w:val="none" w:sz="0" w:space="0" w:color="auto"/>
                <w:bottom w:val="none" w:sz="0" w:space="0" w:color="auto"/>
                <w:right w:val="none" w:sz="0" w:space="0" w:color="auto"/>
              </w:divBdr>
              <w:divsChild>
                <w:div w:id="1480270847">
                  <w:marLeft w:val="0"/>
                  <w:marRight w:val="0"/>
                  <w:marTop w:val="0"/>
                  <w:marBottom w:val="0"/>
                  <w:divBdr>
                    <w:top w:val="none" w:sz="0" w:space="0" w:color="auto"/>
                    <w:left w:val="none" w:sz="0" w:space="0" w:color="auto"/>
                    <w:bottom w:val="none" w:sz="0" w:space="0" w:color="auto"/>
                    <w:right w:val="none" w:sz="0" w:space="0" w:color="auto"/>
                  </w:divBdr>
                  <w:divsChild>
                    <w:div w:id="2144812829">
                      <w:marLeft w:val="0"/>
                      <w:marRight w:val="0"/>
                      <w:marTop w:val="0"/>
                      <w:marBottom w:val="0"/>
                      <w:divBdr>
                        <w:top w:val="none" w:sz="0" w:space="0" w:color="auto"/>
                        <w:left w:val="none" w:sz="0" w:space="0" w:color="auto"/>
                        <w:bottom w:val="none" w:sz="0" w:space="0" w:color="auto"/>
                        <w:right w:val="none" w:sz="0" w:space="0" w:color="auto"/>
                      </w:divBdr>
                      <w:divsChild>
                        <w:div w:id="1796099451">
                          <w:marLeft w:val="0"/>
                          <w:marRight w:val="0"/>
                          <w:marTop w:val="0"/>
                          <w:marBottom w:val="0"/>
                          <w:divBdr>
                            <w:top w:val="none" w:sz="0" w:space="0" w:color="auto"/>
                            <w:left w:val="none" w:sz="0" w:space="0" w:color="auto"/>
                            <w:bottom w:val="none" w:sz="0" w:space="0" w:color="auto"/>
                            <w:right w:val="none" w:sz="0" w:space="0" w:color="auto"/>
                          </w:divBdr>
                          <w:divsChild>
                            <w:div w:id="992026926">
                              <w:marLeft w:val="0"/>
                              <w:marRight w:val="0"/>
                              <w:marTop w:val="0"/>
                              <w:marBottom w:val="0"/>
                              <w:divBdr>
                                <w:top w:val="none" w:sz="0" w:space="0" w:color="auto"/>
                                <w:left w:val="none" w:sz="0" w:space="0" w:color="auto"/>
                                <w:bottom w:val="none" w:sz="0" w:space="0" w:color="auto"/>
                                <w:right w:val="none" w:sz="0" w:space="0" w:color="auto"/>
                              </w:divBdr>
                              <w:divsChild>
                                <w:div w:id="2069452374">
                                  <w:marLeft w:val="0"/>
                                  <w:marRight w:val="0"/>
                                  <w:marTop w:val="0"/>
                                  <w:marBottom w:val="0"/>
                                  <w:divBdr>
                                    <w:top w:val="none" w:sz="0" w:space="0" w:color="auto"/>
                                    <w:left w:val="none" w:sz="0" w:space="0" w:color="auto"/>
                                    <w:bottom w:val="none" w:sz="0" w:space="0" w:color="auto"/>
                                    <w:right w:val="none" w:sz="0" w:space="0" w:color="auto"/>
                                  </w:divBdr>
                                  <w:divsChild>
                                    <w:div w:id="1351838564">
                                      <w:marLeft w:val="0"/>
                                      <w:marRight w:val="0"/>
                                      <w:marTop w:val="0"/>
                                      <w:marBottom w:val="0"/>
                                      <w:divBdr>
                                        <w:top w:val="none" w:sz="0" w:space="0" w:color="auto"/>
                                        <w:left w:val="none" w:sz="0" w:space="0" w:color="auto"/>
                                        <w:bottom w:val="none" w:sz="0" w:space="0" w:color="auto"/>
                                        <w:right w:val="none" w:sz="0" w:space="0" w:color="auto"/>
                                      </w:divBdr>
                                      <w:divsChild>
                                        <w:div w:id="1568297722">
                                          <w:marLeft w:val="0"/>
                                          <w:marRight w:val="0"/>
                                          <w:marTop w:val="0"/>
                                          <w:marBottom w:val="0"/>
                                          <w:divBdr>
                                            <w:top w:val="none" w:sz="0" w:space="0" w:color="auto"/>
                                            <w:left w:val="none" w:sz="0" w:space="0" w:color="auto"/>
                                            <w:bottom w:val="none" w:sz="0" w:space="0" w:color="auto"/>
                                            <w:right w:val="none" w:sz="0" w:space="0" w:color="auto"/>
                                          </w:divBdr>
                                          <w:divsChild>
                                            <w:div w:id="1676568189">
                                              <w:marLeft w:val="0"/>
                                              <w:marRight w:val="0"/>
                                              <w:marTop w:val="0"/>
                                              <w:marBottom w:val="0"/>
                                              <w:divBdr>
                                                <w:top w:val="none" w:sz="0" w:space="0" w:color="auto"/>
                                                <w:left w:val="none" w:sz="0" w:space="0" w:color="auto"/>
                                                <w:bottom w:val="none" w:sz="0" w:space="0" w:color="auto"/>
                                                <w:right w:val="none" w:sz="0" w:space="0" w:color="auto"/>
                                              </w:divBdr>
                                              <w:divsChild>
                                                <w:div w:id="1021393179">
                                                  <w:marLeft w:val="0"/>
                                                  <w:marRight w:val="0"/>
                                                  <w:marTop w:val="0"/>
                                                  <w:marBottom w:val="0"/>
                                                  <w:divBdr>
                                                    <w:top w:val="none" w:sz="0" w:space="0" w:color="auto"/>
                                                    <w:left w:val="none" w:sz="0" w:space="0" w:color="auto"/>
                                                    <w:bottom w:val="none" w:sz="0" w:space="0" w:color="auto"/>
                                                    <w:right w:val="none" w:sz="0" w:space="0" w:color="auto"/>
                                                  </w:divBdr>
                                                  <w:divsChild>
                                                    <w:div w:id="1984769652">
                                                      <w:marLeft w:val="0"/>
                                                      <w:marRight w:val="0"/>
                                                      <w:marTop w:val="0"/>
                                                      <w:marBottom w:val="0"/>
                                                      <w:divBdr>
                                                        <w:top w:val="none" w:sz="0" w:space="0" w:color="auto"/>
                                                        <w:left w:val="none" w:sz="0" w:space="0" w:color="auto"/>
                                                        <w:bottom w:val="none" w:sz="0" w:space="0" w:color="auto"/>
                                                        <w:right w:val="none" w:sz="0" w:space="0" w:color="auto"/>
                                                      </w:divBdr>
                                                      <w:divsChild>
                                                        <w:div w:id="1801997173">
                                                          <w:marLeft w:val="0"/>
                                                          <w:marRight w:val="0"/>
                                                          <w:marTop w:val="0"/>
                                                          <w:marBottom w:val="0"/>
                                                          <w:divBdr>
                                                            <w:top w:val="none" w:sz="0" w:space="0" w:color="auto"/>
                                                            <w:left w:val="none" w:sz="0" w:space="0" w:color="auto"/>
                                                            <w:bottom w:val="none" w:sz="0" w:space="0" w:color="auto"/>
                                                            <w:right w:val="none" w:sz="0" w:space="0" w:color="auto"/>
                                                          </w:divBdr>
                                                          <w:divsChild>
                                                            <w:div w:id="923300041">
                                                              <w:marLeft w:val="0"/>
                                                              <w:marRight w:val="0"/>
                                                              <w:marTop w:val="0"/>
                                                              <w:marBottom w:val="0"/>
                                                              <w:divBdr>
                                                                <w:top w:val="none" w:sz="0" w:space="0" w:color="auto"/>
                                                                <w:left w:val="none" w:sz="0" w:space="0" w:color="auto"/>
                                                                <w:bottom w:val="none" w:sz="0" w:space="0" w:color="auto"/>
                                                                <w:right w:val="none" w:sz="0" w:space="0" w:color="auto"/>
                                                              </w:divBdr>
                                                              <w:divsChild>
                                                                <w:div w:id="217478007">
                                                                  <w:marLeft w:val="0"/>
                                                                  <w:marRight w:val="0"/>
                                                                  <w:marTop w:val="0"/>
                                                                  <w:marBottom w:val="0"/>
                                                                  <w:divBdr>
                                                                    <w:top w:val="none" w:sz="0" w:space="0" w:color="auto"/>
                                                                    <w:left w:val="none" w:sz="0" w:space="0" w:color="auto"/>
                                                                    <w:bottom w:val="none" w:sz="0" w:space="0" w:color="auto"/>
                                                                    <w:right w:val="none" w:sz="0" w:space="0" w:color="auto"/>
                                                                  </w:divBdr>
                                                                  <w:divsChild>
                                                                    <w:div w:id="1842891274">
                                                                      <w:marLeft w:val="0"/>
                                                                      <w:marRight w:val="0"/>
                                                                      <w:marTop w:val="0"/>
                                                                      <w:marBottom w:val="0"/>
                                                                      <w:divBdr>
                                                                        <w:top w:val="none" w:sz="0" w:space="0" w:color="auto"/>
                                                                        <w:left w:val="none" w:sz="0" w:space="0" w:color="auto"/>
                                                                        <w:bottom w:val="none" w:sz="0" w:space="0" w:color="auto"/>
                                                                        <w:right w:val="none" w:sz="0" w:space="0" w:color="auto"/>
                                                                      </w:divBdr>
                                                                      <w:divsChild>
                                                                        <w:div w:id="385375625">
                                                                          <w:marLeft w:val="0"/>
                                                                          <w:marRight w:val="0"/>
                                                                          <w:marTop w:val="0"/>
                                                                          <w:marBottom w:val="0"/>
                                                                          <w:divBdr>
                                                                            <w:top w:val="none" w:sz="0" w:space="0" w:color="auto"/>
                                                                            <w:left w:val="none" w:sz="0" w:space="0" w:color="auto"/>
                                                                            <w:bottom w:val="none" w:sz="0" w:space="0" w:color="auto"/>
                                                                            <w:right w:val="none" w:sz="0" w:space="0" w:color="auto"/>
                                                                          </w:divBdr>
                                                                          <w:divsChild>
                                                                            <w:div w:id="1642954628">
                                                                              <w:marLeft w:val="0"/>
                                                                              <w:marRight w:val="0"/>
                                                                              <w:marTop w:val="0"/>
                                                                              <w:marBottom w:val="0"/>
                                                                              <w:divBdr>
                                                                                <w:top w:val="none" w:sz="0" w:space="0" w:color="auto"/>
                                                                                <w:left w:val="none" w:sz="0" w:space="0" w:color="auto"/>
                                                                                <w:bottom w:val="none" w:sz="0" w:space="0" w:color="auto"/>
                                                                                <w:right w:val="none" w:sz="0" w:space="0" w:color="auto"/>
                                                                              </w:divBdr>
                                                                              <w:divsChild>
                                                                                <w:div w:id="1540819884">
                                                                                  <w:marLeft w:val="0"/>
                                                                                  <w:marRight w:val="0"/>
                                                                                  <w:marTop w:val="0"/>
                                                                                  <w:marBottom w:val="0"/>
                                                                                  <w:divBdr>
                                                                                    <w:top w:val="none" w:sz="0" w:space="0" w:color="auto"/>
                                                                                    <w:left w:val="none" w:sz="0" w:space="0" w:color="auto"/>
                                                                                    <w:bottom w:val="none" w:sz="0" w:space="0" w:color="auto"/>
                                                                                    <w:right w:val="none" w:sz="0" w:space="0" w:color="auto"/>
                                                                                  </w:divBdr>
                                                                                  <w:divsChild>
                                                                                    <w:div w:id="117071337">
                                                                                      <w:marLeft w:val="0"/>
                                                                                      <w:marRight w:val="0"/>
                                                                                      <w:marTop w:val="0"/>
                                                                                      <w:marBottom w:val="0"/>
                                                                                      <w:divBdr>
                                                                                        <w:top w:val="none" w:sz="0" w:space="0" w:color="auto"/>
                                                                                        <w:left w:val="none" w:sz="0" w:space="0" w:color="auto"/>
                                                                                        <w:bottom w:val="none" w:sz="0" w:space="0" w:color="auto"/>
                                                                                        <w:right w:val="none" w:sz="0" w:space="0" w:color="auto"/>
                                                                                      </w:divBdr>
                                                                                      <w:divsChild>
                                                                                        <w:div w:id="136118699">
                                                                                          <w:marLeft w:val="0"/>
                                                                                          <w:marRight w:val="0"/>
                                                                                          <w:marTop w:val="0"/>
                                                                                          <w:marBottom w:val="0"/>
                                                                                          <w:divBdr>
                                                                                            <w:top w:val="none" w:sz="0" w:space="0" w:color="auto"/>
                                                                                            <w:left w:val="none" w:sz="0" w:space="0" w:color="auto"/>
                                                                                            <w:bottom w:val="none" w:sz="0" w:space="0" w:color="auto"/>
                                                                                            <w:right w:val="none" w:sz="0" w:space="0" w:color="auto"/>
                                                                                          </w:divBdr>
                                                                                          <w:divsChild>
                                                                                            <w:div w:id="1024593104">
                                                                                              <w:marLeft w:val="0"/>
                                                                                              <w:marRight w:val="0"/>
                                                                                              <w:marTop w:val="0"/>
                                                                                              <w:marBottom w:val="0"/>
                                                                                              <w:divBdr>
                                                                                                <w:top w:val="none" w:sz="0" w:space="0" w:color="auto"/>
                                                                                                <w:left w:val="none" w:sz="0" w:space="0" w:color="auto"/>
                                                                                                <w:bottom w:val="none" w:sz="0" w:space="0" w:color="auto"/>
                                                                                                <w:right w:val="none" w:sz="0" w:space="0" w:color="auto"/>
                                                                                              </w:divBdr>
                                                                                              <w:divsChild>
                                                                                                <w:div w:id="635110242">
                                                                                                  <w:marLeft w:val="0"/>
                                                                                                  <w:marRight w:val="0"/>
                                                                                                  <w:marTop w:val="0"/>
                                                                                                  <w:marBottom w:val="0"/>
                                                                                                  <w:divBdr>
                                                                                                    <w:top w:val="none" w:sz="0" w:space="0" w:color="auto"/>
                                                                                                    <w:left w:val="none" w:sz="0" w:space="0" w:color="auto"/>
                                                                                                    <w:bottom w:val="none" w:sz="0" w:space="0" w:color="auto"/>
                                                                                                    <w:right w:val="none" w:sz="0" w:space="0" w:color="auto"/>
                                                                                                  </w:divBdr>
                                                                                                  <w:divsChild>
                                                                                                    <w:div w:id="44303665">
                                                                                                      <w:marLeft w:val="0"/>
                                                                                                      <w:marRight w:val="0"/>
                                                                                                      <w:marTop w:val="0"/>
                                                                                                      <w:marBottom w:val="0"/>
                                                                                                      <w:divBdr>
                                                                                                        <w:top w:val="none" w:sz="0" w:space="0" w:color="auto"/>
                                                                                                        <w:left w:val="none" w:sz="0" w:space="0" w:color="auto"/>
                                                                                                        <w:bottom w:val="none" w:sz="0" w:space="0" w:color="auto"/>
                                                                                                        <w:right w:val="none" w:sz="0" w:space="0" w:color="auto"/>
                                                                                                      </w:divBdr>
                                                                                                      <w:divsChild>
                                                                                                        <w:div w:id="3373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456981">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59804816">
      <w:bodyDiv w:val="1"/>
      <w:marLeft w:val="0"/>
      <w:marRight w:val="0"/>
      <w:marTop w:val="0"/>
      <w:marBottom w:val="0"/>
      <w:divBdr>
        <w:top w:val="none" w:sz="0" w:space="0" w:color="auto"/>
        <w:left w:val="none" w:sz="0" w:space="0" w:color="auto"/>
        <w:bottom w:val="none" w:sz="0" w:space="0" w:color="auto"/>
        <w:right w:val="none" w:sz="0" w:space="0" w:color="auto"/>
      </w:divBdr>
    </w:div>
    <w:div w:id="621115827">
      <w:bodyDiv w:val="1"/>
      <w:marLeft w:val="300"/>
      <w:marRight w:val="0"/>
      <w:marTop w:val="0"/>
      <w:marBottom w:val="0"/>
      <w:divBdr>
        <w:top w:val="none" w:sz="0" w:space="0" w:color="auto"/>
        <w:left w:val="none" w:sz="0" w:space="0" w:color="auto"/>
        <w:bottom w:val="none" w:sz="0" w:space="0" w:color="auto"/>
        <w:right w:val="none" w:sz="0" w:space="0" w:color="auto"/>
      </w:divBdr>
      <w:divsChild>
        <w:div w:id="232936505">
          <w:marLeft w:val="0"/>
          <w:marRight w:val="0"/>
          <w:marTop w:val="0"/>
          <w:marBottom w:val="0"/>
          <w:divBdr>
            <w:top w:val="none" w:sz="0" w:space="0" w:color="auto"/>
            <w:left w:val="none" w:sz="0" w:space="0" w:color="auto"/>
            <w:bottom w:val="none" w:sz="0" w:space="0" w:color="auto"/>
            <w:right w:val="none" w:sz="0" w:space="0" w:color="auto"/>
          </w:divBdr>
          <w:divsChild>
            <w:div w:id="455678037">
              <w:marLeft w:val="0"/>
              <w:marRight w:val="0"/>
              <w:marTop w:val="0"/>
              <w:marBottom w:val="0"/>
              <w:divBdr>
                <w:top w:val="none" w:sz="0" w:space="0" w:color="auto"/>
                <w:left w:val="none" w:sz="0" w:space="0" w:color="auto"/>
                <w:bottom w:val="none" w:sz="0" w:space="0" w:color="auto"/>
                <w:right w:val="none" w:sz="0" w:space="0" w:color="auto"/>
              </w:divBdr>
              <w:divsChild>
                <w:div w:id="832911855">
                  <w:marLeft w:val="0"/>
                  <w:marRight w:val="0"/>
                  <w:marTop w:val="0"/>
                  <w:marBottom w:val="0"/>
                  <w:divBdr>
                    <w:top w:val="none" w:sz="0" w:space="0" w:color="auto"/>
                    <w:left w:val="none" w:sz="0" w:space="0" w:color="auto"/>
                    <w:bottom w:val="none" w:sz="0" w:space="0" w:color="auto"/>
                    <w:right w:val="none" w:sz="0" w:space="0" w:color="auto"/>
                  </w:divBdr>
                  <w:divsChild>
                    <w:div w:id="492184967">
                      <w:marLeft w:val="0"/>
                      <w:marRight w:val="0"/>
                      <w:marTop w:val="0"/>
                      <w:marBottom w:val="0"/>
                      <w:divBdr>
                        <w:top w:val="none" w:sz="0" w:space="0" w:color="auto"/>
                        <w:left w:val="none" w:sz="0" w:space="0" w:color="auto"/>
                        <w:bottom w:val="none" w:sz="0" w:space="0" w:color="auto"/>
                        <w:right w:val="none" w:sz="0" w:space="0" w:color="auto"/>
                      </w:divBdr>
                      <w:divsChild>
                        <w:div w:id="2010282574">
                          <w:marLeft w:val="0"/>
                          <w:marRight w:val="0"/>
                          <w:marTop w:val="0"/>
                          <w:marBottom w:val="0"/>
                          <w:divBdr>
                            <w:top w:val="none" w:sz="0" w:space="0" w:color="auto"/>
                            <w:left w:val="none" w:sz="0" w:space="0" w:color="auto"/>
                            <w:bottom w:val="none" w:sz="0" w:space="0" w:color="auto"/>
                            <w:right w:val="none" w:sz="0" w:space="0" w:color="auto"/>
                          </w:divBdr>
                          <w:divsChild>
                            <w:div w:id="1084228988">
                              <w:marLeft w:val="0"/>
                              <w:marRight w:val="0"/>
                              <w:marTop w:val="0"/>
                              <w:marBottom w:val="0"/>
                              <w:divBdr>
                                <w:top w:val="none" w:sz="0" w:space="0" w:color="auto"/>
                                <w:left w:val="none" w:sz="0" w:space="0" w:color="auto"/>
                                <w:bottom w:val="none" w:sz="0" w:space="0" w:color="auto"/>
                                <w:right w:val="none" w:sz="0" w:space="0" w:color="auto"/>
                              </w:divBdr>
                              <w:divsChild>
                                <w:div w:id="266238836">
                                  <w:marLeft w:val="0"/>
                                  <w:marRight w:val="0"/>
                                  <w:marTop w:val="0"/>
                                  <w:marBottom w:val="0"/>
                                  <w:divBdr>
                                    <w:top w:val="none" w:sz="0" w:space="0" w:color="auto"/>
                                    <w:left w:val="none" w:sz="0" w:space="0" w:color="auto"/>
                                    <w:bottom w:val="none" w:sz="0" w:space="0" w:color="auto"/>
                                    <w:right w:val="none" w:sz="0" w:space="0" w:color="auto"/>
                                  </w:divBdr>
                                  <w:divsChild>
                                    <w:div w:id="254019058">
                                      <w:marLeft w:val="0"/>
                                      <w:marRight w:val="0"/>
                                      <w:marTop w:val="0"/>
                                      <w:marBottom w:val="0"/>
                                      <w:divBdr>
                                        <w:top w:val="none" w:sz="0" w:space="0" w:color="auto"/>
                                        <w:left w:val="none" w:sz="0" w:space="0" w:color="auto"/>
                                        <w:bottom w:val="none" w:sz="0" w:space="0" w:color="auto"/>
                                        <w:right w:val="none" w:sz="0" w:space="0" w:color="auto"/>
                                      </w:divBdr>
                                      <w:divsChild>
                                        <w:div w:id="19350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080967">
      <w:bodyDiv w:val="1"/>
      <w:marLeft w:val="0"/>
      <w:marRight w:val="0"/>
      <w:marTop w:val="0"/>
      <w:marBottom w:val="0"/>
      <w:divBdr>
        <w:top w:val="none" w:sz="0" w:space="0" w:color="auto"/>
        <w:left w:val="none" w:sz="0" w:space="0" w:color="auto"/>
        <w:bottom w:val="none" w:sz="0" w:space="0" w:color="auto"/>
        <w:right w:val="none" w:sz="0" w:space="0" w:color="auto"/>
      </w:divBdr>
    </w:div>
    <w:div w:id="952134101">
      <w:bodyDiv w:val="1"/>
      <w:marLeft w:val="0"/>
      <w:marRight w:val="0"/>
      <w:marTop w:val="0"/>
      <w:marBottom w:val="0"/>
      <w:divBdr>
        <w:top w:val="none" w:sz="0" w:space="0" w:color="auto"/>
        <w:left w:val="none" w:sz="0" w:space="0" w:color="auto"/>
        <w:bottom w:val="none" w:sz="0" w:space="0" w:color="auto"/>
        <w:right w:val="none" w:sz="0" w:space="0" w:color="auto"/>
      </w:divBdr>
    </w:div>
    <w:div w:id="1005474497">
      <w:bodyDiv w:val="1"/>
      <w:marLeft w:val="0"/>
      <w:marRight w:val="0"/>
      <w:marTop w:val="0"/>
      <w:marBottom w:val="0"/>
      <w:divBdr>
        <w:top w:val="none" w:sz="0" w:space="0" w:color="auto"/>
        <w:left w:val="none" w:sz="0" w:space="0" w:color="auto"/>
        <w:bottom w:val="none" w:sz="0" w:space="0" w:color="auto"/>
        <w:right w:val="none" w:sz="0" w:space="0" w:color="auto"/>
      </w:divBdr>
    </w:div>
    <w:div w:id="1028797508">
      <w:bodyDiv w:val="1"/>
      <w:marLeft w:val="0"/>
      <w:marRight w:val="0"/>
      <w:marTop w:val="0"/>
      <w:marBottom w:val="0"/>
      <w:divBdr>
        <w:top w:val="none" w:sz="0" w:space="0" w:color="auto"/>
        <w:left w:val="none" w:sz="0" w:space="0" w:color="auto"/>
        <w:bottom w:val="none" w:sz="0" w:space="0" w:color="auto"/>
        <w:right w:val="none" w:sz="0" w:space="0" w:color="auto"/>
      </w:divBdr>
    </w:div>
    <w:div w:id="1230654272">
      <w:bodyDiv w:val="1"/>
      <w:marLeft w:val="300"/>
      <w:marRight w:val="0"/>
      <w:marTop w:val="0"/>
      <w:marBottom w:val="0"/>
      <w:divBdr>
        <w:top w:val="none" w:sz="0" w:space="0" w:color="auto"/>
        <w:left w:val="none" w:sz="0" w:space="0" w:color="auto"/>
        <w:bottom w:val="none" w:sz="0" w:space="0" w:color="auto"/>
        <w:right w:val="none" w:sz="0" w:space="0" w:color="auto"/>
      </w:divBdr>
      <w:divsChild>
        <w:div w:id="1290163218">
          <w:marLeft w:val="0"/>
          <w:marRight w:val="0"/>
          <w:marTop w:val="0"/>
          <w:marBottom w:val="0"/>
          <w:divBdr>
            <w:top w:val="none" w:sz="0" w:space="0" w:color="auto"/>
            <w:left w:val="none" w:sz="0" w:space="0" w:color="auto"/>
            <w:bottom w:val="none" w:sz="0" w:space="0" w:color="auto"/>
            <w:right w:val="none" w:sz="0" w:space="0" w:color="auto"/>
          </w:divBdr>
          <w:divsChild>
            <w:div w:id="219904547">
              <w:marLeft w:val="0"/>
              <w:marRight w:val="0"/>
              <w:marTop w:val="0"/>
              <w:marBottom w:val="0"/>
              <w:divBdr>
                <w:top w:val="none" w:sz="0" w:space="0" w:color="auto"/>
                <w:left w:val="none" w:sz="0" w:space="0" w:color="auto"/>
                <w:bottom w:val="none" w:sz="0" w:space="0" w:color="auto"/>
                <w:right w:val="none" w:sz="0" w:space="0" w:color="auto"/>
              </w:divBdr>
              <w:divsChild>
                <w:div w:id="122625570">
                  <w:marLeft w:val="0"/>
                  <w:marRight w:val="0"/>
                  <w:marTop w:val="0"/>
                  <w:marBottom w:val="0"/>
                  <w:divBdr>
                    <w:top w:val="none" w:sz="0" w:space="0" w:color="auto"/>
                    <w:left w:val="none" w:sz="0" w:space="0" w:color="auto"/>
                    <w:bottom w:val="none" w:sz="0" w:space="0" w:color="auto"/>
                    <w:right w:val="none" w:sz="0" w:space="0" w:color="auto"/>
                  </w:divBdr>
                  <w:divsChild>
                    <w:div w:id="2105418558">
                      <w:marLeft w:val="0"/>
                      <w:marRight w:val="0"/>
                      <w:marTop w:val="0"/>
                      <w:marBottom w:val="0"/>
                      <w:divBdr>
                        <w:top w:val="none" w:sz="0" w:space="0" w:color="auto"/>
                        <w:left w:val="none" w:sz="0" w:space="0" w:color="auto"/>
                        <w:bottom w:val="none" w:sz="0" w:space="0" w:color="auto"/>
                        <w:right w:val="none" w:sz="0" w:space="0" w:color="auto"/>
                      </w:divBdr>
                      <w:divsChild>
                        <w:div w:id="1543514605">
                          <w:marLeft w:val="0"/>
                          <w:marRight w:val="0"/>
                          <w:marTop w:val="0"/>
                          <w:marBottom w:val="0"/>
                          <w:divBdr>
                            <w:top w:val="none" w:sz="0" w:space="0" w:color="auto"/>
                            <w:left w:val="none" w:sz="0" w:space="0" w:color="auto"/>
                            <w:bottom w:val="none" w:sz="0" w:space="0" w:color="auto"/>
                            <w:right w:val="none" w:sz="0" w:space="0" w:color="auto"/>
                          </w:divBdr>
                          <w:divsChild>
                            <w:div w:id="678696113">
                              <w:marLeft w:val="0"/>
                              <w:marRight w:val="0"/>
                              <w:marTop w:val="0"/>
                              <w:marBottom w:val="0"/>
                              <w:divBdr>
                                <w:top w:val="none" w:sz="0" w:space="0" w:color="auto"/>
                                <w:left w:val="none" w:sz="0" w:space="0" w:color="auto"/>
                                <w:bottom w:val="none" w:sz="0" w:space="0" w:color="auto"/>
                                <w:right w:val="none" w:sz="0" w:space="0" w:color="auto"/>
                              </w:divBdr>
                              <w:divsChild>
                                <w:div w:id="1342315446">
                                  <w:marLeft w:val="0"/>
                                  <w:marRight w:val="0"/>
                                  <w:marTop w:val="0"/>
                                  <w:marBottom w:val="0"/>
                                  <w:divBdr>
                                    <w:top w:val="none" w:sz="0" w:space="0" w:color="auto"/>
                                    <w:left w:val="none" w:sz="0" w:space="0" w:color="auto"/>
                                    <w:bottom w:val="none" w:sz="0" w:space="0" w:color="auto"/>
                                    <w:right w:val="none" w:sz="0" w:space="0" w:color="auto"/>
                                  </w:divBdr>
                                  <w:divsChild>
                                    <w:div w:id="1383822796">
                                      <w:marLeft w:val="0"/>
                                      <w:marRight w:val="0"/>
                                      <w:marTop w:val="0"/>
                                      <w:marBottom w:val="0"/>
                                      <w:divBdr>
                                        <w:top w:val="none" w:sz="0" w:space="0" w:color="auto"/>
                                        <w:left w:val="none" w:sz="0" w:space="0" w:color="auto"/>
                                        <w:bottom w:val="none" w:sz="0" w:space="0" w:color="auto"/>
                                        <w:right w:val="none" w:sz="0" w:space="0" w:color="auto"/>
                                      </w:divBdr>
                                      <w:divsChild>
                                        <w:div w:id="1337347059">
                                          <w:marLeft w:val="0"/>
                                          <w:marRight w:val="0"/>
                                          <w:marTop w:val="0"/>
                                          <w:marBottom w:val="0"/>
                                          <w:divBdr>
                                            <w:top w:val="none" w:sz="0" w:space="0" w:color="auto"/>
                                            <w:left w:val="none" w:sz="0" w:space="0" w:color="auto"/>
                                            <w:bottom w:val="none" w:sz="0" w:space="0" w:color="auto"/>
                                            <w:right w:val="none" w:sz="0" w:space="0" w:color="auto"/>
                                          </w:divBdr>
                                          <w:divsChild>
                                            <w:div w:id="974407240">
                                              <w:marLeft w:val="0"/>
                                              <w:marRight w:val="0"/>
                                              <w:marTop w:val="0"/>
                                              <w:marBottom w:val="0"/>
                                              <w:divBdr>
                                                <w:top w:val="none" w:sz="0" w:space="0" w:color="auto"/>
                                                <w:left w:val="none" w:sz="0" w:space="0" w:color="auto"/>
                                                <w:bottom w:val="none" w:sz="0" w:space="0" w:color="auto"/>
                                                <w:right w:val="none" w:sz="0" w:space="0" w:color="auto"/>
                                              </w:divBdr>
                                              <w:divsChild>
                                                <w:div w:id="1356619162">
                                                  <w:marLeft w:val="0"/>
                                                  <w:marRight w:val="0"/>
                                                  <w:marTop w:val="0"/>
                                                  <w:marBottom w:val="0"/>
                                                  <w:divBdr>
                                                    <w:top w:val="none" w:sz="0" w:space="0" w:color="auto"/>
                                                    <w:left w:val="none" w:sz="0" w:space="0" w:color="auto"/>
                                                    <w:bottom w:val="none" w:sz="0" w:space="0" w:color="auto"/>
                                                    <w:right w:val="none" w:sz="0" w:space="0" w:color="auto"/>
                                                  </w:divBdr>
                                                </w:div>
                                                <w:div w:id="1567494393">
                                                  <w:marLeft w:val="0"/>
                                                  <w:marRight w:val="0"/>
                                                  <w:marTop w:val="0"/>
                                                  <w:marBottom w:val="0"/>
                                                  <w:divBdr>
                                                    <w:top w:val="none" w:sz="0" w:space="0" w:color="auto"/>
                                                    <w:left w:val="none" w:sz="0" w:space="0" w:color="auto"/>
                                                    <w:bottom w:val="none" w:sz="0" w:space="0" w:color="auto"/>
                                                    <w:right w:val="none" w:sz="0" w:space="0" w:color="auto"/>
                                                  </w:divBdr>
                                                </w:div>
                                                <w:div w:id="20933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519648">
      <w:bodyDiv w:val="1"/>
      <w:marLeft w:val="0"/>
      <w:marRight w:val="0"/>
      <w:marTop w:val="0"/>
      <w:marBottom w:val="0"/>
      <w:divBdr>
        <w:top w:val="none" w:sz="0" w:space="0" w:color="auto"/>
        <w:left w:val="none" w:sz="0" w:space="0" w:color="auto"/>
        <w:bottom w:val="none" w:sz="0" w:space="0" w:color="auto"/>
        <w:right w:val="none" w:sz="0" w:space="0" w:color="auto"/>
      </w:divBdr>
    </w:div>
    <w:div w:id="1309021074">
      <w:bodyDiv w:val="1"/>
      <w:marLeft w:val="300"/>
      <w:marRight w:val="0"/>
      <w:marTop w:val="0"/>
      <w:marBottom w:val="0"/>
      <w:divBdr>
        <w:top w:val="none" w:sz="0" w:space="0" w:color="auto"/>
        <w:left w:val="none" w:sz="0" w:space="0" w:color="auto"/>
        <w:bottom w:val="none" w:sz="0" w:space="0" w:color="auto"/>
        <w:right w:val="none" w:sz="0" w:space="0" w:color="auto"/>
      </w:divBdr>
      <w:divsChild>
        <w:div w:id="1427966802">
          <w:marLeft w:val="0"/>
          <w:marRight w:val="0"/>
          <w:marTop w:val="0"/>
          <w:marBottom w:val="0"/>
          <w:divBdr>
            <w:top w:val="none" w:sz="0" w:space="0" w:color="auto"/>
            <w:left w:val="none" w:sz="0" w:space="0" w:color="auto"/>
            <w:bottom w:val="none" w:sz="0" w:space="0" w:color="auto"/>
            <w:right w:val="none" w:sz="0" w:space="0" w:color="auto"/>
          </w:divBdr>
          <w:divsChild>
            <w:div w:id="320276209">
              <w:marLeft w:val="0"/>
              <w:marRight w:val="0"/>
              <w:marTop w:val="0"/>
              <w:marBottom w:val="0"/>
              <w:divBdr>
                <w:top w:val="none" w:sz="0" w:space="0" w:color="auto"/>
                <w:left w:val="none" w:sz="0" w:space="0" w:color="auto"/>
                <w:bottom w:val="none" w:sz="0" w:space="0" w:color="auto"/>
                <w:right w:val="none" w:sz="0" w:space="0" w:color="auto"/>
              </w:divBdr>
              <w:divsChild>
                <w:div w:id="289626669">
                  <w:marLeft w:val="0"/>
                  <w:marRight w:val="0"/>
                  <w:marTop w:val="0"/>
                  <w:marBottom w:val="0"/>
                  <w:divBdr>
                    <w:top w:val="none" w:sz="0" w:space="0" w:color="auto"/>
                    <w:left w:val="none" w:sz="0" w:space="0" w:color="auto"/>
                    <w:bottom w:val="none" w:sz="0" w:space="0" w:color="auto"/>
                    <w:right w:val="none" w:sz="0" w:space="0" w:color="auto"/>
                  </w:divBdr>
                  <w:divsChild>
                    <w:div w:id="2085183018">
                      <w:marLeft w:val="0"/>
                      <w:marRight w:val="0"/>
                      <w:marTop w:val="0"/>
                      <w:marBottom w:val="0"/>
                      <w:divBdr>
                        <w:top w:val="none" w:sz="0" w:space="0" w:color="auto"/>
                        <w:left w:val="none" w:sz="0" w:space="0" w:color="auto"/>
                        <w:bottom w:val="none" w:sz="0" w:space="0" w:color="auto"/>
                        <w:right w:val="none" w:sz="0" w:space="0" w:color="auto"/>
                      </w:divBdr>
                      <w:divsChild>
                        <w:div w:id="489836726">
                          <w:marLeft w:val="0"/>
                          <w:marRight w:val="0"/>
                          <w:marTop w:val="0"/>
                          <w:marBottom w:val="0"/>
                          <w:divBdr>
                            <w:top w:val="none" w:sz="0" w:space="0" w:color="auto"/>
                            <w:left w:val="none" w:sz="0" w:space="0" w:color="auto"/>
                            <w:bottom w:val="none" w:sz="0" w:space="0" w:color="auto"/>
                            <w:right w:val="none" w:sz="0" w:space="0" w:color="auto"/>
                          </w:divBdr>
                          <w:divsChild>
                            <w:div w:id="1267082166">
                              <w:marLeft w:val="0"/>
                              <w:marRight w:val="0"/>
                              <w:marTop w:val="0"/>
                              <w:marBottom w:val="0"/>
                              <w:divBdr>
                                <w:top w:val="none" w:sz="0" w:space="0" w:color="auto"/>
                                <w:left w:val="none" w:sz="0" w:space="0" w:color="auto"/>
                                <w:bottom w:val="none" w:sz="0" w:space="0" w:color="auto"/>
                                <w:right w:val="none" w:sz="0" w:space="0" w:color="auto"/>
                              </w:divBdr>
                              <w:divsChild>
                                <w:div w:id="1103378711">
                                  <w:marLeft w:val="0"/>
                                  <w:marRight w:val="0"/>
                                  <w:marTop w:val="0"/>
                                  <w:marBottom w:val="0"/>
                                  <w:divBdr>
                                    <w:top w:val="none" w:sz="0" w:space="0" w:color="auto"/>
                                    <w:left w:val="none" w:sz="0" w:space="0" w:color="auto"/>
                                    <w:bottom w:val="none" w:sz="0" w:space="0" w:color="auto"/>
                                    <w:right w:val="none" w:sz="0" w:space="0" w:color="auto"/>
                                  </w:divBdr>
                                  <w:divsChild>
                                    <w:div w:id="390421699">
                                      <w:marLeft w:val="0"/>
                                      <w:marRight w:val="0"/>
                                      <w:marTop w:val="0"/>
                                      <w:marBottom w:val="0"/>
                                      <w:divBdr>
                                        <w:top w:val="none" w:sz="0" w:space="0" w:color="auto"/>
                                        <w:left w:val="none" w:sz="0" w:space="0" w:color="auto"/>
                                        <w:bottom w:val="none" w:sz="0" w:space="0" w:color="auto"/>
                                        <w:right w:val="none" w:sz="0" w:space="0" w:color="auto"/>
                                      </w:divBdr>
                                      <w:divsChild>
                                        <w:div w:id="2033451853">
                                          <w:marLeft w:val="0"/>
                                          <w:marRight w:val="0"/>
                                          <w:marTop w:val="0"/>
                                          <w:marBottom w:val="0"/>
                                          <w:divBdr>
                                            <w:top w:val="none" w:sz="0" w:space="0" w:color="auto"/>
                                            <w:left w:val="none" w:sz="0" w:space="0" w:color="auto"/>
                                            <w:bottom w:val="none" w:sz="0" w:space="0" w:color="auto"/>
                                            <w:right w:val="none" w:sz="0" w:space="0" w:color="auto"/>
                                          </w:divBdr>
                                          <w:divsChild>
                                            <w:div w:id="1345743751">
                                              <w:marLeft w:val="0"/>
                                              <w:marRight w:val="0"/>
                                              <w:marTop w:val="0"/>
                                              <w:marBottom w:val="0"/>
                                              <w:divBdr>
                                                <w:top w:val="none" w:sz="0" w:space="0" w:color="auto"/>
                                                <w:left w:val="none" w:sz="0" w:space="0" w:color="auto"/>
                                                <w:bottom w:val="none" w:sz="0" w:space="0" w:color="auto"/>
                                                <w:right w:val="none" w:sz="0" w:space="0" w:color="auto"/>
                                              </w:divBdr>
                                              <w:divsChild>
                                                <w:div w:id="898326700">
                                                  <w:marLeft w:val="0"/>
                                                  <w:marRight w:val="0"/>
                                                  <w:marTop w:val="0"/>
                                                  <w:marBottom w:val="0"/>
                                                  <w:divBdr>
                                                    <w:top w:val="none" w:sz="0" w:space="0" w:color="auto"/>
                                                    <w:left w:val="none" w:sz="0" w:space="0" w:color="auto"/>
                                                    <w:bottom w:val="none" w:sz="0" w:space="0" w:color="auto"/>
                                                    <w:right w:val="none" w:sz="0" w:space="0" w:color="auto"/>
                                                  </w:divBdr>
                                                  <w:divsChild>
                                                    <w:div w:id="1994673853">
                                                      <w:marLeft w:val="0"/>
                                                      <w:marRight w:val="0"/>
                                                      <w:marTop w:val="0"/>
                                                      <w:marBottom w:val="0"/>
                                                      <w:divBdr>
                                                        <w:top w:val="none" w:sz="0" w:space="0" w:color="auto"/>
                                                        <w:left w:val="none" w:sz="0" w:space="0" w:color="auto"/>
                                                        <w:bottom w:val="none" w:sz="0" w:space="0" w:color="auto"/>
                                                        <w:right w:val="none" w:sz="0" w:space="0" w:color="auto"/>
                                                      </w:divBdr>
                                                      <w:divsChild>
                                                        <w:div w:id="849683291">
                                                          <w:marLeft w:val="0"/>
                                                          <w:marRight w:val="0"/>
                                                          <w:marTop w:val="0"/>
                                                          <w:marBottom w:val="0"/>
                                                          <w:divBdr>
                                                            <w:top w:val="none" w:sz="0" w:space="0" w:color="auto"/>
                                                            <w:left w:val="none" w:sz="0" w:space="0" w:color="auto"/>
                                                            <w:bottom w:val="none" w:sz="0" w:space="0" w:color="auto"/>
                                                            <w:right w:val="none" w:sz="0" w:space="0" w:color="auto"/>
                                                          </w:divBdr>
                                                        </w:div>
                                                        <w:div w:id="1606771106">
                                                          <w:marLeft w:val="0"/>
                                                          <w:marRight w:val="0"/>
                                                          <w:marTop w:val="0"/>
                                                          <w:marBottom w:val="0"/>
                                                          <w:divBdr>
                                                            <w:top w:val="none" w:sz="0" w:space="0" w:color="auto"/>
                                                            <w:left w:val="none" w:sz="0" w:space="0" w:color="auto"/>
                                                            <w:bottom w:val="none" w:sz="0" w:space="0" w:color="auto"/>
                                                            <w:right w:val="none" w:sz="0" w:space="0" w:color="auto"/>
                                                          </w:divBdr>
                                                        </w:div>
                                                        <w:div w:id="21187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4529796">
      <w:bodyDiv w:val="1"/>
      <w:marLeft w:val="0"/>
      <w:marRight w:val="0"/>
      <w:marTop w:val="0"/>
      <w:marBottom w:val="0"/>
      <w:divBdr>
        <w:top w:val="none" w:sz="0" w:space="0" w:color="auto"/>
        <w:left w:val="none" w:sz="0" w:space="0" w:color="auto"/>
        <w:bottom w:val="none" w:sz="0" w:space="0" w:color="auto"/>
        <w:right w:val="none" w:sz="0" w:space="0" w:color="auto"/>
      </w:divBdr>
    </w:div>
    <w:div w:id="1514413902">
      <w:bodyDiv w:val="1"/>
      <w:marLeft w:val="0"/>
      <w:marRight w:val="0"/>
      <w:marTop w:val="0"/>
      <w:marBottom w:val="0"/>
      <w:divBdr>
        <w:top w:val="none" w:sz="0" w:space="0" w:color="auto"/>
        <w:left w:val="none" w:sz="0" w:space="0" w:color="auto"/>
        <w:bottom w:val="none" w:sz="0" w:space="0" w:color="auto"/>
        <w:right w:val="none" w:sz="0" w:space="0" w:color="auto"/>
      </w:divBdr>
      <w:divsChild>
        <w:div w:id="504171817">
          <w:marLeft w:val="0"/>
          <w:marRight w:val="0"/>
          <w:marTop w:val="0"/>
          <w:marBottom w:val="0"/>
          <w:divBdr>
            <w:top w:val="none" w:sz="0" w:space="0" w:color="auto"/>
            <w:left w:val="none" w:sz="0" w:space="0" w:color="auto"/>
            <w:bottom w:val="none" w:sz="0" w:space="0" w:color="auto"/>
            <w:right w:val="none" w:sz="0" w:space="0" w:color="auto"/>
          </w:divBdr>
          <w:divsChild>
            <w:div w:id="1794589064">
              <w:marLeft w:val="0"/>
              <w:marRight w:val="0"/>
              <w:marTop w:val="0"/>
              <w:marBottom w:val="0"/>
              <w:divBdr>
                <w:top w:val="none" w:sz="0" w:space="0" w:color="auto"/>
                <w:left w:val="none" w:sz="0" w:space="0" w:color="auto"/>
                <w:bottom w:val="none" w:sz="0" w:space="0" w:color="auto"/>
                <w:right w:val="none" w:sz="0" w:space="0" w:color="auto"/>
              </w:divBdr>
              <w:divsChild>
                <w:div w:id="1635260130">
                  <w:marLeft w:val="0"/>
                  <w:marRight w:val="0"/>
                  <w:marTop w:val="0"/>
                  <w:marBottom w:val="0"/>
                  <w:divBdr>
                    <w:top w:val="none" w:sz="0" w:space="0" w:color="auto"/>
                    <w:left w:val="none" w:sz="0" w:space="0" w:color="auto"/>
                    <w:bottom w:val="none" w:sz="0" w:space="0" w:color="auto"/>
                    <w:right w:val="none" w:sz="0" w:space="0" w:color="auto"/>
                  </w:divBdr>
                  <w:divsChild>
                    <w:div w:id="2448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85278">
      <w:bodyDiv w:val="1"/>
      <w:marLeft w:val="0"/>
      <w:marRight w:val="0"/>
      <w:marTop w:val="0"/>
      <w:marBottom w:val="0"/>
      <w:divBdr>
        <w:top w:val="none" w:sz="0" w:space="0" w:color="auto"/>
        <w:left w:val="none" w:sz="0" w:space="0" w:color="auto"/>
        <w:bottom w:val="none" w:sz="0" w:space="0" w:color="auto"/>
        <w:right w:val="none" w:sz="0" w:space="0" w:color="auto"/>
      </w:divBdr>
    </w:div>
    <w:div w:id="1556045902">
      <w:bodyDiv w:val="1"/>
      <w:marLeft w:val="300"/>
      <w:marRight w:val="0"/>
      <w:marTop w:val="0"/>
      <w:marBottom w:val="0"/>
      <w:divBdr>
        <w:top w:val="none" w:sz="0" w:space="0" w:color="auto"/>
        <w:left w:val="none" w:sz="0" w:space="0" w:color="auto"/>
        <w:bottom w:val="none" w:sz="0" w:space="0" w:color="auto"/>
        <w:right w:val="none" w:sz="0" w:space="0" w:color="auto"/>
      </w:divBdr>
      <w:divsChild>
        <w:div w:id="42020943">
          <w:marLeft w:val="0"/>
          <w:marRight w:val="0"/>
          <w:marTop w:val="0"/>
          <w:marBottom w:val="0"/>
          <w:divBdr>
            <w:top w:val="none" w:sz="0" w:space="0" w:color="auto"/>
            <w:left w:val="none" w:sz="0" w:space="0" w:color="auto"/>
            <w:bottom w:val="none" w:sz="0" w:space="0" w:color="auto"/>
            <w:right w:val="none" w:sz="0" w:space="0" w:color="auto"/>
          </w:divBdr>
          <w:divsChild>
            <w:div w:id="2097431587">
              <w:marLeft w:val="0"/>
              <w:marRight w:val="0"/>
              <w:marTop w:val="0"/>
              <w:marBottom w:val="0"/>
              <w:divBdr>
                <w:top w:val="none" w:sz="0" w:space="0" w:color="auto"/>
                <w:left w:val="none" w:sz="0" w:space="0" w:color="auto"/>
                <w:bottom w:val="none" w:sz="0" w:space="0" w:color="auto"/>
                <w:right w:val="none" w:sz="0" w:space="0" w:color="auto"/>
              </w:divBdr>
              <w:divsChild>
                <w:div w:id="39061498">
                  <w:marLeft w:val="0"/>
                  <w:marRight w:val="0"/>
                  <w:marTop w:val="0"/>
                  <w:marBottom w:val="0"/>
                  <w:divBdr>
                    <w:top w:val="none" w:sz="0" w:space="0" w:color="auto"/>
                    <w:left w:val="none" w:sz="0" w:space="0" w:color="auto"/>
                    <w:bottom w:val="none" w:sz="0" w:space="0" w:color="auto"/>
                    <w:right w:val="none" w:sz="0" w:space="0" w:color="auto"/>
                  </w:divBdr>
                  <w:divsChild>
                    <w:div w:id="218249790">
                      <w:marLeft w:val="0"/>
                      <w:marRight w:val="0"/>
                      <w:marTop w:val="0"/>
                      <w:marBottom w:val="0"/>
                      <w:divBdr>
                        <w:top w:val="none" w:sz="0" w:space="0" w:color="auto"/>
                        <w:left w:val="none" w:sz="0" w:space="0" w:color="auto"/>
                        <w:bottom w:val="none" w:sz="0" w:space="0" w:color="auto"/>
                        <w:right w:val="none" w:sz="0" w:space="0" w:color="auto"/>
                      </w:divBdr>
                      <w:divsChild>
                        <w:div w:id="1403407502">
                          <w:marLeft w:val="0"/>
                          <w:marRight w:val="0"/>
                          <w:marTop w:val="0"/>
                          <w:marBottom w:val="0"/>
                          <w:divBdr>
                            <w:top w:val="none" w:sz="0" w:space="0" w:color="auto"/>
                            <w:left w:val="none" w:sz="0" w:space="0" w:color="auto"/>
                            <w:bottom w:val="none" w:sz="0" w:space="0" w:color="auto"/>
                            <w:right w:val="none" w:sz="0" w:space="0" w:color="auto"/>
                          </w:divBdr>
                          <w:divsChild>
                            <w:div w:id="2141146510">
                              <w:marLeft w:val="0"/>
                              <w:marRight w:val="0"/>
                              <w:marTop w:val="0"/>
                              <w:marBottom w:val="0"/>
                              <w:divBdr>
                                <w:top w:val="none" w:sz="0" w:space="0" w:color="auto"/>
                                <w:left w:val="none" w:sz="0" w:space="0" w:color="auto"/>
                                <w:bottom w:val="none" w:sz="0" w:space="0" w:color="auto"/>
                                <w:right w:val="none" w:sz="0" w:space="0" w:color="auto"/>
                              </w:divBdr>
                              <w:divsChild>
                                <w:div w:id="195394629">
                                  <w:marLeft w:val="0"/>
                                  <w:marRight w:val="0"/>
                                  <w:marTop w:val="0"/>
                                  <w:marBottom w:val="0"/>
                                  <w:divBdr>
                                    <w:top w:val="none" w:sz="0" w:space="0" w:color="auto"/>
                                    <w:left w:val="none" w:sz="0" w:space="0" w:color="auto"/>
                                    <w:bottom w:val="none" w:sz="0" w:space="0" w:color="auto"/>
                                    <w:right w:val="none" w:sz="0" w:space="0" w:color="auto"/>
                                  </w:divBdr>
                                  <w:divsChild>
                                    <w:div w:id="15900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545135">
      <w:bodyDiv w:val="1"/>
      <w:marLeft w:val="0"/>
      <w:marRight w:val="0"/>
      <w:marTop w:val="0"/>
      <w:marBottom w:val="0"/>
      <w:divBdr>
        <w:top w:val="none" w:sz="0" w:space="0" w:color="auto"/>
        <w:left w:val="none" w:sz="0" w:space="0" w:color="auto"/>
        <w:bottom w:val="none" w:sz="0" w:space="0" w:color="auto"/>
        <w:right w:val="none" w:sz="0" w:space="0" w:color="auto"/>
      </w:divBdr>
    </w:div>
    <w:div w:id="1585649996">
      <w:bodyDiv w:val="1"/>
      <w:marLeft w:val="300"/>
      <w:marRight w:val="0"/>
      <w:marTop w:val="0"/>
      <w:marBottom w:val="0"/>
      <w:divBdr>
        <w:top w:val="none" w:sz="0" w:space="0" w:color="auto"/>
        <w:left w:val="none" w:sz="0" w:space="0" w:color="auto"/>
        <w:bottom w:val="none" w:sz="0" w:space="0" w:color="auto"/>
        <w:right w:val="none" w:sz="0" w:space="0" w:color="auto"/>
      </w:divBdr>
      <w:divsChild>
        <w:div w:id="281234723">
          <w:marLeft w:val="0"/>
          <w:marRight w:val="0"/>
          <w:marTop w:val="0"/>
          <w:marBottom w:val="0"/>
          <w:divBdr>
            <w:top w:val="none" w:sz="0" w:space="0" w:color="auto"/>
            <w:left w:val="none" w:sz="0" w:space="0" w:color="auto"/>
            <w:bottom w:val="none" w:sz="0" w:space="0" w:color="auto"/>
            <w:right w:val="none" w:sz="0" w:space="0" w:color="auto"/>
          </w:divBdr>
          <w:divsChild>
            <w:div w:id="1794250220">
              <w:marLeft w:val="0"/>
              <w:marRight w:val="0"/>
              <w:marTop w:val="0"/>
              <w:marBottom w:val="0"/>
              <w:divBdr>
                <w:top w:val="none" w:sz="0" w:space="0" w:color="auto"/>
                <w:left w:val="none" w:sz="0" w:space="0" w:color="auto"/>
                <w:bottom w:val="none" w:sz="0" w:space="0" w:color="auto"/>
                <w:right w:val="none" w:sz="0" w:space="0" w:color="auto"/>
              </w:divBdr>
              <w:divsChild>
                <w:div w:id="2035767021">
                  <w:marLeft w:val="0"/>
                  <w:marRight w:val="0"/>
                  <w:marTop w:val="0"/>
                  <w:marBottom w:val="0"/>
                  <w:divBdr>
                    <w:top w:val="none" w:sz="0" w:space="0" w:color="auto"/>
                    <w:left w:val="none" w:sz="0" w:space="0" w:color="auto"/>
                    <w:bottom w:val="none" w:sz="0" w:space="0" w:color="auto"/>
                    <w:right w:val="none" w:sz="0" w:space="0" w:color="auto"/>
                  </w:divBdr>
                  <w:divsChild>
                    <w:div w:id="397677235">
                      <w:marLeft w:val="0"/>
                      <w:marRight w:val="0"/>
                      <w:marTop w:val="0"/>
                      <w:marBottom w:val="0"/>
                      <w:divBdr>
                        <w:top w:val="none" w:sz="0" w:space="0" w:color="auto"/>
                        <w:left w:val="none" w:sz="0" w:space="0" w:color="auto"/>
                        <w:bottom w:val="none" w:sz="0" w:space="0" w:color="auto"/>
                        <w:right w:val="none" w:sz="0" w:space="0" w:color="auto"/>
                      </w:divBdr>
                      <w:divsChild>
                        <w:div w:id="2116246281">
                          <w:marLeft w:val="0"/>
                          <w:marRight w:val="0"/>
                          <w:marTop w:val="0"/>
                          <w:marBottom w:val="0"/>
                          <w:divBdr>
                            <w:top w:val="none" w:sz="0" w:space="0" w:color="auto"/>
                            <w:left w:val="none" w:sz="0" w:space="0" w:color="auto"/>
                            <w:bottom w:val="none" w:sz="0" w:space="0" w:color="auto"/>
                            <w:right w:val="none" w:sz="0" w:space="0" w:color="auto"/>
                          </w:divBdr>
                          <w:divsChild>
                            <w:div w:id="828132027">
                              <w:marLeft w:val="0"/>
                              <w:marRight w:val="0"/>
                              <w:marTop w:val="0"/>
                              <w:marBottom w:val="0"/>
                              <w:divBdr>
                                <w:top w:val="none" w:sz="0" w:space="0" w:color="auto"/>
                                <w:left w:val="none" w:sz="0" w:space="0" w:color="auto"/>
                                <w:bottom w:val="none" w:sz="0" w:space="0" w:color="auto"/>
                                <w:right w:val="none" w:sz="0" w:space="0" w:color="auto"/>
                              </w:divBdr>
                              <w:divsChild>
                                <w:div w:id="1002467367">
                                  <w:marLeft w:val="0"/>
                                  <w:marRight w:val="0"/>
                                  <w:marTop w:val="0"/>
                                  <w:marBottom w:val="0"/>
                                  <w:divBdr>
                                    <w:top w:val="none" w:sz="0" w:space="0" w:color="auto"/>
                                    <w:left w:val="none" w:sz="0" w:space="0" w:color="auto"/>
                                    <w:bottom w:val="none" w:sz="0" w:space="0" w:color="auto"/>
                                    <w:right w:val="none" w:sz="0" w:space="0" w:color="auto"/>
                                  </w:divBdr>
                                  <w:divsChild>
                                    <w:div w:id="1040326653">
                                      <w:marLeft w:val="0"/>
                                      <w:marRight w:val="0"/>
                                      <w:marTop w:val="0"/>
                                      <w:marBottom w:val="0"/>
                                      <w:divBdr>
                                        <w:top w:val="none" w:sz="0" w:space="0" w:color="auto"/>
                                        <w:left w:val="none" w:sz="0" w:space="0" w:color="auto"/>
                                        <w:bottom w:val="none" w:sz="0" w:space="0" w:color="auto"/>
                                        <w:right w:val="none" w:sz="0" w:space="0" w:color="auto"/>
                                      </w:divBdr>
                                      <w:divsChild>
                                        <w:div w:id="214390808">
                                          <w:marLeft w:val="0"/>
                                          <w:marRight w:val="0"/>
                                          <w:marTop w:val="0"/>
                                          <w:marBottom w:val="0"/>
                                          <w:divBdr>
                                            <w:top w:val="none" w:sz="0" w:space="0" w:color="auto"/>
                                            <w:left w:val="none" w:sz="0" w:space="0" w:color="auto"/>
                                            <w:bottom w:val="none" w:sz="0" w:space="0" w:color="auto"/>
                                            <w:right w:val="none" w:sz="0" w:space="0" w:color="auto"/>
                                          </w:divBdr>
                                          <w:divsChild>
                                            <w:div w:id="1690570776">
                                              <w:marLeft w:val="0"/>
                                              <w:marRight w:val="0"/>
                                              <w:marTop w:val="0"/>
                                              <w:marBottom w:val="0"/>
                                              <w:divBdr>
                                                <w:top w:val="none" w:sz="0" w:space="0" w:color="auto"/>
                                                <w:left w:val="none" w:sz="0" w:space="0" w:color="auto"/>
                                                <w:bottom w:val="none" w:sz="0" w:space="0" w:color="auto"/>
                                                <w:right w:val="none" w:sz="0" w:space="0" w:color="auto"/>
                                              </w:divBdr>
                                              <w:divsChild>
                                                <w:div w:id="905073108">
                                                  <w:marLeft w:val="0"/>
                                                  <w:marRight w:val="0"/>
                                                  <w:marTop w:val="0"/>
                                                  <w:marBottom w:val="0"/>
                                                  <w:divBdr>
                                                    <w:top w:val="none" w:sz="0" w:space="0" w:color="auto"/>
                                                    <w:left w:val="none" w:sz="0" w:space="0" w:color="auto"/>
                                                    <w:bottom w:val="none" w:sz="0" w:space="0" w:color="auto"/>
                                                    <w:right w:val="none" w:sz="0" w:space="0" w:color="auto"/>
                                                  </w:divBdr>
                                                  <w:divsChild>
                                                    <w:div w:id="137655806">
                                                      <w:marLeft w:val="0"/>
                                                      <w:marRight w:val="0"/>
                                                      <w:marTop w:val="0"/>
                                                      <w:marBottom w:val="0"/>
                                                      <w:divBdr>
                                                        <w:top w:val="none" w:sz="0" w:space="0" w:color="auto"/>
                                                        <w:left w:val="none" w:sz="0" w:space="0" w:color="auto"/>
                                                        <w:bottom w:val="none" w:sz="0" w:space="0" w:color="auto"/>
                                                        <w:right w:val="none" w:sz="0" w:space="0" w:color="auto"/>
                                                      </w:divBdr>
                                                      <w:divsChild>
                                                        <w:div w:id="222915505">
                                                          <w:marLeft w:val="0"/>
                                                          <w:marRight w:val="0"/>
                                                          <w:marTop w:val="0"/>
                                                          <w:marBottom w:val="0"/>
                                                          <w:divBdr>
                                                            <w:top w:val="none" w:sz="0" w:space="0" w:color="auto"/>
                                                            <w:left w:val="none" w:sz="0" w:space="0" w:color="auto"/>
                                                            <w:bottom w:val="none" w:sz="0" w:space="0" w:color="auto"/>
                                                            <w:right w:val="none" w:sz="0" w:space="0" w:color="auto"/>
                                                          </w:divBdr>
                                                        </w:div>
                                                        <w:div w:id="330330451">
                                                          <w:marLeft w:val="0"/>
                                                          <w:marRight w:val="0"/>
                                                          <w:marTop w:val="0"/>
                                                          <w:marBottom w:val="0"/>
                                                          <w:divBdr>
                                                            <w:top w:val="none" w:sz="0" w:space="0" w:color="auto"/>
                                                            <w:left w:val="none" w:sz="0" w:space="0" w:color="auto"/>
                                                            <w:bottom w:val="none" w:sz="0" w:space="0" w:color="auto"/>
                                                            <w:right w:val="none" w:sz="0" w:space="0" w:color="auto"/>
                                                          </w:divBdr>
                                                        </w:div>
                                                        <w:div w:id="6448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535643">
      <w:bodyDiv w:val="1"/>
      <w:marLeft w:val="300"/>
      <w:marRight w:val="0"/>
      <w:marTop w:val="0"/>
      <w:marBottom w:val="0"/>
      <w:divBdr>
        <w:top w:val="none" w:sz="0" w:space="0" w:color="auto"/>
        <w:left w:val="none" w:sz="0" w:space="0" w:color="auto"/>
        <w:bottom w:val="none" w:sz="0" w:space="0" w:color="auto"/>
        <w:right w:val="none" w:sz="0" w:space="0" w:color="auto"/>
      </w:divBdr>
      <w:divsChild>
        <w:div w:id="1968199825">
          <w:marLeft w:val="0"/>
          <w:marRight w:val="0"/>
          <w:marTop w:val="0"/>
          <w:marBottom w:val="0"/>
          <w:divBdr>
            <w:top w:val="none" w:sz="0" w:space="0" w:color="auto"/>
            <w:left w:val="none" w:sz="0" w:space="0" w:color="auto"/>
            <w:bottom w:val="none" w:sz="0" w:space="0" w:color="auto"/>
            <w:right w:val="none" w:sz="0" w:space="0" w:color="auto"/>
          </w:divBdr>
          <w:divsChild>
            <w:div w:id="686173937">
              <w:marLeft w:val="0"/>
              <w:marRight w:val="0"/>
              <w:marTop w:val="0"/>
              <w:marBottom w:val="0"/>
              <w:divBdr>
                <w:top w:val="none" w:sz="0" w:space="0" w:color="auto"/>
                <w:left w:val="none" w:sz="0" w:space="0" w:color="auto"/>
                <w:bottom w:val="none" w:sz="0" w:space="0" w:color="auto"/>
                <w:right w:val="none" w:sz="0" w:space="0" w:color="auto"/>
              </w:divBdr>
              <w:divsChild>
                <w:div w:id="1349988960">
                  <w:marLeft w:val="0"/>
                  <w:marRight w:val="0"/>
                  <w:marTop w:val="0"/>
                  <w:marBottom w:val="0"/>
                  <w:divBdr>
                    <w:top w:val="none" w:sz="0" w:space="0" w:color="auto"/>
                    <w:left w:val="none" w:sz="0" w:space="0" w:color="auto"/>
                    <w:bottom w:val="none" w:sz="0" w:space="0" w:color="auto"/>
                    <w:right w:val="none" w:sz="0" w:space="0" w:color="auto"/>
                  </w:divBdr>
                  <w:divsChild>
                    <w:div w:id="1951352549">
                      <w:marLeft w:val="0"/>
                      <w:marRight w:val="0"/>
                      <w:marTop w:val="0"/>
                      <w:marBottom w:val="0"/>
                      <w:divBdr>
                        <w:top w:val="none" w:sz="0" w:space="0" w:color="auto"/>
                        <w:left w:val="none" w:sz="0" w:space="0" w:color="auto"/>
                        <w:bottom w:val="none" w:sz="0" w:space="0" w:color="auto"/>
                        <w:right w:val="none" w:sz="0" w:space="0" w:color="auto"/>
                      </w:divBdr>
                      <w:divsChild>
                        <w:div w:id="1631860589">
                          <w:marLeft w:val="0"/>
                          <w:marRight w:val="0"/>
                          <w:marTop w:val="0"/>
                          <w:marBottom w:val="0"/>
                          <w:divBdr>
                            <w:top w:val="none" w:sz="0" w:space="0" w:color="auto"/>
                            <w:left w:val="none" w:sz="0" w:space="0" w:color="auto"/>
                            <w:bottom w:val="none" w:sz="0" w:space="0" w:color="auto"/>
                            <w:right w:val="none" w:sz="0" w:space="0" w:color="auto"/>
                          </w:divBdr>
                          <w:divsChild>
                            <w:div w:id="619951">
                              <w:marLeft w:val="0"/>
                              <w:marRight w:val="0"/>
                              <w:marTop w:val="0"/>
                              <w:marBottom w:val="0"/>
                              <w:divBdr>
                                <w:top w:val="none" w:sz="0" w:space="0" w:color="auto"/>
                                <w:left w:val="none" w:sz="0" w:space="0" w:color="auto"/>
                                <w:bottom w:val="none" w:sz="0" w:space="0" w:color="auto"/>
                                <w:right w:val="none" w:sz="0" w:space="0" w:color="auto"/>
                              </w:divBdr>
                              <w:divsChild>
                                <w:div w:id="714617459">
                                  <w:marLeft w:val="0"/>
                                  <w:marRight w:val="0"/>
                                  <w:marTop w:val="0"/>
                                  <w:marBottom w:val="0"/>
                                  <w:divBdr>
                                    <w:top w:val="none" w:sz="0" w:space="0" w:color="auto"/>
                                    <w:left w:val="none" w:sz="0" w:space="0" w:color="auto"/>
                                    <w:bottom w:val="none" w:sz="0" w:space="0" w:color="auto"/>
                                    <w:right w:val="none" w:sz="0" w:space="0" w:color="auto"/>
                                  </w:divBdr>
                                  <w:divsChild>
                                    <w:div w:id="1536428624">
                                      <w:marLeft w:val="0"/>
                                      <w:marRight w:val="0"/>
                                      <w:marTop w:val="0"/>
                                      <w:marBottom w:val="0"/>
                                      <w:divBdr>
                                        <w:top w:val="none" w:sz="0" w:space="0" w:color="auto"/>
                                        <w:left w:val="none" w:sz="0" w:space="0" w:color="auto"/>
                                        <w:bottom w:val="none" w:sz="0" w:space="0" w:color="auto"/>
                                        <w:right w:val="none" w:sz="0" w:space="0" w:color="auto"/>
                                      </w:divBdr>
                                      <w:divsChild>
                                        <w:div w:id="1119490895">
                                          <w:marLeft w:val="0"/>
                                          <w:marRight w:val="0"/>
                                          <w:marTop w:val="0"/>
                                          <w:marBottom w:val="0"/>
                                          <w:divBdr>
                                            <w:top w:val="none" w:sz="0" w:space="0" w:color="auto"/>
                                            <w:left w:val="none" w:sz="0" w:space="0" w:color="auto"/>
                                            <w:bottom w:val="none" w:sz="0" w:space="0" w:color="auto"/>
                                            <w:right w:val="none" w:sz="0" w:space="0" w:color="auto"/>
                                          </w:divBdr>
                                          <w:divsChild>
                                            <w:div w:id="580061056">
                                              <w:marLeft w:val="0"/>
                                              <w:marRight w:val="0"/>
                                              <w:marTop w:val="0"/>
                                              <w:marBottom w:val="0"/>
                                              <w:divBdr>
                                                <w:top w:val="none" w:sz="0" w:space="0" w:color="auto"/>
                                                <w:left w:val="none" w:sz="0" w:space="0" w:color="auto"/>
                                                <w:bottom w:val="none" w:sz="0" w:space="0" w:color="auto"/>
                                                <w:right w:val="none" w:sz="0" w:space="0" w:color="auto"/>
                                              </w:divBdr>
                                              <w:divsChild>
                                                <w:div w:id="2028018785">
                                                  <w:marLeft w:val="0"/>
                                                  <w:marRight w:val="0"/>
                                                  <w:marTop w:val="0"/>
                                                  <w:marBottom w:val="0"/>
                                                  <w:divBdr>
                                                    <w:top w:val="none" w:sz="0" w:space="0" w:color="auto"/>
                                                    <w:left w:val="none" w:sz="0" w:space="0" w:color="auto"/>
                                                    <w:bottom w:val="none" w:sz="0" w:space="0" w:color="auto"/>
                                                    <w:right w:val="none" w:sz="0" w:space="0" w:color="auto"/>
                                                  </w:divBdr>
                                                  <w:divsChild>
                                                    <w:div w:id="1817260429">
                                                      <w:marLeft w:val="0"/>
                                                      <w:marRight w:val="0"/>
                                                      <w:marTop w:val="0"/>
                                                      <w:marBottom w:val="0"/>
                                                      <w:divBdr>
                                                        <w:top w:val="none" w:sz="0" w:space="0" w:color="auto"/>
                                                        <w:left w:val="none" w:sz="0" w:space="0" w:color="auto"/>
                                                        <w:bottom w:val="none" w:sz="0" w:space="0" w:color="auto"/>
                                                        <w:right w:val="none" w:sz="0" w:space="0" w:color="auto"/>
                                                      </w:divBdr>
                                                      <w:divsChild>
                                                        <w:div w:id="636421657">
                                                          <w:marLeft w:val="0"/>
                                                          <w:marRight w:val="0"/>
                                                          <w:marTop w:val="0"/>
                                                          <w:marBottom w:val="0"/>
                                                          <w:divBdr>
                                                            <w:top w:val="none" w:sz="0" w:space="0" w:color="auto"/>
                                                            <w:left w:val="none" w:sz="0" w:space="0" w:color="auto"/>
                                                            <w:bottom w:val="none" w:sz="0" w:space="0" w:color="auto"/>
                                                            <w:right w:val="none" w:sz="0" w:space="0" w:color="auto"/>
                                                          </w:divBdr>
                                                          <w:divsChild>
                                                            <w:div w:id="615138313">
                                                              <w:marLeft w:val="0"/>
                                                              <w:marRight w:val="0"/>
                                                              <w:marTop w:val="0"/>
                                                              <w:marBottom w:val="0"/>
                                                              <w:divBdr>
                                                                <w:top w:val="none" w:sz="0" w:space="0" w:color="auto"/>
                                                                <w:left w:val="none" w:sz="0" w:space="0" w:color="auto"/>
                                                                <w:bottom w:val="none" w:sz="0" w:space="0" w:color="auto"/>
                                                                <w:right w:val="none" w:sz="0" w:space="0" w:color="auto"/>
                                                              </w:divBdr>
                                                            </w:div>
                                                            <w:div w:id="996149125">
                                                              <w:marLeft w:val="0"/>
                                                              <w:marRight w:val="0"/>
                                                              <w:marTop w:val="0"/>
                                                              <w:marBottom w:val="0"/>
                                                              <w:divBdr>
                                                                <w:top w:val="none" w:sz="0" w:space="0" w:color="auto"/>
                                                                <w:left w:val="none" w:sz="0" w:space="0" w:color="auto"/>
                                                                <w:bottom w:val="none" w:sz="0" w:space="0" w:color="auto"/>
                                                                <w:right w:val="none" w:sz="0" w:space="0" w:color="auto"/>
                                                              </w:divBdr>
                                                            </w:div>
                                                            <w:div w:id="20137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588173">
      <w:bodyDiv w:val="1"/>
      <w:marLeft w:val="300"/>
      <w:marRight w:val="0"/>
      <w:marTop w:val="0"/>
      <w:marBottom w:val="0"/>
      <w:divBdr>
        <w:top w:val="none" w:sz="0" w:space="0" w:color="auto"/>
        <w:left w:val="none" w:sz="0" w:space="0" w:color="auto"/>
        <w:bottom w:val="none" w:sz="0" w:space="0" w:color="auto"/>
        <w:right w:val="none" w:sz="0" w:space="0" w:color="auto"/>
      </w:divBdr>
      <w:divsChild>
        <w:div w:id="380908570">
          <w:marLeft w:val="0"/>
          <w:marRight w:val="0"/>
          <w:marTop w:val="0"/>
          <w:marBottom w:val="0"/>
          <w:divBdr>
            <w:top w:val="none" w:sz="0" w:space="0" w:color="auto"/>
            <w:left w:val="none" w:sz="0" w:space="0" w:color="auto"/>
            <w:bottom w:val="none" w:sz="0" w:space="0" w:color="auto"/>
            <w:right w:val="none" w:sz="0" w:space="0" w:color="auto"/>
          </w:divBdr>
          <w:divsChild>
            <w:div w:id="1760062125">
              <w:marLeft w:val="0"/>
              <w:marRight w:val="0"/>
              <w:marTop w:val="0"/>
              <w:marBottom w:val="0"/>
              <w:divBdr>
                <w:top w:val="none" w:sz="0" w:space="0" w:color="auto"/>
                <w:left w:val="none" w:sz="0" w:space="0" w:color="auto"/>
                <w:bottom w:val="none" w:sz="0" w:space="0" w:color="auto"/>
                <w:right w:val="none" w:sz="0" w:space="0" w:color="auto"/>
              </w:divBdr>
              <w:divsChild>
                <w:div w:id="753893087">
                  <w:marLeft w:val="0"/>
                  <w:marRight w:val="0"/>
                  <w:marTop w:val="0"/>
                  <w:marBottom w:val="0"/>
                  <w:divBdr>
                    <w:top w:val="none" w:sz="0" w:space="0" w:color="auto"/>
                    <w:left w:val="none" w:sz="0" w:space="0" w:color="auto"/>
                    <w:bottom w:val="none" w:sz="0" w:space="0" w:color="auto"/>
                    <w:right w:val="none" w:sz="0" w:space="0" w:color="auto"/>
                  </w:divBdr>
                  <w:divsChild>
                    <w:div w:id="1173178634">
                      <w:marLeft w:val="0"/>
                      <w:marRight w:val="0"/>
                      <w:marTop w:val="0"/>
                      <w:marBottom w:val="0"/>
                      <w:divBdr>
                        <w:top w:val="none" w:sz="0" w:space="0" w:color="auto"/>
                        <w:left w:val="none" w:sz="0" w:space="0" w:color="auto"/>
                        <w:bottom w:val="none" w:sz="0" w:space="0" w:color="auto"/>
                        <w:right w:val="none" w:sz="0" w:space="0" w:color="auto"/>
                      </w:divBdr>
                      <w:divsChild>
                        <w:div w:id="1948850059">
                          <w:marLeft w:val="0"/>
                          <w:marRight w:val="0"/>
                          <w:marTop w:val="0"/>
                          <w:marBottom w:val="0"/>
                          <w:divBdr>
                            <w:top w:val="none" w:sz="0" w:space="0" w:color="auto"/>
                            <w:left w:val="none" w:sz="0" w:space="0" w:color="auto"/>
                            <w:bottom w:val="none" w:sz="0" w:space="0" w:color="auto"/>
                            <w:right w:val="none" w:sz="0" w:space="0" w:color="auto"/>
                          </w:divBdr>
                          <w:divsChild>
                            <w:div w:id="1863548012">
                              <w:marLeft w:val="0"/>
                              <w:marRight w:val="0"/>
                              <w:marTop w:val="0"/>
                              <w:marBottom w:val="0"/>
                              <w:divBdr>
                                <w:top w:val="none" w:sz="0" w:space="0" w:color="auto"/>
                                <w:left w:val="none" w:sz="0" w:space="0" w:color="auto"/>
                                <w:bottom w:val="none" w:sz="0" w:space="0" w:color="auto"/>
                                <w:right w:val="none" w:sz="0" w:space="0" w:color="auto"/>
                              </w:divBdr>
                              <w:divsChild>
                                <w:div w:id="1740860263">
                                  <w:marLeft w:val="0"/>
                                  <w:marRight w:val="0"/>
                                  <w:marTop w:val="0"/>
                                  <w:marBottom w:val="0"/>
                                  <w:divBdr>
                                    <w:top w:val="none" w:sz="0" w:space="0" w:color="auto"/>
                                    <w:left w:val="none" w:sz="0" w:space="0" w:color="auto"/>
                                    <w:bottom w:val="none" w:sz="0" w:space="0" w:color="auto"/>
                                    <w:right w:val="none" w:sz="0" w:space="0" w:color="auto"/>
                                  </w:divBdr>
                                  <w:divsChild>
                                    <w:div w:id="13903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868641">
      <w:bodyDiv w:val="1"/>
      <w:marLeft w:val="0"/>
      <w:marRight w:val="0"/>
      <w:marTop w:val="0"/>
      <w:marBottom w:val="0"/>
      <w:divBdr>
        <w:top w:val="none" w:sz="0" w:space="0" w:color="auto"/>
        <w:left w:val="none" w:sz="0" w:space="0" w:color="auto"/>
        <w:bottom w:val="none" w:sz="0" w:space="0" w:color="auto"/>
        <w:right w:val="none" w:sz="0" w:space="0" w:color="auto"/>
      </w:divBdr>
    </w:div>
    <w:div w:id="1677877743">
      <w:bodyDiv w:val="1"/>
      <w:marLeft w:val="0"/>
      <w:marRight w:val="0"/>
      <w:marTop w:val="0"/>
      <w:marBottom w:val="0"/>
      <w:divBdr>
        <w:top w:val="none" w:sz="0" w:space="0" w:color="auto"/>
        <w:left w:val="none" w:sz="0" w:space="0" w:color="auto"/>
        <w:bottom w:val="none" w:sz="0" w:space="0" w:color="auto"/>
        <w:right w:val="none" w:sz="0" w:space="0" w:color="auto"/>
      </w:divBdr>
    </w:div>
    <w:div w:id="1743066638">
      <w:bodyDiv w:val="1"/>
      <w:marLeft w:val="300"/>
      <w:marRight w:val="0"/>
      <w:marTop w:val="0"/>
      <w:marBottom w:val="0"/>
      <w:divBdr>
        <w:top w:val="none" w:sz="0" w:space="0" w:color="auto"/>
        <w:left w:val="none" w:sz="0" w:space="0" w:color="auto"/>
        <w:bottom w:val="none" w:sz="0" w:space="0" w:color="auto"/>
        <w:right w:val="none" w:sz="0" w:space="0" w:color="auto"/>
      </w:divBdr>
      <w:divsChild>
        <w:div w:id="708992142">
          <w:marLeft w:val="0"/>
          <w:marRight w:val="0"/>
          <w:marTop w:val="0"/>
          <w:marBottom w:val="0"/>
          <w:divBdr>
            <w:top w:val="none" w:sz="0" w:space="0" w:color="auto"/>
            <w:left w:val="none" w:sz="0" w:space="0" w:color="auto"/>
            <w:bottom w:val="none" w:sz="0" w:space="0" w:color="auto"/>
            <w:right w:val="none" w:sz="0" w:space="0" w:color="auto"/>
          </w:divBdr>
          <w:divsChild>
            <w:div w:id="1180194243">
              <w:marLeft w:val="0"/>
              <w:marRight w:val="0"/>
              <w:marTop w:val="0"/>
              <w:marBottom w:val="0"/>
              <w:divBdr>
                <w:top w:val="none" w:sz="0" w:space="0" w:color="auto"/>
                <w:left w:val="none" w:sz="0" w:space="0" w:color="auto"/>
                <w:bottom w:val="none" w:sz="0" w:space="0" w:color="auto"/>
                <w:right w:val="none" w:sz="0" w:space="0" w:color="auto"/>
              </w:divBdr>
              <w:divsChild>
                <w:div w:id="538860929">
                  <w:marLeft w:val="0"/>
                  <w:marRight w:val="0"/>
                  <w:marTop w:val="0"/>
                  <w:marBottom w:val="0"/>
                  <w:divBdr>
                    <w:top w:val="none" w:sz="0" w:space="0" w:color="auto"/>
                    <w:left w:val="none" w:sz="0" w:space="0" w:color="auto"/>
                    <w:bottom w:val="none" w:sz="0" w:space="0" w:color="auto"/>
                    <w:right w:val="none" w:sz="0" w:space="0" w:color="auto"/>
                  </w:divBdr>
                  <w:divsChild>
                    <w:div w:id="1094059012">
                      <w:marLeft w:val="0"/>
                      <w:marRight w:val="0"/>
                      <w:marTop w:val="0"/>
                      <w:marBottom w:val="0"/>
                      <w:divBdr>
                        <w:top w:val="none" w:sz="0" w:space="0" w:color="auto"/>
                        <w:left w:val="none" w:sz="0" w:space="0" w:color="auto"/>
                        <w:bottom w:val="none" w:sz="0" w:space="0" w:color="auto"/>
                        <w:right w:val="none" w:sz="0" w:space="0" w:color="auto"/>
                      </w:divBdr>
                      <w:divsChild>
                        <w:div w:id="1368291338">
                          <w:marLeft w:val="0"/>
                          <w:marRight w:val="0"/>
                          <w:marTop w:val="0"/>
                          <w:marBottom w:val="0"/>
                          <w:divBdr>
                            <w:top w:val="none" w:sz="0" w:space="0" w:color="auto"/>
                            <w:left w:val="none" w:sz="0" w:space="0" w:color="auto"/>
                            <w:bottom w:val="none" w:sz="0" w:space="0" w:color="auto"/>
                            <w:right w:val="none" w:sz="0" w:space="0" w:color="auto"/>
                          </w:divBdr>
                          <w:divsChild>
                            <w:div w:id="1915623338">
                              <w:marLeft w:val="0"/>
                              <w:marRight w:val="0"/>
                              <w:marTop w:val="0"/>
                              <w:marBottom w:val="0"/>
                              <w:divBdr>
                                <w:top w:val="none" w:sz="0" w:space="0" w:color="auto"/>
                                <w:left w:val="none" w:sz="0" w:space="0" w:color="auto"/>
                                <w:bottom w:val="none" w:sz="0" w:space="0" w:color="auto"/>
                                <w:right w:val="none" w:sz="0" w:space="0" w:color="auto"/>
                              </w:divBdr>
                              <w:divsChild>
                                <w:div w:id="1286885151">
                                  <w:marLeft w:val="0"/>
                                  <w:marRight w:val="0"/>
                                  <w:marTop w:val="0"/>
                                  <w:marBottom w:val="0"/>
                                  <w:divBdr>
                                    <w:top w:val="none" w:sz="0" w:space="0" w:color="auto"/>
                                    <w:left w:val="none" w:sz="0" w:space="0" w:color="auto"/>
                                    <w:bottom w:val="none" w:sz="0" w:space="0" w:color="auto"/>
                                    <w:right w:val="none" w:sz="0" w:space="0" w:color="auto"/>
                                  </w:divBdr>
                                  <w:divsChild>
                                    <w:div w:id="9271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081950">
      <w:bodyDiv w:val="1"/>
      <w:marLeft w:val="0"/>
      <w:marRight w:val="0"/>
      <w:marTop w:val="0"/>
      <w:marBottom w:val="0"/>
      <w:divBdr>
        <w:top w:val="none" w:sz="0" w:space="0" w:color="auto"/>
        <w:left w:val="none" w:sz="0" w:space="0" w:color="auto"/>
        <w:bottom w:val="none" w:sz="0" w:space="0" w:color="auto"/>
        <w:right w:val="none" w:sz="0" w:space="0" w:color="auto"/>
      </w:divBdr>
    </w:div>
    <w:div w:id="1810005296">
      <w:bodyDiv w:val="1"/>
      <w:marLeft w:val="300"/>
      <w:marRight w:val="0"/>
      <w:marTop w:val="0"/>
      <w:marBottom w:val="0"/>
      <w:divBdr>
        <w:top w:val="none" w:sz="0" w:space="0" w:color="auto"/>
        <w:left w:val="none" w:sz="0" w:space="0" w:color="auto"/>
        <w:bottom w:val="none" w:sz="0" w:space="0" w:color="auto"/>
        <w:right w:val="none" w:sz="0" w:space="0" w:color="auto"/>
      </w:divBdr>
      <w:divsChild>
        <w:div w:id="438061954">
          <w:marLeft w:val="0"/>
          <w:marRight w:val="0"/>
          <w:marTop w:val="0"/>
          <w:marBottom w:val="0"/>
          <w:divBdr>
            <w:top w:val="none" w:sz="0" w:space="0" w:color="auto"/>
            <w:left w:val="none" w:sz="0" w:space="0" w:color="auto"/>
            <w:bottom w:val="none" w:sz="0" w:space="0" w:color="auto"/>
            <w:right w:val="none" w:sz="0" w:space="0" w:color="auto"/>
          </w:divBdr>
          <w:divsChild>
            <w:div w:id="501551383">
              <w:marLeft w:val="0"/>
              <w:marRight w:val="0"/>
              <w:marTop w:val="0"/>
              <w:marBottom w:val="0"/>
              <w:divBdr>
                <w:top w:val="none" w:sz="0" w:space="0" w:color="auto"/>
                <w:left w:val="none" w:sz="0" w:space="0" w:color="auto"/>
                <w:bottom w:val="none" w:sz="0" w:space="0" w:color="auto"/>
                <w:right w:val="none" w:sz="0" w:space="0" w:color="auto"/>
              </w:divBdr>
              <w:divsChild>
                <w:div w:id="88157301">
                  <w:marLeft w:val="0"/>
                  <w:marRight w:val="0"/>
                  <w:marTop w:val="0"/>
                  <w:marBottom w:val="0"/>
                  <w:divBdr>
                    <w:top w:val="none" w:sz="0" w:space="0" w:color="auto"/>
                    <w:left w:val="none" w:sz="0" w:space="0" w:color="auto"/>
                    <w:bottom w:val="none" w:sz="0" w:space="0" w:color="auto"/>
                    <w:right w:val="none" w:sz="0" w:space="0" w:color="auto"/>
                  </w:divBdr>
                  <w:divsChild>
                    <w:div w:id="116722852">
                      <w:marLeft w:val="0"/>
                      <w:marRight w:val="0"/>
                      <w:marTop w:val="0"/>
                      <w:marBottom w:val="0"/>
                      <w:divBdr>
                        <w:top w:val="none" w:sz="0" w:space="0" w:color="auto"/>
                        <w:left w:val="none" w:sz="0" w:space="0" w:color="auto"/>
                        <w:bottom w:val="none" w:sz="0" w:space="0" w:color="auto"/>
                        <w:right w:val="none" w:sz="0" w:space="0" w:color="auto"/>
                      </w:divBdr>
                      <w:divsChild>
                        <w:div w:id="1685017663">
                          <w:marLeft w:val="0"/>
                          <w:marRight w:val="0"/>
                          <w:marTop w:val="0"/>
                          <w:marBottom w:val="0"/>
                          <w:divBdr>
                            <w:top w:val="none" w:sz="0" w:space="0" w:color="auto"/>
                            <w:left w:val="none" w:sz="0" w:space="0" w:color="auto"/>
                            <w:bottom w:val="none" w:sz="0" w:space="0" w:color="auto"/>
                            <w:right w:val="none" w:sz="0" w:space="0" w:color="auto"/>
                          </w:divBdr>
                          <w:divsChild>
                            <w:div w:id="878057096">
                              <w:marLeft w:val="0"/>
                              <w:marRight w:val="0"/>
                              <w:marTop w:val="0"/>
                              <w:marBottom w:val="0"/>
                              <w:divBdr>
                                <w:top w:val="none" w:sz="0" w:space="0" w:color="auto"/>
                                <w:left w:val="none" w:sz="0" w:space="0" w:color="auto"/>
                                <w:bottom w:val="none" w:sz="0" w:space="0" w:color="auto"/>
                                <w:right w:val="none" w:sz="0" w:space="0" w:color="auto"/>
                              </w:divBdr>
                              <w:divsChild>
                                <w:div w:id="1107770340">
                                  <w:marLeft w:val="0"/>
                                  <w:marRight w:val="0"/>
                                  <w:marTop w:val="0"/>
                                  <w:marBottom w:val="0"/>
                                  <w:divBdr>
                                    <w:top w:val="none" w:sz="0" w:space="0" w:color="auto"/>
                                    <w:left w:val="none" w:sz="0" w:space="0" w:color="auto"/>
                                    <w:bottom w:val="none" w:sz="0" w:space="0" w:color="auto"/>
                                    <w:right w:val="none" w:sz="0" w:space="0" w:color="auto"/>
                                  </w:divBdr>
                                  <w:divsChild>
                                    <w:div w:id="16072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32026">
      <w:bodyDiv w:val="1"/>
      <w:marLeft w:val="300"/>
      <w:marRight w:val="0"/>
      <w:marTop w:val="0"/>
      <w:marBottom w:val="0"/>
      <w:divBdr>
        <w:top w:val="none" w:sz="0" w:space="0" w:color="auto"/>
        <w:left w:val="none" w:sz="0" w:space="0" w:color="auto"/>
        <w:bottom w:val="none" w:sz="0" w:space="0" w:color="auto"/>
        <w:right w:val="none" w:sz="0" w:space="0" w:color="auto"/>
      </w:divBdr>
      <w:divsChild>
        <w:div w:id="336930004">
          <w:marLeft w:val="0"/>
          <w:marRight w:val="0"/>
          <w:marTop w:val="0"/>
          <w:marBottom w:val="0"/>
          <w:divBdr>
            <w:top w:val="none" w:sz="0" w:space="0" w:color="auto"/>
            <w:left w:val="none" w:sz="0" w:space="0" w:color="auto"/>
            <w:bottom w:val="none" w:sz="0" w:space="0" w:color="auto"/>
            <w:right w:val="none" w:sz="0" w:space="0" w:color="auto"/>
          </w:divBdr>
          <w:divsChild>
            <w:div w:id="1996373243">
              <w:marLeft w:val="0"/>
              <w:marRight w:val="0"/>
              <w:marTop w:val="0"/>
              <w:marBottom w:val="0"/>
              <w:divBdr>
                <w:top w:val="none" w:sz="0" w:space="0" w:color="auto"/>
                <w:left w:val="none" w:sz="0" w:space="0" w:color="auto"/>
                <w:bottom w:val="none" w:sz="0" w:space="0" w:color="auto"/>
                <w:right w:val="none" w:sz="0" w:space="0" w:color="auto"/>
              </w:divBdr>
              <w:divsChild>
                <w:div w:id="1667856946">
                  <w:marLeft w:val="0"/>
                  <w:marRight w:val="0"/>
                  <w:marTop w:val="0"/>
                  <w:marBottom w:val="0"/>
                  <w:divBdr>
                    <w:top w:val="none" w:sz="0" w:space="0" w:color="auto"/>
                    <w:left w:val="none" w:sz="0" w:space="0" w:color="auto"/>
                    <w:bottom w:val="none" w:sz="0" w:space="0" w:color="auto"/>
                    <w:right w:val="none" w:sz="0" w:space="0" w:color="auto"/>
                  </w:divBdr>
                  <w:divsChild>
                    <w:div w:id="645284701">
                      <w:marLeft w:val="0"/>
                      <w:marRight w:val="0"/>
                      <w:marTop w:val="0"/>
                      <w:marBottom w:val="0"/>
                      <w:divBdr>
                        <w:top w:val="none" w:sz="0" w:space="0" w:color="auto"/>
                        <w:left w:val="none" w:sz="0" w:space="0" w:color="auto"/>
                        <w:bottom w:val="none" w:sz="0" w:space="0" w:color="auto"/>
                        <w:right w:val="none" w:sz="0" w:space="0" w:color="auto"/>
                      </w:divBdr>
                      <w:divsChild>
                        <w:div w:id="1200898137">
                          <w:marLeft w:val="0"/>
                          <w:marRight w:val="0"/>
                          <w:marTop w:val="0"/>
                          <w:marBottom w:val="0"/>
                          <w:divBdr>
                            <w:top w:val="none" w:sz="0" w:space="0" w:color="auto"/>
                            <w:left w:val="none" w:sz="0" w:space="0" w:color="auto"/>
                            <w:bottom w:val="none" w:sz="0" w:space="0" w:color="auto"/>
                            <w:right w:val="none" w:sz="0" w:space="0" w:color="auto"/>
                          </w:divBdr>
                          <w:divsChild>
                            <w:div w:id="124474976">
                              <w:marLeft w:val="0"/>
                              <w:marRight w:val="0"/>
                              <w:marTop w:val="0"/>
                              <w:marBottom w:val="0"/>
                              <w:divBdr>
                                <w:top w:val="none" w:sz="0" w:space="0" w:color="auto"/>
                                <w:left w:val="none" w:sz="0" w:space="0" w:color="auto"/>
                                <w:bottom w:val="none" w:sz="0" w:space="0" w:color="auto"/>
                                <w:right w:val="none" w:sz="0" w:space="0" w:color="auto"/>
                              </w:divBdr>
                              <w:divsChild>
                                <w:div w:id="1209688531">
                                  <w:marLeft w:val="0"/>
                                  <w:marRight w:val="0"/>
                                  <w:marTop w:val="0"/>
                                  <w:marBottom w:val="0"/>
                                  <w:divBdr>
                                    <w:top w:val="none" w:sz="0" w:space="0" w:color="auto"/>
                                    <w:left w:val="none" w:sz="0" w:space="0" w:color="auto"/>
                                    <w:bottom w:val="none" w:sz="0" w:space="0" w:color="auto"/>
                                    <w:right w:val="none" w:sz="0" w:space="0" w:color="auto"/>
                                  </w:divBdr>
                                  <w:divsChild>
                                    <w:div w:id="383675031">
                                      <w:marLeft w:val="0"/>
                                      <w:marRight w:val="0"/>
                                      <w:marTop w:val="0"/>
                                      <w:marBottom w:val="0"/>
                                      <w:divBdr>
                                        <w:top w:val="none" w:sz="0" w:space="0" w:color="auto"/>
                                        <w:left w:val="none" w:sz="0" w:space="0" w:color="auto"/>
                                        <w:bottom w:val="none" w:sz="0" w:space="0" w:color="auto"/>
                                        <w:right w:val="none" w:sz="0" w:space="0" w:color="auto"/>
                                      </w:divBdr>
                                      <w:divsChild>
                                        <w:div w:id="1872765194">
                                          <w:marLeft w:val="0"/>
                                          <w:marRight w:val="0"/>
                                          <w:marTop w:val="0"/>
                                          <w:marBottom w:val="0"/>
                                          <w:divBdr>
                                            <w:top w:val="none" w:sz="0" w:space="0" w:color="auto"/>
                                            <w:left w:val="none" w:sz="0" w:space="0" w:color="auto"/>
                                            <w:bottom w:val="none" w:sz="0" w:space="0" w:color="auto"/>
                                            <w:right w:val="none" w:sz="0" w:space="0" w:color="auto"/>
                                          </w:divBdr>
                                          <w:divsChild>
                                            <w:div w:id="1228372059">
                                              <w:marLeft w:val="0"/>
                                              <w:marRight w:val="0"/>
                                              <w:marTop w:val="0"/>
                                              <w:marBottom w:val="0"/>
                                              <w:divBdr>
                                                <w:top w:val="none" w:sz="0" w:space="0" w:color="auto"/>
                                                <w:left w:val="none" w:sz="0" w:space="0" w:color="auto"/>
                                                <w:bottom w:val="none" w:sz="0" w:space="0" w:color="auto"/>
                                                <w:right w:val="none" w:sz="0" w:space="0" w:color="auto"/>
                                              </w:divBdr>
                                              <w:divsChild>
                                                <w:div w:id="1698045121">
                                                  <w:marLeft w:val="0"/>
                                                  <w:marRight w:val="0"/>
                                                  <w:marTop w:val="0"/>
                                                  <w:marBottom w:val="0"/>
                                                  <w:divBdr>
                                                    <w:top w:val="none" w:sz="0" w:space="0" w:color="auto"/>
                                                    <w:left w:val="none" w:sz="0" w:space="0" w:color="auto"/>
                                                    <w:bottom w:val="none" w:sz="0" w:space="0" w:color="auto"/>
                                                    <w:right w:val="none" w:sz="0" w:space="0" w:color="auto"/>
                                                  </w:divBdr>
                                                  <w:divsChild>
                                                    <w:div w:id="1729375358">
                                                      <w:marLeft w:val="0"/>
                                                      <w:marRight w:val="0"/>
                                                      <w:marTop w:val="0"/>
                                                      <w:marBottom w:val="0"/>
                                                      <w:divBdr>
                                                        <w:top w:val="none" w:sz="0" w:space="0" w:color="auto"/>
                                                        <w:left w:val="none" w:sz="0" w:space="0" w:color="auto"/>
                                                        <w:bottom w:val="none" w:sz="0" w:space="0" w:color="auto"/>
                                                        <w:right w:val="none" w:sz="0" w:space="0" w:color="auto"/>
                                                      </w:divBdr>
                                                      <w:divsChild>
                                                        <w:div w:id="847212785">
                                                          <w:marLeft w:val="0"/>
                                                          <w:marRight w:val="0"/>
                                                          <w:marTop w:val="0"/>
                                                          <w:marBottom w:val="0"/>
                                                          <w:divBdr>
                                                            <w:top w:val="none" w:sz="0" w:space="0" w:color="auto"/>
                                                            <w:left w:val="none" w:sz="0" w:space="0" w:color="auto"/>
                                                            <w:bottom w:val="none" w:sz="0" w:space="0" w:color="auto"/>
                                                            <w:right w:val="none" w:sz="0" w:space="0" w:color="auto"/>
                                                          </w:divBdr>
                                                          <w:divsChild>
                                                            <w:div w:id="1191214502">
                                                              <w:marLeft w:val="0"/>
                                                              <w:marRight w:val="0"/>
                                                              <w:marTop w:val="0"/>
                                                              <w:marBottom w:val="0"/>
                                                              <w:divBdr>
                                                                <w:top w:val="none" w:sz="0" w:space="0" w:color="auto"/>
                                                                <w:left w:val="none" w:sz="0" w:space="0" w:color="auto"/>
                                                                <w:bottom w:val="none" w:sz="0" w:space="0" w:color="auto"/>
                                                                <w:right w:val="none" w:sz="0" w:space="0" w:color="auto"/>
                                                              </w:divBdr>
                                                            </w:div>
                                                            <w:div w:id="1844664958">
                                                              <w:marLeft w:val="0"/>
                                                              <w:marRight w:val="0"/>
                                                              <w:marTop w:val="0"/>
                                                              <w:marBottom w:val="0"/>
                                                              <w:divBdr>
                                                                <w:top w:val="none" w:sz="0" w:space="0" w:color="auto"/>
                                                                <w:left w:val="none" w:sz="0" w:space="0" w:color="auto"/>
                                                                <w:bottom w:val="none" w:sz="0" w:space="0" w:color="auto"/>
                                                                <w:right w:val="none" w:sz="0" w:space="0" w:color="auto"/>
                                                              </w:divBdr>
                                                            </w:div>
                                                            <w:div w:id="857475471">
                                                              <w:marLeft w:val="0"/>
                                                              <w:marRight w:val="0"/>
                                                              <w:marTop w:val="0"/>
                                                              <w:marBottom w:val="0"/>
                                                              <w:divBdr>
                                                                <w:top w:val="none" w:sz="0" w:space="0" w:color="auto"/>
                                                                <w:left w:val="none" w:sz="0" w:space="0" w:color="auto"/>
                                                                <w:bottom w:val="none" w:sz="0" w:space="0" w:color="auto"/>
                                                                <w:right w:val="none" w:sz="0" w:space="0" w:color="auto"/>
                                                              </w:divBdr>
                                                            </w:div>
                                                            <w:div w:id="13384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4443395">
      <w:bodyDiv w:val="1"/>
      <w:marLeft w:val="0"/>
      <w:marRight w:val="0"/>
      <w:marTop w:val="0"/>
      <w:marBottom w:val="0"/>
      <w:divBdr>
        <w:top w:val="none" w:sz="0" w:space="0" w:color="auto"/>
        <w:left w:val="none" w:sz="0" w:space="0" w:color="auto"/>
        <w:bottom w:val="none" w:sz="0" w:space="0" w:color="auto"/>
        <w:right w:val="none" w:sz="0" w:space="0" w:color="auto"/>
      </w:divBdr>
    </w:div>
    <w:div w:id="1928951802">
      <w:bodyDiv w:val="1"/>
      <w:marLeft w:val="0"/>
      <w:marRight w:val="0"/>
      <w:marTop w:val="0"/>
      <w:marBottom w:val="0"/>
      <w:divBdr>
        <w:top w:val="none" w:sz="0" w:space="0" w:color="auto"/>
        <w:left w:val="none" w:sz="0" w:space="0" w:color="auto"/>
        <w:bottom w:val="none" w:sz="0" w:space="0" w:color="auto"/>
        <w:right w:val="none" w:sz="0" w:space="0" w:color="auto"/>
      </w:divBdr>
    </w:div>
    <w:div w:id="1983844429">
      <w:bodyDiv w:val="1"/>
      <w:marLeft w:val="0"/>
      <w:marRight w:val="0"/>
      <w:marTop w:val="0"/>
      <w:marBottom w:val="0"/>
      <w:divBdr>
        <w:top w:val="none" w:sz="0" w:space="0" w:color="auto"/>
        <w:left w:val="none" w:sz="0" w:space="0" w:color="auto"/>
        <w:bottom w:val="none" w:sz="0" w:space="0" w:color="auto"/>
        <w:right w:val="none" w:sz="0" w:space="0" w:color="auto"/>
      </w:divBdr>
    </w:div>
    <w:div w:id="1992169408">
      <w:bodyDiv w:val="1"/>
      <w:marLeft w:val="0"/>
      <w:marRight w:val="0"/>
      <w:marTop w:val="0"/>
      <w:marBottom w:val="0"/>
      <w:divBdr>
        <w:top w:val="none" w:sz="0" w:space="0" w:color="auto"/>
        <w:left w:val="none" w:sz="0" w:space="0" w:color="auto"/>
        <w:bottom w:val="none" w:sz="0" w:space="0" w:color="auto"/>
        <w:right w:val="none" w:sz="0" w:space="0" w:color="auto"/>
      </w:divBdr>
    </w:div>
    <w:div w:id="1993950218">
      <w:bodyDiv w:val="1"/>
      <w:marLeft w:val="300"/>
      <w:marRight w:val="0"/>
      <w:marTop w:val="0"/>
      <w:marBottom w:val="0"/>
      <w:divBdr>
        <w:top w:val="none" w:sz="0" w:space="0" w:color="auto"/>
        <w:left w:val="none" w:sz="0" w:space="0" w:color="auto"/>
        <w:bottom w:val="none" w:sz="0" w:space="0" w:color="auto"/>
        <w:right w:val="none" w:sz="0" w:space="0" w:color="auto"/>
      </w:divBdr>
      <w:divsChild>
        <w:div w:id="1081946635">
          <w:marLeft w:val="0"/>
          <w:marRight w:val="0"/>
          <w:marTop w:val="0"/>
          <w:marBottom w:val="0"/>
          <w:divBdr>
            <w:top w:val="none" w:sz="0" w:space="0" w:color="auto"/>
            <w:left w:val="none" w:sz="0" w:space="0" w:color="auto"/>
            <w:bottom w:val="none" w:sz="0" w:space="0" w:color="auto"/>
            <w:right w:val="none" w:sz="0" w:space="0" w:color="auto"/>
          </w:divBdr>
          <w:divsChild>
            <w:div w:id="1522433595">
              <w:marLeft w:val="0"/>
              <w:marRight w:val="0"/>
              <w:marTop w:val="0"/>
              <w:marBottom w:val="0"/>
              <w:divBdr>
                <w:top w:val="none" w:sz="0" w:space="0" w:color="auto"/>
                <w:left w:val="none" w:sz="0" w:space="0" w:color="auto"/>
                <w:bottom w:val="none" w:sz="0" w:space="0" w:color="auto"/>
                <w:right w:val="none" w:sz="0" w:space="0" w:color="auto"/>
              </w:divBdr>
              <w:divsChild>
                <w:div w:id="1227574596">
                  <w:marLeft w:val="0"/>
                  <w:marRight w:val="0"/>
                  <w:marTop w:val="0"/>
                  <w:marBottom w:val="0"/>
                  <w:divBdr>
                    <w:top w:val="none" w:sz="0" w:space="0" w:color="auto"/>
                    <w:left w:val="none" w:sz="0" w:space="0" w:color="auto"/>
                    <w:bottom w:val="none" w:sz="0" w:space="0" w:color="auto"/>
                    <w:right w:val="none" w:sz="0" w:space="0" w:color="auto"/>
                  </w:divBdr>
                  <w:divsChild>
                    <w:div w:id="1556811555">
                      <w:marLeft w:val="0"/>
                      <w:marRight w:val="0"/>
                      <w:marTop w:val="0"/>
                      <w:marBottom w:val="0"/>
                      <w:divBdr>
                        <w:top w:val="none" w:sz="0" w:space="0" w:color="auto"/>
                        <w:left w:val="none" w:sz="0" w:space="0" w:color="auto"/>
                        <w:bottom w:val="none" w:sz="0" w:space="0" w:color="auto"/>
                        <w:right w:val="none" w:sz="0" w:space="0" w:color="auto"/>
                      </w:divBdr>
                      <w:divsChild>
                        <w:div w:id="1518229492">
                          <w:marLeft w:val="0"/>
                          <w:marRight w:val="0"/>
                          <w:marTop w:val="0"/>
                          <w:marBottom w:val="0"/>
                          <w:divBdr>
                            <w:top w:val="none" w:sz="0" w:space="0" w:color="auto"/>
                            <w:left w:val="none" w:sz="0" w:space="0" w:color="auto"/>
                            <w:bottom w:val="none" w:sz="0" w:space="0" w:color="auto"/>
                            <w:right w:val="none" w:sz="0" w:space="0" w:color="auto"/>
                          </w:divBdr>
                          <w:divsChild>
                            <w:div w:id="2022849389">
                              <w:marLeft w:val="0"/>
                              <w:marRight w:val="0"/>
                              <w:marTop w:val="0"/>
                              <w:marBottom w:val="0"/>
                              <w:divBdr>
                                <w:top w:val="none" w:sz="0" w:space="0" w:color="auto"/>
                                <w:left w:val="none" w:sz="0" w:space="0" w:color="auto"/>
                                <w:bottom w:val="none" w:sz="0" w:space="0" w:color="auto"/>
                                <w:right w:val="none" w:sz="0" w:space="0" w:color="auto"/>
                              </w:divBdr>
                              <w:divsChild>
                                <w:div w:id="910047329">
                                  <w:marLeft w:val="0"/>
                                  <w:marRight w:val="0"/>
                                  <w:marTop w:val="0"/>
                                  <w:marBottom w:val="0"/>
                                  <w:divBdr>
                                    <w:top w:val="none" w:sz="0" w:space="0" w:color="auto"/>
                                    <w:left w:val="none" w:sz="0" w:space="0" w:color="auto"/>
                                    <w:bottom w:val="none" w:sz="0" w:space="0" w:color="auto"/>
                                    <w:right w:val="none" w:sz="0" w:space="0" w:color="auto"/>
                                  </w:divBdr>
                                  <w:divsChild>
                                    <w:div w:id="11925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808073">
      <w:bodyDiv w:val="1"/>
      <w:marLeft w:val="0"/>
      <w:marRight w:val="0"/>
      <w:marTop w:val="0"/>
      <w:marBottom w:val="0"/>
      <w:divBdr>
        <w:top w:val="none" w:sz="0" w:space="0" w:color="auto"/>
        <w:left w:val="none" w:sz="0" w:space="0" w:color="auto"/>
        <w:bottom w:val="none" w:sz="0" w:space="0" w:color="auto"/>
        <w:right w:val="none" w:sz="0" w:space="0" w:color="auto"/>
      </w:divBdr>
    </w:div>
    <w:div w:id="2031759018">
      <w:bodyDiv w:val="1"/>
      <w:marLeft w:val="300"/>
      <w:marRight w:val="0"/>
      <w:marTop w:val="0"/>
      <w:marBottom w:val="0"/>
      <w:divBdr>
        <w:top w:val="none" w:sz="0" w:space="0" w:color="auto"/>
        <w:left w:val="none" w:sz="0" w:space="0" w:color="auto"/>
        <w:bottom w:val="none" w:sz="0" w:space="0" w:color="auto"/>
        <w:right w:val="none" w:sz="0" w:space="0" w:color="auto"/>
      </w:divBdr>
      <w:divsChild>
        <w:div w:id="1289556202">
          <w:marLeft w:val="0"/>
          <w:marRight w:val="0"/>
          <w:marTop w:val="0"/>
          <w:marBottom w:val="0"/>
          <w:divBdr>
            <w:top w:val="none" w:sz="0" w:space="0" w:color="auto"/>
            <w:left w:val="none" w:sz="0" w:space="0" w:color="auto"/>
            <w:bottom w:val="none" w:sz="0" w:space="0" w:color="auto"/>
            <w:right w:val="none" w:sz="0" w:space="0" w:color="auto"/>
          </w:divBdr>
          <w:divsChild>
            <w:div w:id="292710276">
              <w:marLeft w:val="0"/>
              <w:marRight w:val="0"/>
              <w:marTop w:val="0"/>
              <w:marBottom w:val="0"/>
              <w:divBdr>
                <w:top w:val="none" w:sz="0" w:space="0" w:color="auto"/>
                <w:left w:val="none" w:sz="0" w:space="0" w:color="auto"/>
                <w:bottom w:val="none" w:sz="0" w:space="0" w:color="auto"/>
                <w:right w:val="none" w:sz="0" w:space="0" w:color="auto"/>
              </w:divBdr>
              <w:divsChild>
                <w:div w:id="1754008230">
                  <w:marLeft w:val="0"/>
                  <w:marRight w:val="0"/>
                  <w:marTop w:val="0"/>
                  <w:marBottom w:val="0"/>
                  <w:divBdr>
                    <w:top w:val="none" w:sz="0" w:space="0" w:color="auto"/>
                    <w:left w:val="none" w:sz="0" w:space="0" w:color="auto"/>
                    <w:bottom w:val="none" w:sz="0" w:space="0" w:color="auto"/>
                    <w:right w:val="none" w:sz="0" w:space="0" w:color="auto"/>
                  </w:divBdr>
                  <w:divsChild>
                    <w:div w:id="7219426">
                      <w:marLeft w:val="0"/>
                      <w:marRight w:val="0"/>
                      <w:marTop w:val="0"/>
                      <w:marBottom w:val="0"/>
                      <w:divBdr>
                        <w:top w:val="none" w:sz="0" w:space="0" w:color="auto"/>
                        <w:left w:val="none" w:sz="0" w:space="0" w:color="auto"/>
                        <w:bottom w:val="none" w:sz="0" w:space="0" w:color="auto"/>
                        <w:right w:val="none" w:sz="0" w:space="0" w:color="auto"/>
                      </w:divBdr>
                      <w:divsChild>
                        <w:div w:id="64184981">
                          <w:marLeft w:val="0"/>
                          <w:marRight w:val="0"/>
                          <w:marTop w:val="0"/>
                          <w:marBottom w:val="0"/>
                          <w:divBdr>
                            <w:top w:val="none" w:sz="0" w:space="0" w:color="auto"/>
                            <w:left w:val="none" w:sz="0" w:space="0" w:color="auto"/>
                            <w:bottom w:val="none" w:sz="0" w:space="0" w:color="auto"/>
                            <w:right w:val="none" w:sz="0" w:space="0" w:color="auto"/>
                          </w:divBdr>
                          <w:divsChild>
                            <w:div w:id="1700856435">
                              <w:marLeft w:val="0"/>
                              <w:marRight w:val="0"/>
                              <w:marTop w:val="0"/>
                              <w:marBottom w:val="0"/>
                              <w:divBdr>
                                <w:top w:val="none" w:sz="0" w:space="0" w:color="auto"/>
                                <w:left w:val="none" w:sz="0" w:space="0" w:color="auto"/>
                                <w:bottom w:val="none" w:sz="0" w:space="0" w:color="auto"/>
                                <w:right w:val="none" w:sz="0" w:space="0" w:color="auto"/>
                              </w:divBdr>
                              <w:divsChild>
                                <w:div w:id="930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48475">
      <w:bodyDiv w:val="1"/>
      <w:marLeft w:val="300"/>
      <w:marRight w:val="0"/>
      <w:marTop w:val="0"/>
      <w:marBottom w:val="0"/>
      <w:divBdr>
        <w:top w:val="none" w:sz="0" w:space="0" w:color="auto"/>
        <w:left w:val="none" w:sz="0" w:space="0" w:color="auto"/>
        <w:bottom w:val="none" w:sz="0" w:space="0" w:color="auto"/>
        <w:right w:val="none" w:sz="0" w:space="0" w:color="auto"/>
      </w:divBdr>
      <w:divsChild>
        <w:div w:id="1040285338">
          <w:marLeft w:val="0"/>
          <w:marRight w:val="0"/>
          <w:marTop w:val="0"/>
          <w:marBottom w:val="0"/>
          <w:divBdr>
            <w:top w:val="none" w:sz="0" w:space="0" w:color="auto"/>
            <w:left w:val="none" w:sz="0" w:space="0" w:color="auto"/>
            <w:bottom w:val="none" w:sz="0" w:space="0" w:color="auto"/>
            <w:right w:val="none" w:sz="0" w:space="0" w:color="auto"/>
          </w:divBdr>
          <w:divsChild>
            <w:div w:id="166024760">
              <w:marLeft w:val="0"/>
              <w:marRight w:val="0"/>
              <w:marTop w:val="0"/>
              <w:marBottom w:val="0"/>
              <w:divBdr>
                <w:top w:val="none" w:sz="0" w:space="0" w:color="auto"/>
                <w:left w:val="none" w:sz="0" w:space="0" w:color="auto"/>
                <w:bottom w:val="none" w:sz="0" w:space="0" w:color="auto"/>
                <w:right w:val="none" w:sz="0" w:space="0" w:color="auto"/>
              </w:divBdr>
              <w:divsChild>
                <w:div w:id="414278563">
                  <w:marLeft w:val="0"/>
                  <w:marRight w:val="0"/>
                  <w:marTop w:val="0"/>
                  <w:marBottom w:val="0"/>
                  <w:divBdr>
                    <w:top w:val="none" w:sz="0" w:space="0" w:color="auto"/>
                    <w:left w:val="none" w:sz="0" w:space="0" w:color="auto"/>
                    <w:bottom w:val="none" w:sz="0" w:space="0" w:color="auto"/>
                    <w:right w:val="none" w:sz="0" w:space="0" w:color="auto"/>
                  </w:divBdr>
                  <w:divsChild>
                    <w:div w:id="415059370">
                      <w:marLeft w:val="0"/>
                      <w:marRight w:val="0"/>
                      <w:marTop w:val="0"/>
                      <w:marBottom w:val="0"/>
                      <w:divBdr>
                        <w:top w:val="none" w:sz="0" w:space="0" w:color="auto"/>
                        <w:left w:val="none" w:sz="0" w:space="0" w:color="auto"/>
                        <w:bottom w:val="none" w:sz="0" w:space="0" w:color="auto"/>
                        <w:right w:val="none" w:sz="0" w:space="0" w:color="auto"/>
                      </w:divBdr>
                      <w:divsChild>
                        <w:div w:id="113912856">
                          <w:marLeft w:val="0"/>
                          <w:marRight w:val="0"/>
                          <w:marTop w:val="0"/>
                          <w:marBottom w:val="0"/>
                          <w:divBdr>
                            <w:top w:val="none" w:sz="0" w:space="0" w:color="auto"/>
                            <w:left w:val="none" w:sz="0" w:space="0" w:color="auto"/>
                            <w:bottom w:val="none" w:sz="0" w:space="0" w:color="auto"/>
                            <w:right w:val="none" w:sz="0" w:space="0" w:color="auto"/>
                          </w:divBdr>
                          <w:divsChild>
                            <w:div w:id="514081817">
                              <w:marLeft w:val="0"/>
                              <w:marRight w:val="0"/>
                              <w:marTop w:val="0"/>
                              <w:marBottom w:val="0"/>
                              <w:divBdr>
                                <w:top w:val="none" w:sz="0" w:space="0" w:color="auto"/>
                                <w:left w:val="none" w:sz="0" w:space="0" w:color="auto"/>
                                <w:bottom w:val="none" w:sz="0" w:space="0" w:color="auto"/>
                                <w:right w:val="none" w:sz="0" w:space="0" w:color="auto"/>
                              </w:divBdr>
                              <w:divsChild>
                                <w:div w:id="2044016454">
                                  <w:marLeft w:val="0"/>
                                  <w:marRight w:val="0"/>
                                  <w:marTop w:val="0"/>
                                  <w:marBottom w:val="0"/>
                                  <w:divBdr>
                                    <w:top w:val="none" w:sz="0" w:space="0" w:color="auto"/>
                                    <w:left w:val="none" w:sz="0" w:space="0" w:color="auto"/>
                                    <w:bottom w:val="none" w:sz="0" w:space="0" w:color="auto"/>
                                    <w:right w:val="none" w:sz="0" w:space="0" w:color="auto"/>
                                  </w:divBdr>
                                  <w:divsChild>
                                    <w:div w:id="1995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67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ng.nl/onderwerpenindex/jeugd/jeugdbescherming-en-jeugdreclassering/brieven/continuiteit-jeugdbescherming-en-jeugdreclass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YT7NX5SARR6U-81-274</_dlc_DocId>
    <_dlc_DocIdUrl xmlns="3ab34907-cfea-4875-a9e3-dcc53d1d57a8">
      <Url>https://willemshof.vng.nl/dsr/modwet/_layouts/15/DocIdRedir.aspx?ID=YT7NX5SARR6U-81-274</Url>
      <Description>YT7NX5SARR6U-81-274</Description>
    </_dlc_DocIdUrl>
    <TaxKeywordTaxHTField xmlns="3ab34907-cfea-4875-a9e3-dcc53d1d57a8">
      <Terms xmlns="http://schemas.microsoft.com/office/infopath/2007/PartnerControls"/>
    </TaxKeywordTaxHTFiel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lanco Excel" ma:contentTypeID="0x010100833E417D8F3246188D05D24FAE37DE7100B4FBA117EBE6324A8FAAAAB66D77C312" ma:contentTypeVersion="2" ma:contentTypeDescription="Een nieuw document maken." ma:contentTypeScope="" ma:versionID="208bf0ba817d6a3842afd6932b5b0a94">
  <xsd:schema xmlns:xsd="http://www.w3.org/2001/XMLSchema" xmlns:xs="http://www.w3.org/2001/XMLSchema" xmlns:p="http://schemas.microsoft.com/office/2006/metadata/properties" xmlns:ns2="3ab34907-cfea-4875-a9e3-dcc53d1d57a8" targetNamespace="http://schemas.microsoft.com/office/2006/metadata/properties" ma:root="true" ma:fieldsID="9886264bf029f7d139973304aa0bb15b"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EDBB-27E1-40E3-BE38-38FCB085A9AB}">
  <ds:schemaRefs>
    <ds:schemaRef ds:uri="http://schemas.microsoft.com/sharepoint/v3/contenttype/forms"/>
  </ds:schemaRefs>
</ds:datastoreItem>
</file>

<file path=customXml/itemProps2.xml><?xml version="1.0" encoding="utf-8"?>
<ds:datastoreItem xmlns:ds="http://schemas.openxmlformats.org/officeDocument/2006/customXml" ds:itemID="{8DA9A617-FEF5-47FC-A8C6-0F423A372F9E}">
  <ds:schemaRefs>
    <ds:schemaRef ds:uri="http://purl.org/dc/elements/1.1/"/>
    <ds:schemaRef ds:uri="http://purl.org/dc/term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579F05-0718-4C8F-A1C1-1AFBB65ECB2E}">
  <ds:schemaRefs>
    <ds:schemaRef ds:uri="http://schemas.microsoft.com/sharepoint/events"/>
  </ds:schemaRefs>
</ds:datastoreItem>
</file>

<file path=customXml/itemProps4.xml><?xml version="1.0" encoding="utf-8"?>
<ds:datastoreItem xmlns:ds="http://schemas.openxmlformats.org/officeDocument/2006/customXml" ds:itemID="{7C5D3730-070D-490F-8DE0-C73DEB4F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417E6D-7D7C-4275-A5A6-7ECE09EB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8579</Words>
  <Characters>47189</Characters>
  <Application>Microsoft Office Word</Application>
  <DocSecurity>4</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Pels Rijcken</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Daan Corver</dc:creator>
  <cp:lastModifiedBy>Ozlem Keskin</cp:lastModifiedBy>
  <cp:revision>2</cp:revision>
  <cp:lastPrinted>2018-04-01T21:11:00Z</cp:lastPrinted>
  <dcterms:created xsi:type="dcterms:W3CDTF">2018-07-17T10:47:00Z</dcterms:created>
  <dcterms:modified xsi:type="dcterms:W3CDTF">2018-07-17T10:47:00Z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0x010100833E417D8F3246188D05D24FAE37DE7100B4FBA117EBE6324A8FAAAAB66D77C312</vt:lpwstr>
  </property>
  <property fmtid="{D5CDD505-2E9C-101B-9397-08002B2CF9AE}" pid="3" name="ContentType">
    <vt:lpwstr>Notitie</vt:lpwstr>
  </property>
  <property fmtid="{D5CDD505-2E9C-101B-9397-08002B2CF9AE}" pid="4" name="Title">
    <vt:lpwstr/>
  </property>
  <property fmtid="{D5CDD505-2E9C-101B-9397-08002B2CF9AE}" pid="5" name="DocumentStatus">
    <vt:lpwstr>Concept</vt:lpwstr>
  </property>
  <property fmtid="{D5CDD505-2E9C-101B-9397-08002B2CF9AE}" pid="6" name="SectieTaxHTField0">
    <vt:lpwstr>Algemeen bestuursrecht|93c932ee-4a18-499c-981f-d466a1523c9c</vt:lpwstr>
  </property>
  <property fmtid="{D5CDD505-2E9C-101B-9397-08002B2CF9AE}" pid="7" name="Sectie">
    <vt:lpwstr>12;#Algemeen bestuursrecht|93c932ee-4a18-499c-981f-d466a1523c9c</vt:lpwstr>
  </property>
  <property fmtid="{D5CDD505-2E9C-101B-9397-08002B2CF9AE}" pid="8" name="Zaaknaam">
    <vt:lpwstr>VNG modelsubsidieregeling GI-taken Jw</vt:lpwstr>
  </property>
  <property fmtid="{D5CDD505-2E9C-101B-9397-08002B2CF9AE}" pid="9" name="PelsClientTaxHTField0">
    <vt:lpwstr>Vereniging van Nederlandse Gemeenten|b95273bc-6cc3-44fd-9e9c-645d8dd90015</vt:lpwstr>
  </property>
  <property fmtid="{D5CDD505-2E9C-101B-9397-08002B2CF9AE}" pid="10" name="PelsClient">
    <vt:lpwstr>56;#Vereniging van Nederlandse Gemeenten|b95273bc-6cc3-44fd-9e9c-645d8dd90015</vt:lpwstr>
  </property>
  <property fmtid="{D5CDD505-2E9C-101B-9397-08002B2CF9AE}" pid="11" name="CaseStartDate">
    <vt:lpwstr>2017-11-05T23:00:00+00:00</vt:lpwstr>
  </property>
  <property fmtid="{D5CDD505-2E9C-101B-9397-08002B2CF9AE}" pid="12" name="RechtsgebiedTaxHTField0">
    <vt:lpwstr>Subsidies/Geld|42d35432-f555-4e6e-9c1f-8fd45acec826</vt:lpwstr>
  </property>
  <property fmtid="{D5CDD505-2E9C-101B-9397-08002B2CF9AE}" pid="13" name="Rechtsgebied">
    <vt:lpwstr>197;#Subsidies/Geld|42d35432-f555-4e6e-9c1f-8fd45acec826</vt:lpwstr>
  </property>
  <property fmtid="{D5CDD505-2E9C-101B-9397-08002B2CF9AE}" pid="14" name="CaseManager">
    <vt:lpwstr>253;#Heukelom-Verhage, Sandra van</vt:lpwstr>
  </property>
  <property fmtid="{D5CDD505-2E9C-101B-9397-08002B2CF9AE}" pid="15" name="SectorTaxHTField0">
    <vt:lpwstr>Provincies en gemeenten|fd63cead-3de8-4944-b412-861a9baa5d82</vt:lpwstr>
  </property>
  <property fmtid="{D5CDD505-2E9C-101B-9397-08002B2CF9AE}" pid="16" name="Sector">
    <vt:lpwstr>43;#Provincies en gemeenten|fd63cead-3de8-4944-b412-861a9baa5d82</vt:lpwstr>
  </property>
  <property fmtid="{D5CDD505-2E9C-101B-9397-08002B2CF9AE}" pid="17" name="CaseOwner">
    <vt:lpwstr>291;#Corver, Daan</vt:lpwstr>
  </property>
  <property fmtid="{D5CDD505-2E9C-101B-9397-08002B2CF9AE}" pid="18" name="Zaakomschrijving">
    <vt:lpwstr>VNG modelsubsidieregeling GI-taken Jw</vt:lpwstr>
  </property>
  <property fmtid="{D5CDD505-2E9C-101B-9397-08002B2CF9AE}" pid="19" name="SharedCaseName">
    <vt:lpwstr>11007478</vt:lpwstr>
  </property>
  <property fmtid="{D5CDD505-2E9C-101B-9397-08002B2CF9AE}" pid="20" name="ParentTaxHTField0">
    <vt:lpwstr>Vereniging van Nederlandse Gemeenten|b95273bc-6cc3-44fd-9e9c-645d8dd90015</vt:lpwstr>
  </property>
  <property fmtid="{D5CDD505-2E9C-101B-9397-08002B2CF9AE}" pid="21" name="Parent">
    <vt:lpwstr>56;#Vereniging van Nederlandse Gemeenten|b95273bc-6cc3-44fd-9e9c-645d8dd90015</vt:lpwstr>
  </property>
  <property fmtid="{D5CDD505-2E9C-101B-9397-08002B2CF9AE}" pid="22" name="Zaaknummer">
    <vt:lpwstr>11007478</vt:lpwstr>
  </property>
  <property fmtid="{D5CDD505-2E9C-101B-9397-08002B2CF9AE}" pid="23" name="ProcessNameTaxHTField0">
    <vt:lpwstr>23|{a8602ed5-7876-4637-a39e-0ff333608513}</vt:lpwstr>
  </property>
  <property fmtid="{D5CDD505-2E9C-101B-9397-08002B2CF9AE}" pid="24" name="ProcessName">
    <vt:lpwstr>1;#23|{a8602ed5-7876-4637-a39e-0ff333608513}</vt:lpwstr>
  </property>
  <property fmtid="{D5CDD505-2E9C-101B-9397-08002B2CF9AE}" pid="25" name="_dlc_DocIdItemGuid">
    <vt:lpwstr>f27411ce-d8b5-48a0-b06e-0829595e3201</vt:lpwstr>
  </property>
  <property fmtid="{D5CDD505-2E9C-101B-9397-08002B2CF9AE}" pid="26" name="AutoGenerated">
    <vt:lpwstr>0</vt:lpwstr>
  </property>
  <property fmtid="{D5CDD505-2E9C-101B-9397-08002B2CF9AE}" pid="27" name="TaxKeyword">
    <vt:lpwstr/>
  </property>
  <property fmtid="{D5CDD505-2E9C-101B-9397-08002B2CF9AE}" pid="28" name="TaxCatchAll">
    <vt:lpwstr/>
  </property>
</Properties>
</file>