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7E" w:rsidRPr="0070027E" w:rsidRDefault="0070027E" w:rsidP="0070027E">
      <w:pPr>
        <w:rPr>
          <w:b/>
        </w:rPr>
      </w:pPr>
      <w:r w:rsidRPr="0070027E">
        <w:rPr>
          <w:b/>
        </w:rPr>
        <w:t xml:space="preserve">VERORDENINGEN WAARBIJ </w:t>
      </w:r>
      <w:r>
        <w:rPr>
          <w:b/>
        </w:rPr>
        <w:t>SCHAARSE VERGUNNINGEN OF ANDERE SCHAARSE RECHTEN AAN DE ORDE ZIJN OF KUNNEN ZIJN</w:t>
      </w:r>
      <w:r w:rsidRPr="0070027E">
        <w:rPr>
          <w:b/>
        </w:rPr>
        <w:t>:</w:t>
      </w:r>
    </w:p>
    <w:p w:rsidR="0070027E" w:rsidRPr="0070027E" w:rsidRDefault="0070027E" w:rsidP="0070027E">
      <w:r>
        <w:t>Uiteraard is dit een  voorlopige inschatting, vandaar ook dat we dit aan u voorleggen. Sommige vergunningen en ontheffingen zijn niet naar hun aard schaars, maar ze zouden in de praktijk wel zou kunnen worden toegepast door er een maximum aantal aan te verbinden.</w:t>
      </w:r>
    </w:p>
    <w:p w:rsidR="0070027E" w:rsidRDefault="0070027E" w:rsidP="0070027E">
      <w:r w:rsidRPr="0070027E">
        <w:rPr>
          <w:u w:val="single"/>
        </w:rPr>
        <w:t>De APV</w:t>
      </w:r>
      <w:r>
        <w:t xml:space="preserve">: </w:t>
      </w:r>
    </w:p>
    <w:p w:rsidR="0070027E" w:rsidRDefault="0070027E" w:rsidP="0070027E">
      <w:pPr>
        <w:pStyle w:val="Lijstalinea"/>
        <w:numPr>
          <w:ilvl w:val="0"/>
          <w:numId w:val="1"/>
        </w:numPr>
      </w:pPr>
      <w:r>
        <w:t>St</w:t>
      </w:r>
      <w:r w:rsidRPr="0070027E">
        <w:t>andplaatsvergunningen waar</w:t>
      </w:r>
      <w:r>
        <w:t xml:space="preserve">van </w:t>
      </w:r>
      <w:r w:rsidRPr="0070027E">
        <w:t xml:space="preserve"> het aantal plaatsen fysiek en door beleid beperkt is. </w:t>
      </w:r>
    </w:p>
    <w:p w:rsidR="0070027E" w:rsidRDefault="0070027E" w:rsidP="0070027E">
      <w:pPr>
        <w:pStyle w:val="Lijstalinea"/>
        <w:numPr>
          <w:ilvl w:val="0"/>
          <w:numId w:val="1"/>
        </w:numPr>
      </w:pPr>
      <w:r>
        <w:t xml:space="preserve">Ontheffing verbod straatartiest op bepaalde plaatsen. </w:t>
      </w:r>
    </w:p>
    <w:p w:rsidR="006974BD" w:rsidRDefault="0070027E" w:rsidP="0070027E">
      <w:pPr>
        <w:pStyle w:val="Lijstalinea"/>
        <w:numPr>
          <w:ilvl w:val="0"/>
          <w:numId w:val="1"/>
        </w:numPr>
      </w:pPr>
      <w:r>
        <w:t>Evenementenvergunning</w:t>
      </w:r>
      <w:r w:rsidR="006974BD">
        <w:t xml:space="preserve"> (hier is discussie over de vraag of ze nu schaars zijn of niet; het komt voor dat bij een bepaald evenemententerrein het maximum is bereikt, maar dat er een alternatieve locatie voor handen is)</w:t>
      </w:r>
    </w:p>
    <w:p w:rsidR="0070027E" w:rsidRDefault="006974BD" w:rsidP="0070027E">
      <w:pPr>
        <w:pStyle w:val="Lijstalinea"/>
        <w:numPr>
          <w:ilvl w:val="0"/>
          <w:numId w:val="1"/>
        </w:numPr>
      </w:pPr>
      <w:r>
        <w:t>Vergunningen reclameborden (voorwerpen op of aan)</w:t>
      </w:r>
      <w:r w:rsidR="0070027E">
        <w:t>.</w:t>
      </w:r>
    </w:p>
    <w:p w:rsidR="0070027E" w:rsidRDefault="0070027E" w:rsidP="0070027E">
      <w:pPr>
        <w:pStyle w:val="Lijstalinea"/>
        <w:numPr>
          <w:ilvl w:val="0"/>
          <w:numId w:val="1"/>
        </w:numPr>
      </w:pPr>
      <w:r>
        <w:t>Horeca-exploitatievergunning.</w:t>
      </w:r>
    </w:p>
    <w:p w:rsidR="0070027E" w:rsidRDefault="0070027E" w:rsidP="0070027E">
      <w:pPr>
        <w:pStyle w:val="Lijstalinea"/>
        <w:numPr>
          <w:ilvl w:val="0"/>
          <w:numId w:val="1"/>
        </w:numPr>
      </w:pPr>
      <w:r>
        <w:t>Ontheffing van de sluitingstijd horeca</w:t>
      </w:r>
    </w:p>
    <w:p w:rsidR="0070027E" w:rsidRDefault="00F4601B" w:rsidP="00F4601B">
      <w:pPr>
        <w:pStyle w:val="Lijstalinea"/>
        <w:numPr>
          <w:ilvl w:val="0"/>
          <w:numId w:val="1"/>
        </w:numPr>
      </w:pPr>
      <w:r>
        <w:t>S</w:t>
      </w:r>
      <w:r w:rsidR="0070027E">
        <w:t>peel</w:t>
      </w:r>
      <w:r>
        <w:t>automaten</w:t>
      </w:r>
      <w:r w:rsidR="0070027E">
        <w:t xml:space="preserve"> </w:t>
      </w:r>
    </w:p>
    <w:p w:rsidR="0070027E" w:rsidRDefault="00F4601B" w:rsidP="00F4601B">
      <w:pPr>
        <w:pStyle w:val="Lijstalinea"/>
        <w:numPr>
          <w:ilvl w:val="0"/>
          <w:numId w:val="1"/>
        </w:numPr>
      </w:pPr>
      <w:r>
        <w:t>V</w:t>
      </w:r>
      <w:r w:rsidR="0070027E">
        <w:t>ergunning verkoop consumentenvuurwerk</w:t>
      </w:r>
    </w:p>
    <w:p w:rsidR="0070027E" w:rsidRDefault="00F4601B" w:rsidP="00F4601B">
      <w:pPr>
        <w:pStyle w:val="Lijstalinea"/>
        <w:numPr>
          <w:ilvl w:val="0"/>
          <w:numId w:val="1"/>
        </w:numPr>
      </w:pPr>
      <w:r>
        <w:t>V</w:t>
      </w:r>
      <w:r w:rsidR="0070027E">
        <w:t>ergunning seksbedrijf</w:t>
      </w:r>
    </w:p>
    <w:p w:rsidR="0070027E" w:rsidRDefault="00F4601B" w:rsidP="0070027E">
      <w:pPr>
        <w:pStyle w:val="Lijstalinea"/>
        <w:numPr>
          <w:ilvl w:val="0"/>
          <w:numId w:val="1"/>
        </w:numPr>
      </w:pPr>
      <w:r>
        <w:t>B</w:t>
      </w:r>
      <w:r w:rsidR="0070027E">
        <w:t xml:space="preserve">epalingen </w:t>
      </w:r>
      <w:proofErr w:type="spellStart"/>
      <w:r w:rsidR="0070027E">
        <w:t>ivm</w:t>
      </w:r>
      <w:proofErr w:type="spellEnd"/>
      <w:r w:rsidR="0070027E">
        <w:t xml:space="preserve">. parkeerexcessen </w:t>
      </w:r>
    </w:p>
    <w:p w:rsidR="0070027E" w:rsidRDefault="00935B30" w:rsidP="0070027E">
      <w:pPr>
        <w:pStyle w:val="Lijstalinea"/>
        <w:numPr>
          <w:ilvl w:val="0"/>
          <w:numId w:val="1"/>
        </w:numPr>
      </w:pPr>
      <w:r>
        <w:t>I</w:t>
      </w:r>
      <w:r w:rsidR="0070027E">
        <w:t>nzamelen geld of goederen</w:t>
      </w:r>
    </w:p>
    <w:p w:rsidR="0070027E" w:rsidRDefault="00935B30" w:rsidP="00935B30">
      <w:pPr>
        <w:pStyle w:val="Lijstalinea"/>
        <w:numPr>
          <w:ilvl w:val="0"/>
          <w:numId w:val="1"/>
        </w:numPr>
      </w:pPr>
      <w:r>
        <w:t>O</w:t>
      </w:r>
      <w:r w:rsidR="0070027E">
        <w:t>ntheffing ventverbod??</w:t>
      </w:r>
    </w:p>
    <w:p w:rsidR="0070027E" w:rsidRDefault="00935B30" w:rsidP="00935B30">
      <w:pPr>
        <w:pStyle w:val="Lijstalinea"/>
        <w:numPr>
          <w:ilvl w:val="0"/>
          <w:numId w:val="1"/>
        </w:numPr>
      </w:pPr>
      <w:r>
        <w:t>S</w:t>
      </w:r>
      <w:r w:rsidR="0070027E">
        <w:t>tandplaatsvergunning</w:t>
      </w:r>
    </w:p>
    <w:p w:rsidR="0070027E" w:rsidRDefault="00935B30" w:rsidP="00935B30">
      <w:pPr>
        <w:pStyle w:val="Lijstalinea"/>
        <w:numPr>
          <w:ilvl w:val="0"/>
          <w:numId w:val="1"/>
        </w:numPr>
      </w:pPr>
      <w:r>
        <w:t>O</w:t>
      </w:r>
      <w:r w:rsidR="0070027E">
        <w:t>rganiseren snuffelmarkt</w:t>
      </w:r>
    </w:p>
    <w:p w:rsidR="0070027E" w:rsidRDefault="00935B30" w:rsidP="0070027E">
      <w:pPr>
        <w:pStyle w:val="Lijstalinea"/>
        <w:numPr>
          <w:ilvl w:val="0"/>
          <w:numId w:val="1"/>
        </w:numPr>
      </w:pPr>
      <w:r>
        <w:t>O</w:t>
      </w:r>
      <w:r w:rsidR="0070027E">
        <w:t>ntheffing verbo</w:t>
      </w:r>
      <w:r w:rsidR="006974BD">
        <w:t>d afval verbranden/vuur stoken, carbid</w:t>
      </w:r>
    </w:p>
    <w:p w:rsidR="006974BD" w:rsidRDefault="006974BD" w:rsidP="006974BD">
      <w:pPr>
        <w:pStyle w:val="Lijstalinea"/>
        <w:numPr>
          <w:ilvl w:val="0"/>
          <w:numId w:val="1"/>
        </w:numPr>
      </w:pPr>
      <w:r w:rsidRPr="006974BD">
        <w:t>Nachtontheffingen (en ‘broodjesonth</w:t>
      </w:r>
      <w:r>
        <w:t>effingen’) van de sluitingstijd</w:t>
      </w:r>
      <w:bookmarkStart w:id="0" w:name="_GoBack"/>
      <w:bookmarkEnd w:id="0"/>
    </w:p>
    <w:p w:rsidR="0070027E" w:rsidRDefault="0070027E" w:rsidP="00935B30">
      <w:pPr>
        <w:pStyle w:val="Lijstalinea"/>
      </w:pPr>
    </w:p>
    <w:p w:rsidR="00935B30" w:rsidRDefault="0070027E" w:rsidP="0070027E">
      <w:r w:rsidRPr="0070027E">
        <w:rPr>
          <w:u w:val="single"/>
        </w:rPr>
        <w:t>De model Marktverordening</w:t>
      </w:r>
      <w:r w:rsidRPr="0070027E">
        <w:t xml:space="preserve">: </w:t>
      </w:r>
      <w:r w:rsidR="00935B30">
        <w:t>s</w:t>
      </w:r>
      <w:r w:rsidRPr="0070027E">
        <w:t>chaarse vergunning</w:t>
      </w:r>
      <w:r w:rsidR="00935B30">
        <w:t>en voor een beperkt aantal standplaatshouders</w:t>
      </w:r>
      <w:r w:rsidRPr="0070027E">
        <w:t xml:space="preserve">. </w:t>
      </w:r>
    </w:p>
    <w:p w:rsidR="00935B30" w:rsidRDefault="0070027E" w:rsidP="0070027E">
      <w:r w:rsidRPr="0070027E">
        <w:rPr>
          <w:u w:val="single"/>
        </w:rPr>
        <w:t>Modelverordening Warenmarkt (organisatiemodel</w:t>
      </w:r>
      <w:r w:rsidRPr="0070027E">
        <w:t>): dit model vergunt de organisatie van één markt aan één vergunninghouder. Dat is evident schaars. De looptijd van de vergunning is beperkt, maar de gemeenteraad kan de periode zelf invullen</w:t>
      </w:r>
    </w:p>
    <w:p w:rsidR="00935B30" w:rsidRDefault="0070027E" w:rsidP="0070027E">
      <w:r w:rsidRPr="0070027E">
        <w:rPr>
          <w:u w:val="single"/>
        </w:rPr>
        <w:t>Afvalstoffenverordening</w:t>
      </w:r>
      <w:r w:rsidRPr="0070027E">
        <w:t xml:space="preserve">: hier wordt een beperkt aantal inzamelaars aangewezen. </w:t>
      </w:r>
    </w:p>
    <w:p w:rsidR="0070027E" w:rsidRPr="0070027E" w:rsidRDefault="0070027E" w:rsidP="0070027E">
      <w:r w:rsidRPr="0070027E">
        <w:rPr>
          <w:u w:val="single"/>
        </w:rPr>
        <w:t>Parkeerverordening</w:t>
      </w:r>
      <w:r w:rsidRPr="0070027E">
        <w:t>: hier mist het economische aspect, maar er kunnen wel verdeelkwesties aan de orde zijn.</w:t>
      </w:r>
    </w:p>
    <w:p w:rsidR="0070027E" w:rsidRPr="0070027E" w:rsidRDefault="0070027E" w:rsidP="0070027E">
      <w:r w:rsidRPr="0070027E">
        <w:rPr>
          <w:u w:val="single"/>
        </w:rPr>
        <w:t>Model speelautomatenhallenverordening</w:t>
      </w:r>
      <w:r w:rsidRPr="0070027E">
        <w:t xml:space="preserve">: </w:t>
      </w:r>
      <w:r w:rsidR="00935B30">
        <w:t>vrijwel altijd beperkt tot een klein aantal vergunningen</w:t>
      </w:r>
    </w:p>
    <w:p w:rsidR="0070027E" w:rsidRPr="0070027E" w:rsidRDefault="0070027E" w:rsidP="0070027E">
      <w:r w:rsidRPr="0070027E">
        <w:rPr>
          <w:u w:val="single"/>
        </w:rPr>
        <w:t>Winkeltijdenverordening</w:t>
      </w:r>
      <w:r w:rsidRPr="0070027E">
        <w:t xml:space="preserve">: vrijstellingen voor zon- en feestdagen. </w:t>
      </w:r>
    </w:p>
    <w:p w:rsidR="00D8318A" w:rsidRDefault="006974BD"/>
    <w:sectPr w:rsidR="00D8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01272"/>
    <w:multiLevelType w:val="hybridMultilevel"/>
    <w:tmpl w:val="B19068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7E"/>
    <w:rsid w:val="006974BD"/>
    <w:rsid w:val="0070027E"/>
    <w:rsid w:val="007D6B88"/>
    <w:rsid w:val="00935B30"/>
    <w:rsid w:val="00C153C3"/>
    <w:rsid w:val="00F4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0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0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Nederlandse Gemeenten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Jaap Beetstra</dc:creator>
  <cp:lastModifiedBy>Jaap Beetstra</cp:lastModifiedBy>
  <cp:revision>3</cp:revision>
  <dcterms:created xsi:type="dcterms:W3CDTF">2016-12-13T14:40:00Z</dcterms:created>
  <dcterms:modified xsi:type="dcterms:W3CDTF">2017-01-31T12:18:00Z</dcterms:modified>
</cp:coreProperties>
</file>