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5F6" w:rsidRPr="009C4801" w:rsidRDefault="001C35F6" w:rsidP="001C35F6">
      <w:pPr>
        <w:pStyle w:val="Geenafstand"/>
        <w:rPr>
          <w:rFonts w:cs="Arial"/>
          <w:b/>
          <w:lang w:eastAsia="nl-NL"/>
        </w:rPr>
      </w:pPr>
      <w:bookmarkStart w:id="0" w:name="_GoBack"/>
      <w:r>
        <w:rPr>
          <w:rFonts w:cs="Arial"/>
          <w:b/>
          <w:lang w:eastAsia="nl-NL"/>
        </w:rPr>
        <w:t xml:space="preserve">Wijziging </w:t>
      </w:r>
      <w:r w:rsidRPr="001D04AA">
        <w:rPr>
          <w:rFonts w:cs="Arial"/>
          <w:b/>
          <w:lang w:eastAsia="nl-NL"/>
        </w:rPr>
        <w:t xml:space="preserve">Model </w:t>
      </w:r>
      <w:r>
        <w:rPr>
          <w:rFonts w:cs="Arial"/>
          <w:b/>
          <w:lang w:eastAsia="nl-NL"/>
        </w:rPr>
        <w:t>Algemene plaatselijke verordening</w:t>
      </w:r>
    </w:p>
    <w:bookmarkEnd w:id="0"/>
    <w:p w:rsidR="001C35F6" w:rsidRDefault="001C35F6" w:rsidP="001C35F6">
      <w:pPr>
        <w:pStyle w:val="Geenafstand"/>
        <w:rPr>
          <w:rFonts w:eastAsia="Calibri" w:cs="Arial"/>
          <w:b/>
          <w:bCs/>
        </w:rPr>
      </w:pPr>
    </w:p>
    <w:tbl>
      <w:tblPr>
        <w:tblStyle w:val="Tabelraster"/>
        <w:tblW w:w="0" w:type="auto"/>
        <w:tblLook w:val="04A0" w:firstRow="1" w:lastRow="0" w:firstColumn="1" w:lastColumn="0" w:noHBand="0" w:noVBand="1"/>
      </w:tblPr>
      <w:tblGrid>
        <w:gridCol w:w="9062"/>
      </w:tblGrid>
      <w:tr w:rsidR="001C35F6" w:rsidTr="002642DE">
        <w:tc>
          <w:tcPr>
            <w:tcW w:w="9062" w:type="dxa"/>
          </w:tcPr>
          <w:p w:rsidR="001C35F6" w:rsidRDefault="001C35F6" w:rsidP="002642DE">
            <w:pPr>
              <w:pStyle w:val="Geenafstand"/>
              <w:rPr>
                <w:rFonts w:eastAsia="Calibri" w:cs="Arial"/>
                <w:b/>
                <w:bCs/>
              </w:rPr>
            </w:pPr>
            <w:r>
              <w:rPr>
                <w:rFonts w:eastAsia="Calibri" w:cs="Arial"/>
                <w:b/>
                <w:bCs/>
              </w:rPr>
              <w:t>Leeswijzer modelbepalingen</w:t>
            </w:r>
          </w:p>
          <w:p w:rsidR="001C35F6" w:rsidRDefault="001C35F6" w:rsidP="002642DE">
            <w:pPr>
              <w:pStyle w:val="Geenafstand"/>
              <w:rPr>
                <w:rFonts w:eastAsia="Calibri" w:cs="Arial"/>
                <w:b/>
                <w:bCs/>
              </w:rPr>
            </w:pPr>
          </w:p>
          <w:p w:rsidR="00A257A7" w:rsidRPr="00C11A5B" w:rsidRDefault="001C35F6" w:rsidP="002642DE">
            <w:pPr>
              <w:pStyle w:val="Geenafstand"/>
              <w:rPr>
                <w:rFonts w:eastAsia="Times New Roman" w:cs="Arial"/>
                <w:szCs w:val="20"/>
                <w:lang w:eastAsia="nl-NL"/>
              </w:rPr>
            </w:pPr>
            <w:r w:rsidRPr="00302B6C">
              <w:rPr>
                <w:rFonts w:eastAsia="Calibri" w:cs="Arial"/>
                <w:b/>
                <w:bCs/>
              </w:rPr>
              <w:t xml:space="preserve">- </w:t>
            </w:r>
            <w:r w:rsidRPr="00302B6C">
              <w:rPr>
                <w:rFonts w:eastAsia="Calibri" w:cs="Arial"/>
                <w:bCs/>
              </w:rPr>
              <w:t>[</w:t>
            </w:r>
            <w:r w:rsidRPr="00302B6C">
              <w:rPr>
                <w:rFonts w:eastAsia="Times New Roman" w:cs="Arial"/>
                <w:i/>
                <w:szCs w:val="20"/>
                <w:lang w:eastAsia="nl-NL"/>
              </w:rPr>
              <w:t>iets</w:t>
            </w:r>
            <w:r w:rsidRPr="00302B6C">
              <w:rPr>
                <w:rFonts w:eastAsia="Times New Roman" w:cs="Arial"/>
                <w:szCs w:val="20"/>
                <w:lang w:eastAsia="nl-NL"/>
              </w:rPr>
              <w:t>] = facultatief.</w:t>
            </w:r>
          </w:p>
        </w:tc>
      </w:tr>
    </w:tbl>
    <w:p w:rsidR="001C35F6" w:rsidRDefault="001C35F6" w:rsidP="001C35F6">
      <w:pPr>
        <w:pStyle w:val="Geenafstand"/>
        <w:rPr>
          <w:rFonts w:eastAsia="Calibri" w:cs="Arial"/>
          <w:b/>
          <w:bCs/>
        </w:rPr>
      </w:pPr>
    </w:p>
    <w:p w:rsidR="001C35F6" w:rsidRPr="0024483C" w:rsidRDefault="001C35F6" w:rsidP="001C35F6">
      <w:pPr>
        <w:pStyle w:val="Geenafstand"/>
        <w:rPr>
          <w:rFonts w:eastAsia="Calibri" w:cs="Arial"/>
          <w:b/>
          <w:bCs/>
        </w:rPr>
      </w:pPr>
    </w:p>
    <w:p w:rsidR="001C35F6" w:rsidRPr="0055261A" w:rsidRDefault="0055261A" w:rsidP="001C35F6">
      <w:pPr>
        <w:pStyle w:val="Geenafstand"/>
      </w:pPr>
      <w:r w:rsidRPr="0055261A">
        <w:rPr>
          <w:rFonts w:cs="Arial"/>
          <w:bCs/>
        </w:rPr>
        <w:t>Na a</w:t>
      </w:r>
      <w:r w:rsidR="001C35F6" w:rsidRPr="0055261A">
        <w:rPr>
          <w:rFonts w:cs="Arial"/>
          <w:bCs/>
        </w:rPr>
        <w:t>rtikel 2</w:t>
      </w:r>
      <w:r>
        <w:rPr>
          <w:rFonts w:cs="Arial"/>
          <w:bCs/>
        </w:rPr>
        <w:t>:78</w:t>
      </w:r>
      <w:r w:rsidR="001C35F6" w:rsidRPr="0055261A">
        <w:rPr>
          <w:rFonts w:cs="Arial"/>
          <w:bCs/>
        </w:rPr>
        <w:t xml:space="preserve"> (onderdeel A van het wijzigingsbesluit) </w:t>
      </w:r>
      <w:r w:rsidRPr="0055261A">
        <w:t>wordt een artikel ingevoegd, luidende:</w:t>
      </w:r>
    </w:p>
    <w:p w:rsidR="0055261A" w:rsidRPr="0055261A" w:rsidRDefault="0055261A" w:rsidP="001C35F6">
      <w:pPr>
        <w:pStyle w:val="Geenafstand"/>
        <w:rPr>
          <w:rFonts w:cs="Arial"/>
        </w:rPr>
      </w:pPr>
    </w:p>
    <w:tbl>
      <w:tblPr>
        <w:tblStyle w:val="Tabelraster"/>
        <w:tblW w:w="0" w:type="auto"/>
        <w:tblLook w:val="04A0" w:firstRow="1" w:lastRow="0" w:firstColumn="1" w:lastColumn="0" w:noHBand="0" w:noVBand="1"/>
      </w:tblPr>
      <w:tblGrid>
        <w:gridCol w:w="4531"/>
        <w:gridCol w:w="4531"/>
      </w:tblGrid>
      <w:tr w:rsidR="001C35F6" w:rsidRPr="001D04AA" w:rsidTr="002642DE">
        <w:tc>
          <w:tcPr>
            <w:tcW w:w="4531" w:type="dxa"/>
          </w:tcPr>
          <w:p w:rsidR="001C35F6" w:rsidRPr="001D04AA" w:rsidRDefault="001C35F6" w:rsidP="002642DE">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t>Bestaande tekst</w:t>
            </w:r>
          </w:p>
          <w:p w:rsidR="001C35F6" w:rsidRPr="001D04AA" w:rsidRDefault="001C35F6" w:rsidP="002642DE">
            <w:pPr>
              <w:pStyle w:val="Geenafstand"/>
              <w:rPr>
                <w:rFonts w:cs="Arial"/>
                <w:b/>
              </w:rPr>
            </w:pPr>
          </w:p>
          <w:p w:rsidR="001C35F6" w:rsidRPr="003D78AD" w:rsidRDefault="001C35F6" w:rsidP="002642DE">
            <w:pPr>
              <w:ind w:left="142"/>
              <w:rPr>
                <w:rFonts w:eastAsia="Times New Roman" w:cstheme="minorHAnsi"/>
                <w:b/>
                <w:bCs/>
              </w:rPr>
            </w:pPr>
          </w:p>
        </w:tc>
        <w:tc>
          <w:tcPr>
            <w:tcW w:w="4531" w:type="dxa"/>
          </w:tcPr>
          <w:p w:rsidR="001C35F6" w:rsidRPr="001C35F6" w:rsidRDefault="001C35F6" w:rsidP="002642DE">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C35F6">
              <w:rPr>
                <w:rFonts w:cs="Arial"/>
                <w:b/>
              </w:rPr>
              <w:t>Nieuwe tekst</w:t>
            </w:r>
          </w:p>
          <w:p w:rsidR="001C35F6" w:rsidRPr="001C35F6" w:rsidRDefault="001C35F6" w:rsidP="002642DE">
            <w:pPr>
              <w:pStyle w:val="Geenafstand"/>
              <w:rPr>
                <w:rFonts w:cs="Arial"/>
                <w:b/>
              </w:rPr>
            </w:pPr>
          </w:p>
          <w:p w:rsidR="001C35F6" w:rsidRDefault="001C35F6" w:rsidP="001C35F6">
            <w:pPr>
              <w:pStyle w:val="Geenafstand"/>
              <w:rPr>
                <w:b/>
              </w:rPr>
            </w:pPr>
            <w:r w:rsidRPr="001C35F6">
              <w:rPr>
                <w:b/>
              </w:rPr>
              <w:t>Artikel 2:79 Woonoverlast als bedoeld in artikel 151d Gemeentewet</w:t>
            </w:r>
          </w:p>
          <w:p w:rsidR="001C35F6" w:rsidRPr="00A257A7" w:rsidRDefault="001C35F6" w:rsidP="001C35F6">
            <w:pPr>
              <w:pStyle w:val="Geenafstand"/>
              <w:rPr>
                <w:b/>
              </w:rPr>
            </w:pPr>
          </w:p>
          <w:p w:rsidR="001C35F6" w:rsidRPr="00A257A7" w:rsidRDefault="001C35F6" w:rsidP="001C35F6">
            <w:pPr>
              <w:pStyle w:val="Geenafstand"/>
              <w:rPr>
                <w:b/>
                <w:iCs w:val="0"/>
              </w:rPr>
            </w:pPr>
            <w:r w:rsidRPr="00A257A7">
              <w:rPr>
                <w:b/>
              </w:rPr>
              <w:t>1. Degene die een woning of een bij die woning behorend erf gebruikt, of tegen betaling in gebruik geeft aan een persoon die niet als ingezetene met een adres in de gemeente in de basisregistratie personen is ingeschreven, draagt er zorg voor dat door gedragingen in of vanuit die woning of dat erf of in de onmiddellijke nabijheid van die woning of dat erf geen ernstige en herhaaldelijke hinder voor omwonenden wordt veroorzaakt.</w:t>
            </w:r>
          </w:p>
          <w:p w:rsidR="001C35F6" w:rsidRPr="00302B6C" w:rsidRDefault="001C35F6" w:rsidP="001C35F6">
            <w:pPr>
              <w:pStyle w:val="Geenafstand"/>
              <w:rPr>
                <w:b/>
                <w:iCs w:val="0"/>
              </w:rPr>
            </w:pPr>
            <w:r w:rsidRPr="00A257A7">
              <w:rPr>
                <w:b/>
              </w:rPr>
              <w:t>2. Als de burgemeester een last onder dwangsom of onder bestuursdwang oplegt naar aanleiding van ee</w:t>
            </w:r>
            <w:r w:rsidR="00930426">
              <w:rPr>
                <w:b/>
              </w:rPr>
              <w:t>n schending van deze zorgplicht</w:t>
            </w:r>
            <w:r w:rsidRPr="00A257A7">
              <w:rPr>
                <w:b/>
              </w:rPr>
              <w:t xml:space="preserve"> kan hij daarbij aanwijzingen geven over wat de overtreder dient te doen of na te laten om verdere schending te voorkomen. De burgemeester stelt beleidsregels vast over het </w:t>
            </w:r>
            <w:r w:rsidRPr="00302B6C">
              <w:rPr>
                <w:b/>
              </w:rPr>
              <w:t xml:space="preserve">gebruik van deze bevoegdheid.  </w:t>
            </w:r>
          </w:p>
          <w:p w:rsidR="001C35F6" w:rsidRPr="00302B6C" w:rsidRDefault="001C35F6" w:rsidP="001C35F6">
            <w:pPr>
              <w:pStyle w:val="Geenafstand"/>
              <w:rPr>
                <w:b/>
                <w:i/>
                <w:iCs w:val="0"/>
              </w:rPr>
            </w:pPr>
            <w:r w:rsidRPr="00302B6C">
              <w:rPr>
                <w:b/>
              </w:rPr>
              <w:t>[</w:t>
            </w:r>
            <w:r w:rsidRPr="00302B6C">
              <w:rPr>
                <w:b/>
                <w:i/>
              </w:rPr>
              <w:t>3. De last kan in ieder geval worden opgelegd bij</w:t>
            </w:r>
            <w:r w:rsidR="00930426" w:rsidRPr="00302B6C">
              <w:rPr>
                <w:b/>
                <w:i/>
              </w:rPr>
              <w:t xml:space="preserve"> ernstige en herhaaldelijke</w:t>
            </w:r>
            <w:r w:rsidRPr="00302B6C">
              <w:rPr>
                <w:b/>
                <w:i/>
              </w:rPr>
              <w:t xml:space="preserve">: </w:t>
            </w:r>
          </w:p>
          <w:p w:rsidR="001C35F6" w:rsidRPr="00302B6C" w:rsidRDefault="001C35F6" w:rsidP="001C35F6">
            <w:pPr>
              <w:pStyle w:val="Geenafstand"/>
              <w:rPr>
                <w:b/>
                <w:i/>
                <w:iCs w:val="0"/>
              </w:rPr>
            </w:pPr>
            <w:r w:rsidRPr="00302B6C">
              <w:rPr>
                <w:b/>
                <w:i/>
              </w:rPr>
              <w:t xml:space="preserve">  a. geluid- of geurhinder;</w:t>
            </w:r>
          </w:p>
          <w:p w:rsidR="001C35F6" w:rsidRPr="00302B6C" w:rsidRDefault="001C35F6" w:rsidP="001C35F6">
            <w:pPr>
              <w:pStyle w:val="Geenafstand"/>
              <w:rPr>
                <w:b/>
                <w:i/>
                <w:iCs w:val="0"/>
              </w:rPr>
            </w:pPr>
            <w:r w:rsidRPr="00302B6C">
              <w:rPr>
                <w:b/>
                <w:i/>
              </w:rPr>
              <w:t xml:space="preserve">  b. hinder van dieren;</w:t>
            </w:r>
          </w:p>
          <w:p w:rsidR="00930426" w:rsidRPr="00302B6C" w:rsidRDefault="00930426" w:rsidP="001C35F6">
            <w:pPr>
              <w:pStyle w:val="Geenafstand"/>
              <w:rPr>
                <w:b/>
                <w:i/>
              </w:rPr>
            </w:pPr>
            <w:r w:rsidRPr="00302B6C">
              <w:rPr>
                <w:b/>
                <w:i/>
              </w:rPr>
              <w:t xml:space="preserve">  c. </w:t>
            </w:r>
            <w:r w:rsidR="001C35F6" w:rsidRPr="00302B6C">
              <w:rPr>
                <w:b/>
                <w:i/>
              </w:rPr>
              <w:t xml:space="preserve">hinder van bezoekers of personen die </w:t>
            </w:r>
          </w:p>
          <w:p w:rsidR="00930426" w:rsidRPr="00302B6C" w:rsidRDefault="00930426" w:rsidP="001C35F6">
            <w:pPr>
              <w:pStyle w:val="Geenafstand"/>
              <w:rPr>
                <w:b/>
                <w:i/>
              </w:rPr>
            </w:pPr>
            <w:r w:rsidRPr="00302B6C">
              <w:rPr>
                <w:b/>
                <w:i/>
              </w:rPr>
              <w:t xml:space="preserve">  </w:t>
            </w:r>
            <w:r w:rsidR="001C35F6" w:rsidRPr="00302B6C">
              <w:rPr>
                <w:b/>
                <w:i/>
              </w:rPr>
              <w:t xml:space="preserve">tijdelijk in </w:t>
            </w:r>
            <w:r w:rsidRPr="00302B6C">
              <w:rPr>
                <w:b/>
                <w:i/>
              </w:rPr>
              <w:t>een</w:t>
            </w:r>
            <w:r w:rsidR="001C35F6" w:rsidRPr="00302B6C">
              <w:rPr>
                <w:b/>
                <w:i/>
              </w:rPr>
              <w:t xml:space="preserve"> woning of op </w:t>
            </w:r>
            <w:r w:rsidRPr="00302B6C">
              <w:rPr>
                <w:b/>
                <w:i/>
              </w:rPr>
              <w:t>een</w:t>
            </w:r>
            <w:r w:rsidR="001C35F6" w:rsidRPr="00302B6C">
              <w:rPr>
                <w:b/>
                <w:i/>
              </w:rPr>
              <w:t xml:space="preserve"> erf aanwezig</w:t>
            </w:r>
          </w:p>
          <w:p w:rsidR="00302B6C" w:rsidRPr="00302B6C" w:rsidRDefault="00930426" w:rsidP="00302B6C">
            <w:pPr>
              <w:pStyle w:val="Geenafstand"/>
              <w:rPr>
                <w:b/>
                <w:i/>
              </w:rPr>
            </w:pPr>
            <w:r w:rsidRPr="00302B6C">
              <w:rPr>
                <w:b/>
                <w:i/>
              </w:rPr>
              <w:t xml:space="preserve"> </w:t>
            </w:r>
            <w:r w:rsidR="001C35F6" w:rsidRPr="00302B6C">
              <w:rPr>
                <w:b/>
                <w:i/>
              </w:rPr>
              <w:t xml:space="preserve"> zijn;</w:t>
            </w:r>
          </w:p>
          <w:p w:rsidR="00302B6C" w:rsidRPr="00302B6C" w:rsidRDefault="00302B6C" w:rsidP="00302B6C">
            <w:pPr>
              <w:pStyle w:val="Geenafstand"/>
              <w:rPr>
                <w:b/>
                <w:i/>
              </w:rPr>
            </w:pPr>
            <w:r w:rsidRPr="00302B6C">
              <w:rPr>
                <w:b/>
                <w:i/>
              </w:rPr>
              <w:t xml:space="preserve">  </w:t>
            </w:r>
            <w:r w:rsidRPr="00302B6C">
              <w:rPr>
                <w:b/>
                <w:i/>
                <w:iCs w:val="0"/>
              </w:rPr>
              <w:t xml:space="preserve">d. </w:t>
            </w:r>
            <w:r w:rsidRPr="00302B6C">
              <w:rPr>
                <w:b/>
                <w:i/>
              </w:rPr>
              <w:t xml:space="preserve">overlast door vervuiling of verwaarlozing </w:t>
            </w:r>
          </w:p>
          <w:p w:rsidR="00302B6C" w:rsidRPr="00302B6C" w:rsidRDefault="00302B6C" w:rsidP="00302B6C">
            <w:pPr>
              <w:pStyle w:val="Geenafstand"/>
              <w:rPr>
                <w:b/>
                <w:i/>
              </w:rPr>
            </w:pPr>
            <w:r w:rsidRPr="00302B6C">
              <w:rPr>
                <w:b/>
                <w:i/>
              </w:rPr>
              <w:t xml:space="preserve">  van </w:t>
            </w:r>
            <w:r w:rsidRPr="00302B6C">
              <w:rPr>
                <w:b/>
                <w:i/>
                <w:iCs w:val="0"/>
              </w:rPr>
              <w:t>een</w:t>
            </w:r>
            <w:r w:rsidRPr="00302B6C">
              <w:rPr>
                <w:b/>
                <w:i/>
              </w:rPr>
              <w:t xml:space="preserve"> woning of </w:t>
            </w:r>
            <w:r w:rsidRPr="00302B6C">
              <w:rPr>
                <w:b/>
                <w:i/>
                <w:iCs w:val="0"/>
              </w:rPr>
              <w:t>een</w:t>
            </w:r>
            <w:r w:rsidRPr="00302B6C">
              <w:rPr>
                <w:b/>
                <w:i/>
              </w:rPr>
              <w:t xml:space="preserve"> erf;</w:t>
            </w:r>
          </w:p>
          <w:p w:rsidR="00930426" w:rsidRPr="00302B6C" w:rsidRDefault="00302B6C" w:rsidP="00930426">
            <w:pPr>
              <w:pStyle w:val="Geenafstand"/>
              <w:rPr>
                <w:b/>
                <w:i/>
              </w:rPr>
            </w:pPr>
            <w:r w:rsidRPr="00302B6C">
              <w:rPr>
                <w:b/>
                <w:i/>
              </w:rPr>
              <w:t xml:space="preserve">  e</w:t>
            </w:r>
            <w:r w:rsidR="001C35F6" w:rsidRPr="00302B6C">
              <w:rPr>
                <w:b/>
                <w:i/>
              </w:rPr>
              <w:t xml:space="preserve">. intimidatie van derden vanuit </w:t>
            </w:r>
            <w:r w:rsidR="00930426" w:rsidRPr="00302B6C">
              <w:rPr>
                <w:b/>
                <w:i/>
              </w:rPr>
              <w:t>een woning</w:t>
            </w:r>
          </w:p>
          <w:p w:rsidR="001C35F6" w:rsidRPr="001C35F6" w:rsidRDefault="00930426" w:rsidP="00930426">
            <w:pPr>
              <w:pStyle w:val="Geenafstand"/>
              <w:rPr>
                <w:rFonts w:eastAsia="Times New Roman" w:cstheme="minorHAnsi"/>
                <w:bCs/>
              </w:rPr>
            </w:pPr>
            <w:r w:rsidRPr="00302B6C">
              <w:rPr>
                <w:b/>
                <w:i/>
              </w:rPr>
              <w:t xml:space="preserve">  </w:t>
            </w:r>
            <w:r w:rsidR="001C35F6" w:rsidRPr="00302B6C">
              <w:rPr>
                <w:b/>
                <w:i/>
              </w:rPr>
              <w:t xml:space="preserve">of </w:t>
            </w:r>
            <w:r w:rsidRPr="00302B6C">
              <w:rPr>
                <w:b/>
                <w:i/>
              </w:rPr>
              <w:t>een</w:t>
            </w:r>
            <w:r w:rsidR="001C35F6" w:rsidRPr="00302B6C">
              <w:rPr>
                <w:b/>
                <w:i/>
              </w:rPr>
              <w:t xml:space="preserve"> erf.</w:t>
            </w:r>
            <w:r w:rsidR="001C35F6" w:rsidRPr="00302B6C">
              <w:rPr>
                <w:b/>
              </w:rPr>
              <w:t>]</w:t>
            </w:r>
          </w:p>
        </w:tc>
      </w:tr>
    </w:tbl>
    <w:p w:rsidR="00614C0D" w:rsidRDefault="00614C0D" w:rsidP="00A257A7">
      <w:pPr>
        <w:rPr>
          <w:rFonts w:cs="Arial"/>
          <w:b/>
        </w:rPr>
      </w:pPr>
    </w:p>
    <w:p w:rsidR="00614C0D" w:rsidRDefault="00614C0D" w:rsidP="00A257A7">
      <w:pPr>
        <w:rPr>
          <w:rFonts w:cs="Arial"/>
          <w:b/>
        </w:rPr>
      </w:pPr>
    </w:p>
    <w:p w:rsidR="00C11A5B" w:rsidRDefault="00C11A5B" w:rsidP="00A257A7">
      <w:pPr>
        <w:rPr>
          <w:rFonts w:cs="Arial"/>
          <w:b/>
        </w:rPr>
      </w:pPr>
    </w:p>
    <w:p w:rsidR="00C11A5B" w:rsidRDefault="00C11A5B" w:rsidP="00A257A7">
      <w:pPr>
        <w:rPr>
          <w:rFonts w:cs="Arial"/>
          <w:b/>
        </w:rPr>
      </w:pPr>
    </w:p>
    <w:p w:rsidR="00C11A5B" w:rsidRDefault="00C11A5B" w:rsidP="00A257A7">
      <w:pPr>
        <w:rPr>
          <w:rFonts w:cs="Arial"/>
          <w:b/>
        </w:rPr>
      </w:pPr>
    </w:p>
    <w:p w:rsidR="00A257A7" w:rsidRPr="009457B1" w:rsidRDefault="00A257A7" w:rsidP="00A257A7">
      <w:pPr>
        <w:rPr>
          <w:rFonts w:cs="Arial"/>
          <w:b/>
        </w:rPr>
      </w:pPr>
      <w:r w:rsidRPr="009457B1">
        <w:rPr>
          <w:rFonts w:cs="Arial"/>
          <w:b/>
        </w:rPr>
        <w:lastRenderedPageBreak/>
        <w:t>Toelichting</w:t>
      </w:r>
    </w:p>
    <w:p w:rsidR="00A257A7" w:rsidRPr="009457B1" w:rsidRDefault="00A257A7" w:rsidP="00A257A7">
      <w:pPr>
        <w:pStyle w:val="Geenafstand"/>
        <w:rPr>
          <w:rFonts w:eastAsia="MS Mincho" w:cs="Arial"/>
        </w:rPr>
      </w:pPr>
    </w:p>
    <w:p w:rsidR="00A257A7" w:rsidRPr="009457B1" w:rsidRDefault="00A257A7" w:rsidP="00A257A7">
      <w:pPr>
        <w:pStyle w:val="Geenafstand"/>
        <w:rPr>
          <w:rFonts w:eastAsia="MS Mincho" w:cs="Arial"/>
          <w:b/>
        </w:rPr>
      </w:pPr>
      <w:r w:rsidRPr="009457B1">
        <w:rPr>
          <w:rFonts w:eastAsia="MS Mincho" w:cs="Arial"/>
          <w:b/>
        </w:rPr>
        <w:t>Algemeen</w:t>
      </w:r>
    </w:p>
    <w:p w:rsidR="00A257A7" w:rsidRPr="009457B1" w:rsidRDefault="00A257A7" w:rsidP="00A257A7">
      <w:pPr>
        <w:pStyle w:val="Geenafstand"/>
        <w:rPr>
          <w:rFonts w:eastAsia="MS Mincho" w:cs="Arial"/>
        </w:rPr>
      </w:pPr>
    </w:p>
    <w:p w:rsidR="00A257A7" w:rsidRPr="009457B1" w:rsidRDefault="00A257A7" w:rsidP="009457B1">
      <w:pPr>
        <w:pStyle w:val="Geenafstand"/>
      </w:pPr>
      <w:r w:rsidRPr="009457B1">
        <w:t xml:space="preserve">Per 1 juli 2017 treedt de Wet aanpak woonoverlast in werking. Die wet maakt het mogelijk dat de gemeenteraad de burgemeester de bevoegdheid toekent om bij ernstige en herhaaldelijke woonoverlast gedragsaanwijzingen op te leggen aan de overlastgever. Het ligt voor de </w:t>
      </w:r>
      <w:r w:rsidR="001B43F0">
        <w:t>hand dat de gemeenteraad – als h</w:t>
      </w:r>
      <w:r w:rsidRPr="009457B1">
        <w:t xml:space="preserve">ij er voor kiest de burgemeester deze bevoegdheid toe te kennen </w:t>
      </w:r>
      <w:r w:rsidR="001B43F0">
        <w:t>–</w:t>
      </w:r>
      <w:r w:rsidRPr="009457B1">
        <w:t xml:space="preserve"> dit doet in de Algemene plaatselijke verordening. </w:t>
      </w:r>
    </w:p>
    <w:p w:rsidR="00A257A7" w:rsidRPr="009457B1" w:rsidRDefault="00A257A7" w:rsidP="009457B1">
      <w:pPr>
        <w:pStyle w:val="Geenafstand"/>
        <w:rPr>
          <w:rFonts w:cs="Arial"/>
        </w:rPr>
      </w:pPr>
    </w:p>
    <w:p w:rsidR="00A257A7" w:rsidRPr="009457B1" w:rsidRDefault="00A257A7" w:rsidP="009457B1">
      <w:pPr>
        <w:pStyle w:val="Geenafstand"/>
        <w:rPr>
          <w:rFonts w:cs="Arial"/>
          <w:b/>
        </w:rPr>
      </w:pPr>
      <w:r w:rsidRPr="009457B1">
        <w:rPr>
          <w:rFonts w:cs="Arial"/>
          <w:b/>
        </w:rPr>
        <w:t>Artikelsgewijs</w:t>
      </w:r>
    </w:p>
    <w:p w:rsidR="00A257A7" w:rsidRPr="009457B1" w:rsidRDefault="00A257A7" w:rsidP="00A257A7">
      <w:pPr>
        <w:pStyle w:val="Geenafstand"/>
        <w:rPr>
          <w:rFonts w:cs="Arial"/>
          <w:b/>
        </w:rPr>
      </w:pPr>
    </w:p>
    <w:p w:rsidR="00A257A7" w:rsidRPr="009457B1" w:rsidRDefault="00A257A7" w:rsidP="00A257A7">
      <w:pPr>
        <w:pStyle w:val="Geenafstand"/>
        <w:rPr>
          <w:rFonts w:cs="Arial"/>
          <w:b/>
        </w:rPr>
      </w:pPr>
      <w:r w:rsidRPr="009457B1">
        <w:rPr>
          <w:rFonts w:cs="Arial"/>
          <w:b/>
        </w:rPr>
        <w:t>Artikel I, onderdeel A</w:t>
      </w:r>
    </w:p>
    <w:p w:rsidR="00A257A7" w:rsidRPr="009457B1" w:rsidRDefault="00A257A7" w:rsidP="00A257A7">
      <w:pPr>
        <w:rPr>
          <w:rFonts w:cs="Arial"/>
          <w:iCs/>
        </w:rPr>
      </w:pPr>
      <w:r w:rsidRPr="009457B1">
        <w:rPr>
          <w:rFonts w:cs="Arial"/>
          <w:iCs/>
        </w:rPr>
        <w:t>Eerste lid is geformuleerd als een zorgplichtbepaling. Volgens het tweede lid kan de burgemeester als last onder bestuursdwang of dwangsom gedragsaanwijzingen opleggen aan de overtreder. Het tweede lid schrijft ook voor dat de burgemeester in beleidsregels vastlegt hoe hij of zij invulling geeft aan deze bevoegdheid</w:t>
      </w:r>
      <w:r w:rsidRPr="00302B6C">
        <w:rPr>
          <w:rFonts w:cs="Arial"/>
          <w:iCs/>
        </w:rPr>
        <w:t>. [</w:t>
      </w:r>
      <w:r w:rsidRPr="00302B6C">
        <w:rPr>
          <w:rFonts w:cs="Arial"/>
          <w:i/>
          <w:iCs/>
        </w:rPr>
        <w:t>Het derde lid is een facultatieve bepaling. De raad regelt in welke gevallen de burgemeester toepassing kan geven aan deze bevoegdheid.</w:t>
      </w:r>
      <w:r w:rsidRPr="00302B6C">
        <w:rPr>
          <w:rFonts w:cs="Arial"/>
          <w:iCs/>
        </w:rPr>
        <w:t>]</w:t>
      </w:r>
      <w:r w:rsidRPr="009457B1">
        <w:rPr>
          <w:rFonts w:cs="Arial"/>
          <w:i/>
          <w:iCs/>
        </w:rPr>
        <w:t xml:space="preserve"> </w:t>
      </w:r>
    </w:p>
    <w:p w:rsidR="00055D11" w:rsidRDefault="00055D11"/>
    <w:sectPr w:rsidR="00055D11" w:rsidSect="00D32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F6"/>
    <w:rsid w:val="00042225"/>
    <w:rsid w:val="00055D11"/>
    <w:rsid w:val="00107D29"/>
    <w:rsid w:val="001B43F0"/>
    <w:rsid w:val="001C35F6"/>
    <w:rsid w:val="00243969"/>
    <w:rsid w:val="00302B6C"/>
    <w:rsid w:val="0048548A"/>
    <w:rsid w:val="005153DA"/>
    <w:rsid w:val="0055261A"/>
    <w:rsid w:val="00614C0D"/>
    <w:rsid w:val="00751B77"/>
    <w:rsid w:val="00930426"/>
    <w:rsid w:val="009457B1"/>
    <w:rsid w:val="00A257A7"/>
    <w:rsid w:val="00A34245"/>
    <w:rsid w:val="00B16704"/>
    <w:rsid w:val="00C11A5B"/>
    <w:rsid w:val="00D32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B864D8-AA37-4EF5-892A-E6462466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35F6"/>
    <w:pPr>
      <w:spacing w:after="160" w:line="259" w:lineRule="auto"/>
    </w:pPr>
    <w:rPr>
      <w:rFonts w:asciiTheme="minorHAnsi" w:eastAsiaTheme="minorHAnsi" w:hAnsiTheme="minorHAnsi" w:cstheme="minorBidi"/>
      <w:iCs w:val="0"/>
      <w:sz w:val="22"/>
      <w:szCs w:val="22"/>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Geenafstand">
    <w:name w:val="No Spacing"/>
    <w:uiPriority w:val="1"/>
    <w:qFormat/>
    <w:rsid w:val="001C35F6"/>
    <w:pPr>
      <w:spacing w:line="240" w:lineRule="auto"/>
    </w:pPr>
    <w:rPr>
      <w:rFonts w:asciiTheme="minorHAnsi" w:eastAsiaTheme="minorHAnsi" w:hAnsiTheme="minorHAnsi" w:cstheme="minorBidi"/>
      <w:iCs w:val="0"/>
      <w:sz w:val="22"/>
      <w:szCs w:val="22"/>
      <w:lang w:eastAsia="en-US"/>
    </w:rPr>
  </w:style>
  <w:style w:type="table" w:styleId="Tabelraster">
    <w:name w:val="Table Grid"/>
    <w:basedOn w:val="Standaardtabel"/>
    <w:uiPriority w:val="39"/>
    <w:rsid w:val="001C35F6"/>
    <w:pPr>
      <w:spacing w:line="240" w:lineRule="auto"/>
    </w:pPr>
    <w:rPr>
      <w:rFonts w:asciiTheme="minorHAnsi" w:eastAsiaTheme="minorHAnsi" w:hAnsiTheme="minorHAnsi" w:cstheme="minorBidi"/>
      <w:iCs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
    <w:name w:val="ol"/>
    <w:basedOn w:val="Standaardalinea-lettertype"/>
    <w:rsid w:val="001C3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2022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Keskin</dc:creator>
  <cp:keywords/>
  <dc:description/>
  <cp:lastModifiedBy>Chitra Thakoerdat</cp:lastModifiedBy>
  <cp:revision>2</cp:revision>
  <dcterms:created xsi:type="dcterms:W3CDTF">2017-06-27T11:59:00Z</dcterms:created>
  <dcterms:modified xsi:type="dcterms:W3CDTF">2017-06-27T11:59:00Z</dcterms:modified>
</cp:coreProperties>
</file>