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D5E7AE" w14:textId="29BA492B" w:rsidR="005B47B5" w:rsidRPr="000724E9" w:rsidRDefault="007E09F5" w:rsidP="005B47B5">
      <w:pPr>
        <w:pStyle w:val="Geenafstand"/>
        <w:rPr>
          <w:rFonts w:ascii="Arial" w:hAnsi="Arial" w:cs="Arial"/>
          <w:b/>
          <w:lang w:eastAsia="nl-NL"/>
        </w:rPr>
      </w:pPr>
      <w:r>
        <w:rPr>
          <w:rFonts w:ascii="Arial" w:hAnsi="Arial" w:cs="Arial"/>
          <w:b/>
          <w:lang w:eastAsia="nl-NL"/>
        </w:rPr>
        <w:t>Model raadsvoordracht w</w:t>
      </w:r>
      <w:r w:rsidR="005B47B5" w:rsidRPr="000724E9">
        <w:rPr>
          <w:rFonts w:ascii="Arial" w:hAnsi="Arial" w:cs="Arial"/>
          <w:b/>
          <w:lang w:eastAsia="nl-NL"/>
        </w:rPr>
        <w:t xml:space="preserve">ijziging </w:t>
      </w:r>
      <w:r w:rsidR="0043199B" w:rsidRPr="0043199B">
        <w:rPr>
          <w:rFonts w:ascii="Arial" w:hAnsi="Arial" w:cs="Arial"/>
          <w:b/>
          <w:lang w:eastAsia="nl-NL"/>
        </w:rPr>
        <w:t>Reglement van orde voor vergaderingen en andere werkzaamheden van de raad</w:t>
      </w:r>
      <w:r w:rsidR="0043199B">
        <w:rPr>
          <w:rFonts w:ascii="Arial" w:hAnsi="Arial" w:cs="Arial"/>
          <w:b/>
          <w:lang w:eastAsia="nl-NL"/>
        </w:rPr>
        <w:t xml:space="preserve"> en V</w:t>
      </w:r>
      <w:r w:rsidR="0043199B" w:rsidRPr="0043199B">
        <w:rPr>
          <w:rFonts w:ascii="Arial" w:hAnsi="Arial" w:cs="Arial"/>
          <w:b/>
          <w:lang w:eastAsia="nl-NL"/>
        </w:rPr>
        <w:t>erordening op de raadscommissies</w:t>
      </w:r>
    </w:p>
    <w:p w14:paraId="1525E6BD" w14:textId="77777777" w:rsidR="005B47B5" w:rsidRPr="000724E9" w:rsidRDefault="005B47B5" w:rsidP="005B47B5">
      <w:pPr>
        <w:pStyle w:val="Geenafstand"/>
        <w:rPr>
          <w:rFonts w:ascii="Arial" w:hAnsi="Arial" w:cs="Arial"/>
          <w:b/>
          <w:lang w:eastAsia="nl-NL"/>
        </w:rPr>
      </w:pPr>
    </w:p>
    <w:p w14:paraId="6A11A30B" w14:textId="77777777" w:rsidR="005B47B5" w:rsidRPr="000724E9" w:rsidRDefault="005B47B5" w:rsidP="005B47B5">
      <w:pPr>
        <w:pStyle w:val="Geenafstand"/>
        <w:pBdr>
          <w:top w:val="single" w:sz="4" w:space="1" w:color="auto"/>
          <w:left w:val="single" w:sz="4" w:space="4" w:color="auto"/>
          <w:bottom w:val="single" w:sz="4" w:space="1" w:color="auto"/>
          <w:right w:val="single" w:sz="4" w:space="4" w:color="auto"/>
        </w:pBdr>
        <w:rPr>
          <w:rFonts w:ascii="Arial" w:hAnsi="Arial" w:cs="Arial"/>
          <w:b/>
          <w:lang w:eastAsia="nl-NL"/>
        </w:rPr>
      </w:pPr>
      <w:r w:rsidRPr="000724E9">
        <w:rPr>
          <w:rFonts w:ascii="Arial" w:hAnsi="Arial" w:cs="Arial"/>
          <w:b/>
          <w:lang w:eastAsia="nl-NL"/>
        </w:rPr>
        <w:t>Leeswijzer modelbepalingen</w:t>
      </w:r>
    </w:p>
    <w:p w14:paraId="41A8DAA7" w14:textId="77777777" w:rsidR="005B47B5" w:rsidRPr="000724E9" w:rsidRDefault="005B47B5" w:rsidP="005B47B5">
      <w:pPr>
        <w:pStyle w:val="Geenafstand"/>
        <w:pBdr>
          <w:top w:val="single" w:sz="4" w:space="1" w:color="auto"/>
          <w:left w:val="single" w:sz="4" w:space="4" w:color="auto"/>
          <w:bottom w:val="single" w:sz="4" w:space="1" w:color="auto"/>
          <w:right w:val="single" w:sz="4" w:space="4" w:color="auto"/>
        </w:pBdr>
        <w:rPr>
          <w:rFonts w:ascii="Arial" w:hAnsi="Arial" w:cs="Arial"/>
          <w:b/>
          <w:lang w:eastAsia="nl-NL"/>
        </w:rPr>
      </w:pPr>
    </w:p>
    <w:p w14:paraId="502FBEB4" w14:textId="2FD64ADA" w:rsidR="005B47B5" w:rsidRDefault="005B47B5" w:rsidP="004B2D91">
      <w:pPr>
        <w:pStyle w:val="Geenafstand"/>
        <w:pBdr>
          <w:top w:val="single" w:sz="4" w:space="1" w:color="auto"/>
          <w:left w:val="single" w:sz="4" w:space="4" w:color="auto"/>
          <w:bottom w:val="single" w:sz="4" w:space="1" w:color="auto"/>
          <w:right w:val="single" w:sz="4" w:space="4" w:color="auto"/>
        </w:pBdr>
        <w:rPr>
          <w:rFonts w:ascii="Arial" w:hAnsi="Arial" w:cs="Arial"/>
          <w:lang w:eastAsia="nl-NL"/>
        </w:rPr>
      </w:pPr>
      <w:r w:rsidRPr="000724E9">
        <w:rPr>
          <w:rFonts w:ascii="Arial" w:hAnsi="Arial" w:cs="Arial"/>
          <w:lang w:eastAsia="nl-NL"/>
        </w:rPr>
        <w:t>-</w:t>
      </w:r>
      <w:r w:rsidR="004B2D91">
        <w:rPr>
          <w:rFonts w:ascii="Arial" w:hAnsi="Arial" w:cs="Arial"/>
          <w:lang w:eastAsia="nl-NL"/>
        </w:rPr>
        <w:t xml:space="preserve"> </w:t>
      </w:r>
      <w:r w:rsidRPr="000724E9">
        <w:rPr>
          <w:rFonts w:ascii="Arial" w:hAnsi="Arial" w:cs="Arial"/>
          <w:lang w:eastAsia="nl-NL"/>
        </w:rPr>
        <w:t>[</w:t>
      </w:r>
      <w:r w:rsidR="004B073E">
        <w:rPr>
          <w:rFonts w:ascii="Arial" w:hAnsi="Arial" w:cs="Arial"/>
          <w:b/>
          <w:lang w:eastAsia="nl-NL"/>
        </w:rPr>
        <w:t>termijn</w:t>
      </w:r>
      <w:r w:rsidRPr="000724E9">
        <w:rPr>
          <w:rFonts w:ascii="Arial" w:hAnsi="Arial" w:cs="Arial"/>
          <w:lang w:eastAsia="nl-NL"/>
        </w:rPr>
        <w:t>] of [</w:t>
      </w:r>
      <w:r w:rsidR="004B073E">
        <w:rPr>
          <w:rFonts w:ascii="Arial" w:hAnsi="Arial" w:cs="Arial"/>
          <w:b/>
          <w:lang w:eastAsia="nl-NL"/>
        </w:rPr>
        <w:t>…</w:t>
      </w:r>
      <w:r w:rsidR="004B2D91">
        <w:rPr>
          <w:rFonts w:ascii="Arial" w:hAnsi="Arial" w:cs="Arial"/>
          <w:lang w:eastAsia="nl-NL"/>
        </w:rPr>
        <w:t>] = door gemeente in te vullen</w:t>
      </w:r>
      <w:r w:rsidR="00950DED">
        <w:rPr>
          <w:rFonts w:ascii="Arial" w:hAnsi="Arial" w:cs="Arial"/>
          <w:lang w:eastAsia="nl-NL"/>
        </w:rPr>
        <w:t xml:space="preserve">, zie bijvoorbeeld artikel </w:t>
      </w:r>
      <w:r w:rsidR="004B073E">
        <w:rPr>
          <w:rFonts w:ascii="Arial" w:hAnsi="Arial" w:cs="Arial"/>
          <w:lang w:eastAsia="nl-NL"/>
        </w:rPr>
        <w:t xml:space="preserve">I, onder B, bij artikel 30, </w:t>
      </w:r>
      <w:r w:rsidR="008420CD">
        <w:rPr>
          <w:rFonts w:ascii="Arial" w:hAnsi="Arial" w:cs="Arial"/>
          <w:lang w:eastAsia="nl-NL"/>
        </w:rPr>
        <w:t xml:space="preserve">tweede </w:t>
      </w:r>
      <w:r w:rsidR="004B073E">
        <w:rPr>
          <w:rFonts w:ascii="Arial" w:hAnsi="Arial" w:cs="Arial"/>
          <w:lang w:eastAsia="nl-NL"/>
        </w:rPr>
        <w:t>lid, nieuwe tekst.</w:t>
      </w:r>
    </w:p>
    <w:p w14:paraId="68903C1E" w14:textId="11DA6B23" w:rsidR="003E27FC" w:rsidRDefault="003E27FC" w:rsidP="004B2D91">
      <w:pPr>
        <w:pStyle w:val="Geenafstand"/>
        <w:pBdr>
          <w:top w:val="single" w:sz="4" w:space="1" w:color="auto"/>
          <w:left w:val="single" w:sz="4" w:space="4" w:color="auto"/>
          <w:bottom w:val="single" w:sz="4" w:space="1" w:color="auto"/>
          <w:right w:val="single" w:sz="4" w:space="4" w:color="auto"/>
        </w:pBdr>
        <w:rPr>
          <w:rFonts w:ascii="Arial" w:hAnsi="Arial" w:cs="Arial"/>
          <w:lang w:eastAsia="nl-NL"/>
        </w:rPr>
      </w:pPr>
      <w:r>
        <w:rPr>
          <w:rFonts w:ascii="Arial" w:hAnsi="Arial" w:cs="Arial"/>
          <w:lang w:eastAsia="nl-NL"/>
        </w:rPr>
        <w:t>- [</w:t>
      </w:r>
      <w:r>
        <w:rPr>
          <w:rFonts w:ascii="Arial" w:hAnsi="Arial" w:cs="Arial"/>
          <w:i/>
          <w:lang w:eastAsia="nl-NL"/>
        </w:rPr>
        <w:t>iets</w:t>
      </w:r>
      <w:r>
        <w:rPr>
          <w:rFonts w:ascii="Arial" w:hAnsi="Arial" w:cs="Arial"/>
          <w:lang w:eastAsia="nl-NL"/>
        </w:rPr>
        <w:t xml:space="preserve">] = facultatief, zie </w:t>
      </w:r>
      <w:r w:rsidR="00950DED">
        <w:rPr>
          <w:rFonts w:ascii="Arial" w:hAnsi="Arial" w:cs="Arial"/>
          <w:lang w:eastAsia="nl-NL"/>
        </w:rPr>
        <w:t xml:space="preserve">bijvoorbeeld artikel </w:t>
      </w:r>
      <w:r w:rsidR="004B073E">
        <w:rPr>
          <w:rFonts w:ascii="Arial" w:hAnsi="Arial" w:cs="Arial"/>
          <w:lang w:eastAsia="nl-NL"/>
        </w:rPr>
        <w:t>II bij artikel 4, eerste lid, laatste zinsnede</w:t>
      </w:r>
      <w:r>
        <w:rPr>
          <w:rFonts w:ascii="Arial" w:hAnsi="Arial" w:cs="Arial"/>
          <w:lang w:eastAsia="nl-NL"/>
        </w:rPr>
        <w:t>.</w:t>
      </w:r>
    </w:p>
    <w:p w14:paraId="521FC4B8" w14:textId="2A0B8E85" w:rsidR="003E27FC" w:rsidRPr="003E27FC" w:rsidRDefault="003E27FC" w:rsidP="003E27FC">
      <w:pPr>
        <w:pStyle w:val="Geenafstand"/>
        <w:pBdr>
          <w:top w:val="single" w:sz="4" w:space="1" w:color="auto"/>
          <w:left w:val="single" w:sz="4" w:space="4" w:color="auto"/>
          <w:bottom w:val="single" w:sz="4" w:space="1" w:color="auto"/>
          <w:right w:val="single" w:sz="4" w:space="4" w:color="auto"/>
        </w:pBdr>
        <w:rPr>
          <w:rFonts w:ascii="Arial" w:hAnsi="Arial" w:cs="Arial"/>
          <w:lang w:eastAsia="nl-NL"/>
        </w:rPr>
      </w:pPr>
      <w:r w:rsidRPr="003E27FC">
        <w:rPr>
          <w:rFonts w:ascii="Arial" w:hAnsi="Arial" w:cs="Arial"/>
          <w:lang w:eastAsia="nl-NL"/>
        </w:rPr>
        <w:t xml:space="preserve">- [iets </w:t>
      </w:r>
      <w:r w:rsidRPr="003E27FC">
        <w:rPr>
          <w:rFonts w:ascii="Arial" w:hAnsi="Arial" w:cs="Arial"/>
          <w:b/>
          <w:lang w:eastAsia="nl-NL"/>
        </w:rPr>
        <w:t>OF</w:t>
      </w:r>
      <w:r w:rsidRPr="003E27FC">
        <w:rPr>
          <w:rFonts w:ascii="Arial" w:hAnsi="Arial" w:cs="Arial"/>
          <w:lang w:eastAsia="nl-NL"/>
        </w:rPr>
        <w:t xml:space="preserve"> iets] = door gemeente te kiezen</w:t>
      </w:r>
      <w:r w:rsidR="00FA324A">
        <w:rPr>
          <w:rFonts w:ascii="Arial" w:hAnsi="Arial" w:cs="Arial"/>
          <w:lang w:eastAsia="nl-NL"/>
        </w:rPr>
        <w:t>, z</w:t>
      </w:r>
      <w:r w:rsidRPr="003E27FC">
        <w:rPr>
          <w:rFonts w:ascii="Arial" w:hAnsi="Arial" w:cs="Arial"/>
          <w:lang w:eastAsia="nl-NL"/>
        </w:rPr>
        <w:t xml:space="preserve">ie bijvoorbeeld </w:t>
      </w:r>
      <w:r w:rsidR="004B073E">
        <w:rPr>
          <w:rFonts w:ascii="Arial" w:hAnsi="Arial" w:cs="Arial"/>
          <w:lang w:eastAsia="nl-NL"/>
        </w:rPr>
        <w:t>artikel II bij artikel 4, vijfde lid</w:t>
      </w:r>
      <w:r w:rsidRPr="003E27FC">
        <w:rPr>
          <w:rFonts w:ascii="Arial" w:hAnsi="Arial" w:cs="Arial"/>
          <w:lang w:eastAsia="nl-NL"/>
        </w:rPr>
        <w:t>.</w:t>
      </w:r>
    </w:p>
    <w:p w14:paraId="52B3CFF0" w14:textId="77777777" w:rsidR="005B47B5" w:rsidRPr="000724E9" w:rsidRDefault="005B47B5" w:rsidP="005B47B5">
      <w:pPr>
        <w:pStyle w:val="Geenafstand"/>
        <w:pBdr>
          <w:top w:val="single" w:sz="4" w:space="1" w:color="auto"/>
          <w:left w:val="single" w:sz="4" w:space="4" w:color="auto"/>
          <w:bottom w:val="single" w:sz="4" w:space="1" w:color="auto"/>
          <w:right w:val="single" w:sz="4" w:space="4" w:color="auto"/>
        </w:pBdr>
        <w:rPr>
          <w:rFonts w:ascii="Arial" w:hAnsi="Arial" w:cs="Arial"/>
          <w:lang w:eastAsia="nl-NL"/>
        </w:rPr>
      </w:pPr>
    </w:p>
    <w:p w14:paraId="573D0E24" w14:textId="4B0257D3" w:rsidR="005B47B5" w:rsidRPr="000724E9" w:rsidRDefault="00F12301" w:rsidP="005B47B5">
      <w:pPr>
        <w:pStyle w:val="Geenafstand"/>
        <w:pBdr>
          <w:top w:val="single" w:sz="4" w:space="1" w:color="auto"/>
          <w:left w:val="single" w:sz="4" w:space="4" w:color="auto"/>
          <w:bottom w:val="single" w:sz="4" w:space="1" w:color="auto"/>
          <w:right w:val="single" w:sz="4" w:space="4" w:color="auto"/>
        </w:pBdr>
        <w:rPr>
          <w:rFonts w:ascii="Arial" w:hAnsi="Arial" w:cs="Arial"/>
          <w:lang w:eastAsia="nl-NL"/>
        </w:rPr>
      </w:pPr>
      <w:r w:rsidRPr="000724E9">
        <w:rPr>
          <w:rFonts w:ascii="Arial" w:hAnsi="Arial" w:cs="Arial"/>
          <w:lang w:eastAsia="nl-NL"/>
        </w:rPr>
        <w:t>In de ‘bestaande tekst’ zijn de woorden en le</w:t>
      </w:r>
      <w:r w:rsidR="003E27FC">
        <w:rPr>
          <w:rFonts w:ascii="Arial" w:hAnsi="Arial" w:cs="Arial"/>
          <w:lang w:eastAsia="nl-NL"/>
        </w:rPr>
        <w:t>estekens waaraan iets verandert</w:t>
      </w:r>
      <w:r w:rsidRPr="000724E9">
        <w:rPr>
          <w:rFonts w:ascii="Arial" w:hAnsi="Arial" w:cs="Arial"/>
          <w:lang w:eastAsia="nl-NL"/>
        </w:rPr>
        <w:t xml:space="preserve"> </w:t>
      </w:r>
      <w:r w:rsidRPr="000724E9">
        <w:rPr>
          <w:rFonts w:ascii="Arial" w:hAnsi="Arial" w:cs="Arial"/>
          <w:i/>
          <w:lang w:eastAsia="nl-NL"/>
        </w:rPr>
        <w:t>cursief</w:t>
      </w:r>
      <w:r w:rsidRPr="000724E9">
        <w:rPr>
          <w:rFonts w:ascii="Arial" w:hAnsi="Arial" w:cs="Arial"/>
          <w:lang w:eastAsia="nl-NL"/>
        </w:rPr>
        <w:t xml:space="preserve"> </w:t>
      </w:r>
      <w:r w:rsidR="00FB25DF" w:rsidRPr="00AF37DF">
        <w:rPr>
          <w:rFonts w:ascii="Arial" w:hAnsi="Arial" w:cs="Arial"/>
          <w:lang w:eastAsia="nl-NL"/>
        </w:rPr>
        <w:t>gezet</w:t>
      </w:r>
      <w:r w:rsidR="00FB25DF">
        <w:rPr>
          <w:rFonts w:ascii="Arial" w:hAnsi="Arial" w:cs="Arial"/>
          <w:lang w:eastAsia="nl-NL"/>
        </w:rPr>
        <w:t xml:space="preserve"> én </w:t>
      </w:r>
      <w:r w:rsidR="004B073E">
        <w:rPr>
          <w:rFonts w:ascii="Arial" w:hAnsi="Arial" w:cs="Arial"/>
          <w:lang w:eastAsia="nl-NL"/>
        </w:rPr>
        <w:t>– als het facultatieve onderdelen betreft</w:t>
      </w:r>
      <w:r w:rsidR="004279FF">
        <w:rPr>
          <w:rFonts w:ascii="Arial" w:hAnsi="Arial" w:cs="Arial"/>
          <w:lang w:eastAsia="nl-NL"/>
        </w:rPr>
        <w:t>, welke tussen blokhaken ( ‘[</w:t>
      </w:r>
      <w:r w:rsidR="008420CD">
        <w:rPr>
          <w:rFonts w:ascii="Arial" w:hAnsi="Arial" w:cs="Arial"/>
          <w:lang w:eastAsia="nl-NL"/>
        </w:rPr>
        <w:t>’</w:t>
      </w:r>
      <w:bookmarkStart w:id="0" w:name="_GoBack"/>
      <w:bookmarkEnd w:id="0"/>
      <w:r w:rsidR="004279FF">
        <w:rPr>
          <w:rFonts w:ascii="Arial" w:hAnsi="Arial" w:cs="Arial"/>
          <w:lang w:eastAsia="nl-NL"/>
        </w:rPr>
        <w:t xml:space="preserve"> ) staan</w:t>
      </w:r>
      <w:r w:rsidR="004B073E">
        <w:rPr>
          <w:rFonts w:ascii="Arial" w:hAnsi="Arial" w:cs="Arial"/>
          <w:lang w:eastAsia="nl-NL"/>
        </w:rPr>
        <w:t xml:space="preserve"> - </w:t>
      </w:r>
      <w:r w:rsidR="00FB25DF" w:rsidRPr="00B5486A">
        <w:rPr>
          <w:rFonts w:ascii="Arial" w:hAnsi="Arial" w:cs="Arial"/>
          <w:u w:val="single"/>
          <w:lang w:eastAsia="nl-NL"/>
        </w:rPr>
        <w:t>onde</w:t>
      </w:r>
      <w:r w:rsidR="00FB25DF" w:rsidRPr="00B5486A">
        <w:rPr>
          <w:rFonts w:ascii="Arial" w:hAnsi="Arial" w:cs="Arial"/>
          <w:u w:val="single"/>
          <w:lang w:eastAsia="nl-NL"/>
        </w:rPr>
        <w:t>r</w:t>
      </w:r>
      <w:r w:rsidR="00FB25DF" w:rsidRPr="00B5486A">
        <w:rPr>
          <w:rFonts w:ascii="Arial" w:hAnsi="Arial" w:cs="Arial"/>
          <w:u w:val="single"/>
          <w:lang w:eastAsia="nl-NL"/>
        </w:rPr>
        <w:t>streept</w:t>
      </w:r>
      <w:r w:rsidRPr="000724E9">
        <w:rPr>
          <w:rFonts w:ascii="Arial" w:hAnsi="Arial" w:cs="Arial"/>
          <w:lang w:eastAsia="nl-NL"/>
        </w:rPr>
        <w:t xml:space="preserve">. In de ‘nieuwe tekst’ zijn de nieuwe woorden en leestekens </w:t>
      </w:r>
      <w:r w:rsidRPr="000724E9">
        <w:rPr>
          <w:rFonts w:ascii="Arial" w:hAnsi="Arial" w:cs="Arial"/>
          <w:b/>
          <w:lang w:eastAsia="nl-NL"/>
        </w:rPr>
        <w:t>vet</w:t>
      </w:r>
      <w:r w:rsidRPr="000724E9">
        <w:rPr>
          <w:rFonts w:ascii="Arial" w:hAnsi="Arial" w:cs="Arial"/>
          <w:lang w:eastAsia="nl-NL"/>
        </w:rPr>
        <w:t xml:space="preserve"> gedrukt.</w:t>
      </w:r>
    </w:p>
    <w:p w14:paraId="5C5460C1" w14:textId="77777777" w:rsidR="005B47B5" w:rsidRDefault="005B47B5" w:rsidP="005B47B5">
      <w:pPr>
        <w:pStyle w:val="Geenafstand"/>
        <w:rPr>
          <w:rFonts w:ascii="Arial" w:eastAsia="Calibri" w:hAnsi="Arial" w:cs="Arial"/>
          <w:b/>
          <w:bCs/>
        </w:rPr>
      </w:pPr>
    </w:p>
    <w:p w14:paraId="1887131D" w14:textId="77777777" w:rsidR="005B47B5" w:rsidRPr="000724E9" w:rsidRDefault="005B47B5" w:rsidP="005B47B5">
      <w:pPr>
        <w:pStyle w:val="Geenafstand"/>
        <w:rPr>
          <w:rFonts w:ascii="Arial" w:eastAsia="Calibri" w:hAnsi="Arial" w:cs="Arial"/>
          <w:bCs/>
        </w:rPr>
      </w:pPr>
      <w:r w:rsidRPr="000724E9">
        <w:rPr>
          <w:rFonts w:ascii="Arial" w:eastAsia="Calibri" w:hAnsi="Arial" w:cs="Arial"/>
          <w:bCs/>
        </w:rPr>
        <w:t>De raad van de gemeente [</w:t>
      </w:r>
      <w:r w:rsidRPr="000724E9">
        <w:rPr>
          <w:rFonts w:ascii="Arial" w:eastAsia="Calibri" w:hAnsi="Arial" w:cs="Arial"/>
          <w:b/>
          <w:bCs/>
        </w:rPr>
        <w:t>naam gemeente</w:t>
      </w:r>
      <w:r w:rsidRPr="000724E9">
        <w:rPr>
          <w:rFonts w:ascii="Arial" w:eastAsia="Calibri" w:hAnsi="Arial" w:cs="Arial"/>
          <w:bCs/>
        </w:rPr>
        <w:t>];</w:t>
      </w:r>
    </w:p>
    <w:p w14:paraId="10F4FC3B" w14:textId="5982A76B" w:rsidR="005B47B5" w:rsidRPr="000724E9" w:rsidRDefault="005B47B5" w:rsidP="005B47B5">
      <w:pPr>
        <w:pStyle w:val="Geenafstand"/>
        <w:rPr>
          <w:rFonts w:ascii="Arial" w:eastAsia="Calibri" w:hAnsi="Arial" w:cs="Arial"/>
          <w:bCs/>
        </w:rPr>
      </w:pPr>
      <w:r w:rsidRPr="000724E9">
        <w:rPr>
          <w:rFonts w:ascii="Arial" w:eastAsia="Calibri" w:hAnsi="Arial" w:cs="Arial"/>
          <w:bCs/>
        </w:rPr>
        <w:t xml:space="preserve">gelezen het voorstel van </w:t>
      </w:r>
      <w:r w:rsidR="0043199B">
        <w:rPr>
          <w:rFonts w:ascii="Arial" w:eastAsia="Calibri" w:hAnsi="Arial" w:cs="Arial"/>
          <w:bCs/>
        </w:rPr>
        <w:t>[</w:t>
      </w:r>
      <w:r w:rsidR="0043199B">
        <w:rPr>
          <w:rFonts w:ascii="Arial" w:eastAsia="Calibri" w:hAnsi="Arial" w:cs="Arial"/>
          <w:b/>
          <w:bCs/>
        </w:rPr>
        <w:t>… (bijvoorbeeld het presidium of het college van burgemee</w:t>
      </w:r>
      <w:r w:rsidR="0043199B">
        <w:rPr>
          <w:rFonts w:ascii="Arial" w:eastAsia="Calibri" w:hAnsi="Arial" w:cs="Arial"/>
          <w:b/>
          <w:bCs/>
        </w:rPr>
        <w:t>s</w:t>
      </w:r>
      <w:r w:rsidR="0043199B">
        <w:rPr>
          <w:rFonts w:ascii="Arial" w:eastAsia="Calibri" w:hAnsi="Arial" w:cs="Arial"/>
          <w:b/>
          <w:bCs/>
        </w:rPr>
        <w:t>ter en wethouders)</w:t>
      </w:r>
      <w:r w:rsidR="0043199B">
        <w:rPr>
          <w:rFonts w:ascii="Arial" w:eastAsia="Calibri" w:hAnsi="Arial" w:cs="Arial"/>
          <w:bCs/>
        </w:rPr>
        <w:t>]</w:t>
      </w:r>
      <w:r w:rsidRPr="000724E9">
        <w:rPr>
          <w:rFonts w:ascii="Arial" w:eastAsia="Calibri" w:hAnsi="Arial" w:cs="Arial"/>
          <w:bCs/>
        </w:rPr>
        <w:t xml:space="preserve"> van [</w:t>
      </w:r>
      <w:r w:rsidRPr="000724E9">
        <w:rPr>
          <w:rFonts w:ascii="Arial" w:eastAsia="Calibri" w:hAnsi="Arial" w:cs="Arial"/>
          <w:b/>
          <w:bCs/>
        </w:rPr>
        <w:t>datum en nummer</w:t>
      </w:r>
      <w:r w:rsidRPr="000724E9">
        <w:rPr>
          <w:rFonts w:ascii="Arial" w:eastAsia="Calibri" w:hAnsi="Arial" w:cs="Arial"/>
          <w:bCs/>
        </w:rPr>
        <w:t>];</w:t>
      </w:r>
    </w:p>
    <w:p w14:paraId="217D1BDB" w14:textId="292AD0AB" w:rsidR="005B47B5" w:rsidRPr="000724E9" w:rsidRDefault="005B47B5" w:rsidP="005B47B5">
      <w:pPr>
        <w:pStyle w:val="Geenafstand"/>
        <w:rPr>
          <w:rFonts w:ascii="Arial" w:eastAsia="Calibri" w:hAnsi="Arial" w:cs="Arial"/>
          <w:bCs/>
        </w:rPr>
      </w:pPr>
      <w:r w:rsidRPr="000724E9">
        <w:rPr>
          <w:rFonts w:ascii="Arial" w:eastAsia="Calibri" w:hAnsi="Arial" w:cs="Arial"/>
          <w:bCs/>
        </w:rPr>
        <w:t>gelet op</w:t>
      </w:r>
      <w:r w:rsidR="0043199B">
        <w:rPr>
          <w:rFonts w:ascii="Arial" w:eastAsia="Calibri" w:hAnsi="Arial" w:cs="Arial"/>
          <w:bCs/>
        </w:rPr>
        <w:t xml:space="preserve"> de</w:t>
      </w:r>
      <w:r w:rsidRPr="000724E9">
        <w:rPr>
          <w:rFonts w:ascii="Arial" w:eastAsia="Calibri" w:hAnsi="Arial" w:cs="Arial"/>
          <w:bCs/>
        </w:rPr>
        <w:t xml:space="preserve"> </w:t>
      </w:r>
      <w:r w:rsidR="0043199B" w:rsidRPr="0043199B">
        <w:rPr>
          <w:rFonts w:ascii="Arial" w:eastAsia="Calibri" w:hAnsi="Arial" w:cs="Arial"/>
          <w:bCs/>
        </w:rPr>
        <w:t>artikel</w:t>
      </w:r>
      <w:r w:rsidR="0043199B">
        <w:rPr>
          <w:rFonts w:ascii="Arial" w:eastAsia="Calibri" w:hAnsi="Arial" w:cs="Arial"/>
          <w:bCs/>
        </w:rPr>
        <w:t>en</w:t>
      </w:r>
      <w:r w:rsidR="0043199B" w:rsidRPr="0043199B">
        <w:rPr>
          <w:rFonts w:ascii="Arial" w:eastAsia="Calibri" w:hAnsi="Arial" w:cs="Arial"/>
          <w:bCs/>
        </w:rPr>
        <w:t xml:space="preserve"> 16 </w:t>
      </w:r>
      <w:r w:rsidR="0043199B">
        <w:rPr>
          <w:rFonts w:ascii="Arial" w:eastAsia="Calibri" w:hAnsi="Arial" w:cs="Arial"/>
          <w:bCs/>
        </w:rPr>
        <w:t xml:space="preserve">en 82, eerste lid, </w:t>
      </w:r>
      <w:r w:rsidR="0043199B" w:rsidRPr="0043199B">
        <w:rPr>
          <w:rFonts w:ascii="Arial" w:eastAsia="Calibri" w:hAnsi="Arial" w:cs="Arial"/>
          <w:bCs/>
        </w:rPr>
        <w:t>van de Gemeentewet</w:t>
      </w:r>
      <w:r w:rsidRPr="000724E9">
        <w:rPr>
          <w:rFonts w:ascii="Arial" w:eastAsia="Calibri" w:hAnsi="Arial" w:cs="Arial"/>
          <w:bCs/>
        </w:rPr>
        <w:t>;</w:t>
      </w:r>
    </w:p>
    <w:p w14:paraId="57A271C8" w14:textId="3F2D4C76" w:rsidR="005B47B5" w:rsidRPr="000724E9" w:rsidRDefault="005B47B5" w:rsidP="005B47B5">
      <w:pPr>
        <w:pStyle w:val="Geenafstand"/>
        <w:rPr>
          <w:rFonts w:ascii="Arial" w:eastAsia="Calibri" w:hAnsi="Arial" w:cs="Arial"/>
          <w:bCs/>
        </w:rPr>
      </w:pPr>
      <w:r w:rsidRPr="000724E9">
        <w:rPr>
          <w:rFonts w:ascii="Arial" w:eastAsia="Calibri" w:hAnsi="Arial" w:cs="Arial"/>
          <w:bCs/>
        </w:rPr>
        <w:t>gezien het advies van [</w:t>
      </w:r>
      <w:r w:rsidRPr="000724E9">
        <w:rPr>
          <w:rFonts w:ascii="Arial" w:eastAsia="Calibri" w:hAnsi="Arial" w:cs="Arial"/>
          <w:b/>
          <w:bCs/>
        </w:rPr>
        <w:t>naam commissie</w:t>
      </w:r>
      <w:r w:rsidRPr="000724E9">
        <w:rPr>
          <w:rFonts w:ascii="Arial" w:eastAsia="Calibri" w:hAnsi="Arial" w:cs="Arial"/>
          <w:bCs/>
        </w:rPr>
        <w:t>];</w:t>
      </w:r>
    </w:p>
    <w:p w14:paraId="0DF3DB9A" w14:textId="628B3EC5" w:rsidR="005B47B5" w:rsidRPr="000724E9" w:rsidRDefault="005B47B5" w:rsidP="005B47B5">
      <w:pPr>
        <w:pStyle w:val="Geenafstand"/>
        <w:rPr>
          <w:rFonts w:ascii="Arial" w:eastAsia="Calibri" w:hAnsi="Arial" w:cs="Arial"/>
          <w:bCs/>
        </w:rPr>
      </w:pPr>
      <w:r w:rsidRPr="0023415B">
        <w:rPr>
          <w:rFonts w:ascii="Arial" w:eastAsia="Calibri" w:hAnsi="Arial" w:cs="Arial"/>
          <w:bCs/>
        </w:rPr>
        <w:t>besluit</w:t>
      </w:r>
      <w:r w:rsidR="0023415B" w:rsidRPr="0023415B">
        <w:rPr>
          <w:rFonts w:ascii="Arial" w:eastAsia="Calibri" w:hAnsi="Arial" w:cs="Arial"/>
          <w:bCs/>
        </w:rPr>
        <w:t>:</w:t>
      </w:r>
    </w:p>
    <w:p w14:paraId="5F3C6388" w14:textId="77777777" w:rsidR="005B47B5" w:rsidRDefault="005B47B5" w:rsidP="005B47B5">
      <w:pPr>
        <w:pStyle w:val="Geenafstand"/>
        <w:rPr>
          <w:rFonts w:ascii="Arial" w:eastAsia="Calibri" w:hAnsi="Arial" w:cs="Arial"/>
          <w:bCs/>
        </w:rPr>
      </w:pPr>
    </w:p>
    <w:p w14:paraId="3A6BEB39" w14:textId="77777777" w:rsidR="001D4408" w:rsidRPr="000724E9" w:rsidRDefault="001D4408" w:rsidP="005B47B5">
      <w:pPr>
        <w:pStyle w:val="Geenafstand"/>
        <w:rPr>
          <w:rFonts w:ascii="Arial" w:eastAsia="Calibri" w:hAnsi="Arial" w:cs="Arial"/>
          <w:bCs/>
        </w:rPr>
      </w:pPr>
    </w:p>
    <w:p w14:paraId="2AC34847" w14:textId="77777777" w:rsidR="005B47B5" w:rsidRPr="000724E9" w:rsidRDefault="005B47B5" w:rsidP="005B47B5">
      <w:pPr>
        <w:pStyle w:val="Geenafstand"/>
        <w:rPr>
          <w:rFonts w:ascii="Arial" w:eastAsia="Calibri" w:hAnsi="Arial" w:cs="Arial"/>
          <w:bCs/>
        </w:rPr>
      </w:pPr>
      <w:r w:rsidRPr="000724E9">
        <w:rPr>
          <w:rFonts w:ascii="Arial" w:eastAsia="Calibri" w:hAnsi="Arial" w:cs="Arial"/>
          <w:bCs/>
        </w:rPr>
        <w:t>Artikel I</w:t>
      </w:r>
    </w:p>
    <w:p w14:paraId="20B8868A" w14:textId="77777777" w:rsidR="005B47B5" w:rsidRPr="000724E9" w:rsidRDefault="005B47B5" w:rsidP="005B47B5">
      <w:pPr>
        <w:pStyle w:val="Geenafstand"/>
        <w:rPr>
          <w:rFonts w:ascii="Arial" w:eastAsia="Calibri" w:hAnsi="Arial" w:cs="Arial"/>
          <w:bCs/>
        </w:rPr>
      </w:pPr>
    </w:p>
    <w:p w14:paraId="620E1F31" w14:textId="06CC4922" w:rsidR="005B47B5" w:rsidRPr="000724E9" w:rsidRDefault="005B47B5" w:rsidP="005B47B5">
      <w:pPr>
        <w:pStyle w:val="Geenafstand"/>
        <w:rPr>
          <w:rFonts w:ascii="Arial" w:hAnsi="Arial" w:cs="Arial"/>
          <w:bCs/>
        </w:rPr>
      </w:pPr>
      <w:r w:rsidRPr="000724E9">
        <w:rPr>
          <w:rFonts w:ascii="Arial" w:hAnsi="Arial" w:cs="Arial"/>
          <w:bCs/>
        </w:rPr>
        <w:t>De [</w:t>
      </w:r>
      <w:r w:rsidRPr="000724E9">
        <w:rPr>
          <w:rFonts w:ascii="Arial" w:hAnsi="Arial" w:cs="Arial"/>
          <w:b/>
          <w:bCs/>
        </w:rPr>
        <w:t xml:space="preserve">citeertitel </w:t>
      </w:r>
      <w:r w:rsidR="0043199B" w:rsidRPr="0043199B">
        <w:rPr>
          <w:rFonts w:ascii="Arial" w:hAnsi="Arial" w:cs="Arial"/>
          <w:b/>
          <w:lang w:eastAsia="nl-NL"/>
        </w:rPr>
        <w:t>Reglement van orde voor vergaderingen en andere werkzaamheden van de raad</w:t>
      </w:r>
      <w:r w:rsidRPr="000724E9">
        <w:rPr>
          <w:rFonts w:ascii="Arial" w:hAnsi="Arial" w:cs="Arial"/>
          <w:bCs/>
        </w:rPr>
        <w:t>] wordt gewijzigd als volgt:</w:t>
      </w:r>
    </w:p>
    <w:p w14:paraId="52CF8A71" w14:textId="77777777" w:rsidR="0060769E" w:rsidRPr="000724E9" w:rsidRDefault="0060769E" w:rsidP="005B47B5">
      <w:pPr>
        <w:pStyle w:val="Geenafstand"/>
        <w:rPr>
          <w:rFonts w:ascii="Arial" w:hAnsi="Arial" w:cs="Arial"/>
        </w:rPr>
      </w:pPr>
    </w:p>
    <w:p w14:paraId="7EFF039D" w14:textId="77777777" w:rsidR="005B47B5" w:rsidRPr="000724E9" w:rsidRDefault="005B47B5" w:rsidP="005B47B5">
      <w:pPr>
        <w:pStyle w:val="Geenafstand"/>
        <w:rPr>
          <w:rFonts w:ascii="Arial" w:hAnsi="Arial" w:cs="Arial"/>
        </w:rPr>
      </w:pPr>
      <w:r w:rsidRPr="000724E9">
        <w:rPr>
          <w:rFonts w:ascii="Arial" w:hAnsi="Arial" w:cs="Arial"/>
        </w:rPr>
        <w:t>A</w:t>
      </w:r>
    </w:p>
    <w:p w14:paraId="183A93D3" w14:textId="77777777" w:rsidR="005B47B5" w:rsidRPr="000724E9" w:rsidRDefault="005B47B5" w:rsidP="005B47B5">
      <w:pPr>
        <w:pStyle w:val="Geenafstand"/>
        <w:rPr>
          <w:rFonts w:ascii="Arial" w:hAnsi="Arial" w:cs="Arial"/>
        </w:rPr>
      </w:pPr>
    </w:p>
    <w:p w14:paraId="0598983A" w14:textId="5C66A835" w:rsidR="00D159AD" w:rsidRDefault="005B47B5" w:rsidP="00D159AD">
      <w:pPr>
        <w:pStyle w:val="Geenafstand"/>
        <w:rPr>
          <w:rFonts w:ascii="Arial" w:hAnsi="Arial" w:cs="Arial"/>
        </w:rPr>
      </w:pPr>
      <w:r w:rsidRPr="000724E9">
        <w:rPr>
          <w:rFonts w:ascii="Arial" w:hAnsi="Arial" w:cs="Arial"/>
        </w:rPr>
        <w:t xml:space="preserve">Artikel </w:t>
      </w:r>
      <w:r w:rsidR="00D159AD">
        <w:rPr>
          <w:rFonts w:ascii="Arial" w:hAnsi="Arial" w:cs="Arial"/>
        </w:rPr>
        <w:t>1</w:t>
      </w:r>
      <w:r w:rsidR="008B09D2">
        <w:rPr>
          <w:rFonts w:ascii="Arial" w:hAnsi="Arial" w:cs="Arial"/>
        </w:rPr>
        <w:t>9</w:t>
      </w:r>
      <w:r w:rsidR="00FB25DF">
        <w:rPr>
          <w:rFonts w:ascii="Arial" w:hAnsi="Arial" w:cs="Arial"/>
        </w:rPr>
        <w:t xml:space="preserve"> </w:t>
      </w:r>
      <w:r w:rsidR="003261A9">
        <w:rPr>
          <w:rFonts w:ascii="Arial" w:hAnsi="Arial" w:cs="Arial"/>
        </w:rPr>
        <w:t>wordt gewijzigd als volgt:</w:t>
      </w:r>
    </w:p>
    <w:p w14:paraId="2A243674" w14:textId="32F09FA3" w:rsidR="005B47B5" w:rsidRDefault="005B47B5" w:rsidP="00D159AD">
      <w:pPr>
        <w:pStyle w:val="Geenafstand"/>
        <w:rPr>
          <w:rFonts w:ascii="Arial" w:hAnsi="Arial" w:cs="Arial"/>
        </w:rPr>
      </w:pPr>
    </w:p>
    <w:tbl>
      <w:tblPr>
        <w:tblStyle w:val="Tabelraster"/>
        <w:tblW w:w="0" w:type="auto"/>
        <w:tblLook w:val="04A0" w:firstRow="1" w:lastRow="0" w:firstColumn="1" w:lastColumn="0" w:noHBand="0" w:noVBand="1"/>
      </w:tblPr>
      <w:tblGrid>
        <w:gridCol w:w="4531"/>
        <w:gridCol w:w="4531"/>
      </w:tblGrid>
      <w:tr w:rsidR="00A66F41" w:rsidRPr="00D159AD" w14:paraId="2A6EE72D" w14:textId="77777777" w:rsidTr="000B0644">
        <w:tc>
          <w:tcPr>
            <w:tcW w:w="4531" w:type="dxa"/>
          </w:tcPr>
          <w:p w14:paraId="4603464B" w14:textId="77777777" w:rsidR="00A66F41" w:rsidRPr="000724E9" w:rsidRDefault="00A66F41" w:rsidP="000B0644">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t>Bestaande tekst</w:t>
            </w:r>
          </w:p>
          <w:p w14:paraId="06AC7667" w14:textId="77777777" w:rsidR="00A66F41" w:rsidRPr="00B5486A" w:rsidRDefault="00A66F41" w:rsidP="000B0644">
            <w:pPr>
              <w:pStyle w:val="Geenafstand"/>
              <w:rPr>
                <w:rFonts w:ascii="Arial" w:hAnsi="Arial" w:cs="Arial"/>
                <w:b/>
              </w:rPr>
            </w:pPr>
          </w:p>
          <w:p w14:paraId="6722BFE0" w14:textId="77777777" w:rsidR="008B09D2" w:rsidRDefault="008B09D2" w:rsidP="008B09D2">
            <w:pPr>
              <w:autoSpaceDE w:val="0"/>
              <w:autoSpaceDN w:val="0"/>
              <w:adjustRightInd w:val="0"/>
              <w:rPr>
                <w:rFonts w:ascii="Arial" w:eastAsia="Times New Roman" w:hAnsi="Arial" w:cs="Arial"/>
                <w:b/>
                <w:lang w:eastAsia="nl-NL"/>
              </w:rPr>
            </w:pPr>
            <w:r w:rsidRPr="008B09D2">
              <w:rPr>
                <w:rFonts w:ascii="Arial" w:eastAsia="Times New Roman" w:hAnsi="Arial" w:cs="Arial"/>
                <w:b/>
                <w:lang w:eastAsia="nl-NL"/>
              </w:rPr>
              <w:t>Artikel 19. Volgorde stemming over amendementen en moties</w:t>
            </w:r>
          </w:p>
          <w:p w14:paraId="33C3646F" w14:textId="77777777" w:rsidR="008B09D2" w:rsidRPr="008B09D2" w:rsidRDefault="008B09D2" w:rsidP="008B09D2">
            <w:pPr>
              <w:autoSpaceDE w:val="0"/>
              <w:autoSpaceDN w:val="0"/>
              <w:adjustRightInd w:val="0"/>
              <w:rPr>
                <w:rFonts w:ascii="Arial" w:eastAsia="Times New Roman" w:hAnsi="Arial" w:cs="Arial"/>
                <w:b/>
                <w:lang w:eastAsia="nl-NL"/>
              </w:rPr>
            </w:pPr>
          </w:p>
          <w:p w14:paraId="3B27D050" w14:textId="77777777" w:rsidR="008B09D2" w:rsidRPr="008B09D2" w:rsidRDefault="008B09D2" w:rsidP="008B09D2">
            <w:pPr>
              <w:autoSpaceDE w:val="0"/>
              <w:autoSpaceDN w:val="0"/>
              <w:adjustRightInd w:val="0"/>
              <w:rPr>
                <w:rFonts w:ascii="Arial" w:eastAsia="Times New Roman" w:hAnsi="Arial" w:cs="Arial"/>
                <w:lang w:eastAsia="nl-NL"/>
              </w:rPr>
            </w:pPr>
            <w:r w:rsidRPr="008B09D2">
              <w:rPr>
                <w:rFonts w:ascii="Arial" w:eastAsia="Times New Roman" w:hAnsi="Arial" w:cs="Arial"/>
                <w:lang w:eastAsia="nl-NL"/>
              </w:rPr>
              <w:t>1. Als een amendement op een aanhangig voorstel is ingediend, wordt eerst over dat amendement gestemd en vervolgens over het voorstel zoals het dan luidt in zijn g</w:t>
            </w:r>
            <w:r w:rsidRPr="008B09D2">
              <w:rPr>
                <w:rFonts w:ascii="Arial" w:eastAsia="Times New Roman" w:hAnsi="Arial" w:cs="Arial"/>
                <w:lang w:eastAsia="nl-NL"/>
              </w:rPr>
              <w:t>e</w:t>
            </w:r>
            <w:r w:rsidRPr="008B09D2">
              <w:rPr>
                <w:rFonts w:ascii="Arial" w:eastAsia="Times New Roman" w:hAnsi="Arial" w:cs="Arial"/>
                <w:lang w:eastAsia="nl-NL"/>
              </w:rPr>
              <w:t>heel.</w:t>
            </w:r>
          </w:p>
          <w:p w14:paraId="016F6209" w14:textId="77777777" w:rsidR="008B09D2" w:rsidRPr="008B09D2" w:rsidRDefault="008B09D2" w:rsidP="008B09D2">
            <w:pPr>
              <w:autoSpaceDE w:val="0"/>
              <w:autoSpaceDN w:val="0"/>
              <w:adjustRightInd w:val="0"/>
              <w:rPr>
                <w:rFonts w:ascii="Arial" w:eastAsia="Times New Roman" w:hAnsi="Arial" w:cs="Arial"/>
                <w:lang w:eastAsia="nl-NL"/>
              </w:rPr>
            </w:pPr>
            <w:r w:rsidRPr="008B09D2">
              <w:rPr>
                <w:rFonts w:ascii="Arial" w:eastAsia="Times New Roman" w:hAnsi="Arial" w:cs="Arial"/>
                <w:lang w:eastAsia="nl-NL"/>
              </w:rPr>
              <w:t>2. Als een subamendement is ingediend, wordt eerst over het subamendement g</w:t>
            </w:r>
            <w:r w:rsidRPr="008B09D2">
              <w:rPr>
                <w:rFonts w:ascii="Arial" w:eastAsia="Times New Roman" w:hAnsi="Arial" w:cs="Arial"/>
                <w:lang w:eastAsia="nl-NL"/>
              </w:rPr>
              <w:t>e</w:t>
            </w:r>
            <w:r w:rsidRPr="008B09D2">
              <w:rPr>
                <w:rFonts w:ascii="Arial" w:eastAsia="Times New Roman" w:hAnsi="Arial" w:cs="Arial"/>
                <w:lang w:eastAsia="nl-NL"/>
              </w:rPr>
              <w:t>stemd en vervolgens over het amendement waarop dat betrekking heeft.</w:t>
            </w:r>
          </w:p>
          <w:p w14:paraId="2910A5FF" w14:textId="77777777" w:rsidR="008B09D2" w:rsidRPr="008B09D2" w:rsidRDefault="008B09D2" w:rsidP="008B09D2">
            <w:pPr>
              <w:autoSpaceDE w:val="0"/>
              <w:autoSpaceDN w:val="0"/>
              <w:adjustRightInd w:val="0"/>
              <w:rPr>
                <w:rFonts w:ascii="Arial" w:eastAsia="Times New Roman" w:hAnsi="Arial" w:cs="Arial"/>
                <w:lang w:eastAsia="nl-NL"/>
              </w:rPr>
            </w:pPr>
            <w:r w:rsidRPr="008B09D2">
              <w:rPr>
                <w:rFonts w:ascii="Arial" w:eastAsia="Times New Roman" w:hAnsi="Arial" w:cs="Arial"/>
                <w:lang w:eastAsia="nl-NL"/>
              </w:rPr>
              <w:t>3. Als meerdere amendementen of su</w:t>
            </w:r>
            <w:r w:rsidRPr="008B09D2">
              <w:rPr>
                <w:rFonts w:ascii="Arial" w:eastAsia="Times New Roman" w:hAnsi="Arial" w:cs="Arial"/>
                <w:lang w:eastAsia="nl-NL"/>
              </w:rPr>
              <w:t>b</w:t>
            </w:r>
            <w:r w:rsidRPr="008B09D2">
              <w:rPr>
                <w:rFonts w:ascii="Arial" w:eastAsia="Times New Roman" w:hAnsi="Arial" w:cs="Arial"/>
                <w:lang w:eastAsia="nl-NL"/>
              </w:rPr>
              <w:t>amendementen op een aanhangig voorstel zijn ingediend, wordt, onverminderd het eerste en tweede lid, eerst over het meest verstrekkende amendement of subame</w:t>
            </w:r>
            <w:r w:rsidRPr="008B09D2">
              <w:rPr>
                <w:rFonts w:ascii="Arial" w:eastAsia="Times New Roman" w:hAnsi="Arial" w:cs="Arial"/>
                <w:lang w:eastAsia="nl-NL"/>
              </w:rPr>
              <w:t>n</w:t>
            </w:r>
            <w:r w:rsidRPr="008B09D2">
              <w:rPr>
                <w:rFonts w:ascii="Arial" w:eastAsia="Times New Roman" w:hAnsi="Arial" w:cs="Arial"/>
                <w:lang w:eastAsia="nl-NL"/>
              </w:rPr>
              <w:t>dement gestemd.</w:t>
            </w:r>
          </w:p>
          <w:p w14:paraId="3D0B3694" w14:textId="7EBD0059" w:rsidR="00A66F41" w:rsidRPr="00A66F41" w:rsidRDefault="008B09D2" w:rsidP="008B09D2">
            <w:pPr>
              <w:pStyle w:val="Geenafstand"/>
              <w:rPr>
                <w:rFonts w:ascii="Arial" w:hAnsi="Arial" w:cs="Arial"/>
              </w:rPr>
            </w:pPr>
            <w:r w:rsidRPr="008B09D2">
              <w:rPr>
                <w:rFonts w:ascii="Arial" w:eastAsia="Times New Roman" w:hAnsi="Arial" w:cs="Arial"/>
                <w:lang w:eastAsia="nl-NL"/>
              </w:rPr>
              <w:t xml:space="preserve">4. Als aangaande een aanhangig voorstel een motie is ingediend, wordt eerst over het voorstel gestemd en vervolgens over de </w:t>
            </w:r>
            <w:r w:rsidRPr="008B09D2">
              <w:rPr>
                <w:rFonts w:ascii="Arial" w:eastAsia="Times New Roman" w:hAnsi="Arial" w:cs="Arial"/>
                <w:lang w:eastAsia="nl-NL"/>
              </w:rPr>
              <w:lastRenderedPageBreak/>
              <w:t>motie.</w:t>
            </w:r>
          </w:p>
        </w:tc>
        <w:tc>
          <w:tcPr>
            <w:tcW w:w="4531" w:type="dxa"/>
          </w:tcPr>
          <w:p w14:paraId="72399D49" w14:textId="77777777" w:rsidR="00A66F41" w:rsidRPr="000724E9" w:rsidRDefault="00A66F41" w:rsidP="000B0644">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lastRenderedPageBreak/>
              <w:t>Nieuwe tekst</w:t>
            </w:r>
          </w:p>
          <w:p w14:paraId="2753EB56" w14:textId="77777777" w:rsidR="00A66F41" w:rsidRPr="000724E9" w:rsidRDefault="00A66F41" w:rsidP="000B0644">
            <w:pPr>
              <w:pStyle w:val="Geenafstand"/>
              <w:rPr>
                <w:rFonts w:ascii="Arial" w:hAnsi="Arial" w:cs="Arial"/>
                <w:b/>
              </w:rPr>
            </w:pPr>
          </w:p>
          <w:p w14:paraId="732040BB" w14:textId="77777777" w:rsidR="008B09D2" w:rsidRDefault="008B09D2" w:rsidP="008B09D2">
            <w:pPr>
              <w:autoSpaceDE w:val="0"/>
              <w:autoSpaceDN w:val="0"/>
              <w:adjustRightInd w:val="0"/>
              <w:rPr>
                <w:rFonts w:ascii="Arial" w:eastAsia="Times New Roman" w:hAnsi="Arial" w:cs="Arial"/>
                <w:b/>
                <w:lang w:eastAsia="nl-NL"/>
              </w:rPr>
            </w:pPr>
            <w:r w:rsidRPr="008B09D2">
              <w:rPr>
                <w:rFonts w:ascii="Arial" w:eastAsia="Times New Roman" w:hAnsi="Arial" w:cs="Arial"/>
                <w:b/>
                <w:lang w:eastAsia="nl-NL"/>
              </w:rPr>
              <w:t>Artikel 19. Volgorde stemming over amendementen en moties</w:t>
            </w:r>
          </w:p>
          <w:p w14:paraId="37603C9F" w14:textId="77777777" w:rsidR="008B09D2" w:rsidRPr="008B09D2" w:rsidRDefault="008B09D2" w:rsidP="008B09D2">
            <w:pPr>
              <w:autoSpaceDE w:val="0"/>
              <w:autoSpaceDN w:val="0"/>
              <w:adjustRightInd w:val="0"/>
              <w:rPr>
                <w:rFonts w:ascii="Arial" w:eastAsia="Times New Roman" w:hAnsi="Arial" w:cs="Arial"/>
                <w:b/>
                <w:lang w:eastAsia="nl-NL"/>
              </w:rPr>
            </w:pPr>
          </w:p>
          <w:p w14:paraId="02026ED1" w14:textId="77777777" w:rsidR="008B09D2" w:rsidRPr="008B09D2" w:rsidRDefault="008B09D2" w:rsidP="008B09D2">
            <w:pPr>
              <w:autoSpaceDE w:val="0"/>
              <w:autoSpaceDN w:val="0"/>
              <w:adjustRightInd w:val="0"/>
              <w:rPr>
                <w:rFonts w:ascii="Arial" w:eastAsia="Times New Roman" w:hAnsi="Arial" w:cs="Arial"/>
                <w:lang w:eastAsia="nl-NL"/>
              </w:rPr>
            </w:pPr>
            <w:r w:rsidRPr="008B09D2">
              <w:rPr>
                <w:rFonts w:ascii="Arial" w:eastAsia="Times New Roman" w:hAnsi="Arial" w:cs="Arial"/>
                <w:lang w:eastAsia="nl-NL"/>
              </w:rPr>
              <w:t>1. Als een amendement op een aanhangig voorstel is ingediend, wordt eerst over dat amendement gestemd en vervolgens over het voorstel zoals het dan luidt in zijn g</w:t>
            </w:r>
            <w:r w:rsidRPr="008B09D2">
              <w:rPr>
                <w:rFonts w:ascii="Arial" w:eastAsia="Times New Roman" w:hAnsi="Arial" w:cs="Arial"/>
                <w:lang w:eastAsia="nl-NL"/>
              </w:rPr>
              <w:t>e</w:t>
            </w:r>
            <w:r w:rsidRPr="008B09D2">
              <w:rPr>
                <w:rFonts w:ascii="Arial" w:eastAsia="Times New Roman" w:hAnsi="Arial" w:cs="Arial"/>
                <w:lang w:eastAsia="nl-NL"/>
              </w:rPr>
              <w:t>heel.</w:t>
            </w:r>
          </w:p>
          <w:p w14:paraId="3261ED3E" w14:textId="77777777" w:rsidR="008B09D2" w:rsidRPr="008B09D2" w:rsidRDefault="008B09D2" w:rsidP="008B09D2">
            <w:pPr>
              <w:autoSpaceDE w:val="0"/>
              <w:autoSpaceDN w:val="0"/>
              <w:adjustRightInd w:val="0"/>
              <w:rPr>
                <w:rFonts w:ascii="Arial" w:eastAsia="Times New Roman" w:hAnsi="Arial" w:cs="Arial"/>
                <w:lang w:eastAsia="nl-NL"/>
              </w:rPr>
            </w:pPr>
            <w:r w:rsidRPr="008B09D2">
              <w:rPr>
                <w:rFonts w:ascii="Arial" w:eastAsia="Times New Roman" w:hAnsi="Arial" w:cs="Arial"/>
                <w:lang w:eastAsia="nl-NL"/>
              </w:rPr>
              <w:t>2. Als een subamendement is ingediend, wordt eerst over het subamendement g</w:t>
            </w:r>
            <w:r w:rsidRPr="008B09D2">
              <w:rPr>
                <w:rFonts w:ascii="Arial" w:eastAsia="Times New Roman" w:hAnsi="Arial" w:cs="Arial"/>
                <w:lang w:eastAsia="nl-NL"/>
              </w:rPr>
              <w:t>e</w:t>
            </w:r>
            <w:r w:rsidRPr="008B09D2">
              <w:rPr>
                <w:rFonts w:ascii="Arial" w:eastAsia="Times New Roman" w:hAnsi="Arial" w:cs="Arial"/>
                <w:lang w:eastAsia="nl-NL"/>
              </w:rPr>
              <w:t>stemd en vervolgens over het amendement waarop dat betrekking heeft.</w:t>
            </w:r>
          </w:p>
          <w:p w14:paraId="71D72888" w14:textId="77777777" w:rsidR="008B09D2" w:rsidRPr="008B09D2" w:rsidRDefault="008B09D2" w:rsidP="008B09D2">
            <w:pPr>
              <w:autoSpaceDE w:val="0"/>
              <w:autoSpaceDN w:val="0"/>
              <w:adjustRightInd w:val="0"/>
              <w:rPr>
                <w:rFonts w:ascii="Arial" w:eastAsia="Times New Roman" w:hAnsi="Arial" w:cs="Arial"/>
                <w:lang w:eastAsia="nl-NL"/>
              </w:rPr>
            </w:pPr>
            <w:r w:rsidRPr="008B09D2">
              <w:rPr>
                <w:rFonts w:ascii="Arial" w:eastAsia="Times New Roman" w:hAnsi="Arial" w:cs="Arial"/>
                <w:lang w:eastAsia="nl-NL"/>
              </w:rPr>
              <w:t>3. Als meerdere amendementen of su</w:t>
            </w:r>
            <w:r w:rsidRPr="008B09D2">
              <w:rPr>
                <w:rFonts w:ascii="Arial" w:eastAsia="Times New Roman" w:hAnsi="Arial" w:cs="Arial"/>
                <w:lang w:eastAsia="nl-NL"/>
              </w:rPr>
              <w:t>b</w:t>
            </w:r>
            <w:r w:rsidRPr="008B09D2">
              <w:rPr>
                <w:rFonts w:ascii="Arial" w:eastAsia="Times New Roman" w:hAnsi="Arial" w:cs="Arial"/>
                <w:lang w:eastAsia="nl-NL"/>
              </w:rPr>
              <w:t>amendementen op een aanhangig voorstel zijn ingediend, wordt, onverminderd het eerste en tweede lid, eerst over het meest verstrekkende amendement of subame</w:t>
            </w:r>
            <w:r w:rsidRPr="008B09D2">
              <w:rPr>
                <w:rFonts w:ascii="Arial" w:eastAsia="Times New Roman" w:hAnsi="Arial" w:cs="Arial"/>
                <w:lang w:eastAsia="nl-NL"/>
              </w:rPr>
              <w:t>n</w:t>
            </w:r>
            <w:r w:rsidRPr="008B09D2">
              <w:rPr>
                <w:rFonts w:ascii="Arial" w:eastAsia="Times New Roman" w:hAnsi="Arial" w:cs="Arial"/>
                <w:lang w:eastAsia="nl-NL"/>
              </w:rPr>
              <w:t>dement gestemd.</w:t>
            </w:r>
          </w:p>
          <w:p w14:paraId="6F5BA8FD" w14:textId="1BD57E49" w:rsidR="00A66F41" w:rsidRPr="00D159AD" w:rsidRDefault="008B09D2" w:rsidP="008B09D2">
            <w:pPr>
              <w:pStyle w:val="Geenafstand"/>
              <w:rPr>
                <w:rFonts w:ascii="Arial" w:hAnsi="Arial" w:cs="Arial"/>
              </w:rPr>
            </w:pPr>
            <w:r w:rsidRPr="008B09D2">
              <w:rPr>
                <w:rFonts w:ascii="Arial" w:eastAsia="Times New Roman" w:hAnsi="Arial" w:cs="Arial"/>
                <w:lang w:eastAsia="nl-NL"/>
              </w:rPr>
              <w:t xml:space="preserve">4. Als aangaande een aanhangig voorstel een motie is ingediend, wordt eerst over het voorstel gestemd en vervolgens over de </w:t>
            </w:r>
            <w:r w:rsidRPr="008B09D2">
              <w:rPr>
                <w:rFonts w:ascii="Arial" w:eastAsia="Times New Roman" w:hAnsi="Arial" w:cs="Arial"/>
                <w:lang w:eastAsia="nl-NL"/>
              </w:rPr>
              <w:lastRenderedPageBreak/>
              <w:t>motie.</w:t>
            </w:r>
            <w:r>
              <w:rPr>
                <w:rFonts w:ascii="Arial" w:eastAsia="Times New Roman" w:hAnsi="Arial" w:cs="Arial"/>
                <w:lang w:eastAsia="nl-NL"/>
              </w:rPr>
              <w:t xml:space="preserve"> </w:t>
            </w:r>
            <w:r w:rsidRPr="008B09D2">
              <w:rPr>
                <w:rFonts w:ascii="Arial" w:eastAsia="Times New Roman" w:hAnsi="Arial" w:cs="Arial"/>
                <w:b/>
                <w:lang w:eastAsia="nl-NL"/>
              </w:rPr>
              <w:t>De raad kan besluiten van deze volgorde af te wijken.</w:t>
            </w:r>
          </w:p>
        </w:tc>
      </w:tr>
    </w:tbl>
    <w:p w14:paraId="54290DCD" w14:textId="77777777" w:rsidR="00A66F41" w:rsidRPr="000724E9" w:rsidRDefault="00A66F41" w:rsidP="00D159AD">
      <w:pPr>
        <w:pStyle w:val="Geenafstand"/>
        <w:rPr>
          <w:rFonts w:ascii="Arial" w:hAnsi="Arial" w:cs="Arial"/>
        </w:rPr>
      </w:pPr>
    </w:p>
    <w:p w14:paraId="4A49CC6B" w14:textId="77777777" w:rsidR="005B47B5" w:rsidRPr="000724E9" w:rsidRDefault="005B47B5" w:rsidP="005B47B5">
      <w:pPr>
        <w:pStyle w:val="Geenafstand"/>
        <w:rPr>
          <w:rFonts w:ascii="Arial" w:hAnsi="Arial" w:cs="Arial"/>
        </w:rPr>
      </w:pPr>
      <w:r w:rsidRPr="000724E9">
        <w:rPr>
          <w:rFonts w:ascii="Arial" w:hAnsi="Arial" w:cs="Arial"/>
        </w:rPr>
        <w:t>B</w:t>
      </w:r>
    </w:p>
    <w:p w14:paraId="0C33FB44" w14:textId="77777777" w:rsidR="005B47B5" w:rsidRPr="000724E9" w:rsidRDefault="005B47B5" w:rsidP="005B47B5">
      <w:pPr>
        <w:pStyle w:val="Geenafstand"/>
        <w:rPr>
          <w:rFonts w:ascii="Arial" w:hAnsi="Arial" w:cs="Arial"/>
        </w:rPr>
      </w:pPr>
    </w:p>
    <w:p w14:paraId="413B23BD" w14:textId="0819BE31" w:rsidR="005B47B5" w:rsidRPr="000724E9" w:rsidRDefault="005B47B5" w:rsidP="005B47B5">
      <w:pPr>
        <w:pStyle w:val="Geenafstand"/>
        <w:rPr>
          <w:rFonts w:ascii="Arial" w:hAnsi="Arial" w:cs="Arial"/>
        </w:rPr>
      </w:pPr>
      <w:r w:rsidRPr="000724E9">
        <w:rPr>
          <w:rFonts w:ascii="Arial" w:hAnsi="Arial" w:cs="Arial"/>
        </w:rPr>
        <w:t xml:space="preserve">Artikel </w:t>
      </w:r>
      <w:r w:rsidR="008D4E22">
        <w:rPr>
          <w:rFonts w:ascii="Arial" w:hAnsi="Arial" w:cs="Arial"/>
        </w:rPr>
        <w:t>30</w:t>
      </w:r>
      <w:r w:rsidR="001A6CF2" w:rsidRPr="000724E9">
        <w:rPr>
          <w:rFonts w:ascii="Arial" w:hAnsi="Arial" w:cs="Arial"/>
        </w:rPr>
        <w:t xml:space="preserve"> </w:t>
      </w:r>
      <w:r w:rsidRPr="000724E9">
        <w:rPr>
          <w:rFonts w:ascii="Arial" w:hAnsi="Arial" w:cs="Arial"/>
        </w:rPr>
        <w:t>wordt gewijzigd als volgt:</w:t>
      </w:r>
    </w:p>
    <w:p w14:paraId="14D6E0CE" w14:textId="77777777" w:rsidR="005B47B5" w:rsidRDefault="005B47B5" w:rsidP="005B47B5">
      <w:pPr>
        <w:pStyle w:val="Geenafstand"/>
        <w:rPr>
          <w:rFonts w:ascii="Arial" w:hAnsi="Arial" w:cs="Arial"/>
        </w:rPr>
      </w:pPr>
    </w:p>
    <w:tbl>
      <w:tblPr>
        <w:tblStyle w:val="Tabelraster"/>
        <w:tblW w:w="0" w:type="auto"/>
        <w:tblLook w:val="04A0" w:firstRow="1" w:lastRow="0" w:firstColumn="1" w:lastColumn="0" w:noHBand="0" w:noVBand="1"/>
      </w:tblPr>
      <w:tblGrid>
        <w:gridCol w:w="4531"/>
        <w:gridCol w:w="4531"/>
      </w:tblGrid>
      <w:tr w:rsidR="005B47B5" w:rsidRPr="000724E9" w14:paraId="326A8175" w14:textId="77777777" w:rsidTr="005B47B5">
        <w:tc>
          <w:tcPr>
            <w:tcW w:w="4531" w:type="dxa"/>
          </w:tcPr>
          <w:p w14:paraId="127AFBD5" w14:textId="77777777" w:rsidR="005B47B5" w:rsidRPr="000724E9" w:rsidRDefault="005B47B5" w:rsidP="005B47B5">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t>Bestaande tekst</w:t>
            </w:r>
          </w:p>
          <w:p w14:paraId="131BC850" w14:textId="77777777" w:rsidR="005B47B5" w:rsidRPr="000724E9" w:rsidRDefault="005B47B5" w:rsidP="005B47B5">
            <w:pPr>
              <w:pStyle w:val="Geenafstand"/>
              <w:rPr>
                <w:rFonts w:ascii="Arial" w:hAnsi="Arial" w:cs="Arial"/>
                <w:b/>
              </w:rPr>
            </w:pPr>
          </w:p>
          <w:p w14:paraId="2161D2C0" w14:textId="77777777" w:rsidR="00342E3A" w:rsidRDefault="00342E3A" w:rsidP="00342E3A">
            <w:pPr>
              <w:pStyle w:val="Geenafstand"/>
              <w:rPr>
                <w:rFonts w:ascii="Arial" w:eastAsia="Times New Roman" w:hAnsi="Arial" w:cs="Arial"/>
                <w:b/>
              </w:rPr>
            </w:pPr>
            <w:r w:rsidRPr="00342E3A">
              <w:rPr>
                <w:rFonts w:ascii="Arial" w:eastAsia="Times New Roman" w:hAnsi="Arial" w:cs="Arial"/>
                <w:b/>
              </w:rPr>
              <w:t>Artikel 30. Initiatiefvoorstel</w:t>
            </w:r>
          </w:p>
          <w:p w14:paraId="3FE5F8D3" w14:textId="77777777" w:rsidR="00342E3A" w:rsidRPr="00342E3A" w:rsidRDefault="00342E3A" w:rsidP="00342E3A">
            <w:pPr>
              <w:pStyle w:val="Geenafstand"/>
              <w:rPr>
                <w:rFonts w:ascii="Arial" w:eastAsia="Times New Roman" w:hAnsi="Arial" w:cs="Arial"/>
                <w:b/>
              </w:rPr>
            </w:pPr>
          </w:p>
          <w:p w14:paraId="40DECFF7" w14:textId="77777777" w:rsidR="00342E3A" w:rsidRPr="00342E3A" w:rsidRDefault="00342E3A" w:rsidP="00342E3A">
            <w:pPr>
              <w:pStyle w:val="Geenafstand"/>
              <w:rPr>
                <w:rFonts w:ascii="Arial" w:eastAsia="Times New Roman" w:hAnsi="Arial" w:cs="Arial"/>
              </w:rPr>
            </w:pPr>
            <w:r w:rsidRPr="00342E3A">
              <w:rPr>
                <w:rFonts w:ascii="Arial" w:eastAsia="Times New Roman" w:hAnsi="Arial" w:cs="Arial"/>
              </w:rPr>
              <w:t>1. Raadsleden dienen initiatiefvoorstellen schriftelijk in bij de voorzitter.</w:t>
            </w:r>
          </w:p>
          <w:p w14:paraId="2AFFC139" w14:textId="77777777" w:rsidR="008D4E22" w:rsidRDefault="008D4E22" w:rsidP="00342E3A">
            <w:pPr>
              <w:pStyle w:val="Geenafstand"/>
              <w:rPr>
                <w:rFonts w:ascii="Arial" w:eastAsia="Times New Roman" w:hAnsi="Arial" w:cs="Arial"/>
                <w:i/>
              </w:rPr>
            </w:pPr>
          </w:p>
          <w:p w14:paraId="30A46021" w14:textId="77777777" w:rsidR="008D4E22" w:rsidRDefault="008D4E22" w:rsidP="00342E3A">
            <w:pPr>
              <w:pStyle w:val="Geenafstand"/>
              <w:rPr>
                <w:rFonts w:ascii="Arial" w:eastAsia="Times New Roman" w:hAnsi="Arial" w:cs="Arial"/>
                <w:i/>
              </w:rPr>
            </w:pPr>
          </w:p>
          <w:p w14:paraId="2D08A336" w14:textId="77777777" w:rsidR="008D4E22" w:rsidRDefault="008D4E22" w:rsidP="00342E3A">
            <w:pPr>
              <w:pStyle w:val="Geenafstand"/>
              <w:rPr>
                <w:rFonts w:ascii="Arial" w:eastAsia="Times New Roman" w:hAnsi="Arial" w:cs="Arial"/>
                <w:i/>
              </w:rPr>
            </w:pPr>
          </w:p>
          <w:p w14:paraId="3F6A248F" w14:textId="77777777" w:rsidR="008D4E22" w:rsidRDefault="008D4E22" w:rsidP="00342E3A">
            <w:pPr>
              <w:pStyle w:val="Geenafstand"/>
              <w:rPr>
                <w:rFonts w:ascii="Arial" w:eastAsia="Times New Roman" w:hAnsi="Arial" w:cs="Arial"/>
                <w:i/>
              </w:rPr>
            </w:pPr>
          </w:p>
          <w:p w14:paraId="660968E6" w14:textId="77777777" w:rsidR="008D4E22" w:rsidRDefault="008D4E22" w:rsidP="00342E3A">
            <w:pPr>
              <w:pStyle w:val="Geenafstand"/>
              <w:rPr>
                <w:rFonts w:ascii="Arial" w:eastAsia="Times New Roman" w:hAnsi="Arial" w:cs="Arial"/>
                <w:i/>
              </w:rPr>
            </w:pPr>
          </w:p>
          <w:p w14:paraId="120A2F6D" w14:textId="77777777" w:rsidR="008D4E22" w:rsidRDefault="008D4E22" w:rsidP="00342E3A">
            <w:pPr>
              <w:pStyle w:val="Geenafstand"/>
              <w:rPr>
                <w:rFonts w:ascii="Arial" w:eastAsia="Times New Roman" w:hAnsi="Arial" w:cs="Arial"/>
                <w:i/>
              </w:rPr>
            </w:pPr>
          </w:p>
          <w:p w14:paraId="2BCA2358" w14:textId="77777777" w:rsidR="008D4E22" w:rsidRDefault="008D4E22" w:rsidP="00342E3A">
            <w:pPr>
              <w:pStyle w:val="Geenafstand"/>
              <w:rPr>
                <w:rFonts w:ascii="Arial" w:eastAsia="Times New Roman" w:hAnsi="Arial" w:cs="Arial"/>
                <w:i/>
              </w:rPr>
            </w:pPr>
          </w:p>
          <w:p w14:paraId="1930F361" w14:textId="3EDD03C2" w:rsidR="005B47B5" w:rsidRPr="00342E3A" w:rsidRDefault="00342E3A" w:rsidP="00342E3A">
            <w:pPr>
              <w:pStyle w:val="Geenafstand"/>
              <w:rPr>
                <w:rFonts w:ascii="Arial" w:hAnsi="Arial" w:cs="Arial"/>
              </w:rPr>
            </w:pPr>
            <w:r w:rsidRPr="008D4E22">
              <w:rPr>
                <w:rFonts w:ascii="Arial" w:eastAsia="Times New Roman" w:hAnsi="Arial" w:cs="Arial"/>
                <w:i/>
              </w:rPr>
              <w:t>2. Deze voorstellen worden</w:t>
            </w:r>
            <w:r w:rsidRPr="00342E3A">
              <w:rPr>
                <w:rFonts w:ascii="Arial" w:eastAsia="Times New Roman" w:hAnsi="Arial" w:cs="Arial"/>
              </w:rPr>
              <w:t xml:space="preserve"> op de agenda van de eerstvolgende raadsvergadering geplaatst, tenzij de schriftelijke oproep hie</w:t>
            </w:r>
            <w:r w:rsidRPr="00342E3A">
              <w:rPr>
                <w:rFonts w:ascii="Arial" w:eastAsia="Times New Roman" w:hAnsi="Arial" w:cs="Arial"/>
              </w:rPr>
              <w:t>r</w:t>
            </w:r>
            <w:r w:rsidRPr="00342E3A">
              <w:rPr>
                <w:rFonts w:ascii="Arial" w:eastAsia="Times New Roman" w:hAnsi="Arial" w:cs="Arial"/>
              </w:rPr>
              <w:t>voor reeds verzonden is. In dat geval wordt het voorstel op de agenda van de daaro</w:t>
            </w:r>
            <w:r w:rsidRPr="00342E3A">
              <w:rPr>
                <w:rFonts w:ascii="Arial" w:eastAsia="Times New Roman" w:hAnsi="Arial" w:cs="Arial"/>
              </w:rPr>
              <w:t>p</w:t>
            </w:r>
            <w:r w:rsidRPr="00342E3A">
              <w:rPr>
                <w:rFonts w:ascii="Arial" w:eastAsia="Times New Roman" w:hAnsi="Arial" w:cs="Arial"/>
              </w:rPr>
              <w:t>volgende raadsvergadering geplaatst.</w:t>
            </w:r>
          </w:p>
        </w:tc>
        <w:tc>
          <w:tcPr>
            <w:tcW w:w="4531" w:type="dxa"/>
          </w:tcPr>
          <w:p w14:paraId="05F5A210" w14:textId="77777777" w:rsidR="005B47B5" w:rsidRPr="000724E9" w:rsidRDefault="005B47B5" w:rsidP="005B47B5">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t>Nieuwe tekst</w:t>
            </w:r>
          </w:p>
          <w:p w14:paraId="3B5700C7" w14:textId="77777777" w:rsidR="005B47B5" w:rsidRPr="000724E9" w:rsidRDefault="005B47B5" w:rsidP="005B47B5">
            <w:pPr>
              <w:pStyle w:val="Geenafstand"/>
              <w:rPr>
                <w:rFonts w:ascii="Arial" w:hAnsi="Arial" w:cs="Arial"/>
                <w:b/>
              </w:rPr>
            </w:pPr>
          </w:p>
          <w:p w14:paraId="4B47F0C3" w14:textId="77777777" w:rsidR="00342E3A" w:rsidRDefault="00342E3A" w:rsidP="00342E3A">
            <w:pPr>
              <w:pStyle w:val="Geenafstand"/>
              <w:rPr>
                <w:rFonts w:ascii="Arial" w:eastAsia="Times New Roman" w:hAnsi="Arial" w:cs="Arial"/>
                <w:b/>
              </w:rPr>
            </w:pPr>
            <w:r w:rsidRPr="00342E3A">
              <w:rPr>
                <w:rFonts w:ascii="Arial" w:eastAsia="Times New Roman" w:hAnsi="Arial" w:cs="Arial"/>
                <w:b/>
              </w:rPr>
              <w:t>Artikel 30. Initiatiefvoorstel</w:t>
            </w:r>
          </w:p>
          <w:p w14:paraId="63DA6331" w14:textId="77777777" w:rsidR="00342E3A" w:rsidRPr="00342E3A" w:rsidRDefault="00342E3A" w:rsidP="00342E3A">
            <w:pPr>
              <w:pStyle w:val="Geenafstand"/>
              <w:rPr>
                <w:rFonts w:ascii="Arial" w:eastAsia="Times New Roman" w:hAnsi="Arial" w:cs="Arial"/>
                <w:b/>
              </w:rPr>
            </w:pPr>
          </w:p>
          <w:p w14:paraId="21EC582F" w14:textId="77777777" w:rsidR="00342E3A" w:rsidRPr="00342E3A" w:rsidRDefault="00342E3A" w:rsidP="00342E3A">
            <w:pPr>
              <w:pStyle w:val="Geenafstand"/>
              <w:rPr>
                <w:rFonts w:ascii="Arial" w:eastAsia="Times New Roman" w:hAnsi="Arial" w:cs="Arial"/>
                <w:b/>
              </w:rPr>
            </w:pPr>
            <w:r w:rsidRPr="00342E3A">
              <w:rPr>
                <w:rFonts w:ascii="Arial" w:eastAsia="Times New Roman" w:hAnsi="Arial" w:cs="Arial"/>
              </w:rPr>
              <w:t xml:space="preserve">1. Raadsleden dienen initiatiefvoorstellen schriftelijk in bij de voorzitter. </w:t>
            </w:r>
            <w:r w:rsidRPr="00342E3A">
              <w:rPr>
                <w:rFonts w:ascii="Arial" w:eastAsia="Times New Roman" w:hAnsi="Arial" w:cs="Arial"/>
                <w:b/>
              </w:rPr>
              <w:t>Deze brengt een ingediend voorstel zo spoedig m</w:t>
            </w:r>
            <w:r w:rsidRPr="00342E3A">
              <w:rPr>
                <w:rFonts w:ascii="Arial" w:eastAsia="Times New Roman" w:hAnsi="Arial" w:cs="Arial"/>
                <w:b/>
              </w:rPr>
              <w:t>o</w:t>
            </w:r>
            <w:r w:rsidRPr="00342E3A">
              <w:rPr>
                <w:rFonts w:ascii="Arial" w:eastAsia="Times New Roman" w:hAnsi="Arial" w:cs="Arial"/>
                <w:b/>
              </w:rPr>
              <w:t>gelijk ter kennis van het college.</w:t>
            </w:r>
          </w:p>
          <w:p w14:paraId="02FFD9C5" w14:textId="77777777" w:rsidR="00342E3A" w:rsidRPr="00342E3A" w:rsidRDefault="00342E3A" w:rsidP="00342E3A">
            <w:pPr>
              <w:pStyle w:val="Geenafstand"/>
              <w:rPr>
                <w:rFonts w:ascii="Arial" w:eastAsia="Times New Roman" w:hAnsi="Arial" w:cs="Arial"/>
                <w:b/>
              </w:rPr>
            </w:pPr>
            <w:r w:rsidRPr="00342E3A">
              <w:rPr>
                <w:rFonts w:ascii="Arial" w:eastAsia="Times New Roman" w:hAnsi="Arial" w:cs="Arial"/>
                <w:b/>
              </w:rPr>
              <w:t xml:space="preserve">2. Het college kan binnen </w:t>
            </w:r>
            <w:r w:rsidRPr="008D4E22">
              <w:rPr>
                <w:rFonts w:ascii="Arial" w:eastAsia="Times New Roman" w:hAnsi="Arial" w:cs="Arial"/>
              </w:rPr>
              <w:t>[</w:t>
            </w:r>
            <w:r w:rsidRPr="00342E3A">
              <w:rPr>
                <w:rFonts w:ascii="Arial" w:eastAsia="Times New Roman" w:hAnsi="Arial" w:cs="Arial"/>
                <w:b/>
              </w:rPr>
              <w:t>termijn</w:t>
            </w:r>
            <w:r w:rsidRPr="008D4E22">
              <w:rPr>
                <w:rFonts w:ascii="Arial" w:eastAsia="Times New Roman" w:hAnsi="Arial" w:cs="Arial"/>
              </w:rPr>
              <w:t>]</w:t>
            </w:r>
            <w:r w:rsidRPr="00342E3A">
              <w:rPr>
                <w:rFonts w:ascii="Arial" w:eastAsia="Times New Roman" w:hAnsi="Arial" w:cs="Arial"/>
                <w:b/>
              </w:rPr>
              <w:t xml:space="preserve"> nadat het ter kennis is gesteld van een voorstel schriftelijk wensen en bedenkingen met betrekking tot het voorstel ter kennis van de raad brengen.</w:t>
            </w:r>
          </w:p>
          <w:p w14:paraId="79119412" w14:textId="2C52141D" w:rsidR="003261A9" w:rsidRPr="00D159AD" w:rsidRDefault="00342E3A" w:rsidP="00342E3A">
            <w:pPr>
              <w:pStyle w:val="Geenafstand"/>
              <w:rPr>
                <w:rFonts w:ascii="Arial" w:hAnsi="Arial" w:cs="Arial"/>
              </w:rPr>
            </w:pPr>
            <w:r w:rsidRPr="00342E3A">
              <w:rPr>
                <w:rFonts w:ascii="Arial" w:eastAsia="Times New Roman" w:hAnsi="Arial" w:cs="Arial"/>
                <w:b/>
              </w:rPr>
              <w:t>3. Een voorstel wordt nadat het college schriftelijk wensen of bedenkingen ter kennis van de raad heeft gebracht of kenbaar heeft gemaakt hiertoe niet te zullen overgaan, dan wel nadat de in het tweede lid gestelde termijn is verlopen</w:t>
            </w:r>
            <w:r w:rsidRPr="00342E3A">
              <w:rPr>
                <w:rFonts w:ascii="Arial" w:eastAsia="Times New Roman" w:hAnsi="Arial" w:cs="Arial"/>
              </w:rPr>
              <w:t xml:space="preserve"> op de agenda van de eerstvolgende raad</w:t>
            </w:r>
            <w:r w:rsidRPr="00342E3A">
              <w:rPr>
                <w:rFonts w:ascii="Arial" w:eastAsia="Times New Roman" w:hAnsi="Arial" w:cs="Arial"/>
              </w:rPr>
              <w:t>s</w:t>
            </w:r>
            <w:r w:rsidRPr="00342E3A">
              <w:rPr>
                <w:rFonts w:ascii="Arial" w:eastAsia="Times New Roman" w:hAnsi="Arial" w:cs="Arial"/>
              </w:rPr>
              <w:t>vergadering geplaatst, tenzij de schriftelijke oproep hiervoor reeds verzonden is. In dat geval wordt het voorstel op de agenda van de daaropvolgende raadsvergadering g</w:t>
            </w:r>
            <w:r w:rsidRPr="00342E3A">
              <w:rPr>
                <w:rFonts w:ascii="Arial" w:eastAsia="Times New Roman" w:hAnsi="Arial" w:cs="Arial"/>
              </w:rPr>
              <w:t>e</w:t>
            </w:r>
            <w:r w:rsidRPr="00342E3A">
              <w:rPr>
                <w:rFonts w:ascii="Arial" w:eastAsia="Times New Roman" w:hAnsi="Arial" w:cs="Arial"/>
              </w:rPr>
              <w:t>plaatst.</w:t>
            </w:r>
          </w:p>
        </w:tc>
      </w:tr>
    </w:tbl>
    <w:p w14:paraId="3AF5365A" w14:textId="6B7EE55B" w:rsidR="005B47B5" w:rsidRDefault="005B47B5" w:rsidP="005B47B5">
      <w:pPr>
        <w:pStyle w:val="Geenafstand"/>
        <w:rPr>
          <w:rFonts w:ascii="Arial" w:hAnsi="Arial" w:cs="Arial"/>
        </w:rPr>
      </w:pPr>
    </w:p>
    <w:p w14:paraId="1DE921E7" w14:textId="77777777" w:rsidR="00BE061A" w:rsidRDefault="00BE061A" w:rsidP="00BE061A">
      <w:pPr>
        <w:pStyle w:val="Geenafstand"/>
        <w:rPr>
          <w:rFonts w:ascii="Arial" w:eastAsia="Calibri" w:hAnsi="Arial" w:cs="Arial"/>
          <w:bCs/>
        </w:rPr>
      </w:pPr>
    </w:p>
    <w:p w14:paraId="28297ED7" w14:textId="13C6554A" w:rsidR="00BE061A" w:rsidRPr="000724E9" w:rsidRDefault="00BE061A" w:rsidP="00BE061A">
      <w:pPr>
        <w:pStyle w:val="Geenafstand"/>
        <w:rPr>
          <w:rFonts w:ascii="Arial" w:eastAsia="Calibri" w:hAnsi="Arial" w:cs="Arial"/>
          <w:bCs/>
        </w:rPr>
      </w:pPr>
      <w:r w:rsidRPr="000724E9">
        <w:rPr>
          <w:rFonts w:ascii="Arial" w:eastAsia="Calibri" w:hAnsi="Arial" w:cs="Arial"/>
          <w:bCs/>
        </w:rPr>
        <w:t>Artikel I</w:t>
      </w:r>
      <w:r>
        <w:rPr>
          <w:rFonts w:ascii="Arial" w:eastAsia="Calibri" w:hAnsi="Arial" w:cs="Arial"/>
          <w:bCs/>
        </w:rPr>
        <w:t>I</w:t>
      </w:r>
    </w:p>
    <w:p w14:paraId="2EFE59FE" w14:textId="77777777" w:rsidR="00BE061A" w:rsidRPr="000724E9" w:rsidRDefault="00BE061A" w:rsidP="00BE061A">
      <w:pPr>
        <w:pStyle w:val="Geenafstand"/>
        <w:rPr>
          <w:rFonts w:ascii="Arial" w:hAnsi="Arial" w:cs="Arial"/>
        </w:rPr>
      </w:pPr>
    </w:p>
    <w:p w14:paraId="31217ADF" w14:textId="124AF361" w:rsidR="00BE061A" w:rsidRDefault="00BE061A" w:rsidP="00BE061A">
      <w:pPr>
        <w:pStyle w:val="Geenafstand"/>
        <w:rPr>
          <w:rFonts w:ascii="Arial" w:hAnsi="Arial" w:cs="Arial"/>
        </w:rPr>
      </w:pPr>
      <w:r w:rsidRPr="000724E9">
        <w:rPr>
          <w:rFonts w:ascii="Arial" w:hAnsi="Arial" w:cs="Arial"/>
        </w:rPr>
        <w:t xml:space="preserve">Artikel </w:t>
      </w:r>
      <w:r>
        <w:rPr>
          <w:rFonts w:ascii="Arial" w:hAnsi="Arial" w:cs="Arial"/>
        </w:rPr>
        <w:t xml:space="preserve">4 van de </w:t>
      </w:r>
      <w:r w:rsidRPr="000724E9">
        <w:rPr>
          <w:rFonts w:ascii="Arial" w:hAnsi="Arial" w:cs="Arial"/>
          <w:bCs/>
        </w:rPr>
        <w:t>[</w:t>
      </w:r>
      <w:r w:rsidRPr="000724E9">
        <w:rPr>
          <w:rFonts w:ascii="Arial" w:hAnsi="Arial" w:cs="Arial"/>
          <w:b/>
          <w:bCs/>
        </w:rPr>
        <w:t xml:space="preserve">citeertitel </w:t>
      </w:r>
      <w:r>
        <w:rPr>
          <w:rFonts w:ascii="Arial" w:hAnsi="Arial" w:cs="Arial"/>
          <w:b/>
          <w:lang w:eastAsia="nl-NL"/>
        </w:rPr>
        <w:t>V</w:t>
      </w:r>
      <w:r w:rsidRPr="00BE061A">
        <w:rPr>
          <w:rFonts w:ascii="Arial" w:hAnsi="Arial" w:cs="Arial"/>
          <w:b/>
          <w:lang w:eastAsia="nl-NL"/>
        </w:rPr>
        <w:t>erordening op de raadscommissies</w:t>
      </w:r>
      <w:r w:rsidRPr="000724E9">
        <w:rPr>
          <w:rFonts w:ascii="Arial" w:hAnsi="Arial" w:cs="Arial"/>
          <w:bCs/>
        </w:rPr>
        <w:t>]</w:t>
      </w:r>
      <w:r>
        <w:rPr>
          <w:rFonts w:ascii="Arial" w:hAnsi="Arial" w:cs="Arial"/>
          <w:bCs/>
        </w:rPr>
        <w:t xml:space="preserve"> </w:t>
      </w:r>
      <w:r>
        <w:rPr>
          <w:rFonts w:ascii="Arial" w:hAnsi="Arial" w:cs="Arial"/>
        </w:rPr>
        <w:t>wordt gewijzigd als volgt:</w:t>
      </w:r>
    </w:p>
    <w:p w14:paraId="6C737A4D" w14:textId="77777777" w:rsidR="00BE061A" w:rsidRDefault="00BE061A" w:rsidP="00BE061A">
      <w:pPr>
        <w:pStyle w:val="Geenafstand"/>
        <w:rPr>
          <w:rFonts w:ascii="Arial" w:hAnsi="Arial" w:cs="Arial"/>
        </w:rPr>
      </w:pPr>
    </w:p>
    <w:tbl>
      <w:tblPr>
        <w:tblStyle w:val="Tabelraster"/>
        <w:tblW w:w="0" w:type="auto"/>
        <w:tblLook w:val="04A0" w:firstRow="1" w:lastRow="0" w:firstColumn="1" w:lastColumn="0" w:noHBand="0" w:noVBand="1"/>
      </w:tblPr>
      <w:tblGrid>
        <w:gridCol w:w="4531"/>
        <w:gridCol w:w="4531"/>
      </w:tblGrid>
      <w:tr w:rsidR="00BE061A" w:rsidRPr="00D159AD" w14:paraId="59FCD7EC" w14:textId="77777777" w:rsidTr="000214F5">
        <w:tc>
          <w:tcPr>
            <w:tcW w:w="4531" w:type="dxa"/>
          </w:tcPr>
          <w:p w14:paraId="2527CC24" w14:textId="77777777" w:rsidR="00BE061A" w:rsidRPr="000724E9" w:rsidRDefault="00BE061A" w:rsidP="000214F5">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t>Bestaande tekst</w:t>
            </w:r>
          </w:p>
          <w:p w14:paraId="02CF57C6" w14:textId="77777777" w:rsidR="00BE061A" w:rsidRPr="00B5486A" w:rsidRDefault="00BE061A" w:rsidP="000214F5">
            <w:pPr>
              <w:pStyle w:val="Geenafstand"/>
              <w:rPr>
                <w:rFonts w:ascii="Arial" w:hAnsi="Arial" w:cs="Arial"/>
                <w:b/>
              </w:rPr>
            </w:pPr>
          </w:p>
          <w:p w14:paraId="2BE57C4E" w14:textId="77777777" w:rsidR="00BE061A" w:rsidRDefault="00BE061A" w:rsidP="00BE061A">
            <w:pPr>
              <w:autoSpaceDE w:val="0"/>
              <w:autoSpaceDN w:val="0"/>
              <w:adjustRightInd w:val="0"/>
              <w:rPr>
                <w:rFonts w:ascii="Arial" w:eastAsia="Times New Roman" w:hAnsi="Arial" w:cs="Arial"/>
                <w:b/>
                <w:lang w:eastAsia="nl-NL"/>
              </w:rPr>
            </w:pPr>
            <w:r w:rsidRPr="00BE061A">
              <w:rPr>
                <w:rFonts w:ascii="Arial" w:eastAsia="Times New Roman" w:hAnsi="Arial" w:cs="Arial"/>
                <w:b/>
                <w:lang w:eastAsia="nl-NL"/>
              </w:rPr>
              <w:t>Artikel 4. Samenstelling; benoeming commissievoorzitter</w:t>
            </w:r>
          </w:p>
          <w:p w14:paraId="63758551" w14:textId="77777777" w:rsidR="00BE061A" w:rsidRPr="00BE061A" w:rsidRDefault="00BE061A" w:rsidP="00BE061A">
            <w:pPr>
              <w:autoSpaceDE w:val="0"/>
              <w:autoSpaceDN w:val="0"/>
              <w:adjustRightInd w:val="0"/>
              <w:rPr>
                <w:rFonts w:ascii="Arial" w:eastAsia="Times New Roman" w:hAnsi="Arial" w:cs="Arial"/>
                <w:b/>
                <w:lang w:eastAsia="nl-NL"/>
              </w:rPr>
            </w:pPr>
          </w:p>
          <w:p w14:paraId="1DDE8D30" w14:textId="77777777" w:rsidR="00BE061A" w:rsidRPr="00BE061A" w:rsidRDefault="00BE061A" w:rsidP="00BE061A">
            <w:pPr>
              <w:autoSpaceDE w:val="0"/>
              <w:autoSpaceDN w:val="0"/>
              <w:adjustRightInd w:val="0"/>
              <w:rPr>
                <w:rFonts w:ascii="Arial" w:eastAsia="Times New Roman" w:hAnsi="Arial" w:cs="Arial"/>
                <w:lang w:eastAsia="nl-NL"/>
              </w:rPr>
            </w:pPr>
            <w:r w:rsidRPr="00BE061A">
              <w:rPr>
                <w:rFonts w:ascii="Arial" w:eastAsia="Times New Roman" w:hAnsi="Arial" w:cs="Arial"/>
                <w:lang w:eastAsia="nl-NL"/>
              </w:rPr>
              <w:t>1. Een raadscommissie bestaat uit ten mi</w:t>
            </w:r>
            <w:r w:rsidRPr="00BE061A">
              <w:rPr>
                <w:rFonts w:ascii="Arial" w:eastAsia="Times New Roman" w:hAnsi="Arial" w:cs="Arial"/>
                <w:lang w:eastAsia="nl-NL"/>
              </w:rPr>
              <w:t>n</w:t>
            </w:r>
            <w:r w:rsidRPr="00BE061A">
              <w:rPr>
                <w:rFonts w:ascii="Arial" w:eastAsia="Times New Roman" w:hAnsi="Arial" w:cs="Arial"/>
                <w:lang w:eastAsia="nl-NL"/>
              </w:rPr>
              <w:t>ste [</w:t>
            </w:r>
            <w:r w:rsidRPr="00BE061A">
              <w:rPr>
                <w:rFonts w:ascii="Arial" w:eastAsia="Times New Roman" w:hAnsi="Arial" w:cs="Arial"/>
                <w:b/>
                <w:lang w:eastAsia="nl-NL"/>
              </w:rPr>
              <w:t>…</w:t>
            </w:r>
            <w:r w:rsidRPr="00BE061A">
              <w:rPr>
                <w:rFonts w:ascii="Arial" w:eastAsia="Times New Roman" w:hAnsi="Arial" w:cs="Arial"/>
                <w:lang w:eastAsia="nl-NL"/>
              </w:rPr>
              <w:t>] en maximaal [</w:t>
            </w:r>
            <w:r w:rsidRPr="00BE061A">
              <w:rPr>
                <w:rFonts w:ascii="Arial" w:eastAsia="Times New Roman" w:hAnsi="Arial" w:cs="Arial"/>
                <w:b/>
                <w:lang w:eastAsia="nl-NL"/>
              </w:rPr>
              <w:t>…</w:t>
            </w:r>
            <w:r w:rsidRPr="00BE061A">
              <w:rPr>
                <w:rFonts w:ascii="Arial" w:eastAsia="Times New Roman" w:hAnsi="Arial" w:cs="Arial"/>
                <w:lang w:eastAsia="nl-NL"/>
              </w:rPr>
              <w:t xml:space="preserve">] commissieleden per fractie[, </w:t>
            </w:r>
            <w:r w:rsidRPr="00BE061A">
              <w:rPr>
                <w:rFonts w:ascii="Arial" w:eastAsia="Times New Roman" w:hAnsi="Arial" w:cs="Arial"/>
                <w:i/>
                <w:lang w:eastAsia="nl-NL"/>
              </w:rPr>
              <w:t>naar evenredigheid van het aantal zetels in de raad</w:t>
            </w:r>
            <w:r w:rsidRPr="00BE061A">
              <w:rPr>
                <w:rFonts w:ascii="Arial" w:eastAsia="Times New Roman" w:hAnsi="Arial" w:cs="Arial"/>
                <w:lang w:eastAsia="nl-NL"/>
              </w:rPr>
              <w:t>].</w:t>
            </w:r>
          </w:p>
          <w:p w14:paraId="7DDB1D89" w14:textId="77777777" w:rsidR="00BE061A" w:rsidRPr="00BE061A" w:rsidRDefault="00BE061A" w:rsidP="00BE061A">
            <w:pPr>
              <w:autoSpaceDE w:val="0"/>
              <w:autoSpaceDN w:val="0"/>
              <w:adjustRightInd w:val="0"/>
              <w:rPr>
                <w:rFonts w:ascii="Arial" w:eastAsia="Times New Roman" w:hAnsi="Arial" w:cs="Arial"/>
                <w:lang w:eastAsia="nl-NL"/>
              </w:rPr>
            </w:pPr>
            <w:r w:rsidRPr="00BE061A">
              <w:rPr>
                <w:rFonts w:ascii="Arial" w:eastAsia="Times New Roman" w:hAnsi="Arial" w:cs="Arial"/>
                <w:lang w:eastAsia="nl-NL"/>
              </w:rPr>
              <w:t>2. De commissieleden worden door de raad op voordracht van de fracties benoemd.</w:t>
            </w:r>
          </w:p>
          <w:p w14:paraId="5A090C53" w14:textId="77777777" w:rsidR="00BE061A" w:rsidRPr="00BE061A" w:rsidRDefault="00BE061A" w:rsidP="00BE061A">
            <w:pPr>
              <w:autoSpaceDE w:val="0"/>
              <w:autoSpaceDN w:val="0"/>
              <w:adjustRightInd w:val="0"/>
              <w:rPr>
                <w:rFonts w:ascii="Arial" w:eastAsia="Times New Roman" w:hAnsi="Arial" w:cs="Arial"/>
                <w:lang w:eastAsia="nl-NL"/>
              </w:rPr>
            </w:pPr>
            <w:r w:rsidRPr="00BE061A">
              <w:rPr>
                <w:rFonts w:ascii="Arial" w:eastAsia="Times New Roman" w:hAnsi="Arial" w:cs="Arial"/>
                <w:lang w:eastAsia="nl-NL"/>
              </w:rPr>
              <w:t xml:space="preserve">3. Zowel raadsleden als niet-raadsleden kunnen lid zijn. De artikelen 10, 11, </w:t>
            </w:r>
            <w:r w:rsidRPr="00BE061A">
              <w:rPr>
                <w:rFonts w:ascii="Arial" w:eastAsia="Times New Roman" w:hAnsi="Arial" w:cs="Arial"/>
                <w:i/>
                <w:lang w:eastAsia="nl-NL"/>
              </w:rPr>
              <w:t>12, 13 en 15</w:t>
            </w:r>
            <w:r w:rsidRPr="00BE061A">
              <w:rPr>
                <w:rFonts w:ascii="Arial" w:eastAsia="Times New Roman" w:hAnsi="Arial" w:cs="Arial"/>
                <w:lang w:eastAsia="nl-NL"/>
              </w:rPr>
              <w:t xml:space="preserve"> van de Gemeentewet zijn van ove</w:t>
            </w:r>
            <w:r w:rsidRPr="00BE061A">
              <w:rPr>
                <w:rFonts w:ascii="Arial" w:eastAsia="Times New Roman" w:hAnsi="Arial" w:cs="Arial"/>
                <w:lang w:eastAsia="nl-NL"/>
              </w:rPr>
              <w:t>r</w:t>
            </w:r>
            <w:r w:rsidRPr="00BE061A">
              <w:rPr>
                <w:rFonts w:ascii="Arial" w:eastAsia="Times New Roman" w:hAnsi="Arial" w:cs="Arial"/>
                <w:lang w:eastAsia="nl-NL"/>
              </w:rPr>
              <w:t>eenkomstige toepassing op commissiel</w:t>
            </w:r>
            <w:r w:rsidRPr="00BE061A">
              <w:rPr>
                <w:rFonts w:ascii="Arial" w:eastAsia="Times New Roman" w:hAnsi="Arial" w:cs="Arial"/>
                <w:lang w:eastAsia="nl-NL"/>
              </w:rPr>
              <w:t>e</w:t>
            </w:r>
            <w:r w:rsidRPr="00BE061A">
              <w:rPr>
                <w:rFonts w:ascii="Arial" w:eastAsia="Times New Roman" w:hAnsi="Arial" w:cs="Arial"/>
                <w:lang w:eastAsia="nl-NL"/>
              </w:rPr>
              <w:lastRenderedPageBreak/>
              <w:t xml:space="preserve">den die geen raadslid zijn. </w:t>
            </w:r>
            <w:r w:rsidRPr="00BE061A">
              <w:rPr>
                <w:rFonts w:ascii="Arial" w:eastAsia="Times New Roman" w:hAnsi="Arial" w:cs="Arial"/>
                <w:u w:val="single"/>
                <w:lang w:eastAsia="nl-NL"/>
              </w:rPr>
              <w:t>[</w:t>
            </w:r>
            <w:r w:rsidRPr="00BE061A">
              <w:rPr>
                <w:rFonts w:ascii="Arial" w:eastAsia="Times New Roman" w:hAnsi="Arial" w:cs="Arial"/>
                <w:i/>
                <w:u w:val="single"/>
                <w:lang w:eastAsia="nl-NL"/>
              </w:rPr>
              <w:t>Deze commi</w:t>
            </w:r>
            <w:r w:rsidRPr="00BE061A">
              <w:rPr>
                <w:rFonts w:ascii="Arial" w:eastAsia="Times New Roman" w:hAnsi="Arial" w:cs="Arial"/>
                <w:i/>
                <w:u w:val="single"/>
                <w:lang w:eastAsia="nl-NL"/>
              </w:rPr>
              <w:t>s</w:t>
            </w:r>
            <w:r w:rsidRPr="00BE061A">
              <w:rPr>
                <w:rFonts w:ascii="Arial" w:eastAsia="Times New Roman" w:hAnsi="Arial" w:cs="Arial"/>
                <w:i/>
                <w:u w:val="single"/>
                <w:lang w:eastAsia="nl-NL"/>
              </w:rPr>
              <w:t>sieleden hebben daarnaast tijdens de laa</w:t>
            </w:r>
            <w:r w:rsidRPr="00BE061A">
              <w:rPr>
                <w:rFonts w:ascii="Arial" w:eastAsia="Times New Roman" w:hAnsi="Arial" w:cs="Arial"/>
                <w:i/>
                <w:u w:val="single"/>
                <w:lang w:eastAsia="nl-NL"/>
              </w:rPr>
              <w:t>t</w:t>
            </w:r>
            <w:r w:rsidRPr="00BE061A">
              <w:rPr>
                <w:rFonts w:ascii="Arial" w:eastAsia="Times New Roman" w:hAnsi="Arial" w:cs="Arial"/>
                <w:i/>
                <w:u w:val="single"/>
                <w:lang w:eastAsia="nl-NL"/>
              </w:rPr>
              <w:t>ste raadsverkiezingen op [de kandidatenlijst van de desbetreffende fractie</w:t>
            </w:r>
            <w:r w:rsidRPr="00BE061A">
              <w:rPr>
                <w:rFonts w:ascii="Arial" w:eastAsia="Times New Roman" w:hAnsi="Arial" w:cs="Arial"/>
                <w:b/>
                <w:i/>
                <w:u w:val="single"/>
                <w:lang w:eastAsia="nl-NL"/>
              </w:rPr>
              <w:t xml:space="preserve"> OF </w:t>
            </w:r>
            <w:r w:rsidRPr="00BE061A">
              <w:rPr>
                <w:rFonts w:ascii="Arial" w:eastAsia="Times New Roman" w:hAnsi="Arial" w:cs="Arial"/>
                <w:i/>
                <w:u w:val="single"/>
                <w:lang w:eastAsia="nl-NL"/>
              </w:rPr>
              <w:t>een ka</w:t>
            </w:r>
            <w:r w:rsidRPr="00BE061A">
              <w:rPr>
                <w:rFonts w:ascii="Arial" w:eastAsia="Times New Roman" w:hAnsi="Arial" w:cs="Arial"/>
                <w:i/>
                <w:u w:val="single"/>
                <w:lang w:eastAsia="nl-NL"/>
              </w:rPr>
              <w:t>n</w:t>
            </w:r>
            <w:r w:rsidRPr="00BE061A">
              <w:rPr>
                <w:rFonts w:ascii="Arial" w:eastAsia="Times New Roman" w:hAnsi="Arial" w:cs="Arial"/>
                <w:i/>
                <w:u w:val="single"/>
                <w:lang w:eastAsia="nl-NL"/>
              </w:rPr>
              <w:t>didatenlijst] gestaan.</w:t>
            </w:r>
            <w:r w:rsidRPr="00BE061A">
              <w:rPr>
                <w:rFonts w:ascii="Arial" w:eastAsia="Times New Roman" w:hAnsi="Arial" w:cs="Arial"/>
                <w:u w:val="single"/>
                <w:lang w:eastAsia="nl-NL"/>
              </w:rPr>
              <w:t>]</w:t>
            </w:r>
          </w:p>
          <w:p w14:paraId="282ABA39" w14:textId="77777777" w:rsidR="00BE061A" w:rsidRPr="00BE061A" w:rsidRDefault="00BE061A" w:rsidP="00BE061A">
            <w:pPr>
              <w:autoSpaceDE w:val="0"/>
              <w:autoSpaceDN w:val="0"/>
              <w:adjustRightInd w:val="0"/>
              <w:rPr>
                <w:rFonts w:ascii="Arial" w:eastAsia="Times New Roman" w:hAnsi="Arial" w:cs="Arial"/>
                <w:lang w:eastAsia="nl-NL"/>
              </w:rPr>
            </w:pPr>
            <w:r w:rsidRPr="00BE061A">
              <w:rPr>
                <w:rFonts w:ascii="Arial" w:eastAsia="Times New Roman" w:hAnsi="Arial" w:cs="Arial"/>
                <w:lang w:eastAsia="nl-NL"/>
              </w:rPr>
              <w:t>4. De raad benoemt op voordracht van de fracties voor iedere raadscommissie ten minste één plaatsvervangend lid per fractie, die bij afwezigheid van een commissielid zitting heeft in de betreffende raadsco</w:t>
            </w:r>
            <w:r w:rsidRPr="00BE061A">
              <w:rPr>
                <w:rFonts w:ascii="Arial" w:eastAsia="Times New Roman" w:hAnsi="Arial" w:cs="Arial"/>
                <w:lang w:eastAsia="nl-NL"/>
              </w:rPr>
              <w:t>m</w:t>
            </w:r>
            <w:r w:rsidRPr="00BE061A">
              <w:rPr>
                <w:rFonts w:ascii="Arial" w:eastAsia="Times New Roman" w:hAnsi="Arial" w:cs="Arial"/>
                <w:lang w:eastAsia="nl-NL"/>
              </w:rPr>
              <w:t xml:space="preserve">missie. </w:t>
            </w:r>
          </w:p>
          <w:p w14:paraId="1D6BEADA" w14:textId="1734BFC6" w:rsidR="00BE061A" w:rsidRPr="00A66F41" w:rsidRDefault="00BE061A" w:rsidP="00791E85">
            <w:pPr>
              <w:autoSpaceDE w:val="0"/>
              <w:autoSpaceDN w:val="0"/>
              <w:adjustRightInd w:val="0"/>
              <w:rPr>
                <w:rFonts w:ascii="Arial" w:hAnsi="Arial" w:cs="Arial"/>
              </w:rPr>
            </w:pPr>
            <w:r w:rsidRPr="00BE061A">
              <w:rPr>
                <w:rFonts w:ascii="Arial" w:eastAsia="Times New Roman" w:hAnsi="Arial" w:cs="Arial"/>
                <w:lang w:eastAsia="nl-NL"/>
              </w:rPr>
              <w:t>5. [De raad benoemt de commissievoorzi</w:t>
            </w:r>
            <w:r w:rsidRPr="00BE061A">
              <w:rPr>
                <w:rFonts w:ascii="Arial" w:eastAsia="Times New Roman" w:hAnsi="Arial" w:cs="Arial"/>
                <w:lang w:eastAsia="nl-NL"/>
              </w:rPr>
              <w:t>t</w:t>
            </w:r>
            <w:r w:rsidRPr="00BE061A">
              <w:rPr>
                <w:rFonts w:ascii="Arial" w:eastAsia="Times New Roman" w:hAnsi="Arial" w:cs="Arial"/>
                <w:lang w:eastAsia="nl-NL"/>
              </w:rPr>
              <w:t xml:space="preserve">ters. </w:t>
            </w:r>
            <w:r w:rsidRPr="00BE061A">
              <w:rPr>
                <w:rFonts w:ascii="Arial" w:eastAsia="Times New Roman" w:hAnsi="Arial" w:cs="Arial"/>
                <w:b/>
                <w:lang w:eastAsia="nl-NL"/>
              </w:rPr>
              <w:t xml:space="preserve">OF </w:t>
            </w:r>
            <w:r w:rsidRPr="00BE061A">
              <w:rPr>
                <w:rFonts w:ascii="Arial" w:eastAsia="Times New Roman" w:hAnsi="Arial" w:cs="Arial"/>
                <w:lang w:eastAsia="nl-NL"/>
              </w:rPr>
              <w:t>Een raadscommissie benoemt haar commissievoorzitter.]</w:t>
            </w:r>
          </w:p>
        </w:tc>
        <w:tc>
          <w:tcPr>
            <w:tcW w:w="4531" w:type="dxa"/>
          </w:tcPr>
          <w:p w14:paraId="501D5F66" w14:textId="77777777" w:rsidR="00BE061A" w:rsidRPr="000724E9" w:rsidRDefault="00BE061A" w:rsidP="000214F5">
            <w:pPr>
              <w:pStyle w:val="Geenafstand"/>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rPr>
            </w:pPr>
            <w:r w:rsidRPr="000724E9">
              <w:rPr>
                <w:rFonts w:ascii="Arial" w:hAnsi="Arial" w:cs="Arial"/>
                <w:b/>
              </w:rPr>
              <w:lastRenderedPageBreak/>
              <w:t>Nieuwe tekst</w:t>
            </w:r>
          </w:p>
          <w:p w14:paraId="11E19A5C" w14:textId="77777777" w:rsidR="00BE061A" w:rsidRPr="000724E9" w:rsidRDefault="00BE061A" w:rsidP="000214F5">
            <w:pPr>
              <w:pStyle w:val="Geenafstand"/>
              <w:rPr>
                <w:rFonts w:ascii="Arial" w:hAnsi="Arial" w:cs="Arial"/>
                <w:b/>
              </w:rPr>
            </w:pPr>
          </w:p>
          <w:p w14:paraId="7544A6A9" w14:textId="77777777" w:rsidR="00BE061A" w:rsidRDefault="00BE061A" w:rsidP="00BE061A">
            <w:pPr>
              <w:autoSpaceDE w:val="0"/>
              <w:autoSpaceDN w:val="0"/>
              <w:adjustRightInd w:val="0"/>
              <w:rPr>
                <w:rFonts w:ascii="Arial" w:eastAsia="Times New Roman" w:hAnsi="Arial" w:cs="Arial"/>
                <w:b/>
                <w:lang w:eastAsia="nl-NL"/>
              </w:rPr>
            </w:pPr>
            <w:r w:rsidRPr="00BE061A">
              <w:rPr>
                <w:rFonts w:ascii="Arial" w:eastAsia="Times New Roman" w:hAnsi="Arial" w:cs="Arial"/>
                <w:b/>
                <w:lang w:eastAsia="nl-NL"/>
              </w:rPr>
              <w:t>Artikel 4. Samenstelling; benoeming commissievoorzitter</w:t>
            </w:r>
          </w:p>
          <w:p w14:paraId="29189795" w14:textId="77777777" w:rsidR="00BE061A" w:rsidRPr="00BE061A" w:rsidRDefault="00BE061A" w:rsidP="00BE061A">
            <w:pPr>
              <w:autoSpaceDE w:val="0"/>
              <w:autoSpaceDN w:val="0"/>
              <w:adjustRightInd w:val="0"/>
              <w:rPr>
                <w:rFonts w:ascii="Arial" w:eastAsia="Times New Roman" w:hAnsi="Arial" w:cs="Arial"/>
                <w:b/>
                <w:lang w:eastAsia="nl-NL"/>
              </w:rPr>
            </w:pPr>
          </w:p>
          <w:p w14:paraId="65BAA305" w14:textId="77777777" w:rsidR="00BE061A" w:rsidRPr="00BE061A" w:rsidRDefault="00BE061A" w:rsidP="00BE061A">
            <w:pPr>
              <w:autoSpaceDE w:val="0"/>
              <w:autoSpaceDN w:val="0"/>
              <w:adjustRightInd w:val="0"/>
              <w:rPr>
                <w:rFonts w:ascii="Arial" w:eastAsia="Times New Roman" w:hAnsi="Arial" w:cs="Arial"/>
                <w:lang w:eastAsia="nl-NL"/>
              </w:rPr>
            </w:pPr>
            <w:r w:rsidRPr="00BE061A">
              <w:rPr>
                <w:rFonts w:ascii="Arial" w:eastAsia="Times New Roman" w:hAnsi="Arial" w:cs="Arial"/>
                <w:lang w:eastAsia="nl-NL"/>
              </w:rPr>
              <w:t>1. Een raadscommissie bestaat uit ten mi</w:t>
            </w:r>
            <w:r w:rsidRPr="00BE061A">
              <w:rPr>
                <w:rFonts w:ascii="Arial" w:eastAsia="Times New Roman" w:hAnsi="Arial" w:cs="Arial"/>
                <w:lang w:eastAsia="nl-NL"/>
              </w:rPr>
              <w:t>n</w:t>
            </w:r>
            <w:r w:rsidRPr="00BE061A">
              <w:rPr>
                <w:rFonts w:ascii="Arial" w:eastAsia="Times New Roman" w:hAnsi="Arial" w:cs="Arial"/>
                <w:lang w:eastAsia="nl-NL"/>
              </w:rPr>
              <w:t>ste [</w:t>
            </w:r>
            <w:r w:rsidRPr="00BE061A">
              <w:rPr>
                <w:rFonts w:ascii="Arial" w:eastAsia="Times New Roman" w:hAnsi="Arial" w:cs="Arial"/>
                <w:b/>
                <w:lang w:eastAsia="nl-NL"/>
              </w:rPr>
              <w:t>…</w:t>
            </w:r>
            <w:r w:rsidRPr="00BE061A">
              <w:rPr>
                <w:rFonts w:ascii="Arial" w:eastAsia="Times New Roman" w:hAnsi="Arial" w:cs="Arial"/>
                <w:lang w:eastAsia="nl-NL"/>
              </w:rPr>
              <w:t>] en maximaal [</w:t>
            </w:r>
            <w:r w:rsidRPr="00BE061A">
              <w:rPr>
                <w:rFonts w:ascii="Arial" w:eastAsia="Times New Roman" w:hAnsi="Arial" w:cs="Arial"/>
                <w:b/>
                <w:lang w:eastAsia="nl-NL"/>
              </w:rPr>
              <w:t>…</w:t>
            </w:r>
            <w:r w:rsidRPr="00BE061A">
              <w:rPr>
                <w:rFonts w:ascii="Arial" w:eastAsia="Times New Roman" w:hAnsi="Arial" w:cs="Arial"/>
                <w:lang w:eastAsia="nl-NL"/>
              </w:rPr>
              <w:t xml:space="preserve">] commissieleden per fractie[, </w:t>
            </w:r>
            <w:r w:rsidRPr="00BE061A">
              <w:rPr>
                <w:rFonts w:ascii="Arial" w:eastAsia="Times New Roman" w:hAnsi="Arial" w:cs="Arial"/>
                <w:i/>
                <w:lang w:eastAsia="nl-NL"/>
              </w:rPr>
              <w:t>naar evenredigheid van het aantal zetels in de raad</w:t>
            </w:r>
            <w:r w:rsidRPr="00BE061A">
              <w:rPr>
                <w:rFonts w:ascii="Arial" w:eastAsia="Times New Roman" w:hAnsi="Arial" w:cs="Arial"/>
                <w:lang w:eastAsia="nl-NL"/>
              </w:rPr>
              <w:t>].</w:t>
            </w:r>
          </w:p>
          <w:p w14:paraId="440CD9F2" w14:textId="77777777" w:rsidR="00BE061A" w:rsidRPr="00BE061A" w:rsidRDefault="00BE061A" w:rsidP="00BE061A">
            <w:pPr>
              <w:autoSpaceDE w:val="0"/>
              <w:autoSpaceDN w:val="0"/>
              <w:adjustRightInd w:val="0"/>
              <w:rPr>
                <w:rFonts w:ascii="Arial" w:eastAsia="Times New Roman" w:hAnsi="Arial" w:cs="Arial"/>
                <w:lang w:eastAsia="nl-NL"/>
              </w:rPr>
            </w:pPr>
            <w:r w:rsidRPr="00BE061A">
              <w:rPr>
                <w:rFonts w:ascii="Arial" w:eastAsia="Times New Roman" w:hAnsi="Arial" w:cs="Arial"/>
                <w:lang w:eastAsia="nl-NL"/>
              </w:rPr>
              <w:t>2. De commissieleden worden door de raad op voordracht van de fracties benoemd.</w:t>
            </w:r>
          </w:p>
          <w:p w14:paraId="2F7BF3D7" w14:textId="77777777" w:rsidR="00BE061A" w:rsidRDefault="00BE061A" w:rsidP="00BE061A">
            <w:pPr>
              <w:autoSpaceDE w:val="0"/>
              <w:autoSpaceDN w:val="0"/>
              <w:adjustRightInd w:val="0"/>
              <w:rPr>
                <w:rFonts w:ascii="Arial" w:eastAsia="Times New Roman" w:hAnsi="Arial" w:cs="Arial"/>
                <w:lang w:eastAsia="nl-NL"/>
              </w:rPr>
            </w:pPr>
            <w:r w:rsidRPr="00BE061A">
              <w:rPr>
                <w:rFonts w:ascii="Arial" w:eastAsia="Times New Roman" w:hAnsi="Arial" w:cs="Arial"/>
                <w:lang w:eastAsia="nl-NL"/>
              </w:rPr>
              <w:t xml:space="preserve">3. Zowel raadsleden als niet-raadsleden kunnen lid zijn. De artikelen 10, 11, </w:t>
            </w:r>
            <w:r w:rsidRPr="00BE061A">
              <w:rPr>
                <w:rFonts w:ascii="Arial" w:eastAsia="Times New Roman" w:hAnsi="Arial" w:cs="Arial"/>
                <w:b/>
                <w:lang w:eastAsia="nl-NL"/>
              </w:rPr>
              <w:t>12 en 13</w:t>
            </w:r>
            <w:r w:rsidRPr="00BE061A">
              <w:rPr>
                <w:rFonts w:ascii="Arial" w:eastAsia="Times New Roman" w:hAnsi="Arial" w:cs="Arial"/>
                <w:lang w:eastAsia="nl-NL"/>
              </w:rPr>
              <w:t xml:space="preserve"> van de Gemeentewet zijn van overee</w:t>
            </w:r>
            <w:r w:rsidRPr="00BE061A">
              <w:rPr>
                <w:rFonts w:ascii="Arial" w:eastAsia="Times New Roman" w:hAnsi="Arial" w:cs="Arial"/>
                <w:lang w:eastAsia="nl-NL"/>
              </w:rPr>
              <w:t>n</w:t>
            </w:r>
            <w:r w:rsidRPr="00BE061A">
              <w:rPr>
                <w:rFonts w:ascii="Arial" w:eastAsia="Times New Roman" w:hAnsi="Arial" w:cs="Arial"/>
                <w:lang w:eastAsia="nl-NL"/>
              </w:rPr>
              <w:t xml:space="preserve">komstige toepassing op commissieleden die </w:t>
            </w:r>
            <w:r w:rsidRPr="00BE061A">
              <w:rPr>
                <w:rFonts w:ascii="Arial" w:eastAsia="Times New Roman" w:hAnsi="Arial" w:cs="Arial"/>
                <w:lang w:eastAsia="nl-NL"/>
              </w:rPr>
              <w:lastRenderedPageBreak/>
              <w:t xml:space="preserve">geen raadslid zijn. </w:t>
            </w:r>
          </w:p>
          <w:p w14:paraId="404E0A6D" w14:textId="77777777" w:rsidR="00BE061A" w:rsidRDefault="00BE061A" w:rsidP="00BE061A">
            <w:pPr>
              <w:autoSpaceDE w:val="0"/>
              <w:autoSpaceDN w:val="0"/>
              <w:adjustRightInd w:val="0"/>
              <w:rPr>
                <w:rFonts w:ascii="Arial" w:eastAsia="Times New Roman" w:hAnsi="Arial" w:cs="Arial"/>
                <w:lang w:eastAsia="nl-NL"/>
              </w:rPr>
            </w:pPr>
          </w:p>
          <w:p w14:paraId="0CF2CF44" w14:textId="77777777" w:rsidR="00BE061A" w:rsidRDefault="00BE061A" w:rsidP="00BE061A">
            <w:pPr>
              <w:autoSpaceDE w:val="0"/>
              <w:autoSpaceDN w:val="0"/>
              <w:adjustRightInd w:val="0"/>
              <w:rPr>
                <w:rFonts w:ascii="Arial" w:eastAsia="Times New Roman" w:hAnsi="Arial" w:cs="Arial"/>
                <w:lang w:eastAsia="nl-NL"/>
              </w:rPr>
            </w:pPr>
          </w:p>
          <w:p w14:paraId="5A062B1C" w14:textId="77777777" w:rsidR="00BE061A" w:rsidRDefault="00BE061A" w:rsidP="00BE061A">
            <w:pPr>
              <w:autoSpaceDE w:val="0"/>
              <w:autoSpaceDN w:val="0"/>
              <w:adjustRightInd w:val="0"/>
              <w:rPr>
                <w:rFonts w:ascii="Arial" w:eastAsia="Times New Roman" w:hAnsi="Arial" w:cs="Arial"/>
                <w:lang w:eastAsia="nl-NL"/>
              </w:rPr>
            </w:pPr>
          </w:p>
          <w:p w14:paraId="39B0AEFC" w14:textId="77777777" w:rsidR="00BE061A" w:rsidRDefault="00BE061A" w:rsidP="00BE061A">
            <w:pPr>
              <w:autoSpaceDE w:val="0"/>
              <w:autoSpaceDN w:val="0"/>
              <w:adjustRightInd w:val="0"/>
              <w:rPr>
                <w:rFonts w:ascii="Arial" w:eastAsia="Times New Roman" w:hAnsi="Arial" w:cs="Arial"/>
                <w:lang w:eastAsia="nl-NL"/>
              </w:rPr>
            </w:pPr>
          </w:p>
          <w:p w14:paraId="3C11FEAB" w14:textId="4146483C" w:rsidR="00BE061A" w:rsidRPr="00BE061A" w:rsidRDefault="00BE061A" w:rsidP="00BE061A">
            <w:pPr>
              <w:autoSpaceDE w:val="0"/>
              <w:autoSpaceDN w:val="0"/>
              <w:adjustRightInd w:val="0"/>
              <w:rPr>
                <w:rFonts w:ascii="Arial" w:eastAsia="Times New Roman" w:hAnsi="Arial" w:cs="Arial"/>
                <w:lang w:eastAsia="nl-NL"/>
              </w:rPr>
            </w:pPr>
            <w:r w:rsidRPr="00BE061A">
              <w:rPr>
                <w:rFonts w:ascii="Arial" w:eastAsia="Times New Roman" w:hAnsi="Arial" w:cs="Arial"/>
                <w:lang w:eastAsia="nl-NL"/>
              </w:rPr>
              <w:t>4. De raad benoemt op voordracht van de fracties voor iedere raadscommissie ten minste één plaatsvervangend lid per fractie, die bij afwezigheid van een commissielid zitting heeft in de betreffende raadsco</w:t>
            </w:r>
            <w:r w:rsidRPr="00BE061A">
              <w:rPr>
                <w:rFonts w:ascii="Arial" w:eastAsia="Times New Roman" w:hAnsi="Arial" w:cs="Arial"/>
                <w:lang w:eastAsia="nl-NL"/>
              </w:rPr>
              <w:t>m</w:t>
            </w:r>
            <w:r w:rsidRPr="00BE061A">
              <w:rPr>
                <w:rFonts w:ascii="Arial" w:eastAsia="Times New Roman" w:hAnsi="Arial" w:cs="Arial"/>
                <w:lang w:eastAsia="nl-NL"/>
              </w:rPr>
              <w:t xml:space="preserve">missie. </w:t>
            </w:r>
          </w:p>
          <w:p w14:paraId="632693B1" w14:textId="5DADBEA8" w:rsidR="00BE061A" w:rsidRPr="00D159AD" w:rsidRDefault="00BE061A" w:rsidP="00791E85">
            <w:pPr>
              <w:autoSpaceDE w:val="0"/>
              <w:autoSpaceDN w:val="0"/>
              <w:adjustRightInd w:val="0"/>
              <w:rPr>
                <w:rFonts w:ascii="Arial" w:hAnsi="Arial" w:cs="Arial"/>
              </w:rPr>
            </w:pPr>
            <w:r w:rsidRPr="00BE061A">
              <w:rPr>
                <w:rFonts w:ascii="Arial" w:eastAsia="Times New Roman" w:hAnsi="Arial" w:cs="Arial"/>
                <w:lang w:eastAsia="nl-NL"/>
              </w:rPr>
              <w:t>5. [De raad benoemt de commissievoorzi</w:t>
            </w:r>
            <w:r w:rsidRPr="00BE061A">
              <w:rPr>
                <w:rFonts w:ascii="Arial" w:eastAsia="Times New Roman" w:hAnsi="Arial" w:cs="Arial"/>
                <w:lang w:eastAsia="nl-NL"/>
              </w:rPr>
              <w:t>t</w:t>
            </w:r>
            <w:r w:rsidRPr="00BE061A">
              <w:rPr>
                <w:rFonts w:ascii="Arial" w:eastAsia="Times New Roman" w:hAnsi="Arial" w:cs="Arial"/>
                <w:lang w:eastAsia="nl-NL"/>
              </w:rPr>
              <w:t xml:space="preserve">ters. </w:t>
            </w:r>
            <w:r w:rsidRPr="00BE061A">
              <w:rPr>
                <w:rFonts w:ascii="Arial" w:eastAsia="Times New Roman" w:hAnsi="Arial" w:cs="Arial"/>
                <w:b/>
                <w:lang w:eastAsia="nl-NL"/>
              </w:rPr>
              <w:t xml:space="preserve">OF </w:t>
            </w:r>
            <w:r w:rsidRPr="00BE061A">
              <w:rPr>
                <w:rFonts w:ascii="Arial" w:eastAsia="Times New Roman" w:hAnsi="Arial" w:cs="Arial"/>
                <w:lang w:eastAsia="nl-NL"/>
              </w:rPr>
              <w:t>Een raadscommissie benoemt haar commissievoorzitter.]</w:t>
            </w:r>
          </w:p>
        </w:tc>
      </w:tr>
    </w:tbl>
    <w:p w14:paraId="343A06BE" w14:textId="77777777" w:rsidR="00BE061A" w:rsidRDefault="00BE061A" w:rsidP="005B47B5">
      <w:pPr>
        <w:pStyle w:val="Geenafstand"/>
        <w:rPr>
          <w:rFonts w:ascii="Arial" w:hAnsi="Arial" w:cs="Arial"/>
        </w:rPr>
      </w:pPr>
    </w:p>
    <w:p w14:paraId="53F464C8" w14:textId="77777777" w:rsidR="00BE061A" w:rsidRPr="000724E9" w:rsidRDefault="00BE061A" w:rsidP="005B47B5">
      <w:pPr>
        <w:pStyle w:val="Geenafstand"/>
        <w:rPr>
          <w:rFonts w:ascii="Arial" w:hAnsi="Arial" w:cs="Arial"/>
        </w:rPr>
      </w:pPr>
    </w:p>
    <w:p w14:paraId="24C0B860" w14:textId="559EDD81" w:rsidR="00AD2A58" w:rsidRPr="000724E9" w:rsidRDefault="00AD2A58" w:rsidP="00AD2A58">
      <w:pPr>
        <w:pStyle w:val="Geenafstand"/>
        <w:rPr>
          <w:rFonts w:ascii="Arial" w:hAnsi="Arial" w:cs="Arial"/>
        </w:rPr>
      </w:pPr>
      <w:r w:rsidRPr="000724E9">
        <w:rPr>
          <w:rFonts w:ascii="Arial" w:hAnsi="Arial" w:cs="Arial"/>
        </w:rPr>
        <w:t>Artikel II</w:t>
      </w:r>
      <w:r w:rsidR="00BE061A">
        <w:rPr>
          <w:rFonts w:ascii="Arial" w:hAnsi="Arial" w:cs="Arial"/>
        </w:rPr>
        <w:t>I</w:t>
      </w:r>
    </w:p>
    <w:p w14:paraId="106E13D1" w14:textId="77777777" w:rsidR="00AD2A58" w:rsidRPr="000724E9" w:rsidRDefault="00AD2A58" w:rsidP="00AD2A58">
      <w:pPr>
        <w:pStyle w:val="Geenafstand"/>
        <w:rPr>
          <w:rFonts w:ascii="Arial" w:hAnsi="Arial" w:cs="Arial"/>
        </w:rPr>
      </w:pPr>
    </w:p>
    <w:p w14:paraId="69FB03B4" w14:textId="32A65FC0" w:rsidR="00AD2A58" w:rsidRPr="000724E9" w:rsidRDefault="00AD2A58" w:rsidP="00AD2A58">
      <w:pPr>
        <w:pStyle w:val="Geenafstand"/>
        <w:rPr>
          <w:rFonts w:ascii="Arial" w:hAnsi="Arial" w:cs="Arial"/>
        </w:rPr>
      </w:pPr>
      <w:r w:rsidRPr="000724E9">
        <w:rPr>
          <w:rFonts w:ascii="Arial" w:hAnsi="Arial" w:cs="Arial"/>
        </w:rPr>
        <w:t>Dit besluit treedt in werking op [</w:t>
      </w:r>
      <w:r w:rsidRPr="000724E9">
        <w:rPr>
          <w:rFonts w:ascii="Arial" w:hAnsi="Arial" w:cs="Arial"/>
          <w:b/>
        </w:rPr>
        <w:t>datum</w:t>
      </w:r>
      <w:r w:rsidRPr="000724E9">
        <w:rPr>
          <w:rFonts w:ascii="Arial" w:hAnsi="Arial" w:cs="Arial"/>
        </w:rPr>
        <w:t>]</w:t>
      </w:r>
      <w:r w:rsidR="00BE061A">
        <w:rPr>
          <w:rFonts w:ascii="Arial" w:hAnsi="Arial" w:cs="Arial"/>
        </w:rPr>
        <w:t>.</w:t>
      </w:r>
    </w:p>
    <w:p w14:paraId="5DC9F4DE" w14:textId="77777777" w:rsidR="00AD2A58" w:rsidRPr="000724E9" w:rsidRDefault="00AD2A58" w:rsidP="00AD2A58">
      <w:pPr>
        <w:pStyle w:val="Geenafstand"/>
        <w:rPr>
          <w:rFonts w:ascii="Arial" w:hAnsi="Arial" w:cs="Arial"/>
        </w:rPr>
      </w:pPr>
    </w:p>
    <w:p w14:paraId="27C3D8BE" w14:textId="77777777" w:rsidR="00AD2A58" w:rsidRPr="000724E9" w:rsidRDefault="00AD2A58" w:rsidP="00AD2A58">
      <w:pPr>
        <w:pStyle w:val="Geenafstand"/>
        <w:rPr>
          <w:rFonts w:ascii="Arial" w:hAnsi="Arial" w:cs="Arial"/>
        </w:rPr>
      </w:pPr>
    </w:p>
    <w:p w14:paraId="1F5EC0AD" w14:textId="77777777" w:rsidR="00AD2A58" w:rsidRPr="000724E9" w:rsidRDefault="00AD2A58" w:rsidP="00AD2A58">
      <w:pPr>
        <w:pStyle w:val="Geenafstand"/>
        <w:rPr>
          <w:rFonts w:ascii="Arial" w:hAnsi="Arial" w:cs="Arial"/>
        </w:rPr>
      </w:pPr>
      <w:r w:rsidRPr="000724E9">
        <w:rPr>
          <w:rFonts w:ascii="Arial" w:hAnsi="Arial" w:cs="Arial"/>
        </w:rPr>
        <w:t>Aldus vastgesteld in de openbare raadsvergadering van [</w:t>
      </w:r>
      <w:r w:rsidRPr="000724E9">
        <w:rPr>
          <w:rFonts w:ascii="Arial" w:hAnsi="Arial" w:cs="Arial"/>
          <w:b/>
        </w:rPr>
        <w:t>datum</w:t>
      </w:r>
      <w:r w:rsidRPr="000724E9">
        <w:rPr>
          <w:rFonts w:ascii="Arial" w:hAnsi="Arial" w:cs="Arial"/>
        </w:rPr>
        <w:t xml:space="preserve">]. </w:t>
      </w:r>
    </w:p>
    <w:p w14:paraId="1112638C" w14:textId="77777777" w:rsidR="00AD2A58" w:rsidRPr="000724E9" w:rsidRDefault="00AD2A58" w:rsidP="00AD2A58">
      <w:pPr>
        <w:pStyle w:val="Geenafstand"/>
        <w:rPr>
          <w:rFonts w:ascii="Arial" w:hAnsi="Arial" w:cs="Arial"/>
        </w:rPr>
      </w:pPr>
    </w:p>
    <w:p w14:paraId="0981BC44" w14:textId="77777777" w:rsidR="00AD2A58" w:rsidRPr="000724E9" w:rsidRDefault="00AD2A58" w:rsidP="00AD2A58">
      <w:pPr>
        <w:pStyle w:val="Geenafstand"/>
        <w:rPr>
          <w:rFonts w:ascii="Arial" w:hAnsi="Arial" w:cs="Arial"/>
        </w:rPr>
      </w:pPr>
      <w:r w:rsidRPr="000724E9">
        <w:rPr>
          <w:rFonts w:ascii="Arial" w:hAnsi="Arial" w:cs="Arial"/>
        </w:rPr>
        <w:t xml:space="preserve">De voorzitter, </w:t>
      </w:r>
    </w:p>
    <w:p w14:paraId="51203E57" w14:textId="77777777" w:rsidR="00AD2A58" w:rsidRPr="000724E9" w:rsidRDefault="00AD2A58" w:rsidP="00AD2A58">
      <w:pPr>
        <w:pStyle w:val="Geenafstand"/>
        <w:rPr>
          <w:rFonts w:ascii="Arial" w:hAnsi="Arial" w:cs="Arial"/>
        </w:rPr>
      </w:pPr>
      <w:r w:rsidRPr="000724E9">
        <w:rPr>
          <w:rFonts w:ascii="Arial" w:hAnsi="Arial" w:cs="Arial"/>
        </w:rPr>
        <w:t>De griffier,</w:t>
      </w:r>
    </w:p>
    <w:p w14:paraId="0E0B4606" w14:textId="77777777" w:rsidR="001F4856" w:rsidRDefault="001F4856" w:rsidP="00AD2A58">
      <w:pPr>
        <w:pStyle w:val="Geenafstand"/>
        <w:rPr>
          <w:rFonts w:ascii="Arial" w:hAnsi="Arial" w:cs="Arial"/>
          <w:b/>
        </w:rPr>
      </w:pPr>
    </w:p>
    <w:p w14:paraId="618A1058" w14:textId="77777777" w:rsidR="001F4856" w:rsidRDefault="001F4856" w:rsidP="00AD2A58">
      <w:pPr>
        <w:pStyle w:val="Geenafstand"/>
        <w:rPr>
          <w:rFonts w:ascii="Arial" w:hAnsi="Arial" w:cs="Arial"/>
          <w:b/>
        </w:rPr>
      </w:pPr>
    </w:p>
    <w:p w14:paraId="08A1FAB4" w14:textId="77777777" w:rsidR="001F4856" w:rsidRDefault="001F4856" w:rsidP="00AD2A58">
      <w:pPr>
        <w:pStyle w:val="Geenafstand"/>
        <w:rPr>
          <w:rFonts w:ascii="Arial" w:hAnsi="Arial" w:cs="Arial"/>
          <w:b/>
        </w:rPr>
      </w:pPr>
    </w:p>
    <w:p w14:paraId="1E5B26A7" w14:textId="77777777" w:rsidR="00BE061A" w:rsidRDefault="00BE061A">
      <w:pPr>
        <w:rPr>
          <w:rFonts w:ascii="Arial" w:hAnsi="Arial" w:cs="Arial"/>
          <w:b/>
        </w:rPr>
      </w:pPr>
      <w:r>
        <w:rPr>
          <w:rFonts w:ascii="Arial" w:hAnsi="Arial" w:cs="Arial"/>
          <w:b/>
        </w:rPr>
        <w:br w:type="page"/>
      </w:r>
    </w:p>
    <w:p w14:paraId="2FBDF4C6" w14:textId="33B41374" w:rsidR="00AD2A58" w:rsidRPr="000724E9" w:rsidRDefault="002402C3" w:rsidP="00AD2A58">
      <w:pPr>
        <w:pStyle w:val="Geenafstand"/>
        <w:rPr>
          <w:rFonts w:ascii="Arial" w:hAnsi="Arial" w:cs="Arial"/>
          <w:b/>
        </w:rPr>
      </w:pPr>
      <w:r>
        <w:rPr>
          <w:rFonts w:ascii="Arial" w:hAnsi="Arial" w:cs="Arial"/>
          <w:b/>
        </w:rPr>
        <w:t>T</w:t>
      </w:r>
      <w:r w:rsidR="00AD2A58" w:rsidRPr="000724E9">
        <w:rPr>
          <w:rFonts w:ascii="Arial" w:hAnsi="Arial" w:cs="Arial"/>
          <w:b/>
        </w:rPr>
        <w:t>oelichting</w:t>
      </w:r>
    </w:p>
    <w:p w14:paraId="25640E46" w14:textId="77777777" w:rsidR="00AD2A58" w:rsidRDefault="00AD2A58" w:rsidP="00AD2A58">
      <w:pPr>
        <w:pStyle w:val="Geenafstand"/>
        <w:rPr>
          <w:rFonts w:ascii="Arial" w:hAnsi="Arial" w:cs="Arial"/>
        </w:rPr>
      </w:pPr>
    </w:p>
    <w:p w14:paraId="56BB7EC4" w14:textId="77777777" w:rsidR="00780C14" w:rsidRPr="00780C14" w:rsidRDefault="00780C14" w:rsidP="00780C14">
      <w:pPr>
        <w:pStyle w:val="Geenafstand"/>
        <w:rPr>
          <w:rFonts w:ascii="Arial" w:hAnsi="Arial" w:cs="Arial"/>
          <w:b/>
        </w:rPr>
      </w:pPr>
      <w:r w:rsidRPr="00780C14">
        <w:rPr>
          <w:rFonts w:ascii="Arial" w:hAnsi="Arial" w:cs="Arial"/>
          <w:b/>
        </w:rPr>
        <w:t>Artikelsgewijs</w:t>
      </w:r>
    </w:p>
    <w:p w14:paraId="71FB02C9" w14:textId="77777777" w:rsidR="00780C14" w:rsidRPr="00780C14" w:rsidRDefault="00780C14" w:rsidP="00780C14">
      <w:pPr>
        <w:pStyle w:val="Geenafstand"/>
        <w:rPr>
          <w:rFonts w:ascii="Arial" w:hAnsi="Arial" w:cs="Arial"/>
          <w:b/>
        </w:rPr>
      </w:pPr>
    </w:p>
    <w:p w14:paraId="45A6D434" w14:textId="77777777" w:rsidR="00780C14" w:rsidRPr="00780C14" w:rsidRDefault="00780C14" w:rsidP="00780C14">
      <w:pPr>
        <w:pStyle w:val="Geenafstand"/>
        <w:rPr>
          <w:rFonts w:ascii="Arial" w:hAnsi="Arial" w:cs="Arial"/>
          <w:b/>
        </w:rPr>
      </w:pPr>
      <w:r w:rsidRPr="00780C14">
        <w:rPr>
          <w:rFonts w:ascii="Arial" w:hAnsi="Arial" w:cs="Arial"/>
          <w:b/>
        </w:rPr>
        <w:t>Artikel I</w:t>
      </w:r>
    </w:p>
    <w:p w14:paraId="2C279A0C" w14:textId="77777777" w:rsidR="00780C14" w:rsidRPr="00780C14" w:rsidRDefault="00780C14" w:rsidP="00780C14">
      <w:pPr>
        <w:pStyle w:val="Geenafstand"/>
        <w:rPr>
          <w:rFonts w:ascii="Arial" w:hAnsi="Arial" w:cs="Arial"/>
          <w:b/>
        </w:rPr>
      </w:pPr>
    </w:p>
    <w:p w14:paraId="064D78F5" w14:textId="77777777" w:rsidR="00780C14" w:rsidRPr="00B5486A" w:rsidRDefault="00780C14" w:rsidP="00780C14">
      <w:pPr>
        <w:pStyle w:val="Geenafstand"/>
        <w:rPr>
          <w:rFonts w:ascii="Arial" w:hAnsi="Arial" w:cs="Arial"/>
        </w:rPr>
      </w:pPr>
      <w:r w:rsidRPr="00B5486A">
        <w:rPr>
          <w:rFonts w:ascii="Arial" w:hAnsi="Arial" w:cs="Arial"/>
        </w:rPr>
        <w:t>A</w:t>
      </w:r>
    </w:p>
    <w:p w14:paraId="7D166357" w14:textId="77777777" w:rsidR="00780C14" w:rsidRDefault="00780C14" w:rsidP="00780C14">
      <w:pPr>
        <w:pStyle w:val="Geenafstand"/>
        <w:rPr>
          <w:rFonts w:ascii="Arial" w:hAnsi="Arial" w:cs="Arial"/>
        </w:rPr>
      </w:pPr>
    </w:p>
    <w:p w14:paraId="29E6A285" w14:textId="34B0E7C8" w:rsidR="00BE061A" w:rsidRDefault="00D578E6" w:rsidP="00780C14">
      <w:pPr>
        <w:pStyle w:val="Geenafstand"/>
        <w:rPr>
          <w:rFonts w:ascii="Arial" w:hAnsi="Arial" w:cs="Arial"/>
        </w:rPr>
      </w:pPr>
      <w:r w:rsidRPr="00D578E6">
        <w:rPr>
          <w:rFonts w:ascii="Arial" w:hAnsi="Arial" w:cs="Arial"/>
        </w:rPr>
        <w:t>Soms kan een motie dermate zwaar wegen voor een fractie dat de steun voor het gehele voorstel hiervan afhangt. Dan is het nuttig als de raad – in de praktijk op voorstel van de b</w:t>
      </w:r>
      <w:r w:rsidRPr="00D578E6">
        <w:rPr>
          <w:rFonts w:ascii="Arial" w:hAnsi="Arial" w:cs="Arial"/>
        </w:rPr>
        <w:t>e</w:t>
      </w:r>
      <w:r w:rsidRPr="00D578E6">
        <w:rPr>
          <w:rFonts w:ascii="Arial" w:hAnsi="Arial" w:cs="Arial"/>
        </w:rPr>
        <w:t>treffende fractie – kan besluiten om van de voorgeschreven stemvolgorde af te wijken. Die mogelijkheid is gecreëerd.</w:t>
      </w:r>
    </w:p>
    <w:p w14:paraId="01B8BD0D" w14:textId="77777777" w:rsidR="00D578E6" w:rsidRDefault="00D578E6" w:rsidP="00780C14">
      <w:pPr>
        <w:pStyle w:val="Geenafstand"/>
        <w:rPr>
          <w:rFonts w:ascii="Arial" w:hAnsi="Arial" w:cs="Arial"/>
        </w:rPr>
      </w:pPr>
    </w:p>
    <w:p w14:paraId="0B53680C" w14:textId="77777777" w:rsidR="00780C14" w:rsidRPr="00B5486A" w:rsidRDefault="00780C14" w:rsidP="00780C14">
      <w:pPr>
        <w:pStyle w:val="Geenafstand"/>
        <w:rPr>
          <w:rFonts w:ascii="Arial" w:hAnsi="Arial" w:cs="Arial"/>
        </w:rPr>
      </w:pPr>
      <w:r w:rsidRPr="00B5486A">
        <w:rPr>
          <w:rFonts w:ascii="Arial" w:hAnsi="Arial" w:cs="Arial"/>
        </w:rPr>
        <w:t>B</w:t>
      </w:r>
    </w:p>
    <w:p w14:paraId="19BA15B6" w14:textId="0FF59798" w:rsidR="000A02D6" w:rsidRDefault="000A02D6" w:rsidP="00B43FB7">
      <w:pPr>
        <w:pStyle w:val="Geenafstand"/>
        <w:rPr>
          <w:rFonts w:ascii="Arial" w:hAnsi="Arial" w:cs="Arial"/>
        </w:rPr>
      </w:pPr>
    </w:p>
    <w:p w14:paraId="0F728878" w14:textId="3309EA2A" w:rsidR="00D578E6" w:rsidRDefault="00D578E6" w:rsidP="00B43FB7">
      <w:pPr>
        <w:pStyle w:val="Geenafstand"/>
        <w:rPr>
          <w:rFonts w:ascii="Arial" w:hAnsi="Arial" w:cs="Arial"/>
        </w:rPr>
      </w:pPr>
      <w:r w:rsidRPr="00D578E6">
        <w:rPr>
          <w:rFonts w:ascii="Arial" w:hAnsi="Arial" w:cs="Arial"/>
        </w:rPr>
        <w:t>Uit het nieuw aan de Gemeentewet toegevoegde vierde lid van artikel 147a volgt dat de g</w:t>
      </w:r>
      <w:r w:rsidRPr="00D578E6">
        <w:rPr>
          <w:rFonts w:ascii="Arial" w:hAnsi="Arial" w:cs="Arial"/>
        </w:rPr>
        <w:t>e</w:t>
      </w:r>
      <w:r w:rsidRPr="00D578E6">
        <w:rPr>
          <w:rFonts w:ascii="Arial" w:hAnsi="Arial" w:cs="Arial"/>
        </w:rPr>
        <w:t>meenteraad geen besluit mag nemen over een initiatiefvoorstel dan nadat het college in de gelegenheid is gesteld zijn wensen en bedenkingen ter kennis van de raad te brengen. U</w:t>
      </w:r>
      <w:r w:rsidRPr="00D578E6">
        <w:rPr>
          <w:rFonts w:ascii="Arial" w:hAnsi="Arial" w:cs="Arial"/>
        </w:rPr>
        <w:t>i</w:t>
      </w:r>
      <w:r w:rsidRPr="00D578E6">
        <w:rPr>
          <w:rFonts w:ascii="Arial" w:hAnsi="Arial" w:cs="Arial"/>
        </w:rPr>
        <w:t>teraard moet het college daarvoor een redelijke termijn krijgen.</w:t>
      </w:r>
    </w:p>
    <w:p w14:paraId="1E692992" w14:textId="77777777" w:rsidR="00D578E6" w:rsidRDefault="00D578E6" w:rsidP="00B43FB7">
      <w:pPr>
        <w:pStyle w:val="Geenafstand"/>
        <w:rPr>
          <w:rFonts w:ascii="Arial" w:hAnsi="Arial" w:cs="Arial"/>
        </w:rPr>
      </w:pPr>
    </w:p>
    <w:p w14:paraId="5BC55C70" w14:textId="429879CB" w:rsidR="00BE061A" w:rsidRDefault="00BE061A" w:rsidP="00B43FB7">
      <w:pPr>
        <w:pStyle w:val="Geenafstand"/>
        <w:rPr>
          <w:rFonts w:ascii="Arial" w:hAnsi="Arial" w:cs="Arial"/>
          <w:b/>
        </w:rPr>
      </w:pPr>
      <w:r>
        <w:rPr>
          <w:rFonts w:ascii="Arial" w:hAnsi="Arial" w:cs="Arial"/>
          <w:b/>
        </w:rPr>
        <w:t>Artikel II</w:t>
      </w:r>
    </w:p>
    <w:p w14:paraId="3D7813B2" w14:textId="77777777" w:rsidR="00BE061A" w:rsidRDefault="00BE061A" w:rsidP="00B43FB7">
      <w:pPr>
        <w:pStyle w:val="Geenafstand"/>
        <w:rPr>
          <w:rFonts w:ascii="Arial" w:hAnsi="Arial" w:cs="Arial"/>
        </w:rPr>
      </w:pPr>
    </w:p>
    <w:p w14:paraId="3276AE4B" w14:textId="7992CB5F" w:rsidR="00D578E6" w:rsidRDefault="00D578E6" w:rsidP="00D578E6">
      <w:pPr>
        <w:pStyle w:val="Geenafstand"/>
        <w:rPr>
          <w:rFonts w:ascii="Arial" w:hAnsi="Arial" w:cs="Arial"/>
        </w:rPr>
      </w:pPr>
      <w:r w:rsidRPr="00D578E6">
        <w:rPr>
          <w:rFonts w:ascii="Arial" w:hAnsi="Arial" w:cs="Arial"/>
        </w:rPr>
        <w:t>De verwijzing naar artikel 15 van de Gemeentewet (‘verboden handelingen’) is geschrapt. Dit omdat het enerzijds te ver lijkt gaan ten aanzien van commissieleden die niet ook raadslid zijn en anderzijds omdat er een taak bij gedeputeerde staten belegd werd (verlenen onthe</w:t>
      </w:r>
      <w:r w:rsidRPr="00D578E6">
        <w:rPr>
          <w:rFonts w:ascii="Arial" w:hAnsi="Arial" w:cs="Arial"/>
        </w:rPr>
        <w:t>f</w:t>
      </w:r>
      <w:r w:rsidRPr="00D578E6">
        <w:rPr>
          <w:rFonts w:ascii="Arial" w:hAnsi="Arial" w:cs="Arial"/>
        </w:rPr>
        <w:t>fing) zonder dat gemeenten daar een expliciete grondslag voor hebben.</w:t>
      </w:r>
    </w:p>
    <w:p w14:paraId="13CB4E98" w14:textId="77777777" w:rsidR="00D578E6" w:rsidRPr="00D578E6" w:rsidRDefault="00D578E6" w:rsidP="00D578E6">
      <w:pPr>
        <w:pStyle w:val="Geenafstand"/>
        <w:rPr>
          <w:rFonts w:ascii="Arial" w:hAnsi="Arial" w:cs="Arial"/>
        </w:rPr>
      </w:pPr>
    </w:p>
    <w:p w14:paraId="6737DDC7" w14:textId="30EC4C68" w:rsidR="00D578E6" w:rsidRPr="00D578E6" w:rsidRDefault="00D578E6" w:rsidP="00D578E6">
      <w:pPr>
        <w:pStyle w:val="Geenafstand"/>
        <w:rPr>
          <w:rFonts w:ascii="Arial" w:hAnsi="Arial" w:cs="Arial"/>
        </w:rPr>
      </w:pPr>
      <w:r>
        <w:rPr>
          <w:rFonts w:ascii="Arial" w:hAnsi="Arial" w:cs="Arial"/>
        </w:rPr>
        <w:t>[</w:t>
      </w:r>
      <w:r w:rsidRPr="00D578E6">
        <w:rPr>
          <w:rFonts w:ascii="Arial" w:hAnsi="Arial" w:cs="Arial"/>
          <w:i/>
        </w:rPr>
        <w:t xml:space="preserve">Daarnaast is de regel geschrapt dat niet-raadsleden enkel zitting kunnen nemen in een raadscommissie als zij tijdens de laatste raadsverkiezingen op [de kandidatenlijst van de desbetreffende fractie </w:t>
      </w:r>
      <w:r w:rsidRPr="00D578E6">
        <w:rPr>
          <w:rFonts w:ascii="Arial" w:hAnsi="Arial" w:cs="Arial"/>
          <w:b/>
          <w:i/>
        </w:rPr>
        <w:t>OF</w:t>
      </w:r>
      <w:r w:rsidRPr="00D578E6">
        <w:rPr>
          <w:rFonts w:ascii="Arial" w:hAnsi="Arial" w:cs="Arial"/>
          <w:i/>
        </w:rPr>
        <w:t xml:space="preserve"> een kandidatenlijst] hadden gestaan. Een dergelijke beperking lijkt voor de praktijk van weinig toegevoegde waarde.</w:t>
      </w:r>
      <w:r>
        <w:rPr>
          <w:rFonts w:ascii="Arial" w:hAnsi="Arial" w:cs="Arial"/>
        </w:rPr>
        <w:t>]</w:t>
      </w:r>
    </w:p>
    <w:sectPr w:rsidR="00D578E6" w:rsidRPr="00D578E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9A77F" w14:textId="77777777" w:rsidR="00E05D72" w:rsidRDefault="00E05D72" w:rsidP="006C147C">
      <w:pPr>
        <w:spacing w:after="0" w:line="240" w:lineRule="auto"/>
      </w:pPr>
      <w:r>
        <w:separator/>
      </w:r>
    </w:p>
  </w:endnote>
  <w:endnote w:type="continuationSeparator" w:id="0">
    <w:p w14:paraId="22FB0661" w14:textId="77777777" w:rsidR="00E05D72" w:rsidRDefault="00E05D72" w:rsidP="006C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B8B56" w14:textId="77777777" w:rsidR="00E05D72" w:rsidRDefault="00E05D72" w:rsidP="006C147C">
      <w:pPr>
        <w:spacing w:after="0" w:line="240" w:lineRule="auto"/>
      </w:pPr>
      <w:r>
        <w:separator/>
      </w:r>
    </w:p>
  </w:footnote>
  <w:footnote w:type="continuationSeparator" w:id="0">
    <w:p w14:paraId="510E08BB" w14:textId="77777777" w:rsidR="00E05D72" w:rsidRDefault="00E05D72" w:rsidP="006C14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7B5"/>
    <w:rsid w:val="00012A78"/>
    <w:rsid w:val="000222BF"/>
    <w:rsid w:val="00056233"/>
    <w:rsid w:val="000724E9"/>
    <w:rsid w:val="000A02D6"/>
    <w:rsid w:val="000B19F3"/>
    <w:rsid w:val="000B50BD"/>
    <w:rsid w:val="000D22D0"/>
    <w:rsid w:val="00143783"/>
    <w:rsid w:val="00165BAA"/>
    <w:rsid w:val="00172BFB"/>
    <w:rsid w:val="0017603D"/>
    <w:rsid w:val="00183F3E"/>
    <w:rsid w:val="0019652C"/>
    <w:rsid w:val="001A6CF2"/>
    <w:rsid w:val="001B26EC"/>
    <w:rsid w:val="001C2BB1"/>
    <w:rsid w:val="001D4408"/>
    <w:rsid w:val="001F4856"/>
    <w:rsid w:val="00210511"/>
    <w:rsid w:val="00227129"/>
    <w:rsid w:val="0023415B"/>
    <w:rsid w:val="002402C3"/>
    <w:rsid w:val="002424F2"/>
    <w:rsid w:val="00265FFE"/>
    <w:rsid w:val="00271BB6"/>
    <w:rsid w:val="00295958"/>
    <w:rsid w:val="002A2884"/>
    <w:rsid w:val="002E39DB"/>
    <w:rsid w:val="002E5B69"/>
    <w:rsid w:val="00303D9A"/>
    <w:rsid w:val="003261A9"/>
    <w:rsid w:val="00332AFA"/>
    <w:rsid w:val="00342E3A"/>
    <w:rsid w:val="0034363E"/>
    <w:rsid w:val="003D7C23"/>
    <w:rsid w:val="003E27FC"/>
    <w:rsid w:val="004279FF"/>
    <w:rsid w:val="0043199B"/>
    <w:rsid w:val="00440A37"/>
    <w:rsid w:val="004759C9"/>
    <w:rsid w:val="004762CE"/>
    <w:rsid w:val="00477F9D"/>
    <w:rsid w:val="00481E65"/>
    <w:rsid w:val="00497A33"/>
    <w:rsid w:val="004B073E"/>
    <w:rsid w:val="004B2D91"/>
    <w:rsid w:val="004D01AF"/>
    <w:rsid w:val="004E474F"/>
    <w:rsid w:val="004F0D0D"/>
    <w:rsid w:val="005370B5"/>
    <w:rsid w:val="00553C1E"/>
    <w:rsid w:val="00566F75"/>
    <w:rsid w:val="00591D57"/>
    <w:rsid w:val="005B47B5"/>
    <w:rsid w:val="005C205E"/>
    <w:rsid w:val="0060769E"/>
    <w:rsid w:val="00614B63"/>
    <w:rsid w:val="00666092"/>
    <w:rsid w:val="0069178D"/>
    <w:rsid w:val="006A77E7"/>
    <w:rsid w:val="006C147C"/>
    <w:rsid w:val="006E2213"/>
    <w:rsid w:val="00721B50"/>
    <w:rsid w:val="00722B25"/>
    <w:rsid w:val="007317C1"/>
    <w:rsid w:val="00742ECE"/>
    <w:rsid w:val="0077681B"/>
    <w:rsid w:val="00780C14"/>
    <w:rsid w:val="00785632"/>
    <w:rsid w:val="007903E2"/>
    <w:rsid w:val="00791E85"/>
    <w:rsid w:val="007942C6"/>
    <w:rsid w:val="007C6C05"/>
    <w:rsid w:val="007D15AC"/>
    <w:rsid w:val="007D3A61"/>
    <w:rsid w:val="007D7195"/>
    <w:rsid w:val="007E09F5"/>
    <w:rsid w:val="007F7E43"/>
    <w:rsid w:val="0082383A"/>
    <w:rsid w:val="008420CD"/>
    <w:rsid w:val="00856F94"/>
    <w:rsid w:val="00860874"/>
    <w:rsid w:val="00875579"/>
    <w:rsid w:val="008B010D"/>
    <w:rsid w:val="008B09D2"/>
    <w:rsid w:val="008D2449"/>
    <w:rsid w:val="008D4E22"/>
    <w:rsid w:val="008E7C0A"/>
    <w:rsid w:val="008E7E81"/>
    <w:rsid w:val="00950DED"/>
    <w:rsid w:val="009872EC"/>
    <w:rsid w:val="00996F12"/>
    <w:rsid w:val="009A60D7"/>
    <w:rsid w:val="009E08A0"/>
    <w:rsid w:val="009F3CEA"/>
    <w:rsid w:val="00A21EFD"/>
    <w:rsid w:val="00A32CB8"/>
    <w:rsid w:val="00A61511"/>
    <w:rsid w:val="00A645DB"/>
    <w:rsid w:val="00A6493C"/>
    <w:rsid w:val="00A66F41"/>
    <w:rsid w:val="00A93D20"/>
    <w:rsid w:val="00A97AD2"/>
    <w:rsid w:val="00AA74EE"/>
    <w:rsid w:val="00AD2A58"/>
    <w:rsid w:val="00AD3CFB"/>
    <w:rsid w:val="00B00071"/>
    <w:rsid w:val="00B43FB7"/>
    <w:rsid w:val="00B5055E"/>
    <w:rsid w:val="00B5486A"/>
    <w:rsid w:val="00B6102D"/>
    <w:rsid w:val="00B9028E"/>
    <w:rsid w:val="00BE061A"/>
    <w:rsid w:val="00BE7938"/>
    <w:rsid w:val="00BF7EB7"/>
    <w:rsid w:val="00C32F37"/>
    <w:rsid w:val="00C46432"/>
    <w:rsid w:val="00C54DAF"/>
    <w:rsid w:val="00C54F1C"/>
    <w:rsid w:val="00C66883"/>
    <w:rsid w:val="00CA7802"/>
    <w:rsid w:val="00CF0F55"/>
    <w:rsid w:val="00D10229"/>
    <w:rsid w:val="00D11774"/>
    <w:rsid w:val="00D1320A"/>
    <w:rsid w:val="00D159AD"/>
    <w:rsid w:val="00D17A77"/>
    <w:rsid w:val="00D44D18"/>
    <w:rsid w:val="00D50518"/>
    <w:rsid w:val="00D578E6"/>
    <w:rsid w:val="00D703D0"/>
    <w:rsid w:val="00D75D2D"/>
    <w:rsid w:val="00D86CFC"/>
    <w:rsid w:val="00DA7BF2"/>
    <w:rsid w:val="00DF5E4F"/>
    <w:rsid w:val="00E01CD1"/>
    <w:rsid w:val="00E05D72"/>
    <w:rsid w:val="00E84EA3"/>
    <w:rsid w:val="00EA05BD"/>
    <w:rsid w:val="00EA3A59"/>
    <w:rsid w:val="00EA5BF6"/>
    <w:rsid w:val="00EB787A"/>
    <w:rsid w:val="00EC2980"/>
    <w:rsid w:val="00ED00E1"/>
    <w:rsid w:val="00ED7324"/>
    <w:rsid w:val="00EE4B50"/>
    <w:rsid w:val="00EE667C"/>
    <w:rsid w:val="00F12301"/>
    <w:rsid w:val="00F14595"/>
    <w:rsid w:val="00F70A82"/>
    <w:rsid w:val="00FA324A"/>
    <w:rsid w:val="00FB25DF"/>
    <w:rsid w:val="00FD3A58"/>
    <w:rsid w:val="00FF2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rotius">
    <w:name w:val="Grotius"/>
    <w:basedOn w:val="Geenafstand"/>
    <w:link w:val="GrotiusChar"/>
    <w:qFormat/>
    <w:rsid w:val="00EA5BF6"/>
    <w:pPr>
      <w:spacing w:before="120" w:after="120"/>
      <w:jc w:val="both"/>
    </w:pPr>
    <w:rPr>
      <w:rFonts w:ascii="Arial" w:hAnsi="Arial"/>
      <w:sz w:val="20"/>
    </w:rPr>
  </w:style>
  <w:style w:type="character" w:customStyle="1" w:styleId="GrotiusChar">
    <w:name w:val="Grotius Char"/>
    <w:basedOn w:val="Standaardalinea-lettertype"/>
    <w:link w:val="Grotius"/>
    <w:rsid w:val="00EA5BF6"/>
    <w:rPr>
      <w:rFonts w:ascii="Arial" w:hAnsi="Arial"/>
      <w:sz w:val="20"/>
    </w:rPr>
  </w:style>
  <w:style w:type="paragraph" w:styleId="Geenafstand">
    <w:name w:val="No Spacing"/>
    <w:uiPriority w:val="1"/>
    <w:qFormat/>
    <w:rsid w:val="00EA5BF6"/>
    <w:pPr>
      <w:spacing w:after="0" w:line="240" w:lineRule="auto"/>
    </w:pPr>
  </w:style>
  <w:style w:type="table" w:styleId="Tabelraster">
    <w:name w:val="Table Grid"/>
    <w:basedOn w:val="Standaardtabel"/>
    <w:uiPriority w:val="39"/>
    <w:rsid w:val="005B4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36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363E"/>
    <w:rPr>
      <w:rFonts w:ascii="Segoe UI" w:hAnsi="Segoe UI" w:cs="Segoe UI"/>
      <w:sz w:val="18"/>
      <w:szCs w:val="18"/>
    </w:rPr>
  </w:style>
  <w:style w:type="character" w:styleId="Hyperlink">
    <w:name w:val="Hyperlink"/>
    <w:basedOn w:val="Standaardalinea-lettertype"/>
    <w:uiPriority w:val="99"/>
    <w:unhideWhenUsed/>
    <w:rsid w:val="004E474F"/>
    <w:rPr>
      <w:color w:val="0563C1" w:themeColor="hyperlink"/>
      <w:u w:val="single"/>
    </w:rPr>
  </w:style>
  <w:style w:type="character" w:styleId="Voetnootmarkering">
    <w:name w:val="footnote reference"/>
    <w:basedOn w:val="Standaardalinea-lettertype"/>
    <w:uiPriority w:val="99"/>
    <w:semiHidden/>
    <w:unhideWhenUsed/>
    <w:rsid w:val="006C147C"/>
    <w:rPr>
      <w:vertAlign w:val="superscript"/>
    </w:rPr>
  </w:style>
  <w:style w:type="character" w:styleId="Verwijzingopmerking">
    <w:name w:val="annotation reference"/>
    <w:basedOn w:val="Standaardalinea-lettertype"/>
    <w:uiPriority w:val="99"/>
    <w:semiHidden/>
    <w:unhideWhenUsed/>
    <w:rsid w:val="006C147C"/>
    <w:rPr>
      <w:sz w:val="16"/>
      <w:szCs w:val="16"/>
    </w:rPr>
  </w:style>
  <w:style w:type="paragraph" w:styleId="Tekstopmerking">
    <w:name w:val="annotation text"/>
    <w:basedOn w:val="Standaard"/>
    <w:link w:val="TekstopmerkingChar"/>
    <w:uiPriority w:val="99"/>
    <w:semiHidden/>
    <w:unhideWhenUsed/>
    <w:rsid w:val="006C147C"/>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6C147C"/>
    <w:rPr>
      <w:sz w:val="20"/>
      <w:szCs w:val="20"/>
    </w:rPr>
  </w:style>
  <w:style w:type="character" w:customStyle="1" w:styleId="st">
    <w:name w:val="st"/>
    <w:basedOn w:val="Standaardalinea-lettertype"/>
    <w:rsid w:val="00A97AD2"/>
  </w:style>
  <w:style w:type="character" w:styleId="Nadruk">
    <w:name w:val="Emphasis"/>
    <w:basedOn w:val="Standaardalinea-lettertype"/>
    <w:uiPriority w:val="20"/>
    <w:qFormat/>
    <w:rsid w:val="00A97AD2"/>
    <w:rPr>
      <w:i/>
      <w:iCs/>
    </w:rPr>
  </w:style>
  <w:style w:type="paragraph" w:styleId="Onderwerpvanopmerking">
    <w:name w:val="annotation subject"/>
    <w:basedOn w:val="Tekstopmerking"/>
    <w:next w:val="Tekstopmerking"/>
    <w:link w:val="OnderwerpvanopmerkingChar"/>
    <w:uiPriority w:val="99"/>
    <w:semiHidden/>
    <w:unhideWhenUsed/>
    <w:rsid w:val="008B010D"/>
    <w:pPr>
      <w:spacing w:after="160"/>
    </w:pPr>
    <w:rPr>
      <w:b/>
      <w:bCs/>
    </w:rPr>
  </w:style>
  <w:style w:type="character" w:customStyle="1" w:styleId="OnderwerpvanopmerkingChar">
    <w:name w:val="Onderwerp van opmerking Char"/>
    <w:basedOn w:val="TekstopmerkingChar"/>
    <w:link w:val="Onderwerpvanopmerking"/>
    <w:uiPriority w:val="99"/>
    <w:semiHidden/>
    <w:rsid w:val="008B01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rotius">
    <w:name w:val="Grotius"/>
    <w:basedOn w:val="Geenafstand"/>
    <w:link w:val="GrotiusChar"/>
    <w:qFormat/>
    <w:rsid w:val="00EA5BF6"/>
    <w:pPr>
      <w:spacing w:before="120" w:after="120"/>
      <w:jc w:val="both"/>
    </w:pPr>
    <w:rPr>
      <w:rFonts w:ascii="Arial" w:hAnsi="Arial"/>
      <w:sz w:val="20"/>
    </w:rPr>
  </w:style>
  <w:style w:type="character" w:customStyle="1" w:styleId="GrotiusChar">
    <w:name w:val="Grotius Char"/>
    <w:basedOn w:val="Standaardalinea-lettertype"/>
    <w:link w:val="Grotius"/>
    <w:rsid w:val="00EA5BF6"/>
    <w:rPr>
      <w:rFonts w:ascii="Arial" w:hAnsi="Arial"/>
      <w:sz w:val="20"/>
    </w:rPr>
  </w:style>
  <w:style w:type="paragraph" w:styleId="Geenafstand">
    <w:name w:val="No Spacing"/>
    <w:uiPriority w:val="1"/>
    <w:qFormat/>
    <w:rsid w:val="00EA5BF6"/>
    <w:pPr>
      <w:spacing w:after="0" w:line="240" w:lineRule="auto"/>
    </w:pPr>
  </w:style>
  <w:style w:type="table" w:styleId="Tabelraster">
    <w:name w:val="Table Grid"/>
    <w:basedOn w:val="Standaardtabel"/>
    <w:uiPriority w:val="39"/>
    <w:rsid w:val="005B4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34363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363E"/>
    <w:rPr>
      <w:rFonts w:ascii="Segoe UI" w:hAnsi="Segoe UI" w:cs="Segoe UI"/>
      <w:sz w:val="18"/>
      <w:szCs w:val="18"/>
    </w:rPr>
  </w:style>
  <w:style w:type="character" w:styleId="Hyperlink">
    <w:name w:val="Hyperlink"/>
    <w:basedOn w:val="Standaardalinea-lettertype"/>
    <w:uiPriority w:val="99"/>
    <w:unhideWhenUsed/>
    <w:rsid w:val="004E474F"/>
    <w:rPr>
      <w:color w:val="0563C1" w:themeColor="hyperlink"/>
      <w:u w:val="single"/>
    </w:rPr>
  </w:style>
  <w:style w:type="character" w:styleId="Voetnootmarkering">
    <w:name w:val="footnote reference"/>
    <w:basedOn w:val="Standaardalinea-lettertype"/>
    <w:uiPriority w:val="99"/>
    <w:semiHidden/>
    <w:unhideWhenUsed/>
    <w:rsid w:val="006C147C"/>
    <w:rPr>
      <w:vertAlign w:val="superscript"/>
    </w:rPr>
  </w:style>
  <w:style w:type="character" w:styleId="Verwijzingopmerking">
    <w:name w:val="annotation reference"/>
    <w:basedOn w:val="Standaardalinea-lettertype"/>
    <w:uiPriority w:val="99"/>
    <w:semiHidden/>
    <w:unhideWhenUsed/>
    <w:rsid w:val="006C147C"/>
    <w:rPr>
      <w:sz w:val="16"/>
      <w:szCs w:val="16"/>
    </w:rPr>
  </w:style>
  <w:style w:type="paragraph" w:styleId="Tekstopmerking">
    <w:name w:val="annotation text"/>
    <w:basedOn w:val="Standaard"/>
    <w:link w:val="TekstopmerkingChar"/>
    <w:uiPriority w:val="99"/>
    <w:semiHidden/>
    <w:unhideWhenUsed/>
    <w:rsid w:val="006C147C"/>
    <w:pPr>
      <w:spacing w:after="200" w:line="240" w:lineRule="auto"/>
    </w:pPr>
    <w:rPr>
      <w:sz w:val="20"/>
      <w:szCs w:val="20"/>
    </w:rPr>
  </w:style>
  <w:style w:type="character" w:customStyle="1" w:styleId="TekstopmerkingChar">
    <w:name w:val="Tekst opmerking Char"/>
    <w:basedOn w:val="Standaardalinea-lettertype"/>
    <w:link w:val="Tekstopmerking"/>
    <w:uiPriority w:val="99"/>
    <w:semiHidden/>
    <w:rsid w:val="006C147C"/>
    <w:rPr>
      <w:sz w:val="20"/>
      <w:szCs w:val="20"/>
    </w:rPr>
  </w:style>
  <w:style w:type="character" w:customStyle="1" w:styleId="st">
    <w:name w:val="st"/>
    <w:basedOn w:val="Standaardalinea-lettertype"/>
    <w:rsid w:val="00A97AD2"/>
  </w:style>
  <w:style w:type="character" w:styleId="Nadruk">
    <w:name w:val="Emphasis"/>
    <w:basedOn w:val="Standaardalinea-lettertype"/>
    <w:uiPriority w:val="20"/>
    <w:qFormat/>
    <w:rsid w:val="00A97AD2"/>
    <w:rPr>
      <w:i/>
      <w:iCs/>
    </w:rPr>
  </w:style>
  <w:style w:type="paragraph" w:styleId="Onderwerpvanopmerking">
    <w:name w:val="annotation subject"/>
    <w:basedOn w:val="Tekstopmerking"/>
    <w:next w:val="Tekstopmerking"/>
    <w:link w:val="OnderwerpvanopmerkingChar"/>
    <w:uiPriority w:val="99"/>
    <w:semiHidden/>
    <w:unhideWhenUsed/>
    <w:rsid w:val="008B010D"/>
    <w:pPr>
      <w:spacing w:after="160"/>
    </w:pPr>
    <w:rPr>
      <w:b/>
      <w:bCs/>
    </w:rPr>
  </w:style>
  <w:style w:type="character" w:customStyle="1" w:styleId="OnderwerpvanopmerkingChar">
    <w:name w:val="Onderwerp van opmerking Char"/>
    <w:basedOn w:val="TekstopmerkingChar"/>
    <w:link w:val="Onderwerpvanopmerking"/>
    <w:uiPriority w:val="99"/>
    <w:semiHidden/>
    <w:rsid w:val="008B01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17387">
      <w:bodyDiv w:val="1"/>
      <w:marLeft w:val="0"/>
      <w:marRight w:val="0"/>
      <w:marTop w:val="0"/>
      <w:marBottom w:val="0"/>
      <w:divBdr>
        <w:top w:val="none" w:sz="0" w:space="0" w:color="auto"/>
        <w:left w:val="none" w:sz="0" w:space="0" w:color="auto"/>
        <w:bottom w:val="none" w:sz="0" w:space="0" w:color="auto"/>
        <w:right w:val="none" w:sz="0" w:space="0" w:color="auto"/>
      </w:divBdr>
    </w:div>
    <w:div w:id="974216536">
      <w:bodyDiv w:val="1"/>
      <w:marLeft w:val="0"/>
      <w:marRight w:val="0"/>
      <w:marTop w:val="0"/>
      <w:marBottom w:val="0"/>
      <w:divBdr>
        <w:top w:val="none" w:sz="0" w:space="0" w:color="auto"/>
        <w:left w:val="none" w:sz="0" w:space="0" w:color="auto"/>
        <w:bottom w:val="none" w:sz="0" w:space="0" w:color="auto"/>
        <w:right w:val="none" w:sz="0" w:space="0" w:color="auto"/>
      </w:divBdr>
    </w:div>
    <w:div w:id="1053966458">
      <w:bodyDiv w:val="1"/>
      <w:marLeft w:val="0"/>
      <w:marRight w:val="0"/>
      <w:marTop w:val="0"/>
      <w:marBottom w:val="0"/>
      <w:divBdr>
        <w:top w:val="none" w:sz="0" w:space="0" w:color="auto"/>
        <w:left w:val="none" w:sz="0" w:space="0" w:color="auto"/>
        <w:bottom w:val="none" w:sz="0" w:space="0" w:color="auto"/>
        <w:right w:val="none" w:sz="0" w:space="0" w:color="auto"/>
      </w:divBdr>
    </w:div>
    <w:div w:id="1158619711">
      <w:bodyDiv w:val="1"/>
      <w:marLeft w:val="0"/>
      <w:marRight w:val="0"/>
      <w:marTop w:val="0"/>
      <w:marBottom w:val="0"/>
      <w:divBdr>
        <w:top w:val="none" w:sz="0" w:space="0" w:color="auto"/>
        <w:left w:val="none" w:sz="0" w:space="0" w:color="auto"/>
        <w:bottom w:val="none" w:sz="0" w:space="0" w:color="auto"/>
        <w:right w:val="none" w:sz="0" w:space="0" w:color="auto"/>
      </w:divBdr>
    </w:div>
    <w:div w:id="1230457718">
      <w:bodyDiv w:val="1"/>
      <w:marLeft w:val="0"/>
      <w:marRight w:val="0"/>
      <w:marTop w:val="0"/>
      <w:marBottom w:val="0"/>
      <w:divBdr>
        <w:top w:val="none" w:sz="0" w:space="0" w:color="auto"/>
        <w:left w:val="none" w:sz="0" w:space="0" w:color="auto"/>
        <w:bottom w:val="none" w:sz="0" w:space="0" w:color="auto"/>
        <w:right w:val="none" w:sz="0" w:space="0" w:color="auto"/>
      </w:divBdr>
    </w:div>
    <w:div w:id="1239487356">
      <w:bodyDiv w:val="1"/>
      <w:marLeft w:val="0"/>
      <w:marRight w:val="0"/>
      <w:marTop w:val="0"/>
      <w:marBottom w:val="0"/>
      <w:divBdr>
        <w:top w:val="none" w:sz="0" w:space="0" w:color="auto"/>
        <w:left w:val="none" w:sz="0" w:space="0" w:color="auto"/>
        <w:bottom w:val="none" w:sz="0" w:space="0" w:color="auto"/>
        <w:right w:val="none" w:sz="0" w:space="0" w:color="auto"/>
      </w:divBdr>
    </w:div>
    <w:div w:id="1365253895">
      <w:bodyDiv w:val="1"/>
      <w:marLeft w:val="0"/>
      <w:marRight w:val="0"/>
      <w:marTop w:val="0"/>
      <w:marBottom w:val="0"/>
      <w:divBdr>
        <w:top w:val="none" w:sz="0" w:space="0" w:color="auto"/>
        <w:left w:val="none" w:sz="0" w:space="0" w:color="auto"/>
        <w:bottom w:val="none" w:sz="0" w:space="0" w:color="auto"/>
        <w:right w:val="none" w:sz="0" w:space="0" w:color="auto"/>
      </w:divBdr>
    </w:div>
    <w:div w:id="1759253453">
      <w:bodyDiv w:val="1"/>
      <w:marLeft w:val="0"/>
      <w:marRight w:val="0"/>
      <w:marTop w:val="0"/>
      <w:marBottom w:val="0"/>
      <w:divBdr>
        <w:top w:val="none" w:sz="0" w:space="0" w:color="auto"/>
        <w:left w:val="none" w:sz="0" w:space="0" w:color="auto"/>
        <w:bottom w:val="none" w:sz="0" w:space="0" w:color="auto"/>
        <w:right w:val="none" w:sz="0" w:space="0" w:color="auto"/>
      </w:divBdr>
    </w:div>
    <w:div w:id="205403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5223338AB14418CE5D3AB03E1DD4B" ma:contentTypeVersion="0" ma:contentTypeDescription="Een nieuw document maken." ma:contentTypeScope="" ma:versionID="796f30f919df5df024543bd237f8f090">
  <xsd:schema xmlns:xsd="http://www.w3.org/2001/XMLSchema" xmlns:xs="http://www.w3.org/2001/XMLSchema" xmlns:p="http://schemas.microsoft.com/office/2006/metadata/properties" targetNamespace="http://schemas.microsoft.com/office/2006/metadata/properties" ma:root="true" ma:fieldsID="5920f9b734d45d9dfec5be0a867a1f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BA7345-7BE9-4DD7-B3A9-CDDDA0D70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92C2B4-924E-4CEF-BEE1-57F9D6713ECC}">
  <ds:schemaRefs>
    <ds:schemaRef ds:uri="http://schemas.microsoft.com/sharepoint/v3/contenttype/forms"/>
  </ds:schemaRefs>
</ds:datastoreItem>
</file>

<file path=customXml/itemProps3.xml><?xml version="1.0" encoding="utf-8"?>
<ds:datastoreItem xmlns:ds="http://schemas.openxmlformats.org/officeDocument/2006/customXml" ds:itemID="{5DD3695B-884D-490B-99EB-2949708B13CF}">
  <ds:schemaRef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6245</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Daan Corver</dc:creator>
  <cp:lastModifiedBy>Daan Corver</cp:lastModifiedBy>
  <cp:revision>2</cp:revision>
  <cp:lastPrinted>2016-06-15T06:13:00Z</cp:lastPrinted>
  <dcterms:created xsi:type="dcterms:W3CDTF">2016-06-20T10:13:00Z</dcterms:created>
  <dcterms:modified xsi:type="dcterms:W3CDTF">2016-06-20T10:13:00Z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0x0101004145223338AB14418CE5D3AB03E1DD4B</vt:lpwstr>
  </property>
  <property fmtid="{D5CDD505-2E9C-101B-9397-08002B2CF9AE}" pid="3" name="IsMyDocuments">
    <vt:bool>true</vt:bool>
  </property>
</Properties>
</file>