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4C3" w:rsidRDefault="008D54C3" w:rsidP="00CF39A2">
      <w:pPr>
        <w:pStyle w:val="Geenafstand"/>
        <w:rPr>
          <w:rFonts w:eastAsia="Calibri"/>
        </w:rPr>
      </w:pPr>
    </w:p>
    <w:p w:rsidR="008D54C3" w:rsidRDefault="008D54C3" w:rsidP="008D54C3">
      <w:pPr>
        <w:pStyle w:val="Titel"/>
        <w:rPr>
          <w:rFonts w:eastAsia="Calibri"/>
        </w:rPr>
      </w:pPr>
      <w:r>
        <w:rPr>
          <w:rFonts w:eastAsia="Calibri"/>
        </w:rPr>
        <w:t>Overzicht pilots om kwetsbare jongeren naar werk te begeleiden</w:t>
      </w:r>
    </w:p>
    <w:p w:rsidR="008D54C3" w:rsidRDefault="008D54C3" w:rsidP="00CF39A2">
      <w:pPr>
        <w:pStyle w:val="Geenafstand"/>
        <w:rPr>
          <w:rFonts w:eastAsia="Calibri"/>
        </w:rPr>
      </w:pPr>
    </w:p>
    <w:p w:rsidR="008D54C3" w:rsidRDefault="008D54C3" w:rsidP="008D54C3">
      <w:pPr>
        <w:pStyle w:val="Ondertitel"/>
        <w:rPr>
          <w:rFonts w:eastAsia="Calibri"/>
        </w:rPr>
      </w:pPr>
      <w:r>
        <w:rPr>
          <w:rFonts w:eastAsia="Calibri"/>
        </w:rPr>
        <w:t>Werkgroep Van school naar werk (januari 2016)</w:t>
      </w:r>
    </w:p>
    <w:p w:rsidR="001A3F6F" w:rsidRPr="00CF39A2" w:rsidRDefault="00CF39A2" w:rsidP="008D54C3">
      <w:pPr>
        <w:pStyle w:val="Ondertitel"/>
        <w:rPr>
          <w:rFonts w:eastAsia="Calibri"/>
        </w:rPr>
      </w:pPr>
      <w:r>
        <w:rPr>
          <w:rFonts w:eastAsia="Calibri"/>
        </w:rPr>
        <w:br/>
      </w:r>
    </w:p>
    <w:tbl>
      <w:tblPr>
        <w:tblW w:w="0" w:type="auto"/>
        <w:tblCellMar>
          <w:left w:w="0" w:type="dxa"/>
          <w:right w:w="0" w:type="dxa"/>
        </w:tblCellMar>
        <w:tblLook w:val="04A0" w:firstRow="1" w:lastRow="0" w:firstColumn="1" w:lastColumn="0" w:noHBand="0" w:noVBand="1"/>
      </w:tblPr>
      <w:tblGrid>
        <w:gridCol w:w="1951"/>
        <w:gridCol w:w="7242"/>
      </w:tblGrid>
      <w:tr w:rsidR="001A3F6F" w:rsidRPr="00CF39A2" w:rsidTr="007C4C8A">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A3F6F" w:rsidRPr="00CF39A2" w:rsidRDefault="001A3F6F" w:rsidP="00CF39A2">
            <w:pPr>
              <w:pStyle w:val="Geenafstand"/>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A3F6F" w:rsidRPr="00CF39A2" w:rsidRDefault="001A3F6F" w:rsidP="00CF39A2">
            <w:pPr>
              <w:pStyle w:val="Geenafstand"/>
            </w:pPr>
          </w:p>
        </w:tc>
      </w:tr>
      <w:tr w:rsidR="001A3F6F"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F6F" w:rsidRPr="00CF39A2" w:rsidRDefault="001A3F6F" w:rsidP="00CF39A2">
            <w:pPr>
              <w:pStyle w:val="Geenafstand"/>
              <w:rPr>
                <w:rFonts w:eastAsia="Calibri"/>
                <w:lang w:eastAsia="en-US"/>
              </w:rPr>
            </w:pPr>
            <w:r w:rsidRPr="00CF39A2">
              <w:rPr>
                <w:rFonts w:eastAsia="Calibri"/>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1A3F6F" w:rsidRPr="00CF39A2" w:rsidRDefault="008D54C3" w:rsidP="00CF39A2">
            <w:pPr>
              <w:pStyle w:val="Geenafstand"/>
              <w:rPr>
                <w:rFonts w:eastAsia="Calibri"/>
                <w:lang w:eastAsia="en-US"/>
              </w:rPr>
            </w:pPr>
            <w:r>
              <w:rPr>
                <w:rFonts w:eastAsia="Calibri"/>
                <w:b/>
                <w:bCs/>
              </w:rPr>
              <w:t xml:space="preserve">1. </w:t>
            </w:r>
            <w:r w:rsidR="001A3F6F" w:rsidRPr="00CF39A2">
              <w:rPr>
                <w:rFonts w:eastAsia="Calibri"/>
                <w:b/>
                <w:bCs/>
              </w:rPr>
              <w:t>Regionaal Model Samen</w:t>
            </w:r>
            <w:r w:rsidR="001D7720" w:rsidRPr="00CF39A2">
              <w:rPr>
                <w:rFonts w:eastAsia="Calibri"/>
                <w:b/>
                <w:bCs/>
              </w:rPr>
              <w:t>werking gemeenten met VSO en PRO</w:t>
            </w:r>
            <w:r w:rsidR="001A3F6F" w:rsidRPr="00CF39A2">
              <w:rPr>
                <w:rFonts w:eastAsia="Calibri"/>
                <w:b/>
                <w:bCs/>
              </w:rPr>
              <w:t xml:space="preserve"> scholen</w:t>
            </w:r>
          </w:p>
        </w:tc>
      </w:tr>
      <w:tr w:rsidR="001A3F6F"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F6F" w:rsidRPr="00CF39A2" w:rsidRDefault="001A3F6F"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1A3F6F" w:rsidRPr="00CF39A2" w:rsidRDefault="001A3F6F" w:rsidP="00CF39A2">
            <w:pPr>
              <w:pStyle w:val="Geenafstand"/>
              <w:rPr>
                <w:rFonts w:eastAsia="Calibri"/>
                <w:lang w:eastAsia="en-US"/>
              </w:rPr>
            </w:pPr>
            <w:r w:rsidRPr="00CF39A2">
              <w:rPr>
                <w:rFonts w:eastAsia="Calibri"/>
              </w:rPr>
              <w:t>Haaglanden en Zuid-Holland Centraal</w:t>
            </w:r>
          </w:p>
        </w:tc>
      </w:tr>
      <w:tr w:rsidR="001A3F6F" w:rsidRPr="00CF39A2" w:rsidTr="007C4C8A">
        <w:trPr>
          <w:trHeight w:val="96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A3F6F" w:rsidRPr="00CF39A2" w:rsidRDefault="001A3F6F"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1A3F6F" w:rsidRPr="00CF39A2" w:rsidRDefault="00D308D2" w:rsidP="00CF39A2">
            <w:pPr>
              <w:pStyle w:val="Geenafstand"/>
              <w:rPr>
                <w:rFonts w:eastAsia="Calibri"/>
                <w:lang w:eastAsia="en-US"/>
              </w:rPr>
            </w:pPr>
            <w:r w:rsidRPr="00CF39A2">
              <w:rPr>
                <w:rFonts w:eastAsia="Calibri"/>
              </w:rPr>
              <w:t>De f</w:t>
            </w:r>
            <w:r w:rsidR="001A3F6F" w:rsidRPr="00CF39A2">
              <w:rPr>
                <w:rFonts w:eastAsia="Calibri"/>
              </w:rPr>
              <w:t xml:space="preserve">ocus </w:t>
            </w:r>
            <w:r w:rsidR="001C7923" w:rsidRPr="00CF39A2">
              <w:rPr>
                <w:rFonts w:eastAsia="Calibri"/>
              </w:rPr>
              <w:t xml:space="preserve">ligt </w:t>
            </w:r>
            <w:r w:rsidR="001A3F6F" w:rsidRPr="00CF39A2">
              <w:rPr>
                <w:rFonts w:eastAsia="Calibri"/>
              </w:rPr>
              <w:t>op leerlingen die in principe naar werk geleid kunnen worden. Eventueel met gebruik van de tools uit de gemeentelijke instrumenten</w:t>
            </w:r>
            <w:r w:rsidRPr="00CF39A2">
              <w:rPr>
                <w:rFonts w:eastAsia="Calibri"/>
              </w:rPr>
              <w:t xml:space="preserve"> en uit de regionale </w:t>
            </w:r>
            <w:proofErr w:type="spellStart"/>
            <w:r w:rsidRPr="00CF39A2">
              <w:rPr>
                <w:rFonts w:eastAsia="Calibri"/>
              </w:rPr>
              <w:t>toolbox</w:t>
            </w:r>
            <w:proofErr w:type="spellEnd"/>
            <w:r w:rsidRPr="00CF39A2">
              <w:rPr>
                <w:rFonts w:eastAsia="Calibri"/>
              </w:rPr>
              <w:t>. En</w:t>
            </w:r>
            <w:r w:rsidR="001A3F6F" w:rsidRPr="00CF39A2">
              <w:rPr>
                <w:rFonts w:eastAsia="Calibri"/>
              </w:rPr>
              <w:t xml:space="preserve"> leerlingen die via een overbruggingstraject van school naar werk kunnen worden geleid.</w:t>
            </w:r>
          </w:p>
        </w:tc>
      </w:tr>
      <w:tr w:rsidR="001A3F6F" w:rsidRPr="00CF39A2" w:rsidTr="007C4C8A">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A3F6F" w:rsidRPr="00CF39A2" w:rsidRDefault="001A3F6F" w:rsidP="00CF39A2">
            <w:pPr>
              <w:pStyle w:val="Geenafstand"/>
              <w:rPr>
                <w:rFonts w:eastAsia="Calibri"/>
              </w:rPr>
            </w:pPr>
            <w:r w:rsidRPr="00CF39A2">
              <w:rPr>
                <w:rFonts w:eastAsia="Calibri"/>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A3F6F" w:rsidRPr="00CF39A2" w:rsidRDefault="00A65F66" w:rsidP="00CF39A2">
            <w:pPr>
              <w:pStyle w:val="Geenafstand"/>
              <w:rPr>
                <w:rFonts w:eastAsia="Calibri"/>
                <w:lang w:eastAsia="en-US"/>
              </w:rPr>
            </w:pPr>
            <w:r w:rsidRPr="00CF39A2">
              <w:rPr>
                <w:rFonts w:eastAsia="Calibri"/>
              </w:rPr>
              <w:t xml:space="preserve">Komen tot een </w:t>
            </w:r>
            <w:r w:rsidR="001A3F6F" w:rsidRPr="00CF39A2">
              <w:rPr>
                <w:rFonts w:eastAsia="Calibri"/>
              </w:rPr>
              <w:t>sluitende aanpak om te voorkomen dat schoolverl</w:t>
            </w:r>
            <w:r w:rsidRPr="00CF39A2">
              <w:rPr>
                <w:rFonts w:eastAsia="Calibri"/>
              </w:rPr>
              <w:t>aters tussen wal en schip raken</w:t>
            </w:r>
            <w:r w:rsidR="001A3F6F" w:rsidRPr="00CF39A2">
              <w:rPr>
                <w:rFonts w:eastAsia="Calibri"/>
              </w:rPr>
              <w:t>.</w:t>
            </w:r>
          </w:p>
        </w:tc>
      </w:tr>
      <w:tr w:rsidR="001A3F6F" w:rsidRPr="00CF39A2" w:rsidTr="007C4C8A">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A3F6F" w:rsidRPr="00CF39A2" w:rsidRDefault="001A3F6F" w:rsidP="00CF39A2">
            <w:pPr>
              <w:pStyle w:val="Geenafstand"/>
              <w:rPr>
                <w:rFonts w:eastAsia="Calibri"/>
              </w:rPr>
            </w:pPr>
            <w:r w:rsidRPr="00CF39A2">
              <w:rPr>
                <w:rFonts w:eastAsia="Calibri"/>
              </w:rPr>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A3F6F" w:rsidRPr="00CF39A2" w:rsidRDefault="00A65F66" w:rsidP="00CF39A2">
            <w:pPr>
              <w:pStyle w:val="Geenafstand"/>
              <w:rPr>
                <w:rFonts w:eastAsia="Calibri"/>
                <w:lang w:eastAsia="en-US"/>
              </w:rPr>
            </w:pPr>
            <w:r w:rsidRPr="00CF39A2">
              <w:t xml:space="preserve">In de overgangsperiode </w:t>
            </w:r>
            <w:proofErr w:type="gramStart"/>
            <w:r w:rsidRPr="00CF39A2">
              <w:t xml:space="preserve">2015-2016 </w:t>
            </w:r>
            <w:r w:rsidR="001A3F6F" w:rsidRPr="00CF39A2">
              <w:t xml:space="preserve"> </w:t>
            </w:r>
            <w:proofErr w:type="gramEnd"/>
            <w:r w:rsidRPr="00CF39A2">
              <w:t>wordt geëxperimenteerd met de gekozen werkwijze</w:t>
            </w:r>
            <w:r w:rsidR="00135CBD" w:rsidRPr="00CF39A2">
              <w:t xml:space="preserve">. </w:t>
            </w:r>
          </w:p>
        </w:tc>
      </w:tr>
      <w:tr w:rsidR="001A3F6F" w:rsidRPr="00CF39A2" w:rsidTr="00A65F66">
        <w:trPr>
          <w:trHeight w:val="375"/>
        </w:trPr>
        <w:tc>
          <w:tcPr>
            <w:tcW w:w="19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A3F6F" w:rsidRPr="00CF39A2" w:rsidRDefault="001A3F6F" w:rsidP="00CF39A2">
            <w:pPr>
              <w:pStyle w:val="Geenafstand"/>
              <w:rPr>
                <w:rFonts w:eastAsia="Calibri"/>
              </w:rPr>
            </w:pPr>
            <w:r w:rsidRPr="00CF39A2">
              <w:rPr>
                <w:rFonts w:eastAsia="Calibri"/>
              </w:rPr>
              <w:t xml:space="preserve">Focus op </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A3F6F" w:rsidRPr="00CF39A2" w:rsidRDefault="001A3F6F" w:rsidP="00CF39A2">
            <w:pPr>
              <w:pStyle w:val="Geenafstand"/>
              <w:rPr>
                <w:rFonts w:eastAsia="Calibri"/>
              </w:rPr>
            </w:pPr>
            <w:r w:rsidRPr="00CF39A2">
              <w:rPr>
                <w:rFonts w:eastAsia="Calibri"/>
              </w:rPr>
              <w:t> Structuur van samenwerking neerzetten</w:t>
            </w:r>
            <w:r w:rsidR="00F940EF" w:rsidRPr="00CF39A2">
              <w:rPr>
                <w:rFonts w:eastAsia="Calibri"/>
              </w:rPr>
              <w:t>.</w:t>
            </w:r>
          </w:p>
        </w:tc>
      </w:tr>
      <w:tr w:rsidR="001A3F6F" w:rsidRPr="00CF39A2" w:rsidTr="007C4C8A">
        <w:trPr>
          <w:trHeight w:val="495"/>
        </w:trPr>
        <w:tc>
          <w:tcPr>
            <w:tcW w:w="19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A3F6F" w:rsidRPr="00CF39A2" w:rsidRDefault="001A3F6F" w:rsidP="00CF39A2">
            <w:pPr>
              <w:pStyle w:val="Geenafstand"/>
              <w:rPr>
                <w:rFonts w:eastAsia="Calibri"/>
              </w:rPr>
            </w:pPr>
            <w:r w:rsidRPr="00CF39A2">
              <w:rPr>
                <w:rFonts w:eastAsia="Calibri"/>
              </w:rPr>
              <w:t xml:space="preserve">Partners </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A3F6F" w:rsidRPr="00CF39A2" w:rsidRDefault="001D7720" w:rsidP="00CF39A2">
            <w:pPr>
              <w:pStyle w:val="Geenafstand"/>
              <w:rPr>
                <w:rFonts w:eastAsia="Calibri"/>
                <w:lang w:eastAsia="en-US"/>
              </w:rPr>
            </w:pPr>
            <w:r w:rsidRPr="00CF39A2">
              <w:rPr>
                <w:rFonts w:eastAsia="Calibri"/>
              </w:rPr>
              <w:t>PRO/VSO</w:t>
            </w:r>
            <w:r w:rsidR="001A3F6F" w:rsidRPr="00CF39A2">
              <w:rPr>
                <w:rFonts w:eastAsia="Calibri"/>
              </w:rPr>
              <w:t xml:space="preserve"> scholen</w:t>
            </w:r>
          </w:p>
          <w:p w:rsidR="001A3F6F" w:rsidRPr="00CF39A2" w:rsidRDefault="001A3F6F" w:rsidP="00CF39A2">
            <w:pPr>
              <w:pStyle w:val="Geenafstand"/>
              <w:rPr>
                <w:rFonts w:eastAsia="Calibri"/>
                <w:lang w:eastAsia="en-US"/>
              </w:rPr>
            </w:pPr>
            <w:r w:rsidRPr="00CF39A2">
              <w:rPr>
                <w:rFonts w:eastAsia="Calibri"/>
              </w:rPr>
              <w:t>AMR Rijnland</w:t>
            </w:r>
          </w:p>
          <w:p w:rsidR="001A3F6F" w:rsidRPr="00CF39A2" w:rsidRDefault="00A65F66" w:rsidP="00CF39A2">
            <w:pPr>
              <w:pStyle w:val="Geenafstand"/>
              <w:rPr>
                <w:rFonts w:eastAsia="Calibri"/>
                <w:lang w:eastAsia="en-US"/>
              </w:rPr>
            </w:pPr>
            <w:r w:rsidRPr="00CF39A2">
              <w:rPr>
                <w:rFonts w:eastAsia="Calibri"/>
              </w:rPr>
              <w:t xml:space="preserve">AMR Haaglanden </w:t>
            </w:r>
            <w:r w:rsidRPr="00CF39A2">
              <w:rPr>
                <w:rFonts w:eastAsia="Calibri"/>
              </w:rPr>
              <w:br/>
              <w:t>Extern met scholen</w:t>
            </w:r>
            <w:r w:rsidRPr="00CF39A2">
              <w:rPr>
                <w:rFonts w:eastAsia="Calibri"/>
              </w:rPr>
              <w:br/>
            </w:r>
            <w:r w:rsidR="001A3F6F" w:rsidRPr="00CF39A2">
              <w:rPr>
                <w:rFonts w:eastAsia="Calibri"/>
              </w:rPr>
              <w:t>Extern met andere gemeenten en arbeidsmarktregio's</w:t>
            </w:r>
          </w:p>
        </w:tc>
      </w:tr>
      <w:tr w:rsidR="001A3F6F" w:rsidRPr="00CF39A2" w:rsidTr="00751F82">
        <w:trPr>
          <w:trHeight w:val="5988"/>
        </w:trPr>
        <w:tc>
          <w:tcPr>
            <w:tcW w:w="195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1A3F6F" w:rsidRPr="00CF39A2" w:rsidRDefault="001A3F6F" w:rsidP="00CF39A2">
            <w:pPr>
              <w:pStyle w:val="Geenafstand"/>
              <w:rPr>
                <w:rFonts w:eastAsia="Calibri"/>
              </w:rPr>
            </w:pPr>
            <w:r w:rsidRPr="00CF39A2">
              <w:rPr>
                <w:rFonts w:eastAsia="Calibri"/>
              </w:rPr>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1A3F6F" w:rsidRPr="00CF39A2" w:rsidRDefault="001A3F6F" w:rsidP="00CF39A2">
            <w:pPr>
              <w:pStyle w:val="Geenafstand"/>
              <w:rPr>
                <w:rFonts w:eastAsia="Calibri"/>
                <w:lang w:eastAsia="en-US"/>
              </w:rPr>
            </w:pPr>
            <w:r w:rsidRPr="00CF39A2">
              <w:rPr>
                <w:rFonts w:eastAsia="Calibri"/>
                <w:u w:val="single"/>
              </w:rPr>
              <w:t>Afspraken regionaal model:</w:t>
            </w:r>
          </w:p>
          <w:p w:rsidR="001A3F6F" w:rsidRPr="00CF39A2" w:rsidRDefault="001A3F6F" w:rsidP="00CF39A2">
            <w:pPr>
              <w:pStyle w:val="Geenafstand"/>
              <w:rPr>
                <w:rFonts w:eastAsia="Calibri"/>
                <w:lang w:eastAsia="en-US"/>
              </w:rPr>
            </w:pPr>
            <w:r w:rsidRPr="00CF39A2">
              <w:rPr>
                <w:rFonts w:eastAsia="Calibri"/>
                <w:lang w:eastAsia="en-US"/>
              </w:rPr>
              <w:t>Taakverdeling tussen school en gemeente</w:t>
            </w:r>
          </w:p>
          <w:p w:rsidR="001A3F6F" w:rsidRPr="00CF39A2" w:rsidRDefault="001A3F6F" w:rsidP="00CF39A2">
            <w:pPr>
              <w:pStyle w:val="Geenafstand"/>
              <w:rPr>
                <w:rFonts w:eastAsia="Calibri"/>
                <w:lang w:eastAsia="en-US"/>
              </w:rPr>
            </w:pPr>
            <w:r w:rsidRPr="00CF39A2">
              <w:rPr>
                <w:rFonts w:eastAsia="Calibri"/>
              </w:rPr>
              <w:t>Scholen</w:t>
            </w:r>
            <w:r w:rsidR="00A65F66" w:rsidRPr="00CF39A2">
              <w:rPr>
                <w:rFonts w:eastAsia="Calibri"/>
              </w:rPr>
              <w:t xml:space="preserve"> zijn</w:t>
            </w:r>
            <w:r w:rsidRPr="00CF39A2">
              <w:rPr>
                <w:rFonts w:eastAsia="Calibri"/>
              </w:rPr>
              <w:t xml:space="preserve"> verantwoordelijkheid voor de voortgang van de leerlingen in de periode van inschrijving op school  en verantwoordelijk </w:t>
            </w:r>
            <w:proofErr w:type="gramStart"/>
            <w:r w:rsidRPr="00CF39A2">
              <w:rPr>
                <w:rFonts w:eastAsia="Calibri"/>
              </w:rPr>
              <w:t xml:space="preserve">voor  </w:t>
            </w:r>
            <w:proofErr w:type="gramEnd"/>
            <w:r w:rsidRPr="00CF39A2">
              <w:rPr>
                <w:rFonts w:eastAsia="Calibri"/>
              </w:rPr>
              <w:t>plaatsing bij stages etc. Door middel van warme overdracht en bespreking casuïstiek gaat dit over naar de contactpersoon van de gemeente.</w:t>
            </w:r>
          </w:p>
          <w:p w:rsidR="001A3F6F" w:rsidRPr="00CF39A2" w:rsidRDefault="001A3F6F" w:rsidP="00CF39A2">
            <w:pPr>
              <w:pStyle w:val="Geenafstand"/>
              <w:rPr>
                <w:rFonts w:eastAsia="Calibri"/>
                <w:lang w:eastAsia="en-US"/>
              </w:rPr>
            </w:pPr>
            <w:r w:rsidRPr="00CF39A2">
              <w:rPr>
                <w:rFonts w:eastAsia="Calibri"/>
              </w:rPr>
              <w:t> </w:t>
            </w:r>
          </w:p>
          <w:p w:rsidR="001A3F6F" w:rsidRPr="00CF39A2" w:rsidRDefault="001A3F6F" w:rsidP="00CF39A2">
            <w:pPr>
              <w:pStyle w:val="Geenafstand"/>
              <w:rPr>
                <w:rFonts w:eastAsia="Calibri"/>
                <w:lang w:eastAsia="en-US"/>
              </w:rPr>
            </w:pPr>
            <w:r w:rsidRPr="00CF39A2">
              <w:rPr>
                <w:rFonts w:eastAsia="Calibri"/>
                <w:lang w:eastAsia="en-US"/>
              </w:rPr>
              <w:t>Casuïstiekbespreking/ netwerkbespreking</w:t>
            </w:r>
          </w:p>
          <w:p w:rsidR="001A3F6F" w:rsidRPr="00CF39A2" w:rsidRDefault="001A3F6F" w:rsidP="00CF39A2">
            <w:pPr>
              <w:pStyle w:val="Geenafstand"/>
              <w:rPr>
                <w:rFonts w:eastAsia="Calibri"/>
                <w:lang w:eastAsia="en-US"/>
              </w:rPr>
            </w:pPr>
            <w:r w:rsidRPr="00CF39A2">
              <w:rPr>
                <w:rFonts w:eastAsia="Calibri"/>
              </w:rPr>
              <w:t xml:space="preserve">Minimaal 1x per jaar, maximaal 3x per jaar een bespreking tussen gemeente en school. School bepaalt welke leerlingen besproken moeten worden, de behoefte van de school is daar in leidend. </w:t>
            </w:r>
          </w:p>
          <w:p w:rsidR="001A3F6F" w:rsidRPr="00CF39A2" w:rsidRDefault="001A3F6F" w:rsidP="00CF39A2">
            <w:pPr>
              <w:pStyle w:val="Geenafstand"/>
              <w:rPr>
                <w:rFonts w:eastAsia="Calibri"/>
                <w:lang w:eastAsia="en-US"/>
              </w:rPr>
            </w:pPr>
            <w:r w:rsidRPr="00CF39A2">
              <w:rPr>
                <w:rFonts w:eastAsia="Calibri"/>
              </w:rPr>
              <w:t>De regie voor het organiseren van de bespreking ligt bij de gemeente waar de school is gevestigd. Iedere gemeente benoemt hiertoe een contactpersoon die op hoofdlijnen is aangesloten op de Regionale werkgeversdienstverlening</w:t>
            </w:r>
            <w:r w:rsidR="003A0C94" w:rsidRPr="00CF39A2">
              <w:rPr>
                <w:rFonts w:eastAsia="Calibri"/>
              </w:rPr>
              <w:t xml:space="preserve"> en op de</w:t>
            </w:r>
            <w:r w:rsidRPr="00CF39A2">
              <w:rPr>
                <w:rFonts w:eastAsia="Calibri"/>
              </w:rPr>
              <w:t xml:space="preserve"> </w:t>
            </w:r>
            <w:r w:rsidR="003A0C94" w:rsidRPr="00CF39A2">
              <w:rPr>
                <w:rFonts w:eastAsia="Calibri"/>
              </w:rPr>
              <w:t>l</w:t>
            </w:r>
            <w:r w:rsidRPr="00CF39A2">
              <w:rPr>
                <w:rFonts w:eastAsia="Calibri"/>
              </w:rPr>
              <w:t>okale ontwikkelingen rond WMO en Jeugdzorg.</w:t>
            </w:r>
          </w:p>
          <w:p w:rsidR="001A3F6F" w:rsidRPr="00CF39A2" w:rsidRDefault="001A3F6F" w:rsidP="00CF39A2">
            <w:pPr>
              <w:pStyle w:val="Geenafstand"/>
              <w:rPr>
                <w:rFonts w:eastAsia="Calibri"/>
                <w:lang w:eastAsia="en-US"/>
              </w:rPr>
            </w:pPr>
            <w:r w:rsidRPr="00CF39A2">
              <w:rPr>
                <w:rFonts w:eastAsia="Calibri"/>
              </w:rPr>
              <w:t>Hoofdtaak is het regelen van de verbinding naar werk. Contactpersoon verwijst door bij vragen over WMO en jeugdzorg. Als een school veel kinderen van een andere gemeente heeft wordt collega buurt gemeente betrokken.</w:t>
            </w:r>
          </w:p>
          <w:p w:rsidR="001A3F6F" w:rsidRPr="00CF39A2" w:rsidRDefault="001A3F6F" w:rsidP="00CF39A2">
            <w:pPr>
              <w:pStyle w:val="Geenafstand"/>
              <w:rPr>
                <w:rFonts w:eastAsia="Calibri"/>
                <w:lang w:eastAsia="en-US"/>
              </w:rPr>
            </w:pPr>
            <w:r w:rsidRPr="00CF39A2">
              <w:rPr>
                <w:rFonts w:eastAsia="Calibri"/>
              </w:rPr>
              <w:t>Bij de besprekingen wordt het formulier ‘arbeidsvermogen’ van UWV gebruikt.</w:t>
            </w:r>
          </w:p>
          <w:p w:rsidR="001A3F6F" w:rsidRPr="00CF39A2" w:rsidRDefault="001A3F6F" w:rsidP="00CF39A2">
            <w:pPr>
              <w:pStyle w:val="Geenafstand"/>
              <w:rPr>
                <w:rFonts w:eastAsia="Calibri"/>
                <w:u w:val="single"/>
              </w:rPr>
            </w:pPr>
            <w:r w:rsidRPr="00CF39A2">
              <w:rPr>
                <w:rFonts w:eastAsia="Calibri"/>
              </w:rPr>
              <w:t>§ </w:t>
            </w:r>
          </w:p>
        </w:tc>
      </w:tr>
    </w:tbl>
    <w:p w:rsidR="001A3F6F" w:rsidRPr="00CF39A2" w:rsidRDefault="001A3F6F" w:rsidP="00CF39A2">
      <w:pPr>
        <w:pStyle w:val="Geenafstand"/>
      </w:pPr>
    </w:p>
    <w:p w:rsidR="001A3F6F" w:rsidRPr="008D54C3" w:rsidRDefault="001A3F6F" w:rsidP="00CF39A2">
      <w:pPr>
        <w:pStyle w:val="Geenafstand"/>
      </w:pPr>
    </w:p>
    <w:tbl>
      <w:tblPr>
        <w:tblW w:w="0" w:type="auto"/>
        <w:tblCellMar>
          <w:left w:w="0" w:type="dxa"/>
          <w:right w:w="0" w:type="dxa"/>
        </w:tblCellMar>
        <w:tblLook w:val="04A0" w:firstRow="1" w:lastRow="0" w:firstColumn="1" w:lastColumn="0" w:noHBand="0" w:noVBand="1"/>
      </w:tblPr>
      <w:tblGrid>
        <w:gridCol w:w="1951"/>
        <w:gridCol w:w="7242"/>
      </w:tblGrid>
      <w:tr w:rsidR="001A3F6F" w:rsidRPr="00CF39A2" w:rsidTr="007C4C8A">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A3F6F" w:rsidRPr="00CF39A2" w:rsidRDefault="001A3F6F" w:rsidP="00CF39A2">
            <w:pPr>
              <w:pStyle w:val="Geenafstand"/>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1A3F6F" w:rsidRPr="00CF39A2" w:rsidRDefault="001A3F6F" w:rsidP="00CF39A2">
            <w:pPr>
              <w:pStyle w:val="Geenafstand"/>
            </w:pPr>
          </w:p>
        </w:tc>
      </w:tr>
      <w:tr w:rsidR="001A3F6F"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F6F" w:rsidRPr="00CF39A2" w:rsidRDefault="001A3F6F" w:rsidP="00CF39A2">
            <w:pPr>
              <w:pStyle w:val="Geenafstand"/>
              <w:rPr>
                <w:rFonts w:eastAsia="Calibri"/>
                <w:lang w:eastAsia="en-US"/>
              </w:rPr>
            </w:pPr>
            <w:r w:rsidRPr="00CF39A2">
              <w:rPr>
                <w:rFonts w:eastAsia="Calibri"/>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1A3F6F" w:rsidRPr="00CF39A2" w:rsidRDefault="008D54C3" w:rsidP="00CF39A2">
            <w:pPr>
              <w:pStyle w:val="Geenafstand"/>
              <w:rPr>
                <w:rFonts w:eastAsia="Calibri"/>
                <w:lang w:eastAsia="en-US"/>
              </w:rPr>
            </w:pPr>
            <w:r>
              <w:rPr>
                <w:rFonts w:cs="Arial"/>
                <w:b/>
                <w:bCs/>
              </w:rPr>
              <w:t xml:space="preserve">2. </w:t>
            </w:r>
            <w:r w:rsidR="001A3F6F" w:rsidRPr="00CF39A2">
              <w:rPr>
                <w:rFonts w:cs="Arial"/>
                <w:b/>
                <w:bCs/>
              </w:rPr>
              <w:t>De Navigatoraanpak in Drenthe</w:t>
            </w:r>
          </w:p>
        </w:tc>
      </w:tr>
      <w:tr w:rsidR="001A3F6F"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F6F" w:rsidRPr="00CF39A2" w:rsidRDefault="001A3F6F"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1A3F6F" w:rsidRPr="00CF39A2" w:rsidRDefault="001A3F6F" w:rsidP="00CF39A2">
            <w:pPr>
              <w:pStyle w:val="Geenafstand"/>
              <w:rPr>
                <w:rFonts w:eastAsia="Calibri"/>
                <w:lang w:eastAsia="en-US"/>
              </w:rPr>
            </w:pPr>
            <w:r w:rsidRPr="00CF39A2">
              <w:rPr>
                <w:rFonts w:eastAsia="Calibri"/>
                <w:lang w:eastAsia="en-US"/>
              </w:rPr>
              <w:t xml:space="preserve">Drenthe </w:t>
            </w:r>
          </w:p>
        </w:tc>
      </w:tr>
      <w:tr w:rsidR="001A3F6F" w:rsidRPr="00CF39A2" w:rsidTr="007C4C8A">
        <w:trPr>
          <w:trHeight w:val="96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A3F6F" w:rsidRPr="00CF39A2" w:rsidRDefault="001A3F6F"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1A3F6F" w:rsidRPr="00CF39A2" w:rsidRDefault="000012E3" w:rsidP="00CF39A2">
            <w:pPr>
              <w:pStyle w:val="Geenafstand"/>
              <w:rPr>
                <w:rFonts w:cs="Arial"/>
              </w:rPr>
            </w:pPr>
            <w:r w:rsidRPr="00CF39A2">
              <w:rPr>
                <w:rFonts w:cs="Arial"/>
              </w:rPr>
              <w:t xml:space="preserve">Jongeren tussen de 12-27 jaar </w:t>
            </w:r>
            <w:r w:rsidR="001A3F6F" w:rsidRPr="00CF39A2">
              <w:rPr>
                <w:rFonts w:cs="Arial"/>
              </w:rPr>
              <w:t xml:space="preserve">met een grote afstand tot de arbeidsmarkt. </w:t>
            </w:r>
            <w:r w:rsidRPr="00CF39A2">
              <w:rPr>
                <w:rFonts w:cs="Arial"/>
              </w:rPr>
              <w:t>Vaak met complexe en meervoudige problematiek.</w:t>
            </w:r>
            <w:r w:rsidR="00EA0A3A" w:rsidRPr="00CF39A2">
              <w:rPr>
                <w:rFonts w:cs="Arial"/>
              </w:rPr>
              <w:t xml:space="preserve"> </w:t>
            </w:r>
            <w:r w:rsidRPr="00CF39A2">
              <w:rPr>
                <w:rFonts w:cs="Arial"/>
              </w:rPr>
              <w:t>(O</w:t>
            </w:r>
            <w:r w:rsidR="001A3F6F" w:rsidRPr="00CF39A2">
              <w:rPr>
                <w:rFonts w:cs="Arial"/>
              </w:rPr>
              <w:t>ok</w:t>
            </w:r>
            <w:r w:rsidRPr="00CF39A2">
              <w:rPr>
                <w:rFonts w:cs="Arial"/>
              </w:rPr>
              <w:t xml:space="preserve"> jongeren die </w:t>
            </w:r>
            <w:r w:rsidR="001A3F6F" w:rsidRPr="00CF39A2">
              <w:rPr>
                <w:rFonts w:cs="Arial"/>
              </w:rPr>
              <w:t>van school</w:t>
            </w:r>
            <w:r w:rsidR="00135CBD" w:rsidRPr="00CF39A2">
              <w:rPr>
                <w:rFonts w:cs="Arial"/>
              </w:rPr>
              <w:t xml:space="preserve"> af </w:t>
            </w:r>
            <w:proofErr w:type="gramStart"/>
            <w:r w:rsidR="00135CBD" w:rsidRPr="00CF39A2">
              <w:rPr>
                <w:rFonts w:cs="Arial"/>
              </w:rPr>
              <w:t xml:space="preserve">zijn </w:t>
            </w:r>
            <w:r w:rsidR="001A3F6F" w:rsidRPr="00CF39A2">
              <w:rPr>
                <w:rFonts w:cs="Arial"/>
              </w:rPr>
              <w:t xml:space="preserve"> </w:t>
            </w:r>
            <w:proofErr w:type="gramEnd"/>
            <w:r w:rsidR="00135CBD" w:rsidRPr="00CF39A2">
              <w:rPr>
                <w:rFonts w:cs="Arial"/>
              </w:rPr>
              <w:t>en aan het werk zijn</w:t>
            </w:r>
            <w:r w:rsidRPr="00CF39A2">
              <w:rPr>
                <w:rFonts w:cs="Arial"/>
              </w:rPr>
              <w:t>)</w:t>
            </w:r>
            <w:r w:rsidR="00135CBD" w:rsidRPr="00CF39A2">
              <w:rPr>
                <w:rFonts w:cs="Arial"/>
              </w:rPr>
              <w:t>.</w:t>
            </w:r>
          </w:p>
        </w:tc>
      </w:tr>
      <w:tr w:rsidR="001A3F6F" w:rsidRPr="00CF39A2" w:rsidTr="007C4C8A">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A3F6F" w:rsidRPr="00CF39A2" w:rsidRDefault="001A3F6F" w:rsidP="00CF39A2">
            <w:pPr>
              <w:pStyle w:val="Geenafstand"/>
              <w:rPr>
                <w:rFonts w:eastAsia="Calibri"/>
              </w:rPr>
            </w:pPr>
            <w:r w:rsidRPr="00CF39A2">
              <w:rPr>
                <w:rFonts w:eastAsia="Calibri"/>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A3F6F" w:rsidRPr="00CF39A2" w:rsidRDefault="001A3F6F" w:rsidP="00CF39A2">
            <w:pPr>
              <w:pStyle w:val="Geenafstand"/>
              <w:rPr>
                <w:rFonts w:eastAsia="Calibri"/>
                <w:lang w:eastAsia="en-US"/>
              </w:rPr>
            </w:pPr>
            <w:r w:rsidRPr="00CF39A2">
              <w:rPr>
                <w:rFonts w:cs="Arial"/>
              </w:rPr>
              <w:t>Zoveel mogelijk jongeren met een beperking aan het werk en uit de uitkeringssituatie</w:t>
            </w:r>
            <w:r w:rsidR="000012E3" w:rsidRPr="00CF39A2">
              <w:rPr>
                <w:rFonts w:cs="Arial"/>
              </w:rPr>
              <w:t xml:space="preserve">. </w:t>
            </w:r>
          </w:p>
        </w:tc>
      </w:tr>
      <w:tr w:rsidR="001A3F6F" w:rsidRPr="00CF39A2" w:rsidTr="007C4C8A">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A3F6F" w:rsidRPr="00CF39A2" w:rsidRDefault="001A3F6F" w:rsidP="00CF39A2">
            <w:pPr>
              <w:pStyle w:val="Geenafstand"/>
              <w:rPr>
                <w:rFonts w:eastAsia="Calibri"/>
              </w:rPr>
            </w:pPr>
            <w:r w:rsidRPr="00CF39A2">
              <w:rPr>
                <w:rFonts w:eastAsia="Calibri"/>
              </w:rPr>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A3F6F" w:rsidRPr="00CF39A2" w:rsidRDefault="001A3F6F" w:rsidP="00CF39A2">
            <w:pPr>
              <w:pStyle w:val="Geenafstand"/>
              <w:rPr>
                <w:rFonts w:cs="MyriadPro-Regular"/>
              </w:rPr>
            </w:pPr>
            <w:r w:rsidRPr="00CF39A2">
              <w:rPr>
                <w:rFonts w:eastAsia="Calibri"/>
                <w:lang w:eastAsia="en-US"/>
              </w:rPr>
              <w:t>In 2012 als pilot gestart.</w:t>
            </w:r>
            <w:r w:rsidR="008747D3" w:rsidRPr="00CF39A2">
              <w:rPr>
                <w:rFonts w:cs="MyriadPro-Regular"/>
              </w:rPr>
              <w:t xml:space="preserve"> R</w:t>
            </w:r>
            <w:r w:rsidRPr="00CF39A2">
              <w:rPr>
                <w:rFonts w:cs="MyriadPro-Regular"/>
              </w:rPr>
              <w:t xml:space="preserve">ond de zomer van 2015 is duidelijk dat </w:t>
            </w:r>
            <w:proofErr w:type="gramStart"/>
            <w:r w:rsidRPr="00CF39A2">
              <w:rPr>
                <w:rFonts w:cs="MyriadPro-Regular"/>
              </w:rPr>
              <w:t>de</w:t>
            </w:r>
            <w:proofErr w:type="gramEnd"/>
            <w:r w:rsidRPr="00CF39A2">
              <w:rPr>
                <w:rFonts w:cs="MyriadPro-Regular"/>
              </w:rPr>
              <w:t xml:space="preserve"> pilot heel succesvol is</w:t>
            </w:r>
            <w:r w:rsidR="008747D3" w:rsidRPr="00CF39A2">
              <w:rPr>
                <w:rFonts w:cs="MyriadPro-Regular"/>
              </w:rPr>
              <w:t>.</w:t>
            </w:r>
            <w:r w:rsidRPr="00CF39A2">
              <w:rPr>
                <w:rFonts w:eastAsia="Calibri"/>
                <w:lang w:eastAsia="en-US"/>
              </w:rPr>
              <w:t xml:space="preserve"> </w:t>
            </w:r>
            <w:r w:rsidRPr="00CF39A2">
              <w:rPr>
                <w:rFonts w:cs="Arial"/>
              </w:rPr>
              <w:t>De methodiek van Navigator wordt momenteel doorontwikkeld om ook toegepast te worden in het MBO, de Intergemeentelijke Sociale Dienst van de gemeenten Aa en</w:t>
            </w:r>
            <w:r w:rsidR="008747D3" w:rsidRPr="00CF39A2">
              <w:rPr>
                <w:rFonts w:cs="MyriadPro-Regular"/>
              </w:rPr>
              <w:t xml:space="preserve"> </w:t>
            </w:r>
            <w:r w:rsidRPr="00CF39A2">
              <w:rPr>
                <w:rFonts w:cs="Arial"/>
              </w:rPr>
              <w:t xml:space="preserve">Hunze, Assen en Tynaarlo en </w:t>
            </w:r>
            <w:proofErr w:type="spellStart"/>
            <w:r w:rsidRPr="00CF39A2">
              <w:rPr>
                <w:rFonts w:cs="Arial"/>
              </w:rPr>
              <w:t>RMC’s</w:t>
            </w:r>
            <w:proofErr w:type="spellEnd"/>
            <w:r w:rsidRPr="00CF39A2">
              <w:rPr>
                <w:rFonts w:cs="Arial"/>
              </w:rPr>
              <w:t xml:space="preserve"> (Regionale Meld- en Coördinatiepunten voor voortijdig schoolverlaters).</w:t>
            </w:r>
          </w:p>
        </w:tc>
      </w:tr>
      <w:tr w:rsidR="001A3F6F" w:rsidRPr="00CF39A2" w:rsidTr="008747D3">
        <w:trPr>
          <w:trHeight w:val="542"/>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A3F6F" w:rsidRPr="00CF39A2" w:rsidRDefault="001A3F6F" w:rsidP="00CF39A2">
            <w:pPr>
              <w:pStyle w:val="Geenafstand"/>
              <w:rPr>
                <w:rFonts w:eastAsia="Calibri"/>
              </w:rPr>
            </w:pPr>
            <w:r w:rsidRPr="00CF39A2">
              <w:rPr>
                <w:rFonts w:eastAsia="Calibri"/>
              </w:rPr>
              <w:t xml:space="preserve">Focus op </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A3F6F" w:rsidRPr="00CF39A2" w:rsidRDefault="001A3F6F" w:rsidP="00CF39A2">
            <w:pPr>
              <w:pStyle w:val="Geenafstand"/>
              <w:rPr>
                <w:rFonts w:cs="Arial"/>
              </w:rPr>
            </w:pPr>
            <w:r w:rsidRPr="00CF39A2">
              <w:rPr>
                <w:rFonts w:eastAsia="Calibri"/>
              </w:rPr>
              <w:t> </w:t>
            </w:r>
            <w:r w:rsidRPr="00CF39A2">
              <w:rPr>
                <w:rFonts w:cs="Arial"/>
              </w:rPr>
              <w:t>Effectieve ondersteuning van jongeren met een</w:t>
            </w:r>
            <w:r w:rsidR="008747D3" w:rsidRPr="00CF39A2">
              <w:rPr>
                <w:rFonts w:cs="Arial"/>
              </w:rPr>
              <w:t xml:space="preserve"> </w:t>
            </w:r>
            <w:r w:rsidRPr="00CF39A2">
              <w:rPr>
                <w:rFonts w:cs="Arial"/>
              </w:rPr>
              <w:t>beperking richting werk. Resulterend in zelfstandigheid</w:t>
            </w:r>
            <w:r w:rsidR="00F940EF" w:rsidRPr="00CF39A2">
              <w:rPr>
                <w:rFonts w:cs="Arial"/>
              </w:rPr>
              <w:t>.</w:t>
            </w:r>
          </w:p>
          <w:p w:rsidR="001A3F6F" w:rsidRPr="00CF39A2" w:rsidRDefault="001A3F6F" w:rsidP="00CF39A2">
            <w:pPr>
              <w:pStyle w:val="Geenafstand"/>
              <w:rPr>
                <w:rFonts w:eastAsia="Calibri"/>
              </w:rPr>
            </w:pPr>
          </w:p>
        </w:tc>
      </w:tr>
      <w:tr w:rsidR="001A3F6F" w:rsidRPr="00CF39A2" w:rsidTr="007C4C8A">
        <w:trPr>
          <w:trHeight w:val="345"/>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A3F6F" w:rsidRPr="00CF39A2" w:rsidRDefault="001A3F6F" w:rsidP="00CF39A2">
            <w:pPr>
              <w:pStyle w:val="Geenafstand"/>
              <w:rPr>
                <w:rFonts w:eastAsia="Calibri"/>
              </w:rPr>
            </w:pPr>
            <w:r w:rsidRPr="00CF39A2">
              <w:rPr>
                <w:rFonts w:eastAsia="Calibri"/>
              </w:rPr>
              <w:t xml:space="preserve">Partners </w:t>
            </w:r>
          </w:p>
          <w:p w:rsidR="001A3F6F" w:rsidRPr="00CF39A2" w:rsidRDefault="001A3F6F" w:rsidP="00CF39A2">
            <w:pPr>
              <w:pStyle w:val="Geenafstand"/>
              <w:rPr>
                <w:rFonts w:eastAsia="Calibri"/>
              </w:rPr>
            </w:pP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A3F6F" w:rsidRPr="00CF39A2" w:rsidRDefault="001A3F6F" w:rsidP="00CF39A2">
            <w:pPr>
              <w:pStyle w:val="Geenafstand"/>
              <w:rPr>
                <w:rFonts w:cs="Arial"/>
              </w:rPr>
            </w:pPr>
            <w:r w:rsidRPr="00CF39A2">
              <w:rPr>
                <w:rFonts w:cs="Arial"/>
              </w:rPr>
              <w:t xml:space="preserve">Gemeenten, onderwijs, UWV, maatschappelijke organisaties en werkgevers. </w:t>
            </w:r>
          </w:p>
          <w:p w:rsidR="001A3F6F" w:rsidRPr="00CF39A2" w:rsidRDefault="001A3F6F" w:rsidP="00CF39A2">
            <w:pPr>
              <w:pStyle w:val="Geenafstand"/>
              <w:rPr>
                <w:rFonts w:cs="Arial"/>
              </w:rPr>
            </w:pPr>
            <w:r w:rsidRPr="00CF39A2">
              <w:rPr>
                <w:rFonts w:cs="Arial"/>
              </w:rPr>
              <w:t xml:space="preserve">Samenwerkingspartners in het project zijn: de gemeenten Assen, Tynaarlo en Aa &amp; Hunze, Werkplein Baanzicht, UWV Werkbedrijf, MKB Noord/VNO NCW, Praktijkschool Assen, De Atlas(cluster 4 school), W.A. van Lieflandschool Assen(cluster 3 school), SBB, </w:t>
            </w:r>
            <w:proofErr w:type="spellStart"/>
            <w:r w:rsidRPr="00CF39A2">
              <w:rPr>
                <w:rFonts w:cs="Arial"/>
              </w:rPr>
              <w:t>Alescon</w:t>
            </w:r>
            <w:proofErr w:type="spellEnd"/>
            <w:r w:rsidRPr="00CF39A2">
              <w:rPr>
                <w:rFonts w:cs="Arial"/>
              </w:rPr>
              <w:t>,</w:t>
            </w:r>
            <w:r w:rsidR="003A0C94" w:rsidRPr="00CF39A2">
              <w:rPr>
                <w:rFonts w:cs="Arial"/>
              </w:rPr>
              <w:t xml:space="preserve"> </w:t>
            </w:r>
            <w:r w:rsidRPr="00CF39A2">
              <w:rPr>
                <w:rFonts w:cs="Arial"/>
              </w:rPr>
              <w:t xml:space="preserve">Rijksuniversiteit Groningen en </w:t>
            </w:r>
            <w:proofErr w:type="spellStart"/>
            <w:r w:rsidRPr="00CF39A2">
              <w:rPr>
                <w:rFonts w:cs="Arial"/>
              </w:rPr>
              <w:t>ProREC</w:t>
            </w:r>
            <w:proofErr w:type="spellEnd"/>
            <w:r w:rsidRPr="00CF39A2">
              <w:rPr>
                <w:rFonts w:cs="Arial"/>
              </w:rPr>
              <w:t xml:space="preserve"> Noord Nederland.</w:t>
            </w:r>
          </w:p>
        </w:tc>
      </w:tr>
      <w:tr w:rsidR="001A3F6F" w:rsidRPr="00CF39A2" w:rsidTr="00016699">
        <w:trPr>
          <w:trHeight w:val="3194"/>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A3F6F" w:rsidRPr="00CF39A2" w:rsidRDefault="001A3F6F" w:rsidP="00CF39A2">
            <w:pPr>
              <w:pStyle w:val="Geenafstand"/>
              <w:rPr>
                <w:rFonts w:eastAsia="Calibri"/>
              </w:rPr>
            </w:pPr>
            <w:r w:rsidRPr="00CF39A2">
              <w:rPr>
                <w:rFonts w:eastAsia="Calibri"/>
              </w:rPr>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C4C8A" w:rsidRPr="00CF39A2" w:rsidRDefault="001A3F6F" w:rsidP="00CF39A2">
            <w:pPr>
              <w:pStyle w:val="Geenafstand"/>
              <w:rPr>
                <w:rFonts w:cs="Arial"/>
              </w:rPr>
            </w:pPr>
            <w:r w:rsidRPr="00CF39A2">
              <w:rPr>
                <w:rFonts w:cs="Arial"/>
              </w:rPr>
              <w:t>Een navigator is een soort persoonlijke ‘</w:t>
            </w:r>
            <w:proofErr w:type="spellStart"/>
            <w:r w:rsidRPr="00CF39A2">
              <w:rPr>
                <w:rFonts w:cs="Arial"/>
              </w:rPr>
              <w:t>Tom-Tom</w:t>
            </w:r>
            <w:proofErr w:type="spellEnd"/>
            <w:r w:rsidRPr="00CF39A2">
              <w:rPr>
                <w:rFonts w:cs="Arial"/>
              </w:rPr>
              <w:t>’. Samen met de jongere, de ouders en de school wordt een route uitgestippeld richting werk. Bij 'files en versperringen' helpt de navigator de jongere via een alternatieve route naar de eindbestemming. Op de risicovolle overgangsmomenten zorgt de navigator voor hulp en ondersteuning. De navigator brengt samenhangende hulp- en dienstverlening dichter bij de jongere, regisseert, schaalt op en af en houdt de jongere in beeld van 12-27 jaar, ook als deze van school en aan het werk is.</w:t>
            </w:r>
          </w:p>
          <w:p w:rsidR="007C4C8A" w:rsidRPr="00CF39A2" w:rsidRDefault="007C4C8A" w:rsidP="00CF39A2">
            <w:pPr>
              <w:pStyle w:val="Geenafstand"/>
              <w:rPr>
                <w:rFonts w:cs="Arial"/>
              </w:rPr>
            </w:pPr>
          </w:p>
          <w:p w:rsidR="001A3F6F" w:rsidRPr="00CF39A2" w:rsidRDefault="001A3F6F" w:rsidP="00CF39A2">
            <w:pPr>
              <w:pStyle w:val="Geenafstand"/>
              <w:rPr>
                <w:rFonts w:cs="Arial"/>
              </w:rPr>
            </w:pPr>
            <w:r w:rsidRPr="00CF39A2">
              <w:rPr>
                <w:rFonts w:cs="Arial"/>
              </w:rPr>
              <w:t>Er zijn sinds de start 131 jongeren aangemeld; daarvan is op dit</w:t>
            </w:r>
            <w:r w:rsidR="007C4C8A" w:rsidRPr="00CF39A2">
              <w:rPr>
                <w:rFonts w:cs="Arial"/>
              </w:rPr>
              <w:br/>
            </w:r>
            <w:r w:rsidRPr="00CF39A2">
              <w:rPr>
                <w:rFonts w:cs="Arial"/>
              </w:rPr>
              <w:t>moment al 20% aan het werk en daarnaast is maar liefst 30% klaar voor de arbeidsmarkt.</w:t>
            </w:r>
          </w:p>
          <w:p w:rsidR="001A3F6F" w:rsidRPr="00CF39A2" w:rsidRDefault="001A3F6F" w:rsidP="00CF39A2">
            <w:pPr>
              <w:pStyle w:val="Geenafstand"/>
              <w:rPr>
                <w:rFonts w:cs="Arial"/>
              </w:rPr>
            </w:pPr>
          </w:p>
        </w:tc>
      </w:tr>
    </w:tbl>
    <w:p w:rsidR="00016699" w:rsidRPr="00CF39A2" w:rsidRDefault="00016699" w:rsidP="008D54C3">
      <w:pPr>
        <w:pStyle w:val="Geenafstand"/>
      </w:pPr>
    </w:p>
    <w:p w:rsidR="00C42532" w:rsidRPr="00CF39A2" w:rsidRDefault="00C42532" w:rsidP="00CF39A2">
      <w:pPr>
        <w:pStyle w:val="Geenafstand"/>
      </w:pPr>
    </w:p>
    <w:tbl>
      <w:tblPr>
        <w:tblW w:w="0" w:type="auto"/>
        <w:tblCellMar>
          <w:left w:w="0" w:type="dxa"/>
          <w:right w:w="0" w:type="dxa"/>
        </w:tblCellMar>
        <w:tblLook w:val="04A0" w:firstRow="1" w:lastRow="0" w:firstColumn="1" w:lastColumn="0" w:noHBand="0" w:noVBand="1"/>
      </w:tblPr>
      <w:tblGrid>
        <w:gridCol w:w="1951"/>
        <w:gridCol w:w="7242"/>
      </w:tblGrid>
      <w:tr w:rsidR="00AB0BB2" w:rsidRPr="00CF39A2" w:rsidTr="007C4C8A">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0BB2" w:rsidRPr="00CF39A2" w:rsidRDefault="00AB0BB2" w:rsidP="00CF39A2">
            <w:pPr>
              <w:pStyle w:val="Geenafstand"/>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0BB2" w:rsidRPr="00CF39A2" w:rsidRDefault="00AB0BB2" w:rsidP="00CF39A2">
            <w:pPr>
              <w:pStyle w:val="Geenafstand"/>
            </w:pPr>
          </w:p>
        </w:tc>
      </w:tr>
      <w:tr w:rsidR="00AB0BB2"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AB0BB2" w:rsidRPr="00CF39A2" w:rsidRDefault="008D54C3" w:rsidP="00CF39A2">
            <w:pPr>
              <w:pStyle w:val="Geenafstand"/>
              <w:rPr>
                <w:rFonts w:eastAsia="Calibri"/>
                <w:b/>
                <w:lang w:eastAsia="en-US"/>
              </w:rPr>
            </w:pPr>
            <w:r>
              <w:rPr>
                <w:rFonts w:eastAsia="Calibri"/>
                <w:b/>
                <w:lang w:eastAsia="en-US"/>
              </w:rPr>
              <w:t xml:space="preserve">3. </w:t>
            </w:r>
            <w:r w:rsidR="00AB0BB2" w:rsidRPr="00CF39A2">
              <w:rPr>
                <w:rFonts w:eastAsia="Calibri"/>
                <w:b/>
                <w:lang w:eastAsia="en-US"/>
              </w:rPr>
              <w:t>Middelbaar Speciaal Beroepsonderwijs (MSBO)</w:t>
            </w:r>
          </w:p>
        </w:tc>
      </w:tr>
      <w:tr w:rsidR="00AB0BB2"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lang w:eastAsia="en-US"/>
              </w:rPr>
              <w:t>Achterhoek</w:t>
            </w:r>
          </w:p>
        </w:tc>
      </w:tr>
      <w:tr w:rsidR="00AB0BB2" w:rsidRPr="00CF39A2" w:rsidTr="007C4C8A">
        <w:trPr>
          <w:trHeight w:val="40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cs="Arial"/>
              </w:rPr>
            </w:pPr>
            <w:r w:rsidRPr="00CF39A2">
              <w:rPr>
                <w:rFonts w:eastAsia="Calibri"/>
                <w:lang w:eastAsia="en-US"/>
              </w:rPr>
              <w:t>Jongeren die vanuit een intern vso-traject doorstromen naar het MBO.</w:t>
            </w:r>
          </w:p>
        </w:tc>
      </w:tr>
      <w:tr w:rsidR="00AB0BB2" w:rsidRPr="00CF39A2" w:rsidTr="007C4C8A">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lang w:eastAsia="en-US"/>
              </w:rPr>
            </w:pPr>
            <w:r w:rsidRPr="00CF39A2">
              <w:rPr>
                <w:rFonts w:eastAsia="Calibri"/>
                <w:lang w:eastAsia="en-US"/>
              </w:rPr>
              <w:t xml:space="preserve">Voor twee specifieke doelgroepen </w:t>
            </w:r>
            <w:proofErr w:type="gramStart"/>
            <w:r w:rsidRPr="00CF39A2">
              <w:rPr>
                <w:rFonts w:eastAsia="Calibri"/>
                <w:lang w:eastAsia="en-US"/>
              </w:rPr>
              <w:t>de</w:t>
            </w:r>
            <w:proofErr w:type="gramEnd"/>
            <w:r w:rsidRPr="00CF39A2">
              <w:rPr>
                <w:rFonts w:eastAsia="Calibri"/>
                <w:lang w:eastAsia="en-US"/>
              </w:rPr>
              <w:t xml:space="preserve"> doorstroom optimaliseren. Op de eerste plaats voor die jongeren die in gesloten instellingen vertoeven (en in de daar beschikbare tijd de gewenste opleiding niet kunnen afronden).</w:t>
            </w:r>
            <w:r w:rsidR="003A0C94" w:rsidRPr="00CF39A2">
              <w:rPr>
                <w:rFonts w:eastAsia="Calibri"/>
                <w:lang w:eastAsia="en-US"/>
              </w:rPr>
              <w:t xml:space="preserve"> </w:t>
            </w:r>
            <w:r w:rsidRPr="00CF39A2">
              <w:rPr>
                <w:rFonts w:eastAsia="Calibri"/>
                <w:lang w:eastAsia="en-US"/>
              </w:rPr>
              <w:t xml:space="preserve">Op de tweede plaats de </w:t>
            </w:r>
            <w:proofErr w:type="spellStart"/>
            <w:r w:rsidRPr="00CF39A2">
              <w:rPr>
                <w:rFonts w:eastAsia="Calibri"/>
                <w:lang w:eastAsia="en-US"/>
              </w:rPr>
              <w:t>rec</w:t>
            </w:r>
            <w:proofErr w:type="spellEnd"/>
            <w:r w:rsidRPr="00CF39A2">
              <w:rPr>
                <w:rFonts w:eastAsia="Calibri"/>
                <w:lang w:eastAsia="en-US"/>
              </w:rPr>
              <w:t xml:space="preserve"> 3 en </w:t>
            </w:r>
            <w:proofErr w:type="spellStart"/>
            <w:r w:rsidRPr="00CF39A2">
              <w:rPr>
                <w:rFonts w:eastAsia="Calibri"/>
                <w:lang w:eastAsia="en-US"/>
              </w:rPr>
              <w:t>rec</w:t>
            </w:r>
            <w:proofErr w:type="spellEnd"/>
            <w:r w:rsidRPr="00CF39A2">
              <w:rPr>
                <w:rFonts w:eastAsia="Calibri"/>
                <w:lang w:eastAsia="en-US"/>
              </w:rPr>
              <w:t xml:space="preserve"> 4 leerlingen die door willen stromen naar het ROC.</w:t>
            </w:r>
          </w:p>
        </w:tc>
      </w:tr>
      <w:tr w:rsidR="00AB0BB2" w:rsidRPr="00CF39A2" w:rsidTr="007C4C8A">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lang w:eastAsia="en-US"/>
              </w:rPr>
            </w:pPr>
            <w:r w:rsidRPr="00CF39A2">
              <w:rPr>
                <w:rFonts w:eastAsia="Calibri"/>
                <w:lang w:eastAsia="en-US"/>
              </w:rPr>
              <w:t xml:space="preserve">Dit is opgenomen in het bestuurlijke akkoord </w:t>
            </w:r>
            <w:proofErr w:type="spellStart"/>
            <w:r w:rsidRPr="00CF39A2">
              <w:rPr>
                <w:rFonts w:eastAsia="Calibri"/>
                <w:lang w:eastAsia="en-US"/>
              </w:rPr>
              <w:t>Werknet</w:t>
            </w:r>
            <w:proofErr w:type="spellEnd"/>
            <w:r w:rsidRPr="00CF39A2">
              <w:rPr>
                <w:rFonts w:eastAsia="Calibri"/>
                <w:lang w:eastAsia="en-US"/>
              </w:rPr>
              <w:t>, waaraan de volgende partners zich hebben gecommitteerd:</w:t>
            </w:r>
          </w:p>
          <w:p w:rsidR="00AB0BB2" w:rsidRPr="00CF39A2" w:rsidRDefault="00AB0BB2" w:rsidP="00CF39A2">
            <w:pPr>
              <w:pStyle w:val="Geenafstand"/>
              <w:rPr>
                <w:rFonts w:eastAsia="Calibri"/>
                <w:lang w:eastAsia="en-US"/>
              </w:rPr>
            </w:pPr>
            <w:r w:rsidRPr="00CF39A2">
              <w:rPr>
                <w:rFonts w:eastAsia="Calibri"/>
                <w:lang w:eastAsia="en-US"/>
              </w:rPr>
              <w:t>Gemeenten Achterhoek</w:t>
            </w:r>
          </w:p>
          <w:p w:rsidR="00AB0BB2" w:rsidRPr="00CF39A2" w:rsidRDefault="00AB0BB2" w:rsidP="00CF39A2">
            <w:pPr>
              <w:pStyle w:val="Geenafstand"/>
              <w:rPr>
                <w:rFonts w:eastAsia="Calibri"/>
                <w:lang w:eastAsia="en-US"/>
              </w:rPr>
            </w:pPr>
            <w:r w:rsidRPr="00CF39A2">
              <w:rPr>
                <w:rFonts w:eastAsia="Calibri"/>
                <w:lang w:eastAsia="en-US"/>
              </w:rPr>
              <w:t>SW Bedrijven Achterhoek</w:t>
            </w:r>
          </w:p>
          <w:p w:rsidR="00AB0BB2" w:rsidRPr="00CF39A2" w:rsidRDefault="00AB0BB2" w:rsidP="00CF39A2">
            <w:pPr>
              <w:pStyle w:val="Geenafstand"/>
              <w:rPr>
                <w:rFonts w:eastAsia="Calibri"/>
                <w:lang w:eastAsia="en-US"/>
              </w:rPr>
            </w:pPr>
            <w:r w:rsidRPr="00CF39A2">
              <w:rPr>
                <w:rFonts w:eastAsia="Calibri"/>
                <w:lang w:eastAsia="en-US"/>
              </w:rPr>
              <w:t>PRO/VSO/MBO Achterhoek</w:t>
            </w:r>
          </w:p>
          <w:p w:rsidR="00AB0BB2" w:rsidRPr="00CF39A2" w:rsidRDefault="00AB0BB2" w:rsidP="00CF39A2">
            <w:pPr>
              <w:pStyle w:val="Geenafstand"/>
              <w:rPr>
                <w:rFonts w:eastAsia="Calibri"/>
                <w:lang w:eastAsia="en-US"/>
              </w:rPr>
            </w:pPr>
            <w:r w:rsidRPr="00CF39A2">
              <w:rPr>
                <w:rFonts w:eastAsia="Calibri"/>
                <w:lang w:eastAsia="en-US"/>
              </w:rPr>
              <w:t>UWV Achterhoek</w:t>
            </w:r>
          </w:p>
          <w:p w:rsidR="00AB0BB2" w:rsidRPr="00CF39A2" w:rsidRDefault="00AB0BB2" w:rsidP="00CF39A2">
            <w:pPr>
              <w:pStyle w:val="Geenafstand"/>
              <w:rPr>
                <w:rFonts w:eastAsia="Calibri"/>
                <w:lang w:eastAsia="en-US"/>
              </w:rPr>
            </w:pPr>
            <w:r w:rsidRPr="00CF39A2">
              <w:rPr>
                <w:rFonts w:eastAsia="Calibri"/>
                <w:lang w:eastAsia="en-US"/>
              </w:rPr>
              <w:t>POA Achterhoek</w:t>
            </w:r>
          </w:p>
        </w:tc>
      </w:tr>
      <w:tr w:rsidR="00AB0BB2" w:rsidRPr="00CF39A2" w:rsidTr="007C4C8A">
        <w:trPr>
          <w:trHeight w:val="325"/>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Focus op</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3A0C94" w:rsidP="00CF39A2">
            <w:pPr>
              <w:pStyle w:val="Geenafstand"/>
              <w:rPr>
                <w:rFonts w:cs="MyriadPro-Regular"/>
              </w:rPr>
            </w:pPr>
            <w:r w:rsidRPr="00CF39A2">
              <w:rPr>
                <w:rFonts w:cs="MyriadPro-Regular"/>
              </w:rPr>
              <w:t>Het optimaliseren van de doorstroom.</w:t>
            </w:r>
            <w:r w:rsidR="00AB0BB2" w:rsidRPr="00CF39A2">
              <w:rPr>
                <w:rFonts w:cs="MyriadPro-Regular"/>
              </w:rPr>
              <w:t xml:space="preserve"> </w:t>
            </w:r>
          </w:p>
        </w:tc>
      </w:tr>
      <w:tr w:rsidR="00AB0BB2" w:rsidRPr="00CF39A2" w:rsidTr="007C4C8A">
        <w:trPr>
          <w:trHeight w:val="41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 xml:space="preserve">Partners </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2B5CFB" w:rsidP="00CF39A2">
            <w:pPr>
              <w:pStyle w:val="Geenafstand"/>
              <w:rPr>
                <w:rFonts w:eastAsia="Calibri"/>
                <w:lang w:eastAsia="en-US"/>
              </w:rPr>
            </w:pPr>
            <w:r w:rsidRPr="00CF39A2">
              <w:rPr>
                <w:rFonts w:eastAsia="Calibri"/>
                <w:lang w:eastAsia="en-US"/>
              </w:rPr>
              <w:t>Graafschap College</w:t>
            </w:r>
            <w:r w:rsidRPr="00CF39A2">
              <w:rPr>
                <w:rFonts w:eastAsia="Calibri"/>
                <w:lang w:eastAsia="en-US"/>
              </w:rPr>
              <w:br/>
              <w:t xml:space="preserve"> Aloysiusstichting </w:t>
            </w:r>
            <w:r w:rsidRPr="00CF39A2">
              <w:rPr>
                <w:rFonts w:eastAsia="Calibri"/>
                <w:lang w:eastAsia="en-US"/>
              </w:rPr>
              <w:br/>
            </w:r>
            <w:r w:rsidR="00AB0BB2" w:rsidRPr="00CF39A2">
              <w:rPr>
                <w:rFonts w:eastAsia="Calibri"/>
                <w:lang w:eastAsia="en-US"/>
              </w:rPr>
              <w:t xml:space="preserve"> </w:t>
            </w:r>
            <w:proofErr w:type="spellStart"/>
            <w:r w:rsidR="00AB0BB2" w:rsidRPr="00CF39A2">
              <w:rPr>
                <w:rFonts w:eastAsia="Calibri"/>
                <w:lang w:eastAsia="en-US"/>
              </w:rPr>
              <w:t>Sotog</w:t>
            </w:r>
            <w:proofErr w:type="spellEnd"/>
          </w:p>
        </w:tc>
      </w:tr>
      <w:tr w:rsidR="00AB0BB2" w:rsidRPr="00CF39A2" w:rsidTr="00785037">
        <w:trPr>
          <w:trHeight w:val="3401"/>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lastRenderedPageBreak/>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lang w:eastAsia="en-US"/>
              </w:rPr>
            </w:pPr>
            <w:r w:rsidRPr="00CF39A2">
              <w:rPr>
                <w:rFonts w:eastAsia="Calibri"/>
                <w:lang w:eastAsia="en-US"/>
              </w:rPr>
              <w:t>Hiervoor zullen de volgende fasen worden doorlopen:</w:t>
            </w:r>
          </w:p>
          <w:p w:rsidR="00AB0BB2" w:rsidRPr="00CF39A2" w:rsidRDefault="00AB0BB2" w:rsidP="00CF39A2">
            <w:pPr>
              <w:pStyle w:val="Geenafstand"/>
              <w:rPr>
                <w:rFonts w:eastAsia="Calibri"/>
                <w:lang w:eastAsia="en-US"/>
              </w:rPr>
            </w:pPr>
            <w:r w:rsidRPr="00CF39A2">
              <w:rPr>
                <w:rFonts w:eastAsia="Calibri"/>
                <w:lang w:eastAsia="en-US"/>
              </w:rPr>
              <w:t>Verkennen van de problematiek</w:t>
            </w:r>
          </w:p>
          <w:p w:rsidR="00AB0BB2" w:rsidRPr="00CF39A2" w:rsidRDefault="00AB0BB2" w:rsidP="00CF39A2">
            <w:pPr>
              <w:pStyle w:val="Geenafstand"/>
              <w:rPr>
                <w:rFonts w:eastAsia="Calibri"/>
                <w:lang w:eastAsia="en-US"/>
              </w:rPr>
            </w:pPr>
            <w:r w:rsidRPr="00CF39A2">
              <w:rPr>
                <w:rFonts w:eastAsia="Calibri"/>
                <w:lang w:eastAsia="en-US"/>
              </w:rPr>
              <w:t>Verkennen van de oplossingsrichtingen</w:t>
            </w:r>
          </w:p>
          <w:p w:rsidR="00AB0BB2" w:rsidRPr="00CF39A2" w:rsidRDefault="00AB0BB2" w:rsidP="00CF39A2">
            <w:pPr>
              <w:pStyle w:val="Geenafstand"/>
              <w:rPr>
                <w:rFonts w:eastAsia="Calibri"/>
                <w:lang w:eastAsia="en-US"/>
              </w:rPr>
            </w:pPr>
            <w:r w:rsidRPr="00CF39A2">
              <w:rPr>
                <w:rFonts w:eastAsia="Calibri"/>
                <w:lang w:eastAsia="en-US"/>
              </w:rPr>
              <w:t>Uitproberen van de oplossingsrichtingen</w:t>
            </w:r>
          </w:p>
          <w:p w:rsidR="00AB0BB2" w:rsidRPr="00CF39A2" w:rsidRDefault="00AB0BB2" w:rsidP="00CF39A2">
            <w:pPr>
              <w:pStyle w:val="Geenafstand"/>
              <w:rPr>
                <w:rFonts w:eastAsia="Calibri"/>
                <w:lang w:eastAsia="en-US"/>
              </w:rPr>
            </w:pPr>
            <w:r w:rsidRPr="00CF39A2">
              <w:rPr>
                <w:rFonts w:eastAsia="Calibri"/>
                <w:lang w:eastAsia="en-US"/>
              </w:rPr>
              <w:t>Evalueren en doorgeven van de (on)mogelijkheden;</w:t>
            </w:r>
          </w:p>
          <w:p w:rsidR="00AB0BB2" w:rsidRPr="002B7D12" w:rsidRDefault="00AB0BB2" w:rsidP="00CF39A2">
            <w:pPr>
              <w:pStyle w:val="Geenafstand"/>
              <w:rPr>
                <w:rFonts w:eastAsia="Calibri"/>
                <w:lang w:val="en-GB" w:eastAsia="en-US"/>
              </w:rPr>
            </w:pPr>
            <w:proofErr w:type="spellStart"/>
            <w:r w:rsidRPr="002B7D12">
              <w:rPr>
                <w:rFonts w:eastAsia="Calibri"/>
                <w:lang w:val="en-GB" w:eastAsia="en-US"/>
              </w:rPr>
              <w:t>Bepalen</w:t>
            </w:r>
            <w:proofErr w:type="spellEnd"/>
            <w:r w:rsidRPr="002B7D12">
              <w:rPr>
                <w:rFonts w:eastAsia="Calibri"/>
                <w:lang w:val="en-GB" w:eastAsia="en-US"/>
              </w:rPr>
              <w:t xml:space="preserve"> lessons learned en best practice.</w:t>
            </w:r>
          </w:p>
          <w:p w:rsidR="00AB0BB2" w:rsidRPr="00CF39A2" w:rsidRDefault="00AB0BB2" w:rsidP="00CF39A2">
            <w:pPr>
              <w:pStyle w:val="Geenafstand"/>
              <w:rPr>
                <w:rFonts w:eastAsia="Calibri"/>
                <w:lang w:eastAsia="en-US"/>
              </w:rPr>
            </w:pPr>
            <w:r w:rsidRPr="00EC0357">
              <w:rPr>
                <w:rFonts w:eastAsia="Calibri"/>
                <w:lang w:eastAsia="en-US"/>
              </w:rPr>
              <w:br/>
              <w:t xml:space="preserve">Ad 1. </w:t>
            </w:r>
            <w:proofErr w:type="gramStart"/>
            <w:r w:rsidRPr="00CF39A2">
              <w:rPr>
                <w:rFonts w:eastAsia="Calibri"/>
                <w:lang w:eastAsia="en-US"/>
              </w:rPr>
              <w:t>Verkennen</w:t>
            </w:r>
            <w:proofErr w:type="gramEnd"/>
            <w:r w:rsidRPr="00CF39A2">
              <w:rPr>
                <w:rFonts w:eastAsia="Calibri"/>
                <w:lang w:eastAsia="en-US"/>
              </w:rPr>
              <w:t xml:space="preserve"> problematiek</w:t>
            </w:r>
          </w:p>
          <w:p w:rsidR="00AB0BB2" w:rsidRPr="00CF39A2" w:rsidRDefault="00AB0BB2" w:rsidP="00CF39A2">
            <w:pPr>
              <w:pStyle w:val="Geenafstand"/>
              <w:rPr>
                <w:rFonts w:eastAsia="Calibri"/>
                <w:lang w:eastAsia="en-US"/>
              </w:rPr>
            </w:pPr>
            <w:r w:rsidRPr="00CF39A2">
              <w:rPr>
                <w:rFonts w:eastAsia="Calibri"/>
                <w:lang w:eastAsia="en-US"/>
              </w:rPr>
              <w:t>In de Achterhoek stromen jaarlij</w:t>
            </w:r>
            <w:r w:rsidR="001D7720" w:rsidRPr="00CF39A2">
              <w:rPr>
                <w:rFonts w:eastAsia="Calibri"/>
                <w:lang w:eastAsia="en-US"/>
              </w:rPr>
              <w:t>ks ruim 300 jongeren van het VSO</w:t>
            </w:r>
            <w:r w:rsidRPr="00CF39A2">
              <w:rPr>
                <w:rFonts w:eastAsia="Calibri"/>
                <w:lang w:eastAsia="en-US"/>
              </w:rPr>
              <w:t xml:space="preserve"> uit. </w:t>
            </w:r>
            <w:proofErr w:type="gramStart"/>
            <w:r w:rsidRPr="00CF39A2">
              <w:rPr>
                <w:rFonts w:eastAsia="Calibri"/>
                <w:lang w:eastAsia="en-US"/>
              </w:rPr>
              <w:t>Zo’n</w:t>
            </w:r>
            <w:proofErr w:type="gramEnd"/>
            <w:r w:rsidRPr="00CF39A2">
              <w:rPr>
                <w:rFonts w:eastAsia="Calibri"/>
                <w:lang w:eastAsia="en-US"/>
              </w:rPr>
              <w:t xml:space="preserve"> 70 vanuit een gesloten inrichting (waarvan uitstroom feitelijk door heel Nederland plaatsvindt) en 50 jongeren uit een open setting. Daarnaast vindt uitstoom plaats vanuit </w:t>
            </w:r>
            <w:proofErr w:type="spellStart"/>
            <w:r w:rsidRPr="00CF39A2">
              <w:rPr>
                <w:rFonts w:eastAsia="Calibri"/>
                <w:lang w:eastAsia="en-US"/>
              </w:rPr>
              <w:t>Sotog</w:t>
            </w:r>
            <w:proofErr w:type="spellEnd"/>
            <w:r w:rsidRPr="00CF39A2">
              <w:rPr>
                <w:rFonts w:eastAsia="Calibri"/>
                <w:lang w:eastAsia="en-US"/>
              </w:rPr>
              <w:t xml:space="preserve"> (en in wat minder mate vanuit De Onderwijsspecialisten). </w:t>
            </w:r>
          </w:p>
          <w:p w:rsidR="00AB0BB2" w:rsidRPr="00CF39A2" w:rsidRDefault="00AB0BB2" w:rsidP="00CF39A2">
            <w:pPr>
              <w:pStyle w:val="Geenafstand"/>
              <w:rPr>
                <w:rFonts w:eastAsia="Calibri"/>
                <w:lang w:eastAsia="en-US"/>
              </w:rPr>
            </w:pPr>
            <w:r w:rsidRPr="00CF39A2">
              <w:rPr>
                <w:rFonts w:eastAsia="Calibri"/>
                <w:lang w:eastAsia="en-US"/>
              </w:rPr>
              <w:t xml:space="preserve">Het proefveld richt zich op die jongeren die vanuit een intern vso-traject doorstromen naar het MBO. Voor de jongeren met ambulante begeleiding zijn al afspraken gemaakt (vanuit passend onderwijs wordt het wegvallen van de </w:t>
            </w:r>
            <w:proofErr w:type="spellStart"/>
            <w:r w:rsidRPr="00CF39A2">
              <w:rPr>
                <w:rFonts w:eastAsia="Calibri"/>
                <w:lang w:eastAsia="en-US"/>
              </w:rPr>
              <w:t>lgf</w:t>
            </w:r>
            <w:proofErr w:type="spellEnd"/>
            <w:r w:rsidRPr="00CF39A2">
              <w:rPr>
                <w:rFonts w:eastAsia="Calibri"/>
                <w:lang w:eastAsia="en-US"/>
              </w:rPr>
              <w:t>-financiering gecompenseerd).</w:t>
            </w:r>
          </w:p>
          <w:p w:rsidR="00AB0BB2" w:rsidRPr="00CF39A2" w:rsidRDefault="00AB0BB2" w:rsidP="00CF39A2">
            <w:pPr>
              <w:pStyle w:val="Geenafstand"/>
              <w:rPr>
                <w:rFonts w:eastAsia="Calibri"/>
                <w:lang w:eastAsia="en-US"/>
              </w:rPr>
            </w:pPr>
            <w:r w:rsidRPr="00CF39A2">
              <w:rPr>
                <w:rFonts w:eastAsia="Calibri"/>
                <w:lang w:eastAsia="en-US"/>
              </w:rPr>
              <w:t>De jongeren in de Achterhoek die onderwijs volgen in een gesloten en open justitiële instelling volgen veelal een entree-opleiding. Deels door niveau, deels doordat dit de enige opleiding is die in de beschikbare tijd kan worden afg</w:t>
            </w:r>
            <w:r w:rsidR="00D308D2" w:rsidRPr="00CF39A2">
              <w:rPr>
                <w:rFonts w:eastAsia="Calibri"/>
                <w:lang w:eastAsia="en-US"/>
              </w:rPr>
              <w:t>erond. Wellicht</w:t>
            </w:r>
            <w:r w:rsidR="00FB35B5" w:rsidRPr="00CF39A2">
              <w:rPr>
                <w:rFonts w:eastAsia="Calibri"/>
                <w:lang w:eastAsia="en-US"/>
              </w:rPr>
              <w:t xml:space="preserve"> worden de relevante vervolgafspraken voor deze groep              nader </w:t>
            </w:r>
            <w:proofErr w:type="gramStart"/>
            <w:r w:rsidR="00FB35B5" w:rsidRPr="00CF39A2">
              <w:rPr>
                <w:rFonts w:eastAsia="Calibri"/>
                <w:lang w:eastAsia="en-US"/>
              </w:rPr>
              <w:t xml:space="preserve">geanalyseerd. </w:t>
            </w:r>
            <w:r w:rsidR="00D308D2" w:rsidRPr="00CF39A2">
              <w:rPr>
                <w:rFonts w:eastAsia="Calibri"/>
                <w:lang w:eastAsia="en-US"/>
              </w:rPr>
              <w:t xml:space="preserve"> </w:t>
            </w:r>
            <w:proofErr w:type="gramEnd"/>
          </w:p>
          <w:p w:rsidR="00AB0BB2" w:rsidRPr="00CF39A2" w:rsidRDefault="00D308D2" w:rsidP="00CF39A2">
            <w:pPr>
              <w:pStyle w:val="Geenafstand"/>
              <w:rPr>
                <w:rFonts w:eastAsia="Calibri"/>
                <w:lang w:eastAsia="en-US"/>
              </w:rPr>
            </w:pPr>
            <w:r w:rsidRPr="00CF39A2">
              <w:rPr>
                <w:rFonts w:eastAsia="Calibri"/>
                <w:lang w:eastAsia="en-US"/>
              </w:rPr>
              <w:t>Vanuit de beschikbare</w:t>
            </w:r>
            <w:r w:rsidR="00AB0BB2" w:rsidRPr="00CF39A2">
              <w:rPr>
                <w:rFonts w:eastAsia="Calibri"/>
                <w:lang w:eastAsia="en-US"/>
              </w:rPr>
              <w:t xml:space="preserve"> kennis van de doelgroep, ook op deelaspecten, </w:t>
            </w:r>
            <w:r w:rsidR="005B0088" w:rsidRPr="00CF39A2">
              <w:rPr>
                <w:rFonts w:eastAsia="Calibri"/>
                <w:lang w:eastAsia="en-US"/>
              </w:rPr>
              <w:t>wordt nader onderzoek gedaan</w:t>
            </w:r>
            <w:r w:rsidR="00AB0BB2" w:rsidRPr="00CF39A2">
              <w:rPr>
                <w:rFonts w:eastAsia="Calibri"/>
                <w:lang w:eastAsia="en-US"/>
              </w:rPr>
              <w:t xml:space="preserve"> naar hun capaciteiten en welke aspecten rel</w:t>
            </w:r>
            <w:r w:rsidR="00C42532" w:rsidRPr="00CF39A2">
              <w:rPr>
                <w:rFonts w:eastAsia="Calibri"/>
                <w:lang w:eastAsia="en-US"/>
              </w:rPr>
              <w:t xml:space="preserve">evant zijn om deze capaciteiten </w:t>
            </w:r>
            <w:r w:rsidR="00AB0BB2" w:rsidRPr="00CF39A2">
              <w:rPr>
                <w:rFonts w:eastAsia="Calibri"/>
                <w:lang w:eastAsia="en-US"/>
              </w:rPr>
              <w:t>maximaal te ontwikkelen.</w:t>
            </w:r>
          </w:p>
          <w:p w:rsidR="00AB0BB2" w:rsidRPr="00CF39A2" w:rsidRDefault="00AB0BB2" w:rsidP="00CF39A2">
            <w:pPr>
              <w:pStyle w:val="Geenafstand"/>
              <w:rPr>
                <w:rFonts w:eastAsia="Calibri"/>
                <w:lang w:eastAsia="en-US"/>
              </w:rPr>
            </w:pPr>
            <w:r w:rsidRPr="00CF39A2">
              <w:rPr>
                <w:rFonts w:eastAsia="Calibri"/>
                <w:lang w:eastAsia="en-US"/>
              </w:rPr>
              <w:t>Ad 2. Verkennen oplossingsrichtingen</w:t>
            </w:r>
          </w:p>
          <w:p w:rsidR="00AB0BB2" w:rsidRPr="00CF39A2" w:rsidRDefault="00AB0BB2" w:rsidP="00CF39A2">
            <w:pPr>
              <w:pStyle w:val="Geenafstand"/>
              <w:rPr>
                <w:rFonts w:eastAsia="Calibri"/>
                <w:lang w:eastAsia="en-US"/>
              </w:rPr>
            </w:pPr>
            <w:r w:rsidRPr="00CF39A2">
              <w:rPr>
                <w:rFonts w:eastAsia="Calibri"/>
                <w:lang w:eastAsia="en-US"/>
              </w:rPr>
              <w:t>De meest eenvoudige, maar ook reëel lijkende oplossingsrichting is de afgegeven indicatie voort te zetten. Veel beperkingen, waaronder houding en gedrag zijn niet voorbij bij het afronden van de Praktijkschool en VSO, maar nemen de leerlingen mee naar de volgend</w:t>
            </w:r>
            <w:r w:rsidR="00E60607" w:rsidRPr="00CF39A2">
              <w:rPr>
                <w:rFonts w:eastAsia="Calibri"/>
                <w:lang w:eastAsia="en-US"/>
              </w:rPr>
              <w:t xml:space="preserve">e stap. Deze gedachte </w:t>
            </w:r>
            <w:r w:rsidRPr="00CF39A2">
              <w:rPr>
                <w:rFonts w:eastAsia="Calibri"/>
                <w:lang w:eastAsia="en-US"/>
              </w:rPr>
              <w:t xml:space="preserve">hanteren bij het ontwikkelen van een Middelbaar Speciaal Beroeps Onderwijs instelling (MSBO). </w:t>
            </w:r>
          </w:p>
          <w:p w:rsidR="00AB0BB2" w:rsidRPr="00CF39A2" w:rsidRDefault="00AB0BB2" w:rsidP="00CF39A2">
            <w:pPr>
              <w:pStyle w:val="Geenafstand"/>
              <w:rPr>
                <w:rFonts w:eastAsia="Calibri"/>
                <w:lang w:eastAsia="en-US"/>
              </w:rPr>
            </w:pPr>
            <w:r w:rsidRPr="00CF39A2">
              <w:rPr>
                <w:rFonts w:eastAsia="Calibri"/>
                <w:lang w:eastAsia="en-US"/>
              </w:rPr>
              <w:t>Hierbij is de financierbaarheid een belangrijke factor. Het verschil in de aanpak van VSO en MBO zit, naast een ander onderwijskundig concept, vooral in de klassengrootte en beschikbaarheid</w:t>
            </w:r>
            <w:r w:rsidR="005B0088" w:rsidRPr="00CF39A2">
              <w:rPr>
                <w:rFonts w:eastAsia="Calibri"/>
                <w:lang w:eastAsia="en-US"/>
              </w:rPr>
              <w:t xml:space="preserve"> van extra begeleidingsuren. Onderzoek naar de </w:t>
            </w:r>
            <w:r w:rsidRPr="00CF39A2">
              <w:rPr>
                <w:rFonts w:eastAsia="Calibri"/>
                <w:lang w:eastAsia="en-US"/>
              </w:rPr>
              <w:t xml:space="preserve">meerkosten </w:t>
            </w:r>
            <w:r w:rsidR="005B0088" w:rsidRPr="00CF39A2">
              <w:rPr>
                <w:rFonts w:eastAsia="Calibri"/>
                <w:lang w:eastAsia="en-US"/>
              </w:rPr>
              <w:t>hiervan is van belang</w:t>
            </w:r>
            <w:r w:rsidRPr="00CF39A2">
              <w:rPr>
                <w:rFonts w:eastAsia="Calibri"/>
                <w:lang w:eastAsia="en-US"/>
              </w:rPr>
              <w:t>. Daarnaast is de vraag hierbij relevant of deze kosten gedekt kunnen worden uit passend onderwijsmiddelen of middelen vanuit jeugdzorg of AWBZ/WMO.</w:t>
            </w:r>
          </w:p>
          <w:p w:rsidR="00AB0BB2" w:rsidRPr="00CF39A2" w:rsidRDefault="00E60607" w:rsidP="00CF39A2">
            <w:pPr>
              <w:pStyle w:val="Geenafstand"/>
              <w:rPr>
                <w:rFonts w:eastAsia="Calibri"/>
                <w:lang w:eastAsia="en-US"/>
              </w:rPr>
            </w:pPr>
            <w:r w:rsidRPr="00CF39A2">
              <w:rPr>
                <w:rFonts w:eastAsia="Calibri"/>
                <w:lang w:eastAsia="en-US"/>
              </w:rPr>
              <w:t>Het doel is om v</w:t>
            </w:r>
            <w:r w:rsidR="00AB0BB2" w:rsidRPr="00CF39A2">
              <w:rPr>
                <w:rFonts w:eastAsia="Calibri"/>
                <w:lang w:eastAsia="en-US"/>
              </w:rPr>
              <w:t>oor de specifieke doelgroep van de ju</w:t>
            </w:r>
            <w:r w:rsidRPr="00CF39A2">
              <w:rPr>
                <w:rFonts w:eastAsia="Calibri"/>
                <w:lang w:eastAsia="en-US"/>
              </w:rPr>
              <w:t xml:space="preserve">stitiële instellingen </w:t>
            </w:r>
            <w:proofErr w:type="gramStart"/>
            <w:r w:rsidRPr="00CF39A2">
              <w:rPr>
                <w:rFonts w:eastAsia="Calibri"/>
                <w:lang w:eastAsia="en-US"/>
              </w:rPr>
              <w:t xml:space="preserve">te  </w:t>
            </w:r>
            <w:proofErr w:type="gramEnd"/>
            <w:r w:rsidR="00AB0BB2" w:rsidRPr="00CF39A2">
              <w:rPr>
                <w:rFonts w:eastAsia="Calibri"/>
                <w:lang w:eastAsia="en-US"/>
              </w:rPr>
              <w:t xml:space="preserve">onderzoeken aan welke voorwaarden voldaan moet worden om de deelnemers toe te laten op </w:t>
            </w:r>
            <w:proofErr w:type="spellStart"/>
            <w:r w:rsidR="00AB0BB2" w:rsidRPr="00CF39A2">
              <w:rPr>
                <w:rFonts w:eastAsia="Calibri"/>
                <w:lang w:eastAsia="en-US"/>
              </w:rPr>
              <w:t>ROC’s</w:t>
            </w:r>
            <w:proofErr w:type="spellEnd"/>
            <w:r w:rsidR="00AB0BB2" w:rsidRPr="00CF39A2">
              <w:rPr>
                <w:rFonts w:eastAsia="Calibri"/>
                <w:lang w:eastAsia="en-US"/>
              </w:rPr>
              <w:t>. Dit onderzoek kan onder andere in de Achterhoek plaatsvinden omdat circa 10 deelnemers na vertrek uit de instelling zich vanuit de woonplaats zullen melden</w:t>
            </w:r>
            <w:r w:rsidR="00165C44" w:rsidRPr="00CF39A2">
              <w:rPr>
                <w:rFonts w:eastAsia="Calibri"/>
                <w:lang w:eastAsia="en-US"/>
              </w:rPr>
              <w:t xml:space="preserve"> bij het Graafschap College. Daarnaast kan </w:t>
            </w:r>
            <w:r w:rsidR="00AB0BB2" w:rsidRPr="00CF39A2">
              <w:rPr>
                <w:rFonts w:eastAsia="Calibri"/>
                <w:lang w:eastAsia="en-US"/>
              </w:rPr>
              <w:t xml:space="preserve">vanuit het landelijke netwerk ook de afstemming met andere </w:t>
            </w:r>
            <w:proofErr w:type="spellStart"/>
            <w:r w:rsidR="00AB0BB2" w:rsidRPr="00CF39A2">
              <w:rPr>
                <w:rFonts w:eastAsia="Calibri"/>
                <w:lang w:eastAsia="en-US"/>
              </w:rPr>
              <w:t>ROC</w:t>
            </w:r>
            <w:r w:rsidR="00165C44" w:rsidRPr="00CF39A2">
              <w:rPr>
                <w:rFonts w:eastAsia="Calibri"/>
                <w:lang w:eastAsia="en-US"/>
              </w:rPr>
              <w:t>’</w:t>
            </w:r>
            <w:r w:rsidR="00AB0BB2" w:rsidRPr="00CF39A2">
              <w:rPr>
                <w:rFonts w:eastAsia="Calibri"/>
                <w:lang w:eastAsia="en-US"/>
              </w:rPr>
              <w:t>s</w:t>
            </w:r>
            <w:proofErr w:type="spellEnd"/>
            <w:r w:rsidR="00AB0BB2" w:rsidRPr="00CF39A2">
              <w:rPr>
                <w:rFonts w:eastAsia="Calibri"/>
                <w:lang w:eastAsia="en-US"/>
              </w:rPr>
              <w:t xml:space="preserve"> </w:t>
            </w:r>
            <w:r w:rsidR="00165C44" w:rsidRPr="00CF39A2">
              <w:rPr>
                <w:rFonts w:eastAsia="Calibri"/>
                <w:lang w:eastAsia="en-US"/>
              </w:rPr>
              <w:t xml:space="preserve">worden </w:t>
            </w:r>
            <w:proofErr w:type="gramStart"/>
            <w:r w:rsidR="00165C44" w:rsidRPr="00CF39A2">
              <w:rPr>
                <w:rFonts w:eastAsia="Calibri"/>
                <w:lang w:eastAsia="en-US"/>
              </w:rPr>
              <w:t xml:space="preserve">gezocht.   </w:t>
            </w:r>
            <w:proofErr w:type="gramEnd"/>
          </w:p>
          <w:p w:rsidR="00AB0BB2" w:rsidRPr="00CF39A2" w:rsidRDefault="00E60607" w:rsidP="00CF39A2">
            <w:pPr>
              <w:pStyle w:val="Geenafstand"/>
              <w:rPr>
                <w:rFonts w:eastAsia="Calibri"/>
                <w:lang w:eastAsia="en-US"/>
              </w:rPr>
            </w:pPr>
            <w:r w:rsidRPr="00CF39A2">
              <w:rPr>
                <w:rFonts w:eastAsia="Calibri"/>
                <w:lang w:eastAsia="en-US"/>
              </w:rPr>
              <w:t>I</w:t>
            </w:r>
            <w:r w:rsidR="00AB0BB2" w:rsidRPr="00CF39A2">
              <w:rPr>
                <w:rFonts w:eastAsia="Calibri"/>
                <w:lang w:eastAsia="en-US"/>
              </w:rPr>
              <w:t>n beeld welke consequenties er zijn van doortrekken van de indicatie en welke logische oplossingsrichtingen het uitwerken waard zijn.</w:t>
            </w:r>
          </w:p>
          <w:p w:rsidR="00AB0BB2" w:rsidRPr="00CF39A2" w:rsidRDefault="00AB0BB2" w:rsidP="00CF39A2">
            <w:pPr>
              <w:pStyle w:val="Geenafstand"/>
              <w:rPr>
                <w:rFonts w:eastAsia="Calibri"/>
                <w:lang w:eastAsia="en-US"/>
              </w:rPr>
            </w:pPr>
            <w:r w:rsidRPr="00CF39A2">
              <w:rPr>
                <w:rFonts w:eastAsia="Calibri"/>
                <w:lang w:eastAsia="en-US"/>
              </w:rPr>
              <w:t>Ad 3. Uitproberen van de oplossingsrichtingen</w:t>
            </w:r>
          </w:p>
          <w:p w:rsidR="00AB0BB2" w:rsidRPr="00CF39A2" w:rsidRDefault="00E60607" w:rsidP="00CF39A2">
            <w:pPr>
              <w:pStyle w:val="Geenafstand"/>
              <w:rPr>
                <w:rFonts w:eastAsia="Calibri"/>
                <w:lang w:eastAsia="en-US"/>
              </w:rPr>
            </w:pPr>
            <w:r w:rsidRPr="00CF39A2">
              <w:rPr>
                <w:rFonts w:eastAsia="Calibri"/>
                <w:lang w:eastAsia="en-US"/>
              </w:rPr>
              <w:t>Vanuit fase 2 wordt geprobeerd om</w:t>
            </w:r>
            <w:r w:rsidR="00AB0BB2" w:rsidRPr="00CF39A2">
              <w:rPr>
                <w:rFonts w:eastAsia="Calibri"/>
                <w:lang w:eastAsia="en-US"/>
              </w:rPr>
              <w:t xml:space="preserve"> een aantal oplossingsrichtingen ook daadwerkelijk in de praktijk </w:t>
            </w:r>
            <w:r w:rsidR="00165C44" w:rsidRPr="00CF39A2">
              <w:rPr>
                <w:rFonts w:eastAsia="Calibri"/>
                <w:lang w:eastAsia="en-US"/>
              </w:rPr>
              <w:t xml:space="preserve">te </w:t>
            </w:r>
            <w:r w:rsidR="00AB0BB2" w:rsidRPr="00CF39A2">
              <w:rPr>
                <w:rFonts w:eastAsia="Calibri"/>
                <w:lang w:eastAsia="en-US"/>
              </w:rPr>
              <w:t xml:space="preserve">brengen. Door de betrokkenheid van de drie partijen kan dit ook. </w:t>
            </w:r>
          </w:p>
          <w:p w:rsidR="00AB0BB2" w:rsidRPr="00CF39A2" w:rsidRDefault="00AB0BB2" w:rsidP="00CF39A2">
            <w:pPr>
              <w:pStyle w:val="Geenafstand"/>
              <w:rPr>
                <w:rFonts w:eastAsia="Calibri"/>
                <w:lang w:eastAsia="en-US"/>
              </w:rPr>
            </w:pPr>
            <w:r w:rsidRPr="00CF39A2">
              <w:rPr>
                <w:rFonts w:eastAsia="Calibri"/>
                <w:lang w:eastAsia="en-US"/>
              </w:rPr>
              <w:t xml:space="preserve">Daarnaast zal dit plaatsvinden in de kaders van </w:t>
            </w:r>
            <w:proofErr w:type="spellStart"/>
            <w:r w:rsidRPr="00CF39A2">
              <w:rPr>
                <w:rFonts w:eastAsia="Calibri"/>
                <w:lang w:eastAsia="en-US"/>
              </w:rPr>
              <w:t>Werknet</w:t>
            </w:r>
            <w:proofErr w:type="spellEnd"/>
            <w:r w:rsidRPr="00CF39A2">
              <w:rPr>
                <w:rFonts w:eastAsia="Calibri"/>
                <w:lang w:eastAsia="en-US"/>
              </w:rPr>
              <w:t>; een regionaal samenwerkingsverband van gemeenten, UWV, SW Bedrijven, onderwijsinstellingen en werkgevers. Dit verband heeft met elkaar afspraken gemaakt om de komende jaren te komen tot een sluitende aanpak onderwijs, zorg en arbeidstoeleiding.</w:t>
            </w:r>
          </w:p>
          <w:p w:rsidR="00AB0BB2" w:rsidRPr="00CF39A2" w:rsidRDefault="003A4C8B" w:rsidP="00CF39A2">
            <w:pPr>
              <w:pStyle w:val="Geenafstand"/>
              <w:rPr>
                <w:rFonts w:eastAsia="Calibri"/>
                <w:lang w:eastAsia="en-US"/>
              </w:rPr>
            </w:pPr>
            <w:r w:rsidRPr="00CF39A2">
              <w:rPr>
                <w:rFonts w:eastAsia="Calibri"/>
                <w:lang w:eastAsia="en-US"/>
              </w:rPr>
              <w:t xml:space="preserve">Er kan worden </w:t>
            </w:r>
            <w:r w:rsidR="00AB0BB2" w:rsidRPr="00CF39A2">
              <w:rPr>
                <w:rFonts w:eastAsia="Calibri"/>
                <w:lang w:eastAsia="en-US"/>
              </w:rPr>
              <w:t>samenw</w:t>
            </w:r>
            <w:r w:rsidRPr="00CF39A2">
              <w:rPr>
                <w:rFonts w:eastAsia="Calibri"/>
                <w:lang w:eastAsia="en-US"/>
              </w:rPr>
              <w:t>erkt</w:t>
            </w:r>
            <w:r w:rsidR="00AB0BB2" w:rsidRPr="00CF39A2">
              <w:rPr>
                <w:rFonts w:eastAsia="Calibri"/>
                <w:lang w:eastAsia="en-US"/>
              </w:rPr>
              <w:t xml:space="preserve"> met een ander ROC, over de instroom van jongeren afkomstig uit een justitiële instelling aangaan via de Doorbraakgroep waarin verschillende </w:t>
            </w:r>
            <w:proofErr w:type="spellStart"/>
            <w:r w:rsidR="00AB0BB2" w:rsidRPr="00CF39A2">
              <w:rPr>
                <w:rFonts w:eastAsia="Calibri"/>
                <w:lang w:eastAsia="en-US"/>
              </w:rPr>
              <w:t>ROC’s</w:t>
            </w:r>
            <w:proofErr w:type="spellEnd"/>
            <w:r w:rsidR="00AB0BB2" w:rsidRPr="00CF39A2">
              <w:rPr>
                <w:rFonts w:eastAsia="Calibri"/>
                <w:lang w:eastAsia="en-US"/>
              </w:rPr>
              <w:t xml:space="preserve"> participeren.</w:t>
            </w:r>
          </w:p>
          <w:p w:rsidR="00AB0BB2" w:rsidRPr="00CF39A2" w:rsidRDefault="00AB0BB2" w:rsidP="00CF39A2">
            <w:pPr>
              <w:pStyle w:val="Geenafstand"/>
              <w:rPr>
                <w:rFonts w:eastAsia="Calibri"/>
                <w:lang w:eastAsia="en-US"/>
              </w:rPr>
            </w:pPr>
            <w:r w:rsidRPr="00CF39A2">
              <w:rPr>
                <w:rFonts w:eastAsia="Calibri"/>
                <w:lang w:eastAsia="en-US"/>
              </w:rPr>
              <w:t xml:space="preserve">De hoofdrolspelers zijn al partner en het bredere netwerk is via het </w:t>
            </w:r>
            <w:proofErr w:type="spellStart"/>
            <w:r w:rsidRPr="00CF39A2">
              <w:rPr>
                <w:rFonts w:eastAsia="Calibri"/>
                <w:lang w:eastAsia="en-US"/>
              </w:rPr>
              <w:t>Werknet</w:t>
            </w:r>
            <w:proofErr w:type="spellEnd"/>
            <w:r w:rsidRPr="00CF39A2">
              <w:rPr>
                <w:rFonts w:eastAsia="Calibri"/>
                <w:lang w:eastAsia="en-US"/>
              </w:rPr>
              <w:t xml:space="preserve"> betrokken. De betrokkenh</w:t>
            </w:r>
            <w:r w:rsidR="003A4C8B" w:rsidRPr="00CF39A2">
              <w:rPr>
                <w:rFonts w:eastAsia="Calibri"/>
                <w:lang w:eastAsia="en-US"/>
              </w:rPr>
              <w:t xml:space="preserve">eid van een ander ROC kan </w:t>
            </w:r>
            <w:r w:rsidRPr="00CF39A2">
              <w:rPr>
                <w:rFonts w:eastAsia="Calibri"/>
                <w:lang w:eastAsia="en-US"/>
              </w:rPr>
              <w:t xml:space="preserve">via de Doorbraakgroep </w:t>
            </w:r>
            <w:r w:rsidR="003A4C8B" w:rsidRPr="00CF39A2">
              <w:rPr>
                <w:rFonts w:eastAsia="Calibri"/>
                <w:lang w:eastAsia="en-US"/>
              </w:rPr>
              <w:t>georganiseerd worden</w:t>
            </w:r>
            <w:r w:rsidRPr="00CF39A2">
              <w:rPr>
                <w:rFonts w:eastAsia="Calibri"/>
                <w:lang w:eastAsia="en-US"/>
              </w:rPr>
              <w:t>.</w:t>
            </w:r>
          </w:p>
          <w:p w:rsidR="00AB0BB2" w:rsidRPr="00CF39A2" w:rsidRDefault="00AB0BB2" w:rsidP="00CF39A2">
            <w:pPr>
              <w:pStyle w:val="Geenafstand"/>
              <w:rPr>
                <w:rFonts w:eastAsia="Calibri"/>
                <w:lang w:eastAsia="en-US"/>
              </w:rPr>
            </w:pPr>
            <w:r w:rsidRPr="00CF39A2">
              <w:rPr>
                <w:rFonts w:eastAsia="Calibri"/>
                <w:lang w:eastAsia="en-US"/>
              </w:rPr>
              <w:lastRenderedPageBreak/>
              <w:t>Ad 4. Evalueren en doorgeven van de (on)mogelijkheden.</w:t>
            </w:r>
          </w:p>
          <w:p w:rsidR="00AB0BB2" w:rsidRPr="00CF39A2" w:rsidRDefault="00785037" w:rsidP="00CF39A2">
            <w:pPr>
              <w:pStyle w:val="Geenafstand"/>
              <w:rPr>
                <w:rFonts w:eastAsia="Calibri"/>
                <w:lang w:eastAsia="en-US"/>
              </w:rPr>
            </w:pPr>
            <w:r w:rsidRPr="00CF39A2">
              <w:rPr>
                <w:rFonts w:eastAsia="Calibri"/>
                <w:lang w:eastAsia="en-US"/>
              </w:rPr>
              <w:t>Verbinding</w:t>
            </w:r>
            <w:r w:rsidR="00AB0BB2" w:rsidRPr="00CF39A2">
              <w:rPr>
                <w:rFonts w:eastAsia="Calibri"/>
                <w:lang w:eastAsia="en-US"/>
              </w:rPr>
              <w:t xml:space="preserve"> met de betrokken ministeries</w:t>
            </w:r>
            <w:r w:rsidRPr="00CF39A2">
              <w:rPr>
                <w:rFonts w:eastAsia="Calibri"/>
                <w:lang w:eastAsia="en-US"/>
              </w:rPr>
              <w:t xml:space="preserve"> is op d</w:t>
            </w:r>
            <w:r w:rsidR="00C42532" w:rsidRPr="00CF39A2">
              <w:rPr>
                <w:rFonts w:eastAsia="Calibri"/>
                <w:lang w:eastAsia="en-US"/>
              </w:rPr>
              <w:t xml:space="preserve">it punt erg </w:t>
            </w:r>
            <w:proofErr w:type="gramStart"/>
            <w:r w:rsidR="00C42532" w:rsidRPr="00CF39A2">
              <w:rPr>
                <w:rFonts w:eastAsia="Calibri"/>
                <w:lang w:eastAsia="en-US"/>
              </w:rPr>
              <w:t>gewenst ;</w:t>
            </w:r>
            <w:proofErr w:type="gramEnd"/>
            <w:r w:rsidR="00C42532" w:rsidRPr="00CF39A2">
              <w:rPr>
                <w:rFonts w:eastAsia="Calibri"/>
                <w:lang w:eastAsia="en-US"/>
              </w:rPr>
              <w:t xml:space="preserve"> OC</w:t>
            </w:r>
            <w:r w:rsidRPr="00CF39A2">
              <w:rPr>
                <w:rFonts w:eastAsia="Calibri"/>
                <w:lang w:eastAsia="en-US"/>
              </w:rPr>
              <w:t>W, JI, VWS en SZW. Er dient dan een nader overleg te komen o</w:t>
            </w:r>
            <w:r w:rsidR="00AB0BB2" w:rsidRPr="00CF39A2">
              <w:rPr>
                <w:rFonts w:eastAsia="Calibri"/>
                <w:lang w:eastAsia="en-US"/>
              </w:rPr>
              <w:t>ver de vorm waarin dit ka</w:t>
            </w:r>
            <w:r w:rsidRPr="00CF39A2">
              <w:rPr>
                <w:rFonts w:eastAsia="Calibri"/>
                <w:lang w:eastAsia="en-US"/>
              </w:rPr>
              <w:t xml:space="preserve">n </w:t>
            </w:r>
            <w:proofErr w:type="gramStart"/>
            <w:r w:rsidRPr="00CF39A2">
              <w:rPr>
                <w:rFonts w:eastAsia="Calibri"/>
                <w:lang w:eastAsia="en-US"/>
              </w:rPr>
              <w:t>plaatsvinden .</w:t>
            </w:r>
            <w:proofErr w:type="gramEnd"/>
            <w:r w:rsidRPr="00CF39A2">
              <w:rPr>
                <w:rFonts w:eastAsia="Calibri"/>
                <w:lang w:eastAsia="en-US"/>
              </w:rPr>
              <w:t xml:space="preserve"> </w:t>
            </w:r>
          </w:p>
          <w:p w:rsidR="00AB0BB2" w:rsidRPr="00CF39A2" w:rsidRDefault="00AB0BB2" w:rsidP="00CF39A2">
            <w:pPr>
              <w:pStyle w:val="Geenafstand"/>
              <w:rPr>
                <w:rFonts w:eastAsia="Calibri"/>
                <w:lang w:val="en-US" w:eastAsia="en-US"/>
              </w:rPr>
            </w:pPr>
            <w:r w:rsidRPr="00CF39A2">
              <w:rPr>
                <w:rFonts w:eastAsia="Calibri"/>
                <w:lang w:val="en-US" w:eastAsia="en-US"/>
              </w:rPr>
              <w:t>Ad 5. Lessons learned en best practice.</w:t>
            </w:r>
          </w:p>
          <w:p w:rsidR="00AB0BB2" w:rsidRPr="00CF39A2" w:rsidRDefault="00AB0BB2" w:rsidP="00CF39A2">
            <w:pPr>
              <w:pStyle w:val="Geenafstand"/>
              <w:rPr>
                <w:rFonts w:cs="MyriadPro-Regular"/>
              </w:rPr>
            </w:pPr>
            <w:r w:rsidRPr="00CF39A2">
              <w:rPr>
                <w:rFonts w:eastAsia="Calibri"/>
                <w:lang w:eastAsia="en-US"/>
              </w:rPr>
              <w:t>Door dit goed te begeleiden en onderzoek te doen naar de m</w:t>
            </w:r>
            <w:r w:rsidR="005B0088" w:rsidRPr="00CF39A2">
              <w:rPr>
                <w:rFonts w:eastAsia="Calibri"/>
                <w:lang w:eastAsia="en-US"/>
              </w:rPr>
              <w:t xml:space="preserve">ethoden en resultaten </w:t>
            </w:r>
            <w:proofErr w:type="gramStart"/>
            <w:r w:rsidR="005B0088" w:rsidRPr="00CF39A2">
              <w:rPr>
                <w:rFonts w:eastAsia="Calibri"/>
                <w:lang w:eastAsia="en-US"/>
              </w:rPr>
              <w:t xml:space="preserve">wordt </w:t>
            </w:r>
            <w:r w:rsidRPr="00CF39A2">
              <w:rPr>
                <w:rFonts w:eastAsia="Calibri"/>
                <w:lang w:eastAsia="en-US"/>
              </w:rPr>
              <w:t xml:space="preserve"> </w:t>
            </w:r>
            <w:proofErr w:type="gramEnd"/>
            <w:r w:rsidRPr="00CF39A2">
              <w:rPr>
                <w:rFonts w:eastAsia="Calibri"/>
                <w:lang w:eastAsia="en-US"/>
              </w:rPr>
              <w:t>in beeld</w:t>
            </w:r>
            <w:r w:rsidR="005B0088" w:rsidRPr="00CF39A2">
              <w:rPr>
                <w:rFonts w:eastAsia="Calibri"/>
                <w:lang w:eastAsia="en-US"/>
              </w:rPr>
              <w:t xml:space="preserve"> gebracht</w:t>
            </w:r>
            <w:r w:rsidRPr="00CF39A2">
              <w:rPr>
                <w:rFonts w:eastAsia="Calibri"/>
                <w:lang w:eastAsia="en-US"/>
              </w:rPr>
              <w:t xml:space="preserve"> wat goede aanpakken kunnen zijn</w:t>
            </w:r>
            <w:r w:rsidR="001E7719" w:rsidRPr="00CF39A2">
              <w:rPr>
                <w:rFonts w:eastAsia="Calibri"/>
                <w:lang w:eastAsia="en-US"/>
              </w:rPr>
              <w:t xml:space="preserve"> en via de begeleiding kan bepaald worden </w:t>
            </w:r>
            <w:r w:rsidRPr="00CF39A2">
              <w:rPr>
                <w:rFonts w:eastAsia="Calibri"/>
                <w:lang w:eastAsia="en-US"/>
              </w:rPr>
              <w:t>welke haalbaar zijn en welke niet.</w:t>
            </w:r>
          </w:p>
        </w:tc>
      </w:tr>
    </w:tbl>
    <w:p w:rsidR="008D54C3" w:rsidRPr="00CF39A2" w:rsidRDefault="008D54C3" w:rsidP="008D54C3">
      <w:pPr>
        <w:pStyle w:val="Geenafstand"/>
      </w:pPr>
    </w:p>
    <w:p w:rsidR="00AB0BB2" w:rsidRPr="00CF39A2" w:rsidRDefault="00AB0BB2" w:rsidP="00CF39A2">
      <w:pPr>
        <w:pStyle w:val="Geenafstand"/>
      </w:pPr>
    </w:p>
    <w:tbl>
      <w:tblPr>
        <w:tblW w:w="0" w:type="auto"/>
        <w:tblCellMar>
          <w:left w:w="0" w:type="dxa"/>
          <w:right w:w="0" w:type="dxa"/>
        </w:tblCellMar>
        <w:tblLook w:val="04A0" w:firstRow="1" w:lastRow="0" w:firstColumn="1" w:lastColumn="0" w:noHBand="0" w:noVBand="1"/>
      </w:tblPr>
      <w:tblGrid>
        <w:gridCol w:w="1951"/>
        <w:gridCol w:w="7242"/>
      </w:tblGrid>
      <w:tr w:rsidR="00AB0BB2" w:rsidRPr="00CF39A2" w:rsidTr="007C4C8A">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0BB2" w:rsidRPr="00CF39A2" w:rsidRDefault="00AB0BB2" w:rsidP="00CF39A2">
            <w:pPr>
              <w:pStyle w:val="Geenafstand"/>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0BB2" w:rsidRPr="00CF39A2" w:rsidRDefault="00AB0BB2" w:rsidP="00CF39A2">
            <w:pPr>
              <w:pStyle w:val="Geenafstand"/>
            </w:pPr>
          </w:p>
        </w:tc>
      </w:tr>
      <w:tr w:rsidR="00AB0BB2"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AB0BB2" w:rsidRPr="00CF39A2" w:rsidRDefault="008D54C3" w:rsidP="00CF39A2">
            <w:pPr>
              <w:pStyle w:val="Geenafstand"/>
              <w:rPr>
                <w:rFonts w:eastAsia="Calibri"/>
                <w:b/>
                <w:lang w:eastAsia="en-US"/>
              </w:rPr>
            </w:pPr>
            <w:r>
              <w:rPr>
                <w:rFonts w:eastAsia="Calibri"/>
                <w:b/>
                <w:lang w:eastAsia="en-US"/>
              </w:rPr>
              <w:t xml:space="preserve">4. </w:t>
            </w:r>
            <w:r w:rsidR="00AB0BB2" w:rsidRPr="00CF39A2">
              <w:rPr>
                <w:rFonts w:eastAsia="Calibri"/>
                <w:b/>
                <w:lang w:eastAsia="en-US"/>
              </w:rPr>
              <w:t>Productief Leren</w:t>
            </w:r>
          </w:p>
        </w:tc>
      </w:tr>
      <w:tr w:rsidR="00AB0BB2"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lang w:eastAsia="en-US"/>
              </w:rPr>
              <w:t>Hilversum</w:t>
            </w:r>
          </w:p>
        </w:tc>
      </w:tr>
      <w:tr w:rsidR="00AB0BB2" w:rsidRPr="00CF39A2" w:rsidTr="007C4C8A">
        <w:trPr>
          <w:trHeight w:val="40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cs="Arial"/>
              </w:rPr>
            </w:pPr>
            <w:r w:rsidRPr="00CF39A2">
              <w:rPr>
                <w:rFonts w:cs="Arial"/>
              </w:rPr>
              <w:t xml:space="preserve">Kwetsbare Jongeren </w:t>
            </w:r>
          </w:p>
        </w:tc>
      </w:tr>
      <w:tr w:rsidR="00AB0BB2" w:rsidRPr="00CF39A2" w:rsidTr="007C4C8A">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 xml:space="preserve">Een omgeving organiseren waarbinnen verschillende partners samenwerken rondom 1 doel, te weten: het opleiden, begeleiden en </w:t>
            </w:r>
            <w:proofErr w:type="spellStart"/>
            <w:r w:rsidRPr="00CF39A2">
              <w:rPr>
                <w:rFonts w:eastAsia="Calibri"/>
              </w:rPr>
              <w:t>toeleiden</w:t>
            </w:r>
            <w:proofErr w:type="spellEnd"/>
            <w:r w:rsidRPr="00CF39A2">
              <w:rPr>
                <w:rFonts w:eastAsia="Calibri"/>
              </w:rPr>
              <w:t xml:space="preserve"> naar werk van kwetsbare jongeren.</w:t>
            </w:r>
          </w:p>
        </w:tc>
      </w:tr>
      <w:tr w:rsidR="00AB0BB2" w:rsidRPr="00CF39A2" w:rsidTr="007C4C8A">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lang w:eastAsia="en-US"/>
              </w:rPr>
            </w:pPr>
            <w:proofErr w:type="gramStart"/>
            <w:r w:rsidRPr="00CF39A2">
              <w:rPr>
                <w:rFonts w:eastAsia="Calibri"/>
                <w:lang w:eastAsia="en-US"/>
              </w:rPr>
              <w:t>Op dit moment wordt onderzocht hoe alle stakeholders om P</w:t>
            </w:r>
            <w:r w:rsidR="00165C44" w:rsidRPr="00CF39A2">
              <w:rPr>
                <w:rFonts w:eastAsia="Calibri"/>
                <w:lang w:eastAsia="en-US"/>
              </w:rPr>
              <w:t xml:space="preserve">roductief </w:t>
            </w:r>
            <w:r w:rsidRPr="00CF39A2">
              <w:rPr>
                <w:rFonts w:eastAsia="Calibri"/>
                <w:lang w:eastAsia="en-US"/>
              </w:rPr>
              <w:t>L</w:t>
            </w:r>
            <w:r w:rsidR="00165C44" w:rsidRPr="00CF39A2">
              <w:rPr>
                <w:rFonts w:eastAsia="Calibri"/>
                <w:lang w:eastAsia="en-US"/>
              </w:rPr>
              <w:t>eren</w:t>
            </w:r>
            <w:r w:rsidRPr="00CF39A2">
              <w:rPr>
                <w:rFonts w:eastAsia="Calibri"/>
                <w:lang w:eastAsia="en-US"/>
              </w:rPr>
              <w:t xml:space="preserve"> heen in een coöperatieve omgeving kunnen worden georganiseerd.</w:t>
            </w:r>
            <w:proofErr w:type="gramEnd"/>
          </w:p>
        </w:tc>
      </w:tr>
      <w:tr w:rsidR="00AB0BB2" w:rsidRPr="00CF39A2" w:rsidTr="007C4C8A">
        <w:trPr>
          <w:trHeight w:val="325"/>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Focus op</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cs="MyriadPro-Regular"/>
              </w:rPr>
            </w:pPr>
            <w:r w:rsidRPr="00CF39A2">
              <w:rPr>
                <w:rFonts w:eastAsia="Calibri"/>
                <w:lang w:eastAsia="en-US"/>
              </w:rPr>
              <w:t xml:space="preserve">Het </w:t>
            </w:r>
            <w:proofErr w:type="spellStart"/>
            <w:r w:rsidRPr="00CF39A2">
              <w:rPr>
                <w:rFonts w:eastAsia="Calibri"/>
                <w:lang w:eastAsia="en-US"/>
              </w:rPr>
              <w:t>ontschotten</w:t>
            </w:r>
            <w:proofErr w:type="spellEnd"/>
            <w:r w:rsidRPr="00CF39A2">
              <w:rPr>
                <w:rFonts w:eastAsia="Calibri"/>
                <w:lang w:eastAsia="en-US"/>
              </w:rPr>
              <w:t xml:space="preserve"> van zorg, onderwijs en arbeid.</w:t>
            </w:r>
          </w:p>
        </w:tc>
      </w:tr>
      <w:tr w:rsidR="00AB0BB2" w:rsidRPr="00CF39A2" w:rsidTr="007C4C8A">
        <w:trPr>
          <w:trHeight w:val="41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 xml:space="preserve">Partners </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lang w:eastAsia="en-US"/>
              </w:rPr>
            </w:pPr>
            <w:r w:rsidRPr="00CF39A2">
              <w:rPr>
                <w:rFonts w:eastAsia="Calibri"/>
                <w:lang w:eastAsia="en-US"/>
              </w:rPr>
              <w:t>MBO College Hilversum</w:t>
            </w:r>
          </w:p>
          <w:p w:rsidR="00AB0BB2" w:rsidRPr="00CF39A2" w:rsidRDefault="00AB0BB2" w:rsidP="00CF39A2">
            <w:pPr>
              <w:pStyle w:val="Geenafstand"/>
              <w:rPr>
                <w:rFonts w:eastAsia="Calibri"/>
                <w:lang w:eastAsia="en-US"/>
              </w:rPr>
            </w:pPr>
            <w:r w:rsidRPr="00CF39A2">
              <w:rPr>
                <w:rFonts w:eastAsia="Calibri"/>
                <w:lang w:eastAsia="en-US"/>
              </w:rPr>
              <w:t>Contactgemeente Hilversum (namens 6 gemeenten)</w:t>
            </w:r>
          </w:p>
          <w:p w:rsidR="00AB0BB2" w:rsidRPr="00CF39A2" w:rsidRDefault="002B5CFB" w:rsidP="00CF39A2">
            <w:pPr>
              <w:pStyle w:val="Geenafstand"/>
              <w:rPr>
                <w:rFonts w:eastAsia="Calibri"/>
                <w:lang w:eastAsia="en-US"/>
              </w:rPr>
            </w:pPr>
            <w:r w:rsidRPr="00CF39A2">
              <w:rPr>
                <w:rFonts w:eastAsia="Calibri"/>
                <w:lang w:eastAsia="en-US"/>
              </w:rPr>
              <w:t>VO</w:t>
            </w:r>
            <w:r w:rsidRPr="00CF39A2">
              <w:rPr>
                <w:rFonts w:eastAsia="Calibri"/>
                <w:lang w:eastAsia="en-US"/>
              </w:rPr>
              <w:br/>
              <w:t>R</w:t>
            </w:r>
            <w:r w:rsidR="00AB0BB2" w:rsidRPr="00CF39A2">
              <w:rPr>
                <w:rFonts w:eastAsia="Calibri"/>
                <w:lang w:eastAsia="en-US"/>
              </w:rPr>
              <w:t>egio Hilversum</w:t>
            </w:r>
          </w:p>
        </w:tc>
      </w:tr>
      <w:tr w:rsidR="00AB0BB2" w:rsidRPr="00CF39A2" w:rsidTr="007C4C8A">
        <w:trPr>
          <w:trHeight w:val="4252"/>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lang w:eastAsia="en-US"/>
              </w:rPr>
            </w:pPr>
            <w:r w:rsidRPr="00CF39A2">
              <w:rPr>
                <w:rFonts w:eastAsia="Calibri"/>
                <w:lang w:eastAsia="en-US"/>
              </w:rPr>
              <w:t>Structureel opnemen van Productief Leren (Plus voorziening) in regionaal dekkend onderwijsnetwerk. Het MBO College Hilversum wil eigenaar worden, terwijl de contactgemeente Hilversum(</w:t>
            </w:r>
            <w:proofErr w:type="gramStart"/>
            <w:r w:rsidRPr="00CF39A2">
              <w:rPr>
                <w:rFonts w:eastAsia="Calibri"/>
                <w:lang w:eastAsia="en-US"/>
              </w:rPr>
              <w:t>vertegenwoordigt</w:t>
            </w:r>
            <w:proofErr w:type="gramEnd"/>
            <w:r w:rsidRPr="00CF39A2">
              <w:rPr>
                <w:rFonts w:eastAsia="Calibri"/>
                <w:lang w:eastAsia="en-US"/>
              </w:rPr>
              <w:t xml:space="preserve"> 6 Gooise gemeenten) gaat onderzoeken hoe zij vanaf 1 januari 2015 de zorgkosten voor de plusvoorziening </w:t>
            </w:r>
            <w:r w:rsidR="00581C79" w:rsidRPr="00CF39A2">
              <w:rPr>
                <w:rFonts w:eastAsia="Calibri"/>
                <w:lang w:eastAsia="en-US"/>
              </w:rPr>
              <w:t>kunnen vergoeden.</w:t>
            </w:r>
            <w:r w:rsidR="00581C79" w:rsidRPr="00CF39A2">
              <w:rPr>
                <w:rFonts w:eastAsia="Calibri"/>
                <w:lang w:eastAsia="en-US"/>
              </w:rPr>
              <w:br/>
            </w:r>
            <w:r w:rsidR="00581C79" w:rsidRPr="00CF39A2">
              <w:rPr>
                <w:rFonts w:eastAsia="Calibri"/>
                <w:lang w:eastAsia="en-US"/>
              </w:rPr>
              <w:br/>
            </w:r>
            <w:r w:rsidR="00165C44" w:rsidRPr="00CF39A2">
              <w:rPr>
                <w:rFonts w:eastAsia="Calibri"/>
                <w:lang w:eastAsia="en-US"/>
              </w:rPr>
              <w:t xml:space="preserve">De </w:t>
            </w:r>
            <w:r w:rsidRPr="00CF39A2">
              <w:rPr>
                <w:rFonts w:eastAsia="Calibri"/>
                <w:lang w:eastAsia="en-US"/>
              </w:rPr>
              <w:t>wethouder MBO en HBO van de gemeente Hilversum is bereid om hierover ook direct met de Minister van Onderwijs, Cultuur en Wetenschappen contact op te nemen.</w:t>
            </w:r>
          </w:p>
          <w:p w:rsidR="00AB0BB2" w:rsidRPr="00CF39A2" w:rsidRDefault="00AB0BB2" w:rsidP="00CF39A2">
            <w:pPr>
              <w:pStyle w:val="Geenafstand"/>
              <w:rPr>
                <w:rFonts w:cs="MyriadPro-Regular"/>
              </w:rPr>
            </w:pPr>
            <w:r w:rsidRPr="00CF39A2">
              <w:rPr>
                <w:rFonts w:eastAsia="Calibri"/>
                <w:lang w:eastAsia="en-US"/>
              </w:rPr>
              <w:t xml:space="preserve">De context van </w:t>
            </w:r>
            <w:proofErr w:type="gramStart"/>
            <w:r w:rsidRPr="00CF39A2">
              <w:rPr>
                <w:rFonts w:eastAsia="Calibri"/>
                <w:lang w:eastAsia="en-US"/>
              </w:rPr>
              <w:t>zo'n</w:t>
            </w:r>
            <w:proofErr w:type="gramEnd"/>
            <w:r w:rsidRPr="00CF39A2">
              <w:rPr>
                <w:rFonts w:eastAsia="Calibri"/>
                <w:lang w:eastAsia="en-US"/>
              </w:rPr>
              <w:t xml:space="preserve"> coöperatie is een omgeving organiseren waarbinnen verschillende partners samenwerken rondom 1 doel, te weten: het opleiden, begeleiden en </w:t>
            </w:r>
            <w:proofErr w:type="spellStart"/>
            <w:r w:rsidRPr="00CF39A2">
              <w:rPr>
                <w:rFonts w:eastAsia="Calibri"/>
                <w:lang w:eastAsia="en-US"/>
              </w:rPr>
              <w:t>toeleiden</w:t>
            </w:r>
            <w:proofErr w:type="spellEnd"/>
            <w:r w:rsidRPr="00CF39A2">
              <w:rPr>
                <w:rFonts w:eastAsia="Calibri"/>
                <w:lang w:eastAsia="en-US"/>
              </w:rPr>
              <w:t xml:space="preserve"> naar werk van kwetsbare jongeren. Concreet is dit het </w:t>
            </w:r>
            <w:proofErr w:type="spellStart"/>
            <w:r w:rsidRPr="00CF39A2">
              <w:rPr>
                <w:rFonts w:eastAsia="Calibri"/>
                <w:lang w:eastAsia="en-US"/>
              </w:rPr>
              <w:t>ontschotten</w:t>
            </w:r>
            <w:proofErr w:type="spellEnd"/>
            <w:r w:rsidRPr="00CF39A2">
              <w:rPr>
                <w:rFonts w:eastAsia="Calibri"/>
                <w:lang w:eastAsia="en-US"/>
              </w:rPr>
              <w:t xml:space="preserve"> van zorg, onderwijs en arbeid.</w:t>
            </w:r>
          </w:p>
        </w:tc>
      </w:tr>
    </w:tbl>
    <w:p w:rsidR="00B62E70" w:rsidRDefault="00B62E70" w:rsidP="00CF39A2">
      <w:pPr>
        <w:pStyle w:val="Geenafstand"/>
      </w:pPr>
    </w:p>
    <w:p w:rsidR="008D54C3" w:rsidRPr="00CF39A2" w:rsidRDefault="008D54C3" w:rsidP="00CF39A2">
      <w:pPr>
        <w:pStyle w:val="Geenafstand"/>
      </w:pPr>
    </w:p>
    <w:tbl>
      <w:tblPr>
        <w:tblW w:w="0" w:type="auto"/>
        <w:tblCellMar>
          <w:left w:w="0" w:type="dxa"/>
          <w:right w:w="0" w:type="dxa"/>
        </w:tblCellMar>
        <w:tblLook w:val="04A0" w:firstRow="1" w:lastRow="0" w:firstColumn="1" w:lastColumn="0" w:noHBand="0" w:noVBand="1"/>
      </w:tblPr>
      <w:tblGrid>
        <w:gridCol w:w="1951"/>
        <w:gridCol w:w="7242"/>
      </w:tblGrid>
      <w:tr w:rsidR="00AB0BB2" w:rsidRPr="00CF39A2" w:rsidTr="00AB0BB2">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rPr>
              <w:t>Naam project</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B0BB2" w:rsidRPr="00CF39A2" w:rsidRDefault="008D54C3" w:rsidP="00CF39A2">
            <w:pPr>
              <w:pStyle w:val="Geenafstand"/>
              <w:rPr>
                <w:rFonts w:eastAsia="Calibri"/>
                <w:b/>
                <w:lang w:eastAsia="en-US"/>
              </w:rPr>
            </w:pPr>
            <w:r>
              <w:rPr>
                <w:rFonts w:eastAsia="Calibri"/>
                <w:b/>
                <w:lang w:eastAsia="en-US"/>
              </w:rPr>
              <w:t xml:space="preserve">5. </w:t>
            </w:r>
            <w:r w:rsidR="00AB0BB2" w:rsidRPr="00CF39A2">
              <w:rPr>
                <w:rFonts w:eastAsia="Calibri"/>
                <w:b/>
                <w:lang w:eastAsia="en-US"/>
              </w:rPr>
              <w:t>School2Work</w:t>
            </w:r>
          </w:p>
        </w:tc>
      </w:tr>
      <w:tr w:rsidR="00AB0BB2"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AB0BB2" w:rsidRPr="00CF39A2" w:rsidRDefault="00785037" w:rsidP="00CF39A2">
            <w:pPr>
              <w:pStyle w:val="Geenafstand"/>
              <w:rPr>
                <w:rFonts w:eastAsia="Calibri"/>
                <w:lang w:eastAsia="en-US"/>
              </w:rPr>
            </w:pPr>
            <w:r w:rsidRPr="00CF39A2">
              <w:rPr>
                <w:rFonts w:eastAsia="Calibri"/>
                <w:lang w:eastAsia="en-US"/>
              </w:rPr>
              <w:t xml:space="preserve"> </w:t>
            </w:r>
            <w:r w:rsidR="00165C44" w:rsidRPr="00CF39A2">
              <w:rPr>
                <w:rFonts w:eastAsia="Calibri"/>
                <w:lang w:eastAsia="en-US"/>
              </w:rPr>
              <w:t>Amsterdam</w:t>
            </w:r>
          </w:p>
        </w:tc>
      </w:tr>
      <w:tr w:rsidR="00AB0BB2" w:rsidRPr="00CF39A2" w:rsidTr="007C4C8A">
        <w:trPr>
          <w:trHeight w:val="40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cs="Arial"/>
              </w:rPr>
            </w:pPr>
            <w:r w:rsidRPr="00CF39A2">
              <w:rPr>
                <w:rFonts w:eastAsia="Calibri"/>
                <w:lang w:eastAsia="en-US"/>
              </w:rPr>
              <w:t>Jongeren tussen de 15 en 20 in Amsterdam die op veel plekken zijn uitgevallen.</w:t>
            </w:r>
          </w:p>
        </w:tc>
      </w:tr>
      <w:tr w:rsidR="00AB0BB2" w:rsidRPr="00CF39A2" w:rsidTr="007C4C8A">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AB3244" w:rsidP="00CF39A2">
            <w:pPr>
              <w:pStyle w:val="Geenafstand"/>
              <w:rPr>
                <w:rFonts w:eastAsia="Calibri"/>
                <w:lang w:eastAsia="en-US"/>
              </w:rPr>
            </w:pPr>
            <w:r w:rsidRPr="00CF39A2">
              <w:rPr>
                <w:rFonts w:eastAsia="Calibri"/>
                <w:lang w:eastAsia="en-US"/>
              </w:rPr>
              <w:t xml:space="preserve">Afstand onderwijs - </w:t>
            </w:r>
            <w:r w:rsidR="00AB0BB2" w:rsidRPr="00CF39A2">
              <w:rPr>
                <w:rFonts w:eastAsia="Calibri"/>
                <w:lang w:eastAsia="en-US"/>
              </w:rPr>
              <w:t>arbeidsmarkt verkleinen</w:t>
            </w:r>
            <w:r w:rsidR="00591ACD" w:rsidRPr="00CF39A2">
              <w:rPr>
                <w:rFonts w:eastAsia="Calibri"/>
                <w:lang w:eastAsia="en-US"/>
              </w:rPr>
              <w:t>.</w:t>
            </w:r>
          </w:p>
        </w:tc>
      </w:tr>
      <w:tr w:rsidR="00AB0BB2" w:rsidRPr="00CF39A2" w:rsidTr="007C4C8A">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lastRenderedPageBreak/>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lang w:eastAsia="en-US"/>
              </w:rPr>
            </w:pPr>
            <w:r w:rsidRPr="00CF39A2">
              <w:rPr>
                <w:rFonts w:eastAsia="Calibri"/>
                <w:lang w:eastAsia="en-US"/>
              </w:rPr>
              <w:t>Lopend initiatief. Behoefte om nu te verbreden met meer werkgevers en meer structurele afspraken</w:t>
            </w:r>
            <w:r w:rsidR="00A55338" w:rsidRPr="00CF39A2">
              <w:rPr>
                <w:rFonts w:eastAsia="Calibri"/>
                <w:lang w:eastAsia="en-US"/>
              </w:rPr>
              <w:t xml:space="preserve"> te maken</w:t>
            </w:r>
            <w:r w:rsidRPr="00CF39A2">
              <w:rPr>
                <w:rFonts w:eastAsia="Calibri"/>
                <w:lang w:eastAsia="en-US"/>
              </w:rPr>
              <w:t>.</w:t>
            </w:r>
          </w:p>
        </w:tc>
      </w:tr>
      <w:tr w:rsidR="00AB0BB2" w:rsidRPr="00CF39A2" w:rsidTr="007C4C8A">
        <w:trPr>
          <w:trHeight w:val="325"/>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Focus op</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cs="MyriadPro-Regular"/>
              </w:rPr>
            </w:pPr>
            <w:r w:rsidRPr="00CF39A2">
              <w:rPr>
                <w:rFonts w:cs="MyriadPro-Regular"/>
              </w:rPr>
              <w:t xml:space="preserve">Maatwerk </w:t>
            </w:r>
          </w:p>
        </w:tc>
      </w:tr>
      <w:tr w:rsidR="00AB0BB2" w:rsidRPr="00CF39A2" w:rsidTr="007C4C8A">
        <w:trPr>
          <w:trHeight w:val="41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 xml:space="preserve">Partners </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lang w:eastAsia="en-US"/>
              </w:rPr>
            </w:pPr>
            <w:r w:rsidRPr="00CF39A2">
              <w:rPr>
                <w:rFonts w:eastAsia="Calibri"/>
                <w:lang w:eastAsia="en-US"/>
              </w:rPr>
              <w:t>ROC Top</w:t>
            </w:r>
          </w:p>
          <w:p w:rsidR="00AB0BB2" w:rsidRPr="00CF39A2" w:rsidRDefault="00AB0BB2" w:rsidP="00CF39A2">
            <w:pPr>
              <w:pStyle w:val="Geenafstand"/>
              <w:rPr>
                <w:rFonts w:eastAsia="Calibri"/>
                <w:lang w:eastAsia="en-US"/>
              </w:rPr>
            </w:pPr>
            <w:r w:rsidRPr="00CF39A2">
              <w:rPr>
                <w:rFonts w:eastAsia="Calibri"/>
                <w:lang w:eastAsia="en-US"/>
              </w:rPr>
              <w:t>Gemeente Amsterdam</w:t>
            </w:r>
          </w:p>
          <w:p w:rsidR="00AB0BB2" w:rsidRPr="00CF39A2" w:rsidRDefault="00AB0BB2" w:rsidP="00CF39A2">
            <w:pPr>
              <w:pStyle w:val="Geenafstand"/>
              <w:rPr>
                <w:rFonts w:eastAsia="Calibri"/>
                <w:lang w:eastAsia="en-US"/>
              </w:rPr>
            </w:pPr>
            <w:r w:rsidRPr="00CF39A2">
              <w:rPr>
                <w:rFonts w:eastAsia="Calibri"/>
                <w:lang w:eastAsia="en-US"/>
              </w:rPr>
              <w:t>DWI</w:t>
            </w:r>
          </w:p>
          <w:p w:rsidR="00AB0BB2" w:rsidRPr="00CF39A2" w:rsidRDefault="00AB0BB2" w:rsidP="00CF39A2">
            <w:pPr>
              <w:pStyle w:val="Geenafstand"/>
              <w:rPr>
                <w:rFonts w:eastAsia="Calibri"/>
                <w:lang w:eastAsia="en-US"/>
              </w:rPr>
            </w:pPr>
            <w:proofErr w:type="gramStart"/>
            <w:r w:rsidRPr="00CF39A2">
              <w:rPr>
                <w:rFonts w:eastAsia="Calibri"/>
                <w:lang w:eastAsia="en-US"/>
              </w:rPr>
              <w:t>Spirit</w:t>
            </w:r>
            <w:proofErr w:type="gramEnd"/>
          </w:p>
        </w:tc>
      </w:tr>
      <w:tr w:rsidR="00AB0BB2" w:rsidRPr="00CF39A2" w:rsidTr="007C4C8A">
        <w:trPr>
          <w:trHeight w:val="425"/>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lang w:eastAsia="en-US"/>
              </w:rPr>
            </w:pPr>
            <w:r w:rsidRPr="00CF39A2">
              <w:rPr>
                <w:rFonts w:eastAsia="Calibri"/>
                <w:lang w:eastAsia="en-US"/>
              </w:rPr>
              <w:t>S</w:t>
            </w:r>
            <w:r w:rsidR="00AB3244" w:rsidRPr="00CF39A2">
              <w:rPr>
                <w:rFonts w:eastAsia="Calibri"/>
                <w:lang w:eastAsia="en-US"/>
              </w:rPr>
              <w:t>chool</w:t>
            </w:r>
            <w:r w:rsidRPr="00CF39A2">
              <w:rPr>
                <w:rFonts w:eastAsia="Calibri"/>
                <w:lang w:eastAsia="en-US"/>
              </w:rPr>
              <w:t>2W</w:t>
            </w:r>
            <w:r w:rsidR="00AB3244" w:rsidRPr="00CF39A2">
              <w:rPr>
                <w:rFonts w:eastAsia="Calibri"/>
                <w:lang w:eastAsia="en-US"/>
              </w:rPr>
              <w:t>ork(S2W)</w:t>
            </w:r>
            <w:r w:rsidRPr="00CF39A2">
              <w:rPr>
                <w:rFonts w:eastAsia="Calibri"/>
                <w:lang w:eastAsia="en-US"/>
              </w:rPr>
              <w:t xml:space="preserve"> richt zich op jongeren tussen de 15 en 20 in Amsterdam die op veel plekken zijn uitgevallen. Veelal tijdens de schoolcarrière maar ook tijdens hulpverleningstrajecten, via justitiële contacten enz. Dit zijn jongeren die niet geschikt zijn om in volle klassen te zitten en niet geschikt zijn voor het onderwijs zoals dat regulier wordt aangeboden. </w:t>
            </w:r>
          </w:p>
          <w:p w:rsidR="00AB0BB2" w:rsidRPr="00CF39A2" w:rsidRDefault="00AB0BB2" w:rsidP="00CF39A2">
            <w:pPr>
              <w:pStyle w:val="Geenafstand"/>
              <w:rPr>
                <w:rFonts w:eastAsia="Calibri"/>
                <w:lang w:eastAsia="en-US"/>
              </w:rPr>
            </w:pPr>
            <w:r w:rsidRPr="00CF39A2">
              <w:rPr>
                <w:rFonts w:eastAsia="Calibri"/>
                <w:lang w:eastAsia="en-US"/>
              </w:rPr>
              <w:t>S2W heeft 7 werkmeester</w:t>
            </w:r>
            <w:r w:rsidR="00AB3244" w:rsidRPr="00CF39A2">
              <w:rPr>
                <w:rFonts w:eastAsia="Calibri"/>
                <w:lang w:eastAsia="en-US"/>
              </w:rPr>
              <w:t>s</w:t>
            </w:r>
            <w:r w:rsidRPr="00CF39A2">
              <w:rPr>
                <w:rFonts w:eastAsia="Calibri"/>
                <w:lang w:eastAsia="en-US"/>
              </w:rPr>
              <w:t xml:space="preserve"> in dienst die elk met maximaal 6 jongeren aan het werk zijn op aanbestede klussen. Te denken valt aan het opknappen van een oude boerderij, groenvoorziening, techniek, bouwwerkza</w:t>
            </w:r>
            <w:r w:rsidR="00591ACD" w:rsidRPr="00CF39A2">
              <w:rPr>
                <w:rFonts w:eastAsia="Calibri"/>
                <w:lang w:eastAsia="en-US"/>
              </w:rPr>
              <w:t>amheden enz. De werkplekken staan</w:t>
            </w:r>
            <w:r w:rsidRPr="00CF39A2">
              <w:rPr>
                <w:rFonts w:eastAsia="Calibri"/>
                <w:lang w:eastAsia="en-US"/>
              </w:rPr>
              <w:t xml:space="preserve"> op prikkelarme locaties aan de rand van Amsterdam. </w:t>
            </w:r>
          </w:p>
          <w:p w:rsidR="00AB0BB2" w:rsidRPr="00CF39A2" w:rsidRDefault="00AB0BB2" w:rsidP="00CF39A2">
            <w:pPr>
              <w:pStyle w:val="Geenafstand"/>
              <w:rPr>
                <w:rFonts w:eastAsia="Calibri"/>
                <w:lang w:eastAsia="en-US"/>
              </w:rPr>
            </w:pPr>
            <w:r w:rsidRPr="00CF39A2">
              <w:rPr>
                <w:rFonts w:eastAsia="Calibri"/>
                <w:lang w:eastAsia="en-US"/>
              </w:rPr>
              <w:t xml:space="preserve">Het onderwijs wordt aangeboden door ROC-top. Zij geven op maat onderwijs aan jongeren op de werkplek en op een dag in de week in kleine groepjes. De jongeren worden door hun eigen werkmeester thuis opgehaald. Het gevolg is dat het verzuim afneemt gedurende het traject bij S2W. </w:t>
            </w:r>
          </w:p>
          <w:p w:rsidR="00AB0BB2" w:rsidRPr="00CF39A2" w:rsidRDefault="00AB0BB2" w:rsidP="00CF39A2">
            <w:pPr>
              <w:pStyle w:val="Geenafstand"/>
              <w:rPr>
                <w:rFonts w:eastAsia="Calibri"/>
                <w:lang w:eastAsia="en-US"/>
              </w:rPr>
            </w:pPr>
            <w:r w:rsidRPr="00CF39A2">
              <w:rPr>
                <w:rFonts w:eastAsia="Calibri"/>
                <w:lang w:eastAsia="en-US"/>
              </w:rPr>
              <w:t xml:space="preserve">De hulpverlening wordt aangestuurd door </w:t>
            </w:r>
            <w:proofErr w:type="gramStart"/>
            <w:r w:rsidRPr="00CF39A2">
              <w:rPr>
                <w:rFonts w:eastAsia="Calibri"/>
                <w:lang w:eastAsia="en-US"/>
              </w:rPr>
              <w:t>Spirit</w:t>
            </w:r>
            <w:proofErr w:type="gramEnd"/>
            <w:r w:rsidRPr="00CF39A2">
              <w:rPr>
                <w:rFonts w:eastAsia="Calibri"/>
                <w:lang w:eastAsia="en-US"/>
              </w:rPr>
              <w:t xml:space="preserve"> die alle betrokken hulpverleners en het onderwijs rondom de jongere betrekt en weer in hun kracht zet en kan doorverwijzen naar een meer passende vorm van hulpverlening. Ouders/verzorgers zijn vanaf het kennismakingsgesprek betrokken bij S2W en hebben een belangrijk aandeel in het geheel. Uiteindelijk zijn zij degene die het samen met hun kind weer een zet in de goede richting nodig hebben om weer perspectief te creëren en dat om te zetten in kansen en mogelijkheden. </w:t>
            </w:r>
          </w:p>
          <w:p w:rsidR="00AB0BB2" w:rsidRPr="00CF39A2" w:rsidRDefault="00AB0BB2" w:rsidP="00CF39A2">
            <w:pPr>
              <w:pStyle w:val="Geenafstand"/>
              <w:rPr>
                <w:rFonts w:eastAsia="Calibri"/>
                <w:lang w:eastAsia="en-US"/>
              </w:rPr>
            </w:pPr>
            <w:r w:rsidRPr="00CF39A2">
              <w:rPr>
                <w:rFonts w:eastAsia="Calibri"/>
                <w:lang w:eastAsia="en-US"/>
              </w:rPr>
              <w:t xml:space="preserve">DWI levert 3 consulenten die verantwoordelijk zijn voor het gehele traject en fungeren als een soort van casemanager. Zij zouden ook moeten </w:t>
            </w:r>
            <w:proofErr w:type="spellStart"/>
            <w:r w:rsidRPr="00CF39A2">
              <w:rPr>
                <w:rFonts w:eastAsia="Calibri"/>
                <w:lang w:eastAsia="en-US"/>
              </w:rPr>
              <w:t>toeleiden</w:t>
            </w:r>
            <w:proofErr w:type="spellEnd"/>
            <w:r w:rsidRPr="00CF39A2">
              <w:rPr>
                <w:rFonts w:eastAsia="Calibri"/>
                <w:lang w:eastAsia="en-US"/>
              </w:rPr>
              <w:t xml:space="preserve"> naar werk echter is er vanuit de praktijk weinig aansluiting vanuit jobcoaches bij het project. Het omgaan met deze specifieke groep jongeren vereist een bepaalde manier van werken die men zich niet heeft eigen gemaakt. De uitstroom is dan ook een priorit</w:t>
            </w:r>
            <w:r w:rsidR="00DC5163" w:rsidRPr="00CF39A2">
              <w:rPr>
                <w:rFonts w:eastAsia="Calibri"/>
                <w:lang w:eastAsia="en-US"/>
              </w:rPr>
              <w:t xml:space="preserve">eit voor </w:t>
            </w:r>
            <w:proofErr w:type="gramStart"/>
            <w:r w:rsidR="00DC5163" w:rsidRPr="00CF39A2">
              <w:rPr>
                <w:rFonts w:eastAsia="Calibri"/>
                <w:lang w:eastAsia="en-US"/>
              </w:rPr>
              <w:t>het</w:t>
            </w:r>
            <w:proofErr w:type="gramEnd"/>
            <w:r w:rsidR="00DC5163" w:rsidRPr="00CF39A2">
              <w:rPr>
                <w:rFonts w:eastAsia="Calibri"/>
                <w:lang w:eastAsia="en-US"/>
              </w:rPr>
              <w:t xml:space="preserve"> aankomende tijd</w:t>
            </w:r>
            <w:r w:rsidR="001E7719" w:rsidRPr="00CF39A2">
              <w:rPr>
                <w:rFonts w:eastAsia="Calibri"/>
                <w:lang w:eastAsia="en-US"/>
              </w:rPr>
              <w:t xml:space="preserve">. Het doel is </w:t>
            </w:r>
            <w:proofErr w:type="gramStart"/>
            <w:r w:rsidR="001E7719" w:rsidRPr="00CF39A2">
              <w:rPr>
                <w:rFonts w:eastAsia="Calibri"/>
                <w:lang w:eastAsia="en-US"/>
              </w:rPr>
              <w:t xml:space="preserve">om  </w:t>
            </w:r>
            <w:r w:rsidRPr="00CF39A2">
              <w:rPr>
                <w:rFonts w:eastAsia="Calibri"/>
                <w:lang w:eastAsia="en-US"/>
              </w:rPr>
              <w:t xml:space="preserve"> </w:t>
            </w:r>
            <w:proofErr w:type="gramEnd"/>
            <w:r w:rsidRPr="00CF39A2">
              <w:rPr>
                <w:rFonts w:eastAsia="Calibri"/>
                <w:lang w:eastAsia="en-US"/>
              </w:rPr>
              <w:t>bedrijven meer gaan betrekken bij het project om zodoende de afstand tussen school en werk te verkleinen.</w:t>
            </w:r>
          </w:p>
        </w:tc>
      </w:tr>
    </w:tbl>
    <w:p w:rsidR="008D54C3" w:rsidRDefault="008D54C3" w:rsidP="008D54C3">
      <w:pPr>
        <w:pStyle w:val="Geenafstand"/>
      </w:pPr>
    </w:p>
    <w:p w:rsidR="00AB0BB2" w:rsidRPr="00CF39A2" w:rsidRDefault="00AB0BB2" w:rsidP="00CF39A2">
      <w:pPr>
        <w:pStyle w:val="Geenafstand"/>
      </w:pPr>
    </w:p>
    <w:tbl>
      <w:tblPr>
        <w:tblW w:w="0" w:type="auto"/>
        <w:tblCellMar>
          <w:left w:w="0" w:type="dxa"/>
          <w:right w:w="0" w:type="dxa"/>
        </w:tblCellMar>
        <w:tblLook w:val="04A0" w:firstRow="1" w:lastRow="0" w:firstColumn="1" w:lastColumn="0" w:noHBand="0" w:noVBand="1"/>
      </w:tblPr>
      <w:tblGrid>
        <w:gridCol w:w="1951"/>
        <w:gridCol w:w="7242"/>
      </w:tblGrid>
      <w:tr w:rsidR="00AB0BB2" w:rsidRPr="00CF39A2" w:rsidTr="007C4C8A">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0BB2" w:rsidRPr="00CF39A2" w:rsidRDefault="00AB0BB2" w:rsidP="00CF39A2">
            <w:pPr>
              <w:pStyle w:val="Geenafstand"/>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0BB2" w:rsidRPr="00CF39A2" w:rsidRDefault="00AB0BB2" w:rsidP="00CF39A2">
            <w:pPr>
              <w:pStyle w:val="Geenafstand"/>
            </w:pPr>
          </w:p>
        </w:tc>
      </w:tr>
      <w:tr w:rsidR="00AB0BB2"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AB0BB2" w:rsidRPr="00CF39A2" w:rsidRDefault="008D54C3" w:rsidP="00CF39A2">
            <w:pPr>
              <w:pStyle w:val="Geenafstand"/>
              <w:rPr>
                <w:rFonts w:eastAsia="Calibri"/>
                <w:b/>
                <w:lang w:eastAsia="en-US"/>
              </w:rPr>
            </w:pPr>
            <w:r>
              <w:rPr>
                <w:rFonts w:eastAsia="Calibri"/>
                <w:b/>
                <w:lang w:eastAsia="en-US"/>
              </w:rPr>
              <w:t xml:space="preserve">6. </w:t>
            </w:r>
            <w:r w:rsidR="00AB0BB2" w:rsidRPr="00CF39A2">
              <w:rPr>
                <w:rFonts w:eastAsia="Calibri"/>
                <w:b/>
                <w:lang w:eastAsia="en-US"/>
              </w:rPr>
              <w:t>Sluitende aanpak Wajong Friesland</w:t>
            </w:r>
          </w:p>
        </w:tc>
      </w:tr>
      <w:tr w:rsidR="00AB0BB2"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lang w:eastAsia="en-US"/>
              </w:rPr>
              <w:t>Friesland</w:t>
            </w:r>
          </w:p>
        </w:tc>
      </w:tr>
      <w:tr w:rsidR="00AB0BB2" w:rsidRPr="00CF39A2" w:rsidTr="007C4C8A">
        <w:trPr>
          <w:trHeight w:val="40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cs="Arial"/>
              </w:rPr>
            </w:pPr>
            <w:r w:rsidRPr="00CF39A2">
              <w:rPr>
                <w:rFonts w:eastAsia="Calibri"/>
                <w:lang w:eastAsia="en-US"/>
              </w:rPr>
              <w:t xml:space="preserve">(potentiële) </w:t>
            </w:r>
            <w:proofErr w:type="spellStart"/>
            <w:r w:rsidRPr="00CF39A2">
              <w:rPr>
                <w:rFonts w:eastAsia="Calibri"/>
                <w:lang w:eastAsia="en-US"/>
              </w:rPr>
              <w:t>Wajongeren</w:t>
            </w:r>
            <w:proofErr w:type="spellEnd"/>
            <w:r w:rsidRPr="00CF39A2">
              <w:rPr>
                <w:rFonts w:eastAsia="Calibri"/>
                <w:lang w:eastAsia="en-US"/>
              </w:rPr>
              <w:t xml:space="preserve"> die niet onder de doelgroep verstandelijk gehandicapten vallen.</w:t>
            </w:r>
          </w:p>
        </w:tc>
      </w:tr>
      <w:tr w:rsidR="00AB0BB2" w:rsidRPr="00CF39A2" w:rsidTr="007C4C8A">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lang w:eastAsia="en-US"/>
              </w:rPr>
            </w:pPr>
            <w:r w:rsidRPr="00CF39A2">
              <w:rPr>
                <w:rFonts w:eastAsia="Calibri"/>
                <w:lang w:eastAsia="en-US"/>
              </w:rPr>
              <w:t>Problemen van de cliënt tijdens diens traject naar werk gezamenlijk op te lossen.</w:t>
            </w:r>
          </w:p>
        </w:tc>
      </w:tr>
      <w:tr w:rsidR="00AB0BB2" w:rsidRPr="00CF39A2" w:rsidTr="007C4C8A">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lang w:eastAsia="en-US"/>
              </w:rPr>
            </w:pPr>
            <w:r w:rsidRPr="00CF39A2">
              <w:rPr>
                <w:rFonts w:eastAsia="Calibri"/>
                <w:lang w:eastAsia="en-US"/>
              </w:rPr>
              <w:t>Project loopt, maar staat onder druk door partners die herpositioneren vanuit nieuwe wetgeving.</w:t>
            </w:r>
          </w:p>
        </w:tc>
      </w:tr>
      <w:tr w:rsidR="00AB0BB2" w:rsidRPr="00CF39A2" w:rsidTr="007C4C8A">
        <w:trPr>
          <w:trHeight w:val="325"/>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Focus op</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F0404D" w:rsidP="00CF39A2">
            <w:pPr>
              <w:pStyle w:val="Geenafstand"/>
              <w:rPr>
                <w:rFonts w:cs="MyriadPro-Regular"/>
              </w:rPr>
            </w:pPr>
            <w:r w:rsidRPr="00CF39A2">
              <w:rPr>
                <w:rFonts w:cs="MyriadPro-Regular"/>
              </w:rPr>
              <w:t>Integrale samenwerking</w:t>
            </w:r>
          </w:p>
        </w:tc>
      </w:tr>
      <w:tr w:rsidR="00AB0BB2" w:rsidRPr="00CF39A2" w:rsidTr="007C4C8A">
        <w:trPr>
          <w:trHeight w:val="41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 xml:space="preserve">Partners </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7D4EBF" w:rsidP="00CF39A2">
            <w:pPr>
              <w:pStyle w:val="Geenafstand"/>
              <w:rPr>
                <w:rFonts w:eastAsia="Calibri"/>
                <w:lang w:eastAsia="en-US"/>
              </w:rPr>
            </w:pPr>
            <w:r w:rsidRPr="00CF39A2">
              <w:rPr>
                <w:rFonts w:eastAsia="Calibri"/>
                <w:lang w:eastAsia="en-US"/>
              </w:rPr>
              <w:t>Zeer breed netwerk m</w:t>
            </w:r>
            <w:r w:rsidR="00AB0BB2" w:rsidRPr="00CF39A2">
              <w:rPr>
                <w:rFonts w:eastAsia="Calibri"/>
                <w:lang w:eastAsia="en-US"/>
              </w:rPr>
              <w:t>et ROC Friese Poort als leidende partner.</w:t>
            </w:r>
          </w:p>
        </w:tc>
      </w:tr>
      <w:tr w:rsidR="00AB0BB2" w:rsidRPr="00CF39A2" w:rsidTr="007C4C8A">
        <w:trPr>
          <w:trHeight w:val="425"/>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lang w:eastAsia="en-US"/>
              </w:rPr>
            </w:pPr>
            <w:r w:rsidRPr="00CF39A2">
              <w:rPr>
                <w:rFonts w:eastAsia="Calibri"/>
                <w:lang w:eastAsia="en-US"/>
              </w:rPr>
              <w:t>De samenwerkingspartners werken samen om in de regio Friesland een (</w:t>
            </w:r>
            <w:proofErr w:type="spellStart"/>
            <w:r w:rsidRPr="00CF39A2">
              <w:rPr>
                <w:rFonts w:eastAsia="Calibri"/>
                <w:lang w:eastAsia="en-US"/>
              </w:rPr>
              <w:t>bovenschoolse</w:t>
            </w:r>
            <w:proofErr w:type="spellEnd"/>
            <w:r w:rsidRPr="00CF39A2">
              <w:rPr>
                <w:rFonts w:eastAsia="Calibri"/>
                <w:lang w:eastAsia="en-US"/>
              </w:rPr>
              <w:t xml:space="preserve">) sluitende aanpak tot stand te brengen van (potentiële) </w:t>
            </w:r>
            <w:proofErr w:type="spellStart"/>
            <w:r w:rsidRPr="00CF39A2">
              <w:rPr>
                <w:rFonts w:eastAsia="Calibri"/>
                <w:lang w:eastAsia="en-US"/>
              </w:rPr>
              <w:t>Wajongeren</w:t>
            </w:r>
            <w:proofErr w:type="spellEnd"/>
            <w:r w:rsidRPr="00CF39A2">
              <w:rPr>
                <w:rFonts w:eastAsia="Calibri"/>
                <w:lang w:eastAsia="en-US"/>
              </w:rPr>
              <w:t xml:space="preserve"> die niet onder de doelgroep verstandelijk gehandicapten vallen. </w:t>
            </w:r>
          </w:p>
          <w:p w:rsidR="00AB0BB2" w:rsidRPr="00CF39A2" w:rsidRDefault="00AB0BB2" w:rsidP="00CF39A2">
            <w:pPr>
              <w:pStyle w:val="Geenafstand"/>
              <w:rPr>
                <w:rFonts w:eastAsia="Calibri"/>
                <w:lang w:eastAsia="en-US"/>
              </w:rPr>
            </w:pPr>
            <w:r w:rsidRPr="00CF39A2">
              <w:rPr>
                <w:rFonts w:eastAsia="Calibri"/>
                <w:lang w:eastAsia="en-US"/>
              </w:rPr>
              <w:t xml:space="preserve">De samenwerking heeft tot doel om problemen van de cliënt tijdens diens traject naar werk gezamenlijk op te lossen. Bij de bepaling van de doelgroep gaat het om de primaire stoornis van de cliënt. </w:t>
            </w:r>
          </w:p>
          <w:p w:rsidR="00AB0BB2" w:rsidRPr="00CF39A2" w:rsidRDefault="00AB0BB2" w:rsidP="00CF39A2">
            <w:pPr>
              <w:pStyle w:val="Geenafstand"/>
              <w:rPr>
                <w:rFonts w:eastAsia="Calibri"/>
                <w:lang w:eastAsia="en-US"/>
              </w:rPr>
            </w:pPr>
            <w:r w:rsidRPr="00CF39A2">
              <w:rPr>
                <w:rFonts w:eastAsia="Calibri"/>
                <w:lang w:eastAsia="en-US"/>
              </w:rPr>
              <w:t xml:space="preserve">Indien er problemen worden gesignaleerd in het kader van de sluitende aanpak van de doelgroep, zoeken de samenwerkingspartners in eerste instantie naar </w:t>
            </w:r>
            <w:r w:rsidRPr="00CF39A2">
              <w:rPr>
                <w:rFonts w:eastAsia="Calibri"/>
                <w:lang w:eastAsia="en-US"/>
              </w:rPr>
              <w:lastRenderedPageBreak/>
              <w:t>oplossingen op bilateraal niveau (tussen twee organisaties).</w:t>
            </w:r>
          </w:p>
          <w:p w:rsidR="00AB0BB2" w:rsidRPr="00CF39A2" w:rsidRDefault="00AB0BB2" w:rsidP="00CF39A2">
            <w:pPr>
              <w:pStyle w:val="Geenafstand"/>
              <w:rPr>
                <w:rFonts w:eastAsia="Calibri"/>
                <w:lang w:eastAsia="en-US"/>
              </w:rPr>
            </w:pPr>
            <w:r w:rsidRPr="00CF39A2">
              <w:rPr>
                <w:rFonts w:eastAsia="Calibri"/>
                <w:lang w:eastAsia="en-US"/>
              </w:rPr>
              <w:t xml:space="preserve"> In tweede instantie kan de vraag van een cliënt met een probleem in de sluitende aanpak worden ingebracht in een multilateraal overleg, het zogenaamde afstemmingsoverleg. </w:t>
            </w:r>
          </w:p>
        </w:tc>
      </w:tr>
    </w:tbl>
    <w:p w:rsidR="00EC0357" w:rsidRDefault="00EC0357" w:rsidP="00CF39A2">
      <w:pPr>
        <w:pStyle w:val="Geenafstand"/>
      </w:pPr>
    </w:p>
    <w:p w:rsidR="00AB0BB2" w:rsidRPr="00CF39A2" w:rsidRDefault="00AB0BB2" w:rsidP="00CF39A2">
      <w:pPr>
        <w:pStyle w:val="Geenafstand"/>
      </w:pPr>
    </w:p>
    <w:tbl>
      <w:tblPr>
        <w:tblW w:w="0" w:type="auto"/>
        <w:tblCellMar>
          <w:left w:w="0" w:type="dxa"/>
          <w:right w:w="0" w:type="dxa"/>
        </w:tblCellMar>
        <w:tblLook w:val="04A0" w:firstRow="1" w:lastRow="0" w:firstColumn="1" w:lastColumn="0" w:noHBand="0" w:noVBand="1"/>
      </w:tblPr>
      <w:tblGrid>
        <w:gridCol w:w="1951"/>
        <w:gridCol w:w="7242"/>
      </w:tblGrid>
      <w:tr w:rsidR="00AB0BB2" w:rsidRPr="00CF39A2" w:rsidTr="007C4C8A">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0BB2" w:rsidRPr="00CF39A2" w:rsidRDefault="00AB0BB2" w:rsidP="00CF39A2">
            <w:pPr>
              <w:pStyle w:val="Geenafstand"/>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0BB2" w:rsidRPr="00CF39A2" w:rsidRDefault="00AB0BB2" w:rsidP="00CF39A2">
            <w:pPr>
              <w:pStyle w:val="Geenafstand"/>
            </w:pPr>
          </w:p>
        </w:tc>
      </w:tr>
      <w:tr w:rsidR="00AB0BB2"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AB0BB2" w:rsidRPr="00CF39A2" w:rsidRDefault="008D54C3" w:rsidP="00CF39A2">
            <w:pPr>
              <w:pStyle w:val="Geenafstand"/>
              <w:rPr>
                <w:rFonts w:eastAsia="Calibri"/>
                <w:b/>
                <w:lang w:eastAsia="en-US"/>
              </w:rPr>
            </w:pPr>
            <w:r>
              <w:rPr>
                <w:rFonts w:eastAsia="Calibri"/>
                <w:b/>
                <w:lang w:eastAsia="en-US"/>
              </w:rPr>
              <w:t xml:space="preserve">7. </w:t>
            </w:r>
            <w:r w:rsidR="00AB0BB2" w:rsidRPr="00CF39A2">
              <w:rPr>
                <w:rFonts w:eastAsia="Calibri"/>
                <w:b/>
                <w:lang w:eastAsia="en-US"/>
              </w:rPr>
              <w:t>Sluitende aanpak kwetsbare jongeren</w:t>
            </w:r>
          </w:p>
        </w:tc>
      </w:tr>
      <w:tr w:rsidR="00AB0BB2"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lang w:eastAsia="en-US"/>
              </w:rPr>
              <w:t>Nieuwe Waterweg Noord</w:t>
            </w:r>
          </w:p>
        </w:tc>
      </w:tr>
      <w:tr w:rsidR="00AB0BB2" w:rsidRPr="00CF39A2" w:rsidTr="007C4C8A">
        <w:trPr>
          <w:trHeight w:val="40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cs="Arial"/>
              </w:rPr>
            </w:pPr>
            <w:r w:rsidRPr="00CF39A2">
              <w:rPr>
                <w:rFonts w:eastAsia="Calibri"/>
                <w:lang w:eastAsia="en-US"/>
              </w:rPr>
              <w:t>kwetsbare jongeren (in Praktijkonderwijs, VMBO, MBO 1 en 2)</w:t>
            </w:r>
            <w:r w:rsidR="00F940EF" w:rsidRPr="00CF39A2">
              <w:rPr>
                <w:rFonts w:eastAsia="Calibri"/>
                <w:lang w:eastAsia="en-US"/>
              </w:rPr>
              <w:t>.</w:t>
            </w:r>
          </w:p>
        </w:tc>
      </w:tr>
      <w:tr w:rsidR="00AB0BB2" w:rsidRPr="00CF39A2" w:rsidTr="007C4C8A">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lang w:eastAsia="en-US"/>
              </w:rPr>
            </w:pPr>
            <w:r w:rsidRPr="00CF39A2">
              <w:rPr>
                <w:rFonts w:eastAsia="Calibri"/>
                <w:lang w:eastAsia="en-US"/>
              </w:rPr>
              <w:t xml:space="preserve">Een integrale én sluitende aanpak voor kwetsbare jongeren. </w:t>
            </w:r>
          </w:p>
        </w:tc>
      </w:tr>
      <w:tr w:rsidR="00AB0BB2" w:rsidRPr="00CF39A2" w:rsidTr="007C4C8A">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lang w:eastAsia="en-US"/>
              </w:rPr>
            </w:pPr>
            <w:r w:rsidRPr="00CF39A2">
              <w:rPr>
                <w:rFonts w:eastAsia="Calibri"/>
                <w:lang w:eastAsia="en-US"/>
              </w:rPr>
              <w:t>Voorbereidingsfase, breed draagvlak bij alle betrokken partijen.</w:t>
            </w:r>
          </w:p>
        </w:tc>
      </w:tr>
      <w:tr w:rsidR="00AB0BB2" w:rsidRPr="00CF39A2" w:rsidTr="007C4C8A">
        <w:trPr>
          <w:trHeight w:val="325"/>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Focus op</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F0404D" w:rsidP="00CF39A2">
            <w:pPr>
              <w:pStyle w:val="Geenafstand"/>
              <w:rPr>
                <w:rFonts w:cs="MyriadPro-Regular"/>
              </w:rPr>
            </w:pPr>
            <w:r w:rsidRPr="00CF39A2">
              <w:rPr>
                <w:rFonts w:cs="MyriadPro-Regular"/>
              </w:rPr>
              <w:t xml:space="preserve">Integrale </w:t>
            </w:r>
            <w:r w:rsidR="0074757C" w:rsidRPr="00CF39A2">
              <w:rPr>
                <w:rFonts w:cs="MyriadPro-Regular"/>
              </w:rPr>
              <w:t xml:space="preserve">en sluitende </w:t>
            </w:r>
            <w:r w:rsidRPr="00CF39A2">
              <w:rPr>
                <w:rFonts w:cs="MyriadPro-Regular"/>
              </w:rPr>
              <w:t>aanpak</w:t>
            </w:r>
          </w:p>
        </w:tc>
      </w:tr>
      <w:tr w:rsidR="00AB0BB2" w:rsidRPr="00CF39A2" w:rsidTr="007C4C8A">
        <w:trPr>
          <w:trHeight w:val="3914"/>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 xml:space="preserve">Partners </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lang w:eastAsia="en-US"/>
              </w:rPr>
            </w:pPr>
            <w:r w:rsidRPr="00CF39A2">
              <w:rPr>
                <w:rFonts w:eastAsia="Calibri"/>
                <w:lang w:eastAsia="en-US"/>
              </w:rPr>
              <w:t>Gemeente Schiedam</w:t>
            </w:r>
          </w:p>
          <w:p w:rsidR="00AB0BB2" w:rsidRPr="00CF39A2" w:rsidRDefault="00AB0BB2" w:rsidP="00CF39A2">
            <w:pPr>
              <w:pStyle w:val="Geenafstand"/>
              <w:rPr>
                <w:rFonts w:eastAsia="Calibri"/>
                <w:lang w:eastAsia="en-US"/>
              </w:rPr>
            </w:pPr>
            <w:r w:rsidRPr="00CF39A2">
              <w:rPr>
                <w:rFonts w:eastAsia="Calibri"/>
                <w:lang w:eastAsia="en-US"/>
              </w:rPr>
              <w:t xml:space="preserve">Wethouder Onderwijs en Werk </w:t>
            </w:r>
          </w:p>
          <w:p w:rsidR="00AB0BB2" w:rsidRPr="00CF39A2" w:rsidRDefault="00AB0BB2" w:rsidP="00CF39A2">
            <w:pPr>
              <w:pStyle w:val="Geenafstand"/>
              <w:rPr>
                <w:rFonts w:eastAsia="Calibri"/>
                <w:lang w:eastAsia="en-US"/>
              </w:rPr>
            </w:pPr>
            <w:r w:rsidRPr="00CF39A2">
              <w:rPr>
                <w:rFonts w:eastAsia="Calibri"/>
                <w:lang w:eastAsia="en-US"/>
              </w:rPr>
              <w:t xml:space="preserve">Beleidsmedewerkers op gebied van Onderwijs, Zorg en Werk </w:t>
            </w:r>
          </w:p>
          <w:p w:rsidR="00AB0BB2" w:rsidRPr="00CF39A2" w:rsidRDefault="00AB0BB2" w:rsidP="00CF39A2">
            <w:pPr>
              <w:pStyle w:val="Geenafstand"/>
              <w:rPr>
                <w:rFonts w:eastAsia="Calibri"/>
                <w:lang w:eastAsia="en-US"/>
              </w:rPr>
            </w:pPr>
            <w:r w:rsidRPr="00CF39A2">
              <w:rPr>
                <w:rFonts w:eastAsia="Calibri"/>
                <w:lang w:eastAsia="en-US"/>
              </w:rPr>
              <w:t>Startpunt GO (Jongerenloket van Schiedam, Vlaardingen, Maassluis)</w:t>
            </w:r>
          </w:p>
          <w:p w:rsidR="00AB0BB2" w:rsidRPr="00CF39A2" w:rsidRDefault="00AB0BB2" w:rsidP="00CF39A2">
            <w:pPr>
              <w:pStyle w:val="Geenafstand"/>
              <w:rPr>
                <w:rFonts w:eastAsia="Calibri"/>
                <w:lang w:eastAsia="en-US"/>
              </w:rPr>
            </w:pPr>
            <w:r w:rsidRPr="00CF39A2">
              <w:rPr>
                <w:rFonts w:eastAsia="Calibri"/>
                <w:lang w:eastAsia="en-US"/>
              </w:rPr>
              <w:t xml:space="preserve">Wijkondersteuningsteams </w:t>
            </w:r>
          </w:p>
          <w:p w:rsidR="00AB0BB2" w:rsidRPr="00CF39A2" w:rsidRDefault="00AB0BB2" w:rsidP="00CF39A2">
            <w:pPr>
              <w:pStyle w:val="Geenafstand"/>
              <w:rPr>
                <w:rFonts w:eastAsia="Calibri"/>
                <w:lang w:eastAsia="en-US"/>
              </w:rPr>
            </w:pPr>
            <w:r w:rsidRPr="00CF39A2">
              <w:rPr>
                <w:rFonts w:eastAsia="Calibri"/>
                <w:lang w:eastAsia="en-US"/>
              </w:rPr>
              <w:t>Stichting Stroomopwaarts (Werkbedrijf)</w:t>
            </w:r>
          </w:p>
          <w:p w:rsidR="00AB0BB2" w:rsidRPr="00CF39A2" w:rsidRDefault="00AB0BB2" w:rsidP="00CF39A2">
            <w:pPr>
              <w:pStyle w:val="Geenafstand"/>
              <w:rPr>
                <w:rFonts w:eastAsia="Calibri"/>
                <w:lang w:eastAsia="en-US"/>
              </w:rPr>
            </w:pPr>
            <w:r w:rsidRPr="00CF39A2">
              <w:rPr>
                <w:rFonts w:eastAsia="Calibri"/>
                <w:lang w:eastAsia="en-US"/>
              </w:rPr>
              <w:t>Praktijkonderwijs</w:t>
            </w:r>
          </w:p>
          <w:p w:rsidR="00AB0BB2" w:rsidRPr="00CF39A2" w:rsidRDefault="00AB0BB2" w:rsidP="00CF39A2">
            <w:pPr>
              <w:pStyle w:val="Geenafstand"/>
              <w:rPr>
                <w:rFonts w:eastAsia="Calibri"/>
                <w:lang w:eastAsia="en-US"/>
              </w:rPr>
            </w:pPr>
            <w:r w:rsidRPr="00CF39A2">
              <w:rPr>
                <w:rFonts w:eastAsia="Calibri"/>
                <w:lang w:eastAsia="en-US"/>
              </w:rPr>
              <w:t>VO scholen via Samenwerkingsverband</w:t>
            </w:r>
          </w:p>
          <w:p w:rsidR="00AB0BB2" w:rsidRPr="00CF39A2" w:rsidRDefault="001D7720" w:rsidP="00CF39A2">
            <w:pPr>
              <w:pStyle w:val="Geenafstand"/>
              <w:rPr>
                <w:rFonts w:eastAsia="Calibri"/>
                <w:lang w:eastAsia="en-US"/>
              </w:rPr>
            </w:pPr>
            <w:proofErr w:type="spellStart"/>
            <w:r w:rsidRPr="00CF39A2">
              <w:rPr>
                <w:rFonts w:eastAsia="Calibri"/>
                <w:lang w:eastAsia="en-US"/>
              </w:rPr>
              <w:t>MBO</w:t>
            </w:r>
            <w:r w:rsidR="00AB0BB2" w:rsidRPr="00CF39A2">
              <w:rPr>
                <w:rFonts w:eastAsia="Calibri"/>
                <w:lang w:eastAsia="en-US"/>
              </w:rPr>
              <w:t>’s</w:t>
            </w:r>
            <w:proofErr w:type="spellEnd"/>
            <w:r w:rsidR="00AB0BB2" w:rsidRPr="00CF39A2">
              <w:rPr>
                <w:rFonts w:eastAsia="Calibri"/>
                <w:lang w:eastAsia="en-US"/>
              </w:rPr>
              <w:t xml:space="preserve"> (</w:t>
            </w:r>
            <w:proofErr w:type="spellStart"/>
            <w:r w:rsidR="00AB0BB2" w:rsidRPr="00CF39A2">
              <w:rPr>
                <w:rFonts w:eastAsia="Calibri"/>
                <w:lang w:eastAsia="en-US"/>
              </w:rPr>
              <w:t>Lentiz</w:t>
            </w:r>
            <w:proofErr w:type="spellEnd"/>
            <w:r w:rsidR="00AB0BB2" w:rsidRPr="00CF39A2">
              <w:rPr>
                <w:rFonts w:eastAsia="Calibri"/>
                <w:lang w:eastAsia="en-US"/>
              </w:rPr>
              <w:t xml:space="preserve"> Onderwijsgroep, Albeda en Zadkine)</w:t>
            </w:r>
          </w:p>
          <w:p w:rsidR="00AB0BB2" w:rsidRPr="00CF39A2" w:rsidRDefault="00AB0BB2" w:rsidP="00CF39A2">
            <w:pPr>
              <w:pStyle w:val="Geenafstand"/>
              <w:rPr>
                <w:rFonts w:eastAsia="Calibri"/>
                <w:lang w:eastAsia="en-US"/>
              </w:rPr>
            </w:pPr>
            <w:r w:rsidRPr="00CF39A2">
              <w:rPr>
                <w:rFonts w:eastAsia="Calibri"/>
                <w:lang w:eastAsia="en-US"/>
              </w:rPr>
              <w:t>UWV</w:t>
            </w:r>
          </w:p>
          <w:p w:rsidR="00AB0BB2" w:rsidRPr="00CF39A2" w:rsidRDefault="00AB0BB2" w:rsidP="00CF39A2">
            <w:pPr>
              <w:pStyle w:val="Geenafstand"/>
              <w:rPr>
                <w:rFonts w:eastAsia="Calibri"/>
                <w:lang w:eastAsia="en-US"/>
              </w:rPr>
            </w:pPr>
            <w:r w:rsidRPr="00CF39A2">
              <w:rPr>
                <w:rFonts w:eastAsia="Calibri"/>
                <w:lang w:eastAsia="en-US"/>
              </w:rPr>
              <w:t>Stichting Maatschappelijke Dienstverlening Nieuwe Waterweg Noord</w:t>
            </w:r>
          </w:p>
          <w:p w:rsidR="00AB0BB2" w:rsidRPr="00CF39A2" w:rsidRDefault="00AB0BB2" w:rsidP="00CF39A2">
            <w:pPr>
              <w:pStyle w:val="Geenafstand"/>
              <w:rPr>
                <w:rFonts w:eastAsia="Calibri"/>
                <w:lang w:eastAsia="en-US"/>
              </w:rPr>
            </w:pPr>
            <w:r w:rsidRPr="00CF39A2">
              <w:rPr>
                <w:rFonts w:eastAsia="Calibri"/>
                <w:lang w:eastAsia="en-US"/>
              </w:rPr>
              <w:t xml:space="preserve">Werkgevers </w:t>
            </w:r>
            <w:proofErr w:type="spellStart"/>
            <w:r w:rsidRPr="00CF39A2">
              <w:rPr>
                <w:rFonts w:eastAsia="Calibri"/>
                <w:lang w:eastAsia="en-US"/>
              </w:rPr>
              <w:t>ntb</w:t>
            </w:r>
            <w:proofErr w:type="spellEnd"/>
          </w:p>
        </w:tc>
      </w:tr>
      <w:tr w:rsidR="00AB0BB2" w:rsidRPr="00CF39A2" w:rsidTr="007C4C8A">
        <w:trPr>
          <w:trHeight w:val="425"/>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lang w:eastAsia="en-US"/>
              </w:rPr>
            </w:pPr>
            <w:r w:rsidRPr="00CF39A2">
              <w:rPr>
                <w:rFonts w:eastAsia="Calibri"/>
                <w:lang w:eastAsia="en-US"/>
              </w:rPr>
              <w:t>Komen tot een integrale én sluitende aanpak van kwetsbare jongeren (in Praktijkonderwijs, VMBO, MBO 1 en 2) op het gebied van Onderwijs, Zorg en Werk in de regio Nieuwe Waterweg Noord.</w:t>
            </w:r>
          </w:p>
        </w:tc>
      </w:tr>
    </w:tbl>
    <w:p w:rsidR="00AB0BB2" w:rsidRDefault="00AB0BB2" w:rsidP="00CF39A2">
      <w:pPr>
        <w:pStyle w:val="Geenafstand"/>
      </w:pPr>
    </w:p>
    <w:p w:rsidR="00EC0357" w:rsidRPr="00CF39A2" w:rsidRDefault="00EC0357" w:rsidP="00CF39A2">
      <w:pPr>
        <w:pStyle w:val="Geenafstand"/>
      </w:pPr>
    </w:p>
    <w:tbl>
      <w:tblPr>
        <w:tblW w:w="0" w:type="auto"/>
        <w:tblCellMar>
          <w:left w:w="0" w:type="dxa"/>
          <w:right w:w="0" w:type="dxa"/>
        </w:tblCellMar>
        <w:tblLook w:val="04A0" w:firstRow="1" w:lastRow="0" w:firstColumn="1" w:lastColumn="0" w:noHBand="0" w:noVBand="1"/>
      </w:tblPr>
      <w:tblGrid>
        <w:gridCol w:w="1951"/>
        <w:gridCol w:w="7242"/>
      </w:tblGrid>
      <w:tr w:rsidR="00AB0BB2" w:rsidRPr="00CF39A2" w:rsidTr="007C4C8A">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0BB2" w:rsidRPr="00CF39A2" w:rsidRDefault="00AB0BB2" w:rsidP="00CF39A2">
            <w:pPr>
              <w:pStyle w:val="Geenafstand"/>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0BB2" w:rsidRPr="00CF39A2" w:rsidRDefault="00AB0BB2" w:rsidP="00CF39A2">
            <w:pPr>
              <w:pStyle w:val="Geenafstand"/>
            </w:pPr>
          </w:p>
        </w:tc>
      </w:tr>
      <w:tr w:rsidR="00AB0BB2"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AB0BB2" w:rsidRPr="00CF39A2" w:rsidRDefault="008D54C3" w:rsidP="00CF39A2">
            <w:pPr>
              <w:pStyle w:val="Geenafstand"/>
              <w:rPr>
                <w:rFonts w:eastAsia="Calibri"/>
                <w:b/>
                <w:lang w:eastAsia="en-US"/>
              </w:rPr>
            </w:pPr>
            <w:r>
              <w:rPr>
                <w:rFonts w:eastAsia="Calibri"/>
                <w:b/>
                <w:lang w:eastAsia="en-US"/>
              </w:rPr>
              <w:t xml:space="preserve">8. </w:t>
            </w:r>
          </w:p>
        </w:tc>
      </w:tr>
      <w:tr w:rsidR="00AB0BB2"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lang w:eastAsia="en-US"/>
              </w:rPr>
              <w:t>Deventer</w:t>
            </w:r>
          </w:p>
        </w:tc>
      </w:tr>
      <w:tr w:rsidR="00AB0BB2" w:rsidRPr="00CF39A2" w:rsidTr="007C4C8A">
        <w:trPr>
          <w:trHeight w:val="40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AB0BB2" w:rsidRPr="00CF39A2" w:rsidRDefault="0074757C" w:rsidP="00CF39A2">
            <w:pPr>
              <w:pStyle w:val="Geenafstand"/>
              <w:rPr>
                <w:rFonts w:cs="Arial"/>
              </w:rPr>
            </w:pPr>
            <w:r w:rsidRPr="00CF39A2">
              <w:rPr>
                <w:rFonts w:cs="Arial"/>
              </w:rPr>
              <w:t>Alle jongeren tot 27 jaar.</w:t>
            </w:r>
          </w:p>
        </w:tc>
      </w:tr>
      <w:tr w:rsidR="00AB0BB2" w:rsidRPr="00CF39A2" w:rsidTr="007C4C8A">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74757C" w:rsidP="00CF39A2">
            <w:pPr>
              <w:pStyle w:val="Geenafstand"/>
              <w:rPr>
                <w:rFonts w:eastAsia="Calibri"/>
                <w:lang w:eastAsia="en-US"/>
              </w:rPr>
            </w:pPr>
            <w:r w:rsidRPr="00CF39A2">
              <w:rPr>
                <w:rFonts w:eastAsia="Calibri" w:cs="Arial"/>
                <w:lang w:eastAsia="en-US"/>
              </w:rPr>
              <w:t>E</w:t>
            </w:r>
            <w:r w:rsidR="00AB0BB2" w:rsidRPr="00CF39A2">
              <w:rPr>
                <w:rFonts w:eastAsia="Calibri" w:cs="Arial"/>
                <w:lang w:eastAsia="en-US"/>
              </w:rPr>
              <w:t xml:space="preserve">lke </w:t>
            </w:r>
            <w:r w:rsidR="00106ED9" w:rsidRPr="00CF39A2">
              <w:rPr>
                <w:rFonts w:eastAsia="Calibri" w:cs="Arial"/>
                <w:lang w:eastAsia="en-US"/>
              </w:rPr>
              <w:t xml:space="preserve">jongere een passende plek </w:t>
            </w:r>
            <w:r w:rsidR="00AB0BB2" w:rsidRPr="00CF39A2">
              <w:rPr>
                <w:rFonts w:eastAsia="Calibri" w:cs="Arial"/>
                <w:lang w:eastAsia="en-US"/>
              </w:rPr>
              <w:t>in de samenleving.</w:t>
            </w:r>
          </w:p>
        </w:tc>
      </w:tr>
      <w:tr w:rsidR="00AB0BB2" w:rsidRPr="00CF39A2" w:rsidTr="007C4C8A">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lang w:eastAsia="en-US"/>
              </w:rPr>
            </w:pPr>
            <w:r w:rsidRPr="00CF39A2">
              <w:rPr>
                <w:rFonts w:eastAsia="Calibri"/>
                <w:lang w:eastAsia="en-US"/>
              </w:rPr>
              <w:t>Lopend initiatief. Nu doorstart met verdere verbreding en structureel maken afspraken.</w:t>
            </w:r>
          </w:p>
        </w:tc>
      </w:tr>
      <w:tr w:rsidR="00AB0BB2" w:rsidRPr="00CF39A2" w:rsidTr="007C4C8A">
        <w:trPr>
          <w:trHeight w:val="325"/>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Focus op</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BF70D6" w:rsidP="00CF39A2">
            <w:pPr>
              <w:pStyle w:val="Geenafstand"/>
              <w:rPr>
                <w:rFonts w:cs="MyriadPro-Regular"/>
              </w:rPr>
            </w:pPr>
            <w:proofErr w:type="spellStart"/>
            <w:proofErr w:type="gramStart"/>
            <w:r w:rsidRPr="00CF39A2">
              <w:rPr>
                <w:rFonts w:cs="MyriadPro-Regular"/>
              </w:rPr>
              <w:t>Vroegsignalering</w:t>
            </w:r>
            <w:proofErr w:type="spellEnd"/>
            <w:r w:rsidR="00AB0BB2" w:rsidRPr="00CF39A2">
              <w:rPr>
                <w:rFonts w:cs="MyriadPro-Regular"/>
              </w:rPr>
              <w:t xml:space="preserve">  </w:t>
            </w:r>
            <w:proofErr w:type="gramEnd"/>
            <w:r w:rsidR="00AB0BB2" w:rsidRPr="00CF39A2">
              <w:rPr>
                <w:rFonts w:cs="MyriadPro-Regular"/>
              </w:rPr>
              <w:t>en preventie</w:t>
            </w:r>
            <w:r w:rsidR="00DC5163" w:rsidRPr="00CF39A2">
              <w:rPr>
                <w:rFonts w:cs="MyriadPro-Regular"/>
              </w:rPr>
              <w:t>.</w:t>
            </w:r>
          </w:p>
        </w:tc>
      </w:tr>
      <w:tr w:rsidR="00AB0BB2" w:rsidRPr="00CF39A2" w:rsidTr="007C4C8A">
        <w:trPr>
          <w:trHeight w:val="2137"/>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 xml:space="preserve">Partners </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B5CFB" w:rsidRPr="00CF39A2" w:rsidRDefault="00AB0BB2" w:rsidP="00CF39A2">
            <w:pPr>
              <w:pStyle w:val="Geenafstand"/>
              <w:rPr>
                <w:rFonts w:eastAsia="Calibri" w:cs="Arial"/>
                <w:lang w:eastAsia="en-US"/>
              </w:rPr>
            </w:pPr>
            <w:r w:rsidRPr="00CF39A2">
              <w:rPr>
                <w:rFonts w:eastAsia="Calibri" w:cs="Arial"/>
                <w:lang w:eastAsia="en-US"/>
              </w:rPr>
              <w:t>V(S)O</w:t>
            </w:r>
          </w:p>
          <w:p w:rsidR="002B5CFB" w:rsidRPr="00CF39A2" w:rsidRDefault="00AB0BB2" w:rsidP="00CF39A2">
            <w:pPr>
              <w:pStyle w:val="Geenafstand"/>
              <w:rPr>
                <w:rFonts w:eastAsia="Calibri" w:cs="Arial"/>
                <w:lang w:eastAsia="en-US"/>
              </w:rPr>
            </w:pPr>
            <w:r w:rsidRPr="00CF39A2">
              <w:rPr>
                <w:rFonts w:eastAsia="Calibri" w:cs="Arial"/>
                <w:lang w:eastAsia="en-US"/>
              </w:rPr>
              <w:t xml:space="preserve">ROC </w:t>
            </w:r>
            <w:proofErr w:type="spellStart"/>
            <w:r w:rsidRPr="00CF39A2">
              <w:rPr>
                <w:rFonts w:eastAsia="Calibri" w:cs="Arial"/>
                <w:lang w:eastAsia="en-US"/>
              </w:rPr>
              <w:t>Aventus</w:t>
            </w:r>
            <w:proofErr w:type="spellEnd"/>
          </w:p>
          <w:p w:rsidR="002B5CFB" w:rsidRPr="00CF39A2" w:rsidRDefault="00AB0BB2" w:rsidP="00CF39A2">
            <w:pPr>
              <w:pStyle w:val="Geenafstand"/>
              <w:rPr>
                <w:rFonts w:eastAsia="Calibri" w:cs="Arial"/>
                <w:lang w:eastAsia="en-US"/>
              </w:rPr>
            </w:pPr>
            <w:proofErr w:type="spellStart"/>
            <w:r w:rsidRPr="00CF39A2">
              <w:rPr>
                <w:rFonts w:eastAsia="Calibri" w:cs="Arial"/>
                <w:lang w:eastAsia="en-US"/>
              </w:rPr>
              <w:t>Technicampus</w:t>
            </w:r>
            <w:proofErr w:type="spellEnd"/>
          </w:p>
          <w:p w:rsidR="002B5CFB" w:rsidRPr="00CF39A2" w:rsidRDefault="00AB0BB2" w:rsidP="00CF39A2">
            <w:pPr>
              <w:pStyle w:val="Geenafstand"/>
              <w:rPr>
                <w:rFonts w:eastAsia="Calibri" w:cs="Arial"/>
                <w:lang w:eastAsia="en-US"/>
              </w:rPr>
            </w:pPr>
            <w:proofErr w:type="spellStart"/>
            <w:r w:rsidRPr="00CF39A2">
              <w:rPr>
                <w:rFonts w:eastAsia="Calibri" w:cs="Arial"/>
                <w:lang w:eastAsia="en-US"/>
              </w:rPr>
              <w:t>Pactum</w:t>
            </w:r>
            <w:proofErr w:type="spellEnd"/>
            <w:r w:rsidRPr="00CF39A2">
              <w:rPr>
                <w:rFonts w:eastAsia="Calibri" w:cs="Arial"/>
                <w:lang w:eastAsia="en-US"/>
              </w:rPr>
              <w:t xml:space="preserve"> Jeugdhulp</w:t>
            </w:r>
          </w:p>
          <w:p w:rsidR="002B5CFB" w:rsidRPr="00CF39A2" w:rsidRDefault="00AB0BB2" w:rsidP="00CF39A2">
            <w:pPr>
              <w:pStyle w:val="Geenafstand"/>
              <w:rPr>
                <w:rFonts w:eastAsia="Calibri" w:cs="Arial"/>
                <w:lang w:eastAsia="en-US"/>
              </w:rPr>
            </w:pPr>
            <w:r w:rsidRPr="00CF39A2">
              <w:rPr>
                <w:rFonts w:eastAsia="Calibri" w:cs="Arial"/>
                <w:lang w:eastAsia="en-US"/>
              </w:rPr>
              <w:t>Raster Welzijn</w:t>
            </w:r>
          </w:p>
          <w:p w:rsidR="002B5CFB" w:rsidRPr="00CF39A2" w:rsidRDefault="00AB0BB2" w:rsidP="00CF39A2">
            <w:pPr>
              <w:pStyle w:val="Geenafstand"/>
              <w:rPr>
                <w:rFonts w:eastAsia="Calibri" w:cs="Arial"/>
                <w:lang w:eastAsia="en-US"/>
              </w:rPr>
            </w:pPr>
            <w:r w:rsidRPr="00CF39A2">
              <w:rPr>
                <w:rFonts w:eastAsia="Calibri" w:cs="Arial"/>
                <w:lang w:eastAsia="en-US"/>
              </w:rPr>
              <w:t>UWV</w:t>
            </w:r>
          </w:p>
          <w:p w:rsidR="00AB0BB2" w:rsidRPr="00CF39A2" w:rsidRDefault="002B5CFB" w:rsidP="00CF39A2">
            <w:pPr>
              <w:pStyle w:val="Geenafstand"/>
              <w:rPr>
                <w:rFonts w:eastAsia="Calibri" w:cs="Arial"/>
                <w:lang w:eastAsia="en-US"/>
              </w:rPr>
            </w:pPr>
            <w:r w:rsidRPr="00CF39A2">
              <w:rPr>
                <w:rFonts w:eastAsia="Calibri" w:cs="Arial"/>
                <w:lang w:eastAsia="en-US"/>
              </w:rPr>
              <w:t>G</w:t>
            </w:r>
            <w:r w:rsidR="00AB0BB2" w:rsidRPr="00CF39A2">
              <w:rPr>
                <w:rFonts w:eastAsia="Calibri" w:cs="Arial"/>
                <w:lang w:eastAsia="en-US"/>
              </w:rPr>
              <w:t>emeente Deventer</w:t>
            </w:r>
          </w:p>
        </w:tc>
      </w:tr>
      <w:tr w:rsidR="00AB0BB2" w:rsidRPr="00CF39A2" w:rsidTr="007C4C8A">
        <w:trPr>
          <w:trHeight w:val="425"/>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lastRenderedPageBreak/>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cs="Arial"/>
                <w:u w:val="single"/>
                <w:lang w:eastAsia="en-US"/>
              </w:rPr>
            </w:pPr>
            <w:r w:rsidRPr="00CF39A2">
              <w:rPr>
                <w:rFonts w:eastAsia="Calibri" w:cs="Arial"/>
                <w:u w:val="single"/>
                <w:lang w:eastAsia="en-US"/>
              </w:rPr>
              <w:t>Schakelpunt</w:t>
            </w:r>
            <w:r w:rsidRPr="00CF39A2">
              <w:rPr>
                <w:rFonts w:eastAsia="Calibri" w:cs="Arial"/>
                <w:u w:val="single"/>
                <w:lang w:eastAsia="en-US"/>
              </w:rPr>
              <w:br/>
            </w:r>
            <w:r w:rsidRPr="00CF39A2">
              <w:rPr>
                <w:rFonts w:eastAsia="Calibri" w:cs="Arial"/>
                <w:lang w:eastAsia="en-US"/>
              </w:rPr>
              <w:t>Het Schakelpunt – een multidisciplinair casusoverleg – heeft in deze samenwerking een belangrijke rol en wordt gevormd door pro</w:t>
            </w:r>
            <w:r w:rsidR="00591ACD" w:rsidRPr="00CF39A2">
              <w:rPr>
                <w:rFonts w:eastAsia="Calibri" w:cs="Arial"/>
                <w:lang w:eastAsia="en-US"/>
              </w:rPr>
              <w:t xml:space="preserve">fessionals van de samenwerkende </w:t>
            </w:r>
            <w:r w:rsidRPr="00CF39A2">
              <w:rPr>
                <w:rFonts w:eastAsia="Calibri" w:cs="Arial"/>
                <w:lang w:eastAsia="en-US"/>
              </w:rPr>
              <w:t xml:space="preserve">maatschappelijke partnerorganisaties. Het Schakelpunt zorgt voor een passend traject voor iedere jongere die wordt aangemeld (dat kan vanuit iedere partner/professional). Per jongere wordt een casusregisseur aangewezen die een vast aanspreekpunt is en de jongere helpt om, in samenwerking met zijn of haar ouders en andere betrokken partners, succesvol uit te stromen naar een voor hem of haar passende plek. Daarbij staat de eigen kracht van de jongere voorop. Het Schakelpunt is bedoeld voor alle jongeren tot 27 jaar. </w:t>
            </w:r>
          </w:p>
          <w:p w:rsidR="00AB0BB2" w:rsidRPr="00CF39A2" w:rsidRDefault="00AB0BB2" w:rsidP="00CF39A2">
            <w:pPr>
              <w:pStyle w:val="Geenafstand"/>
              <w:rPr>
                <w:rFonts w:eastAsia="Calibri" w:cs="Arial"/>
                <w:lang w:eastAsia="en-US"/>
              </w:rPr>
            </w:pPr>
            <w:r w:rsidRPr="00CF39A2">
              <w:rPr>
                <w:rFonts w:eastAsia="Calibri" w:cs="Arial"/>
                <w:u w:val="single"/>
                <w:lang w:eastAsia="en-US"/>
              </w:rPr>
              <w:t>Verdere uitwerking</w:t>
            </w:r>
            <w:r w:rsidRPr="00CF39A2">
              <w:rPr>
                <w:rFonts w:eastAsia="Calibri" w:cs="Arial"/>
                <w:u w:val="single"/>
                <w:lang w:eastAsia="en-US"/>
              </w:rPr>
              <w:br/>
            </w:r>
            <w:r w:rsidR="001E7719" w:rsidRPr="00CF39A2">
              <w:rPr>
                <w:rFonts w:eastAsia="Calibri" w:cs="Arial"/>
                <w:lang w:eastAsia="en-US"/>
              </w:rPr>
              <w:t xml:space="preserve">Binnen een jaar tijd is </w:t>
            </w:r>
            <w:proofErr w:type="gramStart"/>
            <w:r w:rsidR="001E7719" w:rsidRPr="00CF39A2">
              <w:rPr>
                <w:rFonts w:eastAsia="Calibri" w:cs="Arial"/>
                <w:lang w:eastAsia="en-US"/>
              </w:rPr>
              <w:t>h</w:t>
            </w:r>
            <w:r w:rsidRPr="00CF39A2">
              <w:rPr>
                <w:rFonts w:eastAsia="Calibri" w:cs="Arial"/>
                <w:lang w:eastAsia="en-US"/>
              </w:rPr>
              <w:t>et</w:t>
            </w:r>
            <w:proofErr w:type="gramEnd"/>
            <w:r w:rsidRPr="00CF39A2">
              <w:rPr>
                <w:rFonts w:eastAsia="Calibri" w:cs="Arial"/>
                <w:lang w:eastAsia="en-US"/>
              </w:rPr>
              <w:t xml:space="preserve"> bestuurlijk commitment en de</w:t>
            </w:r>
            <w:r w:rsidR="001E7719" w:rsidRPr="00CF39A2">
              <w:rPr>
                <w:rFonts w:eastAsia="Calibri" w:cs="Arial"/>
                <w:lang w:eastAsia="en-US"/>
              </w:rPr>
              <w:t xml:space="preserve"> concrete samenwerking ge</w:t>
            </w:r>
            <w:r w:rsidRPr="00CF39A2">
              <w:rPr>
                <w:rFonts w:eastAsia="Calibri" w:cs="Arial"/>
                <w:lang w:eastAsia="en-US"/>
              </w:rPr>
              <w:t>realise</w:t>
            </w:r>
            <w:r w:rsidR="001E7719" w:rsidRPr="00CF39A2">
              <w:rPr>
                <w:rFonts w:eastAsia="Calibri" w:cs="Arial"/>
                <w:lang w:eastAsia="en-US"/>
              </w:rPr>
              <w:t>e</w:t>
            </w:r>
            <w:r w:rsidRPr="00CF39A2">
              <w:rPr>
                <w:rFonts w:eastAsia="Calibri" w:cs="Arial"/>
                <w:lang w:eastAsia="en-US"/>
              </w:rPr>
              <w:t>r</w:t>
            </w:r>
            <w:r w:rsidR="001E7719" w:rsidRPr="00CF39A2">
              <w:rPr>
                <w:rFonts w:eastAsia="Calibri" w:cs="Arial"/>
                <w:lang w:eastAsia="en-US"/>
              </w:rPr>
              <w:t>d</w:t>
            </w:r>
            <w:r w:rsidRPr="00CF39A2">
              <w:rPr>
                <w:rFonts w:eastAsia="Calibri" w:cs="Arial"/>
                <w:lang w:eastAsia="en-US"/>
              </w:rPr>
              <w:t>. De gelegde basis is stevig en de inzet, signalen en energie zijn erg positief. Recent is een kwartiermaker gestart die zich bezig houdt met de verdere uitwerking en optimalisering van</w:t>
            </w:r>
            <w:proofErr w:type="gramStart"/>
            <w:r w:rsidRPr="00CF39A2">
              <w:rPr>
                <w:rFonts w:eastAsia="Calibri" w:cs="Arial"/>
                <w:lang w:eastAsia="en-US"/>
              </w:rPr>
              <w:t>:</w:t>
            </w:r>
            <w:r w:rsidRPr="00CF39A2">
              <w:rPr>
                <w:rFonts w:eastAsia="Calibri" w:cs="Arial"/>
                <w:u w:val="single"/>
                <w:lang w:eastAsia="en-US"/>
              </w:rPr>
              <w:br/>
            </w:r>
            <w:r w:rsidRPr="00CF39A2">
              <w:rPr>
                <w:rFonts w:eastAsia="Calibri" w:cs="Arial"/>
                <w:lang w:eastAsia="en-US"/>
              </w:rPr>
              <w:t>-</w:t>
            </w:r>
            <w:proofErr w:type="gramEnd"/>
            <w:r w:rsidRPr="00CF39A2">
              <w:rPr>
                <w:rFonts w:eastAsia="Calibri" w:cs="Arial"/>
                <w:lang w:eastAsia="en-US"/>
              </w:rPr>
              <w:t xml:space="preserve"> de samenwerking</w:t>
            </w:r>
            <w:r w:rsidRPr="00CF39A2">
              <w:rPr>
                <w:rFonts w:eastAsia="Calibri" w:cs="Arial"/>
                <w:lang w:eastAsia="en-US"/>
              </w:rPr>
              <w:br/>
              <w:t>- do</w:t>
            </w:r>
            <w:r w:rsidR="001D7720" w:rsidRPr="00CF39A2">
              <w:rPr>
                <w:rFonts w:eastAsia="Calibri" w:cs="Arial"/>
                <w:lang w:eastAsia="en-US"/>
              </w:rPr>
              <w:t>orgaande lijnen (vooral VMBO-MBO</w:t>
            </w:r>
            <w:r w:rsidRPr="00CF39A2">
              <w:rPr>
                <w:rFonts w:eastAsia="Calibri" w:cs="Arial"/>
                <w:lang w:eastAsia="en-US"/>
              </w:rPr>
              <w:t>)</w:t>
            </w:r>
            <w:r w:rsidRPr="00CF39A2">
              <w:rPr>
                <w:rFonts w:eastAsia="Calibri" w:cs="Arial"/>
                <w:lang w:eastAsia="en-US"/>
              </w:rPr>
              <w:br/>
              <w:t>- aansluiting onderwijs-arbeidsmarkt en</w:t>
            </w:r>
            <w:r w:rsidRPr="00CF39A2">
              <w:rPr>
                <w:rFonts w:eastAsia="Calibri" w:cs="Arial"/>
                <w:lang w:eastAsia="en-US"/>
              </w:rPr>
              <w:br/>
              <w:t xml:space="preserve">- een concrete werkwijze gericht op </w:t>
            </w:r>
            <w:proofErr w:type="spellStart"/>
            <w:r w:rsidR="00591ACD" w:rsidRPr="00CF39A2">
              <w:rPr>
                <w:rFonts w:eastAsia="Calibri" w:cs="Arial"/>
                <w:lang w:eastAsia="en-US"/>
              </w:rPr>
              <w:t>vroegsignalering</w:t>
            </w:r>
            <w:proofErr w:type="spellEnd"/>
            <w:r w:rsidRPr="00CF39A2">
              <w:rPr>
                <w:rFonts w:eastAsia="Calibri" w:cs="Arial"/>
                <w:lang w:eastAsia="en-US"/>
              </w:rPr>
              <w:t xml:space="preserve"> en preventie</w:t>
            </w:r>
            <w:r w:rsidRPr="00CF39A2">
              <w:rPr>
                <w:rFonts w:eastAsia="Calibri" w:cs="Arial"/>
                <w:lang w:eastAsia="en-US"/>
              </w:rPr>
              <w:br/>
            </w:r>
          </w:p>
          <w:p w:rsidR="00591ACD" w:rsidRPr="00CF39A2" w:rsidRDefault="00AB0BB2" w:rsidP="00CF39A2">
            <w:pPr>
              <w:pStyle w:val="Geenafstand"/>
              <w:rPr>
                <w:rFonts w:eastAsia="Calibri" w:cs="Arial"/>
                <w:lang w:eastAsia="en-US"/>
              </w:rPr>
            </w:pPr>
            <w:proofErr w:type="spellStart"/>
            <w:r w:rsidRPr="00CF39A2">
              <w:rPr>
                <w:rFonts w:eastAsia="Calibri" w:cs="Arial"/>
                <w:lang w:eastAsia="en-US"/>
              </w:rPr>
              <w:t>V</w:t>
            </w:r>
            <w:r w:rsidR="00591ACD" w:rsidRPr="00CF39A2">
              <w:rPr>
                <w:rFonts w:eastAsia="Calibri" w:cs="Arial"/>
                <w:lang w:eastAsia="en-US"/>
              </w:rPr>
              <w:t>roegsignalering</w:t>
            </w:r>
            <w:proofErr w:type="spellEnd"/>
            <w:r w:rsidR="00591ACD" w:rsidRPr="00CF39A2">
              <w:rPr>
                <w:rFonts w:eastAsia="Calibri" w:cs="Arial"/>
                <w:lang w:eastAsia="en-US"/>
              </w:rPr>
              <w:t xml:space="preserve"> is </w:t>
            </w:r>
            <w:r w:rsidRPr="00CF39A2">
              <w:rPr>
                <w:rFonts w:eastAsia="Calibri" w:cs="Arial"/>
                <w:lang w:eastAsia="en-US"/>
              </w:rPr>
              <w:t>misschien wel hét kernelement van de sluitend</w:t>
            </w:r>
            <w:r w:rsidR="001E7719" w:rsidRPr="00CF39A2">
              <w:rPr>
                <w:rFonts w:eastAsia="Calibri" w:cs="Arial"/>
                <w:lang w:eastAsia="en-US"/>
              </w:rPr>
              <w:t>e aanpak. In de praktijk is sprake van</w:t>
            </w:r>
            <w:r w:rsidRPr="00CF39A2">
              <w:rPr>
                <w:rFonts w:eastAsia="Calibri" w:cs="Arial"/>
                <w:lang w:eastAsia="en-US"/>
              </w:rPr>
              <w:t xml:space="preserve"> veel initiatiev</w:t>
            </w:r>
            <w:r w:rsidR="00BD4832" w:rsidRPr="00CF39A2">
              <w:rPr>
                <w:rFonts w:eastAsia="Calibri" w:cs="Arial"/>
                <w:lang w:eastAsia="en-US"/>
              </w:rPr>
              <w:t xml:space="preserve">en en inzet die erop gericht zijn </w:t>
            </w:r>
            <w:r w:rsidRPr="00CF39A2">
              <w:rPr>
                <w:rFonts w:eastAsia="Calibri" w:cs="Arial"/>
                <w:lang w:eastAsia="en-US"/>
              </w:rPr>
              <w:t>om jongeren wéér aan het werk of wéér naar school te krijgen. Heel goed na</w:t>
            </w:r>
            <w:r w:rsidR="00785037" w:rsidRPr="00CF39A2">
              <w:rPr>
                <w:rFonts w:eastAsia="Calibri" w:cs="Arial"/>
                <w:lang w:eastAsia="en-US"/>
              </w:rPr>
              <w:t>tuurlijk, maar eigenlijk is het dan</w:t>
            </w:r>
            <w:r w:rsidR="00BD4832" w:rsidRPr="00CF39A2">
              <w:rPr>
                <w:rFonts w:eastAsia="Calibri" w:cs="Arial"/>
                <w:lang w:eastAsia="en-US"/>
              </w:rPr>
              <w:t xml:space="preserve"> al te laat. Daarom moet</w:t>
            </w:r>
            <w:r w:rsidRPr="00CF39A2">
              <w:rPr>
                <w:rFonts w:eastAsia="Calibri" w:cs="Arial"/>
                <w:lang w:eastAsia="en-US"/>
              </w:rPr>
              <w:t xml:space="preserve"> de jeugdketen en daarmee het natuurlijke opgroei-/ontwikkelpr</w:t>
            </w:r>
            <w:r w:rsidR="00BD4832" w:rsidRPr="00CF39A2">
              <w:rPr>
                <w:rFonts w:eastAsia="Calibri" w:cs="Arial"/>
                <w:lang w:eastAsia="en-US"/>
              </w:rPr>
              <w:t>oces van de jongere zo ingericht en ondersteund worden, dat er</w:t>
            </w:r>
            <w:r w:rsidRPr="00CF39A2">
              <w:rPr>
                <w:rFonts w:eastAsia="Calibri" w:cs="Arial"/>
                <w:lang w:eastAsia="en-US"/>
              </w:rPr>
              <w:t xml:space="preserve"> direct </w:t>
            </w:r>
            <w:r w:rsidR="00BD4832" w:rsidRPr="00CF39A2">
              <w:rPr>
                <w:rFonts w:eastAsia="Calibri" w:cs="Arial"/>
                <w:lang w:eastAsia="en-US"/>
              </w:rPr>
              <w:t>gezorgd wordt</w:t>
            </w:r>
            <w:r w:rsidRPr="00CF39A2">
              <w:rPr>
                <w:rFonts w:eastAsia="Calibri" w:cs="Arial"/>
                <w:lang w:eastAsia="en-US"/>
              </w:rPr>
              <w:t xml:space="preserve"> voor passende (integrale) trajecten.</w:t>
            </w:r>
            <w:r w:rsidR="00CF36CD" w:rsidRPr="00CF39A2">
              <w:rPr>
                <w:rFonts w:eastAsia="Calibri" w:cs="Arial"/>
                <w:lang w:eastAsia="en-US"/>
              </w:rPr>
              <w:t xml:space="preserve"> Er moet op een fundamentele andere manier gekeken en gewerkt worden,</w:t>
            </w:r>
            <w:r w:rsidR="00785037" w:rsidRPr="00CF39A2">
              <w:rPr>
                <w:rFonts w:eastAsia="Calibri" w:cs="Arial"/>
                <w:lang w:eastAsia="en-US"/>
              </w:rPr>
              <w:t xml:space="preserve"> om te voorkomen dat er wordt ged</w:t>
            </w:r>
            <w:r w:rsidR="00CF36CD" w:rsidRPr="00CF39A2">
              <w:rPr>
                <w:rFonts w:eastAsia="Calibri" w:cs="Arial"/>
                <w:lang w:eastAsia="en-US"/>
              </w:rPr>
              <w:t xml:space="preserve">weild met de kraan </w:t>
            </w:r>
            <w:proofErr w:type="gramStart"/>
            <w:r w:rsidR="00CF36CD" w:rsidRPr="00CF39A2">
              <w:rPr>
                <w:rFonts w:eastAsia="Calibri" w:cs="Arial"/>
                <w:lang w:eastAsia="en-US"/>
              </w:rPr>
              <w:t xml:space="preserve">open.  </w:t>
            </w:r>
            <w:proofErr w:type="gramEnd"/>
            <w:r w:rsidR="00591ACD" w:rsidRPr="00CF39A2">
              <w:rPr>
                <w:rFonts w:eastAsia="Calibri" w:cs="Arial"/>
                <w:lang w:eastAsia="en-US"/>
              </w:rPr>
              <w:br/>
            </w:r>
          </w:p>
          <w:p w:rsidR="00AB0BB2" w:rsidRPr="00CF39A2" w:rsidRDefault="00896B2E" w:rsidP="00CF39A2">
            <w:pPr>
              <w:pStyle w:val="Geenafstand"/>
              <w:rPr>
                <w:rFonts w:eastAsia="Calibri"/>
                <w:lang w:eastAsia="en-US"/>
              </w:rPr>
            </w:pPr>
            <w:r w:rsidRPr="00CF39A2">
              <w:rPr>
                <w:rFonts w:eastAsia="Calibri" w:cs="Arial"/>
                <w:lang w:eastAsia="en-US"/>
              </w:rPr>
              <w:t xml:space="preserve">Voorbeeld hiervan is dat </w:t>
            </w:r>
            <w:r w:rsidR="001D7720" w:rsidRPr="00CF39A2">
              <w:rPr>
                <w:rFonts w:eastAsia="Calibri" w:cs="Arial"/>
                <w:lang w:eastAsia="en-US"/>
              </w:rPr>
              <w:t>de VMBO, PRO en VSO</w:t>
            </w:r>
            <w:r w:rsidR="00AB0BB2" w:rsidRPr="00CF39A2">
              <w:rPr>
                <w:rFonts w:eastAsia="Calibri" w:cs="Arial"/>
                <w:lang w:eastAsia="en-US"/>
              </w:rPr>
              <w:t xml:space="preserve"> scholen gaan starten met gezamenlijke </w:t>
            </w:r>
            <w:proofErr w:type="spellStart"/>
            <w:r w:rsidR="008B445C" w:rsidRPr="00CF39A2">
              <w:rPr>
                <w:rFonts w:eastAsia="Calibri" w:cs="Arial"/>
                <w:lang w:eastAsia="en-US"/>
              </w:rPr>
              <w:t>leerlingoverleggen</w:t>
            </w:r>
            <w:proofErr w:type="spellEnd"/>
            <w:r w:rsidR="00AB0BB2" w:rsidRPr="00CF39A2">
              <w:rPr>
                <w:rFonts w:eastAsia="Calibri" w:cs="Arial"/>
                <w:lang w:eastAsia="en-US"/>
              </w:rPr>
              <w:t xml:space="preserve">. </w:t>
            </w:r>
            <w:proofErr w:type="gramStart"/>
            <w:r w:rsidR="00AB0BB2" w:rsidRPr="00CF39A2">
              <w:rPr>
                <w:rFonts w:eastAsia="Calibri" w:cs="Arial"/>
                <w:lang w:eastAsia="en-US"/>
              </w:rPr>
              <w:t>Daarmee</w:t>
            </w:r>
            <w:r w:rsidRPr="00CF39A2">
              <w:rPr>
                <w:rFonts w:eastAsia="Calibri" w:cs="Arial"/>
                <w:lang w:eastAsia="en-US"/>
              </w:rPr>
              <w:t xml:space="preserve"> is </w:t>
            </w:r>
            <w:r w:rsidR="00AB0BB2" w:rsidRPr="00CF39A2">
              <w:rPr>
                <w:rFonts w:eastAsia="Calibri" w:cs="Arial"/>
                <w:lang w:eastAsia="en-US"/>
              </w:rPr>
              <w:t xml:space="preserve">minimaal een jaar van te voren </w:t>
            </w:r>
            <w:r w:rsidRPr="00CF39A2">
              <w:rPr>
                <w:rFonts w:eastAsia="Calibri" w:cs="Arial"/>
                <w:lang w:eastAsia="en-US"/>
              </w:rPr>
              <w:t xml:space="preserve">bekend </w:t>
            </w:r>
            <w:r w:rsidR="00AB0BB2" w:rsidRPr="00CF39A2">
              <w:rPr>
                <w:rFonts w:eastAsia="Calibri" w:cs="Arial"/>
                <w:lang w:eastAsia="en-US"/>
              </w:rPr>
              <w:t xml:space="preserve">welke leerlingen eraan </w:t>
            </w:r>
            <w:r w:rsidR="00E60607" w:rsidRPr="00CF39A2">
              <w:rPr>
                <w:rFonts w:eastAsia="Calibri" w:cs="Arial"/>
                <w:lang w:eastAsia="en-US"/>
              </w:rPr>
              <w:t xml:space="preserve">zitten (uitstroom) en kan </w:t>
            </w:r>
            <w:r w:rsidR="00AB0BB2" w:rsidRPr="00CF39A2">
              <w:rPr>
                <w:rFonts w:eastAsia="Calibri" w:cs="Arial"/>
                <w:lang w:eastAsia="en-US"/>
              </w:rPr>
              <w:t>samen</w:t>
            </w:r>
            <w:r w:rsidR="00E60607" w:rsidRPr="00CF39A2">
              <w:rPr>
                <w:rFonts w:eastAsia="Calibri" w:cs="Arial"/>
                <w:lang w:eastAsia="en-US"/>
              </w:rPr>
              <w:t>gewerkt worden aan</w:t>
            </w:r>
            <w:r w:rsidR="00AB0BB2" w:rsidRPr="00CF39A2">
              <w:rPr>
                <w:rFonts w:eastAsia="Calibri" w:cs="Arial"/>
                <w:lang w:eastAsia="en-US"/>
              </w:rPr>
              <w:t xml:space="preserve"> vroegtijdig zorgen voor een naadloze overgang naar passende vervolgtrajecten (in het onderwijs, naar werk of bijv. dagbesteding).</w:t>
            </w:r>
            <w:proofErr w:type="gramEnd"/>
          </w:p>
        </w:tc>
      </w:tr>
    </w:tbl>
    <w:p w:rsidR="00AB0BB2" w:rsidRDefault="00AB0BB2" w:rsidP="00CF39A2">
      <w:pPr>
        <w:pStyle w:val="Geenafstand"/>
      </w:pPr>
    </w:p>
    <w:p w:rsidR="00EC0357" w:rsidRPr="00CF39A2" w:rsidRDefault="00EC0357" w:rsidP="00CF39A2">
      <w:pPr>
        <w:pStyle w:val="Geenafstand"/>
      </w:pPr>
    </w:p>
    <w:tbl>
      <w:tblPr>
        <w:tblW w:w="0" w:type="auto"/>
        <w:tblCellMar>
          <w:left w:w="0" w:type="dxa"/>
          <w:right w:w="0" w:type="dxa"/>
        </w:tblCellMar>
        <w:tblLook w:val="04A0" w:firstRow="1" w:lastRow="0" w:firstColumn="1" w:lastColumn="0" w:noHBand="0" w:noVBand="1"/>
      </w:tblPr>
      <w:tblGrid>
        <w:gridCol w:w="1951"/>
        <w:gridCol w:w="7242"/>
      </w:tblGrid>
      <w:tr w:rsidR="00AB0BB2" w:rsidRPr="00CF39A2" w:rsidTr="007C4C8A">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0BB2" w:rsidRPr="00CF39A2" w:rsidRDefault="00AB0BB2" w:rsidP="00CF39A2">
            <w:pPr>
              <w:pStyle w:val="Geenafstand"/>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AB0BB2" w:rsidRPr="00CF39A2" w:rsidRDefault="00AB0BB2" w:rsidP="00CF39A2">
            <w:pPr>
              <w:pStyle w:val="Geenafstand"/>
            </w:pPr>
          </w:p>
        </w:tc>
      </w:tr>
      <w:tr w:rsidR="00AB0BB2"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AB0BB2" w:rsidRPr="00CF39A2" w:rsidRDefault="008D54C3" w:rsidP="00CF39A2">
            <w:pPr>
              <w:pStyle w:val="Geenafstand"/>
              <w:rPr>
                <w:rFonts w:eastAsia="Calibri"/>
                <w:b/>
                <w:lang w:eastAsia="en-US"/>
              </w:rPr>
            </w:pPr>
            <w:r>
              <w:rPr>
                <w:rFonts w:eastAsia="Calibri"/>
                <w:b/>
                <w:lang w:eastAsia="en-US"/>
              </w:rPr>
              <w:t xml:space="preserve">9. </w:t>
            </w:r>
            <w:r w:rsidR="00AB0BB2" w:rsidRPr="00CF39A2">
              <w:rPr>
                <w:rFonts w:eastAsia="Calibri"/>
                <w:b/>
                <w:lang w:eastAsia="en-US"/>
              </w:rPr>
              <w:t>Helpende Handen</w:t>
            </w:r>
          </w:p>
        </w:tc>
      </w:tr>
      <w:tr w:rsidR="00AB0BB2"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lang w:eastAsia="en-US"/>
              </w:rPr>
            </w:pPr>
            <w:r w:rsidRPr="00CF39A2">
              <w:rPr>
                <w:rFonts w:eastAsia="Calibri"/>
                <w:lang w:eastAsia="en-US"/>
              </w:rPr>
              <w:t>Ridderkerk, Albrandswaard en Barendrecht</w:t>
            </w:r>
          </w:p>
        </w:tc>
      </w:tr>
      <w:tr w:rsidR="00AB0BB2" w:rsidRPr="00CF39A2" w:rsidTr="007C4C8A">
        <w:trPr>
          <w:trHeight w:val="40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AB0BB2" w:rsidRPr="00CF39A2" w:rsidRDefault="00AB0BB2" w:rsidP="00CF39A2">
            <w:pPr>
              <w:pStyle w:val="Geenafstand"/>
              <w:rPr>
                <w:rFonts w:cs="Arial"/>
              </w:rPr>
            </w:pPr>
            <w:r w:rsidRPr="00CF39A2">
              <w:rPr>
                <w:rFonts w:eastAsia="Calibri"/>
                <w:lang w:eastAsia="en-US"/>
              </w:rPr>
              <w:t>(kansarme) jongeren</w:t>
            </w:r>
          </w:p>
        </w:tc>
      </w:tr>
      <w:tr w:rsidR="00AB0BB2" w:rsidRPr="00CF39A2" w:rsidTr="007C4C8A">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8D4B69" w:rsidP="00CF39A2">
            <w:pPr>
              <w:pStyle w:val="Geenafstand"/>
              <w:rPr>
                <w:rFonts w:eastAsia="Calibri"/>
                <w:lang w:eastAsia="en-US"/>
              </w:rPr>
            </w:pPr>
            <w:r w:rsidRPr="00CF39A2">
              <w:rPr>
                <w:rFonts w:eastAsia="Calibri"/>
                <w:lang w:eastAsia="en-US"/>
              </w:rPr>
              <w:t xml:space="preserve">Jongeren de mogelijkheid bieden om zich te kunnen </w:t>
            </w:r>
            <w:r w:rsidR="00AB0BB2" w:rsidRPr="00CF39A2">
              <w:rPr>
                <w:rFonts w:eastAsia="Calibri"/>
                <w:lang w:eastAsia="en-US"/>
              </w:rPr>
              <w:t>ontwikkelen zonder tegen aller</w:t>
            </w:r>
            <w:r w:rsidRPr="00CF39A2">
              <w:rPr>
                <w:rFonts w:eastAsia="Calibri"/>
                <w:lang w:eastAsia="en-US"/>
              </w:rPr>
              <w:t>lei barrières aan te lopen en dat</w:t>
            </w:r>
            <w:r w:rsidR="00AB0BB2" w:rsidRPr="00CF39A2">
              <w:rPr>
                <w:rFonts w:eastAsia="Calibri"/>
                <w:lang w:eastAsia="en-US"/>
              </w:rPr>
              <w:t xml:space="preserve"> samenwerkende partijen niet tegen verkokerde regels aanlopen. </w:t>
            </w:r>
          </w:p>
        </w:tc>
      </w:tr>
      <w:tr w:rsidR="00AB0BB2" w:rsidRPr="00CF39A2" w:rsidTr="007C4C8A">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8B445C" w:rsidP="00CF39A2">
            <w:pPr>
              <w:pStyle w:val="Geenafstand"/>
              <w:rPr>
                <w:rFonts w:eastAsia="Calibri"/>
                <w:lang w:eastAsia="en-US"/>
              </w:rPr>
            </w:pPr>
            <w:r w:rsidRPr="00CF39A2">
              <w:rPr>
                <w:rFonts w:eastAsia="Calibri"/>
                <w:lang w:eastAsia="en-US"/>
              </w:rPr>
              <w:t>Het r</w:t>
            </w:r>
            <w:r w:rsidR="00CF36CD" w:rsidRPr="00CF39A2">
              <w:rPr>
                <w:rFonts w:eastAsia="Calibri"/>
                <w:lang w:eastAsia="en-US"/>
              </w:rPr>
              <w:t xml:space="preserve">aadsbesluit is </w:t>
            </w:r>
            <w:proofErr w:type="gramStart"/>
            <w:r w:rsidR="00CF36CD" w:rsidRPr="00CF39A2">
              <w:rPr>
                <w:rFonts w:eastAsia="Calibri"/>
                <w:lang w:eastAsia="en-US"/>
              </w:rPr>
              <w:t>inmiddels</w:t>
            </w:r>
            <w:proofErr w:type="gramEnd"/>
            <w:r w:rsidR="00CF36CD" w:rsidRPr="00CF39A2">
              <w:rPr>
                <w:rFonts w:eastAsia="Calibri"/>
                <w:lang w:eastAsia="en-US"/>
              </w:rPr>
              <w:t xml:space="preserve"> genomen. </w:t>
            </w:r>
            <w:r w:rsidR="00AB0BB2" w:rsidRPr="00CF39A2">
              <w:rPr>
                <w:rFonts w:eastAsia="Calibri"/>
                <w:lang w:eastAsia="en-US"/>
              </w:rPr>
              <w:t>Overige partijen zijn gecommitteerd.</w:t>
            </w:r>
          </w:p>
        </w:tc>
      </w:tr>
      <w:tr w:rsidR="00AB0BB2" w:rsidRPr="00CF39A2" w:rsidTr="007C4C8A">
        <w:trPr>
          <w:trHeight w:val="325"/>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Focus op</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B0BB2" w:rsidRPr="00CF39A2" w:rsidRDefault="00F0404D" w:rsidP="00CF39A2">
            <w:pPr>
              <w:pStyle w:val="Geenafstand"/>
              <w:rPr>
                <w:rFonts w:cs="MyriadPro-Regular"/>
              </w:rPr>
            </w:pPr>
            <w:r w:rsidRPr="00CF39A2">
              <w:rPr>
                <w:rFonts w:cs="MyriadPro-Regular"/>
              </w:rPr>
              <w:t>Integrale aanpak</w:t>
            </w:r>
          </w:p>
        </w:tc>
      </w:tr>
      <w:tr w:rsidR="00AB0BB2" w:rsidRPr="00CF39A2" w:rsidTr="007C4C8A">
        <w:trPr>
          <w:trHeight w:val="2213"/>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 xml:space="preserve">Partners </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B5CFB" w:rsidRPr="00CF39A2" w:rsidRDefault="00AB0BB2" w:rsidP="00CF39A2">
            <w:pPr>
              <w:pStyle w:val="Geenafstand"/>
              <w:rPr>
                <w:rFonts w:eastAsia="Calibri"/>
                <w:lang w:eastAsia="en-US"/>
              </w:rPr>
            </w:pPr>
            <w:r w:rsidRPr="00CF39A2">
              <w:rPr>
                <w:rFonts w:eastAsia="Calibri"/>
                <w:lang w:eastAsia="en-US"/>
              </w:rPr>
              <w:t>Da Vinci College</w:t>
            </w:r>
          </w:p>
          <w:p w:rsidR="002B5CFB" w:rsidRPr="00CF39A2" w:rsidRDefault="00AB0BB2" w:rsidP="00CF39A2">
            <w:pPr>
              <w:pStyle w:val="Geenafstand"/>
              <w:rPr>
                <w:rFonts w:eastAsia="Calibri"/>
                <w:lang w:eastAsia="en-US"/>
              </w:rPr>
            </w:pPr>
            <w:r w:rsidRPr="00CF39A2">
              <w:rPr>
                <w:rFonts w:eastAsia="Calibri"/>
                <w:lang w:eastAsia="en-US"/>
              </w:rPr>
              <w:t>Gemeente Barendrecht</w:t>
            </w:r>
          </w:p>
          <w:p w:rsidR="002B5CFB" w:rsidRPr="00CF39A2" w:rsidRDefault="00AB0BB2" w:rsidP="00CF39A2">
            <w:pPr>
              <w:pStyle w:val="Geenafstand"/>
              <w:rPr>
                <w:rFonts w:eastAsia="Calibri"/>
                <w:lang w:eastAsia="en-US"/>
              </w:rPr>
            </w:pPr>
            <w:r w:rsidRPr="00CF39A2">
              <w:rPr>
                <w:rFonts w:eastAsia="Calibri"/>
                <w:lang w:eastAsia="en-US"/>
              </w:rPr>
              <w:t>Gemeente Albrandswaard</w:t>
            </w:r>
          </w:p>
          <w:p w:rsidR="002B5CFB" w:rsidRPr="00CF39A2" w:rsidRDefault="00AB0BB2" w:rsidP="00CF39A2">
            <w:pPr>
              <w:pStyle w:val="Geenafstand"/>
              <w:rPr>
                <w:rFonts w:eastAsia="Calibri"/>
                <w:lang w:eastAsia="en-US"/>
              </w:rPr>
            </w:pPr>
            <w:r w:rsidRPr="00CF39A2">
              <w:rPr>
                <w:rFonts w:eastAsia="Calibri"/>
                <w:lang w:eastAsia="en-US"/>
              </w:rPr>
              <w:t>Gemeente Ridderkerk</w:t>
            </w:r>
          </w:p>
          <w:p w:rsidR="002B5CFB" w:rsidRPr="00CF39A2" w:rsidRDefault="00AB0BB2" w:rsidP="00CF39A2">
            <w:pPr>
              <w:pStyle w:val="Geenafstand"/>
              <w:rPr>
                <w:rFonts w:eastAsia="Calibri"/>
                <w:lang w:eastAsia="en-US"/>
              </w:rPr>
            </w:pPr>
            <w:r w:rsidRPr="00CF39A2">
              <w:rPr>
                <w:rFonts w:eastAsia="Calibri"/>
                <w:lang w:eastAsia="en-US"/>
              </w:rPr>
              <w:t>Delta</w:t>
            </w:r>
          </w:p>
          <w:p w:rsidR="002B5CFB" w:rsidRPr="00CF39A2" w:rsidRDefault="00AB0BB2" w:rsidP="00CF39A2">
            <w:pPr>
              <w:pStyle w:val="Geenafstand"/>
              <w:rPr>
                <w:rFonts w:eastAsia="Calibri"/>
                <w:lang w:eastAsia="en-US"/>
              </w:rPr>
            </w:pPr>
            <w:proofErr w:type="spellStart"/>
            <w:r w:rsidRPr="00CF39A2">
              <w:rPr>
                <w:rFonts w:eastAsia="Calibri"/>
                <w:lang w:eastAsia="en-US"/>
              </w:rPr>
              <w:t>Pameijer</w:t>
            </w:r>
            <w:proofErr w:type="spellEnd"/>
          </w:p>
          <w:p w:rsidR="00AB0BB2" w:rsidRPr="00CF39A2" w:rsidRDefault="00AB0BB2" w:rsidP="00CF39A2">
            <w:pPr>
              <w:pStyle w:val="Geenafstand"/>
              <w:rPr>
                <w:rFonts w:eastAsia="Calibri"/>
                <w:lang w:eastAsia="en-US"/>
              </w:rPr>
            </w:pPr>
            <w:proofErr w:type="spellStart"/>
            <w:r w:rsidRPr="00CF39A2">
              <w:rPr>
                <w:rFonts w:eastAsia="Calibri"/>
                <w:lang w:eastAsia="en-US"/>
              </w:rPr>
              <w:t>Antes</w:t>
            </w:r>
            <w:proofErr w:type="spellEnd"/>
          </w:p>
        </w:tc>
      </w:tr>
      <w:tr w:rsidR="00AB0BB2" w:rsidRPr="00CF39A2" w:rsidTr="007C4C8A">
        <w:trPr>
          <w:trHeight w:val="425"/>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rPr>
            </w:pPr>
            <w:r w:rsidRPr="00CF39A2">
              <w:rPr>
                <w:rFonts w:eastAsia="Calibri"/>
              </w:rPr>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B0BB2" w:rsidRPr="00CF39A2" w:rsidRDefault="00AB0BB2" w:rsidP="00CF39A2">
            <w:pPr>
              <w:pStyle w:val="Geenafstand"/>
              <w:rPr>
                <w:rFonts w:eastAsia="Calibri"/>
                <w:lang w:eastAsia="en-US"/>
              </w:rPr>
            </w:pPr>
            <w:r w:rsidRPr="00CF39A2">
              <w:rPr>
                <w:rFonts w:eastAsia="Calibri"/>
                <w:lang w:eastAsia="en-US"/>
              </w:rPr>
              <w:t xml:space="preserve">Door inzet van pilot “Helpende Handen”, als onderdeel van het participatienetwerk een bijdrage leveren aan een integrale aanpak, door </w:t>
            </w:r>
            <w:r w:rsidRPr="00CF39A2">
              <w:rPr>
                <w:rFonts w:eastAsia="Calibri"/>
                <w:lang w:eastAsia="en-US"/>
              </w:rPr>
              <w:lastRenderedPageBreak/>
              <w:t xml:space="preserve">intensieve samenwerking van onderwijs, zorg en arbeidstoeleiding, zodat jongeren zich kunnen ontwikkelen zonder tegen allerlei barrières aan te lopen en de samenwerkende partijen niet tegen verkokerde regels aanlopen. </w:t>
            </w:r>
          </w:p>
          <w:p w:rsidR="00AB0BB2" w:rsidRPr="00CF39A2" w:rsidRDefault="00AB0BB2" w:rsidP="00CF39A2">
            <w:pPr>
              <w:pStyle w:val="Geenafstand"/>
              <w:rPr>
                <w:rFonts w:eastAsia="Calibri"/>
                <w:lang w:eastAsia="en-US"/>
              </w:rPr>
            </w:pPr>
            <w:r w:rsidRPr="00CF39A2">
              <w:rPr>
                <w:rFonts w:eastAsia="Calibri"/>
                <w:lang w:eastAsia="en-US"/>
              </w:rPr>
              <w:t>Naar het idee van Femke Spruit ( www.helpendehanden.</w:t>
            </w:r>
            <w:proofErr w:type="gramStart"/>
            <w:r w:rsidRPr="00CF39A2">
              <w:rPr>
                <w:rFonts w:eastAsia="Calibri"/>
                <w:lang w:eastAsia="en-US"/>
              </w:rPr>
              <w:t>dordrecht</w:t>
            </w:r>
            <w:proofErr w:type="gramEnd"/>
            <w:r w:rsidRPr="00CF39A2">
              <w:rPr>
                <w:rFonts w:eastAsia="Calibri"/>
                <w:lang w:eastAsia="en-US"/>
              </w:rPr>
              <w:t xml:space="preserve">.nl). Met als resultaat een participatie maatschappij op kleine schaal; de wijk (bar). Het onderwijs (de school of scholen), de betrokken zorginstellingen en andere partijen vouwen de handen ineen om met elkaar voor de bewoners een unieke zorgstructuur op te zetten waarbij aandacht, ondersteuning, hulp en assisteren bij zelfredzaamheid hoog in het vaandel staan. Het participatienetwerk Helpende Handen ondersteunt bewoners door inzet van stagiaires bij hulp- en ondersteuningsvragen. </w:t>
            </w:r>
          </w:p>
          <w:p w:rsidR="00AB0BB2" w:rsidRPr="00CF39A2" w:rsidRDefault="00AB0BB2" w:rsidP="00CF39A2">
            <w:pPr>
              <w:pStyle w:val="Geenafstand"/>
              <w:rPr>
                <w:rFonts w:eastAsia="Calibri"/>
                <w:lang w:eastAsia="en-US"/>
              </w:rPr>
            </w:pPr>
            <w:proofErr w:type="gramStart"/>
            <w:r w:rsidRPr="00CF39A2">
              <w:rPr>
                <w:rFonts w:eastAsia="Calibri"/>
                <w:lang w:eastAsia="en-US"/>
              </w:rPr>
              <w:t>Participatienetwerk “helpende handen”, een fysieke plek in de wijk van waaruit niet-geïdentificeerde (niet complexe) zorg- en ondersteuningsvragen van wijkbewoners worden vervuld do</w:t>
            </w:r>
            <w:r w:rsidR="001D7720" w:rsidRPr="00CF39A2">
              <w:rPr>
                <w:rFonts w:eastAsia="Calibri"/>
                <w:lang w:eastAsia="en-US"/>
              </w:rPr>
              <w:t>or de inzet van bijvoorbeeld MBO</w:t>
            </w:r>
            <w:r w:rsidRPr="00CF39A2">
              <w:rPr>
                <w:rFonts w:eastAsia="Calibri"/>
                <w:lang w:eastAsia="en-US"/>
              </w:rPr>
              <w:t xml:space="preserve">-studenten en werkzoekenden (met afstand tot de arbeidsmarkt. </w:t>
            </w:r>
            <w:proofErr w:type="gramEnd"/>
            <w:r w:rsidRPr="00CF39A2">
              <w:rPr>
                <w:rFonts w:eastAsia="Calibri"/>
                <w:lang w:eastAsia="en-US"/>
              </w:rPr>
              <w:t>Dit kan zowel op basis van BOL of BBL opleiding. Scholing wordt geboden op niveau 1 en 2, met doorstroom naar niveau 3.</w:t>
            </w:r>
          </w:p>
          <w:p w:rsidR="00AB0BB2" w:rsidRPr="00CF39A2" w:rsidRDefault="00AB0BB2" w:rsidP="00CF39A2">
            <w:pPr>
              <w:pStyle w:val="Geenafstand"/>
              <w:rPr>
                <w:rFonts w:eastAsia="Calibri"/>
                <w:lang w:eastAsia="en-US"/>
              </w:rPr>
            </w:pPr>
            <w:r w:rsidRPr="00CF39A2">
              <w:rPr>
                <w:rFonts w:eastAsia="Calibri"/>
                <w:lang w:eastAsia="en-US"/>
              </w:rPr>
              <w:t>Positionering en inhoud. Door de inzet van dee</w:t>
            </w:r>
            <w:r w:rsidR="001D7720" w:rsidRPr="00CF39A2">
              <w:rPr>
                <w:rFonts w:eastAsia="Calibri"/>
                <w:lang w:eastAsia="en-US"/>
              </w:rPr>
              <w:t>lnemers van bijvoorbeeld het MBO</w:t>
            </w:r>
            <w:r w:rsidRPr="00CF39A2">
              <w:rPr>
                <w:rFonts w:eastAsia="Calibri"/>
                <w:lang w:eastAsia="en-US"/>
              </w:rPr>
              <w:t xml:space="preserve"> niveau 1 en 2 bewoners in BAR gemeenten (Barendrecht, Albrandswaard en Ridderkerk) actief te ondersteunen op het gebied van sociale en praktische activiteiten die niet binnen het kader van WMO vallen. Daarbij wordt dit als verzorgingsgebied gehanteerd, waarbij ook gekozen kan worden voor een kleiner gebied binnen deze gemeenten. Leerlingen kunnen ook uit andere gemeenten afkomstig zijn.</w:t>
            </w:r>
          </w:p>
          <w:p w:rsidR="00AB0BB2" w:rsidRPr="00CF39A2" w:rsidRDefault="00AB0BB2" w:rsidP="00CF39A2">
            <w:pPr>
              <w:pStyle w:val="Geenafstand"/>
              <w:rPr>
                <w:rFonts w:eastAsia="Calibri"/>
                <w:lang w:eastAsia="en-US"/>
              </w:rPr>
            </w:pPr>
            <w:r w:rsidRPr="00CF39A2">
              <w:rPr>
                <w:rFonts w:eastAsia="Calibri"/>
                <w:lang w:eastAsia="en-US"/>
              </w:rPr>
              <w:t>De producten, diensten en activiteiten die “helpende handen” aanbiedt, worden verzorgd door stagiaires van bijvoorbeeld AKA Zorg en Welzijn, Zorghulp of helpende Zorg en Welzijn. Deze stagiaires hebben onder begeleiding van professionele medewerkers de mogelijkheid om te komen tot een zinvolle invulling van hun beroepspraktijkvorming.</w:t>
            </w:r>
          </w:p>
          <w:p w:rsidR="00AB0BB2" w:rsidRPr="00CF39A2" w:rsidRDefault="00AB0BB2" w:rsidP="00CF39A2">
            <w:pPr>
              <w:pStyle w:val="Geenafstand"/>
              <w:rPr>
                <w:rFonts w:eastAsia="Calibri"/>
                <w:lang w:eastAsia="en-US"/>
              </w:rPr>
            </w:pPr>
            <w:r w:rsidRPr="00CF39A2">
              <w:rPr>
                <w:rFonts w:eastAsia="Calibri"/>
                <w:lang w:eastAsia="en-US"/>
              </w:rPr>
              <w:t>De ondersteunende diensten kunnen eenmalig, structureel of voor een vastgestelde periode worden verricht en zijn grofweg onder te verdelen in de bijvoorbeeld de volgende categorieën.</w:t>
            </w:r>
          </w:p>
          <w:p w:rsidR="00AB0BB2" w:rsidRPr="00CF39A2" w:rsidRDefault="00AB0BB2" w:rsidP="00CF39A2">
            <w:pPr>
              <w:pStyle w:val="Geenafstand"/>
              <w:rPr>
                <w:rFonts w:eastAsia="Calibri"/>
                <w:lang w:eastAsia="en-US"/>
              </w:rPr>
            </w:pPr>
            <w:r w:rsidRPr="00CF39A2">
              <w:rPr>
                <w:rFonts w:eastAsia="Calibri"/>
                <w:lang w:eastAsia="en-US"/>
              </w:rPr>
              <w:t>1.</w:t>
            </w:r>
            <w:r w:rsidRPr="00CF39A2">
              <w:rPr>
                <w:rFonts w:eastAsia="Calibri"/>
                <w:lang w:eastAsia="en-US"/>
              </w:rPr>
              <w:tab/>
              <w:t>Ondersteunen van huishoudelijke zorg</w:t>
            </w:r>
            <w:r w:rsidRPr="00CF39A2">
              <w:rPr>
                <w:rFonts w:eastAsia="Calibri"/>
                <w:lang w:eastAsia="en-US"/>
              </w:rPr>
              <w:br/>
              <w:t>2.</w:t>
            </w:r>
            <w:r w:rsidRPr="00CF39A2">
              <w:rPr>
                <w:rFonts w:eastAsia="Calibri"/>
                <w:lang w:eastAsia="en-US"/>
              </w:rPr>
              <w:tab/>
              <w:t>Begeleiden van personen</w:t>
            </w:r>
            <w:r w:rsidRPr="00CF39A2">
              <w:rPr>
                <w:rFonts w:eastAsia="Calibri"/>
                <w:lang w:eastAsia="en-US"/>
              </w:rPr>
              <w:br/>
              <w:t>3.</w:t>
            </w:r>
            <w:r w:rsidRPr="00CF39A2">
              <w:rPr>
                <w:rFonts w:eastAsia="Calibri"/>
                <w:lang w:eastAsia="en-US"/>
              </w:rPr>
              <w:tab/>
              <w:t>Organiseren en uitvoeren van zingevende activiteiten</w:t>
            </w:r>
            <w:r w:rsidRPr="00CF39A2">
              <w:rPr>
                <w:rFonts w:eastAsia="Calibri"/>
                <w:lang w:eastAsia="en-US"/>
              </w:rPr>
              <w:br/>
              <w:t>4.</w:t>
            </w:r>
            <w:r w:rsidRPr="00CF39A2">
              <w:rPr>
                <w:rFonts w:eastAsia="Calibri"/>
                <w:lang w:eastAsia="en-US"/>
              </w:rPr>
              <w:tab/>
              <w:t>Voorlichting over thema’s op het gebied van gezond, wonen en welzijn</w:t>
            </w:r>
          </w:p>
          <w:p w:rsidR="00AB0BB2" w:rsidRPr="00CF39A2" w:rsidRDefault="00AB0BB2" w:rsidP="00CF39A2">
            <w:pPr>
              <w:pStyle w:val="Geenafstand"/>
              <w:rPr>
                <w:rFonts w:eastAsia="Calibri"/>
                <w:lang w:eastAsia="en-US"/>
              </w:rPr>
            </w:pPr>
            <w:proofErr w:type="gramStart"/>
            <w:r w:rsidRPr="00CF39A2">
              <w:rPr>
                <w:rFonts w:eastAsia="Calibri"/>
                <w:lang w:eastAsia="en-US"/>
              </w:rPr>
              <w:t xml:space="preserve">Door de inzet van stagiaires worden stageplekken gegenereerd en worden buurtbewoners in het gebied geholpen. </w:t>
            </w:r>
            <w:proofErr w:type="gramEnd"/>
            <w:r w:rsidRPr="00CF39A2">
              <w:rPr>
                <w:rFonts w:eastAsia="Calibri"/>
                <w:lang w:eastAsia="en-US"/>
              </w:rPr>
              <w:t>Terug brengen wat vroeger ‘normaal’ was, sociale netwerken en burenhulp stimuleren en binnen het gebied iedereen de mogelijkheid te geven deel te nemen aan het sociale leven.</w:t>
            </w:r>
          </w:p>
          <w:p w:rsidR="00AB0BB2" w:rsidRPr="00CF39A2" w:rsidRDefault="00AB0BB2" w:rsidP="00CF39A2">
            <w:pPr>
              <w:pStyle w:val="Geenafstand"/>
              <w:rPr>
                <w:rFonts w:eastAsia="Calibri"/>
                <w:lang w:eastAsia="en-US"/>
              </w:rPr>
            </w:pPr>
            <w:r w:rsidRPr="00CF39A2">
              <w:rPr>
                <w:rFonts w:eastAsia="Calibri"/>
                <w:lang w:eastAsia="en-US"/>
              </w:rPr>
              <w:t xml:space="preserve">De bedoeling is klein te starten en aan te sluiten bij de behoefte van leerlingen. In een later stadium kan ook worden gekeken naar het effect van regelgeving op andere beroepsgroepen/opleidingen en de aantallen uitbreiden. </w:t>
            </w:r>
          </w:p>
          <w:p w:rsidR="00AB0BB2" w:rsidRPr="00CF39A2" w:rsidRDefault="00AB0BB2" w:rsidP="00CF39A2">
            <w:pPr>
              <w:pStyle w:val="Geenafstand"/>
              <w:rPr>
                <w:rFonts w:eastAsia="Calibri"/>
                <w:lang w:eastAsia="en-US"/>
              </w:rPr>
            </w:pPr>
            <w:r w:rsidRPr="00CF39A2">
              <w:rPr>
                <w:rFonts w:eastAsia="Calibri"/>
                <w:lang w:eastAsia="en-US"/>
              </w:rPr>
              <w:t>Stap 1</w:t>
            </w:r>
          </w:p>
          <w:p w:rsidR="00AB0BB2" w:rsidRPr="00CF39A2" w:rsidRDefault="00AB0BB2" w:rsidP="00CF39A2">
            <w:pPr>
              <w:pStyle w:val="Geenafstand"/>
              <w:rPr>
                <w:rFonts w:eastAsia="Calibri"/>
                <w:lang w:eastAsia="en-US"/>
              </w:rPr>
            </w:pPr>
            <w:r w:rsidRPr="00CF39A2">
              <w:rPr>
                <w:rFonts w:eastAsia="Calibri"/>
                <w:lang w:eastAsia="en-US"/>
              </w:rPr>
              <w:t xml:space="preserve">Het in kaart brengen van de behoefte van het (lokale) bedrijfsleven en sluiten van individuele partnerschappen met individuele bedrijven voor arbeidsplaatsen voor jongeren. </w:t>
            </w:r>
          </w:p>
          <w:p w:rsidR="00AB0BB2" w:rsidRPr="00CF39A2" w:rsidRDefault="00AB0BB2" w:rsidP="00CF39A2">
            <w:pPr>
              <w:pStyle w:val="Geenafstand"/>
              <w:rPr>
                <w:rFonts w:eastAsia="Calibri"/>
                <w:lang w:eastAsia="en-US"/>
              </w:rPr>
            </w:pPr>
            <w:r w:rsidRPr="00CF39A2">
              <w:rPr>
                <w:rFonts w:eastAsia="Calibri"/>
                <w:lang w:eastAsia="en-US"/>
              </w:rPr>
              <w:t>Stap 2</w:t>
            </w:r>
          </w:p>
          <w:p w:rsidR="00AB0BB2" w:rsidRPr="00CF39A2" w:rsidRDefault="00AB0BB2" w:rsidP="00CF39A2">
            <w:pPr>
              <w:pStyle w:val="Geenafstand"/>
              <w:rPr>
                <w:rFonts w:eastAsia="Calibri"/>
                <w:lang w:eastAsia="en-US"/>
              </w:rPr>
            </w:pPr>
            <w:r w:rsidRPr="00CF39A2">
              <w:rPr>
                <w:rFonts w:eastAsia="Calibri"/>
                <w:lang w:eastAsia="en-US"/>
              </w:rPr>
              <w:t xml:space="preserve">Het in kaart brengen van de doelgroep, hun talenten en interesses. Door er een gestructureerde aanpak op te zetten kunnen meerdere belangen gediend worden. Hiervoor zou je een instrument kunnen ontwikkelen of een bestaand instrument kunnen gebruiken, bv ”Talent verplicht”. Met dit laatste instrument kun je ook de vraag van de sociale omgeving naar vrijwilligerswerk in beeld brengen dat van belang is in de eerste fase om jongeren (weer) te motiveren. </w:t>
            </w:r>
            <w:r w:rsidRPr="00CF39A2">
              <w:rPr>
                <w:rFonts w:eastAsia="Calibri"/>
                <w:lang w:eastAsia="en-US"/>
              </w:rPr>
              <w:br/>
            </w:r>
            <w:r w:rsidRPr="00CF39A2">
              <w:rPr>
                <w:rFonts w:eastAsia="Calibri"/>
                <w:lang w:eastAsia="en-US"/>
              </w:rPr>
              <w:br/>
              <w:t>Stap 3</w:t>
            </w:r>
          </w:p>
          <w:p w:rsidR="00AB0BB2" w:rsidRPr="00CF39A2" w:rsidRDefault="00E60607" w:rsidP="00CF39A2">
            <w:pPr>
              <w:pStyle w:val="Geenafstand"/>
              <w:rPr>
                <w:rFonts w:eastAsia="Calibri"/>
                <w:lang w:eastAsia="en-US"/>
              </w:rPr>
            </w:pPr>
            <w:r w:rsidRPr="00CF39A2">
              <w:rPr>
                <w:rFonts w:eastAsia="Calibri"/>
                <w:lang w:eastAsia="en-US"/>
              </w:rPr>
              <w:t xml:space="preserve">Op basis hiervan biedt Helpende Handen </w:t>
            </w:r>
            <w:r w:rsidR="00AB0BB2" w:rsidRPr="00CF39A2">
              <w:rPr>
                <w:rFonts w:eastAsia="Calibri"/>
                <w:lang w:eastAsia="en-US"/>
              </w:rPr>
              <w:t>ze een opleiding/stageplek aan binnen het bestand van het participatienetwerk i.o. De lokale overheid, ondernemers en het leerwerkbedrijf i.o. verzorgen een opleidingsplek en een stageplek voor deze (kansarme) jongeren en leiden hen op voor een:</w:t>
            </w:r>
          </w:p>
          <w:p w:rsidR="00AB0BB2" w:rsidRPr="00CF39A2" w:rsidRDefault="00AB0BB2" w:rsidP="00CF39A2">
            <w:pPr>
              <w:pStyle w:val="Geenafstand"/>
              <w:rPr>
                <w:rFonts w:eastAsia="Calibri"/>
                <w:lang w:eastAsia="en-US"/>
              </w:rPr>
            </w:pPr>
            <w:r w:rsidRPr="00CF39A2">
              <w:rPr>
                <w:rFonts w:eastAsia="Calibri"/>
                <w:lang w:eastAsia="en-US"/>
              </w:rPr>
              <w:lastRenderedPageBreak/>
              <w:t>-</w:t>
            </w:r>
            <w:r w:rsidRPr="00CF39A2">
              <w:rPr>
                <w:rFonts w:eastAsia="Calibri"/>
                <w:lang w:eastAsia="en-US"/>
              </w:rPr>
              <w:tab/>
              <w:t>arbeidsplaats in de regio</w:t>
            </w:r>
            <w:r w:rsidRPr="00CF39A2">
              <w:rPr>
                <w:rFonts w:eastAsia="Calibri"/>
                <w:lang w:eastAsia="en-US"/>
              </w:rPr>
              <w:br/>
              <w:t>-</w:t>
            </w:r>
            <w:r w:rsidRPr="00CF39A2">
              <w:rPr>
                <w:rFonts w:eastAsia="Calibri"/>
                <w:lang w:eastAsia="en-US"/>
              </w:rPr>
              <w:tab/>
              <w:t>een scholingsplaats in de regio</w:t>
            </w:r>
            <w:r w:rsidRPr="00CF39A2">
              <w:rPr>
                <w:rFonts w:eastAsia="Calibri"/>
                <w:lang w:eastAsia="en-US"/>
              </w:rPr>
              <w:br/>
              <w:t>-</w:t>
            </w:r>
            <w:r w:rsidRPr="00CF39A2">
              <w:rPr>
                <w:rFonts w:eastAsia="Calibri"/>
                <w:lang w:eastAsia="en-US"/>
              </w:rPr>
              <w:tab/>
              <w:t xml:space="preserve">een beschutwerkplek in de regio. </w:t>
            </w:r>
            <w:r w:rsidRPr="00CF39A2">
              <w:rPr>
                <w:rFonts w:eastAsia="Calibri"/>
                <w:lang w:eastAsia="en-US"/>
              </w:rPr>
              <w:br/>
            </w:r>
            <w:r w:rsidRPr="00CF39A2">
              <w:rPr>
                <w:rFonts w:eastAsia="Calibri"/>
                <w:lang w:eastAsia="en-US"/>
              </w:rPr>
              <w:br/>
              <w:t>Stap 4</w:t>
            </w:r>
          </w:p>
          <w:p w:rsidR="00AB0BB2" w:rsidRPr="00CF39A2" w:rsidRDefault="00AB0BB2" w:rsidP="00CF39A2">
            <w:pPr>
              <w:pStyle w:val="Geenafstand"/>
              <w:rPr>
                <w:rFonts w:eastAsia="Calibri"/>
                <w:lang w:eastAsia="en-US"/>
              </w:rPr>
            </w:pPr>
            <w:r w:rsidRPr="00CF39A2">
              <w:rPr>
                <w:rFonts w:eastAsia="Calibri"/>
                <w:lang w:eastAsia="en-US"/>
              </w:rPr>
              <w:t xml:space="preserve">Samen met het Werkgever Service Punt (WSP) wordt er dan gezocht naar een duurzame arbeidsplaats voor deze jongeren en worden deze jongeren na plaatsing begeleid om zodoende uitval te voorkomen. </w:t>
            </w:r>
          </w:p>
          <w:p w:rsidR="00AB0BB2" w:rsidRPr="00CF39A2" w:rsidRDefault="00AB0BB2" w:rsidP="00CF39A2">
            <w:pPr>
              <w:pStyle w:val="Geenafstand"/>
              <w:rPr>
                <w:rFonts w:eastAsia="Calibri"/>
                <w:lang w:eastAsia="en-US"/>
              </w:rPr>
            </w:pPr>
            <w:r w:rsidRPr="00CF39A2">
              <w:rPr>
                <w:rFonts w:eastAsia="Calibri"/>
                <w:lang w:eastAsia="en-US"/>
              </w:rPr>
              <w:t>Stap 5</w:t>
            </w:r>
          </w:p>
          <w:p w:rsidR="00AB0BB2" w:rsidRPr="00CF39A2" w:rsidRDefault="00AB0BB2" w:rsidP="00CF39A2">
            <w:pPr>
              <w:pStyle w:val="Geenafstand"/>
              <w:rPr>
                <w:rFonts w:eastAsia="Calibri"/>
                <w:lang w:eastAsia="en-US"/>
              </w:rPr>
            </w:pPr>
            <w:r w:rsidRPr="00CF39A2">
              <w:rPr>
                <w:rFonts w:eastAsia="Calibri"/>
                <w:lang w:eastAsia="en-US"/>
              </w:rPr>
              <w:t>De looptijd van het project is vooralsnog 12 maanden. Na 9 maanden wordt het project geëvalueerd, bij succes wordt een plan opgezet voor de periode 2015- 2020 waarin jaarlijks jongeren begeleid worden naar een arbeidsplek.</w:t>
            </w:r>
          </w:p>
        </w:tc>
      </w:tr>
    </w:tbl>
    <w:p w:rsidR="00FA383A" w:rsidRDefault="00FA383A" w:rsidP="00CF39A2">
      <w:pPr>
        <w:pStyle w:val="Geenafstand"/>
      </w:pPr>
    </w:p>
    <w:p w:rsidR="00EC0357" w:rsidRPr="00CF39A2" w:rsidRDefault="00EC0357" w:rsidP="00CF39A2">
      <w:pPr>
        <w:pStyle w:val="Geenafstand"/>
      </w:pPr>
    </w:p>
    <w:tbl>
      <w:tblPr>
        <w:tblW w:w="0" w:type="auto"/>
        <w:tblCellMar>
          <w:left w:w="0" w:type="dxa"/>
          <w:right w:w="0" w:type="dxa"/>
        </w:tblCellMar>
        <w:tblLook w:val="04A0" w:firstRow="1" w:lastRow="0" w:firstColumn="1" w:lastColumn="0" w:noHBand="0" w:noVBand="1"/>
      </w:tblPr>
      <w:tblGrid>
        <w:gridCol w:w="1951"/>
        <w:gridCol w:w="7242"/>
      </w:tblGrid>
      <w:tr w:rsidR="00262421" w:rsidRPr="00CF39A2" w:rsidTr="007C4C8A">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62421" w:rsidRPr="00CF39A2" w:rsidRDefault="00262421" w:rsidP="00CF39A2">
            <w:pPr>
              <w:pStyle w:val="Geenafstand"/>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62421" w:rsidRPr="00CF39A2" w:rsidRDefault="00262421" w:rsidP="00CF39A2">
            <w:pPr>
              <w:pStyle w:val="Geenafstand"/>
            </w:pPr>
          </w:p>
        </w:tc>
      </w:tr>
      <w:tr w:rsidR="00262421"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2421" w:rsidRPr="00CF39A2" w:rsidRDefault="00262421" w:rsidP="00CF39A2">
            <w:pPr>
              <w:pStyle w:val="Geenafstand"/>
              <w:rPr>
                <w:rFonts w:eastAsia="Calibri"/>
                <w:lang w:eastAsia="en-US"/>
              </w:rPr>
            </w:pPr>
            <w:r w:rsidRPr="00CF39A2">
              <w:rPr>
                <w:rFonts w:eastAsia="Calibri"/>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262421" w:rsidRPr="00CF39A2" w:rsidRDefault="008D54C3" w:rsidP="00CF39A2">
            <w:pPr>
              <w:pStyle w:val="Geenafstand"/>
              <w:rPr>
                <w:rFonts w:eastAsiaTheme="minorEastAsia" w:cstheme="minorBidi"/>
                <w:b/>
              </w:rPr>
            </w:pPr>
            <w:r>
              <w:rPr>
                <w:rFonts w:eastAsiaTheme="minorEastAsia" w:cstheme="minorBidi"/>
                <w:b/>
              </w:rPr>
              <w:t xml:space="preserve">10. </w:t>
            </w:r>
            <w:r w:rsidR="00262421" w:rsidRPr="00CF39A2">
              <w:rPr>
                <w:rFonts w:eastAsiaTheme="minorEastAsia" w:cstheme="minorBidi"/>
                <w:b/>
              </w:rPr>
              <w:t>VSO-PRO jongeren begeleid naar werk</w:t>
            </w:r>
          </w:p>
        </w:tc>
      </w:tr>
      <w:tr w:rsidR="00262421"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2421" w:rsidRPr="00CF39A2" w:rsidRDefault="00262421"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262421" w:rsidRPr="00CF39A2" w:rsidRDefault="00262421" w:rsidP="00CF39A2">
            <w:pPr>
              <w:pStyle w:val="Geenafstand"/>
              <w:rPr>
                <w:rFonts w:eastAsia="Calibri"/>
                <w:lang w:eastAsia="en-US"/>
              </w:rPr>
            </w:pPr>
            <w:r w:rsidRPr="00CF39A2">
              <w:t>Drechtsteden</w:t>
            </w:r>
            <w:r w:rsidRPr="00CF39A2">
              <w:tab/>
            </w:r>
          </w:p>
        </w:tc>
      </w:tr>
      <w:tr w:rsidR="00262421" w:rsidRPr="00CF39A2" w:rsidTr="007C4C8A">
        <w:trPr>
          <w:trHeight w:val="40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62421" w:rsidRPr="00CF39A2" w:rsidRDefault="00262421"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262421" w:rsidRPr="00CF39A2" w:rsidRDefault="005458E0" w:rsidP="00CF39A2">
            <w:pPr>
              <w:pStyle w:val="Geenafstand"/>
              <w:rPr>
                <w:rFonts w:eastAsiaTheme="minorEastAsia" w:cstheme="minorBidi"/>
                <w:w w:val="116"/>
              </w:rPr>
            </w:pPr>
            <w:r w:rsidRPr="00CF39A2">
              <w:rPr>
                <w:rFonts w:eastAsiaTheme="minorEastAsia" w:cstheme="minorBidi"/>
              </w:rPr>
              <w:t>VSO – PRO jongeren</w:t>
            </w:r>
          </w:p>
        </w:tc>
      </w:tr>
      <w:tr w:rsidR="00262421" w:rsidRPr="00CF39A2" w:rsidTr="007C4C8A">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62421" w:rsidRPr="00CF39A2" w:rsidRDefault="00262421" w:rsidP="00CF39A2">
            <w:pPr>
              <w:pStyle w:val="Geenafstand"/>
              <w:rPr>
                <w:rFonts w:eastAsia="Calibri"/>
              </w:rPr>
            </w:pPr>
            <w:r w:rsidRPr="00CF39A2">
              <w:rPr>
                <w:rFonts w:eastAsia="Calibri"/>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80F46" w:rsidRPr="00CF39A2" w:rsidRDefault="00262421" w:rsidP="00CF39A2">
            <w:pPr>
              <w:pStyle w:val="Geenafstand"/>
              <w:rPr>
                <w:rFonts w:eastAsiaTheme="minorEastAsia" w:cstheme="minorBidi"/>
              </w:rPr>
            </w:pPr>
            <w:r w:rsidRPr="00CF39A2">
              <w:rPr>
                <w:rFonts w:eastAsiaTheme="minorEastAsia" w:cstheme="minorBidi"/>
              </w:rPr>
              <w:t>Resultaat van het VNG ondersteuningstraject moet leiden tot gezamenlijke uitspraken en een r</w:t>
            </w:r>
            <w:r w:rsidR="00480F46" w:rsidRPr="00CF39A2">
              <w:rPr>
                <w:rFonts w:eastAsiaTheme="minorEastAsia" w:cstheme="minorBidi"/>
              </w:rPr>
              <w:t>egionaal gedragen agenda m.b.t.:</w:t>
            </w:r>
          </w:p>
          <w:p w:rsidR="00262421" w:rsidRPr="00CF39A2" w:rsidRDefault="00262421" w:rsidP="00CF39A2">
            <w:pPr>
              <w:pStyle w:val="Geenafstand"/>
              <w:rPr>
                <w:rFonts w:eastAsiaTheme="minorEastAsia" w:cstheme="minorBidi"/>
              </w:rPr>
            </w:pPr>
            <w:proofErr w:type="gramStart"/>
            <w:r w:rsidRPr="00CF39A2">
              <w:rPr>
                <w:rFonts w:eastAsiaTheme="minorEastAsia" w:cstheme="minorBidi"/>
              </w:rPr>
              <w:t>structuur: rollen, verantwoordelijkheden;</w:t>
            </w:r>
            <w:proofErr w:type="gramEnd"/>
          </w:p>
          <w:p w:rsidR="00262421" w:rsidRPr="00CF39A2" w:rsidRDefault="00262421" w:rsidP="00CF39A2">
            <w:pPr>
              <w:pStyle w:val="Geenafstand"/>
              <w:rPr>
                <w:rFonts w:eastAsiaTheme="minorEastAsia" w:cstheme="minorBidi"/>
              </w:rPr>
            </w:pPr>
            <w:r w:rsidRPr="00CF39A2">
              <w:rPr>
                <w:rFonts w:eastAsiaTheme="minorEastAsia" w:cstheme="minorBidi"/>
              </w:rPr>
              <w:t>eventuele samenvoeging van budgetten;</w:t>
            </w:r>
          </w:p>
          <w:p w:rsidR="00262421" w:rsidRPr="00CF39A2" w:rsidRDefault="00262421" w:rsidP="00CF39A2">
            <w:pPr>
              <w:pStyle w:val="Geenafstand"/>
              <w:rPr>
                <w:rFonts w:eastAsiaTheme="minorEastAsia" w:cstheme="minorBidi"/>
              </w:rPr>
            </w:pPr>
            <w:r w:rsidRPr="00CF39A2">
              <w:rPr>
                <w:rFonts w:eastAsiaTheme="minorEastAsia" w:cstheme="minorBidi"/>
              </w:rPr>
              <w:t xml:space="preserve">benoeming van inhoudelijke thema’s en inzet van instrumenten </w:t>
            </w:r>
          </w:p>
          <w:p w:rsidR="00262421" w:rsidRPr="00CF39A2" w:rsidRDefault="00262421" w:rsidP="00CF39A2">
            <w:pPr>
              <w:pStyle w:val="Geenafstand"/>
              <w:rPr>
                <w:rFonts w:eastAsia="Calibri"/>
                <w:lang w:eastAsia="en-US"/>
              </w:rPr>
            </w:pPr>
          </w:p>
        </w:tc>
      </w:tr>
      <w:tr w:rsidR="00262421" w:rsidRPr="00CF39A2" w:rsidTr="007C4C8A">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62421" w:rsidRPr="00CF39A2" w:rsidRDefault="00262421" w:rsidP="00CF39A2">
            <w:pPr>
              <w:pStyle w:val="Geenafstand"/>
              <w:rPr>
                <w:rFonts w:eastAsia="Calibri"/>
              </w:rPr>
            </w:pPr>
            <w:r w:rsidRPr="00CF39A2">
              <w:rPr>
                <w:rFonts w:eastAsia="Calibri"/>
              </w:rPr>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62421" w:rsidRPr="00CF39A2" w:rsidRDefault="008D4B69" w:rsidP="00CF39A2">
            <w:pPr>
              <w:pStyle w:val="Geenafstand"/>
              <w:rPr>
                <w:rFonts w:eastAsia="Calibri"/>
                <w:lang w:eastAsia="en-US"/>
              </w:rPr>
            </w:pPr>
            <w:proofErr w:type="gramStart"/>
            <w:r w:rsidRPr="00CF39A2">
              <w:t>Het</w:t>
            </w:r>
            <w:proofErr w:type="gramEnd"/>
            <w:r w:rsidRPr="00CF39A2">
              <w:t xml:space="preserve"> eindrapportage met bevindingen uit de pilotregio’s  wordt in december 2015 opgeleverd.  </w:t>
            </w:r>
            <w:r w:rsidR="00B92F4F" w:rsidRPr="00CF39A2">
              <w:t>In 2016 wordt gestreefd naar adoptie en implementatie van Regionaal onderwijsbeleid door middel van de landelijke uitbouw van de ervaringen en opbrengsten van de 1</w:t>
            </w:r>
            <w:r w:rsidR="00B92F4F" w:rsidRPr="00CF39A2">
              <w:rPr>
                <w:vertAlign w:val="superscript"/>
              </w:rPr>
              <w:t>e</w:t>
            </w:r>
            <w:r w:rsidR="00B92F4F" w:rsidRPr="00CF39A2">
              <w:t xml:space="preserve"> fase van het </w:t>
            </w:r>
            <w:proofErr w:type="gramStart"/>
            <w:r w:rsidR="00B92F4F" w:rsidRPr="00CF39A2">
              <w:t>project .</w:t>
            </w:r>
            <w:proofErr w:type="gramEnd"/>
            <w:r w:rsidRPr="00CF39A2">
              <w:br/>
            </w:r>
          </w:p>
        </w:tc>
      </w:tr>
      <w:tr w:rsidR="00262421" w:rsidRPr="00CF39A2" w:rsidTr="007C4C8A">
        <w:trPr>
          <w:trHeight w:val="325"/>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62421" w:rsidRPr="00CF39A2" w:rsidRDefault="00262421" w:rsidP="00CF39A2">
            <w:pPr>
              <w:pStyle w:val="Geenafstand"/>
              <w:rPr>
                <w:rFonts w:eastAsia="Calibri"/>
              </w:rPr>
            </w:pPr>
            <w:r w:rsidRPr="00CF39A2">
              <w:rPr>
                <w:rFonts w:eastAsia="Calibri"/>
              </w:rPr>
              <w:t>Focus op</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62421" w:rsidRPr="00CF39A2" w:rsidRDefault="00F0404D" w:rsidP="00CF39A2">
            <w:pPr>
              <w:pStyle w:val="Geenafstand"/>
              <w:rPr>
                <w:rFonts w:cs="MyriadPro-Regular"/>
              </w:rPr>
            </w:pPr>
            <w:r w:rsidRPr="00CF39A2">
              <w:rPr>
                <w:rFonts w:cs="MyriadPro-Regular"/>
              </w:rPr>
              <w:t xml:space="preserve">Integrale aanpak </w:t>
            </w:r>
          </w:p>
        </w:tc>
      </w:tr>
      <w:tr w:rsidR="00262421" w:rsidRPr="00CF39A2" w:rsidTr="00FA383A">
        <w:trPr>
          <w:trHeight w:val="122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62421" w:rsidRPr="00CF39A2" w:rsidRDefault="00262421" w:rsidP="00CF39A2">
            <w:pPr>
              <w:pStyle w:val="Geenafstand"/>
              <w:rPr>
                <w:rFonts w:eastAsia="Calibri"/>
              </w:rPr>
            </w:pPr>
            <w:r w:rsidRPr="00CF39A2">
              <w:rPr>
                <w:rFonts w:eastAsia="Calibri"/>
              </w:rPr>
              <w:t xml:space="preserve">Partners </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80F46" w:rsidRPr="00CF39A2" w:rsidRDefault="005458E0" w:rsidP="00CF39A2">
            <w:pPr>
              <w:pStyle w:val="Geenafstand"/>
              <w:rPr>
                <w:rFonts w:eastAsiaTheme="minorEastAsia" w:cstheme="minorBidi"/>
              </w:rPr>
            </w:pPr>
            <w:r w:rsidRPr="00CF39A2">
              <w:t>S</w:t>
            </w:r>
            <w:r w:rsidR="00480F46" w:rsidRPr="00CF39A2">
              <w:t>amenwerkingsverband VO</w:t>
            </w:r>
          </w:p>
          <w:p w:rsidR="00262421" w:rsidRPr="00CF39A2" w:rsidRDefault="00262421" w:rsidP="00CF39A2">
            <w:pPr>
              <w:pStyle w:val="Geenafstand"/>
              <w:rPr>
                <w:rFonts w:eastAsiaTheme="minorEastAsia" w:cstheme="minorBidi"/>
              </w:rPr>
            </w:pPr>
            <w:r w:rsidRPr="00CF39A2">
              <w:rPr>
                <w:rFonts w:eastAsiaTheme="minorEastAsia" w:cstheme="minorBidi"/>
              </w:rPr>
              <w:t>Dienst maatschappelijke ontwikkeling</w:t>
            </w:r>
          </w:p>
          <w:p w:rsidR="00262421" w:rsidRPr="00CF39A2" w:rsidRDefault="00262421" w:rsidP="00CF39A2">
            <w:pPr>
              <w:pStyle w:val="Geenafstand"/>
              <w:rPr>
                <w:rFonts w:eastAsiaTheme="minorEastAsia" w:cstheme="minorBidi"/>
              </w:rPr>
            </w:pPr>
            <w:r w:rsidRPr="00CF39A2">
              <w:rPr>
                <w:rFonts w:eastAsiaTheme="minorEastAsia" w:cstheme="minorBidi"/>
              </w:rPr>
              <w:t>Sociale Dienst Drechtsteden</w:t>
            </w:r>
          </w:p>
          <w:p w:rsidR="00262421" w:rsidRPr="00CF39A2" w:rsidRDefault="00262421" w:rsidP="00CF39A2">
            <w:pPr>
              <w:pStyle w:val="Geenafstand"/>
              <w:rPr>
                <w:rFonts w:eastAsiaTheme="minorEastAsia" w:cstheme="minorBidi"/>
              </w:rPr>
            </w:pPr>
            <w:r w:rsidRPr="00CF39A2">
              <w:rPr>
                <w:rFonts w:eastAsiaTheme="minorEastAsia" w:cstheme="minorBidi"/>
              </w:rPr>
              <w:t>UWV</w:t>
            </w:r>
          </w:p>
          <w:p w:rsidR="00262421" w:rsidRPr="00CF39A2" w:rsidRDefault="00262421" w:rsidP="00CF39A2">
            <w:pPr>
              <w:pStyle w:val="Geenafstand"/>
              <w:rPr>
                <w:rFonts w:eastAsia="Calibri"/>
                <w:lang w:eastAsia="en-US"/>
              </w:rPr>
            </w:pPr>
          </w:p>
        </w:tc>
      </w:tr>
      <w:tr w:rsidR="00262421" w:rsidRPr="00CF39A2" w:rsidTr="005458E0">
        <w:trPr>
          <w:trHeight w:val="3442"/>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62421" w:rsidRPr="00CF39A2" w:rsidRDefault="00262421" w:rsidP="00CF39A2">
            <w:pPr>
              <w:pStyle w:val="Geenafstand"/>
              <w:rPr>
                <w:rFonts w:eastAsia="Calibri"/>
              </w:rPr>
            </w:pPr>
            <w:r w:rsidRPr="00CF39A2">
              <w:rPr>
                <w:rFonts w:eastAsia="Calibri"/>
              </w:rPr>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62421" w:rsidRPr="00CF39A2" w:rsidRDefault="00262421" w:rsidP="00CF39A2">
            <w:pPr>
              <w:pStyle w:val="Geenafstand"/>
              <w:rPr>
                <w:rFonts w:eastAsiaTheme="minorEastAsia" w:cstheme="minorBidi"/>
              </w:rPr>
            </w:pPr>
            <w:r w:rsidRPr="00CF39A2">
              <w:rPr>
                <w:rFonts w:eastAsiaTheme="minorEastAsia" w:cstheme="minorBidi"/>
              </w:rPr>
              <w:t xml:space="preserve">Inzet in deze regio is te komen tot een regionale agenda voor de begeleiding van jongeren bij de overgang van school naar werk. De </w:t>
            </w:r>
            <w:r w:rsidRPr="00CF39A2">
              <w:rPr>
                <w:rFonts w:eastAsiaTheme="minorEastAsia" w:cstheme="minorBidi"/>
              </w:rPr>
              <w:br/>
              <w:t>doelgroep VSO-PRO staat centraal. Daar waar de begeleidende rol van de school niet meer volstaat, neemt de gemeente (sociale dienst) de regierol over. Onderwijs en gemeente werken hierbij in gezamenlijkheid en zoveel mogelijk preventief.</w:t>
            </w:r>
          </w:p>
          <w:p w:rsidR="00262421" w:rsidRPr="00CF39A2" w:rsidRDefault="005458E0" w:rsidP="00CF39A2">
            <w:pPr>
              <w:pStyle w:val="Geenafstand"/>
            </w:pPr>
            <w:r w:rsidRPr="00CF39A2">
              <w:br/>
            </w:r>
            <w:r w:rsidR="00262421" w:rsidRPr="00CF39A2">
              <w:t>De ambitie is om de bestaande versnippering op te heffen en te komen tot een integrale aanpak voor deze doelgroep, inclusief bundeling van budgetten en een helder regiemodel.</w:t>
            </w:r>
            <w:r w:rsidR="00262421" w:rsidRPr="00CF39A2">
              <w:br/>
            </w:r>
          </w:p>
          <w:p w:rsidR="00262421" w:rsidRPr="00CF39A2" w:rsidRDefault="00262421" w:rsidP="00CF39A2">
            <w:pPr>
              <w:pStyle w:val="Geenafstand"/>
              <w:rPr>
                <w:rFonts w:eastAsiaTheme="minorEastAsia" w:cstheme="minorBidi"/>
              </w:rPr>
            </w:pPr>
          </w:p>
        </w:tc>
      </w:tr>
    </w:tbl>
    <w:p w:rsidR="0055429B" w:rsidRDefault="0055429B" w:rsidP="00CF39A2">
      <w:pPr>
        <w:pStyle w:val="Geenafstand"/>
      </w:pPr>
    </w:p>
    <w:p w:rsidR="00EC0357" w:rsidRPr="00CF39A2" w:rsidRDefault="00EC0357" w:rsidP="00CF39A2">
      <w:pPr>
        <w:pStyle w:val="Geenafstand"/>
      </w:pPr>
    </w:p>
    <w:tbl>
      <w:tblPr>
        <w:tblW w:w="0" w:type="auto"/>
        <w:tblCellMar>
          <w:left w:w="0" w:type="dxa"/>
          <w:right w:w="0" w:type="dxa"/>
        </w:tblCellMar>
        <w:tblLook w:val="04A0" w:firstRow="1" w:lastRow="0" w:firstColumn="1" w:lastColumn="0" w:noHBand="0" w:noVBand="1"/>
      </w:tblPr>
      <w:tblGrid>
        <w:gridCol w:w="1951"/>
        <w:gridCol w:w="7242"/>
      </w:tblGrid>
      <w:tr w:rsidR="0055429B" w:rsidRPr="00CF39A2" w:rsidTr="007C4C8A">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5429B" w:rsidRPr="00CF39A2" w:rsidRDefault="0055429B" w:rsidP="00CF39A2">
            <w:pPr>
              <w:pStyle w:val="Geenafstand"/>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55429B" w:rsidRPr="00CF39A2" w:rsidRDefault="0055429B" w:rsidP="00CF39A2">
            <w:pPr>
              <w:pStyle w:val="Geenafstand"/>
            </w:pPr>
          </w:p>
        </w:tc>
      </w:tr>
      <w:tr w:rsidR="0055429B"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429B" w:rsidRPr="00CF39A2" w:rsidRDefault="0055429B" w:rsidP="00CF39A2">
            <w:pPr>
              <w:pStyle w:val="Geenafstand"/>
              <w:rPr>
                <w:rFonts w:eastAsia="Calibri"/>
                <w:lang w:eastAsia="en-US"/>
              </w:rPr>
            </w:pPr>
            <w:r w:rsidRPr="00CF39A2">
              <w:rPr>
                <w:rFonts w:eastAsia="Calibri"/>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55429B" w:rsidRPr="00CF39A2" w:rsidRDefault="008D54C3" w:rsidP="00CF39A2">
            <w:pPr>
              <w:pStyle w:val="Geenafstand"/>
              <w:rPr>
                <w:rFonts w:eastAsiaTheme="minorEastAsia" w:cstheme="minorBidi"/>
                <w:b/>
              </w:rPr>
            </w:pPr>
            <w:r>
              <w:rPr>
                <w:b/>
              </w:rPr>
              <w:t xml:space="preserve">11. </w:t>
            </w:r>
            <w:r w:rsidR="00262421" w:rsidRPr="00CF39A2">
              <w:rPr>
                <w:b/>
              </w:rPr>
              <w:t>Ketensamenwerkingen kwetsbare jongeren Almere en Lelystad</w:t>
            </w:r>
          </w:p>
        </w:tc>
      </w:tr>
      <w:tr w:rsidR="0055429B"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5429B" w:rsidRPr="00CF39A2" w:rsidRDefault="0055429B"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55429B" w:rsidRPr="00CF39A2" w:rsidRDefault="00262421" w:rsidP="00CF39A2">
            <w:pPr>
              <w:pStyle w:val="Geenafstand"/>
              <w:rPr>
                <w:rFonts w:eastAsia="Calibri"/>
                <w:lang w:eastAsia="en-US"/>
              </w:rPr>
            </w:pPr>
            <w:r w:rsidRPr="00CF39A2">
              <w:rPr>
                <w:rFonts w:eastAsiaTheme="minorEastAsia" w:cstheme="minorBidi"/>
              </w:rPr>
              <w:t>Flevoland</w:t>
            </w:r>
            <w:r w:rsidRPr="00CF39A2">
              <w:t xml:space="preserve"> </w:t>
            </w:r>
          </w:p>
        </w:tc>
      </w:tr>
      <w:tr w:rsidR="0055429B" w:rsidRPr="00CF39A2" w:rsidTr="007C4C8A">
        <w:trPr>
          <w:trHeight w:val="40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5429B" w:rsidRPr="00CF39A2" w:rsidRDefault="0055429B"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55429B" w:rsidRPr="00CF39A2" w:rsidRDefault="005458E0" w:rsidP="00CF39A2">
            <w:pPr>
              <w:pStyle w:val="Geenafstand"/>
              <w:rPr>
                <w:rFonts w:eastAsiaTheme="minorEastAsia"/>
                <w:w w:val="116"/>
              </w:rPr>
            </w:pPr>
            <w:r w:rsidRPr="00CF39A2">
              <w:rPr>
                <w:rFonts w:eastAsiaTheme="minorEastAsia"/>
              </w:rPr>
              <w:t>Kwetsbare jongeren</w:t>
            </w:r>
          </w:p>
        </w:tc>
      </w:tr>
      <w:tr w:rsidR="0055429B" w:rsidRPr="00CF39A2" w:rsidTr="007C4C8A">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5429B" w:rsidRPr="00CF39A2" w:rsidRDefault="0055429B" w:rsidP="00CF39A2">
            <w:pPr>
              <w:pStyle w:val="Geenafstand"/>
              <w:rPr>
                <w:rFonts w:eastAsia="Calibri"/>
              </w:rPr>
            </w:pPr>
            <w:r w:rsidRPr="00CF39A2">
              <w:rPr>
                <w:rFonts w:eastAsia="Calibri"/>
              </w:rPr>
              <w:lastRenderedPageBreak/>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5429B" w:rsidRPr="00CF39A2" w:rsidRDefault="0055429B" w:rsidP="00CF39A2">
            <w:pPr>
              <w:pStyle w:val="Geenafstand"/>
              <w:rPr>
                <w:rFonts w:eastAsiaTheme="minorEastAsia" w:cstheme="minorBidi"/>
              </w:rPr>
            </w:pPr>
            <w:r w:rsidRPr="00CF39A2">
              <w:rPr>
                <w:rFonts w:eastAsiaTheme="minorEastAsia" w:cstheme="minorBidi"/>
              </w:rPr>
              <w:t>Een bijdrage leveren in het creëren van duidelijkheid over de wijze waarop Almere haar regionale taken op onderwijs-arbeidsmarkt uitvoer gaat voeren en wat dat betekent voor de regionale samenwerking.</w:t>
            </w:r>
          </w:p>
          <w:p w:rsidR="0055429B" w:rsidRPr="00CF39A2" w:rsidRDefault="0055429B" w:rsidP="00CF39A2">
            <w:pPr>
              <w:pStyle w:val="Geenafstand"/>
              <w:rPr>
                <w:rFonts w:eastAsiaTheme="minorEastAsia" w:cstheme="minorBidi"/>
              </w:rPr>
            </w:pPr>
            <w:r w:rsidRPr="00CF39A2">
              <w:rPr>
                <w:rFonts w:eastAsiaTheme="minorEastAsia" w:cstheme="minorBidi"/>
              </w:rPr>
              <w:t xml:space="preserve">Ondersteunen bij het verder uitkristalliseren en verbinden van de ketensamenwerkingen kwetsbare jongeren in Almere en Lelystad. Gezamenlijke thema’s/doelgroepen bepalen waarbij bredere regionale samenwerking lonend is. </w:t>
            </w:r>
          </w:p>
          <w:p w:rsidR="0055429B" w:rsidRPr="00CF39A2" w:rsidRDefault="0055429B" w:rsidP="00CF39A2">
            <w:pPr>
              <w:pStyle w:val="Geenafstand"/>
              <w:rPr>
                <w:rFonts w:eastAsiaTheme="minorEastAsia" w:cstheme="minorBidi"/>
              </w:rPr>
            </w:pPr>
            <w:r w:rsidRPr="00CF39A2">
              <w:rPr>
                <w:rFonts w:eastAsiaTheme="minorEastAsia" w:cstheme="minorBidi"/>
              </w:rPr>
              <w:t xml:space="preserve">Beschrijven van en een vergelijk maken tussen de beide ketensamenwerkingen, als voorbeeld voor andere gemeenten en regio’s. </w:t>
            </w:r>
          </w:p>
          <w:p w:rsidR="0055429B" w:rsidRPr="00CF39A2" w:rsidRDefault="0055429B" w:rsidP="00CF39A2">
            <w:pPr>
              <w:pStyle w:val="Geenafstand"/>
              <w:rPr>
                <w:rFonts w:eastAsiaTheme="minorEastAsia" w:cstheme="minorBidi"/>
              </w:rPr>
            </w:pPr>
            <w:r w:rsidRPr="00CF39A2">
              <w:rPr>
                <w:rFonts w:eastAsiaTheme="minorEastAsia" w:cstheme="minorBidi"/>
              </w:rPr>
              <w:br w:type="page"/>
            </w:r>
          </w:p>
          <w:p w:rsidR="0055429B" w:rsidRPr="00CF39A2" w:rsidRDefault="0055429B" w:rsidP="00CF39A2">
            <w:pPr>
              <w:pStyle w:val="Geenafstand"/>
              <w:rPr>
                <w:rFonts w:eastAsia="Calibri"/>
                <w:lang w:eastAsia="en-US"/>
              </w:rPr>
            </w:pPr>
          </w:p>
        </w:tc>
      </w:tr>
      <w:tr w:rsidR="0055429B" w:rsidRPr="00CF39A2" w:rsidTr="007C4C8A">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5429B" w:rsidRPr="00CF39A2" w:rsidRDefault="0055429B" w:rsidP="00CF39A2">
            <w:pPr>
              <w:pStyle w:val="Geenafstand"/>
              <w:rPr>
                <w:rFonts w:eastAsia="Calibri"/>
              </w:rPr>
            </w:pPr>
            <w:r w:rsidRPr="00CF39A2">
              <w:rPr>
                <w:rFonts w:eastAsia="Calibri"/>
              </w:rPr>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5429B" w:rsidRPr="00CF39A2" w:rsidRDefault="00B92F4F" w:rsidP="00CF39A2">
            <w:pPr>
              <w:pStyle w:val="Geenafstand"/>
              <w:rPr>
                <w:rFonts w:eastAsia="Calibri"/>
                <w:lang w:eastAsia="en-US"/>
              </w:rPr>
            </w:pPr>
            <w:proofErr w:type="gramStart"/>
            <w:r w:rsidRPr="00CF39A2">
              <w:t>Het</w:t>
            </w:r>
            <w:proofErr w:type="gramEnd"/>
            <w:r w:rsidRPr="00CF39A2">
              <w:t xml:space="preserve"> eindrapportage met bevindingen uit de pilotregio’s  wordt in december 2015 opgeleverd.  In 2016 wordt gestreefd naar adoptie en implementatie van Regionaal onderwijsbeleid door middel van de landelijke uitbouw van de ervaringen en opbrengsten van de 1</w:t>
            </w:r>
            <w:r w:rsidRPr="00CF39A2">
              <w:rPr>
                <w:vertAlign w:val="superscript"/>
              </w:rPr>
              <w:t>e</w:t>
            </w:r>
            <w:r w:rsidRPr="00CF39A2">
              <w:t xml:space="preserve"> fase van het </w:t>
            </w:r>
            <w:proofErr w:type="gramStart"/>
            <w:r w:rsidRPr="00CF39A2">
              <w:t>project .</w:t>
            </w:r>
            <w:proofErr w:type="gramEnd"/>
          </w:p>
        </w:tc>
      </w:tr>
      <w:tr w:rsidR="0055429B" w:rsidRPr="00CF39A2" w:rsidTr="007C4C8A">
        <w:trPr>
          <w:trHeight w:val="325"/>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5429B" w:rsidRPr="00CF39A2" w:rsidRDefault="0055429B" w:rsidP="00CF39A2">
            <w:pPr>
              <w:pStyle w:val="Geenafstand"/>
              <w:rPr>
                <w:rFonts w:eastAsia="Calibri"/>
              </w:rPr>
            </w:pPr>
            <w:r w:rsidRPr="00CF39A2">
              <w:rPr>
                <w:rFonts w:eastAsia="Calibri"/>
              </w:rPr>
              <w:t>Focus op</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5429B" w:rsidRPr="00CF39A2" w:rsidRDefault="005458E0" w:rsidP="00CF39A2">
            <w:pPr>
              <w:pStyle w:val="Geenafstand"/>
              <w:rPr>
                <w:rFonts w:cs="MyriadPro-Regular"/>
              </w:rPr>
            </w:pPr>
            <w:r w:rsidRPr="00CF39A2">
              <w:rPr>
                <w:rFonts w:cs="MyriadPro-Regular"/>
              </w:rPr>
              <w:t>S</w:t>
            </w:r>
            <w:r w:rsidR="00F0404D" w:rsidRPr="00CF39A2">
              <w:rPr>
                <w:rFonts w:cs="MyriadPro-Regular"/>
              </w:rPr>
              <w:t>amenwerking</w:t>
            </w:r>
          </w:p>
        </w:tc>
      </w:tr>
      <w:tr w:rsidR="0055429B" w:rsidRPr="00CF39A2" w:rsidTr="00262421">
        <w:trPr>
          <w:trHeight w:val="129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55429B" w:rsidRPr="00CF39A2" w:rsidRDefault="0055429B" w:rsidP="00CF39A2">
            <w:pPr>
              <w:pStyle w:val="Geenafstand"/>
              <w:rPr>
                <w:rFonts w:eastAsia="Calibri"/>
              </w:rPr>
            </w:pPr>
            <w:r w:rsidRPr="00CF39A2">
              <w:rPr>
                <w:rFonts w:eastAsia="Calibri"/>
              </w:rPr>
              <w:t xml:space="preserve">Partners </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55429B" w:rsidRPr="00CF39A2" w:rsidRDefault="0055429B" w:rsidP="00CF39A2">
            <w:pPr>
              <w:pStyle w:val="Geenafstand"/>
              <w:rPr>
                <w:rFonts w:eastAsia="Calibri"/>
                <w:lang w:eastAsia="en-US"/>
              </w:rPr>
            </w:pPr>
            <w:r w:rsidRPr="00CF39A2">
              <w:t xml:space="preserve">ROC Flevoland (MBO) </w:t>
            </w:r>
          </w:p>
          <w:p w:rsidR="0055429B" w:rsidRPr="00CF39A2" w:rsidRDefault="001D7720" w:rsidP="00CF39A2">
            <w:pPr>
              <w:pStyle w:val="Geenafstand"/>
              <w:rPr>
                <w:rFonts w:eastAsia="Calibri"/>
                <w:lang w:eastAsia="en-US"/>
              </w:rPr>
            </w:pPr>
            <w:proofErr w:type="spellStart"/>
            <w:r w:rsidRPr="00CF39A2">
              <w:t>Eduvier</w:t>
            </w:r>
            <w:proofErr w:type="spellEnd"/>
            <w:r w:rsidRPr="00CF39A2">
              <w:t xml:space="preserve"> Onderwijsgroep (PR</w:t>
            </w:r>
            <w:r w:rsidR="0055429B" w:rsidRPr="00CF39A2">
              <w:t xml:space="preserve">O en VSO, tevens voorzieningen als </w:t>
            </w:r>
            <w:proofErr w:type="spellStart"/>
            <w:r w:rsidR="0055429B" w:rsidRPr="00CF39A2">
              <w:t>Flevodrome</w:t>
            </w:r>
            <w:proofErr w:type="spellEnd"/>
            <w:r w:rsidR="0055429B" w:rsidRPr="00CF39A2">
              <w:t>)</w:t>
            </w:r>
          </w:p>
        </w:tc>
      </w:tr>
      <w:tr w:rsidR="0055429B" w:rsidRPr="00CF39A2" w:rsidTr="007C4C8A">
        <w:trPr>
          <w:trHeight w:val="425"/>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5429B" w:rsidRPr="00CF39A2" w:rsidRDefault="0055429B" w:rsidP="00CF39A2">
            <w:pPr>
              <w:pStyle w:val="Geenafstand"/>
              <w:rPr>
                <w:rFonts w:eastAsia="Calibri"/>
              </w:rPr>
            </w:pPr>
            <w:r w:rsidRPr="00CF39A2">
              <w:rPr>
                <w:rFonts w:eastAsia="Calibri"/>
              </w:rPr>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5429B" w:rsidRPr="00CF39A2" w:rsidRDefault="0055429B" w:rsidP="00CF39A2">
            <w:pPr>
              <w:pStyle w:val="Geenafstand"/>
              <w:rPr>
                <w:rFonts w:eastAsia="Calibri"/>
                <w:lang w:eastAsia="en-US"/>
              </w:rPr>
            </w:pPr>
            <w:r w:rsidRPr="00CF39A2">
              <w:t xml:space="preserve">In deze regio wordt ingezet op het bij elkaar brengen van de partners onderwijs en gemeenten rondom regionale thema’s, waaronder de aanpakken kwetsbare jongeren van Almere en Lelystad. Uitgangspunt is dat een aantal thema’s op de schaal van Flevoland verbonden kunnen worden waardoor voor alle partijen meerwaarde ontstaat. De bedoeling is een en ander vast te leggen in een </w:t>
            </w:r>
            <w:proofErr w:type="gramStart"/>
            <w:r w:rsidRPr="00CF39A2">
              <w:t>regionale</w:t>
            </w:r>
            <w:proofErr w:type="gramEnd"/>
            <w:r w:rsidRPr="00CF39A2">
              <w:t xml:space="preserve"> onderwijs agenda (REA) en op onderdelen te bekrachtigen in een samenwerkingsovereenkomst, inclusief afspraken over financiële bijdrage en rolverdeling.</w:t>
            </w:r>
          </w:p>
        </w:tc>
      </w:tr>
    </w:tbl>
    <w:p w:rsidR="007C4C8A" w:rsidRDefault="007C4C8A" w:rsidP="00CF39A2">
      <w:pPr>
        <w:pStyle w:val="Geenafstand"/>
      </w:pPr>
    </w:p>
    <w:p w:rsidR="00EC0357" w:rsidRPr="00CF39A2" w:rsidRDefault="00EC0357" w:rsidP="00CF39A2">
      <w:pPr>
        <w:pStyle w:val="Geenafstand"/>
      </w:pPr>
    </w:p>
    <w:tbl>
      <w:tblPr>
        <w:tblW w:w="0" w:type="auto"/>
        <w:tblCellMar>
          <w:left w:w="0" w:type="dxa"/>
          <w:right w:w="0" w:type="dxa"/>
        </w:tblCellMar>
        <w:tblLook w:val="04A0" w:firstRow="1" w:lastRow="0" w:firstColumn="1" w:lastColumn="0" w:noHBand="0" w:noVBand="1"/>
      </w:tblPr>
      <w:tblGrid>
        <w:gridCol w:w="1951"/>
        <w:gridCol w:w="7242"/>
      </w:tblGrid>
      <w:tr w:rsidR="007C4C8A" w:rsidRPr="00CF39A2" w:rsidTr="007C4C8A">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C4C8A" w:rsidRPr="00CF39A2" w:rsidRDefault="007C4C8A" w:rsidP="00CF39A2">
            <w:pPr>
              <w:pStyle w:val="Geenafstand"/>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C4C8A" w:rsidRPr="00CF39A2" w:rsidRDefault="007C4C8A" w:rsidP="00CF39A2">
            <w:pPr>
              <w:pStyle w:val="Geenafstand"/>
            </w:pPr>
          </w:p>
        </w:tc>
      </w:tr>
      <w:tr w:rsidR="007C4C8A"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4C8A" w:rsidRPr="00CF39A2" w:rsidRDefault="007C4C8A" w:rsidP="00CF39A2">
            <w:pPr>
              <w:pStyle w:val="Geenafstand"/>
              <w:rPr>
                <w:rFonts w:eastAsia="Calibri"/>
                <w:lang w:eastAsia="en-US"/>
              </w:rPr>
            </w:pPr>
            <w:r w:rsidRPr="00CF39A2">
              <w:rPr>
                <w:rFonts w:eastAsia="Calibri"/>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7C4C8A" w:rsidRPr="00CF39A2" w:rsidRDefault="008D54C3" w:rsidP="00CF39A2">
            <w:pPr>
              <w:pStyle w:val="Geenafstand"/>
              <w:rPr>
                <w:rFonts w:eastAsiaTheme="minorEastAsia" w:cstheme="minorBidi"/>
                <w:b/>
              </w:rPr>
            </w:pPr>
            <w:r>
              <w:rPr>
                <w:rFonts w:eastAsiaTheme="minorEastAsia" w:cstheme="minorBidi"/>
                <w:b/>
              </w:rPr>
              <w:t xml:space="preserve">12. </w:t>
            </w:r>
            <w:r w:rsidR="007C4C8A" w:rsidRPr="00CF39A2">
              <w:rPr>
                <w:rFonts w:eastAsiaTheme="minorEastAsia" w:cstheme="minorBidi"/>
                <w:b/>
              </w:rPr>
              <w:t>Voorfase van MBO naar Passend werk</w:t>
            </w:r>
          </w:p>
        </w:tc>
      </w:tr>
      <w:tr w:rsidR="007C4C8A"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4C8A" w:rsidRPr="00CF39A2" w:rsidRDefault="007C4C8A"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7C4C8A" w:rsidRPr="00CF39A2" w:rsidRDefault="007C4C8A" w:rsidP="00CF39A2">
            <w:pPr>
              <w:pStyle w:val="Geenafstand"/>
              <w:rPr>
                <w:rFonts w:eastAsia="Calibri"/>
                <w:lang w:eastAsia="en-US"/>
              </w:rPr>
            </w:pPr>
            <w:r w:rsidRPr="00CF39A2">
              <w:rPr>
                <w:rFonts w:eastAsia="Calibri"/>
                <w:lang w:eastAsia="en-US"/>
              </w:rPr>
              <w:t xml:space="preserve">Nijmegen </w:t>
            </w:r>
          </w:p>
        </w:tc>
      </w:tr>
      <w:tr w:rsidR="007C4C8A" w:rsidRPr="00CF39A2" w:rsidTr="007C4C8A">
        <w:trPr>
          <w:trHeight w:val="40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C4C8A" w:rsidRPr="00CF39A2" w:rsidRDefault="007C4C8A"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7C4C8A" w:rsidRPr="00CF39A2" w:rsidRDefault="0093021B" w:rsidP="00CF39A2">
            <w:pPr>
              <w:pStyle w:val="Geenafstand"/>
              <w:rPr>
                <w:w w:val="116"/>
              </w:rPr>
            </w:pPr>
            <w:r w:rsidRPr="00CF39A2">
              <w:t>Jongeren met een beperking</w:t>
            </w:r>
          </w:p>
        </w:tc>
      </w:tr>
      <w:tr w:rsidR="007C4C8A" w:rsidRPr="00CF39A2" w:rsidTr="007C4C8A">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Theme="minorEastAsia" w:cstheme="minorBidi"/>
              </w:rPr>
            </w:pPr>
            <w:r w:rsidRPr="00CF39A2">
              <w:t xml:space="preserve">Meer jongeren </w:t>
            </w:r>
            <w:r w:rsidR="001D7720" w:rsidRPr="00CF39A2">
              <w:t>met een beperking vanuit het MBO</w:t>
            </w:r>
            <w:r w:rsidRPr="00CF39A2">
              <w:t xml:space="preserve"> aan het werk te helpen en daarbij optimaal gebruik te maken van de mogelijkheden die Sociaal Akkoord en Banenplan bieden</w:t>
            </w:r>
          </w:p>
        </w:tc>
      </w:tr>
      <w:tr w:rsidR="007C4C8A" w:rsidRPr="00CF39A2" w:rsidTr="007C4C8A">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C4C8A" w:rsidRPr="00CF39A2" w:rsidRDefault="00B92F4F" w:rsidP="00CF39A2">
            <w:pPr>
              <w:pStyle w:val="Geenafstand"/>
              <w:rPr>
                <w:rFonts w:eastAsia="Calibri"/>
                <w:lang w:eastAsia="en-US"/>
              </w:rPr>
            </w:pPr>
            <w:proofErr w:type="gramStart"/>
            <w:r w:rsidRPr="00CF39A2">
              <w:t>Het</w:t>
            </w:r>
            <w:proofErr w:type="gramEnd"/>
            <w:r w:rsidRPr="00CF39A2">
              <w:t xml:space="preserve"> eindrapportage met bevindingen uit de pilotregio’s  wordt in december 2015 opgeleverd.  In 2016 wordt gestreefd naar adoptie en implementatie van Regionaal onderwijsbeleid door middel van de landelijke uitbouw van de ervaringen en opbrengsten van de 1</w:t>
            </w:r>
            <w:r w:rsidRPr="00CF39A2">
              <w:rPr>
                <w:vertAlign w:val="superscript"/>
              </w:rPr>
              <w:t>e</w:t>
            </w:r>
            <w:r w:rsidRPr="00CF39A2">
              <w:t xml:space="preserve"> fase van het </w:t>
            </w:r>
            <w:proofErr w:type="gramStart"/>
            <w:r w:rsidRPr="00CF39A2">
              <w:t>project .</w:t>
            </w:r>
            <w:proofErr w:type="gramEnd"/>
          </w:p>
        </w:tc>
      </w:tr>
      <w:tr w:rsidR="007C4C8A" w:rsidRPr="00CF39A2" w:rsidTr="007C4C8A">
        <w:trPr>
          <w:trHeight w:val="325"/>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Focus op</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C4C8A" w:rsidRPr="00CF39A2" w:rsidRDefault="0093021B" w:rsidP="00CF39A2">
            <w:pPr>
              <w:pStyle w:val="Geenafstand"/>
              <w:rPr>
                <w:rFonts w:cs="MyriadPro-Regular"/>
              </w:rPr>
            </w:pPr>
            <w:r w:rsidRPr="00CF39A2">
              <w:rPr>
                <w:rFonts w:cs="MyriadPro-Regular"/>
              </w:rPr>
              <w:t>Structuur van s</w:t>
            </w:r>
            <w:r w:rsidR="00F0404D" w:rsidRPr="00CF39A2">
              <w:rPr>
                <w:rFonts w:cs="MyriadPro-Regular"/>
              </w:rPr>
              <w:t>amenwerking</w:t>
            </w:r>
            <w:r w:rsidRPr="00CF39A2">
              <w:rPr>
                <w:rFonts w:cs="MyriadPro-Regular"/>
              </w:rPr>
              <w:t xml:space="preserve"> neerzetten</w:t>
            </w:r>
          </w:p>
        </w:tc>
      </w:tr>
      <w:tr w:rsidR="007C4C8A" w:rsidRPr="00CF39A2" w:rsidTr="007C4C8A">
        <w:trPr>
          <w:trHeight w:val="129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 xml:space="preserve">Partners </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B5CFB" w:rsidRPr="00CF39A2" w:rsidRDefault="007C4C8A" w:rsidP="00CF39A2">
            <w:pPr>
              <w:pStyle w:val="Geenafstand"/>
            </w:pPr>
            <w:r w:rsidRPr="00CF39A2">
              <w:t>Jongerenloket</w:t>
            </w:r>
          </w:p>
          <w:p w:rsidR="002B5CFB" w:rsidRPr="00CF39A2" w:rsidRDefault="007C4C8A" w:rsidP="00CF39A2">
            <w:pPr>
              <w:pStyle w:val="Geenafstand"/>
            </w:pPr>
            <w:r w:rsidRPr="00CF39A2">
              <w:t>RMC Nijmegen</w:t>
            </w:r>
          </w:p>
          <w:p w:rsidR="002B5CFB" w:rsidRPr="00CF39A2" w:rsidRDefault="007C4C8A" w:rsidP="00CF39A2">
            <w:pPr>
              <w:pStyle w:val="Geenafstand"/>
            </w:pPr>
            <w:r w:rsidRPr="00CF39A2">
              <w:t>UWV</w:t>
            </w:r>
          </w:p>
          <w:p w:rsidR="002B5CFB" w:rsidRPr="00CF39A2" w:rsidRDefault="007C4C8A" w:rsidP="00CF39A2">
            <w:pPr>
              <w:pStyle w:val="Geenafstand"/>
            </w:pPr>
            <w:r w:rsidRPr="00CF39A2">
              <w:t xml:space="preserve">ROC Nijmegen </w:t>
            </w:r>
          </w:p>
          <w:p w:rsidR="007C4C8A" w:rsidRPr="00CF39A2" w:rsidRDefault="007C4C8A" w:rsidP="00CF39A2">
            <w:pPr>
              <w:pStyle w:val="Geenafstand"/>
            </w:pPr>
            <w:r w:rsidRPr="00CF39A2">
              <w:t>REA College</w:t>
            </w:r>
          </w:p>
        </w:tc>
      </w:tr>
      <w:tr w:rsidR="007C4C8A" w:rsidRPr="00CF39A2" w:rsidTr="007C4C8A">
        <w:trPr>
          <w:trHeight w:val="425"/>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lang w:eastAsia="en-US"/>
              </w:rPr>
            </w:pPr>
            <w:r w:rsidRPr="00CF39A2">
              <w:t>De focus in deze regio ligt op de ontwikkeling van een gezamenlijke aanp</w:t>
            </w:r>
            <w:r w:rsidR="001D7720" w:rsidRPr="00CF39A2">
              <w:t>ak voor de ondersteuning van MBO</w:t>
            </w:r>
            <w:r w:rsidRPr="00CF39A2">
              <w:t>-studenten met een beperking bij de overgang naar werk. Daarvoor wordt een voorbereidingsfase ingericht waarin aan de hand van een concreet projectplan wordt ingezet op draagvlak bij alle betrokken partijen in de regio.</w:t>
            </w:r>
          </w:p>
        </w:tc>
      </w:tr>
    </w:tbl>
    <w:p w:rsidR="007C4C8A" w:rsidRDefault="007C4C8A" w:rsidP="00CF39A2">
      <w:pPr>
        <w:pStyle w:val="Geenafstand"/>
      </w:pPr>
    </w:p>
    <w:p w:rsidR="00EC0357" w:rsidRPr="00CF39A2" w:rsidRDefault="00EC0357" w:rsidP="00CF39A2">
      <w:pPr>
        <w:pStyle w:val="Geenafstand"/>
      </w:pPr>
    </w:p>
    <w:tbl>
      <w:tblPr>
        <w:tblW w:w="0" w:type="auto"/>
        <w:tblCellMar>
          <w:left w:w="0" w:type="dxa"/>
          <w:right w:w="0" w:type="dxa"/>
        </w:tblCellMar>
        <w:tblLook w:val="04A0" w:firstRow="1" w:lastRow="0" w:firstColumn="1" w:lastColumn="0" w:noHBand="0" w:noVBand="1"/>
      </w:tblPr>
      <w:tblGrid>
        <w:gridCol w:w="1951"/>
        <w:gridCol w:w="7242"/>
      </w:tblGrid>
      <w:tr w:rsidR="007C4C8A" w:rsidRPr="00CF39A2" w:rsidTr="007C4C8A">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C4C8A" w:rsidRPr="00CF39A2" w:rsidRDefault="007C4C8A" w:rsidP="00CF39A2">
            <w:pPr>
              <w:pStyle w:val="Geenafstand"/>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C4C8A" w:rsidRPr="00CF39A2" w:rsidRDefault="007C4C8A" w:rsidP="00CF39A2">
            <w:pPr>
              <w:pStyle w:val="Geenafstand"/>
            </w:pPr>
          </w:p>
        </w:tc>
      </w:tr>
      <w:tr w:rsidR="007C4C8A"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4C8A" w:rsidRPr="00CF39A2" w:rsidRDefault="007C4C8A" w:rsidP="00CF39A2">
            <w:pPr>
              <w:pStyle w:val="Geenafstand"/>
              <w:rPr>
                <w:rFonts w:eastAsia="Calibri"/>
                <w:lang w:eastAsia="en-US"/>
              </w:rPr>
            </w:pPr>
            <w:r w:rsidRPr="00CF39A2">
              <w:rPr>
                <w:rFonts w:eastAsia="Calibri"/>
              </w:rPr>
              <w:lastRenderedPageBreak/>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7C4C8A" w:rsidRPr="00CF39A2" w:rsidRDefault="008D54C3" w:rsidP="00CF39A2">
            <w:pPr>
              <w:pStyle w:val="Geenafstand"/>
              <w:rPr>
                <w:rFonts w:eastAsiaTheme="minorEastAsia" w:cstheme="minorBidi"/>
                <w:b/>
              </w:rPr>
            </w:pPr>
            <w:r>
              <w:rPr>
                <w:rFonts w:eastAsiaTheme="minorEastAsia" w:cstheme="minorBidi"/>
                <w:b/>
              </w:rPr>
              <w:t xml:space="preserve">13. </w:t>
            </w:r>
            <w:r w:rsidR="007C4C8A" w:rsidRPr="00CF39A2">
              <w:rPr>
                <w:rFonts w:eastAsiaTheme="minorEastAsia" w:cstheme="minorBidi"/>
                <w:b/>
              </w:rPr>
              <w:t>Toekomstloket: regionaal schakelpunt onderwijs-zorg-arbeidsmarkt</w:t>
            </w:r>
          </w:p>
          <w:p w:rsidR="007C4C8A" w:rsidRPr="00CF39A2" w:rsidRDefault="007C4C8A" w:rsidP="00CF39A2">
            <w:pPr>
              <w:pStyle w:val="Geenafstand"/>
              <w:rPr>
                <w:rFonts w:eastAsiaTheme="minorEastAsia" w:cstheme="minorBidi"/>
                <w:b/>
              </w:rPr>
            </w:pPr>
          </w:p>
        </w:tc>
      </w:tr>
      <w:tr w:rsidR="007C4C8A"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4C8A" w:rsidRPr="00CF39A2" w:rsidRDefault="007C4C8A"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7C4C8A" w:rsidRPr="00CF39A2" w:rsidRDefault="007C4C8A" w:rsidP="00CF39A2">
            <w:pPr>
              <w:pStyle w:val="Geenafstand"/>
              <w:rPr>
                <w:rFonts w:eastAsia="Calibri"/>
                <w:lang w:eastAsia="en-US"/>
              </w:rPr>
            </w:pPr>
            <w:r w:rsidRPr="00CF39A2">
              <w:t>Noord- en midden Drenthe</w:t>
            </w:r>
          </w:p>
        </w:tc>
      </w:tr>
      <w:tr w:rsidR="007C4C8A" w:rsidRPr="00CF39A2" w:rsidTr="007C4C8A">
        <w:trPr>
          <w:trHeight w:val="40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C4C8A" w:rsidRPr="00CF39A2" w:rsidRDefault="007C4C8A"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7C4C8A" w:rsidRPr="00CF39A2" w:rsidRDefault="00F0404D" w:rsidP="00CF39A2">
            <w:pPr>
              <w:pStyle w:val="Geenafstand"/>
              <w:rPr>
                <w:w w:val="116"/>
              </w:rPr>
            </w:pPr>
            <w:r w:rsidRPr="00CF39A2">
              <w:rPr>
                <w:rFonts w:eastAsiaTheme="minorEastAsia" w:cstheme="minorBidi"/>
              </w:rPr>
              <w:t xml:space="preserve">Jongeren zonder startkwalificatie </w:t>
            </w:r>
          </w:p>
        </w:tc>
      </w:tr>
      <w:tr w:rsidR="007C4C8A" w:rsidRPr="00CF39A2" w:rsidTr="007C4C8A">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Theme="minorEastAsia" w:cstheme="minorBidi"/>
              </w:rPr>
            </w:pPr>
            <w:r w:rsidRPr="00CF39A2">
              <w:rPr>
                <w:rFonts w:eastAsiaTheme="minorEastAsia" w:cstheme="minorBidi"/>
              </w:rPr>
              <w:t xml:space="preserve">Bijdrage aan doorontwikkeling en beleidsmatige en bestuurlijke inbedding Toekomstloket Noord- en Midden Drenthe. Het opstellen van een plan van aanpak met daarin ideeën </w:t>
            </w:r>
          </w:p>
        </w:tc>
      </w:tr>
      <w:tr w:rsidR="007C4C8A" w:rsidRPr="00CF39A2" w:rsidTr="007C4C8A">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lang w:eastAsia="en-US"/>
              </w:rPr>
            </w:pPr>
          </w:p>
        </w:tc>
      </w:tr>
      <w:tr w:rsidR="007C4C8A" w:rsidRPr="00CF39A2" w:rsidTr="007C4C8A">
        <w:trPr>
          <w:trHeight w:val="325"/>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Focus op</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C4C8A" w:rsidRPr="00CF39A2" w:rsidRDefault="0093021B" w:rsidP="00CF39A2">
            <w:pPr>
              <w:pStyle w:val="Geenafstand"/>
              <w:rPr>
                <w:rFonts w:cs="MyriadPro-Regular"/>
              </w:rPr>
            </w:pPr>
            <w:r w:rsidRPr="00CF39A2">
              <w:rPr>
                <w:rFonts w:cs="MyriadPro-Regular"/>
              </w:rPr>
              <w:t>Gezamenlijke aanpak</w:t>
            </w:r>
          </w:p>
        </w:tc>
      </w:tr>
      <w:tr w:rsidR="007C4C8A" w:rsidRPr="00CF39A2" w:rsidTr="009014A2">
        <w:trPr>
          <w:trHeight w:val="366"/>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 xml:space="preserve">Partners </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B5CFB" w:rsidRPr="00CF39A2" w:rsidRDefault="002B5CFB" w:rsidP="00CF39A2">
            <w:pPr>
              <w:pStyle w:val="Geenafstand"/>
              <w:rPr>
                <w:rFonts w:eastAsia="Calibri"/>
                <w:lang w:eastAsia="en-US"/>
              </w:rPr>
            </w:pPr>
            <w:r w:rsidRPr="00CF39A2">
              <w:rPr>
                <w:rFonts w:eastAsia="Calibri"/>
                <w:lang w:eastAsia="en-US"/>
              </w:rPr>
              <w:t xml:space="preserve">Onderwijs </w:t>
            </w:r>
          </w:p>
          <w:p w:rsidR="009014A2" w:rsidRPr="00CF39A2" w:rsidRDefault="002B5CFB" w:rsidP="00CF39A2">
            <w:pPr>
              <w:pStyle w:val="Geenafstand"/>
              <w:rPr>
                <w:rFonts w:eastAsia="Calibri"/>
                <w:lang w:eastAsia="en-US"/>
              </w:rPr>
            </w:pPr>
            <w:r w:rsidRPr="00CF39A2">
              <w:rPr>
                <w:rFonts w:eastAsia="Calibri"/>
                <w:lang w:eastAsia="en-US"/>
              </w:rPr>
              <w:t>G</w:t>
            </w:r>
            <w:r w:rsidR="00F0404D" w:rsidRPr="00CF39A2">
              <w:rPr>
                <w:rFonts w:eastAsia="Calibri"/>
                <w:lang w:eastAsia="en-US"/>
              </w:rPr>
              <w:t xml:space="preserve">emeenten in Noord- en midden </w:t>
            </w:r>
            <w:r w:rsidR="00BF70D6" w:rsidRPr="00CF39A2">
              <w:rPr>
                <w:rFonts w:eastAsia="Calibri"/>
                <w:lang w:eastAsia="en-US"/>
              </w:rPr>
              <w:t>Drenthe</w:t>
            </w:r>
          </w:p>
        </w:tc>
      </w:tr>
      <w:tr w:rsidR="007C4C8A" w:rsidRPr="00CF39A2" w:rsidTr="007C4C8A">
        <w:trPr>
          <w:trHeight w:val="425"/>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93764" w:rsidRPr="00CF39A2" w:rsidRDefault="007C4C8A" w:rsidP="00CF39A2">
            <w:pPr>
              <w:pStyle w:val="Geenafstand"/>
            </w:pPr>
            <w:r w:rsidRPr="00CF39A2">
              <w:t>In deze regio wordt ingezet op een gezamenlijke aanpak voor een ononderbroken leerweg voor jongeren in de regio. Kernelement is de doorontwikkeling</w:t>
            </w:r>
            <w:r w:rsidR="0093021B" w:rsidRPr="00CF39A2">
              <w:t xml:space="preserve"> van het </w:t>
            </w:r>
            <w:proofErr w:type="gramStart"/>
            <w:r w:rsidR="0093021B" w:rsidRPr="00CF39A2">
              <w:t>reeds</w:t>
            </w:r>
            <w:proofErr w:type="gramEnd"/>
            <w:r w:rsidR="0093021B" w:rsidRPr="00CF39A2">
              <w:t xml:space="preserve"> bestaande Toekomst</w:t>
            </w:r>
            <w:r w:rsidRPr="00CF39A2">
              <w:t>sloket tot een schakelpunt voor jongeren van 12-27 jaar. De beleidsmatige en bestuurlijke inbedding wordt regionaal opgepakt.</w:t>
            </w:r>
            <w:r w:rsidR="00493764" w:rsidRPr="00CF39A2">
              <w:br/>
            </w:r>
            <w:r w:rsidR="00493764" w:rsidRPr="00CF39A2">
              <w:br/>
              <w:t xml:space="preserve">Met daarin: </w:t>
            </w:r>
          </w:p>
          <w:p w:rsidR="00493764" w:rsidRPr="00CF39A2" w:rsidRDefault="00B92F4F" w:rsidP="00CF39A2">
            <w:pPr>
              <w:pStyle w:val="Geenafstand"/>
            </w:pPr>
            <w:r w:rsidRPr="00CF39A2">
              <w:t>O</w:t>
            </w:r>
            <w:r w:rsidR="00493764" w:rsidRPr="00CF39A2">
              <w:t>ndersteuning en advies bij de opzet van een adequate</w:t>
            </w:r>
            <w:r w:rsidRPr="00CF39A2">
              <w:t>,</w:t>
            </w:r>
            <w:r w:rsidR="00493764" w:rsidRPr="00CF39A2">
              <w:t xml:space="preserve"> ambtelijke en bestuurlijke overlegstructuur: transparant, integraal en efficiënt. Op dit moment is sprake van een veelheid van elkaar deels overlappende overlegstructuren met soms </w:t>
            </w:r>
            <w:proofErr w:type="gramStart"/>
            <w:r w:rsidR="00493764" w:rsidRPr="00CF39A2">
              <w:t>onvoldoende</w:t>
            </w:r>
            <w:proofErr w:type="gramEnd"/>
            <w:r w:rsidR="00493764" w:rsidRPr="00CF39A2">
              <w:t xml:space="preserve"> mandaat om tot besluitvorming te komen. </w:t>
            </w:r>
            <w:r w:rsidRPr="00CF39A2">
              <w:br/>
            </w:r>
          </w:p>
          <w:p w:rsidR="00493764" w:rsidRPr="00CF39A2" w:rsidRDefault="00B92F4F" w:rsidP="00CF39A2">
            <w:pPr>
              <w:pStyle w:val="Geenafstand"/>
            </w:pPr>
            <w:r w:rsidRPr="00CF39A2">
              <w:t>V</w:t>
            </w:r>
            <w:r w:rsidR="00493764" w:rsidRPr="00CF39A2">
              <w:t xml:space="preserve">ersterking van het kennisniveau van de samenwerkingspartners, zowel beleidsmatig als bestuurlijk, door middel van adequate informatievoorziening en communicatie. </w:t>
            </w:r>
          </w:p>
          <w:p w:rsidR="007C4C8A" w:rsidRPr="00CF39A2" w:rsidRDefault="007C4C8A" w:rsidP="00CF39A2">
            <w:pPr>
              <w:pStyle w:val="Geenafstand"/>
              <w:rPr>
                <w:rFonts w:eastAsia="Calibri"/>
                <w:lang w:eastAsia="en-US"/>
              </w:rPr>
            </w:pPr>
          </w:p>
        </w:tc>
      </w:tr>
    </w:tbl>
    <w:p w:rsidR="007C4C8A" w:rsidRDefault="007C4C8A" w:rsidP="00CF39A2">
      <w:pPr>
        <w:pStyle w:val="Geenafstand"/>
      </w:pPr>
    </w:p>
    <w:p w:rsidR="00EC0357" w:rsidRPr="00CF39A2" w:rsidRDefault="00EC0357" w:rsidP="00CF39A2">
      <w:pPr>
        <w:pStyle w:val="Geenafstand"/>
      </w:pPr>
    </w:p>
    <w:tbl>
      <w:tblPr>
        <w:tblW w:w="0" w:type="auto"/>
        <w:tblCellMar>
          <w:left w:w="0" w:type="dxa"/>
          <w:right w:w="0" w:type="dxa"/>
        </w:tblCellMar>
        <w:tblLook w:val="04A0" w:firstRow="1" w:lastRow="0" w:firstColumn="1" w:lastColumn="0" w:noHBand="0" w:noVBand="1"/>
      </w:tblPr>
      <w:tblGrid>
        <w:gridCol w:w="1951"/>
        <w:gridCol w:w="7242"/>
      </w:tblGrid>
      <w:tr w:rsidR="007C4C8A" w:rsidRPr="00CF39A2" w:rsidTr="007C4C8A">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C4C8A" w:rsidRPr="00CF39A2" w:rsidRDefault="007C4C8A" w:rsidP="00CF39A2">
            <w:pPr>
              <w:pStyle w:val="Geenafstand"/>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C4C8A" w:rsidRPr="00CF39A2" w:rsidRDefault="007C4C8A" w:rsidP="00CF39A2">
            <w:pPr>
              <w:pStyle w:val="Geenafstand"/>
            </w:pPr>
          </w:p>
        </w:tc>
      </w:tr>
      <w:tr w:rsidR="007C4C8A"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4C8A" w:rsidRPr="00CF39A2" w:rsidRDefault="007C4C8A" w:rsidP="00CF39A2">
            <w:pPr>
              <w:pStyle w:val="Geenafstand"/>
              <w:rPr>
                <w:rFonts w:eastAsia="Calibri"/>
                <w:lang w:eastAsia="en-US"/>
              </w:rPr>
            </w:pPr>
            <w:r w:rsidRPr="00CF39A2">
              <w:rPr>
                <w:rFonts w:eastAsia="Calibri"/>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7C4C8A" w:rsidRPr="00CF39A2" w:rsidRDefault="008D54C3" w:rsidP="00CF39A2">
            <w:pPr>
              <w:pStyle w:val="Geenafstand"/>
              <w:rPr>
                <w:rFonts w:eastAsiaTheme="minorEastAsia" w:cstheme="minorBidi"/>
                <w:b/>
              </w:rPr>
            </w:pPr>
            <w:r>
              <w:rPr>
                <w:rFonts w:eastAsiaTheme="minorEastAsia" w:cstheme="minorBidi"/>
                <w:b/>
              </w:rPr>
              <w:t xml:space="preserve">14. </w:t>
            </w:r>
            <w:r w:rsidR="001D7720" w:rsidRPr="00CF39A2">
              <w:rPr>
                <w:rFonts w:eastAsiaTheme="minorEastAsia" w:cstheme="minorBidi"/>
                <w:b/>
              </w:rPr>
              <w:t>Scenario’s voor samenwerking VO-MBO</w:t>
            </w:r>
            <w:r w:rsidR="007C4C8A" w:rsidRPr="00CF39A2">
              <w:rPr>
                <w:rFonts w:eastAsiaTheme="minorEastAsia" w:cstheme="minorBidi"/>
                <w:b/>
              </w:rPr>
              <w:t>-gemeenten rond VSO-PRO</w:t>
            </w:r>
          </w:p>
        </w:tc>
      </w:tr>
      <w:tr w:rsidR="007C4C8A"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4C8A" w:rsidRPr="00CF39A2" w:rsidRDefault="007C4C8A"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7C4C8A" w:rsidRPr="00CF39A2" w:rsidRDefault="007C4C8A" w:rsidP="00CF39A2">
            <w:pPr>
              <w:pStyle w:val="Geenafstand"/>
              <w:rPr>
                <w:rFonts w:eastAsia="Calibri"/>
                <w:lang w:eastAsia="en-US"/>
              </w:rPr>
            </w:pPr>
            <w:r w:rsidRPr="00CF39A2">
              <w:t>Noordwest Veluwe</w:t>
            </w:r>
          </w:p>
        </w:tc>
      </w:tr>
      <w:tr w:rsidR="007C4C8A" w:rsidRPr="00CF39A2" w:rsidTr="007C4C8A">
        <w:trPr>
          <w:trHeight w:val="40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C4C8A" w:rsidRPr="00CF39A2" w:rsidRDefault="007C4C8A"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7C4C8A" w:rsidRPr="00CF39A2" w:rsidRDefault="001D7720" w:rsidP="00CF39A2">
            <w:pPr>
              <w:pStyle w:val="Geenafstand"/>
              <w:rPr>
                <w:w w:val="116"/>
              </w:rPr>
            </w:pPr>
            <w:r w:rsidRPr="00CF39A2">
              <w:t>PRO</w:t>
            </w:r>
            <w:r w:rsidR="00DD32DF" w:rsidRPr="00CF39A2">
              <w:t xml:space="preserve"> en VSO </w:t>
            </w:r>
          </w:p>
        </w:tc>
      </w:tr>
      <w:tr w:rsidR="007C4C8A" w:rsidRPr="00CF39A2" w:rsidTr="007C4C8A">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Theme="minorEastAsia" w:cstheme="minorBidi"/>
              </w:rPr>
            </w:pPr>
            <w:r w:rsidRPr="00CF39A2">
              <w:t>Het doel is het versterken van de s</w:t>
            </w:r>
            <w:r w:rsidR="001D7720" w:rsidRPr="00CF39A2">
              <w:t>amenwerking tussen onderwijs (VO en MBO</w:t>
            </w:r>
            <w:r w:rsidRPr="00CF39A2">
              <w:t>) en gemeenten en het komen tot werkzame aanpakken gericht op de overgang van leerlingen uit het praktijkonderwijs en VSO naar werk of dagbesteding.</w:t>
            </w:r>
          </w:p>
        </w:tc>
      </w:tr>
      <w:tr w:rsidR="007C4C8A" w:rsidRPr="00CF39A2" w:rsidTr="007C4C8A">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C4C8A" w:rsidRPr="00CF39A2" w:rsidRDefault="00B92F4F" w:rsidP="00CF39A2">
            <w:pPr>
              <w:pStyle w:val="Geenafstand"/>
              <w:rPr>
                <w:rFonts w:eastAsiaTheme="minorEastAsia" w:cstheme="minorBidi"/>
              </w:rPr>
            </w:pPr>
            <w:proofErr w:type="gramStart"/>
            <w:r w:rsidRPr="00CF39A2">
              <w:t>Het</w:t>
            </w:r>
            <w:proofErr w:type="gramEnd"/>
            <w:r w:rsidRPr="00CF39A2">
              <w:t xml:space="preserve"> eindrapportage met bevindingen uit de pilotregio’s  wordt in december 2015 opgeleverd.  In 2016 wordt gestreefd naar adoptie en implementatie van Regionaal onderwijsbeleid door middel van de landelijke uitbouw van de ervaringen en opbrengsten van de 1</w:t>
            </w:r>
            <w:r w:rsidRPr="00CF39A2">
              <w:rPr>
                <w:vertAlign w:val="superscript"/>
              </w:rPr>
              <w:t>e</w:t>
            </w:r>
            <w:r w:rsidRPr="00CF39A2">
              <w:t xml:space="preserve"> fase van het </w:t>
            </w:r>
            <w:proofErr w:type="gramStart"/>
            <w:r w:rsidRPr="00CF39A2">
              <w:t>project .</w:t>
            </w:r>
            <w:proofErr w:type="gramEnd"/>
          </w:p>
        </w:tc>
      </w:tr>
      <w:tr w:rsidR="007C4C8A" w:rsidRPr="00CF39A2" w:rsidTr="007C4C8A">
        <w:trPr>
          <w:trHeight w:val="325"/>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Focus op</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cs="MyriadPro-Regular"/>
              </w:rPr>
            </w:pPr>
            <w:r w:rsidRPr="00CF39A2">
              <w:rPr>
                <w:rFonts w:eastAsia="Calibri"/>
              </w:rPr>
              <w:t>Structuur van samenwerking neerzetten</w:t>
            </w:r>
          </w:p>
        </w:tc>
      </w:tr>
      <w:tr w:rsidR="007C4C8A" w:rsidRPr="00CF39A2" w:rsidTr="007C4C8A">
        <w:trPr>
          <w:trHeight w:val="1039"/>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 xml:space="preserve">Partners </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Theme="minorEastAsia" w:cstheme="minorBidi"/>
              </w:rPr>
            </w:pPr>
            <w:r w:rsidRPr="00CF39A2">
              <w:rPr>
                <w:rFonts w:eastAsiaTheme="minorEastAsia" w:cstheme="minorBidi"/>
              </w:rPr>
              <w:t>Stichting Leerlingenzorg is een samenwerkingsverband van scholen voor voortgezet onderwijs en voortgezet speciaal onderwijs in de gemeenten Elburg, Ermelo, Harderwijk, Nunspeet, Nijkerk, Putten en Zeewolde.</w:t>
            </w:r>
          </w:p>
        </w:tc>
      </w:tr>
      <w:tr w:rsidR="007C4C8A" w:rsidRPr="00CF39A2" w:rsidTr="007C4C8A">
        <w:trPr>
          <w:trHeight w:val="425"/>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Theme="minorEastAsia" w:cstheme="minorBidi"/>
              </w:rPr>
            </w:pPr>
            <w:r w:rsidRPr="00CF39A2">
              <w:t>Het doel is het versterken van de samenwer</w:t>
            </w:r>
            <w:r w:rsidR="001D7720" w:rsidRPr="00CF39A2">
              <w:t>king tussen onderwijs (VO en MBO</w:t>
            </w:r>
            <w:r w:rsidRPr="00CF39A2">
              <w:t>) en gemeenten en het komen tot werkzame aanpakken gericht op de overgang van leerlingen uit het praktijkonderwijs en VSO naar werk of dagbesteding. N</w:t>
            </w:r>
            <w:r w:rsidR="001D7720" w:rsidRPr="00CF39A2">
              <w:t>aast gemeenten en onderwijs (VSO, PRO en MBO</w:t>
            </w:r>
            <w:r w:rsidRPr="00CF39A2">
              <w:t xml:space="preserve">) worden ook andere partijen, zoals aanbieders van dagbesteding en werkgeversorganisaties, actief bij </w:t>
            </w:r>
            <w:proofErr w:type="gramStart"/>
            <w:r w:rsidRPr="00CF39A2">
              <w:t>de</w:t>
            </w:r>
            <w:proofErr w:type="gramEnd"/>
            <w:r w:rsidRPr="00CF39A2">
              <w:t xml:space="preserve"> pilot betrokken.</w:t>
            </w:r>
          </w:p>
          <w:p w:rsidR="007C4C8A" w:rsidRPr="00CF39A2" w:rsidRDefault="0093021B" w:rsidP="00CF39A2">
            <w:pPr>
              <w:pStyle w:val="Geenafstand"/>
            </w:pPr>
            <w:r w:rsidRPr="00CF39A2">
              <w:rPr>
                <w:rFonts w:eastAsiaTheme="minorEastAsia" w:cstheme="minorBidi"/>
              </w:rPr>
              <w:br/>
            </w:r>
            <w:r w:rsidR="007C4C8A" w:rsidRPr="00CF39A2">
              <w:rPr>
                <w:rFonts w:eastAsiaTheme="minorEastAsia" w:cstheme="minorBidi"/>
              </w:rPr>
              <w:t xml:space="preserve">De scenario’s omvatten de belangrijkste inhoudelijke thema’s, voorstellen voor organisatie en voorstellen voor actiepunten. De scenario’s laten zien op welke </w:t>
            </w:r>
            <w:r w:rsidR="001D7720" w:rsidRPr="00CF39A2">
              <w:rPr>
                <w:rFonts w:eastAsiaTheme="minorEastAsia" w:cstheme="minorBidi"/>
              </w:rPr>
              <w:lastRenderedPageBreak/>
              <w:t>manieren de kennis van VSO/PRO</w:t>
            </w:r>
            <w:r w:rsidR="007C4C8A" w:rsidRPr="00CF39A2">
              <w:rPr>
                <w:rFonts w:eastAsiaTheme="minorEastAsia" w:cstheme="minorBidi"/>
              </w:rPr>
              <w:t xml:space="preserve"> benut kan worden en wat daarvoor nodig is.</w:t>
            </w:r>
            <w:r w:rsidR="007C4C8A" w:rsidRPr="00CF39A2">
              <w:rPr>
                <w:rFonts w:eastAsiaTheme="minorEastAsia" w:cstheme="minorBidi"/>
              </w:rPr>
              <w:br/>
            </w:r>
          </w:p>
          <w:p w:rsidR="007C4C8A" w:rsidRPr="00CF39A2" w:rsidRDefault="007C4C8A" w:rsidP="00CF39A2">
            <w:pPr>
              <w:pStyle w:val="Geenafstand"/>
              <w:rPr>
                <w:rFonts w:eastAsia="Calibri"/>
                <w:lang w:eastAsia="en-US"/>
              </w:rPr>
            </w:pPr>
          </w:p>
        </w:tc>
      </w:tr>
    </w:tbl>
    <w:p w:rsidR="007C4C8A" w:rsidRDefault="007C4C8A" w:rsidP="00CF39A2">
      <w:pPr>
        <w:pStyle w:val="Geenafstand"/>
      </w:pPr>
    </w:p>
    <w:p w:rsidR="00EC0357" w:rsidRPr="00CF39A2" w:rsidRDefault="00EC0357" w:rsidP="00CF39A2">
      <w:pPr>
        <w:pStyle w:val="Geenafstand"/>
      </w:pPr>
    </w:p>
    <w:tbl>
      <w:tblPr>
        <w:tblW w:w="0" w:type="auto"/>
        <w:tblCellMar>
          <w:left w:w="0" w:type="dxa"/>
          <w:right w:w="0" w:type="dxa"/>
        </w:tblCellMar>
        <w:tblLook w:val="04A0" w:firstRow="1" w:lastRow="0" w:firstColumn="1" w:lastColumn="0" w:noHBand="0" w:noVBand="1"/>
      </w:tblPr>
      <w:tblGrid>
        <w:gridCol w:w="1951"/>
        <w:gridCol w:w="7242"/>
      </w:tblGrid>
      <w:tr w:rsidR="007C4C8A" w:rsidRPr="00CF39A2" w:rsidTr="007C4C8A">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C4C8A" w:rsidRPr="00CF39A2" w:rsidRDefault="007C4C8A" w:rsidP="00CF39A2">
            <w:pPr>
              <w:pStyle w:val="Geenafstand"/>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7C4C8A" w:rsidRPr="00CF39A2" w:rsidRDefault="007C4C8A" w:rsidP="00CF39A2">
            <w:pPr>
              <w:pStyle w:val="Geenafstand"/>
            </w:pPr>
          </w:p>
        </w:tc>
      </w:tr>
      <w:tr w:rsidR="007C4C8A"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4C8A" w:rsidRPr="00CF39A2" w:rsidRDefault="007C4C8A" w:rsidP="00CF39A2">
            <w:pPr>
              <w:pStyle w:val="Geenafstand"/>
              <w:rPr>
                <w:rFonts w:eastAsia="Calibri"/>
                <w:lang w:eastAsia="en-US"/>
              </w:rPr>
            </w:pPr>
            <w:r w:rsidRPr="00CF39A2">
              <w:rPr>
                <w:rFonts w:eastAsia="Calibri"/>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7C4C8A" w:rsidRPr="00CF39A2" w:rsidRDefault="008D54C3" w:rsidP="00CF39A2">
            <w:pPr>
              <w:pStyle w:val="Geenafstand"/>
              <w:rPr>
                <w:rFonts w:eastAsiaTheme="minorEastAsia" w:cstheme="minorBidi"/>
                <w:b/>
              </w:rPr>
            </w:pPr>
            <w:r>
              <w:rPr>
                <w:rFonts w:eastAsiaTheme="minorEastAsia" w:cstheme="minorBidi"/>
                <w:b/>
              </w:rPr>
              <w:t xml:space="preserve">15. </w:t>
            </w:r>
            <w:r w:rsidR="007C4C8A" w:rsidRPr="00CF39A2">
              <w:rPr>
                <w:rFonts w:eastAsiaTheme="minorEastAsia" w:cstheme="minorBidi"/>
                <w:b/>
              </w:rPr>
              <w:t xml:space="preserve">Herinrichting regionaal </w:t>
            </w:r>
            <w:proofErr w:type="gramStart"/>
            <w:r w:rsidR="007C4C8A" w:rsidRPr="00CF39A2">
              <w:rPr>
                <w:rFonts w:eastAsiaTheme="minorEastAsia" w:cstheme="minorBidi"/>
                <w:b/>
              </w:rPr>
              <w:t xml:space="preserve">overleg  </w:t>
            </w:r>
            <w:proofErr w:type="gramEnd"/>
            <w:r w:rsidR="007C4C8A" w:rsidRPr="00CF39A2">
              <w:rPr>
                <w:rFonts w:eastAsiaTheme="minorEastAsia" w:cstheme="minorBidi"/>
                <w:b/>
              </w:rPr>
              <w:t>gemeenten-onderwijs-arbeidsmarkt</w:t>
            </w:r>
          </w:p>
        </w:tc>
      </w:tr>
      <w:tr w:rsidR="007C4C8A" w:rsidRPr="00CF39A2" w:rsidTr="007C4C8A">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C4C8A" w:rsidRPr="00CF39A2" w:rsidRDefault="007C4C8A"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7C4C8A" w:rsidRPr="00CF39A2" w:rsidRDefault="007C4C8A" w:rsidP="00CF39A2">
            <w:pPr>
              <w:pStyle w:val="Geenafstand"/>
              <w:rPr>
                <w:rFonts w:eastAsia="Calibri"/>
                <w:lang w:eastAsia="en-US"/>
              </w:rPr>
            </w:pPr>
            <w:r w:rsidRPr="00CF39A2">
              <w:t xml:space="preserve">Zuid-Kennemerland </w:t>
            </w:r>
          </w:p>
        </w:tc>
      </w:tr>
      <w:tr w:rsidR="007C4C8A" w:rsidRPr="00CF39A2" w:rsidTr="007C4C8A">
        <w:trPr>
          <w:trHeight w:val="40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C4C8A" w:rsidRPr="00CF39A2" w:rsidRDefault="007C4C8A"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7C4C8A" w:rsidRPr="00CF39A2" w:rsidRDefault="00DD32DF" w:rsidP="00CF39A2">
            <w:pPr>
              <w:pStyle w:val="Geenafstand"/>
              <w:rPr>
                <w:w w:val="116"/>
              </w:rPr>
            </w:pPr>
            <w:r w:rsidRPr="00CF39A2">
              <w:rPr>
                <w:rFonts w:cstheme="minorBidi"/>
              </w:rPr>
              <w:t xml:space="preserve">Kwetsbare jongeren bij de overgang van </w:t>
            </w:r>
            <w:r w:rsidR="00A55338" w:rsidRPr="00CF39A2">
              <w:rPr>
                <w:rFonts w:cstheme="minorBidi"/>
              </w:rPr>
              <w:t xml:space="preserve">VO naar </w:t>
            </w:r>
            <w:r w:rsidR="001D7720" w:rsidRPr="00CF39A2">
              <w:rPr>
                <w:rFonts w:cstheme="minorBidi"/>
              </w:rPr>
              <w:t>MBO</w:t>
            </w:r>
          </w:p>
        </w:tc>
      </w:tr>
      <w:tr w:rsidR="007C4C8A" w:rsidRPr="00CF39A2" w:rsidTr="007C4C8A">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cstheme="minorBidi"/>
              </w:rPr>
            </w:pPr>
            <w:r w:rsidRPr="00CF39A2">
              <w:rPr>
                <w:rFonts w:cstheme="minorBidi"/>
              </w:rPr>
              <w:t>Een nadere verkenning</w:t>
            </w:r>
            <w:r w:rsidR="001D7720" w:rsidRPr="00CF39A2">
              <w:rPr>
                <w:rFonts w:cstheme="minorBidi"/>
              </w:rPr>
              <w:t xml:space="preserve"> van de overgang van VO naar MBO</w:t>
            </w:r>
            <w:r w:rsidRPr="00CF39A2">
              <w:rPr>
                <w:rFonts w:cstheme="minorBidi"/>
              </w:rPr>
              <w:t>, en de manier waarop hierbij reken</w:t>
            </w:r>
            <w:r w:rsidR="00DD32DF" w:rsidRPr="00CF39A2">
              <w:rPr>
                <w:rFonts w:cstheme="minorBidi"/>
              </w:rPr>
              <w:t xml:space="preserve">ing gehouden wordt met de extra </w:t>
            </w:r>
            <w:r w:rsidRPr="00CF39A2">
              <w:rPr>
                <w:rFonts w:cstheme="minorBidi"/>
              </w:rPr>
              <w:t>ondersteuningsbehoefte van kwetsbare doelgroepen.</w:t>
            </w:r>
          </w:p>
          <w:p w:rsidR="007C4C8A" w:rsidRPr="00CF39A2" w:rsidRDefault="007C4C8A" w:rsidP="00CF39A2">
            <w:pPr>
              <w:pStyle w:val="Geenafstand"/>
              <w:rPr>
                <w:rFonts w:eastAsiaTheme="minorEastAsia" w:cstheme="minorBidi"/>
              </w:rPr>
            </w:pPr>
          </w:p>
        </w:tc>
      </w:tr>
      <w:tr w:rsidR="007C4C8A" w:rsidRPr="00CF39A2" w:rsidTr="007C4C8A">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C4C8A" w:rsidRPr="00CF39A2" w:rsidRDefault="00B92F4F" w:rsidP="00CF39A2">
            <w:pPr>
              <w:pStyle w:val="Geenafstand"/>
              <w:rPr>
                <w:rFonts w:eastAsia="Calibri"/>
                <w:lang w:eastAsia="en-US"/>
              </w:rPr>
            </w:pPr>
            <w:proofErr w:type="gramStart"/>
            <w:r w:rsidRPr="00CF39A2">
              <w:t>Het</w:t>
            </w:r>
            <w:proofErr w:type="gramEnd"/>
            <w:r w:rsidRPr="00CF39A2">
              <w:t xml:space="preserve"> eindrapportage met bevindingen uit de pilotregio’s  wordt in december 2015 opgeleverd.  In 2016 wordt gestreefd naar adoptie en implementatie van Regionaal onderwijsbeleid door middel van de landelijke uitbouw van de ervaringen en opbrengsten van de 1</w:t>
            </w:r>
            <w:r w:rsidRPr="00CF39A2">
              <w:rPr>
                <w:vertAlign w:val="superscript"/>
              </w:rPr>
              <w:t>e</w:t>
            </w:r>
            <w:r w:rsidRPr="00CF39A2">
              <w:t xml:space="preserve"> fase van het </w:t>
            </w:r>
            <w:proofErr w:type="gramStart"/>
            <w:r w:rsidRPr="00CF39A2">
              <w:t>project .</w:t>
            </w:r>
            <w:proofErr w:type="gramEnd"/>
          </w:p>
        </w:tc>
      </w:tr>
      <w:tr w:rsidR="007C4C8A" w:rsidRPr="00CF39A2" w:rsidTr="007C4C8A">
        <w:trPr>
          <w:trHeight w:val="325"/>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Focus op</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C4C8A" w:rsidRPr="00CF39A2" w:rsidRDefault="00F0404D" w:rsidP="00CF39A2">
            <w:pPr>
              <w:pStyle w:val="Geenafstand"/>
              <w:rPr>
                <w:rFonts w:cs="MyriadPro-Regular"/>
              </w:rPr>
            </w:pPr>
            <w:proofErr w:type="gramStart"/>
            <w:r w:rsidRPr="00CF39A2">
              <w:rPr>
                <w:rFonts w:cs="MyriadPro-Regular"/>
              </w:rPr>
              <w:t>Ontwikkelen</w:t>
            </w:r>
            <w:proofErr w:type="gramEnd"/>
            <w:r w:rsidRPr="00CF39A2">
              <w:rPr>
                <w:rFonts w:cs="MyriadPro-Regular"/>
              </w:rPr>
              <w:t xml:space="preserve"> aanpak </w:t>
            </w:r>
          </w:p>
        </w:tc>
      </w:tr>
      <w:tr w:rsidR="007C4C8A" w:rsidRPr="00CF39A2" w:rsidTr="007C4C8A">
        <w:trPr>
          <w:trHeight w:val="1024"/>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 xml:space="preserve">Partners </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B5CFB" w:rsidRPr="00CF39A2" w:rsidRDefault="007C4C8A" w:rsidP="00CF39A2">
            <w:pPr>
              <w:pStyle w:val="Geenafstand"/>
              <w:rPr>
                <w:rFonts w:eastAsia="Calibri"/>
                <w:lang w:eastAsia="en-US"/>
              </w:rPr>
            </w:pPr>
            <w:r w:rsidRPr="00CF39A2">
              <w:t>Vertegenwoor</w:t>
            </w:r>
            <w:r w:rsidR="002B5CFB" w:rsidRPr="00CF39A2">
              <w:t>digers van de gemeente Haarlem</w:t>
            </w:r>
          </w:p>
          <w:p w:rsidR="002B5CFB" w:rsidRPr="00CF39A2" w:rsidRDefault="007C4C8A" w:rsidP="00CF39A2">
            <w:pPr>
              <w:pStyle w:val="Geenafstand"/>
              <w:rPr>
                <w:rFonts w:eastAsia="Calibri"/>
                <w:lang w:eastAsia="en-US"/>
              </w:rPr>
            </w:pPr>
            <w:r w:rsidRPr="00CF39A2">
              <w:t>de Salomo-scholen (Stichting Christelijk Primair Onderwijs Zuid-Kennemer</w:t>
            </w:r>
            <w:r w:rsidR="002B5CFB" w:rsidRPr="00CF39A2">
              <w:t xml:space="preserve">land) </w:t>
            </w:r>
          </w:p>
          <w:p w:rsidR="007C4C8A" w:rsidRPr="00CF39A2" w:rsidRDefault="007C4C8A" w:rsidP="00CF39A2">
            <w:pPr>
              <w:pStyle w:val="Geenafstand"/>
              <w:rPr>
                <w:rFonts w:eastAsia="Calibri"/>
                <w:lang w:eastAsia="en-US"/>
              </w:rPr>
            </w:pPr>
            <w:proofErr w:type="spellStart"/>
            <w:proofErr w:type="gramStart"/>
            <w:r w:rsidRPr="00CF39A2">
              <w:t>Dunamare</w:t>
            </w:r>
            <w:proofErr w:type="spellEnd"/>
            <w:proofErr w:type="gramEnd"/>
            <w:r w:rsidRPr="00CF39A2">
              <w:t xml:space="preserve"> Onderwijsgroep.</w:t>
            </w:r>
          </w:p>
        </w:tc>
      </w:tr>
      <w:tr w:rsidR="007C4C8A" w:rsidRPr="00CF39A2" w:rsidTr="007C4C8A">
        <w:trPr>
          <w:trHeight w:val="425"/>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C4C8A" w:rsidRPr="00CF39A2" w:rsidRDefault="007C4C8A" w:rsidP="00CF39A2">
            <w:pPr>
              <w:pStyle w:val="Geenafstand"/>
              <w:rPr>
                <w:rFonts w:eastAsia="Calibri"/>
              </w:rPr>
            </w:pPr>
            <w:r w:rsidRPr="00CF39A2">
              <w:rPr>
                <w:rFonts w:eastAsia="Calibri"/>
              </w:rPr>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C4C8A" w:rsidRPr="00CF39A2" w:rsidRDefault="007C4C8A" w:rsidP="00CF39A2">
            <w:pPr>
              <w:pStyle w:val="Geenafstand"/>
            </w:pPr>
            <w:proofErr w:type="gramStart"/>
            <w:r w:rsidRPr="00CF39A2">
              <w:t>Deze</w:t>
            </w:r>
            <w:proofErr w:type="gramEnd"/>
            <w:r w:rsidRPr="00CF39A2">
              <w:t xml:space="preserve"> pilot richt zich op de versterking van het regionaal besturenoverleg onderwijs Zuid-Kennemerland va</w:t>
            </w:r>
            <w:r w:rsidR="001D7720" w:rsidRPr="00CF39A2">
              <w:t>n gemeenten en schoolbesturen PO, VO, MBO en HBO</w:t>
            </w:r>
            <w:r w:rsidRPr="00CF39A2">
              <w:t xml:space="preserve">. Verder richt </w:t>
            </w:r>
            <w:proofErr w:type="gramStart"/>
            <w:r w:rsidRPr="00CF39A2">
              <w:t>de</w:t>
            </w:r>
            <w:proofErr w:type="gramEnd"/>
            <w:r w:rsidRPr="00CF39A2">
              <w:t xml:space="preserve"> pilot zich ook op verbinding </w:t>
            </w:r>
            <w:r w:rsidRPr="00CF39A2">
              <w:rPr>
                <w:rFonts w:cstheme="minorBidi"/>
              </w:rPr>
              <w:t xml:space="preserve">met het beleid en het instrumentarium van het RBO en de daarmee verbonden regionale partners. </w:t>
            </w:r>
            <w:r w:rsidRPr="00CF39A2">
              <w:t>Het gaat om de ontwikkeling van scenario’s voor een effectievere en intensievere aanpak voor kwetsbare jongeren, inclusief omschrijving van het te leveren maatwerk, financieringsvormen, monitorvoorstellen.</w:t>
            </w:r>
            <w:r w:rsidRPr="00CF39A2">
              <w:br/>
            </w:r>
          </w:p>
          <w:p w:rsidR="007C4C8A" w:rsidRPr="00CF39A2" w:rsidRDefault="007C4C8A" w:rsidP="00CF39A2">
            <w:pPr>
              <w:pStyle w:val="Geenafstand"/>
              <w:rPr>
                <w:rFonts w:eastAsia="Calibri"/>
                <w:lang w:eastAsia="en-US"/>
              </w:rPr>
            </w:pPr>
          </w:p>
        </w:tc>
      </w:tr>
    </w:tbl>
    <w:p w:rsidR="00941E2D" w:rsidRDefault="00941E2D" w:rsidP="00CF39A2">
      <w:pPr>
        <w:pStyle w:val="Geenafstand"/>
        <w:rPr>
          <w:rFonts w:eastAsia="Calibri"/>
        </w:rPr>
      </w:pPr>
    </w:p>
    <w:p w:rsidR="00EC0357" w:rsidRPr="00CF39A2" w:rsidRDefault="00EC0357" w:rsidP="00CF39A2">
      <w:pPr>
        <w:pStyle w:val="Geenafstand"/>
        <w:rPr>
          <w:rFonts w:eastAsia="Calibri"/>
        </w:rPr>
      </w:pPr>
    </w:p>
    <w:tbl>
      <w:tblPr>
        <w:tblW w:w="0" w:type="auto"/>
        <w:tblCellMar>
          <w:left w:w="0" w:type="dxa"/>
          <w:right w:w="0" w:type="dxa"/>
        </w:tblCellMar>
        <w:tblLook w:val="04A0" w:firstRow="1" w:lastRow="0" w:firstColumn="1" w:lastColumn="0" w:noHBand="0" w:noVBand="1"/>
      </w:tblPr>
      <w:tblGrid>
        <w:gridCol w:w="1951"/>
        <w:gridCol w:w="7242"/>
      </w:tblGrid>
      <w:tr w:rsidR="00941E2D" w:rsidRPr="00CF39A2" w:rsidTr="00941E2D">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41E2D" w:rsidRPr="00CF39A2" w:rsidRDefault="00941E2D" w:rsidP="00CF39A2">
            <w:pPr>
              <w:pStyle w:val="Geenafstand"/>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941E2D" w:rsidRPr="00CF39A2" w:rsidRDefault="00941E2D" w:rsidP="00CF39A2">
            <w:pPr>
              <w:pStyle w:val="Geenafstand"/>
            </w:pPr>
          </w:p>
        </w:tc>
      </w:tr>
      <w:tr w:rsidR="00941E2D" w:rsidRPr="00CF39A2" w:rsidTr="00941E2D">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1E2D" w:rsidRPr="00CF39A2" w:rsidRDefault="00941E2D" w:rsidP="00CF39A2">
            <w:pPr>
              <w:pStyle w:val="Geenafstand"/>
              <w:rPr>
                <w:rFonts w:eastAsia="Calibri"/>
                <w:lang w:eastAsia="en-US"/>
              </w:rPr>
            </w:pPr>
            <w:r w:rsidRPr="00CF39A2">
              <w:rPr>
                <w:rFonts w:eastAsia="Calibri"/>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941E2D" w:rsidRPr="00CF39A2" w:rsidRDefault="008D54C3" w:rsidP="00CF39A2">
            <w:pPr>
              <w:pStyle w:val="Geenafstand"/>
              <w:rPr>
                <w:rFonts w:eastAsia="Calibri"/>
                <w:lang w:eastAsia="en-US"/>
              </w:rPr>
            </w:pPr>
            <w:r>
              <w:rPr>
                <w:rFonts w:eastAsia="Calibri"/>
                <w:b/>
                <w:lang w:eastAsia="en-US"/>
              </w:rPr>
              <w:t xml:space="preserve">16. </w:t>
            </w:r>
            <w:r w:rsidR="00A55338" w:rsidRPr="00CF39A2">
              <w:rPr>
                <w:rFonts w:eastAsia="Calibri"/>
                <w:b/>
                <w:lang w:eastAsia="en-US"/>
              </w:rPr>
              <w:t xml:space="preserve">Bruggen Bouwen VSO – MBO </w:t>
            </w:r>
            <w:r w:rsidR="00941E2D" w:rsidRPr="00CF39A2">
              <w:rPr>
                <w:rFonts w:eastAsia="Calibri"/>
                <w:b/>
                <w:lang w:eastAsia="en-US"/>
              </w:rPr>
              <w:t>en arbeidsmarkt</w:t>
            </w:r>
          </w:p>
        </w:tc>
      </w:tr>
      <w:tr w:rsidR="00941E2D" w:rsidRPr="00CF39A2" w:rsidTr="00941E2D">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1E2D" w:rsidRPr="00CF39A2" w:rsidRDefault="00941E2D"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941E2D" w:rsidRPr="00CF39A2" w:rsidRDefault="00941E2D" w:rsidP="00CF39A2">
            <w:pPr>
              <w:pStyle w:val="Geenafstand"/>
              <w:rPr>
                <w:rFonts w:eastAsia="Calibri"/>
                <w:lang w:eastAsia="en-US"/>
              </w:rPr>
            </w:pPr>
            <w:r w:rsidRPr="00CF39A2">
              <w:rPr>
                <w:rFonts w:eastAsia="Calibri"/>
                <w:lang w:eastAsia="en-US"/>
              </w:rPr>
              <w:t>Limburg (Gilde opleidingen) + adoptieregio’s Achterhoek (Graafschap College) en SRE Zuidoost-Brabant (Summa College en ROC Ter Aa)</w:t>
            </w:r>
          </w:p>
        </w:tc>
      </w:tr>
      <w:tr w:rsidR="00941E2D" w:rsidRPr="00CF39A2" w:rsidTr="00D308D2">
        <w:trPr>
          <w:trHeight w:val="338"/>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41E2D" w:rsidRPr="00CF39A2" w:rsidRDefault="00941E2D"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941E2D" w:rsidRPr="00CF39A2" w:rsidRDefault="00E0466B" w:rsidP="00CF39A2">
            <w:pPr>
              <w:pStyle w:val="Geenafstand"/>
              <w:rPr>
                <w:rFonts w:eastAsia="Calibri"/>
                <w:lang w:eastAsia="en-US"/>
              </w:rPr>
            </w:pPr>
            <w:r w:rsidRPr="00CF39A2">
              <w:rPr>
                <w:rFonts w:eastAsia="Calibri"/>
                <w:lang w:eastAsia="en-US"/>
              </w:rPr>
              <w:t>VSO</w:t>
            </w:r>
          </w:p>
        </w:tc>
      </w:tr>
      <w:tr w:rsidR="00941E2D" w:rsidRPr="00CF39A2" w:rsidTr="00941E2D">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41E2D" w:rsidRPr="00CF39A2" w:rsidRDefault="00941E2D" w:rsidP="00CF39A2">
            <w:pPr>
              <w:pStyle w:val="Geenafstand"/>
              <w:rPr>
                <w:rFonts w:eastAsia="Calibri"/>
              </w:rPr>
            </w:pPr>
            <w:r w:rsidRPr="00CF39A2">
              <w:rPr>
                <w:rFonts w:eastAsia="Calibri"/>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41E2D" w:rsidRPr="00CF39A2" w:rsidRDefault="00A55338" w:rsidP="00CF39A2">
            <w:pPr>
              <w:pStyle w:val="Geenafstand"/>
              <w:rPr>
                <w:rFonts w:eastAsia="Calibri"/>
                <w:lang w:eastAsia="en-US"/>
              </w:rPr>
            </w:pPr>
            <w:r w:rsidRPr="00CF39A2">
              <w:rPr>
                <w:rFonts w:eastAsia="Calibri"/>
                <w:lang w:eastAsia="en-US"/>
              </w:rPr>
              <w:t>De overgang van VSO naar MBO</w:t>
            </w:r>
            <w:r w:rsidR="00E0466B" w:rsidRPr="00CF39A2">
              <w:rPr>
                <w:rFonts w:eastAsia="Calibri"/>
                <w:lang w:eastAsia="en-US"/>
              </w:rPr>
              <w:t xml:space="preserve"> 2/3 en 4 of arbeidsmarkt bevorderen.</w:t>
            </w:r>
          </w:p>
        </w:tc>
      </w:tr>
      <w:tr w:rsidR="00941E2D" w:rsidRPr="00CF39A2" w:rsidTr="00941E2D">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41E2D" w:rsidRPr="00CF39A2" w:rsidRDefault="00941E2D" w:rsidP="00CF39A2">
            <w:pPr>
              <w:pStyle w:val="Geenafstand"/>
              <w:rPr>
                <w:rFonts w:eastAsia="Calibri"/>
              </w:rPr>
            </w:pPr>
            <w:r w:rsidRPr="00CF39A2">
              <w:rPr>
                <w:rFonts w:eastAsia="Calibri"/>
              </w:rPr>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41E2D" w:rsidRPr="00CF39A2" w:rsidRDefault="00941E2D" w:rsidP="00CF39A2">
            <w:pPr>
              <w:pStyle w:val="Geenafstand"/>
              <w:rPr>
                <w:rFonts w:eastAsia="Calibri"/>
                <w:lang w:eastAsia="en-US"/>
              </w:rPr>
            </w:pPr>
            <w:r w:rsidRPr="00CF39A2">
              <w:rPr>
                <w:rFonts w:eastAsia="Calibri"/>
                <w:lang w:eastAsia="en-US"/>
              </w:rPr>
              <w:t>Project</w:t>
            </w:r>
            <w:r w:rsidR="00D308D2" w:rsidRPr="00CF39A2">
              <w:rPr>
                <w:rFonts w:eastAsia="Calibri"/>
                <w:lang w:eastAsia="en-US"/>
              </w:rPr>
              <w:t xml:space="preserve"> zit</w:t>
            </w:r>
            <w:r w:rsidRPr="00CF39A2">
              <w:rPr>
                <w:rFonts w:eastAsia="Calibri"/>
                <w:lang w:eastAsia="en-US"/>
              </w:rPr>
              <w:t xml:space="preserve"> in </w:t>
            </w:r>
            <w:r w:rsidR="00D308D2" w:rsidRPr="00CF39A2">
              <w:rPr>
                <w:rFonts w:eastAsia="Calibri"/>
                <w:lang w:eastAsia="en-US"/>
              </w:rPr>
              <w:t xml:space="preserve">de </w:t>
            </w:r>
            <w:r w:rsidRPr="00CF39A2">
              <w:rPr>
                <w:rFonts w:eastAsia="Calibri"/>
                <w:lang w:eastAsia="en-US"/>
              </w:rPr>
              <w:t xml:space="preserve">opstartfase. </w:t>
            </w:r>
          </w:p>
          <w:p w:rsidR="00941E2D" w:rsidRPr="00CF39A2" w:rsidRDefault="00941E2D" w:rsidP="00CF39A2">
            <w:pPr>
              <w:pStyle w:val="Geenafstand"/>
              <w:rPr>
                <w:rFonts w:eastAsia="Calibri"/>
                <w:lang w:eastAsia="en-US"/>
              </w:rPr>
            </w:pPr>
            <w:r w:rsidRPr="00CF39A2">
              <w:rPr>
                <w:rFonts w:eastAsia="Calibri"/>
                <w:lang w:eastAsia="en-US"/>
              </w:rPr>
              <w:t xml:space="preserve">Dekking middelen en </w:t>
            </w:r>
            <w:proofErr w:type="gramStart"/>
            <w:r w:rsidRPr="00CF39A2">
              <w:rPr>
                <w:rFonts w:eastAsia="Calibri"/>
                <w:lang w:eastAsia="en-US"/>
              </w:rPr>
              <w:t>commitment</w:t>
            </w:r>
            <w:proofErr w:type="gramEnd"/>
            <w:r w:rsidRPr="00CF39A2">
              <w:rPr>
                <w:rFonts w:eastAsia="Calibri"/>
                <w:lang w:eastAsia="en-US"/>
              </w:rPr>
              <w:t xml:space="preserve"> op strategisch, tactisch en operationeel niveau binnen Aloysius S</w:t>
            </w:r>
            <w:r w:rsidR="00A070DC" w:rsidRPr="00CF39A2">
              <w:rPr>
                <w:rFonts w:eastAsia="Calibri"/>
                <w:lang w:eastAsia="en-US"/>
              </w:rPr>
              <w:t>tichting geregeld. Werkplannen v</w:t>
            </w:r>
            <w:r w:rsidRPr="00CF39A2">
              <w:rPr>
                <w:rFonts w:eastAsia="Calibri"/>
                <w:lang w:eastAsia="en-US"/>
              </w:rPr>
              <w:t xml:space="preserve">oor doorstroom en uitstroom worden opgesteld en besproken met partner </w:t>
            </w:r>
            <w:proofErr w:type="spellStart"/>
            <w:r w:rsidRPr="00CF39A2">
              <w:rPr>
                <w:rFonts w:eastAsia="Calibri"/>
                <w:lang w:eastAsia="en-US"/>
              </w:rPr>
              <w:t>ROC’s</w:t>
            </w:r>
            <w:proofErr w:type="spellEnd"/>
            <w:r w:rsidRPr="00CF39A2">
              <w:rPr>
                <w:rFonts w:eastAsia="Calibri"/>
                <w:lang w:eastAsia="en-US"/>
              </w:rPr>
              <w:t xml:space="preserve">. Draagvlak en </w:t>
            </w:r>
            <w:proofErr w:type="gramStart"/>
            <w:r w:rsidRPr="00CF39A2">
              <w:rPr>
                <w:rFonts w:eastAsia="Calibri"/>
                <w:lang w:eastAsia="en-US"/>
              </w:rPr>
              <w:t>commitment</w:t>
            </w:r>
            <w:proofErr w:type="gramEnd"/>
            <w:r w:rsidRPr="00CF39A2">
              <w:rPr>
                <w:rFonts w:eastAsia="Calibri"/>
                <w:lang w:eastAsia="en-US"/>
              </w:rPr>
              <w:t xml:space="preserve"> bij </w:t>
            </w:r>
            <w:proofErr w:type="spellStart"/>
            <w:r w:rsidRPr="00CF39A2">
              <w:rPr>
                <w:rFonts w:eastAsia="Calibri"/>
                <w:lang w:eastAsia="en-US"/>
              </w:rPr>
              <w:t>ROC’s</w:t>
            </w:r>
            <w:proofErr w:type="spellEnd"/>
            <w:r w:rsidRPr="00CF39A2">
              <w:rPr>
                <w:rFonts w:eastAsia="Calibri"/>
                <w:lang w:eastAsia="en-US"/>
              </w:rPr>
              <w:t xml:space="preserve"> is positief. Wordt binnenkort uitgewerkt in overeenkomst.</w:t>
            </w:r>
          </w:p>
          <w:p w:rsidR="00941E2D" w:rsidRPr="00CF39A2" w:rsidRDefault="00941E2D" w:rsidP="00CF39A2">
            <w:pPr>
              <w:pStyle w:val="Geenafstand"/>
              <w:rPr>
                <w:rFonts w:eastAsia="Calibri"/>
                <w:lang w:eastAsia="en-US"/>
              </w:rPr>
            </w:pPr>
            <w:r w:rsidRPr="00CF39A2">
              <w:rPr>
                <w:rFonts w:eastAsia="Calibri"/>
                <w:lang w:eastAsia="en-US"/>
              </w:rPr>
              <w:t>Aanvraag Erasmus</w:t>
            </w:r>
            <w:r w:rsidR="00D072F7" w:rsidRPr="00CF39A2">
              <w:rPr>
                <w:rFonts w:eastAsia="Calibri"/>
                <w:lang w:eastAsia="en-US"/>
              </w:rPr>
              <w:t xml:space="preserve"> </w:t>
            </w:r>
            <w:r w:rsidRPr="00CF39A2">
              <w:rPr>
                <w:rFonts w:eastAsia="Calibri"/>
                <w:lang w:eastAsia="en-US"/>
              </w:rPr>
              <w:t>+ subsidie voor strategische partnerschappen met Duitse en Belgische partners in voorbereiding (specifiek gericht op portfoliomethodiek in school en bij transitie)</w:t>
            </w:r>
            <w:r w:rsidR="00DD32DF" w:rsidRPr="00CF39A2">
              <w:rPr>
                <w:rFonts w:eastAsia="Calibri"/>
                <w:lang w:eastAsia="en-US"/>
              </w:rPr>
              <w:t>.</w:t>
            </w:r>
          </w:p>
          <w:p w:rsidR="00941E2D" w:rsidRPr="00CF39A2" w:rsidRDefault="00941E2D" w:rsidP="00CF39A2">
            <w:pPr>
              <w:pStyle w:val="Geenafstand"/>
              <w:rPr>
                <w:rFonts w:eastAsia="Calibri"/>
                <w:lang w:eastAsia="en-US"/>
              </w:rPr>
            </w:pPr>
            <w:r w:rsidRPr="00CF39A2">
              <w:rPr>
                <w:rFonts w:eastAsia="Calibri"/>
                <w:lang w:eastAsia="en-US"/>
              </w:rPr>
              <w:t>Verbreding aanpak binnen Aloysius naar andere delen land en doorontwikkeling projectaanpak naar reguliere werkwijze in voorbereiding (komt dan in strategische koers 2016-2020 Aloysius Stichting)</w:t>
            </w:r>
          </w:p>
          <w:p w:rsidR="00941E2D" w:rsidRPr="00CF39A2" w:rsidRDefault="00941E2D" w:rsidP="00CF39A2">
            <w:pPr>
              <w:pStyle w:val="Geenafstand"/>
              <w:rPr>
                <w:rFonts w:eastAsia="Calibri"/>
                <w:lang w:eastAsia="en-US"/>
              </w:rPr>
            </w:pPr>
            <w:r w:rsidRPr="00CF39A2">
              <w:rPr>
                <w:rFonts w:eastAsia="Calibri"/>
                <w:lang w:eastAsia="en-US"/>
              </w:rPr>
              <w:t>In samenwerking met LECSO verbreding naar andere spelers (</w:t>
            </w:r>
            <w:r w:rsidR="001D7720" w:rsidRPr="00CF39A2">
              <w:rPr>
                <w:rFonts w:eastAsia="Calibri"/>
                <w:lang w:eastAsia="en-US"/>
              </w:rPr>
              <w:t>Samenwerkingsverbanden VO en PRO</w:t>
            </w:r>
            <w:r w:rsidRPr="00CF39A2">
              <w:rPr>
                <w:rFonts w:eastAsia="Calibri"/>
                <w:lang w:eastAsia="en-US"/>
              </w:rPr>
              <w:t>/VSO) in vervolgfase</w:t>
            </w:r>
            <w:r w:rsidR="00CF39A2" w:rsidRPr="00CF39A2">
              <w:rPr>
                <w:rFonts w:eastAsia="Calibri"/>
                <w:lang w:eastAsia="en-US"/>
              </w:rPr>
              <w:t>.</w:t>
            </w:r>
            <w:r w:rsidR="00B92F4F" w:rsidRPr="00CF39A2">
              <w:rPr>
                <w:rFonts w:eastAsia="Calibri"/>
                <w:lang w:eastAsia="en-US"/>
              </w:rPr>
              <w:br/>
            </w:r>
            <w:r w:rsidR="00B92F4F" w:rsidRPr="00CF39A2">
              <w:rPr>
                <w:rStyle w:val="Nadruk"/>
                <w:rFonts w:asciiTheme="minorHAnsi" w:hAnsiTheme="minorHAnsi"/>
                <w:i w:val="0"/>
                <w:color w:val="000000" w:themeColor="text1"/>
                <w:sz w:val="22"/>
                <w:szCs w:val="22"/>
              </w:rPr>
              <w:t>Het programma heeft een looptijd van 2016 tot en met 2019.</w:t>
            </w:r>
            <w:r w:rsidR="00B92F4F" w:rsidRPr="00CF39A2">
              <w:rPr>
                <w:rFonts w:eastAsia="Calibri"/>
                <w:i/>
                <w:color w:val="000000" w:themeColor="text1"/>
                <w:lang w:eastAsia="en-US"/>
              </w:rPr>
              <w:br/>
            </w:r>
          </w:p>
        </w:tc>
      </w:tr>
      <w:tr w:rsidR="00941E2D" w:rsidRPr="00CF39A2" w:rsidTr="00941E2D">
        <w:trPr>
          <w:trHeight w:val="255"/>
        </w:trPr>
        <w:tc>
          <w:tcPr>
            <w:tcW w:w="19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41E2D" w:rsidRPr="00CF39A2" w:rsidRDefault="00941E2D" w:rsidP="00CF39A2">
            <w:pPr>
              <w:pStyle w:val="Geenafstand"/>
              <w:rPr>
                <w:rFonts w:eastAsia="Calibri"/>
              </w:rPr>
            </w:pPr>
            <w:r w:rsidRPr="00CF39A2">
              <w:rPr>
                <w:rFonts w:eastAsia="Calibri"/>
              </w:rPr>
              <w:lastRenderedPageBreak/>
              <w:t xml:space="preserve">Focus op </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41E2D" w:rsidRPr="00CF39A2" w:rsidRDefault="00941E2D" w:rsidP="00CF39A2">
            <w:pPr>
              <w:pStyle w:val="Geenafstand"/>
              <w:rPr>
                <w:rFonts w:eastAsia="Calibri"/>
              </w:rPr>
            </w:pPr>
            <w:r w:rsidRPr="00CF39A2">
              <w:rPr>
                <w:rFonts w:eastAsia="Calibri"/>
              </w:rPr>
              <w:t> </w:t>
            </w:r>
            <w:r w:rsidR="00D308D2" w:rsidRPr="00CF39A2">
              <w:rPr>
                <w:rFonts w:eastAsia="Calibri"/>
                <w:lang w:eastAsia="en-US"/>
              </w:rPr>
              <w:t>‘</w:t>
            </w:r>
            <w:proofErr w:type="spellStart"/>
            <w:r w:rsidR="00D308D2" w:rsidRPr="00CF39A2">
              <w:rPr>
                <w:rFonts w:eastAsia="Calibri"/>
                <w:lang w:eastAsia="en-US"/>
              </w:rPr>
              <w:t>V</w:t>
            </w:r>
            <w:r w:rsidR="00E0466B" w:rsidRPr="00CF39A2">
              <w:rPr>
                <w:rFonts w:eastAsia="Calibri"/>
                <w:lang w:eastAsia="en-US"/>
              </w:rPr>
              <w:t>roegmeting</w:t>
            </w:r>
            <w:proofErr w:type="spellEnd"/>
            <w:r w:rsidR="00E0466B" w:rsidRPr="00CF39A2">
              <w:rPr>
                <w:rFonts w:eastAsia="Calibri"/>
                <w:lang w:eastAsia="en-US"/>
              </w:rPr>
              <w:t xml:space="preserve"> en </w:t>
            </w:r>
            <w:proofErr w:type="spellStart"/>
            <w:r w:rsidR="00E0466B" w:rsidRPr="00CF39A2">
              <w:rPr>
                <w:rFonts w:eastAsia="Calibri"/>
                <w:lang w:eastAsia="en-US"/>
              </w:rPr>
              <w:t>vroegmelding</w:t>
            </w:r>
            <w:proofErr w:type="spellEnd"/>
            <w:r w:rsidR="00E0466B" w:rsidRPr="00CF39A2">
              <w:rPr>
                <w:rFonts w:eastAsia="Calibri"/>
                <w:lang w:eastAsia="en-US"/>
              </w:rPr>
              <w:t>’</w:t>
            </w:r>
          </w:p>
        </w:tc>
      </w:tr>
      <w:tr w:rsidR="00941E2D" w:rsidRPr="00CF39A2" w:rsidTr="00941E2D">
        <w:trPr>
          <w:trHeight w:val="495"/>
        </w:trPr>
        <w:tc>
          <w:tcPr>
            <w:tcW w:w="195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41E2D" w:rsidRPr="00CF39A2" w:rsidRDefault="00941E2D" w:rsidP="00CF39A2">
            <w:pPr>
              <w:pStyle w:val="Geenafstand"/>
              <w:rPr>
                <w:rFonts w:eastAsia="Calibri"/>
              </w:rPr>
            </w:pPr>
            <w:r w:rsidRPr="00CF39A2">
              <w:rPr>
                <w:rFonts w:eastAsia="Calibri"/>
              </w:rPr>
              <w:t xml:space="preserve">Partners </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41E2D" w:rsidRPr="00CF39A2" w:rsidRDefault="00941E2D" w:rsidP="00CF39A2">
            <w:pPr>
              <w:pStyle w:val="Geenafstand"/>
              <w:rPr>
                <w:rFonts w:eastAsia="Calibri"/>
                <w:lang w:eastAsia="en-US"/>
              </w:rPr>
            </w:pPr>
            <w:r w:rsidRPr="00CF39A2">
              <w:rPr>
                <w:rFonts w:eastAsia="Calibri"/>
                <w:lang w:eastAsia="en-US"/>
              </w:rPr>
              <w:t>Aloysius Stichting</w:t>
            </w:r>
          </w:p>
          <w:p w:rsidR="00941E2D" w:rsidRPr="00CF39A2" w:rsidRDefault="00941E2D" w:rsidP="00CF39A2">
            <w:pPr>
              <w:pStyle w:val="Geenafstand"/>
              <w:rPr>
                <w:rFonts w:eastAsia="Calibri"/>
                <w:lang w:eastAsia="en-US"/>
              </w:rPr>
            </w:pPr>
            <w:r w:rsidRPr="00CF39A2">
              <w:rPr>
                <w:rFonts w:eastAsia="Calibri"/>
                <w:lang w:eastAsia="en-US"/>
              </w:rPr>
              <w:t>ROC Gilde opleidingen (uitwerking instrumenten, afspraken over schoolbaarheid, leerbaarheid en competenties, model doorstroom MBO 2/3 en 4)</w:t>
            </w:r>
          </w:p>
          <w:p w:rsidR="00941E2D" w:rsidRPr="00CF39A2" w:rsidRDefault="00941E2D" w:rsidP="00CF39A2">
            <w:pPr>
              <w:pStyle w:val="Geenafstand"/>
              <w:rPr>
                <w:rFonts w:eastAsia="Calibri"/>
                <w:lang w:eastAsia="en-US"/>
              </w:rPr>
            </w:pPr>
            <w:r w:rsidRPr="00CF39A2">
              <w:rPr>
                <w:rFonts w:eastAsia="Calibri"/>
                <w:lang w:eastAsia="en-US"/>
              </w:rPr>
              <w:t xml:space="preserve">Graafschap college, ROC Ter Aa, Summa College (kennisdeling </w:t>
            </w:r>
            <w:proofErr w:type="gramStart"/>
            <w:r w:rsidRPr="00CF39A2">
              <w:rPr>
                <w:rFonts w:eastAsia="Calibri"/>
                <w:lang w:eastAsia="en-US"/>
              </w:rPr>
              <w:t>doorstroom</w:t>
            </w:r>
            <w:proofErr w:type="gramEnd"/>
            <w:r w:rsidRPr="00CF39A2">
              <w:rPr>
                <w:rFonts w:eastAsia="Calibri"/>
                <w:lang w:eastAsia="en-US"/>
              </w:rPr>
              <w:t xml:space="preserve"> MBO Entree/ MBO 2/3 en 4), actieve samenwerking arbeidsmarktuitstroom via ECVET</w:t>
            </w:r>
          </w:p>
          <w:p w:rsidR="00941E2D" w:rsidRPr="00CF39A2" w:rsidRDefault="00941E2D" w:rsidP="00CF39A2">
            <w:pPr>
              <w:pStyle w:val="Geenafstand"/>
              <w:rPr>
                <w:rFonts w:eastAsia="Calibri"/>
                <w:lang w:eastAsia="en-US"/>
              </w:rPr>
            </w:pPr>
            <w:r w:rsidRPr="00CF39A2">
              <w:rPr>
                <w:rFonts w:eastAsia="Calibri"/>
                <w:lang w:eastAsia="en-US"/>
              </w:rPr>
              <w:t>CINOP en NP Leven Lang Leren (expertise en inhoudelijke ondersteuning proces en ECVET pilot</w:t>
            </w:r>
          </w:p>
          <w:p w:rsidR="00941E2D" w:rsidRPr="00CF39A2" w:rsidRDefault="00941E2D" w:rsidP="00CF39A2">
            <w:pPr>
              <w:pStyle w:val="Geenafstand"/>
              <w:rPr>
                <w:rFonts w:eastAsia="Calibri"/>
                <w:lang w:eastAsia="en-US"/>
              </w:rPr>
            </w:pPr>
            <w:r w:rsidRPr="00CF39A2">
              <w:rPr>
                <w:rFonts w:eastAsia="Calibri"/>
                <w:lang w:eastAsia="en-US"/>
              </w:rPr>
              <w:t>LECSO (klankbordrol + verspreiden en delen kennis)</w:t>
            </w:r>
          </w:p>
          <w:p w:rsidR="00941E2D" w:rsidRPr="00CF39A2" w:rsidRDefault="00941E2D" w:rsidP="00CF39A2">
            <w:pPr>
              <w:pStyle w:val="Geenafstand"/>
              <w:rPr>
                <w:rFonts w:eastAsia="Calibri"/>
                <w:lang w:eastAsia="en-US"/>
              </w:rPr>
            </w:pPr>
          </w:p>
          <w:p w:rsidR="00941E2D" w:rsidRPr="00CF39A2" w:rsidRDefault="00D308D2" w:rsidP="00CF39A2">
            <w:pPr>
              <w:pStyle w:val="Geenafstand"/>
              <w:rPr>
                <w:rFonts w:eastAsia="Calibri"/>
                <w:lang w:eastAsia="en-US"/>
              </w:rPr>
            </w:pPr>
            <w:r w:rsidRPr="00CF39A2">
              <w:rPr>
                <w:rFonts w:eastAsia="Calibri"/>
                <w:lang w:eastAsia="en-US"/>
              </w:rPr>
              <w:t>Toekomstige partners (Er worden gesprekken gevoerd met 0</w:t>
            </w:r>
            <w:r w:rsidR="00941E2D" w:rsidRPr="00CF39A2">
              <w:rPr>
                <w:rFonts w:eastAsia="Calibri"/>
                <w:lang w:eastAsia="en-US"/>
              </w:rPr>
              <w:t>)</w:t>
            </w:r>
          </w:p>
          <w:p w:rsidR="00941E2D" w:rsidRPr="00CF39A2" w:rsidRDefault="00941E2D" w:rsidP="00CF39A2">
            <w:pPr>
              <w:pStyle w:val="Geenafstand"/>
              <w:rPr>
                <w:rFonts w:eastAsia="Calibri"/>
                <w:lang w:eastAsia="en-US"/>
              </w:rPr>
            </w:pPr>
            <w:r w:rsidRPr="00CF39A2">
              <w:rPr>
                <w:rFonts w:eastAsia="Calibri"/>
                <w:lang w:eastAsia="en-US"/>
              </w:rPr>
              <w:t>Gemeenten in pilotregio’s</w:t>
            </w:r>
          </w:p>
          <w:p w:rsidR="00941E2D" w:rsidRPr="00CF39A2" w:rsidRDefault="00941E2D" w:rsidP="00CF39A2">
            <w:pPr>
              <w:pStyle w:val="Geenafstand"/>
              <w:rPr>
                <w:rFonts w:eastAsia="Calibri"/>
                <w:lang w:eastAsia="en-US"/>
              </w:rPr>
            </w:pPr>
            <w:r w:rsidRPr="00CF39A2">
              <w:rPr>
                <w:rFonts w:eastAsia="Calibri"/>
                <w:lang w:eastAsia="en-US"/>
              </w:rPr>
              <w:t>Werkbedrijf</w:t>
            </w:r>
          </w:p>
          <w:p w:rsidR="00941E2D" w:rsidRPr="00CF39A2" w:rsidRDefault="00941E2D" w:rsidP="00CF39A2">
            <w:pPr>
              <w:pStyle w:val="Geenafstand"/>
              <w:rPr>
                <w:rFonts w:eastAsia="Calibri"/>
                <w:lang w:eastAsia="en-US"/>
              </w:rPr>
            </w:pPr>
            <w:r w:rsidRPr="00CF39A2">
              <w:rPr>
                <w:rFonts w:eastAsia="Calibri"/>
                <w:lang w:eastAsia="en-US"/>
              </w:rPr>
              <w:t>Locus</w:t>
            </w:r>
          </w:p>
          <w:p w:rsidR="00941E2D" w:rsidRPr="00CF39A2" w:rsidRDefault="00A070DC" w:rsidP="00CF39A2">
            <w:pPr>
              <w:pStyle w:val="Geenafstand"/>
              <w:rPr>
                <w:rFonts w:eastAsia="Calibri"/>
                <w:lang w:eastAsia="en-US"/>
              </w:rPr>
            </w:pPr>
            <w:r w:rsidRPr="00CF39A2">
              <w:rPr>
                <w:rFonts w:eastAsia="Calibri"/>
                <w:i/>
                <w:lang w:eastAsia="en-US"/>
              </w:rPr>
              <w:t>O</w:t>
            </w:r>
            <w:r w:rsidR="00941E2D" w:rsidRPr="00CF39A2">
              <w:rPr>
                <w:rFonts w:eastAsia="Calibri"/>
                <w:i/>
                <w:lang w:eastAsia="en-US"/>
              </w:rPr>
              <w:t>verleg met regionale stakeholders</w:t>
            </w:r>
          </w:p>
        </w:tc>
      </w:tr>
      <w:tr w:rsidR="00941E2D" w:rsidRPr="00CF39A2" w:rsidTr="00941E2D">
        <w:trPr>
          <w:trHeight w:val="7365"/>
        </w:trPr>
        <w:tc>
          <w:tcPr>
            <w:tcW w:w="1951"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941E2D" w:rsidRPr="00CF39A2" w:rsidRDefault="00941E2D" w:rsidP="00CF39A2">
            <w:pPr>
              <w:pStyle w:val="Geenafstand"/>
              <w:rPr>
                <w:rFonts w:eastAsia="Calibri"/>
              </w:rPr>
            </w:pPr>
            <w:r w:rsidRPr="00CF39A2">
              <w:rPr>
                <w:rFonts w:eastAsia="Calibri"/>
              </w:rPr>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41E2D" w:rsidRPr="00CF39A2" w:rsidRDefault="00941E2D" w:rsidP="00CF39A2">
            <w:pPr>
              <w:pStyle w:val="Geenafstand"/>
              <w:rPr>
                <w:rFonts w:eastAsia="Calibri"/>
                <w:lang w:eastAsia="en-US"/>
              </w:rPr>
            </w:pPr>
            <w:r w:rsidRPr="00CF39A2">
              <w:rPr>
                <w:rFonts w:eastAsia="Calibri"/>
                <w:lang w:eastAsia="en-US"/>
              </w:rPr>
              <w:t>Via een tussen partners overeengekomen methodische samenwerking van ‘</w:t>
            </w:r>
            <w:proofErr w:type="spellStart"/>
            <w:r w:rsidRPr="00CF39A2">
              <w:rPr>
                <w:rFonts w:eastAsia="Calibri"/>
                <w:lang w:eastAsia="en-US"/>
              </w:rPr>
              <w:t>vroegmeting</w:t>
            </w:r>
            <w:proofErr w:type="spellEnd"/>
            <w:r w:rsidRPr="00CF39A2">
              <w:rPr>
                <w:rFonts w:eastAsia="Calibri"/>
                <w:lang w:eastAsia="en-US"/>
              </w:rPr>
              <w:t xml:space="preserve"> en </w:t>
            </w:r>
            <w:proofErr w:type="spellStart"/>
            <w:r w:rsidRPr="00CF39A2">
              <w:rPr>
                <w:rFonts w:eastAsia="Calibri"/>
                <w:lang w:eastAsia="en-US"/>
              </w:rPr>
              <w:t>vroegmelding</w:t>
            </w:r>
            <w:proofErr w:type="spellEnd"/>
            <w:r w:rsidRPr="00CF39A2">
              <w:rPr>
                <w:rFonts w:eastAsia="Calibri"/>
                <w:lang w:eastAsia="en-US"/>
              </w:rPr>
              <w:t xml:space="preserve">’ de overgang van VSO naar MBO 2/3 en 4 of arbeidsmarkt bevorderen door gerichte gezamenlijke acties in leerjaar 4 VSO. </w:t>
            </w:r>
          </w:p>
          <w:p w:rsidR="00941E2D" w:rsidRPr="00CF39A2" w:rsidRDefault="00941E2D" w:rsidP="00CF39A2">
            <w:pPr>
              <w:pStyle w:val="Geenafstand"/>
              <w:rPr>
                <w:rFonts w:eastAsia="Calibri"/>
                <w:lang w:eastAsia="en-US"/>
              </w:rPr>
            </w:pPr>
            <w:r w:rsidRPr="00CF39A2">
              <w:rPr>
                <w:rFonts w:eastAsia="Calibri"/>
                <w:lang w:eastAsia="en-US"/>
              </w:rPr>
              <w:t>Kenmerken:</w:t>
            </w:r>
          </w:p>
          <w:p w:rsidR="00941E2D" w:rsidRPr="00CF39A2" w:rsidRDefault="00941E2D" w:rsidP="00CF39A2">
            <w:pPr>
              <w:pStyle w:val="Geenafstand"/>
              <w:rPr>
                <w:rFonts w:eastAsia="Calibri"/>
                <w:lang w:eastAsia="en-US"/>
              </w:rPr>
            </w:pPr>
            <w:r w:rsidRPr="00CF39A2">
              <w:rPr>
                <w:rFonts w:eastAsia="Calibri"/>
                <w:lang w:eastAsia="en-US"/>
              </w:rPr>
              <w:t>Ouders, leerling en VSO stellen in leerjaar drie doorstroom- of uitstroomdoel vast op basis van overeengekomen criteria en instrumenten (verwachtingenmanagement, focus op doel bepalen)</w:t>
            </w:r>
          </w:p>
          <w:p w:rsidR="00941E2D" w:rsidRPr="00CF39A2" w:rsidRDefault="00941E2D" w:rsidP="00CF39A2">
            <w:pPr>
              <w:pStyle w:val="Geenafstand"/>
              <w:rPr>
                <w:rFonts w:eastAsia="Calibri"/>
                <w:lang w:eastAsia="en-US"/>
              </w:rPr>
            </w:pPr>
            <w:r w:rsidRPr="00CF39A2">
              <w:rPr>
                <w:rFonts w:eastAsia="Calibri"/>
                <w:lang w:eastAsia="en-US"/>
              </w:rPr>
              <w:t>Route en acties voor 4</w:t>
            </w:r>
            <w:r w:rsidRPr="00CF39A2">
              <w:rPr>
                <w:rFonts w:eastAsia="Calibri"/>
                <w:vertAlign w:val="superscript"/>
                <w:lang w:eastAsia="en-US"/>
              </w:rPr>
              <w:t>e</w:t>
            </w:r>
            <w:r w:rsidRPr="00CF39A2">
              <w:rPr>
                <w:rFonts w:eastAsia="Calibri"/>
                <w:lang w:eastAsia="en-US"/>
              </w:rPr>
              <w:t xml:space="preserve"> leerjaar VSO om doel te bereiken wordt afgestemd met -en </w:t>
            </w:r>
            <w:proofErr w:type="gramStart"/>
            <w:r w:rsidRPr="00CF39A2">
              <w:rPr>
                <w:rFonts w:eastAsia="Calibri"/>
                <w:lang w:eastAsia="en-US"/>
              </w:rPr>
              <w:t>zo mogelijk</w:t>
            </w:r>
            <w:proofErr w:type="gramEnd"/>
            <w:r w:rsidRPr="00CF39A2">
              <w:rPr>
                <w:rFonts w:eastAsia="Calibri"/>
                <w:lang w:eastAsia="en-US"/>
              </w:rPr>
              <w:t xml:space="preserve"> vormgegeven met- ontvangende partij (werkgever, regionale werkbedrijven of MBO) door middel van afspraken over stageplekken, praktijklokalen, LOB-programma’s, begeleiding, etc.. Voor deelnemers met bijzondere problematiek met gemeente/jeugdhulpverlening</w:t>
            </w:r>
            <w:r w:rsidR="00DD32DF" w:rsidRPr="00CF39A2">
              <w:rPr>
                <w:rFonts w:eastAsia="Calibri"/>
                <w:lang w:eastAsia="en-US"/>
              </w:rPr>
              <w:t>.</w:t>
            </w:r>
          </w:p>
          <w:p w:rsidR="00941E2D" w:rsidRPr="00CF39A2" w:rsidRDefault="00941E2D" w:rsidP="00CF39A2">
            <w:pPr>
              <w:pStyle w:val="Geenafstand"/>
              <w:rPr>
                <w:rFonts w:eastAsia="Calibri"/>
                <w:lang w:eastAsia="en-US"/>
              </w:rPr>
            </w:pPr>
            <w:r w:rsidRPr="00CF39A2">
              <w:rPr>
                <w:rFonts w:eastAsia="Calibri"/>
                <w:lang w:eastAsia="en-US"/>
              </w:rPr>
              <w:t>Gezamenlijke afspraken voor belangrijkste routes (80/20 regel) over criteria, instrumenten en competenties, gaan spreken van één taal voor schoolbaarheid en leerbaarheid (van onderop door uitvoerders/docenten vormgegeven, naar model vertaalt door extern bureau CINOP)</w:t>
            </w:r>
            <w:r w:rsidR="00DD32DF" w:rsidRPr="00CF39A2">
              <w:rPr>
                <w:rFonts w:eastAsia="Calibri"/>
                <w:lang w:eastAsia="en-US"/>
              </w:rPr>
              <w:t>.</w:t>
            </w:r>
          </w:p>
          <w:p w:rsidR="00941E2D" w:rsidRPr="00CF39A2" w:rsidRDefault="00941E2D" w:rsidP="00CF39A2">
            <w:pPr>
              <w:pStyle w:val="Geenafstand"/>
              <w:rPr>
                <w:rFonts w:eastAsia="Calibri"/>
                <w:lang w:eastAsia="en-US"/>
              </w:rPr>
            </w:pPr>
            <w:r w:rsidRPr="00CF39A2">
              <w:rPr>
                <w:rFonts w:eastAsia="Calibri"/>
                <w:lang w:eastAsia="en-US"/>
              </w:rPr>
              <w:t>Doorlopende interne en ambulante begeleiding vanuit VSO naar leerwerkplek of leerjaar 1 van MBO 2/3 of 4-programma</w:t>
            </w:r>
          </w:p>
          <w:p w:rsidR="00941E2D" w:rsidRPr="00CF39A2" w:rsidRDefault="00941E2D" w:rsidP="00CF39A2">
            <w:pPr>
              <w:pStyle w:val="Geenafstand"/>
              <w:rPr>
                <w:rFonts w:eastAsia="Calibri"/>
                <w:lang w:eastAsia="en-US"/>
              </w:rPr>
            </w:pPr>
            <w:r w:rsidRPr="00CF39A2">
              <w:rPr>
                <w:rFonts w:eastAsia="Calibri"/>
                <w:lang w:eastAsia="en-US"/>
              </w:rPr>
              <w:t>Gezamenlijk vanuit VSO, MBO en werkplek werken docenten en begeleiders vanuit één digitaal portfolio</w:t>
            </w:r>
          </w:p>
          <w:p w:rsidR="00941E2D" w:rsidRPr="00CF39A2" w:rsidRDefault="00941E2D" w:rsidP="00CF39A2">
            <w:pPr>
              <w:pStyle w:val="Geenafstand"/>
              <w:rPr>
                <w:rFonts w:eastAsia="Calibri"/>
                <w:lang w:eastAsia="en-US"/>
              </w:rPr>
            </w:pPr>
            <w:r w:rsidRPr="00CF39A2">
              <w:rPr>
                <w:rFonts w:eastAsia="Calibri"/>
                <w:lang w:eastAsia="en-US"/>
              </w:rPr>
              <w:t>Gebruik van standaarden waar mogelijk (kwalificatiedossiers, werkprocessen, NLQF, ECVET). Vraaggericht vormgegeven met werkgevers/sectoren in regio en afgestemd met Werkbedrijf in regio (Participatiewet en doelen 125.00 banen Sociaal akkoord)</w:t>
            </w:r>
          </w:p>
          <w:p w:rsidR="00941E2D" w:rsidRPr="00CF39A2" w:rsidRDefault="00941E2D" w:rsidP="00CF39A2">
            <w:pPr>
              <w:pStyle w:val="Geenafstand"/>
              <w:rPr>
                <w:rFonts w:eastAsia="Calibri"/>
                <w:lang w:eastAsia="en-US"/>
              </w:rPr>
            </w:pPr>
            <w:r w:rsidRPr="00CF39A2">
              <w:rPr>
                <w:rFonts w:eastAsia="Calibri"/>
                <w:lang w:eastAsia="en-US"/>
              </w:rPr>
              <w:t>‘Examinering op VSO waar mogelijk’ voor:</w:t>
            </w:r>
          </w:p>
          <w:p w:rsidR="00941E2D" w:rsidRPr="00CF39A2" w:rsidRDefault="00941E2D" w:rsidP="00CF39A2">
            <w:pPr>
              <w:pStyle w:val="Geenafstand"/>
              <w:rPr>
                <w:rFonts w:eastAsia="Calibri"/>
                <w:lang w:eastAsia="en-US"/>
              </w:rPr>
            </w:pPr>
            <w:r w:rsidRPr="00CF39A2">
              <w:rPr>
                <w:rFonts w:eastAsia="Calibri"/>
                <w:lang w:eastAsia="en-US"/>
              </w:rPr>
              <w:t xml:space="preserve">Extraneus routes voor diploma Entree </w:t>
            </w:r>
            <w:proofErr w:type="gramStart"/>
            <w:r w:rsidRPr="00CF39A2">
              <w:rPr>
                <w:rFonts w:eastAsia="Calibri"/>
                <w:lang w:eastAsia="en-US"/>
              </w:rPr>
              <w:t>doorstroom</w:t>
            </w:r>
            <w:proofErr w:type="gramEnd"/>
            <w:r w:rsidRPr="00CF39A2">
              <w:rPr>
                <w:rFonts w:eastAsia="Calibri"/>
                <w:lang w:eastAsia="en-US"/>
              </w:rPr>
              <w:t xml:space="preserve"> niveau 2 of diploma Entree basisarbeidsmarkt</w:t>
            </w:r>
          </w:p>
          <w:p w:rsidR="00941E2D" w:rsidRPr="00CF39A2" w:rsidRDefault="00941E2D" w:rsidP="00CF39A2">
            <w:pPr>
              <w:pStyle w:val="Geenafstand"/>
              <w:rPr>
                <w:rFonts w:eastAsia="Calibri"/>
                <w:lang w:eastAsia="en-US"/>
              </w:rPr>
            </w:pPr>
            <w:r w:rsidRPr="00CF39A2">
              <w:rPr>
                <w:rFonts w:eastAsia="Calibri"/>
                <w:lang w:eastAsia="en-US"/>
              </w:rPr>
              <w:t xml:space="preserve">Arbeidsmarktuitstroom via portfolio op basis van ‘deelcertificaten’ via ECVET </w:t>
            </w:r>
          </w:p>
          <w:p w:rsidR="00941E2D" w:rsidRPr="00CF39A2" w:rsidRDefault="00941E2D" w:rsidP="00CF39A2">
            <w:pPr>
              <w:pStyle w:val="Geenafstand"/>
              <w:rPr>
                <w:rFonts w:eastAsia="Calibri"/>
                <w:lang w:eastAsia="en-US"/>
              </w:rPr>
            </w:pPr>
            <w:r w:rsidRPr="00CF39A2">
              <w:rPr>
                <w:rFonts w:eastAsia="Calibri"/>
                <w:lang w:eastAsia="en-US"/>
              </w:rPr>
              <w:t>Waar examinering op VSO niet mogelijk is, hybride programma’s in samenwerking met Entree (leerling volgt onderwijs Entree vanuit VSO inschrijving tot overgang naar MBO-Entree haalbaar is)</w:t>
            </w:r>
          </w:p>
          <w:p w:rsidR="00941E2D" w:rsidRPr="00CF39A2" w:rsidRDefault="00941E2D" w:rsidP="00CF39A2">
            <w:pPr>
              <w:pStyle w:val="Geenafstand"/>
              <w:rPr>
                <w:rFonts w:eastAsia="Calibri"/>
              </w:rPr>
            </w:pPr>
          </w:p>
        </w:tc>
      </w:tr>
    </w:tbl>
    <w:p w:rsidR="00941E2D" w:rsidRPr="00CF39A2" w:rsidRDefault="00941E2D" w:rsidP="00CF39A2">
      <w:pPr>
        <w:pStyle w:val="Geenafstand"/>
      </w:pPr>
    </w:p>
    <w:p w:rsidR="00E0466B" w:rsidRPr="00CF39A2" w:rsidRDefault="00E0466B" w:rsidP="00CF39A2">
      <w:pPr>
        <w:pStyle w:val="Geenafstand"/>
      </w:pPr>
    </w:p>
    <w:tbl>
      <w:tblPr>
        <w:tblW w:w="0" w:type="auto"/>
        <w:tblCellMar>
          <w:left w:w="0" w:type="dxa"/>
          <w:right w:w="0" w:type="dxa"/>
        </w:tblCellMar>
        <w:tblLook w:val="04A0" w:firstRow="1" w:lastRow="0" w:firstColumn="1" w:lastColumn="0" w:noHBand="0" w:noVBand="1"/>
      </w:tblPr>
      <w:tblGrid>
        <w:gridCol w:w="1951"/>
        <w:gridCol w:w="7242"/>
      </w:tblGrid>
      <w:tr w:rsidR="00E0466B" w:rsidRPr="00CF39A2" w:rsidTr="001C7923">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0466B" w:rsidRPr="00CF39A2" w:rsidRDefault="00E0466B" w:rsidP="00CF39A2">
            <w:pPr>
              <w:pStyle w:val="Geenafstand"/>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0466B" w:rsidRPr="00CF39A2" w:rsidRDefault="00E0466B" w:rsidP="00CF39A2">
            <w:pPr>
              <w:pStyle w:val="Geenafstand"/>
            </w:pPr>
          </w:p>
        </w:tc>
      </w:tr>
      <w:tr w:rsidR="00E0466B" w:rsidRPr="00CF39A2" w:rsidTr="001C7923">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466B" w:rsidRPr="00CF39A2" w:rsidRDefault="00E0466B" w:rsidP="00CF39A2">
            <w:pPr>
              <w:pStyle w:val="Geenafstand"/>
              <w:rPr>
                <w:rFonts w:eastAsia="Calibri"/>
                <w:lang w:eastAsia="en-US"/>
              </w:rPr>
            </w:pPr>
            <w:r w:rsidRPr="00CF39A2">
              <w:rPr>
                <w:rFonts w:eastAsia="Calibri"/>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E0466B" w:rsidRPr="00CF39A2" w:rsidRDefault="00EC0357" w:rsidP="00CF39A2">
            <w:pPr>
              <w:pStyle w:val="Geenafstand"/>
              <w:rPr>
                <w:rFonts w:eastAsiaTheme="minorEastAsia" w:cstheme="minorBidi"/>
                <w:b/>
              </w:rPr>
            </w:pPr>
            <w:r>
              <w:rPr>
                <w:b/>
              </w:rPr>
              <w:t xml:space="preserve">17. </w:t>
            </w:r>
            <w:proofErr w:type="spellStart"/>
            <w:r w:rsidR="00E0466B" w:rsidRPr="00CF39A2">
              <w:rPr>
                <w:b/>
              </w:rPr>
              <w:t>Voor-Werk</w:t>
            </w:r>
            <w:proofErr w:type="spellEnd"/>
            <w:r w:rsidR="00E0466B" w:rsidRPr="00CF39A2">
              <w:rPr>
                <w:b/>
              </w:rPr>
              <w:t xml:space="preserve"> Plus</w:t>
            </w:r>
          </w:p>
        </w:tc>
      </w:tr>
      <w:tr w:rsidR="00E0466B" w:rsidRPr="00CF39A2" w:rsidTr="001C7923">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0466B" w:rsidRPr="00CF39A2" w:rsidRDefault="00E0466B"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E0466B" w:rsidRPr="00CF39A2" w:rsidRDefault="001C7923" w:rsidP="00CF39A2">
            <w:pPr>
              <w:pStyle w:val="Geenafstand"/>
              <w:rPr>
                <w:rFonts w:eastAsia="Calibri"/>
                <w:lang w:eastAsia="en-US"/>
              </w:rPr>
            </w:pPr>
            <w:r w:rsidRPr="00CF39A2">
              <w:rPr>
                <w:lang w:eastAsia="en-US"/>
              </w:rPr>
              <w:t>Noord-</w:t>
            </w:r>
            <w:r w:rsidR="00672F9B" w:rsidRPr="00CF39A2">
              <w:rPr>
                <w:lang w:eastAsia="en-US"/>
              </w:rPr>
              <w:t>Holland Noord</w:t>
            </w:r>
          </w:p>
        </w:tc>
      </w:tr>
      <w:tr w:rsidR="00E0466B" w:rsidRPr="00CF39A2" w:rsidTr="001C7923">
        <w:trPr>
          <w:trHeight w:val="40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E0466B" w:rsidRPr="00CF39A2" w:rsidRDefault="00E0466B"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E0466B" w:rsidRPr="00CF39A2" w:rsidRDefault="000A11CF" w:rsidP="00CF39A2">
            <w:pPr>
              <w:pStyle w:val="Geenafstand"/>
              <w:rPr>
                <w:w w:val="116"/>
              </w:rPr>
            </w:pPr>
            <w:r w:rsidRPr="00CF39A2">
              <w:rPr>
                <w:lang w:eastAsia="en-US"/>
              </w:rPr>
              <w:t xml:space="preserve">Jongeren tussen de </w:t>
            </w:r>
            <w:r w:rsidR="00672F9B" w:rsidRPr="00CF39A2">
              <w:rPr>
                <w:lang w:eastAsia="en-US"/>
              </w:rPr>
              <w:t>16</w:t>
            </w:r>
            <w:r w:rsidR="00D308D2" w:rsidRPr="00CF39A2">
              <w:rPr>
                <w:lang w:eastAsia="en-US"/>
              </w:rPr>
              <w:t xml:space="preserve"> en 23 jaar in Noord-</w:t>
            </w:r>
            <w:r w:rsidR="00672F9B" w:rsidRPr="00CF39A2">
              <w:rPr>
                <w:lang w:eastAsia="en-US"/>
              </w:rPr>
              <w:t>Holland Noord die op veel plekken zijn uitgevallen</w:t>
            </w:r>
            <w:r w:rsidR="00D308D2" w:rsidRPr="00CF39A2">
              <w:rPr>
                <w:lang w:eastAsia="en-US"/>
              </w:rPr>
              <w:t xml:space="preserve">. </w:t>
            </w:r>
          </w:p>
        </w:tc>
      </w:tr>
      <w:tr w:rsidR="00E0466B" w:rsidRPr="00CF39A2" w:rsidTr="001C7923">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0466B" w:rsidRPr="00CF39A2" w:rsidRDefault="00E0466B" w:rsidP="00CF39A2">
            <w:pPr>
              <w:pStyle w:val="Geenafstand"/>
              <w:rPr>
                <w:rFonts w:eastAsia="Calibri"/>
              </w:rPr>
            </w:pPr>
            <w:r w:rsidRPr="00CF39A2">
              <w:rPr>
                <w:rFonts w:eastAsia="Calibri"/>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0466B" w:rsidRPr="00CF39A2" w:rsidRDefault="00E0466B" w:rsidP="00CF39A2">
            <w:pPr>
              <w:pStyle w:val="Geenafstand"/>
              <w:rPr>
                <w:rFonts w:eastAsia="Calibri" w:cs="Arial"/>
                <w:lang w:eastAsia="en-US"/>
              </w:rPr>
            </w:pPr>
            <w:r w:rsidRPr="00CF39A2">
              <w:rPr>
                <w:rFonts w:eastAsia="Calibri" w:cs="Arial"/>
                <w:lang w:eastAsia="en-US"/>
              </w:rPr>
              <w:t>Zoveel mogel</w:t>
            </w:r>
            <w:r w:rsidR="00D308D2" w:rsidRPr="00CF39A2">
              <w:rPr>
                <w:rFonts w:eastAsia="Calibri" w:cs="Arial"/>
                <w:lang w:eastAsia="en-US"/>
              </w:rPr>
              <w:t>ijk</w:t>
            </w:r>
            <w:r w:rsidR="000A11CF" w:rsidRPr="00CF39A2">
              <w:rPr>
                <w:rFonts w:eastAsia="Calibri" w:cs="Arial"/>
                <w:lang w:eastAsia="en-US"/>
              </w:rPr>
              <w:t xml:space="preserve"> jongeren he</w:t>
            </w:r>
            <w:r w:rsidRPr="00CF39A2">
              <w:rPr>
                <w:rFonts w:eastAsia="Calibri" w:cs="Arial"/>
                <w:lang w:eastAsia="en-US"/>
              </w:rPr>
              <w:t>lpen aan een goede start op de arbeidsmarkt;</w:t>
            </w:r>
          </w:p>
          <w:p w:rsidR="00E0466B" w:rsidRPr="00CF39A2" w:rsidRDefault="00E0466B" w:rsidP="00CF39A2">
            <w:pPr>
              <w:pStyle w:val="Geenafstand"/>
              <w:rPr>
                <w:rFonts w:eastAsia="Calibri" w:cs="Arial"/>
                <w:lang w:eastAsia="en-US"/>
              </w:rPr>
            </w:pPr>
            <w:r w:rsidRPr="00CF39A2">
              <w:rPr>
                <w:rFonts w:eastAsia="Calibri" w:cs="Arial"/>
                <w:lang w:eastAsia="en-US"/>
              </w:rPr>
              <w:t>Uitval zonder baan of startkwalificatie minimaliseren;</w:t>
            </w:r>
          </w:p>
          <w:p w:rsidR="00E0466B" w:rsidRPr="00CF39A2" w:rsidRDefault="00E0466B" w:rsidP="00CF39A2">
            <w:pPr>
              <w:pStyle w:val="Geenafstand"/>
              <w:rPr>
                <w:rFonts w:eastAsia="Calibri" w:cs="Arial"/>
                <w:lang w:eastAsia="en-US"/>
              </w:rPr>
            </w:pPr>
            <w:r w:rsidRPr="00CF39A2">
              <w:rPr>
                <w:rFonts w:eastAsia="Calibri" w:cs="Arial"/>
                <w:lang w:eastAsia="en-US"/>
              </w:rPr>
              <w:t xml:space="preserve">Overall kosten voor de overheid (uitrekenen en) minimaliseren. Dat wil zeggen </w:t>
            </w:r>
            <w:r w:rsidRPr="00CF39A2">
              <w:rPr>
                <w:rFonts w:eastAsia="Calibri" w:cs="Arial"/>
                <w:lang w:eastAsia="en-US"/>
              </w:rPr>
              <w:lastRenderedPageBreak/>
              <w:t>onderwijs, zorg, criminaliteit, inkomenssteun, kosten arbeidstoeleiding, vraag-aanbodfrictie, op termijn personeelsschaarste bij bedrijven;</w:t>
            </w:r>
          </w:p>
          <w:p w:rsidR="00E0466B" w:rsidRPr="00CF39A2" w:rsidRDefault="00E0466B" w:rsidP="00CF39A2">
            <w:pPr>
              <w:pStyle w:val="Geenafstand"/>
              <w:rPr>
                <w:rFonts w:eastAsia="Calibri" w:cs="Arial"/>
                <w:lang w:eastAsia="en-US"/>
              </w:rPr>
            </w:pPr>
            <w:r w:rsidRPr="00CF39A2">
              <w:rPr>
                <w:rFonts w:eastAsia="Calibri" w:cs="Arial"/>
                <w:color w:val="000000" w:themeColor="text1"/>
                <w:lang w:eastAsia="en-US"/>
              </w:rPr>
              <w:t>Het overnemen van d</w:t>
            </w:r>
            <w:r w:rsidR="00D308D2" w:rsidRPr="00CF39A2">
              <w:rPr>
                <w:rFonts w:eastAsia="Calibri" w:cs="Arial"/>
                <w:color w:val="000000" w:themeColor="text1"/>
                <w:lang w:eastAsia="en-US"/>
              </w:rPr>
              <w:t xml:space="preserve">e aanbevelingen die gezamenlijk </w:t>
            </w:r>
            <w:proofErr w:type="gramStart"/>
            <w:r w:rsidR="00D308D2" w:rsidRPr="00CF39A2">
              <w:rPr>
                <w:rFonts w:eastAsia="Calibri" w:cs="Arial"/>
                <w:color w:val="000000" w:themeColor="text1"/>
                <w:lang w:eastAsia="en-US"/>
              </w:rPr>
              <w:t xml:space="preserve">zijn </w:t>
            </w:r>
            <w:r w:rsidRPr="00CF39A2">
              <w:rPr>
                <w:rFonts w:eastAsia="Calibri" w:cs="Arial"/>
                <w:color w:val="000000" w:themeColor="text1"/>
                <w:lang w:eastAsia="en-US"/>
              </w:rPr>
              <w:t xml:space="preserve"> </w:t>
            </w:r>
            <w:proofErr w:type="gramEnd"/>
            <w:r w:rsidRPr="00CF39A2">
              <w:rPr>
                <w:rFonts w:eastAsia="Calibri" w:cs="Arial"/>
                <w:color w:val="000000" w:themeColor="text1"/>
                <w:lang w:eastAsia="en-US"/>
              </w:rPr>
              <w:t>geformuleerd.</w:t>
            </w:r>
          </w:p>
        </w:tc>
      </w:tr>
      <w:tr w:rsidR="00E0466B" w:rsidRPr="00CF39A2" w:rsidTr="001C7923">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0466B" w:rsidRPr="00CF39A2" w:rsidRDefault="00E0466B" w:rsidP="00CF39A2">
            <w:pPr>
              <w:pStyle w:val="Geenafstand"/>
              <w:rPr>
                <w:rFonts w:eastAsia="Calibri"/>
              </w:rPr>
            </w:pPr>
            <w:r w:rsidRPr="00CF39A2">
              <w:rPr>
                <w:rFonts w:eastAsia="Calibri"/>
              </w:rPr>
              <w:lastRenderedPageBreak/>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0466B" w:rsidRPr="00CF39A2" w:rsidRDefault="00D47F2D" w:rsidP="00CF39A2">
            <w:pPr>
              <w:pStyle w:val="Geenafstand"/>
              <w:rPr>
                <w:rFonts w:eastAsia="Calibri"/>
                <w:lang w:eastAsia="en-US"/>
              </w:rPr>
            </w:pPr>
            <w:proofErr w:type="spellStart"/>
            <w:r w:rsidRPr="00CF39A2">
              <w:rPr>
                <w:rFonts w:eastAsia="Calibri"/>
                <w:lang w:eastAsia="en-US"/>
              </w:rPr>
              <w:t>Voor-Werk</w:t>
            </w:r>
            <w:proofErr w:type="spellEnd"/>
            <w:r w:rsidRPr="00CF39A2">
              <w:rPr>
                <w:rFonts w:eastAsia="Calibri"/>
                <w:lang w:eastAsia="en-US"/>
              </w:rPr>
              <w:t xml:space="preserve"> Plus is een l</w:t>
            </w:r>
            <w:r w:rsidR="00672F9B" w:rsidRPr="00CF39A2">
              <w:rPr>
                <w:rFonts w:eastAsia="Calibri"/>
                <w:lang w:eastAsia="en-US"/>
              </w:rPr>
              <w:t xml:space="preserve">opend initiatief. </w:t>
            </w:r>
            <w:r w:rsidR="000A11CF" w:rsidRPr="00CF39A2">
              <w:rPr>
                <w:rFonts w:eastAsia="Calibri"/>
                <w:lang w:eastAsia="en-US"/>
              </w:rPr>
              <w:t>Er is b</w:t>
            </w:r>
            <w:r w:rsidR="00672F9B" w:rsidRPr="00CF39A2">
              <w:rPr>
                <w:rFonts w:eastAsia="Calibri"/>
                <w:lang w:eastAsia="en-US"/>
              </w:rPr>
              <w:t xml:space="preserve">ehoefte om financiering te borgen bij gemeente en te verbreden met werkgevers en </w:t>
            </w:r>
            <w:r w:rsidR="000A11CF" w:rsidRPr="00CF39A2">
              <w:rPr>
                <w:rFonts w:eastAsia="Calibri"/>
                <w:lang w:eastAsia="en-US"/>
              </w:rPr>
              <w:t xml:space="preserve">te </w:t>
            </w:r>
            <w:r w:rsidR="00672F9B" w:rsidRPr="00CF39A2">
              <w:rPr>
                <w:rFonts w:eastAsia="Calibri"/>
                <w:lang w:eastAsia="en-US"/>
              </w:rPr>
              <w:t xml:space="preserve">komen </w:t>
            </w:r>
            <w:proofErr w:type="gramStart"/>
            <w:r w:rsidR="00672F9B" w:rsidRPr="00CF39A2">
              <w:rPr>
                <w:rFonts w:eastAsia="Calibri"/>
                <w:lang w:eastAsia="en-US"/>
              </w:rPr>
              <w:t xml:space="preserve">tot  </w:t>
            </w:r>
            <w:proofErr w:type="gramEnd"/>
            <w:r w:rsidR="00672F9B" w:rsidRPr="00CF39A2">
              <w:rPr>
                <w:rFonts w:eastAsia="Calibri"/>
                <w:lang w:eastAsia="en-US"/>
              </w:rPr>
              <w:t>meer structurele afspraken.</w:t>
            </w:r>
          </w:p>
        </w:tc>
      </w:tr>
      <w:tr w:rsidR="00E0466B" w:rsidRPr="00CF39A2" w:rsidTr="001C7923">
        <w:trPr>
          <w:trHeight w:val="325"/>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0466B" w:rsidRPr="00CF39A2" w:rsidRDefault="00E0466B" w:rsidP="00CF39A2">
            <w:pPr>
              <w:pStyle w:val="Geenafstand"/>
              <w:rPr>
                <w:rFonts w:eastAsia="Calibri"/>
              </w:rPr>
            </w:pPr>
            <w:r w:rsidRPr="00CF39A2">
              <w:rPr>
                <w:rFonts w:eastAsia="Calibri"/>
              </w:rPr>
              <w:t>Focus op</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0466B" w:rsidRPr="00CF39A2" w:rsidRDefault="00016699" w:rsidP="00CF39A2">
            <w:pPr>
              <w:pStyle w:val="Geenafstand"/>
              <w:rPr>
                <w:rFonts w:cs="MyriadPro-Regular"/>
              </w:rPr>
            </w:pPr>
            <w:r w:rsidRPr="00CF39A2">
              <w:rPr>
                <w:rFonts w:cs="MyriadPro-Regular"/>
              </w:rPr>
              <w:t>Eén op één</w:t>
            </w:r>
            <w:r w:rsidR="00F940EF" w:rsidRPr="00CF39A2">
              <w:rPr>
                <w:rFonts w:cs="MyriadPro-Regular"/>
              </w:rPr>
              <w:t xml:space="preserve"> begeleiding </w:t>
            </w:r>
          </w:p>
        </w:tc>
      </w:tr>
      <w:tr w:rsidR="00E0466B" w:rsidRPr="00CF39A2" w:rsidTr="001C7923">
        <w:trPr>
          <w:trHeight w:val="1024"/>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0466B" w:rsidRPr="00CF39A2" w:rsidRDefault="00E0466B" w:rsidP="00CF39A2">
            <w:pPr>
              <w:pStyle w:val="Geenafstand"/>
              <w:rPr>
                <w:rFonts w:eastAsia="Calibri"/>
              </w:rPr>
            </w:pPr>
            <w:r w:rsidRPr="00CF39A2">
              <w:rPr>
                <w:rFonts w:eastAsia="Calibri"/>
              </w:rPr>
              <w:t xml:space="preserve">Partners </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B5CFB" w:rsidRPr="00CF39A2" w:rsidRDefault="00E0466B" w:rsidP="00CF39A2">
            <w:pPr>
              <w:pStyle w:val="Geenafstand"/>
              <w:rPr>
                <w:lang w:eastAsia="en-US"/>
              </w:rPr>
            </w:pPr>
            <w:r w:rsidRPr="00CF39A2">
              <w:rPr>
                <w:rFonts w:eastAsia="Calibri"/>
                <w:lang w:eastAsia="en-US"/>
              </w:rPr>
              <w:t>Samenwerkingsverband Noord-</w:t>
            </w:r>
            <w:r w:rsidR="002B5CFB" w:rsidRPr="00CF39A2">
              <w:rPr>
                <w:rFonts w:eastAsia="Calibri"/>
                <w:lang w:eastAsia="en-US"/>
              </w:rPr>
              <w:t>Kennemerland Speciaal Onderwijs</w:t>
            </w:r>
          </w:p>
          <w:p w:rsidR="002B5CFB" w:rsidRPr="00CF39A2" w:rsidRDefault="00E0466B" w:rsidP="00CF39A2">
            <w:pPr>
              <w:pStyle w:val="Geenafstand"/>
              <w:rPr>
                <w:lang w:eastAsia="en-US"/>
              </w:rPr>
            </w:pPr>
            <w:proofErr w:type="spellStart"/>
            <w:r w:rsidRPr="00CF39A2">
              <w:rPr>
                <w:lang w:eastAsia="en-US"/>
              </w:rPr>
              <w:t>Parlan</w:t>
            </w:r>
            <w:proofErr w:type="spellEnd"/>
          </w:p>
          <w:p w:rsidR="00672F9B" w:rsidRPr="00CF39A2" w:rsidRDefault="00E0466B" w:rsidP="00CF39A2">
            <w:pPr>
              <w:pStyle w:val="Geenafstand"/>
              <w:rPr>
                <w:lang w:eastAsia="en-US"/>
              </w:rPr>
            </w:pPr>
            <w:r w:rsidRPr="00CF39A2">
              <w:rPr>
                <w:lang w:eastAsia="en-US"/>
              </w:rPr>
              <w:t>Regionaal Platform Arbei</w:t>
            </w:r>
            <w:r w:rsidR="00672F9B" w:rsidRPr="00CF39A2">
              <w:rPr>
                <w:lang w:eastAsia="en-US"/>
              </w:rPr>
              <w:t>d</w:t>
            </w:r>
          </w:p>
        </w:tc>
      </w:tr>
      <w:tr w:rsidR="00E0466B" w:rsidRPr="00CF39A2" w:rsidTr="001C7923">
        <w:trPr>
          <w:trHeight w:val="425"/>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0466B" w:rsidRPr="00CF39A2" w:rsidRDefault="00E0466B" w:rsidP="00CF39A2">
            <w:pPr>
              <w:pStyle w:val="Geenafstand"/>
              <w:rPr>
                <w:rFonts w:eastAsia="Calibri"/>
              </w:rPr>
            </w:pPr>
            <w:r w:rsidRPr="00CF39A2">
              <w:rPr>
                <w:rFonts w:eastAsia="Calibri"/>
              </w:rPr>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A11CF" w:rsidRPr="00CF39A2" w:rsidRDefault="001C7923" w:rsidP="00CF39A2">
            <w:pPr>
              <w:pStyle w:val="Geenafstand"/>
              <w:rPr>
                <w:color w:val="000000" w:themeColor="text1"/>
                <w:lang w:eastAsia="en-US"/>
              </w:rPr>
            </w:pPr>
            <w:proofErr w:type="spellStart"/>
            <w:r w:rsidRPr="00CF39A2">
              <w:rPr>
                <w:color w:val="000000" w:themeColor="text1"/>
                <w:lang w:eastAsia="en-US"/>
              </w:rPr>
              <w:t>Voor-Werk</w:t>
            </w:r>
            <w:proofErr w:type="spellEnd"/>
            <w:r w:rsidRPr="00CF39A2">
              <w:rPr>
                <w:color w:val="000000" w:themeColor="text1"/>
                <w:lang w:eastAsia="en-US"/>
              </w:rPr>
              <w:t xml:space="preserve"> Plus </w:t>
            </w:r>
            <w:r w:rsidR="00E0466B" w:rsidRPr="00CF39A2">
              <w:rPr>
                <w:color w:val="000000" w:themeColor="text1"/>
                <w:lang w:eastAsia="en-US"/>
              </w:rPr>
              <w:t>is bedoeld voor jongeren t</w:t>
            </w:r>
            <w:r w:rsidRPr="00CF39A2">
              <w:rPr>
                <w:color w:val="000000" w:themeColor="text1"/>
                <w:lang w:eastAsia="en-US"/>
              </w:rPr>
              <w:t xml:space="preserve">ussen de 16 en 23 jaar </w:t>
            </w:r>
            <w:proofErr w:type="gramStart"/>
            <w:r w:rsidRPr="00CF39A2">
              <w:rPr>
                <w:color w:val="000000" w:themeColor="text1"/>
                <w:lang w:eastAsia="en-US"/>
              </w:rPr>
              <w:t xml:space="preserve">in        </w:t>
            </w:r>
            <w:proofErr w:type="gramEnd"/>
            <w:r w:rsidRPr="00CF39A2">
              <w:rPr>
                <w:color w:val="000000" w:themeColor="text1"/>
                <w:lang w:eastAsia="en-US"/>
              </w:rPr>
              <w:t>Noord-</w:t>
            </w:r>
            <w:r w:rsidR="00E0466B" w:rsidRPr="00CF39A2">
              <w:rPr>
                <w:color w:val="000000" w:themeColor="text1"/>
                <w:lang w:eastAsia="en-US"/>
              </w:rPr>
              <w:t xml:space="preserve">Holland Noord die op veel plekken zijn uitgevallen. Veelal tijdens de schoolcarrière maar ook tijdens </w:t>
            </w:r>
            <w:proofErr w:type="gramStart"/>
            <w:r w:rsidR="00E0466B" w:rsidRPr="00CF39A2">
              <w:rPr>
                <w:color w:val="000000" w:themeColor="text1"/>
                <w:lang w:eastAsia="en-US"/>
              </w:rPr>
              <w:t xml:space="preserve">hulpverleningstrajecten.  </w:t>
            </w:r>
            <w:proofErr w:type="gramEnd"/>
            <w:r w:rsidR="00E0466B" w:rsidRPr="00CF39A2">
              <w:rPr>
                <w:color w:val="000000" w:themeColor="text1"/>
                <w:lang w:eastAsia="en-US"/>
              </w:rPr>
              <w:t>Dit zijn jongeren die niet geschikt zijn om in volle klassen te zitten en niet geschikt zijn voor het onderwijs zoals dat regulier wordt aangeboden. Dez</w:t>
            </w:r>
            <w:r w:rsidRPr="00CF39A2">
              <w:rPr>
                <w:color w:val="000000" w:themeColor="text1"/>
                <w:lang w:eastAsia="en-US"/>
              </w:rPr>
              <w:t xml:space="preserve">e  (jeugdzorg) </w:t>
            </w:r>
            <w:proofErr w:type="gramStart"/>
            <w:r w:rsidRPr="00CF39A2">
              <w:rPr>
                <w:color w:val="000000" w:themeColor="text1"/>
                <w:lang w:eastAsia="en-US"/>
              </w:rPr>
              <w:t xml:space="preserve">jongeren </w:t>
            </w:r>
            <w:r w:rsidR="00E0466B" w:rsidRPr="00CF39A2">
              <w:rPr>
                <w:color w:val="000000" w:themeColor="text1"/>
                <w:lang w:eastAsia="en-US"/>
              </w:rPr>
              <w:t xml:space="preserve"> </w:t>
            </w:r>
            <w:proofErr w:type="gramEnd"/>
            <w:r w:rsidR="00E0466B" w:rsidRPr="00CF39A2">
              <w:rPr>
                <w:color w:val="000000" w:themeColor="text1"/>
                <w:lang w:eastAsia="en-US"/>
              </w:rPr>
              <w:t>hebben hulp nodig bij het vinden en behouden van een baan. Cruciaal in de aanpak is de één op één begeleiding van jongeren door een trajectbegeleider. De trajectbegeleider heeft meerdere jongeren onder zijn hoede. De trajectbegeleiders zijn per regio actief met de jon</w:t>
            </w:r>
            <w:r w:rsidRPr="00CF39A2">
              <w:rPr>
                <w:color w:val="000000" w:themeColor="text1"/>
                <w:lang w:eastAsia="en-US"/>
              </w:rPr>
              <w:t xml:space="preserve">geren. Zij dragen zorg voor de </w:t>
            </w:r>
            <w:r w:rsidR="00E0466B" w:rsidRPr="00CF39A2">
              <w:rPr>
                <w:color w:val="000000" w:themeColor="text1"/>
                <w:lang w:eastAsia="en-US"/>
              </w:rPr>
              <w:t xml:space="preserve">toeleiding naar passende opleiding en/of werk en begeleiden de jongeren minstens een half jaar op deze werkplek/opleidingsplek. Ervaring van het project </w:t>
            </w:r>
            <w:r w:rsidRPr="00CF39A2">
              <w:rPr>
                <w:color w:val="000000" w:themeColor="text1"/>
                <w:lang w:eastAsia="en-US"/>
              </w:rPr>
              <w:t>‘</w:t>
            </w:r>
            <w:r w:rsidR="00E0466B" w:rsidRPr="00CF39A2">
              <w:rPr>
                <w:color w:val="000000" w:themeColor="text1"/>
                <w:lang w:eastAsia="en-US"/>
              </w:rPr>
              <w:t>200banenplan</w:t>
            </w:r>
            <w:r w:rsidRPr="00CF39A2">
              <w:rPr>
                <w:color w:val="000000" w:themeColor="text1"/>
                <w:lang w:eastAsia="en-US"/>
              </w:rPr>
              <w:t>’</w:t>
            </w:r>
            <w:r w:rsidR="00E0466B" w:rsidRPr="00CF39A2">
              <w:rPr>
                <w:color w:val="000000" w:themeColor="text1"/>
                <w:lang w:eastAsia="en-US"/>
              </w:rPr>
              <w:t xml:space="preserve"> leert dat</w:t>
            </w:r>
            <w:r w:rsidRPr="00CF39A2">
              <w:rPr>
                <w:color w:val="000000" w:themeColor="text1"/>
                <w:lang w:eastAsia="en-US"/>
              </w:rPr>
              <w:t xml:space="preserve"> </w:t>
            </w:r>
            <w:proofErr w:type="gramStart"/>
            <w:r w:rsidRPr="00CF39A2">
              <w:rPr>
                <w:color w:val="000000" w:themeColor="text1"/>
                <w:lang w:eastAsia="en-US"/>
              </w:rPr>
              <w:t xml:space="preserve">een </w:t>
            </w:r>
            <w:r w:rsidR="00E0466B" w:rsidRPr="00CF39A2">
              <w:rPr>
                <w:color w:val="000000" w:themeColor="text1"/>
                <w:lang w:eastAsia="en-US"/>
              </w:rPr>
              <w:t xml:space="preserve"> </w:t>
            </w:r>
            <w:proofErr w:type="gramEnd"/>
            <w:r w:rsidR="00E0466B" w:rsidRPr="00CF39A2">
              <w:rPr>
                <w:color w:val="000000" w:themeColor="text1"/>
                <w:lang w:eastAsia="en-US"/>
              </w:rPr>
              <w:t>groot de</w:t>
            </w:r>
            <w:r w:rsidRPr="00CF39A2">
              <w:rPr>
                <w:color w:val="000000" w:themeColor="text1"/>
                <w:lang w:eastAsia="en-US"/>
              </w:rPr>
              <w:t>el van deze jongeren werkgevers</w:t>
            </w:r>
            <w:r w:rsidR="00E0466B" w:rsidRPr="00CF39A2">
              <w:rPr>
                <w:color w:val="000000" w:themeColor="text1"/>
                <w:lang w:eastAsia="en-US"/>
              </w:rPr>
              <w:t>vaardigheden eig</w:t>
            </w:r>
            <w:r w:rsidR="00C750CD" w:rsidRPr="00CF39A2">
              <w:rPr>
                <w:color w:val="000000" w:themeColor="text1"/>
                <w:lang w:eastAsia="en-US"/>
              </w:rPr>
              <w:t xml:space="preserve">en moeten maken. </w:t>
            </w:r>
            <w:r w:rsidR="00D47F2D" w:rsidRPr="00CF39A2">
              <w:rPr>
                <w:color w:val="000000" w:themeColor="text1"/>
                <w:lang w:eastAsia="en-US"/>
              </w:rPr>
              <w:t xml:space="preserve">Dit kan in </w:t>
            </w:r>
            <w:proofErr w:type="gramStart"/>
            <w:r w:rsidR="00D47F2D" w:rsidRPr="00CF39A2">
              <w:rPr>
                <w:color w:val="000000" w:themeColor="text1"/>
                <w:lang w:eastAsia="en-US"/>
              </w:rPr>
              <w:t>het</w:t>
            </w:r>
            <w:r w:rsidR="00C750CD" w:rsidRPr="00CF39A2">
              <w:rPr>
                <w:color w:val="000000" w:themeColor="text1"/>
                <w:lang w:eastAsia="en-US"/>
              </w:rPr>
              <w:t xml:space="preserve"> </w:t>
            </w:r>
            <w:r w:rsidR="00E0466B" w:rsidRPr="00CF39A2">
              <w:rPr>
                <w:color w:val="000000" w:themeColor="text1"/>
                <w:lang w:eastAsia="en-US"/>
              </w:rPr>
              <w:t xml:space="preserve"> </w:t>
            </w:r>
            <w:proofErr w:type="gramEnd"/>
            <w:r w:rsidR="00E0466B" w:rsidRPr="00CF39A2">
              <w:rPr>
                <w:color w:val="000000" w:themeColor="text1"/>
                <w:lang w:eastAsia="en-US"/>
              </w:rPr>
              <w:t xml:space="preserve">jongeren loopbaancentrum onder de naam: </w:t>
            </w:r>
            <w:proofErr w:type="spellStart"/>
            <w:r w:rsidR="00E0466B" w:rsidRPr="00CF39A2">
              <w:rPr>
                <w:color w:val="000000" w:themeColor="text1"/>
                <w:lang w:eastAsia="en-US"/>
              </w:rPr>
              <w:t>Voor-Werk</w:t>
            </w:r>
            <w:proofErr w:type="spellEnd"/>
            <w:r w:rsidR="00E0466B" w:rsidRPr="00CF39A2">
              <w:rPr>
                <w:color w:val="000000" w:themeColor="text1"/>
                <w:lang w:eastAsia="en-US"/>
              </w:rPr>
              <w:t>.</w:t>
            </w:r>
            <w:r w:rsidR="00C750CD" w:rsidRPr="00CF39A2">
              <w:rPr>
                <w:color w:val="000000" w:themeColor="text1"/>
                <w:lang w:eastAsia="en-US"/>
              </w:rPr>
              <w:t xml:space="preserve"> </w:t>
            </w:r>
            <w:r w:rsidR="00E0466B" w:rsidRPr="00CF39A2">
              <w:rPr>
                <w:color w:val="000000" w:themeColor="text1"/>
                <w:lang w:eastAsia="en-US"/>
              </w:rPr>
              <w:t xml:space="preserve">Deze wordt nu aangeboden op een centrale locatie in de regio, waar werkervaringsplekken, training, onderwijs en ontspanning wordt geboden. </w:t>
            </w:r>
            <w:r w:rsidR="00D47F2D" w:rsidRPr="00CF39A2">
              <w:rPr>
                <w:color w:val="000000" w:themeColor="text1"/>
                <w:lang w:eastAsia="en-US"/>
              </w:rPr>
              <w:t>De Werkmeesters in dienst zijn</w:t>
            </w:r>
            <w:r w:rsidR="00E0466B" w:rsidRPr="00CF39A2">
              <w:rPr>
                <w:color w:val="000000" w:themeColor="text1"/>
                <w:lang w:eastAsia="en-US"/>
              </w:rPr>
              <w:t xml:space="preserve"> elk met maximaal 6 jongeren aan het</w:t>
            </w:r>
            <w:r w:rsidR="00D47F2D" w:rsidRPr="00CF39A2">
              <w:rPr>
                <w:color w:val="000000" w:themeColor="text1"/>
                <w:lang w:eastAsia="en-US"/>
              </w:rPr>
              <w:t xml:space="preserve"> werk. </w:t>
            </w:r>
            <w:r w:rsidR="00E0466B" w:rsidRPr="00CF39A2">
              <w:rPr>
                <w:color w:val="000000" w:themeColor="text1"/>
                <w:lang w:eastAsia="en-US"/>
              </w:rPr>
              <w:t xml:space="preserve">Te denken valt aan keuken, receptie, techniek, bouwwerkzaamheden, enz. Het onderwijs wordt aangeboden vanuit het samenwerkingsverband en speciaal onderwijs. Zij geven onderwijs </w:t>
            </w:r>
            <w:r w:rsidR="000A11CF" w:rsidRPr="00CF39A2">
              <w:rPr>
                <w:color w:val="000000" w:themeColor="text1"/>
                <w:lang w:eastAsia="en-US"/>
              </w:rPr>
              <w:t xml:space="preserve">op maat </w:t>
            </w:r>
            <w:r w:rsidR="00E0466B" w:rsidRPr="00CF39A2">
              <w:rPr>
                <w:color w:val="000000" w:themeColor="text1"/>
                <w:lang w:eastAsia="en-US"/>
              </w:rPr>
              <w:t>aan jongeren op dezelfde locatie. Waar nodig worden jongeren van huis opgehaald.</w:t>
            </w:r>
            <w:r w:rsidR="00672F9B" w:rsidRPr="00CF39A2">
              <w:rPr>
                <w:color w:val="000000" w:themeColor="text1"/>
                <w:lang w:eastAsia="en-US"/>
              </w:rPr>
              <w:t xml:space="preserve"> </w:t>
            </w:r>
            <w:r w:rsidR="00E0466B" w:rsidRPr="00CF39A2">
              <w:rPr>
                <w:color w:val="000000" w:themeColor="text1"/>
                <w:lang w:eastAsia="en-US"/>
              </w:rPr>
              <w:t xml:space="preserve">De hulpverlening wordt aangestuurd door </w:t>
            </w:r>
            <w:proofErr w:type="spellStart"/>
            <w:r w:rsidR="00E0466B" w:rsidRPr="00CF39A2">
              <w:rPr>
                <w:color w:val="000000" w:themeColor="text1"/>
                <w:lang w:eastAsia="en-US"/>
              </w:rPr>
              <w:t>Parlan</w:t>
            </w:r>
            <w:proofErr w:type="spellEnd"/>
            <w:r w:rsidR="00E0466B" w:rsidRPr="00CF39A2">
              <w:rPr>
                <w:color w:val="000000" w:themeColor="text1"/>
                <w:lang w:eastAsia="en-US"/>
              </w:rPr>
              <w:t xml:space="preserve"> die alle betrokken hulpverleners en het onderwijs rondom de jongere betrekt en weer in hun kracht zet en kan doorverwijzen naar een meer passende vorm van hulpverlening. </w:t>
            </w:r>
            <w:r w:rsidR="000A11CF" w:rsidRPr="00CF39A2">
              <w:rPr>
                <w:color w:val="000000" w:themeColor="text1"/>
                <w:lang w:eastAsia="en-US"/>
              </w:rPr>
              <w:br/>
            </w:r>
          </w:p>
          <w:p w:rsidR="00D308D2" w:rsidRPr="00CF39A2" w:rsidRDefault="00E0466B" w:rsidP="00CF39A2">
            <w:pPr>
              <w:pStyle w:val="Geenafstand"/>
              <w:rPr>
                <w:color w:val="000000" w:themeColor="text1"/>
                <w:lang w:eastAsia="en-US"/>
              </w:rPr>
            </w:pPr>
            <w:r w:rsidRPr="00CF39A2">
              <w:rPr>
                <w:color w:val="000000" w:themeColor="text1"/>
                <w:lang w:eastAsia="en-US"/>
              </w:rPr>
              <w:t xml:space="preserve">Ouders/verzorgers zijn vanaf het kennismakingsgesprek betrokken bij </w:t>
            </w:r>
          </w:p>
          <w:p w:rsidR="00E0466B" w:rsidRPr="00CF39A2" w:rsidRDefault="00E0466B" w:rsidP="00CF39A2">
            <w:pPr>
              <w:pStyle w:val="Geenafstand"/>
              <w:rPr>
                <w:color w:val="000000" w:themeColor="text1"/>
                <w:lang w:eastAsia="en-US"/>
              </w:rPr>
            </w:pPr>
            <w:proofErr w:type="spellStart"/>
            <w:r w:rsidRPr="00CF39A2">
              <w:rPr>
                <w:color w:val="000000" w:themeColor="text1"/>
                <w:lang w:eastAsia="en-US"/>
              </w:rPr>
              <w:t>Voor-Werk</w:t>
            </w:r>
            <w:proofErr w:type="spellEnd"/>
            <w:r w:rsidRPr="00CF39A2">
              <w:rPr>
                <w:color w:val="000000" w:themeColor="text1"/>
                <w:lang w:eastAsia="en-US"/>
              </w:rPr>
              <w:t xml:space="preserve"> en hebben een belangrijk aandeel in het geheel. Uitei</w:t>
            </w:r>
            <w:r w:rsidR="00D47F2D" w:rsidRPr="00CF39A2">
              <w:rPr>
                <w:color w:val="000000" w:themeColor="text1"/>
                <w:lang w:eastAsia="en-US"/>
              </w:rPr>
              <w:t xml:space="preserve">ndelijk zijn zij degene die </w:t>
            </w:r>
            <w:r w:rsidRPr="00CF39A2">
              <w:rPr>
                <w:color w:val="000000" w:themeColor="text1"/>
                <w:lang w:eastAsia="en-US"/>
              </w:rPr>
              <w:t xml:space="preserve">samen met hun kind weer een zet in de goede richting nodig hebben om weer perspectief te creëren en dat om te zetten in kansen en mogelijkheden. </w:t>
            </w:r>
            <w:r w:rsidR="000A11CF" w:rsidRPr="00CF39A2">
              <w:rPr>
                <w:color w:val="000000" w:themeColor="text1"/>
                <w:lang w:eastAsia="en-US"/>
              </w:rPr>
              <w:br/>
            </w:r>
          </w:p>
          <w:p w:rsidR="00E0466B" w:rsidRPr="00CF39A2" w:rsidRDefault="00E0466B" w:rsidP="00CF39A2">
            <w:pPr>
              <w:pStyle w:val="Geenafstand"/>
            </w:pPr>
            <w:r w:rsidRPr="00CF39A2">
              <w:rPr>
                <w:rFonts w:cs="Arial"/>
                <w:color w:val="000000" w:themeColor="text1"/>
                <w:lang w:eastAsia="en-US"/>
              </w:rPr>
              <w:t>Het omgaan met deze specifieke groep jongeren vereist een bepaa</w:t>
            </w:r>
            <w:r w:rsidR="00C750CD" w:rsidRPr="00CF39A2">
              <w:rPr>
                <w:rFonts w:cs="Arial"/>
                <w:color w:val="000000" w:themeColor="text1"/>
                <w:lang w:eastAsia="en-US"/>
              </w:rPr>
              <w:t xml:space="preserve">lde manier van werken die men zich eigen heeft </w:t>
            </w:r>
            <w:r w:rsidRPr="00CF39A2">
              <w:rPr>
                <w:rFonts w:cs="Arial"/>
                <w:color w:val="000000" w:themeColor="text1"/>
                <w:lang w:eastAsia="en-US"/>
              </w:rPr>
              <w:t xml:space="preserve">gemaakt met behulp van </w:t>
            </w:r>
            <w:r w:rsidR="00C750CD" w:rsidRPr="00CF39A2">
              <w:rPr>
                <w:rFonts w:cs="Arial"/>
                <w:color w:val="000000" w:themeColor="text1"/>
                <w:lang w:eastAsia="en-US"/>
              </w:rPr>
              <w:t xml:space="preserve">het </w:t>
            </w:r>
            <w:r w:rsidRPr="00CF39A2">
              <w:rPr>
                <w:rFonts w:cs="Arial"/>
                <w:color w:val="000000" w:themeColor="text1"/>
                <w:lang w:eastAsia="en-US"/>
              </w:rPr>
              <w:t xml:space="preserve">project </w:t>
            </w:r>
            <w:proofErr w:type="gramStart"/>
            <w:r w:rsidRPr="00CF39A2">
              <w:rPr>
                <w:rFonts w:cs="Arial"/>
                <w:color w:val="000000" w:themeColor="text1"/>
                <w:lang w:eastAsia="en-US"/>
              </w:rPr>
              <w:t xml:space="preserve">200banenplan.  Werkgevers  </w:t>
            </w:r>
            <w:proofErr w:type="gramEnd"/>
            <w:r w:rsidRPr="00CF39A2">
              <w:rPr>
                <w:rFonts w:cs="Arial"/>
                <w:color w:val="000000" w:themeColor="text1"/>
                <w:lang w:eastAsia="en-US"/>
              </w:rPr>
              <w:t>worden actief betrokken bij het project om zodoende de afstand tussen aanbod en werk te verkleinen.</w:t>
            </w:r>
          </w:p>
        </w:tc>
      </w:tr>
    </w:tbl>
    <w:p w:rsidR="00CF39A2" w:rsidRDefault="00CF39A2" w:rsidP="00CF39A2">
      <w:pPr>
        <w:pStyle w:val="Geenafstand"/>
      </w:pPr>
    </w:p>
    <w:p w:rsidR="00EC0357" w:rsidRPr="00CF39A2" w:rsidRDefault="00EC0357" w:rsidP="00CF39A2">
      <w:pPr>
        <w:pStyle w:val="Geenafstand"/>
      </w:pPr>
    </w:p>
    <w:tbl>
      <w:tblPr>
        <w:tblW w:w="0" w:type="auto"/>
        <w:tblCellMar>
          <w:left w:w="0" w:type="dxa"/>
          <w:right w:w="0" w:type="dxa"/>
        </w:tblCellMar>
        <w:tblLook w:val="04A0" w:firstRow="1" w:lastRow="0" w:firstColumn="1" w:lastColumn="0" w:noHBand="0" w:noVBand="1"/>
      </w:tblPr>
      <w:tblGrid>
        <w:gridCol w:w="1951"/>
        <w:gridCol w:w="7242"/>
      </w:tblGrid>
      <w:tr w:rsidR="00CF39A2" w:rsidRPr="00CF39A2" w:rsidTr="00CF39A2">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39A2" w:rsidRPr="00CF39A2" w:rsidRDefault="00CF39A2" w:rsidP="00CF39A2">
            <w:pPr>
              <w:pStyle w:val="Geenafstand"/>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39A2" w:rsidRPr="00CF39A2" w:rsidRDefault="00CF39A2" w:rsidP="00CF39A2">
            <w:pPr>
              <w:pStyle w:val="Geenafstand"/>
            </w:pPr>
          </w:p>
        </w:tc>
      </w:tr>
      <w:tr w:rsidR="00CF39A2" w:rsidRPr="00CF39A2" w:rsidTr="00CF39A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lang w:eastAsia="en-US"/>
              </w:rPr>
            </w:pPr>
            <w:r w:rsidRPr="00CF39A2">
              <w:rPr>
                <w:rFonts w:eastAsia="Calibri"/>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CF39A2" w:rsidRPr="00CF39A2" w:rsidRDefault="00EC0357" w:rsidP="00CF39A2">
            <w:pPr>
              <w:pStyle w:val="Geenafstand"/>
              <w:rPr>
                <w:rFonts w:eastAsia="Calibri"/>
                <w:b/>
                <w:lang w:eastAsia="en-US"/>
              </w:rPr>
            </w:pPr>
            <w:r>
              <w:rPr>
                <w:rFonts w:cs="MyriadPro-Regular"/>
                <w:b/>
              </w:rPr>
              <w:t xml:space="preserve">18. </w:t>
            </w:r>
            <w:r w:rsidR="00CF39A2" w:rsidRPr="00CF39A2">
              <w:rPr>
                <w:rFonts w:cs="MyriadPro-Regular"/>
                <w:b/>
              </w:rPr>
              <w:t xml:space="preserve">Het Plein </w:t>
            </w:r>
          </w:p>
        </w:tc>
      </w:tr>
      <w:tr w:rsidR="00CF39A2" w:rsidRPr="00CF39A2" w:rsidTr="00CF39A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lang w:eastAsia="en-US"/>
              </w:rPr>
            </w:pPr>
            <w:r w:rsidRPr="00CF39A2">
              <w:rPr>
                <w:rFonts w:cs="MyriadPro-Regular"/>
              </w:rPr>
              <w:t xml:space="preserve"> Zutphen &amp; </w:t>
            </w:r>
            <w:r w:rsidRPr="00CF39A2">
              <w:rPr>
                <w:rFonts w:cs="MyriadPro-Bold"/>
                <w:bCs/>
              </w:rPr>
              <w:t>Lochem</w:t>
            </w:r>
          </w:p>
        </w:tc>
      </w:tr>
      <w:tr w:rsidR="00CF39A2" w:rsidRPr="00CF39A2" w:rsidTr="00CF39A2">
        <w:trPr>
          <w:trHeight w:val="546"/>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cs="Arial"/>
              </w:rPr>
            </w:pPr>
            <w:r w:rsidRPr="00CF39A2">
              <w:rPr>
                <w:rFonts w:cs="Arial"/>
              </w:rPr>
              <w:t xml:space="preserve">Schoolverlaters van het VSO &amp; PRO </w:t>
            </w:r>
          </w:p>
        </w:tc>
      </w:tr>
      <w:tr w:rsidR="00CF39A2" w:rsidRPr="00CF39A2" w:rsidTr="00CF39A2">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rPr>
            </w:pPr>
            <w:r w:rsidRPr="00CF39A2">
              <w:rPr>
                <w:rFonts w:eastAsia="Calibri"/>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cs="MyriadPro-Regular"/>
              </w:rPr>
            </w:pPr>
            <w:proofErr w:type="gramStart"/>
            <w:r w:rsidRPr="00CF39A2">
              <w:rPr>
                <w:rFonts w:cs="Arial"/>
              </w:rPr>
              <w:t xml:space="preserve">Jongeren  </w:t>
            </w:r>
            <w:proofErr w:type="gramEnd"/>
            <w:r w:rsidRPr="00CF39A2">
              <w:rPr>
                <w:rFonts w:cs="Arial"/>
              </w:rPr>
              <w:t>helpen bij het vinden van een baan, een opleiding of een werkleerbaan.</w:t>
            </w:r>
          </w:p>
        </w:tc>
      </w:tr>
      <w:tr w:rsidR="00CF39A2" w:rsidRPr="00CF39A2" w:rsidTr="00CF39A2">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rPr>
            </w:pPr>
            <w:r w:rsidRPr="00CF39A2">
              <w:rPr>
                <w:rFonts w:eastAsia="Calibri"/>
              </w:rPr>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cs="MyriadPro-Regular"/>
              </w:rPr>
            </w:pPr>
            <w:r w:rsidRPr="00CF39A2">
              <w:rPr>
                <w:rFonts w:cs="MyriadPro-Regular"/>
              </w:rPr>
              <w:t>Start in 2011</w:t>
            </w:r>
          </w:p>
        </w:tc>
      </w:tr>
      <w:tr w:rsidR="00CF39A2" w:rsidRPr="00CF39A2" w:rsidTr="00CF39A2">
        <w:trPr>
          <w:trHeight w:val="392"/>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rPr>
            </w:pPr>
            <w:r w:rsidRPr="00CF39A2">
              <w:rPr>
                <w:rFonts w:eastAsia="Calibri"/>
              </w:rPr>
              <w:lastRenderedPageBreak/>
              <w:t>Focus op</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F39A2" w:rsidRPr="00CF39A2" w:rsidRDefault="00CF39A2" w:rsidP="00CF39A2">
            <w:pPr>
              <w:pStyle w:val="Geenafstand"/>
              <w:rPr>
                <w:rFonts w:eastAsia="Calibri"/>
              </w:rPr>
            </w:pPr>
            <w:r w:rsidRPr="00CF39A2">
              <w:rPr>
                <w:rFonts w:cs="MyriadPro-Regular"/>
              </w:rPr>
              <w:t>Duurzame projecten die leiden tot een langdurige baan.</w:t>
            </w:r>
            <w:r w:rsidRPr="00CF39A2">
              <w:rPr>
                <w:rFonts w:eastAsia="Calibri"/>
              </w:rPr>
              <w:t> </w:t>
            </w:r>
          </w:p>
          <w:p w:rsidR="00CF39A2" w:rsidRPr="00CF39A2" w:rsidRDefault="00CF39A2" w:rsidP="00CF39A2">
            <w:pPr>
              <w:pStyle w:val="Geenafstand"/>
              <w:rPr>
                <w:rFonts w:cs="MyriadPro-Regular"/>
              </w:rPr>
            </w:pPr>
          </w:p>
        </w:tc>
      </w:tr>
      <w:tr w:rsidR="00CF39A2" w:rsidRPr="00CF39A2" w:rsidTr="00CF39A2">
        <w:trPr>
          <w:trHeight w:val="362"/>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F39A2" w:rsidRPr="00CF39A2" w:rsidRDefault="00CF39A2" w:rsidP="00CF39A2">
            <w:pPr>
              <w:pStyle w:val="Geenafstand"/>
              <w:rPr>
                <w:rFonts w:eastAsia="Calibri"/>
              </w:rPr>
            </w:pPr>
            <w:r w:rsidRPr="00CF39A2">
              <w:rPr>
                <w:rFonts w:eastAsia="Calibri"/>
              </w:rPr>
              <w:t>Partners</w:t>
            </w:r>
          </w:p>
          <w:p w:rsidR="00CF39A2" w:rsidRPr="00CF39A2" w:rsidRDefault="00CF39A2" w:rsidP="00CF39A2">
            <w:pPr>
              <w:pStyle w:val="Geenafstand"/>
              <w:rPr>
                <w:rFonts w:eastAsia="Calibri"/>
              </w:rPr>
            </w:pP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F39A2" w:rsidRPr="00CF39A2" w:rsidRDefault="00CF39A2" w:rsidP="00CF39A2">
            <w:pPr>
              <w:pStyle w:val="Geenafstand"/>
              <w:rPr>
                <w:rFonts w:cs="Arial"/>
              </w:rPr>
            </w:pPr>
            <w:r w:rsidRPr="00CF39A2">
              <w:rPr>
                <w:rFonts w:cs="MyriadPro-Regular"/>
              </w:rPr>
              <w:t xml:space="preserve">Het Plein is een gemeenschappelijke regeling van de sociale dienst voor de gemeente </w:t>
            </w:r>
            <w:proofErr w:type="gramStart"/>
            <w:r w:rsidRPr="00CF39A2">
              <w:rPr>
                <w:rFonts w:cs="MyriadPro-Regular"/>
              </w:rPr>
              <w:t>Zutphen ,</w:t>
            </w:r>
            <w:proofErr w:type="gramEnd"/>
            <w:r w:rsidRPr="00CF39A2">
              <w:rPr>
                <w:rFonts w:cs="MyriadPro-Regular"/>
              </w:rPr>
              <w:t xml:space="preserve"> de gemeente Lochem en het SW bedrijf Delta. Ook wijkteams, welzijn- en zorgorganisaties en centrum van Jeugd en gezin In Lochem en Zutphen.</w:t>
            </w:r>
          </w:p>
          <w:p w:rsidR="00CF39A2" w:rsidRPr="00CF39A2" w:rsidRDefault="00CF39A2" w:rsidP="00CF39A2">
            <w:pPr>
              <w:pStyle w:val="Geenafstand"/>
              <w:rPr>
                <w:rFonts w:eastAsia="Calibri"/>
              </w:rPr>
            </w:pPr>
          </w:p>
        </w:tc>
      </w:tr>
      <w:tr w:rsidR="00CF39A2" w:rsidRPr="00CF39A2" w:rsidTr="00CF39A2">
        <w:trPr>
          <w:trHeight w:val="7680"/>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F39A2" w:rsidRPr="00CF39A2" w:rsidRDefault="00CF39A2" w:rsidP="00CF39A2">
            <w:pPr>
              <w:pStyle w:val="Geenafstand"/>
              <w:rPr>
                <w:rFonts w:eastAsia="Calibri"/>
              </w:rPr>
            </w:pPr>
          </w:p>
          <w:p w:rsidR="00CF39A2" w:rsidRPr="00CF39A2" w:rsidRDefault="00CF39A2" w:rsidP="00CF39A2">
            <w:pPr>
              <w:pStyle w:val="Geenafstand"/>
              <w:rPr>
                <w:rFonts w:eastAsia="Calibri"/>
              </w:rPr>
            </w:pPr>
            <w:r w:rsidRPr="00CF39A2">
              <w:rPr>
                <w:rFonts w:eastAsia="Calibri"/>
              </w:rPr>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F39A2" w:rsidRPr="00CF39A2" w:rsidRDefault="00CF39A2" w:rsidP="00CF39A2">
            <w:pPr>
              <w:pStyle w:val="Geenafstand"/>
              <w:rPr>
                <w:rFonts w:cs="Arial"/>
              </w:rPr>
            </w:pPr>
          </w:p>
          <w:p w:rsidR="00CF39A2" w:rsidRPr="00CF39A2" w:rsidRDefault="00CF39A2" w:rsidP="00CF39A2">
            <w:pPr>
              <w:pStyle w:val="Geenafstand"/>
              <w:rPr>
                <w:rFonts w:cs="MyriadPro-Regular"/>
              </w:rPr>
            </w:pPr>
            <w:r w:rsidRPr="00CF39A2">
              <w:rPr>
                <w:rFonts w:cs="Arial"/>
              </w:rPr>
              <w:t xml:space="preserve">De Gemeenschappelijke regeling Het Plein voert namens de gemeente Zutphen en Lochem een aantal wetten uit die te maken hebben met werk, inkomen en mee doen in de samenleving. </w:t>
            </w:r>
            <w:r w:rsidRPr="00CF39A2">
              <w:rPr>
                <w:rFonts w:cs="MyriadPro-Regular"/>
              </w:rPr>
              <w:t>Het Plein werkt vanuit het principe dat het specialisme</w:t>
            </w:r>
            <w:r w:rsidRPr="00CF39A2">
              <w:rPr>
                <w:rFonts w:cs="Arial"/>
              </w:rPr>
              <w:t xml:space="preserve"> </w:t>
            </w:r>
            <w:r w:rsidRPr="00CF39A2">
              <w:rPr>
                <w:rFonts w:cs="MyriadPro-Regular"/>
              </w:rPr>
              <w:t>zit bij de uitvoerders van het onderwijs voor deze doelgroep; het VSO en Praktijkonderwijs.</w:t>
            </w:r>
            <w:r w:rsidRPr="00CF39A2">
              <w:rPr>
                <w:rFonts w:cs="MyriadPro-Regular"/>
              </w:rPr>
              <w:br/>
            </w:r>
          </w:p>
          <w:p w:rsidR="00CF39A2" w:rsidRPr="00CF39A2" w:rsidRDefault="00CF39A2" w:rsidP="00CF39A2">
            <w:pPr>
              <w:pStyle w:val="Geenafstand"/>
              <w:rPr>
                <w:rFonts w:cs="Arial"/>
              </w:rPr>
            </w:pPr>
            <w:r w:rsidRPr="00CF39A2">
              <w:rPr>
                <w:rFonts w:cs="MyriadPro-Regular"/>
              </w:rPr>
              <w:t>In de praktijk leidt dat tot de volgende aanpak: de school, de leerling, tevens kandidaat werknemer, en de werkgever vinden elkaar. De contacten met werkgevers, gericht op het realiseren van stages en een arbeidsovereenkomst, worden onderhouden door de scholen. Het Plein investeert in de professionalisering van de werkgeversdienstverlening door de scholen.</w:t>
            </w:r>
            <w:r w:rsidRPr="00CF39A2">
              <w:rPr>
                <w:rFonts w:cs="MyriadPro-Regular"/>
              </w:rPr>
              <w:br/>
            </w:r>
          </w:p>
          <w:p w:rsidR="00CF39A2" w:rsidRPr="00CF39A2" w:rsidRDefault="00CF39A2" w:rsidP="00CF39A2">
            <w:pPr>
              <w:pStyle w:val="Geenafstand"/>
              <w:rPr>
                <w:rFonts w:cs="Arial"/>
              </w:rPr>
            </w:pPr>
            <w:proofErr w:type="spellStart"/>
            <w:r w:rsidRPr="00CF39A2">
              <w:rPr>
                <w:rFonts w:cs="MyriadPro-Regular"/>
                <w:u w:val="single"/>
              </w:rPr>
              <w:t>Dariuz</w:t>
            </w:r>
            <w:proofErr w:type="spellEnd"/>
            <w:r w:rsidRPr="00CF39A2">
              <w:rPr>
                <w:rFonts w:cs="MyriadPro-Regular"/>
              </w:rPr>
              <w:t xml:space="preserve">: Dit instrument wordt bij de leerlingen ingezet vanaf het moment dat zij op een werkplek stage lopen. Voor VSO leerlingen wordt </w:t>
            </w:r>
            <w:proofErr w:type="spellStart"/>
            <w:r w:rsidRPr="00CF39A2">
              <w:rPr>
                <w:rFonts w:cs="MyriadPro-Regular"/>
              </w:rPr>
              <w:t>Dariuz</w:t>
            </w:r>
            <w:proofErr w:type="spellEnd"/>
            <w:r w:rsidRPr="00CF39A2">
              <w:rPr>
                <w:rFonts w:cs="MyriadPro-Regular"/>
              </w:rPr>
              <w:t xml:space="preserve"> al snel na de instroom in de laatste fase van het VSO ingezet. Bij het praktijk onderwijs al vanaf de instroom in </w:t>
            </w:r>
            <w:proofErr w:type="gramStart"/>
            <w:r w:rsidRPr="00CF39A2">
              <w:rPr>
                <w:rFonts w:cs="MyriadPro-Regular"/>
              </w:rPr>
              <w:t>deze</w:t>
            </w:r>
            <w:proofErr w:type="gramEnd"/>
            <w:r w:rsidRPr="00CF39A2">
              <w:rPr>
                <w:rFonts w:cs="MyriadPro-Regular"/>
              </w:rPr>
              <w:t xml:space="preserve"> onderwijs vorm. Telkens met als doel: diagnostiek, bepalen van het uitstroomprofiel en het plan van aanpak dat daarbij past. De</w:t>
            </w:r>
          </w:p>
          <w:p w:rsidR="00CF39A2" w:rsidRPr="00CF39A2" w:rsidRDefault="00CF39A2" w:rsidP="00CF39A2">
            <w:pPr>
              <w:pStyle w:val="Geenafstand"/>
              <w:rPr>
                <w:rFonts w:cs="MyriadPro-Regular"/>
              </w:rPr>
            </w:pPr>
            <w:r w:rsidRPr="00CF39A2">
              <w:rPr>
                <w:rFonts w:cs="MyriadPro-Regular"/>
              </w:rPr>
              <w:t xml:space="preserve">scholen gebruiken </w:t>
            </w:r>
            <w:proofErr w:type="spellStart"/>
            <w:r w:rsidRPr="00CF39A2">
              <w:rPr>
                <w:rFonts w:cs="MyriadPro-Regular"/>
              </w:rPr>
              <w:t>Dariuz</w:t>
            </w:r>
            <w:proofErr w:type="spellEnd"/>
            <w:r w:rsidRPr="00CF39A2">
              <w:rPr>
                <w:rFonts w:cs="MyriadPro-Regular"/>
              </w:rPr>
              <w:t xml:space="preserve"> vervolgens als leerling volgsysteem en </w:t>
            </w:r>
            <w:proofErr w:type="gramStart"/>
            <w:r w:rsidRPr="00CF39A2">
              <w:rPr>
                <w:rFonts w:cs="MyriadPro-Regular"/>
              </w:rPr>
              <w:t xml:space="preserve">bij     </w:t>
            </w:r>
            <w:proofErr w:type="gramEnd"/>
            <w:r w:rsidRPr="00CF39A2">
              <w:rPr>
                <w:rFonts w:cs="MyriadPro-Regular"/>
              </w:rPr>
              <w:t xml:space="preserve">het opbouwen van het uitstroomdossier van de leerling. Komt een leerling toch bij Het Plein omdat hij na het schoolverlaten geen werk heeft dan sluit de informatie uit het uitstroomdossier naadloos aan op de werkwijze van de gemeente bij het uitvoeren van de Participatiewet. De professionals van Het Plein kennen </w:t>
            </w:r>
            <w:proofErr w:type="spellStart"/>
            <w:r w:rsidRPr="00CF39A2">
              <w:rPr>
                <w:rFonts w:cs="MyriadPro-Regular"/>
              </w:rPr>
              <w:t>Dariuz</w:t>
            </w:r>
            <w:proofErr w:type="spellEnd"/>
            <w:r w:rsidRPr="00CF39A2">
              <w:rPr>
                <w:rFonts w:cs="MyriadPro-Regular"/>
              </w:rPr>
              <w:t xml:space="preserve"> en kunnen de informatie goed interpreteren. Er hoeft geen dubbel werk te worden gedaan.</w:t>
            </w:r>
          </w:p>
          <w:p w:rsidR="00CF39A2" w:rsidRPr="00CF39A2" w:rsidRDefault="00CF39A2" w:rsidP="00CF39A2">
            <w:pPr>
              <w:pStyle w:val="Geenafstand"/>
              <w:rPr>
                <w:rFonts w:cs="Arial"/>
              </w:rPr>
            </w:pPr>
          </w:p>
        </w:tc>
      </w:tr>
    </w:tbl>
    <w:p w:rsidR="00CF39A2" w:rsidRDefault="00CF39A2" w:rsidP="00CF39A2">
      <w:pPr>
        <w:pStyle w:val="Geenafstand"/>
      </w:pPr>
    </w:p>
    <w:p w:rsidR="00EC0357" w:rsidRPr="00CF39A2" w:rsidRDefault="00EC0357" w:rsidP="00CF39A2">
      <w:pPr>
        <w:pStyle w:val="Geenafstand"/>
      </w:pPr>
    </w:p>
    <w:tbl>
      <w:tblPr>
        <w:tblW w:w="0" w:type="auto"/>
        <w:tblCellMar>
          <w:left w:w="0" w:type="dxa"/>
          <w:right w:w="0" w:type="dxa"/>
        </w:tblCellMar>
        <w:tblLook w:val="04A0" w:firstRow="1" w:lastRow="0" w:firstColumn="1" w:lastColumn="0" w:noHBand="0" w:noVBand="1"/>
      </w:tblPr>
      <w:tblGrid>
        <w:gridCol w:w="1951"/>
        <w:gridCol w:w="7242"/>
      </w:tblGrid>
      <w:tr w:rsidR="00CF39A2" w:rsidRPr="00CF39A2" w:rsidTr="00CF39A2">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39A2" w:rsidRPr="00CF39A2" w:rsidRDefault="00CF39A2" w:rsidP="00CF39A2">
            <w:pPr>
              <w:pStyle w:val="Geenafstand"/>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39A2" w:rsidRPr="00CF39A2" w:rsidRDefault="00CF39A2" w:rsidP="00CF39A2">
            <w:pPr>
              <w:pStyle w:val="Geenafstand"/>
            </w:pPr>
          </w:p>
        </w:tc>
      </w:tr>
      <w:tr w:rsidR="00CF39A2" w:rsidRPr="00CF39A2" w:rsidTr="00CF39A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lang w:eastAsia="en-US"/>
              </w:rPr>
            </w:pPr>
            <w:r w:rsidRPr="00CF39A2">
              <w:rPr>
                <w:rFonts w:eastAsia="Calibri"/>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CF39A2" w:rsidRPr="00CF39A2" w:rsidRDefault="00EC0357" w:rsidP="00CF39A2">
            <w:pPr>
              <w:pStyle w:val="Geenafstand"/>
              <w:rPr>
                <w:rFonts w:eastAsia="Calibri"/>
                <w:b/>
                <w:lang w:eastAsia="en-US"/>
              </w:rPr>
            </w:pPr>
            <w:r>
              <w:rPr>
                <w:rFonts w:cs="MyriadPro-Bold"/>
                <w:b/>
                <w:bCs/>
              </w:rPr>
              <w:t xml:space="preserve">19. </w:t>
            </w:r>
            <w:r w:rsidR="00CF39A2" w:rsidRPr="00CF39A2">
              <w:rPr>
                <w:rFonts w:cs="MyriadPro-Bold"/>
                <w:b/>
                <w:bCs/>
              </w:rPr>
              <w:t>De Zeeuwse samenwerking</w:t>
            </w:r>
          </w:p>
        </w:tc>
      </w:tr>
      <w:tr w:rsidR="00CF39A2" w:rsidRPr="00CF39A2" w:rsidTr="00CF39A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lang w:eastAsia="en-US"/>
              </w:rPr>
            </w:pPr>
            <w:r w:rsidRPr="00CF39A2">
              <w:rPr>
                <w:rFonts w:cs="MyriadPro-Regular"/>
              </w:rPr>
              <w:t xml:space="preserve"> Zeeland </w:t>
            </w:r>
          </w:p>
        </w:tc>
      </w:tr>
      <w:tr w:rsidR="00CF39A2" w:rsidRPr="00CF39A2" w:rsidTr="00CF39A2">
        <w:trPr>
          <w:trHeight w:val="40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cs="Arial"/>
              </w:rPr>
            </w:pPr>
            <w:r w:rsidRPr="00CF39A2">
              <w:rPr>
                <w:rFonts w:cs="Arial"/>
              </w:rPr>
              <w:t xml:space="preserve">VSO &amp; Pro </w:t>
            </w:r>
          </w:p>
        </w:tc>
      </w:tr>
      <w:tr w:rsidR="00CF39A2" w:rsidRPr="00CF39A2" w:rsidTr="00CF39A2">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rPr>
            </w:pPr>
            <w:r w:rsidRPr="00CF39A2">
              <w:rPr>
                <w:rFonts w:eastAsia="Calibri"/>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lang w:eastAsia="en-US"/>
              </w:rPr>
            </w:pPr>
            <w:r w:rsidRPr="00CF39A2">
              <w:rPr>
                <w:rFonts w:cs="MyriadPro-Regular"/>
              </w:rPr>
              <w:t xml:space="preserve">Het overgrote deel van de doelgroep </w:t>
            </w:r>
            <w:proofErr w:type="gramStart"/>
            <w:r w:rsidRPr="00CF39A2">
              <w:rPr>
                <w:rFonts w:cs="MyriadPro-Regular"/>
              </w:rPr>
              <w:t xml:space="preserve">moet  </w:t>
            </w:r>
            <w:proofErr w:type="gramEnd"/>
            <w:r w:rsidRPr="00CF39A2">
              <w:rPr>
                <w:rFonts w:cs="MyriadPro-Regular"/>
              </w:rPr>
              <w:t>voor het 18e jaar een werkplek heeft gevonden bij een reguliere werkgever.</w:t>
            </w:r>
          </w:p>
        </w:tc>
      </w:tr>
      <w:tr w:rsidR="00CF39A2" w:rsidRPr="00CF39A2" w:rsidTr="00CF39A2">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rPr>
            </w:pPr>
            <w:r w:rsidRPr="00CF39A2">
              <w:rPr>
                <w:rFonts w:eastAsia="Calibri"/>
              </w:rPr>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cs="MyriadPro-Regular"/>
              </w:rPr>
            </w:pPr>
            <w:r w:rsidRPr="00CF39A2">
              <w:rPr>
                <w:rFonts w:cs="MyriadPro-Regular"/>
              </w:rPr>
              <w:t xml:space="preserve">Opgericht in 2011. In 2013 en 2014 zijn alle VSO en </w:t>
            </w:r>
            <w:proofErr w:type="spellStart"/>
            <w:r w:rsidRPr="00CF39A2">
              <w:rPr>
                <w:rFonts w:cs="MyriadPro-Regular"/>
              </w:rPr>
              <w:t>PrO</w:t>
            </w:r>
            <w:proofErr w:type="spellEnd"/>
            <w:r w:rsidRPr="00CF39A2">
              <w:rPr>
                <w:rFonts w:cs="MyriadPro-Regular"/>
              </w:rPr>
              <w:t xml:space="preserve"> scholen toegetreden tot ZSM. De samenwerking groeit nog steeds door.</w:t>
            </w:r>
          </w:p>
        </w:tc>
      </w:tr>
      <w:tr w:rsidR="00CF39A2" w:rsidRPr="00CF39A2" w:rsidTr="00CF39A2">
        <w:trPr>
          <w:trHeight w:val="551"/>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rPr>
            </w:pPr>
            <w:r w:rsidRPr="00CF39A2">
              <w:rPr>
                <w:rFonts w:eastAsia="Calibri"/>
              </w:rPr>
              <w:t>Focus op</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cs="MyriadPro-Regular"/>
              </w:rPr>
            </w:pPr>
            <w:r w:rsidRPr="00CF39A2">
              <w:rPr>
                <w:rFonts w:eastAsia="Calibri"/>
                <w:lang w:eastAsia="en-US"/>
              </w:rPr>
              <w:t xml:space="preserve">Integrale </w:t>
            </w:r>
            <w:proofErr w:type="gramStart"/>
            <w:r w:rsidRPr="00CF39A2">
              <w:rPr>
                <w:rFonts w:eastAsia="Calibri"/>
                <w:lang w:eastAsia="en-US"/>
              </w:rPr>
              <w:t xml:space="preserve">samenwerking  </w:t>
            </w:r>
            <w:proofErr w:type="gramEnd"/>
            <w:r w:rsidRPr="00CF39A2">
              <w:rPr>
                <w:rFonts w:eastAsia="Calibri"/>
                <w:lang w:eastAsia="en-US"/>
              </w:rPr>
              <w:t>en preventie</w:t>
            </w:r>
          </w:p>
        </w:tc>
      </w:tr>
      <w:tr w:rsidR="00CF39A2" w:rsidRPr="00CF39A2" w:rsidTr="00CF39A2">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F39A2" w:rsidRPr="00CF39A2" w:rsidRDefault="00CF39A2" w:rsidP="00CF39A2">
            <w:pPr>
              <w:pStyle w:val="Geenafstand"/>
              <w:rPr>
                <w:rFonts w:eastAsia="Calibri"/>
              </w:rPr>
            </w:pPr>
            <w:r w:rsidRPr="00CF39A2">
              <w:rPr>
                <w:rFonts w:eastAsia="Calibri"/>
              </w:rPr>
              <w:t>Partners</w:t>
            </w:r>
          </w:p>
          <w:p w:rsidR="00CF39A2" w:rsidRPr="00CF39A2" w:rsidRDefault="00CF39A2" w:rsidP="00CF39A2">
            <w:pPr>
              <w:pStyle w:val="Geenafstand"/>
              <w:rPr>
                <w:rFonts w:eastAsia="Calibri"/>
              </w:rPr>
            </w:pP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cs="MyriadPro-Regular"/>
              </w:rPr>
            </w:pPr>
            <w:r w:rsidRPr="00CF39A2">
              <w:rPr>
                <w:rFonts w:cs="MyriadPro-Regular"/>
              </w:rPr>
              <w:t xml:space="preserve">De Zeeuwse Stichting Maatwerk, ZSM, waarin alle onderwijsinstellingen rond de doelgroep VSO, Praktijkonderwijs en Entreeopleidingen zijn verenigd. En de Werkgroep Arbeidsmarktregio Zeeland (WAZ) waarin alle gemeenten samenwerken. Ook het UWV, Regionale Bureaus </w:t>
            </w:r>
            <w:proofErr w:type="spellStart"/>
            <w:r w:rsidRPr="00CF39A2">
              <w:rPr>
                <w:rFonts w:cs="MyriadPro-Regular"/>
              </w:rPr>
              <w:t>Leerlingzaken</w:t>
            </w:r>
            <w:proofErr w:type="spellEnd"/>
          </w:p>
          <w:p w:rsidR="00CF39A2" w:rsidRPr="00CF39A2" w:rsidRDefault="00CF39A2" w:rsidP="00CF39A2">
            <w:pPr>
              <w:pStyle w:val="Geenafstand"/>
              <w:rPr>
                <w:rFonts w:cs="MyriadPro-Regular"/>
              </w:rPr>
            </w:pPr>
            <w:r w:rsidRPr="00CF39A2">
              <w:rPr>
                <w:rFonts w:cs="MyriadPro-Regular"/>
              </w:rPr>
              <w:t>en de werkgeversservicepunten zijn betrokken.</w:t>
            </w:r>
          </w:p>
        </w:tc>
      </w:tr>
      <w:tr w:rsidR="00CF39A2" w:rsidRPr="00CF39A2" w:rsidTr="00CF39A2">
        <w:trPr>
          <w:trHeight w:val="7875"/>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rPr>
            </w:pPr>
            <w:r w:rsidRPr="00CF39A2">
              <w:rPr>
                <w:rFonts w:eastAsia="Calibri"/>
              </w:rPr>
              <w:lastRenderedPageBreak/>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F39A2" w:rsidRPr="00CF39A2" w:rsidRDefault="00CF39A2" w:rsidP="00CF39A2">
            <w:pPr>
              <w:pStyle w:val="Geenafstand"/>
              <w:rPr>
                <w:rFonts w:cs="MyriadPro-Regular"/>
              </w:rPr>
            </w:pPr>
            <w:r w:rsidRPr="00CF39A2">
              <w:rPr>
                <w:rFonts w:cs="MyriadPro-Regular"/>
              </w:rPr>
              <w:t>De</w:t>
            </w:r>
            <w:r w:rsidRPr="00CF39A2">
              <w:rPr>
                <w:rFonts w:cs="Arial"/>
              </w:rPr>
              <w:t xml:space="preserve"> </w:t>
            </w:r>
            <w:r w:rsidRPr="00CF39A2">
              <w:rPr>
                <w:rFonts w:cs="MyriadPro-Regular"/>
              </w:rPr>
              <w:t>start van de aanpak ligt bij het in kaart brengen van beschikbare taken en functies die</w:t>
            </w:r>
            <w:r w:rsidRPr="00CF39A2">
              <w:rPr>
                <w:rFonts w:cs="Arial"/>
              </w:rPr>
              <w:t xml:space="preserve"> </w:t>
            </w:r>
            <w:r w:rsidRPr="00CF39A2">
              <w:rPr>
                <w:rFonts w:cs="MyriadPro-Regular"/>
              </w:rPr>
              <w:t>aansluiten bij de arbeidsmogelijkheden van deze doelgroep. Aansluitend wordt er gekeken</w:t>
            </w:r>
            <w:r w:rsidRPr="00CF39A2">
              <w:rPr>
                <w:rFonts w:cs="Arial"/>
              </w:rPr>
              <w:t xml:space="preserve"> </w:t>
            </w:r>
            <w:r w:rsidRPr="00CF39A2">
              <w:rPr>
                <w:rFonts w:cs="MyriadPro-Regular"/>
              </w:rPr>
              <w:t>naar de volumes van de werkgelegenheid en de verwachte ontwikkeling van dit volume in de</w:t>
            </w:r>
            <w:r w:rsidRPr="00CF39A2">
              <w:rPr>
                <w:rFonts w:cs="Arial"/>
              </w:rPr>
              <w:t xml:space="preserve"> </w:t>
            </w:r>
            <w:r w:rsidRPr="00CF39A2">
              <w:rPr>
                <w:rFonts w:cs="MyriadPro-Regular"/>
              </w:rPr>
              <w:t>komende jaren.</w:t>
            </w:r>
            <w:r w:rsidRPr="00CF39A2">
              <w:rPr>
                <w:rFonts w:cs="MyriadPro-Regular"/>
              </w:rPr>
              <w:br/>
              <w:t xml:space="preserve">In een monitor wordt per gemeente, per </w:t>
            </w:r>
            <w:proofErr w:type="spellStart"/>
            <w:r w:rsidRPr="00CF39A2">
              <w:rPr>
                <w:rFonts w:cs="MyriadPro-Regular"/>
              </w:rPr>
              <w:t>subregio</w:t>
            </w:r>
            <w:proofErr w:type="spellEnd"/>
            <w:r w:rsidRPr="00CF39A2">
              <w:rPr>
                <w:rFonts w:cs="MyriadPro-Regular"/>
              </w:rPr>
              <w:t xml:space="preserve"> en voor de hele arbeidsmarktregio bijgehouden hoeveel leerlingen er zijn, wat hun uitstroomprofiel is en wanneer zij naar verwachting de school verlaten. Om aansluitend een beroep te doen op een bijpassende voorziening. De combinatie van arbeidsmarkt inzicht en de uitstroom monitor maakt dat heel precies gestuurd kan worden. De inzet is om deze aanpak verder uit te bouwen. En te komen tot een werkregister. Een overzicht van beschikbare, ingevulde en nog in te vullen werkplekken voor de doelgroep in de provincie Zeeland.</w:t>
            </w:r>
          </w:p>
          <w:p w:rsidR="00CF39A2" w:rsidRPr="00CF39A2" w:rsidRDefault="00CF39A2" w:rsidP="00CF39A2">
            <w:pPr>
              <w:pStyle w:val="Geenafstand"/>
              <w:rPr>
                <w:rFonts w:cs="MyriadPro-Regular"/>
              </w:rPr>
            </w:pPr>
          </w:p>
          <w:p w:rsidR="00CF39A2" w:rsidRPr="00CF39A2" w:rsidRDefault="00CF39A2" w:rsidP="00CF39A2">
            <w:pPr>
              <w:pStyle w:val="Geenafstand"/>
              <w:rPr>
                <w:rFonts w:cs="MyriadPro-Regular"/>
              </w:rPr>
            </w:pPr>
            <w:r w:rsidRPr="00CF39A2">
              <w:rPr>
                <w:rFonts w:cs="MyriadPro-Regular"/>
              </w:rPr>
              <w:t xml:space="preserve">Leerlingen worden vanaf hun 16e jaar nadrukkelijk gevolgd. Er worden profielen opgesteld. Ook wordt op dat moment al bekeken of een leerling aanvullende ondersteuning en/of begeleiding nodig heeft om een geschikte werkplek te krijgen en te behouden. Bij meervoudige problematiek wordt een </w:t>
            </w:r>
            <w:proofErr w:type="spellStart"/>
            <w:r w:rsidRPr="00CF39A2">
              <w:rPr>
                <w:rFonts w:cs="MyriadPro-Regular"/>
              </w:rPr>
              <w:t>jobhunter</w:t>
            </w:r>
            <w:proofErr w:type="spellEnd"/>
            <w:r w:rsidRPr="00CF39A2">
              <w:rPr>
                <w:rFonts w:cs="MyriadPro-Regular"/>
              </w:rPr>
              <w:t xml:space="preserve"> ingezet. </w:t>
            </w:r>
          </w:p>
          <w:p w:rsidR="00CF39A2" w:rsidRPr="00CF39A2" w:rsidRDefault="00CF39A2" w:rsidP="00CF39A2">
            <w:pPr>
              <w:pStyle w:val="Geenafstand"/>
              <w:rPr>
                <w:rFonts w:cs="MyriadPro-Regular"/>
              </w:rPr>
            </w:pPr>
          </w:p>
          <w:p w:rsidR="00CF39A2" w:rsidRPr="00CF39A2" w:rsidRDefault="00CF39A2" w:rsidP="00CF39A2">
            <w:pPr>
              <w:pStyle w:val="Geenafstand"/>
              <w:rPr>
                <w:rFonts w:cs="MyriadPro-Regular"/>
              </w:rPr>
            </w:pPr>
            <w:r w:rsidRPr="00CF39A2">
              <w:rPr>
                <w:rFonts w:cs="MyriadPro-Regular"/>
              </w:rPr>
              <w:t>De werkgelegenheid voor de leerlingen van het VSO en het Praktijkonderwijs zit in werksoorten waar veel eenvoudige arbeid nodig is. De Zeeuwse samenwerking kiest ervoor om dit gedeelte van de arbeidsmarkt concreet en specifiek in kaart te brengen. En de ontwikkelingen attent te monitoren. Op basis van de resultaten van dit onderzoek worden besluiten genomen die doorwerken tot in de onderwijsprogrammering van het VSO en Praktijkonderwijs.</w:t>
            </w:r>
            <w:r w:rsidRPr="00CF39A2">
              <w:rPr>
                <w:rFonts w:cs="MyriadPro-Regular"/>
              </w:rPr>
              <w:br/>
            </w:r>
            <w:r w:rsidRPr="00CF39A2">
              <w:rPr>
                <w:rFonts w:cs="MyriadPro-Regular"/>
              </w:rPr>
              <w:br/>
            </w:r>
          </w:p>
        </w:tc>
      </w:tr>
    </w:tbl>
    <w:p w:rsidR="00CF39A2" w:rsidRPr="00CF39A2" w:rsidRDefault="00CF39A2" w:rsidP="00CF39A2">
      <w:pPr>
        <w:pStyle w:val="Geenafstand"/>
      </w:pPr>
    </w:p>
    <w:p w:rsidR="00CF39A2" w:rsidRPr="00CF39A2" w:rsidRDefault="00CF39A2" w:rsidP="00CF39A2">
      <w:pPr>
        <w:pStyle w:val="Geenafstand"/>
      </w:pPr>
    </w:p>
    <w:tbl>
      <w:tblPr>
        <w:tblW w:w="0" w:type="auto"/>
        <w:tblCellMar>
          <w:left w:w="0" w:type="dxa"/>
          <w:right w:w="0" w:type="dxa"/>
        </w:tblCellMar>
        <w:tblLook w:val="04A0" w:firstRow="1" w:lastRow="0" w:firstColumn="1" w:lastColumn="0" w:noHBand="0" w:noVBand="1"/>
      </w:tblPr>
      <w:tblGrid>
        <w:gridCol w:w="1951"/>
        <w:gridCol w:w="7242"/>
      </w:tblGrid>
      <w:tr w:rsidR="00CF39A2" w:rsidRPr="00CF39A2" w:rsidTr="00CF39A2">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39A2" w:rsidRPr="00CF39A2" w:rsidRDefault="00CF39A2" w:rsidP="00CF39A2">
            <w:pPr>
              <w:pStyle w:val="Geenafstand"/>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39A2" w:rsidRPr="00CF39A2" w:rsidRDefault="00CF39A2" w:rsidP="00CF39A2">
            <w:pPr>
              <w:pStyle w:val="Geenafstand"/>
            </w:pPr>
          </w:p>
        </w:tc>
      </w:tr>
      <w:tr w:rsidR="00CF39A2" w:rsidRPr="00CF39A2" w:rsidTr="00CF39A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lang w:eastAsia="en-US"/>
              </w:rPr>
            </w:pPr>
            <w:r w:rsidRPr="00CF39A2">
              <w:rPr>
                <w:rFonts w:eastAsia="Calibri"/>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CF39A2" w:rsidRPr="00CF39A2" w:rsidRDefault="00EC0357" w:rsidP="00CF39A2">
            <w:pPr>
              <w:pStyle w:val="Geenafstand"/>
              <w:rPr>
                <w:rFonts w:eastAsia="Calibri"/>
                <w:b/>
                <w:lang w:eastAsia="en-US"/>
              </w:rPr>
            </w:pPr>
            <w:r>
              <w:rPr>
                <w:rFonts w:eastAsia="Calibri"/>
                <w:b/>
                <w:lang w:eastAsia="en-US"/>
              </w:rPr>
              <w:t xml:space="preserve">20. </w:t>
            </w:r>
            <w:r w:rsidR="00CF39A2" w:rsidRPr="00CF39A2">
              <w:rPr>
                <w:rFonts w:eastAsia="Calibri"/>
                <w:b/>
                <w:lang w:eastAsia="en-US"/>
              </w:rPr>
              <w:t>De Noord-</w:t>
            </w:r>
            <w:proofErr w:type="spellStart"/>
            <w:r w:rsidR="00CF39A2" w:rsidRPr="00CF39A2">
              <w:rPr>
                <w:rFonts w:eastAsia="Calibri"/>
                <w:b/>
                <w:lang w:eastAsia="en-US"/>
              </w:rPr>
              <w:t>Limburgese</w:t>
            </w:r>
            <w:proofErr w:type="spellEnd"/>
            <w:r w:rsidR="00CF39A2" w:rsidRPr="00CF39A2">
              <w:rPr>
                <w:rFonts w:eastAsia="Calibri"/>
                <w:b/>
                <w:lang w:eastAsia="en-US"/>
              </w:rPr>
              <w:t xml:space="preserve"> Aanpak </w:t>
            </w:r>
          </w:p>
        </w:tc>
      </w:tr>
      <w:tr w:rsidR="00CF39A2" w:rsidRPr="00CF39A2" w:rsidTr="00CF39A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lang w:eastAsia="en-US"/>
              </w:rPr>
            </w:pPr>
            <w:r w:rsidRPr="00CF39A2">
              <w:rPr>
                <w:rFonts w:eastAsia="Calibri"/>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lang w:eastAsia="en-US"/>
              </w:rPr>
            </w:pPr>
            <w:r w:rsidRPr="00CF39A2">
              <w:rPr>
                <w:rFonts w:cs="MyriadPro-Regular"/>
              </w:rPr>
              <w:t xml:space="preserve"> Noord-Limburg </w:t>
            </w:r>
          </w:p>
        </w:tc>
      </w:tr>
      <w:tr w:rsidR="00CF39A2" w:rsidRPr="00CF39A2" w:rsidTr="00CF39A2">
        <w:trPr>
          <w:trHeight w:val="40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rPr>
            </w:pPr>
            <w:r w:rsidRPr="00CF39A2">
              <w:rPr>
                <w:rFonts w:eastAsia="Calibri"/>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cs="Arial"/>
              </w:rPr>
            </w:pPr>
            <w:r w:rsidRPr="00CF39A2">
              <w:rPr>
                <w:rFonts w:cs="Arial"/>
              </w:rPr>
              <w:t xml:space="preserve">Jongeren zonder startkwalificatie </w:t>
            </w:r>
          </w:p>
        </w:tc>
      </w:tr>
      <w:tr w:rsidR="00CF39A2" w:rsidRPr="00CF39A2" w:rsidTr="00CF39A2">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rPr>
            </w:pPr>
            <w:r w:rsidRPr="00CF39A2">
              <w:rPr>
                <w:rFonts w:eastAsia="Calibri"/>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cs="MyriadPro-Regular"/>
              </w:rPr>
            </w:pPr>
            <w:r w:rsidRPr="00CF39A2">
              <w:rPr>
                <w:rFonts w:cs="MyriadPro-Regular"/>
              </w:rPr>
              <w:t>De positie van jongeren zonder startkwalificatie op de arbeidsmarkt te verbeteren en de schotten tussen onderwijs, zorg en dienstverlening voor jongeren met een beperking weg te nemen.</w:t>
            </w:r>
          </w:p>
        </w:tc>
      </w:tr>
      <w:tr w:rsidR="00CF39A2" w:rsidRPr="00CF39A2" w:rsidTr="00CF39A2">
        <w:trPr>
          <w:trHeight w:val="54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rPr>
            </w:pPr>
            <w:r w:rsidRPr="00CF39A2">
              <w:rPr>
                <w:rFonts w:eastAsia="Calibri"/>
              </w:rPr>
              <w:t>Fase</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cs="MyriadPro-Regular"/>
              </w:rPr>
            </w:pPr>
            <w:r w:rsidRPr="00CF39A2">
              <w:rPr>
                <w:rFonts w:cs="MyriadPro-Regular"/>
              </w:rPr>
              <w:t>Dit model wordt nu, 2015, in de regio uitgedragen. Het is nog niet zo ver dat dit model voor het convenant BAANWIJS als model gaat gelden.</w:t>
            </w:r>
          </w:p>
        </w:tc>
      </w:tr>
      <w:tr w:rsidR="00CF39A2" w:rsidRPr="00CF39A2" w:rsidTr="00CF39A2">
        <w:trPr>
          <w:trHeight w:val="36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rPr>
            </w:pPr>
            <w:r w:rsidRPr="00CF39A2">
              <w:rPr>
                <w:rFonts w:eastAsia="Calibri"/>
              </w:rPr>
              <w:t xml:space="preserve">Focus op </w:t>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cs="MyriadPro-Regular"/>
              </w:rPr>
            </w:pPr>
            <w:r w:rsidRPr="00CF39A2">
              <w:rPr>
                <w:rFonts w:cs="MyriadPro-Regular"/>
              </w:rPr>
              <w:t>Maatwerk</w:t>
            </w:r>
          </w:p>
        </w:tc>
      </w:tr>
      <w:tr w:rsidR="00CF39A2" w:rsidRPr="00CF39A2" w:rsidTr="00CF39A2">
        <w:trPr>
          <w:trHeight w:val="105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eastAsia="Calibri"/>
              </w:rPr>
            </w:pPr>
            <w:r w:rsidRPr="00CF39A2">
              <w:rPr>
                <w:rFonts w:eastAsia="Calibri"/>
              </w:rPr>
              <w:t xml:space="preserve">partners </w:t>
            </w:r>
          </w:p>
          <w:p w:rsidR="00CF39A2" w:rsidRPr="00CF39A2" w:rsidRDefault="00CF39A2" w:rsidP="00CF39A2">
            <w:pPr>
              <w:pStyle w:val="Geenafstand"/>
              <w:rPr>
                <w:rFonts w:eastAsia="Calibri"/>
              </w:rPr>
            </w:pPr>
            <w:r w:rsidRPr="00CF39A2">
              <w:rPr>
                <w:rFonts w:eastAsia="Calibri"/>
              </w:rPr>
              <w:br/>
            </w:r>
            <w:r w:rsidRPr="00CF39A2">
              <w:rPr>
                <w:rFonts w:eastAsia="Calibri"/>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CF39A2" w:rsidRPr="00CF39A2" w:rsidRDefault="00CF39A2" w:rsidP="00CF39A2">
            <w:pPr>
              <w:pStyle w:val="Geenafstand"/>
              <w:rPr>
                <w:rFonts w:cs="MyriadPro-Regular"/>
              </w:rPr>
            </w:pPr>
            <w:r w:rsidRPr="00CF39A2">
              <w:rPr>
                <w:rFonts w:cs="MyriadPro-Regular"/>
              </w:rPr>
              <w:t xml:space="preserve">Alle andere gemeenten in Noord Limburg, alle onderwijspartijen VSO en </w:t>
            </w:r>
            <w:proofErr w:type="spellStart"/>
            <w:r w:rsidRPr="00CF39A2">
              <w:rPr>
                <w:rFonts w:cs="MyriadPro-Regular"/>
              </w:rPr>
              <w:t>PrO</w:t>
            </w:r>
            <w:proofErr w:type="spellEnd"/>
            <w:r w:rsidRPr="00CF39A2">
              <w:rPr>
                <w:rFonts w:cs="MyriadPro-Regular"/>
              </w:rPr>
              <w:t>, het Regionaal opleidingscentrum (ROC) en het Agrarisch opleidingscentrum (AOC), het MKB Venlo, MEE Noord- en Midden-Limburg en</w:t>
            </w:r>
          </w:p>
          <w:p w:rsidR="00CF39A2" w:rsidRPr="00CF39A2" w:rsidRDefault="00CF39A2" w:rsidP="00CF39A2">
            <w:pPr>
              <w:pStyle w:val="Geenafstand"/>
              <w:rPr>
                <w:rFonts w:cs="MyriadPro-BoldIt"/>
                <w:bCs/>
                <w:u w:val="single"/>
              </w:rPr>
            </w:pPr>
            <w:r w:rsidRPr="00CF39A2">
              <w:rPr>
                <w:rFonts w:cs="MyriadPro-Regular"/>
              </w:rPr>
              <w:t>het UWV.</w:t>
            </w:r>
          </w:p>
        </w:tc>
      </w:tr>
      <w:tr w:rsidR="00CF39A2" w:rsidRPr="00CF39A2" w:rsidTr="00CF39A2">
        <w:trPr>
          <w:trHeight w:val="8221"/>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F39A2" w:rsidRPr="00CF39A2" w:rsidRDefault="00CF39A2" w:rsidP="00CF39A2">
            <w:pPr>
              <w:pStyle w:val="Geenafstand"/>
              <w:rPr>
                <w:rFonts w:eastAsia="Calibri"/>
              </w:rPr>
            </w:pPr>
            <w:r w:rsidRPr="00CF39A2">
              <w:rPr>
                <w:rFonts w:eastAsia="Calibri"/>
              </w:rPr>
              <w:lastRenderedPageBreak/>
              <w:t>Samenvatting</w:t>
            </w:r>
          </w:p>
          <w:p w:rsidR="00CF39A2" w:rsidRPr="00CF39A2" w:rsidRDefault="00CF39A2" w:rsidP="00CF39A2">
            <w:pPr>
              <w:pStyle w:val="Geenafstand"/>
              <w:rPr>
                <w:rFonts w:eastAsia="Calibri"/>
              </w:rPr>
            </w:pP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F39A2" w:rsidRPr="00CF39A2" w:rsidRDefault="00CF39A2" w:rsidP="00CF39A2">
            <w:pPr>
              <w:pStyle w:val="Geenafstand"/>
              <w:rPr>
                <w:rFonts w:cs="MyriadPro-BoldIt"/>
                <w:bCs/>
                <w:u w:val="single"/>
              </w:rPr>
            </w:pPr>
            <w:r w:rsidRPr="00CF39A2">
              <w:rPr>
                <w:rFonts w:cs="MyriadPro-BoldIt"/>
                <w:bCs/>
                <w:u w:val="single"/>
              </w:rPr>
              <w:t>Ontwikkeling van een Denk- en werkmodel: de leerling in beeld</w:t>
            </w:r>
            <w:r w:rsidRPr="00CF39A2">
              <w:rPr>
                <w:rFonts w:cs="MyriadPro-BoldIt"/>
                <w:bCs/>
                <w:u w:val="single"/>
              </w:rPr>
              <w:br/>
            </w:r>
            <w:r w:rsidRPr="00CF39A2">
              <w:rPr>
                <w:rFonts w:cs="MyriadPro-Regular"/>
              </w:rPr>
              <w:t>Essentie van het model is dat het (</w:t>
            </w:r>
            <w:proofErr w:type="spellStart"/>
            <w:r w:rsidRPr="00CF39A2">
              <w:rPr>
                <w:rFonts w:cs="MyriadPro-Regular"/>
              </w:rPr>
              <w:t>arbeids</w:t>
            </w:r>
            <w:proofErr w:type="spellEnd"/>
            <w:r w:rsidRPr="00CF39A2">
              <w:rPr>
                <w:rFonts w:cs="MyriadPro-Regular"/>
              </w:rPr>
              <w:t>)gedrag van een</w:t>
            </w:r>
          </w:p>
          <w:p w:rsidR="00CF39A2" w:rsidRPr="00CF39A2" w:rsidRDefault="00CF39A2" w:rsidP="00CF39A2">
            <w:pPr>
              <w:pStyle w:val="Geenafstand"/>
              <w:rPr>
                <w:rFonts w:cs="MyriadPro-Regular"/>
              </w:rPr>
            </w:pPr>
            <w:r w:rsidRPr="00CF39A2">
              <w:rPr>
                <w:rFonts w:cs="MyriadPro-Regular"/>
              </w:rPr>
              <w:t xml:space="preserve">persoon wordt bepaald door de situatie waarin hij zich bevindt en zijn persoonlijke factoren. Arbeidsgedrag wordt bepaald door de factoren Denken, Doen, Willen en Kunnen van een persoon. Aan elk van de kwadranten is een </w:t>
            </w:r>
            <w:proofErr w:type="spellStart"/>
            <w:r w:rsidRPr="00CF39A2">
              <w:rPr>
                <w:rFonts w:cs="MyriadPro-Regular"/>
              </w:rPr>
              <w:t>Toolbox</w:t>
            </w:r>
            <w:proofErr w:type="spellEnd"/>
            <w:r w:rsidRPr="00CF39A2">
              <w:rPr>
                <w:rFonts w:cs="MyriadPro-Regular"/>
              </w:rPr>
              <w:t xml:space="preserve"> gekoppeld waarmee de vier factoren kunnen worden beïnvloed, ontwikkeld. In deze </w:t>
            </w:r>
            <w:proofErr w:type="spellStart"/>
            <w:r w:rsidRPr="00CF39A2">
              <w:rPr>
                <w:rFonts w:cs="MyriadPro-Regular"/>
              </w:rPr>
              <w:t>Toolbox</w:t>
            </w:r>
            <w:proofErr w:type="spellEnd"/>
            <w:r w:rsidRPr="00CF39A2">
              <w:rPr>
                <w:rFonts w:cs="MyriadPro-Regular"/>
              </w:rPr>
              <w:t xml:space="preserve"> zijn alle interventies opgenomen die specifiek in de regio beschikbaar zijn, weer vanuit alle betrokken partijen.</w:t>
            </w:r>
            <w:r w:rsidRPr="00CF39A2">
              <w:rPr>
                <w:rFonts w:cs="MyriadPro-Regular"/>
              </w:rPr>
              <w:br/>
            </w:r>
          </w:p>
          <w:p w:rsidR="00CF39A2" w:rsidRPr="00CF39A2" w:rsidRDefault="00CF39A2" w:rsidP="00CF39A2">
            <w:pPr>
              <w:pStyle w:val="Geenafstand"/>
              <w:rPr>
                <w:rFonts w:cs="MyriadPro-Regular"/>
              </w:rPr>
            </w:pPr>
            <w:proofErr w:type="spellStart"/>
            <w:r w:rsidRPr="00CF39A2">
              <w:rPr>
                <w:rFonts w:cs="MyriadPro-BoldIt"/>
                <w:bCs/>
                <w:u w:val="single"/>
              </w:rPr>
              <w:t>Arbeids</w:t>
            </w:r>
            <w:proofErr w:type="spellEnd"/>
            <w:r w:rsidRPr="00CF39A2">
              <w:rPr>
                <w:rFonts w:cs="MyriadPro-BoldIt"/>
                <w:bCs/>
                <w:u w:val="single"/>
              </w:rPr>
              <w:t xml:space="preserve">(des)kundige expertise op de scholen ten behoeve van        matching naar werk vanuit </w:t>
            </w:r>
            <w:proofErr w:type="gramStart"/>
            <w:r w:rsidRPr="00CF39A2">
              <w:rPr>
                <w:rFonts w:cs="MyriadPro-BoldIt"/>
                <w:bCs/>
                <w:u w:val="single"/>
              </w:rPr>
              <w:t xml:space="preserve">school     </w:t>
            </w:r>
            <w:proofErr w:type="gramEnd"/>
            <w:r w:rsidRPr="00CF39A2">
              <w:rPr>
                <w:rFonts w:cs="MyriadPro-BoldIt"/>
                <w:bCs/>
                <w:u w:val="single"/>
              </w:rPr>
              <w:br/>
            </w:r>
            <w:r w:rsidRPr="00CF39A2">
              <w:rPr>
                <w:rFonts w:cs="MyriadPro-Regular"/>
              </w:rPr>
              <w:t>Sinds het schooljaar 2014-2015 beschikken de scholen over twee arbeidsdeskundigen (AD) van het UWV. Vanaf het moment dat de leerling gaat stage lopen, worden de leerlingen</w:t>
            </w:r>
            <w:r w:rsidRPr="00CF39A2">
              <w:rPr>
                <w:rFonts w:cs="MyriadPro-BoldIt"/>
                <w:b/>
                <w:bCs/>
                <w:i/>
              </w:rPr>
              <w:t xml:space="preserve"> </w:t>
            </w:r>
            <w:r w:rsidRPr="00CF39A2">
              <w:rPr>
                <w:rFonts w:cs="MyriadPro-Regular"/>
              </w:rPr>
              <w:t>besproken. Deelnemers aan het leerling overleg zijn de scholen, het UWV en de gemeente. Deze laatste genoemde partij is sinds medio 2015 bij het overleg betrokken.</w:t>
            </w:r>
          </w:p>
          <w:p w:rsidR="00CF39A2" w:rsidRPr="00CF39A2" w:rsidRDefault="00CF39A2" w:rsidP="00CF39A2">
            <w:pPr>
              <w:pStyle w:val="Geenafstand"/>
              <w:rPr>
                <w:rFonts w:cs="MyriadPro-Regular"/>
              </w:rPr>
            </w:pPr>
          </w:p>
          <w:p w:rsidR="00CF39A2" w:rsidRPr="00CF39A2" w:rsidRDefault="00CF39A2" w:rsidP="00CF39A2">
            <w:pPr>
              <w:pStyle w:val="Geenafstand"/>
              <w:rPr>
                <w:rFonts w:cs="MyriadPro-Regular"/>
              </w:rPr>
            </w:pPr>
            <w:r w:rsidRPr="00CF39A2">
              <w:rPr>
                <w:rFonts w:cs="MyriadPro-BoldIt"/>
                <w:bCs/>
                <w:u w:val="single"/>
              </w:rPr>
              <w:t xml:space="preserve">In beeld hebben en houden van schoolverlaters VSO, </w:t>
            </w:r>
            <w:proofErr w:type="spellStart"/>
            <w:r w:rsidRPr="00CF39A2">
              <w:rPr>
                <w:rFonts w:cs="MyriadPro-BoldIt"/>
                <w:bCs/>
                <w:u w:val="single"/>
              </w:rPr>
              <w:t>PrO</w:t>
            </w:r>
            <w:proofErr w:type="spellEnd"/>
            <w:r w:rsidRPr="00CF39A2">
              <w:rPr>
                <w:rFonts w:cs="MyriadPro-BoldIt"/>
                <w:bCs/>
                <w:u w:val="single"/>
              </w:rPr>
              <w:t xml:space="preserve">, </w:t>
            </w:r>
            <w:proofErr w:type="gramStart"/>
            <w:r w:rsidRPr="00CF39A2">
              <w:rPr>
                <w:rFonts w:cs="MyriadPro-BoldIt"/>
                <w:bCs/>
                <w:u w:val="single"/>
              </w:rPr>
              <w:t xml:space="preserve">niet-  </w:t>
            </w:r>
            <w:proofErr w:type="gramEnd"/>
            <w:r w:rsidRPr="00CF39A2">
              <w:rPr>
                <w:rFonts w:cs="MyriadPro-BoldIt"/>
                <w:bCs/>
                <w:u w:val="single"/>
              </w:rPr>
              <w:t>uitkeringsgerechtigden (</w:t>
            </w:r>
            <w:proofErr w:type="spellStart"/>
            <w:r w:rsidRPr="00CF39A2">
              <w:rPr>
                <w:rFonts w:cs="MyriadPro-BoldIt"/>
                <w:bCs/>
                <w:u w:val="single"/>
              </w:rPr>
              <w:t>NUGgers</w:t>
            </w:r>
            <w:proofErr w:type="spellEnd"/>
            <w:r w:rsidRPr="00CF39A2">
              <w:rPr>
                <w:rFonts w:cs="MyriadPro-BoldIt"/>
                <w:bCs/>
                <w:u w:val="single"/>
              </w:rPr>
              <w:t>) en thuiszitters</w:t>
            </w:r>
          </w:p>
          <w:p w:rsidR="00CF39A2" w:rsidRPr="00CF39A2" w:rsidRDefault="00CF39A2" w:rsidP="00CF39A2">
            <w:pPr>
              <w:pStyle w:val="Geenafstand"/>
              <w:rPr>
                <w:rFonts w:cs="MyriadPro-Regular"/>
              </w:rPr>
            </w:pPr>
            <w:r w:rsidRPr="00CF39A2">
              <w:rPr>
                <w:rFonts w:cs="MyriadPro-Regular"/>
              </w:rPr>
              <w:t>De doelgroep is compleet in beeld doordat alle partijen de stand van zaken rondom de doelgroep vullen en hier overleg over hebben in het leerling overleg. De scholen brengen het e-portfolio en informatie uit het leerlingvolgsysteem in. Hiervoor wordt gebruik gemaakt van de SUWI wetgeving en koppeling met de Basisregistratie Personen (BRP) van de gemeente. Zo wordt er op alle leefgebieden van de doelgroep een compleet</w:t>
            </w:r>
          </w:p>
          <w:p w:rsidR="00CF39A2" w:rsidRPr="00CF39A2" w:rsidRDefault="00CF39A2" w:rsidP="00CF39A2">
            <w:pPr>
              <w:pStyle w:val="Geenafstand"/>
              <w:rPr>
                <w:rFonts w:cs="MyriadPro-Regular"/>
              </w:rPr>
            </w:pPr>
            <w:r w:rsidRPr="00CF39A2">
              <w:rPr>
                <w:rFonts w:cs="MyriadPro-Regular"/>
              </w:rPr>
              <w:t>beeld samengesteld. Probleem is de privacy wetgeving bij die koppeling, van UWV naar de scholen en van de gemeente naar de scholen. De SUWI wetgeving voorziet daar gedeeltelijk in. Hierin wordt de komende periode naar een optimale weg gezocht, die gegevensuitwisseling kan optimaliseren</w:t>
            </w:r>
          </w:p>
          <w:p w:rsidR="00CF39A2" w:rsidRPr="00CF39A2" w:rsidRDefault="00CF39A2" w:rsidP="00CF39A2">
            <w:pPr>
              <w:pStyle w:val="Geenafstand"/>
              <w:rPr>
                <w:rFonts w:cs="MyriadPro-Regular"/>
              </w:rPr>
            </w:pPr>
            <w:r w:rsidRPr="00CF39A2">
              <w:rPr>
                <w:rFonts w:cs="MyriadPro-Regular"/>
              </w:rPr>
              <w:t>en toch voldoet aan de privacy wetgeving.</w:t>
            </w:r>
          </w:p>
        </w:tc>
      </w:tr>
    </w:tbl>
    <w:p w:rsidR="00CF39A2" w:rsidRPr="00CF39A2" w:rsidRDefault="00CF39A2" w:rsidP="00CF39A2">
      <w:pPr>
        <w:pStyle w:val="Geenafstand"/>
      </w:pPr>
    </w:p>
    <w:p w:rsidR="002B7D12" w:rsidRPr="002B7D12" w:rsidRDefault="002B7D12" w:rsidP="002B7D12">
      <w:pPr>
        <w:pStyle w:val="Geenafstand"/>
        <w:rPr>
          <w:rFonts w:cs="Arial"/>
        </w:rPr>
      </w:pPr>
    </w:p>
    <w:tbl>
      <w:tblPr>
        <w:tblW w:w="0" w:type="auto"/>
        <w:tblCellMar>
          <w:left w:w="0" w:type="dxa"/>
          <w:right w:w="0" w:type="dxa"/>
        </w:tblCellMar>
        <w:tblLook w:val="04A0" w:firstRow="1" w:lastRow="0" w:firstColumn="1" w:lastColumn="0" w:noHBand="0" w:noVBand="1"/>
      </w:tblPr>
      <w:tblGrid>
        <w:gridCol w:w="1951"/>
        <w:gridCol w:w="7242"/>
      </w:tblGrid>
      <w:tr w:rsidR="002B7D12" w:rsidRPr="002B7D12" w:rsidTr="004871E2">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B7D12" w:rsidRPr="002B7D12" w:rsidRDefault="002B7D12" w:rsidP="002B7D12">
            <w:pPr>
              <w:pStyle w:val="Geenafstand"/>
              <w:rPr>
                <w:rFonts w:cs="Arial"/>
                <w:szCs w:val="20"/>
              </w:rPr>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B7D12" w:rsidRPr="002B7D12" w:rsidRDefault="002B7D12" w:rsidP="002B7D12">
            <w:pPr>
              <w:pStyle w:val="Geenafstand"/>
              <w:rPr>
                <w:rFonts w:cs="Arial"/>
                <w:szCs w:val="20"/>
              </w:rPr>
            </w:pPr>
          </w:p>
        </w:tc>
      </w:tr>
      <w:tr w:rsidR="002B7D12" w:rsidRPr="002B7D12" w:rsidTr="004871E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12" w:rsidRPr="002B7D12" w:rsidRDefault="002B7D12" w:rsidP="002B7D12">
            <w:pPr>
              <w:pStyle w:val="Geenafstand"/>
              <w:rPr>
                <w:rFonts w:eastAsia="Calibri" w:cs="Arial"/>
                <w:szCs w:val="20"/>
                <w:lang w:eastAsia="en-US"/>
              </w:rPr>
            </w:pPr>
            <w:r w:rsidRPr="002B7D12">
              <w:rPr>
                <w:rFonts w:eastAsia="Calibri" w:cs="Arial"/>
                <w:szCs w:val="20"/>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tcPr>
          <w:p w:rsidR="002B7D12" w:rsidRPr="002B7D12" w:rsidRDefault="00EC0357" w:rsidP="002B7D12">
            <w:pPr>
              <w:pStyle w:val="Geenafstand"/>
              <w:rPr>
                <w:rFonts w:eastAsia="Calibri" w:cs="Arial"/>
                <w:szCs w:val="20"/>
                <w:lang w:eastAsia="en-US"/>
              </w:rPr>
            </w:pPr>
            <w:r>
              <w:rPr>
                <w:rFonts w:cs="Arial"/>
                <w:b/>
                <w:szCs w:val="20"/>
              </w:rPr>
              <w:t xml:space="preserve">21. </w:t>
            </w:r>
            <w:r w:rsidR="002B7D12" w:rsidRPr="002B7D12">
              <w:rPr>
                <w:rFonts w:cs="Arial"/>
                <w:b/>
                <w:szCs w:val="20"/>
              </w:rPr>
              <w:t>ENTREE 2.0</w:t>
            </w:r>
          </w:p>
        </w:tc>
      </w:tr>
      <w:tr w:rsidR="002B7D12" w:rsidRPr="002B7D12" w:rsidTr="004871E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12" w:rsidRPr="002B7D12" w:rsidRDefault="002B7D12" w:rsidP="002B7D12">
            <w:pPr>
              <w:pStyle w:val="Geenafstand"/>
              <w:rPr>
                <w:rFonts w:eastAsia="Calibri" w:cs="Arial"/>
                <w:szCs w:val="20"/>
                <w:lang w:eastAsia="en-US"/>
              </w:rPr>
            </w:pPr>
            <w:r w:rsidRPr="002B7D12">
              <w:rPr>
                <w:rFonts w:eastAsia="Calibri" w:cs="Arial"/>
                <w:szCs w:val="20"/>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tcPr>
          <w:p w:rsidR="002B7D12" w:rsidRPr="002B7D12" w:rsidRDefault="002B7D12" w:rsidP="002B7D12">
            <w:pPr>
              <w:pStyle w:val="Geenafstand"/>
              <w:rPr>
                <w:rFonts w:eastAsia="Calibri" w:cs="Arial"/>
                <w:szCs w:val="20"/>
                <w:lang w:eastAsia="en-US"/>
              </w:rPr>
            </w:pPr>
            <w:r w:rsidRPr="002B7D12">
              <w:rPr>
                <w:rFonts w:cs="Arial"/>
                <w:szCs w:val="20"/>
              </w:rPr>
              <w:t>Twente</w:t>
            </w:r>
          </w:p>
        </w:tc>
      </w:tr>
      <w:tr w:rsidR="002B7D12" w:rsidRPr="002B7D12" w:rsidTr="004871E2">
        <w:trPr>
          <w:trHeight w:val="96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B7D12" w:rsidRPr="002B7D12" w:rsidRDefault="002B7D12" w:rsidP="002B7D12">
            <w:pPr>
              <w:pStyle w:val="Geenafstand"/>
              <w:rPr>
                <w:rFonts w:eastAsia="Calibri" w:cs="Arial"/>
                <w:szCs w:val="20"/>
              </w:rPr>
            </w:pPr>
            <w:r w:rsidRPr="002B7D12">
              <w:rPr>
                <w:rFonts w:eastAsia="Calibri" w:cs="Arial"/>
                <w:szCs w:val="20"/>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tcPr>
          <w:p w:rsidR="002B7D12" w:rsidRPr="002B7D12" w:rsidRDefault="002B7D12" w:rsidP="002B7D12">
            <w:pPr>
              <w:pStyle w:val="Geenafstand"/>
              <w:rPr>
                <w:rFonts w:cs="Arial"/>
                <w:szCs w:val="20"/>
              </w:rPr>
            </w:pPr>
            <w:r w:rsidRPr="002B7D12">
              <w:rPr>
                <w:rFonts w:cs="Arial"/>
                <w:szCs w:val="20"/>
              </w:rPr>
              <w:t>A) De studenten in de reguliere Entreeopleiding, die niet de kennis en vaardigheden kunnen ontwikkelen om door te kunnen stromen naar MBO niveau 2.</w:t>
            </w:r>
          </w:p>
          <w:p w:rsidR="002B7D12" w:rsidRPr="002B7D12" w:rsidRDefault="002B7D12" w:rsidP="002B7D12">
            <w:pPr>
              <w:pStyle w:val="Geenafstand"/>
              <w:rPr>
                <w:rFonts w:cs="Arial"/>
                <w:szCs w:val="20"/>
              </w:rPr>
            </w:pPr>
            <w:r w:rsidRPr="002B7D12">
              <w:rPr>
                <w:rFonts w:cs="Arial"/>
                <w:szCs w:val="20"/>
              </w:rPr>
              <w:t xml:space="preserve">Dit betreft een groep jongeren die m.n. niet kunnen voldoen aan de taal- en rekeneisen, die gesteld worden om door te kunnen stromen naar een opleiding op MBO niveau 2. </w:t>
            </w:r>
          </w:p>
          <w:p w:rsidR="002B7D12" w:rsidRPr="002B7D12" w:rsidRDefault="002B7D12" w:rsidP="002B7D12">
            <w:pPr>
              <w:pStyle w:val="Geenafstand"/>
              <w:rPr>
                <w:rFonts w:cs="Arial"/>
                <w:szCs w:val="20"/>
              </w:rPr>
            </w:pPr>
            <w:r w:rsidRPr="002B7D12">
              <w:rPr>
                <w:rFonts w:cs="Arial"/>
                <w:szCs w:val="20"/>
              </w:rPr>
              <w:t xml:space="preserve">Deze studenten staan ingeschreven in de Entreeopleiding en volgen minimaal 4 maanden het reguliere Entreeopleiding programma. Na 4 maanden (dit kan ook later zijn) wordt bekeken of het haalbaar is dat de student op het eind van de opleiding door kan stromen naar </w:t>
            </w:r>
            <w:proofErr w:type="gramStart"/>
            <w:r w:rsidRPr="002B7D12">
              <w:rPr>
                <w:rFonts w:cs="Arial"/>
                <w:szCs w:val="20"/>
              </w:rPr>
              <w:t xml:space="preserve">MBO  </w:t>
            </w:r>
            <w:proofErr w:type="gramEnd"/>
            <w:r w:rsidRPr="002B7D12">
              <w:rPr>
                <w:rFonts w:cs="Arial"/>
                <w:szCs w:val="20"/>
              </w:rPr>
              <w:t xml:space="preserve">niveau 2. Jongeren die niet </w:t>
            </w:r>
            <w:proofErr w:type="gramStart"/>
            <w:r w:rsidRPr="002B7D12">
              <w:rPr>
                <w:rFonts w:cs="Arial"/>
                <w:szCs w:val="20"/>
              </w:rPr>
              <w:t xml:space="preserve">kunnen  </w:t>
            </w:r>
            <w:proofErr w:type="gramEnd"/>
            <w:r w:rsidRPr="002B7D12">
              <w:rPr>
                <w:rFonts w:cs="Arial"/>
                <w:szCs w:val="20"/>
              </w:rPr>
              <w:t xml:space="preserve">doorstromen, mogen bij elkaar 2 jaar verblijven in de Entree. Voor een aantal van deze jongeren is </w:t>
            </w:r>
            <w:proofErr w:type="gramStart"/>
            <w:r w:rsidRPr="002B7D12">
              <w:rPr>
                <w:rFonts w:cs="Arial"/>
                <w:szCs w:val="20"/>
              </w:rPr>
              <w:t>deze</w:t>
            </w:r>
            <w:proofErr w:type="gramEnd"/>
            <w:r w:rsidRPr="002B7D12">
              <w:rPr>
                <w:rFonts w:cs="Arial"/>
                <w:szCs w:val="20"/>
              </w:rPr>
              <w:t xml:space="preserve"> maximum verblijftijd in de ENTREE te kort om </w:t>
            </w:r>
            <w:proofErr w:type="spellStart"/>
            <w:r w:rsidRPr="002B7D12">
              <w:rPr>
                <w:rFonts w:cs="Arial"/>
                <w:szCs w:val="20"/>
              </w:rPr>
              <w:t>toegeleid</w:t>
            </w:r>
            <w:proofErr w:type="spellEnd"/>
            <w:r w:rsidRPr="002B7D12">
              <w:rPr>
                <w:rFonts w:cs="Arial"/>
                <w:szCs w:val="20"/>
              </w:rPr>
              <w:t xml:space="preserve"> te kunnen worden naar de arbeidsmarkt.  </w:t>
            </w:r>
          </w:p>
          <w:p w:rsidR="002B7D12" w:rsidRPr="002B7D12" w:rsidRDefault="002B7D12" w:rsidP="002B7D12">
            <w:pPr>
              <w:pStyle w:val="Geenafstand"/>
              <w:rPr>
                <w:rFonts w:cs="Arial"/>
                <w:szCs w:val="20"/>
              </w:rPr>
            </w:pPr>
            <w:r w:rsidRPr="002B7D12">
              <w:rPr>
                <w:rFonts w:cs="Arial"/>
                <w:szCs w:val="20"/>
              </w:rPr>
              <w:t>Omvang totaal: 50 studenten</w:t>
            </w:r>
          </w:p>
          <w:p w:rsidR="002B7D12" w:rsidRPr="002B7D12" w:rsidRDefault="002B7D12" w:rsidP="002B7D12">
            <w:pPr>
              <w:pStyle w:val="Geenafstand"/>
              <w:rPr>
                <w:rFonts w:cs="Arial"/>
                <w:szCs w:val="20"/>
              </w:rPr>
            </w:pPr>
          </w:p>
        </w:tc>
      </w:tr>
      <w:tr w:rsidR="002B7D12" w:rsidRPr="002B7D12" w:rsidTr="004871E2">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B7D12" w:rsidRPr="002B7D12" w:rsidRDefault="002B7D12" w:rsidP="002B7D12">
            <w:pPr>
              <w:pStyle w:val="Geenafstand"/>
              <w:rPr>
                <w:rFonts w:eastAsia="Calibri" w:cs="Arial"/>
                <w:szCs w:val="20"/>
              </w:rPr>
            </w:pPr>
            <w:r w:rsidRPr="002B7D12">
              <w:rPr>
                <w:rFonts w:eastAsia="Calibri" w:cs="Arial"/>
                <w:szCs w:val="20"/>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B7D12" w:rsidRPr="002B7D12" w:rsidRDefault="002B7D12" w:rsidP="002B7D12">
            <w:pPr>
              <w:pStyle w:val="Geenafstand"/>
              <w:rPr>
                <w:rFonts w:eastAsia="Calibri" w:cs="Arial"/>
                <w:szCs w:val="20"/>
                <w:lang w:eastAsia="en-US"/>
              </w:rPr>
            </w:pPr>
            <w:r w:rsidRPr="002B7D12">
              <w:rPr>
                <w:rFonts w:cs="Arial"/>
                <w:szCs w:val="20"/>
              </w:rPr>
              <w:t>Uitstroom van kwetsbare jongeren naar een betaalde plek op de arbeidsmarkt</w:t>
            </w:r>
          </w:p>
        </w:tc>
      </w:tr>
      <w:tr w:rsidR="002B7D12" w:rsidRPr="002B7D12" w:rsidTr="004871E2">
        <w:trPr>
          <w:trHeight w:val="392"/>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B7D12" w:rsidRPr="002B7D12" w:rsidRDefault="002B7D12" w:rsidP="002B7D12">
            <w:pPr>
              <w:pStyle w:val="Geenafstand"/>
              <w:rPr>
                <w:rFonts w:eastAsia="Calibri" w:cs="Arial"/>
                <w:szCs w:val="20"/>
              </w:rPr>
            </w:pPr>
            <w:r w:rsidRPr="002B7D12">
              <w:rPr>
                <w:rFonts w:eastAsia="Calibri" w:cs="Arial"/>
                <w:szCs w:val="20"/>
              </w:rPr>
              <w:t>Fase</w:t>
            </w:r>
            <w:r w:rsidRPr="002B7D12">
              <w:rPr>
                <w:rFonts w:eastAsia="Calibri" w:cs="Arial"/>
                <w:szCs w:val="20"/>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B7D12" w:rsidRPr="002B7D12" w:rsidRDefault="002B7D12" w:rsidP="002B7D12">
            <w:pPr>
              <w:pStyle w:val="Geenafstand"/>
              <w:rPr>
                <w:rFonts w:cs="Arial"/>
                <w:szCs w:val="20"/>
              </w:rPr>
            </w:pPr>
            <w:r w:rsidRPr="002B7D12">
              <w:rPr>
                <w:rFonts w:cs="Arial"/>
                <w:szCs w:val="20"/>
              </w:rPr>
              <w:t xml:space="preserve">Start: januari </w:t>
            </w:r>
            <w:proofErr w:type="gramStart"/>
            <w:r w:rsidRPr="002B7D12">
              <w:rPr>
                <w:rFonts w:cs="Arial"/>
                <w:szCs w:val="20"/>
              </w:rPr>
              <w:t xml:space="preserve">2015  </w:t>
            </w:r>
            <w:proofErr w:type="gramEnd"/>
            <w:r w:rsidRPr="002B7D12">
              <w:rPr>
                <w:rFonts w:cs="Arial"/>
                <w:szCs w:val="20"/>
              </w:rPr>
              <w:t>looptijd tot januari 2017</w:t>
            </w:r>
          </w:p>
          <w:p w:rsidR="002B7D12" w:rsidRPr="002B7D12" w:rsidRDefault="002B7D12" w:rsidP="002B7D12">
            <w:pPr>
              <w:pStyle w:val="Geenafstand"/>
              <w:rPr>
                <w:rFonts w:eastAsia="Calibri" w:cs="Arial"/>
                <w:szCs w:val="20"/>
                <w:lang w:eastAsia="en-US"/>
              </w:rPr>
            </w:pPr>
            <w:r w:rsidRPr="002B7D12">
              <w:rPr>
                <w:rFonts w:eastAsia="Calibri" w:cs="Arial"/>
                <w:szCs w:val="20"/>
                <w:lang w:eastAsia="en-US"/>
              </w:rPr>
              <w:br/>
            </w:r>
          </w:p>
        </w:tc>
      </w:tr>
      <w:tr w:rsidR="002B7D12" w:rsidRPr="002B7D12" w:rsidTr="002B7D12">
        <w:trPr>
          <w:trHeight w:val="5764"/>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B7D12" w:rsidRPr="002B7D12" w:rsidRDefault="002B7D12" w:rsidP="002B7D12">
            <w:pPr>
              <w:pStyle w:val="Geenafstand"/>
              <w:rPr>
                <w:rFonts w:eastAsia="Calibri" w:cs="Arial"/>
                <w:szCs w:val="20"/>
              </w:rPr>
            </w:pPr>
            <w:r w:rsidRPr="002B7D12">
              <w:rPr>
                <w:rFonts w:eastAsia="Calibri" w:cs="Arial"/>
                <w:szCs w:val="20"/>
              </w:rPr>
              <w:lastRenderedPageBreak/>
              <w:br/>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B7D12" w:rsidRPr="002B7D12" w:rsidRDefault="002B7D12" w:rsidP="002B7D12">
            <w:pPr>
              <w:pStyle w:val="Geenafstand"/>
              <w:rPr>
                <w:rFonts w:cs="Arial"/>
                <w:b/>
                <w:szCs w:val="20"/>
              </w:rPr>
            </w:pPr>
            <w:r w:rsidRPr="002B7D12">
              <w:rPr>
                <w:rFonts w:cs="Arial"/>
                <w:b/>
                <w:szCs w:val="20"/>
              </w:rPr>
              <w:t xml:space="preserve">Werkwijze in </w:t>
            </w:r>
            <w:proofErr w:type="gramStart"/>
            <w:r w:rsidRPr="002B7D12">
              <w:rPr>
                <w:rFonts w:cs="Arial"/>
                <w:b/>
                <w:szCs w:val="20"/>
              </w:rPr>
              <w:t>de</w:t>
            </w:r>
            <w:proofErr w:type="gramEnd"/>
            <w:r w:rsidRPr="002B7D12">
              <w:rPr>
                <w:rFonts w:cs="Arial"/>
                <w:b/>
                <w:szCs w:val="20"/>
              </w:rPr>
              <w:t xml:space="preserve"> pilot  ENTREE 2.0 </w:t>
            </w:r>
          </w:p>
          <w:p w:rsidR="002B7D12" w:rsidRPr="002B7D12" w:rsidRDefault="002B7D12" w:rsidP="002B7D12">
            <w:pPr>
              <w:pStyle w:val="Geenafstand"/>
              <w:rPr>
                <w:rFonts w:cs="Arial"/>
                <w:szCs w:val="20"/>
              </w:rPr>
            </w:pPr>
            <w:r w:rsidRPr="002B7D12">
              <w:rPr>
                <w:rFonts w:cs="Arial"/>
                <w:szCs w:val="20"/>
              </w:rPr>
              <w:t xml:space="preserve">Aan jongeren wordt een maatwerktraject </w:t>
            </w:r>
            <w:proofErr w:type="gramStart"/>
            <w:r w:rsidRPr="002B7D12">
              <w:rPr>
                <w:rFonts w:cs="Arial"/>
                <w:szCs w:val="20"/>
              </w:rPr>
              <w:t>aangeboden .</w:t>
            </w:r>
            <w:proofErr w:type="gramEnd"/>
            <w:r w:rsidRPr="002B7D12">
              <w:rPr>
                <w:rFonts w:cs="Arial"/>
                <w:szCs w:val="20"/>
              </w:rPr>
              <w:t xml:space="preserve">Taal en rekenen blijven </w:t>
            </w:r>
            <w:proofErr w:type="gramStart"/>
            <w:r w:rsidRPr="002B7D12">
              <w:rPr>
                <w:rFonts w:cs="Arial"/>
                <w:szCs w:val="20"/>
              </w:rPr>
              <w:t xml:space="preserve">onderdeel  </w:t>
            </w:r>
            <w:proofErr w:type="gramEnd"/>
            <w:r w:rsidRPr="002B7D12">
              <w:rPr>
                <w:rFonts w:cs="Arial"/>
                <w:szCs w:val="20"/>
              </w:rPr>
              <w:t xml:space="preserve">van het maatwerktraject. Het maatwerktraject kan bestaan uit: </w:t>
            </w:r>
            <w:proofErr w:type="gramStart"/>
            <w:r w:rsidRPr="002B7D12">
              <w:rPr>
                <w:rFonts w:cs="Arial"/>
                <w:szCs w:val="20"/>
              </w:rPr>
              <w:t>job</w:t>
            </w:r>
            <w:proofErr w:type="gramEnd"/>
            <w:r w:rsidRPr="002B7D12">
              <w:rPr>
                <w:rFonts w:cs="Arial"/>
                <w:szCs w:val="20"/>
              </w:rPr>
              <w:t xml:space="preserve"> coaching, behalen van branchegerichte certificaten, versterken van ondernemersvaardigheden, sollicitatietrainingen, werkervaring opdoen etc. </w:t>
            </w:r>
            <w:r w:rsidRPr="002B7D12">
              <w:rPr>
                <w:rFonts w:cs="Arial"/>
                <w:b/>
                <w:szCs w:val="20"/>
                <w:u w:val="single"/>
              </w:rPr>
              <w:t xml:space="preserve"> </w:t>
            </w:r>
            <w:r w:rsidRPr="002B7D12">
              <w:rPr>
                <w:rFonts w:cs="Arial"/>
                <w:szCs w:val="20"/>
              </w:rPr>
              <w:t xml:space="preserve">Het maatwerktraject als arbeidstoeleiding dient naadloos over te gaan in een baan al of niet onder de banenafspraak/garantiebanen van de Participatiewet. Hiervoor worden in het nog op </w:t>
            </w:r>
            <w:proofErr w:type="gramStart"/>
            <w:r w:rsidRPr="002B7D12">
              <w:rPr>
                <w:rFonts w:cs="Arial"/>
                <w:szCs w:val="20"/>
              </w:rPr>
              <w:t>te</w:t>
            </w:r>
            <w:proofErr w:type="gramEnd"/>
            <w:r w:rsidRPr="002B7D12">
              <w:rPr>
                <w:rFonts w:cs="Arial"/>
                <w:szCs w:val="20"/>
              </w:rPr>
              <w:t xml:space="preserve"> richten regionale Werkbedrijf afspraken gemaakt. Deze afspraken houden in dat jongeren met een arbeidsbeperking voorrang krijgen bij de invulling van de regionale banenafspraak. De </w:t>
            </w:r>
            <w:proofErr w:type="gramStart"/>
            <w:r w:rsidRPr="002B7D12">
              <w:rPr>
                <w:rFonts w:cs="Arial"/>
                <w:szCs w:val="20"/>
              </w:rPr>
              <w:t xml:space="preserve">samenwerkingspartners  </w:t>
            </w:r>
            <w:proofErr w:type="gramEnd"/>
            <w:r w:rsidRPr="002B7D12">
              <w:rPr>
                <w:rFonts w:cs="Arial"/>
                <w:szCs w:val="20"/>
              </w:rPr>
              <w:t xml:space="preserve">bekijken ieder vanuit hun eigen mogelijkheden en verantwoordelijkheden hoe en wat de bijdrage kan zijn voor het programma ENTREE 2.0 en hoe de expertises en middelen gekoppeld kunnen worden in het belang van het traject voor de jongere. Belangrijk uitgangspunt is dat er preventief gewerkt wordt. De student is ingeschreven in het onderwijs en van daaruit wordt samengewerkt om de overstap naar de arbeidsmarkt goed te </w:t>
            </w:r>
            <w:proofErr w:type="gramStart"/>
            <w:r w:rsidRPr="002B7D12">
              <w:rPr>
                <w:rFonts w:cs="Arial"/>
                <w:szCs w:val="20"/>
              </w:rPr>
              <w:t xml:space="preserve">kunnen  </w:t>
            </w:r>
            <w:proofErr w:type="gramEnd"/>
            <w:r w:rsidRPr="002B7D12">
              <w:rPr>
                <w:rFonts w:cs="Arial"/>
                <w:szCs w:val="20"/>
              </w:rPr>
              <w:t xml:space="preserve">maken. De studenten die starten in de Entreeopleiding komen vanuit </w:t>
            </w:r>
            <w:proofErr w:type="gramStart"/>
            <w:r w:rsidRPr="002B7D12">
              <w:rPr>
                <w:rFonts w:cs="Arial"/>
                <w:szCs w:val="20"/>
              </w:rPr>
              <w:t>het</w:t>
            </w:r>
            <w:proofErr w:type="gramEnd"/>
            <w:r w:rsidRPr="002B7D12">
              <w:rPr>
                <w:rFonts w:cs="Arial"/>
                <w:szCs w:val="20"/>
              </w:rPr>
              <w:t xml:space="preserve"> vmbo (ongediplomeerd) en (in)direct vanuit het VSO of praktijkonderwijs.  De gemeenten gaan voor jongeren binnen  deze groep die dit nodig hebben, integrale zorg </w:t>
            </w:r>
            <w:proofErr w:type="gramStart"/>
            <w:r w:rsidRPr="002B7D12">
              <w:rPr>
                <w:rFonts w:cs="Arial"/>
                <w:szCs w:val="20"/>
              </w:rPr>
              <w:t>verlenen .</w:t>
            </w:r>
            <w:proofErr w:type="gramEnd"/>
            <w:r w:rsidRPr="002B7D12">
              <w:rPr>
                <w:rFonts w:cs="Arial"/>
                <w:szCs w:val="20"/>
              </w:rPr>
              <w:t xml:space="preserve"> Er worden BPV </w:t>
            </w:r>
            <w:r w:rsidRPr="002B7D12">
              <w:rPr>
                <w:rFonts w:cs="Arial"/>
                <w:i/>
                <w:szCs w:val="20"/>
              </w:rPr>
              <w:t>plus</w:t>
            </w:r>
            <w:r w:rsidRPr="002B7D12">
              <w:rPr>
                <w:rFonts w:cs="Arial"/>
                <w:szCs w:val="20"/>
              </w:rPr>
              <w:t xml:space="preserve">plekken voor de jongeren geworven, dit zijn plekken waar arbeidsmarktrelevantie is. </w:t>
            </w:r>
          </w:p>
          <w:p w:rsidR="002B7D12" w:rsidRPr="002B7D12" w:rsidRDefault="002B7D12" w:rsidP="002B7D12">
            <w:pPr>
              <w:pStyle w:val="Geenafstand"/>
              <w:rPr>
                <w:rFonts w:cs="Arial"/>
                <w:i/>
                <w:szCs w:val="20"/>
              </w:rPr>
            </w:pPr>
          </w:p>
          <w:p w:rsidR="002B7D12" w:rsidRPr="002B7D12" w:rsidRDefault="002B7D12" w:rsidP="002B7D12">
            <w:pPr>
              <w:pStyle w:val="Geenafstand"/>
              <w:rPr>
                <w:rFonts w:eastAsia="Calibri" w:cs="Arial"/>
                <w:szCs w:val="20"/>
              </w:rPr>
            </w:pPr>
          </w:p>
        </w:tc>
      </w:tr>
      <w:tr w:rsidR="002B7D12" w:rsidRPr="002B7D12" w:rsidTr="004871E2">
        <w:trPr>
          <w:trHeight w:val="437"/>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12" w:rsidRPr="002B7D12" w:rsidRDefault="002B7D12" w:rsidP="002B7D12">
            <w:pPr>
              <w:pStyle w:val="Geenafstand"/>
              <w:rPr>
                <w:rFonts w:eastAsia="Calibri" w:cs="Arial"/>
                <w:szCs w:val="20"/>
                <w:lang w:eastAsia="en-US"/>
              </w:rPr>
            </w:pPr>
          </w:p>
        </w:tc>
        <w:tc>
          <w:tcPr>
            <w:tcW w:w="7242" w:type="dxa"/>
            <w:tcBorders>
              <w:top w:val="nil"/>
              <w:left w:val="nil"/>
              <w:bottom w:val="single" w:sz="8" w:space="0" w:color="auto"/>
              <w:right w:val="single" w:sz="8" w:space="0" w:color="auto"/>
            </w:tcBorders>
            <w:tcMar>
              <w:top w:w="0" w:type="dxa"/>
              <w:left w:w="108" w:type="dxa"/>
              <w:bottom w:w="0" w:type="dxa"/>
              <w:right w:w="108" w:type="dxa"/>
            </w:tcMar>
          </w:tcPr>
          <w:p w:rsidR="002B7D12" w:rsidRPr="002B7D12" w:rsidRDefault="002B7D12" w:rsidP="002B7D12">
            <w:pPr>
              <w:pStyle w:val="Geenafstand"/>
              <w:rPr>
                <w:rFonts w:eastAsia="Calibri" w:cs="Arial"/>
                <w:szCs w:val="20"/>
                <w:lang w:eastAsia="en-US"/>
              </w:rPr>
            </w:pPr>
          </w:p>
        </w:tc>
      </w:tr>
      <w:tr w:rsidR="002B7D12" w:rsidRPr="002B7D12" w:rsidTr="004871E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12" w:rsidRPr="002B7D12" w:rsidRDefault="002B7D12" w:rsidP="002B7D12">
            <w:pPr>
              <w:pStyle w:val="Geenafstand"/>
              <w:rPr>
                <w:rFonts w:eastAsia="Calibri" w:cs="Arial"/>
                <w:szCs w:val="20"/>
                <w:lang w:eastAsia="en-US"/>
              </w:rPr>
            </w:pPr>
            <w:r w:rsidRPr="002B7D12">
              <w:rPr>
                <w:rFonts w:eastAsia="Calibri" w:cs="Arial"/>
                <w:szCs w:val="20"/>
              </w:rPr>
              <w:t>Partners</w:t>
            </w:r>
          </w:p>
        </w:tc>
        <w:tc>
          <w:tcPr>
            <w:tcW w:w="7242" w:type="dxa"/>
            <w:tcBorders>
              <w:top w:val="nil"/>
              <w:left w:val="nil"/>
              <w:bottom w:val="single" w:sz="8" w:space="0" w:color="auto"/>
              <w:right w:val="single" w:sz="8" w:space="0" w:color="auto"/>
            </w:tcBorders>
            <w:tcMar>
              <w:top w:w="0" w:type="dxa"/>
              <w:left w:w="108" w:type="dxa"/>
              <w:bottom w:w="0" w:type="dxa"/>
              <w:right w:w="108" w:type="dxa"/>
            </w:tcMar>
          </w:tcPr>
          <w:p w:rsidR="002B7D12" w:rsidRPr="002B7D12" w:rsidRDefault="002B7D12" w:rsidP="002B7D12">
            <w:pPr>
              <w:pStyle w:val="Geenafstand"/>
              <w:rPr>
                <w:rFonts w:eastAsia="Calibri" w:cs="Arial"/>
                <w:szCs w:val="20"/>
                <w:lang w:eastAsia="en-US"/>
              </w:rPr>
            </w:pPr>
            <w:r w:rsidRPr="002B7D12">
              <w:rPr>
                <w:rFonts w:eastAsia="Calibri" w:cs="Arial"/>
                <w:szCs w:val="20"/>
                <w:lang w:eastAsia="en-US"/>
              </w:rPr>
              <w:t xml:space="preserve">Gemeenten, ROC van Twente, Jeugdzorg </w:t>
            </w:r>
          </w:p>
        </w:tc>
      </w:tr>
      <w:tr w:rsidR="002B7D12" w:rsidRPr="002B7D12" w:rsidTr="004871E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12" w:rsidRPr="002B7D12" w:rsidRDefault="002B7D12" w:rsidP="002B7D12">
            <w:pPr>
              <w:pStyle w:val="Geenafstand"/>
              <w:rPr>
                <w:rFonts w:eastAsia="Calibri" w:cs="Arial"/>
                <w:szCs w:val="20"/>
                <w:lang w:eastAsia="en-US"/>
              </w:rPr>
            </w:pPr>
          </w:p>
        </w:tc>
        <w:tc>
          <w:tcPr>
            <w:tcW w:w="7242" w:type="dxa"/>
            <w:tcBorders>
              <w:top w:val="nil"/>
              <w:left w:val="nil"/>
              <w:bottom w:val="single" w:sz="8" w:space="0" w:color="auto"/>
              <w:right w:val="single" w:sz="8" w:space="0" w:color="auto"/>
            </w:tcBorders>
            <w:tcMar>
              <w:top w:w="0" w:type="dxa"/>
              <w:left w:w="108" w:type="dxa"/>
              <w:bottom w:w="0" w:type="dxa"/>
              <w:right w:w="108" w:type="dxa"/>
            </w:tcMar>
          </w:tcPr>
          <w:p w:rsidR="002B7D12" w:rsidRPr="002B7D12" w:rsidRDefault="002B7D12" w:rsidP="002B7D12">
            <w:pPr>
              <w:pStyle w:val="Geenafstand"/>
              <w:rPr>
                <w:rFonts w:eastAsia="Calibri" w:cs="Arial"/>
                <w:szCs w:val="20"/>
                <w:lang w:eastAsia="en-US"/>
              </w:rPr>
            </w:pPr>
          </w:p>
        </w:tc>
      </w:tr>
    </w:tbl>
    <w:p w:rsidR="00EC0357" w:rsidRDefault="00EC0357" w:rsidP="003220BC">
      <w:pPr>
        <w:pStyle w:val="Geenafstand"/>
      </w:pPr>
    </w:p>
    <w:p w:rsidR="002B7D12" w:rsidRPr="003220BC" w:rsidRDefault="002B7D12" w:rsidP="003220BC">
      <w:pPr>
        <w:pStyle w:val="Geenafstand"/>
        <w:rPr>
          <w:rFonts w:eastAsia="Calibri"/>
          <w:color w:val="000000"/>
          <w:szCs w:val="20"/>
        </w:rPr>
      </w:pPr>
    </w:p>
    <w:tbl>
      <w:tblPr>
        <w:tblW w:w="0" w:type="auto"/>
        <w:tblCellMar>
          <w:left w:w="0" w:type="dxa"/>
          <w:right w:w="0" w:type="dxa"/>
        </w:tblCellMar>
        <w:tblLook w:val="04A0" w:firstRow="1" w:lastRow="0" w:firstColumn="1" w:lastColumn="0" w:noHBand="0" w:noVBand="1"/>
      </w:tblPr>
      <w:tblGrid>
        <w:gridCol w:w="1951"/>
        <w:gridCol w:w="7242"/>
      </w:tblGrid>
      <w:tr w:rsidR="002B7D12" w:rsidRPr="002B7D12" w:rsidTr="004871E2">
        <w:tc>
          <w:tcPr>
            <w:tcW w:w="19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B7D12" w:rsidRPr="002B7D12" w:rsidRDefault="002B7D12" w:rsidP="003220BC">
            <w:pPr>
              <w:pStyle w:val="Geenafstand"/>
              <w:rPr>
                <w:szCs w:val="20"/>
              </w:rPr>
            </w:pPr>
          </w:p>
        </w:tc>
        <w:tc>
          <w:tcPr>
            <w:tcW w:w="7242"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B7D12" w:rsidRPr="002B7D12" w:rsidRDefault="002B7D12" w:rsidP="003220BC">
            <w:pPr>
              <w:pStyle w:val="Geenafstand"/>
              <w:rPr>
                <w:szCs w:val="20"/>
              </w:rPr>
            </w:pPr>
          </w:p>
        </w:tc>
      </w:tr>
      <w:tr w:rsidR="002B7D12" w:rsidRPr="002B7D12" w:rsidTr="004871E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12" w:rsidRPr="002B7D12" w:rsidRDefault="002B7D12" w:rsidP="003220BC">
            <w:pPr>
              <w:pStyle w:val="Geenafstand"/>
              <w:rPr>
                <w:rFonts w:eastAsia="Calibri"/>
                <w:szCs w:val="20"/>
                <w:lang w:eastAsia="en-US"/>
              </w:rPr>
            </w:pPr>
            <w:r w:rsidRPr="002B7D12">
              <w:rPr>
                <w:rFonts w:eastAsia="Calibri"/>
                <w:szCs w:val="20"/>
              </w:rPr>
              <w:t>Naam project</w:t>
            </w:r>
          </w:p>
        </w:tc>
        <w:tc>
          <w:tcPr>
            <w:tcW w:w="7242" w:type="dxa"/>
            <w:tcBorders>
              <w:top w:val="nil"/>
              <w:left w:val="nil"/>
              <w:bottom w:val="single" w:sz="8" w:space="0" w:color="auto"/>
              <w:right w:val="single" w:sz="8" w:space="0" w:color="auto"/>
            </w:tcBorders>
            <w:tcMar>
              <w:top w:w="0" w:type="dxa"/>
              <w:left w:w="108" w:type="dxa"/>
              <w:bottom w:w="0" w:type="dxa"/>
              <w:right w:w="108" w:type="dxa"/>
            </w:tcMar>
          </w:tcPr>
          <w:p w:rsidR="002B7D12" w:rsidRPr="002B7D12" w:rsidRDefault="00EC0357" w:rsidP="003220BC">
            <w:pPr>
              <w:pStyle w:val="Geenafstand"/>
              <w:rPr>
                <w:rFonts w:eastAsia="Calibri"/>
                <w:b/>
                <w:szCs w:val="20"/>
                <w:lang w:eastAsia="en-US"/>
              </w:rPr>
            </w:pPr>
            <w:r>
              <w:rPr>
                <w:rFonts w:eastAsia="Calibri"/>
                <w:b/>
                <w:szCs w:val="20"/>
              </w:rPr>
              <w:t xml:space="preserve">22. </w:t>
            </w:r>
            <w:r w:rsidR="002B7D12" w:rsidRPr="002B7D12">
              <w:rPr>
                <w:rFonts w:eastAsia="Calibri"/>
                <w:b/>
                <w:szCs w:val="20"/>
              </w:rPr>
              <w:t>Van de Straat</w:t>
            </w:r>
          </w:p>
        </w:tc>
      </w:tr>
      <w:tr w:rsidR="002B7D12" w:rsidRPr="002B7D12" w:rsidTr="004871E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12" w:rsidRPr="002B7D12" w:rsidRDefault="002B7D12" w:rsidP="003220BC">
            <w:pPr>
              <w:pStyle w:val="Geenafstand"/>
              <w:rPr>
                <w:rFonts w:eastAsia="Calibri"/>
                <w:szCs w:val="20"/>
              </w:rPr>
            </w:pPr>
            <w:r w:rsidRPr="002B7D12">
              <w:rPr>
                <w:rFonts w:eastAsia="Calibri"/>
                <w:szCs w:val="20"/>
              </w:rPr>
              <w:t>Regio</w:t>
            </w:r>
          </w:p>
        </w:tc>
        <w:tc>
          <w:tcPr>
            <w:tcW w:w="7242" w:type="dxa"/>
            <w:tcBorders>
              <w:top w:val="nil"/>
              <w:left w:val="nil"/>
              <w:bottom w:val="single" w:sz="8" w:space="0" w:color="auto"/>
              <w:right w:val="single" w:sz="8" w:space="0" w:color="auto"/>
            </w:tcBorders>
            <w:tcMar>
              <w:top w:w="0" w:type="dxa"/>
              <w:left w:w="108" w:type="dxa"/>
              <w:bottom w:w="0" w:type="dxa"/>
              <w:right w:w="108" w:type="dxa"/>
            </w:tcMar>
          </w:tcPr>
          <w:p w:rsidR="002B7D12" w:rsidRPr="002B7D12" w:rsidRDefault="002B7D12" w:rsidP="003220BC">
            <w:pPr>
              <w:pStyle w:val="Geenafstand"/>
              <w:rPr>
                <w:rFonts w:eastAsia="Calibri"/>
                <w:szCs w:val="20"/>
              </w:rPr>
            </w:pPr>
            <w:r w:rsidRPr="002B7D12">
              <w:rPr>
                <w:rFonts w:eastAsia="Calibri"/>
                <w:szCs w:val="20"/>
              </w:rPr>
              <w:t>Friesland en Groningen</w:t>
            </w:r>
          </w:p>
        </w:tc>
      </w:tr>
      <w:tr w:rsidR="002B7D12" w:rsidRPr="002B7D12" w:rsidTr="004871E2">
        <w:trPr>
          <w:trHeight w:val="960"/>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B7D12" w:rsidRPr="002B7D12" w:rsidRDefault="002B7D12" w:rsidP="003220BC">
            <w:pPr>
              <w:pStyle w:val="Geenafstand"/>
              <w:rPr>
                <w:rFonts w:eastAsia="Calibri"/>
                <w:szCs w:val="20"/>
              </w:rPr>
            </w:pPr>
            <w:r w:rsidRPr="002B7D12">
              <w:rPr>
                <w:rFonts w:eastAsia="Calibri"/>
                <w:szCs w:val="20"/>
              </w:rPr>
              <w:t>Doelgroep</w:t>
            </w:r>
          </w:p>
        </w:tc>
        <w:tc>
          <w:tcPr>
            <w:tcW w:w="7242" w:type="dxa"/>
            <w:tcBorders>
              <w:top w:val="nil"/>
              <w:left w:val="nil"/>
              <w:bottom w:val="single" w:sz="4" w:space="0" w:color="auto"/>
              <w:right w:val="single" w:sz="8" w:space="0" w:color="auto"/>
            </w:tcBorders>
            <w:tcMar>
              <w:top w:w="0" w:type="dxa"/>
              <w:left w:w="108" w:type="dxa"/>
              <w:bottom w:w="0" w:type="dxa"/>
              <w:right w:w="108" w:type="dxa"/>
            </w:tcMar>
          </w:tcPr>
          <w:p w:rsidR="002B7D12" w:rsidRPr="002B7D12" w:rsidRDefault="002B7D12" w:rsidP="003220BC">
            <w:pPr>
              <w:pStyle w:val="Geenafstand"/>
              <w:rPr>
                <w:rFonts w:eastAsia="Calibri"/>
                <w:szCs w:val="20"/>
              </w:rPr>
            </w:pPr>
            <w:r w:rsidRPr="002B7D12">
              <w:rPr>
                <w:rFonts w:eastAsia="Calibri"/>
                <w:szCs w:val="20"/>
              </w:rPr>
              <w:t>De jongeren die meedoen aan het proefveld zijn dak- en thuisloze jongeren of recent dakloos geweest of dreigen dit te worden en tussen de 18 tot 23 jaar (met uitloop naar 27 jaar) en woonachtig in de gemeente Groningen en Friesland. De jongeren zijn gemotiveerd om naar school te gaan maar kunnen door problemen op verschillende leefgebieden zoals inkomen, huisvesting, schulden, zorg, onderwijs en werk niet starten, zijn</w:t>
            </w:r>
          </w:p>
          <w:p w:rsidR="002B7D12" w:rsidRPr="002B7D12" w:rsidRDefault="002B7D12" w:rsidP="003220BC">
            <w:pPr>
              <w:pStyle w:val="Geenafstand"/>
              <w:rPr>
                <w:rFonts w:eastAsia="Calibri"/>
                <w:szCs w:val="20"/>
              </w:rPr>
            </w:pPr>
            <w:r w:rsidRPr="002B7D12">
              <w:rPr>
                <w:rFonts w:eastAsia="Calibri"/>
                <w:szCs w:val="20"/>
              </w:rPr>
              <w:t>in het verleden om dezelfde redenen afgehaakt, zijn nog onvoldoende gekwalificeerd en hebben extra ondersteuning nodig.</w:t>
            </w:r>
          </w:p>
        </w:tc>
      </w:tr>
      <w:tr w:rsidR="002B7D12" w:rsidRPr="002B7D12" w:rsidTr="004871E2">
        <w:trPr>
          <w:trHeight w:val="558"/>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B7D12" w:rsidRPr="002B7D12" w:rsidRDefault="002B7D12" w:rsidP="003220BC">
            <w:pPr>
              <w:pStyle w:val="Geenafstand"/>
              <w:rPr>
                <w:rFonts w:eastAsia="Calibri"/>
                <w:szCs w:val="20"/>
              </w:rPr>
            </w:pPr>
            <w:r w:rsidRPr="002B7D12">
              <w:rPr>
                <w:rFonts w:eastAsia="Calibri"/>
                <w:szCs w:val="20"/>
              </w:rPr>
              <w:t>Doel</w:t>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B7D12" w:rsidRPr="002B7D12" w:rsidRDefault="002B7D12" w:rsidP="003220BC">
            <w:pPr>
              <w:pStyle w:val="Geenafstand"/>
              <w:rPr>
                <w:rFonts w:eastAsia="Calibri"/>
                <w:szCs w:val="20"/>
              </w:rPr>
            </w:pPr>
            <w:r w:rsidRPr="002B7D12">
              <w:rPr>
                <w:rFonts w:eastAsia="Calibri"/>
                <w:szCs w:val="20"/>
              </w:rPr>
              <w:t>Onderwijs op maat aan dak- en thuisloze jongeren: onderwijs op maat is een combinatie van ‘je leven op orde brengen’ en het halen van een startkwalificatie voor dak- en thuisloze jongeren.</w:t>
            </w:r>
          </w:p>
        </w:tc>
      </w:tr>
      <w:tr w:rsidR="002B7D12" w:rsidRPr="002B7D12" w:rsidTr="003220BC">
        <w:trPr>
          <w:trHeight w:val="290"/>
        </w:trPr>
        <w:tc>
          <w:tcPr>
            <w:tcW w:w="19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B7D12" w:rsidRPr="002B7D12" w:rsidRDefault="002B7D12" w:rsidP="003220BC">
            <w:pPr>
              <w:pStyle w:val="Geenafstand"/>
              <w:rPr>
                <w:rFonts w:eastAsia="Calibri"/>
                <w:szCs w:val="20"/>
              </w:rPr>
            </w:pPr>
            <w:r w:rsidRPr="002B7D12">
              <w:rPr>
                <w:rFonts w:eastAsia="Calibri"/>
                <w:szCs w:val="20"/>
              </w:rPr>
              <w:t>Fase</w:t>
            </w:r>
            <w:r w:rsidRPr="002B7D12">
              <w:rPr>
                <w:rFonts w:eastAsia="Calibri"/>
                <w:szCs w:val="20"/>
              </w:rPr>
              <w:br/>
            </w:r>
          </w:p>
        </w:tc>
        <w:tc>
          <w:tcPr>
            <w:tcW w:w="724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2B7D12" w:rsidRPr="002B7D12" w:rsidRDefault="002B7D12" w:rsidP="003220BC">
            <w:pPr>
              <w:pStyle w:val="Geenafstand"/>
              <w:rPr>
                <w:rFonts w:eastAsia="Calibri"/>
                <w:szCs w:val="20"/>
              </w:rPr>
            </w:pPr>
            <w:r w:rsidRPr="002B7D12">
              <w:rPr>
                <w:rFonts w:eastAsia="Calibri"/>
                <w:szCs w:val="20"/>
              </w:rPr>
              <w:t>september 2015 tot juli 2019</w:t>
            </w:r>
          </w:p>
        </w:tc>
      </w:tr>
      <w:tr w:rsidR="002B7D12" w:rsidRPr="002B7D12" w:rsidTr="003220BC">
        <w:trPr>
          <w:trHeight w:val="5982"/>
        </w:trPr>
        <w:tc>
          <w:tcPr>
            <w:tcW w:w="1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2B7D12" w:rsidRPr="002B7D12" w:rsidRDefault="002B7D12" w:rsidP="003220BC">
            <w:pPr>
              <w:pStyle w:val="Geenafstand"/>
              <w:rPr>
                <w:rFonts w:eastAsia="Calibri"/>
                <w:szCs w:val="20"/>
              </w:rPr>
            </w:pPr>
            <w:r w:rsidRPr="002B7D12">
              <w:rPr>
                <w:rFonts w:eastAsia="Calibri"/>
                <w:szCs w:val="20"/>
              </w:rPr>
              <w:lastRenderedPageBreak/>
              <w:br/>
              <w:t>Samenvatting</w:t>
            </w:r>
          </w:p>
        </w:tc>
        <w:tc>
          <w:tcPr>
            <w:tcW w:w="724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B7D12" w:rsidRPr="002B7D12" w:rsidRDefault="002B7D12" w:rsidP="003220BC">
            <w:pPr>
              <w:pStyle w:val="Geenafstand"/>
              <w:rPr>
                <w:rFonts w:eastAsia="Calibri"/>
                <w:szCs w:val="20"/>
              </w:rPr>
            </w:pPr>
            <w:r w:rsidRPr="002B7D12">
              <w:rPr>
                <w:rFonts w:eastAsia="Calibri"/>
                <w:szCs w:val="20"/>
              </w:rPr>
              <w:t xml:space="preserve">(Dreigende) dakloosheid is een belangrijke indicator voor schooluitval. Dak- en thuisloze jongeren hebben immers wel belangrijker zaken aan hun hoofd dan hun diploma halen. Veel van deze jongeren hebben daardoor een achterstand in het onderwijs of krijgen, bijvoorbeeld door schulden, helemaal geen toegang tot het MBO-onderwijs. </w:t>
            </w:r>
          </w:p>
          <w:p w:rsidR="002B7D12" w:rsidRPr="002B7D12" w:rsidRDefault="002B7D12" w:rsidP="003220BC">
            <w:pPr>
              <w:pStyle w:val="Geenafstand"/>
              <w:rPr>
                <w:rFonts w:eastAsia="Calibri"/>
                <w:szCs w:val="20"/>
              </w:rPr>
            </w:pPr>
            <w:r w:rsidRPr="002B7D12">
              <w:rPr>
                <w:rFonts w:eastAsia="Calibri"/>
                <w:szCs w:val="20"/>
              </w:rPr>
              <w:t>De belangrijkste reden van schooluitval is dat dak- en thuisloze jongeren niet kunnen voldoen aan de eisen en programma’s van het onderwijs. Daardoor vallen ze keer op keer uit en worden volledig losgekoppeld van het onderwijs.</w:t>
            </w:r>
          </w:p>
          <w:p w:rsidR="002B7D12" w:rsidRPr="002B7D12" w:rsidRDefault="002B7D12" w:rsidP="003220BC">
            <w:pPr>
              <w:pStyle w:val="Geenafstand"/>
              <w:rPr>
                <w:rFonts w:eastAsia="Calibri"/>
                <w:szCs w:val="20"/>
              </w:rPr>
            </w:pPr>
            <w:r w:rsidRPr="002B7D12">
              <w:rPr>
                <w:rFonts w:eastAsia="Calibri"/>
                <w:szCs w:val="20"/>
              </w:rPr>
              <w:t xml:space="preserve">Met deze aanpak willen wordt dit doorbreken door concreet met jongeren, </w:t>
            </w:r>
            <w:proofErr w:type="spellStart"/>
            <w:r w:rsidRPr="002B7D12">
              <w:rPr>
                <w:rFonts w:eastAsia="Calibri"/>
                <w:szCs w:val="20"/>
              </w:rPr>
              <w:t>MBO-scholen</w:t>
            </w:r>
            <w:proofErr w:type="spellEnd"/>
            <w:r w:rsidRPr="002B7D12">
              <w:rPr>
                <w:rFonts w:eastAsia="Calibri"/>
                <w:szCs w:val="20"/>
              </w:rPr>
              <w:t>, gemeente, jeugdhulp/opvang en werkgevers zelf in actie te komen en samen te werken aan onderwijs op maat. Daarvoor is het kunnen combineren van het halen van een diploma én ‘je leven weer op orde brengen’ noodzakelijk.</w:t>
            </w:r>
          </w:p>
          <w:p w:rsidR="002B7D12" w:rsidRPr="002B7D12" w:rsidRDefault="002B7D12" w:rsidP="003220BC">
            <w:pPr>
              <w:pStyle w:val="Geenafstand"/>
              <w:rPr>
                <w:rFonts w:eastAsia="Calibri"/>
                <w:szCs w:val="20"/>
              </w:rPr>
            </w:pPr>
          </w:p>
          <w:p w:rsidR="002B7D12" w:rsidRPr="002B7D12" w:rsidRDefault="002B7D12" w:rsidP="003220BC">
            <w:pPr>
              <w:pStyle w:val="Geenafstand"/>
              <w:rPr>
                <w:rFonts w:eastAsia="Calibri"/>
                <w:szCs w:val="20"/>
              </w:rPr>
            </w:pPr>
            <w:r w:rsidRPr="002B7D12">
              <w:rPr>
                <w:rFonts w:eastAsia="Calibri"/>
                <w:szCs w:val="20"/>
              </w:rPr>
              <w:t>De eerste werving zal binnen Het Kopland plaatsvinden. Zij zijn de opvangorganisatie van dak- en thuisloze jongeren (inclusief de jongeren in de vrouwenopvang) in Noord-Nederland. Hierna zal de werving breder worden uitgezet bij de overige zorg-, jeugdhulp en welzijnsorganisaties waaronder het samenwerkingsverband Campus</w:t>
            </w:r>
          </w:p>
          <w:p w:rsidR="002B7D12" w:rsidRPr="002B7D12" w:rsidRDefault="002B7D12" w:rsidP="003220BC">
            <w:pPr>
              <w:pStyle w:val="Geenafstand"/>
              <w:rPr>
                <w:rFonts w:eastAsia="Calibri"/>
                <w:szCs w:val="20"/>
              </w:rPr>
            </w:pPr>
            <w:r w:rsidRPr="002B7D12">
              <w:rPr>
                <w:rFonts w:eastAsia="Calibri"/>
                <w:szCs w:val="20"/>
              </w:rPr>
              <w:t>Diep in Groningen, de gemeente, en de MBO scholen zelf.</w:t>
            </w:r>
          </w:p>
          <w:p w:rsidR="002B7D12" w:rsidRPr="002B7D12" w:rsidRDefault="002B7D12" w:rsidP="003220BC">
            <w:pPr>
              <w:pStyle w:val="Geenafstand"/>
              <w:rPr>
                <w:rFonts w:eastAsia="Calibri"/>
                <w:szCs w:val="20"/>
              </w:rPr>
            </w:pPr>
          </w:p>
          <w:p w:rsidR="002B7D12" w:rsidRPr="002B7D12" w:rsidRDefault="002B7D12" w:rsidP="003220BC">
            <w:pPr>
              <w:pStyle w:val="Geenafstand"/>
              <w:rPr>
                <w:rFonts w:eastAsia="Calibri"/>
                <w:szCs w:val="20"/>
              </w:rPr>
            </w:pPr>
            <w:r w:rsidRPr="002B7D12">
              <w:rPr>
                <w:rFonts w:eastAsia="Calibri"/>
                <w:szCs w:val="20"/>
              </w:rPr>
              <w:t>Beoogde resultaten in 2019:</w:t>
            </w:r>
          </w:p>
          <w:p w:rsidR="002B7D12" w:rsidRPr="002B7D12" w:rsidRDefault="002B7D12" w:rsidP="003220BC">
            <w:pPr>
              <w:pStyle w:val="Geenafstand"/>
              <w:rPr>
                <w:rFonts w:eastAsia="Calibri"/>
                <w:szCs w:val="20"/>
              </w:rPr>
            </w:pPr>
            <w:r w:rsidRPr="002B7D12">
              <w:rPr>
                <w:rFonts w:eastAsia="Calibri"/>
                <w:szCs w:val="20"/>
              </w:rPr>
              <w:t>• structurele toegang tot het MBO-onderwijs is geregeld voor deze jongeren</w:t>
            </w:r>
          </w:p>
          <w:p w:rsidR="002B7D12" w:rsidRPr="002B7D12" w:rsidRDefault="002B7D12" w:rsidP="003220BC">
            <w:pPr>
              <w:pStyle w:val="Geenafstand"/>
              <w:rPr>
                <w:rFonts w:eastAsia="Calibri"/>
                <w:szCs w:val="20"/>
              </w:rPr>
            </w:pPr>
            <w:r w:rsidRPr="002B7D12">
              <w:rPr>
                <w:rFonts w:eastAsia="Calibri"/>
                <w:szCs w:val="20"/>
              </w:rPr>
              <w:t>• een traject op maat</w:t>
            </w:r>
          </w:p>
          <w:p w:rsidR="002B7D12" w:rsidRPr="002B7D12" w:rsidRDefault="002B7D12" w:rsidP="003220BC">
            <w:pPr>
              <w:pStyle w:val="Geenafstand"/>
              <w:rPr>
                <w:rFonts w:eastAsia="Calibri"/>
                <w:szCs w:val="20"/>
              </w:rPr>
            </w:pPr>
            <w:r w:rsidRPr="002B7D12">
              <w:rPr>
                <w:rFonts w:eastAsia="Calibri"/>
                <w:szCs w:val="20"/>
              </w:rPr>
              <w:t>• een startkwalificatie MBO 2 – 4 behaald of een vervolg daarop</w:t>
            </w:r>
          </w:p>
        </w:tc>
      </w:tr>
      <w:tr w:rsidR="002B7D12" w:rsidRPr="002B7D12" w:rsidTr="004871E2">
        <w:trPr>
          <w:trHeight w:val="437"/>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12" w:rsidRPr="002B7D12" w:rsidRDefault="002B7D12" w:rsidP="003220BC">
            <w:pPr>
              <w:pStyle w:val="Geenafstand"/>
              <w:rPr>
                <w:rFonts w:eastAsia="Calibri"/>
                <w:szCs w:val="20"/>
                <w:lang w:eastAsia="en-US"/>
              </w:rPr>
            </w:pPr>
            <w:r w:rsidRPr="002B7D12">
              <w:rPr>
                <w:rFonts w:eastAsia="Calibri"/>
                <w:szCs w:val="20"/>
              </w:rPr>
              <w:t>Focus op</w:t>
            </w:r>
          </w:p>
        </w:tc>
        <w:tc>
          <w:tcPr>
            <w:tcW w:w="7242" w:type="dxa"/>
            <w:tcBorders>
              <w:top w:val="nil"/>
              <w:left w:val="nil"/>
              <w:bottom w:val="single" w:sz="8" w:space="0" w:color="auto"/>
              <w:right w:val="single" w:sz="8" w:space="0" w:color="auto"/>
            </w:tcBorders>
            <w:tcMar>
              <w:top w:w="0" w:type="dxa"/>
              <w:left w:w="108" w:type="dxa"/>
              <w:bottom w:w="0" w:type="dxa"/>
              <w:right w:w="108" w:type="dxa"/>
            </w:tcMar>
          </w:tcPr>
          <w:p w:rsidR="002B7D12" w:rsidRPr="002B7D12" w:rsidRDefault="002B7D12" w:rsidP="003220BC">
            <w:pPr>
              <w:pStyle w:val="Geenafstand"/>
              <w:rPr>
                <w:rFonts w:eastAsia="Calibri"/>
                <w:szCs w:val="20"/>
                <w:lang w:eastAsia="en-US"/>
              </w:rPr>
            </w:pPr>
            <w:r w:rsidRPr="002B7D12">
              <w:rPr>
                <w:rFonts w:eastAsia="Calibri"/>
                <w:szCs w:val="20"/>
                <w:lang w:eastAsia="en-US"/>
              </w:rPr>
              <w:t>Hoe k</w:t>
            </w:r>
            <w:r w:rsidR="003220BC" w:rsidRPr="003220BC">
              <w:rPr>
                <w:rFonts w:eastAsia="Calibri"/>
                <w:szCs w:val="20"/>
                <w:lang w:eastAsia="en-US"/>
              </w:rPr>
              <w:t>omt de leefwereld nader tot de systeemwereld</w:t>
            </w:r>
            <w:r w:rsidRPr="002B7D12">
              <w:rPr>
                <w:rFonts w:eastAsia="Calibri"/>
                <w:szCs w:val="20"/>
                <w:lang w:eastAsia="en-US"/>
              </w:rPr>
              <w:t>? Vertrekpunt is de leefwereld van de jongere en wat hij nodig heeft zodat het wel gaat lukken om een diploma te halen.</w:t>
            </w:r>
          </w:p>
          <w:p w:rsidR="002B7D12" w:rsidRPr="002B7D12" w:rsidRDefault="002B7D12" w:rsidP="003220BC">
            <w:pPr>
              <w:pStyle w:val="Geenafstand"/>
              <w:rPr>
                <w:rFonts w:eastAsia="Calibri"/>
                <w:szCs w:val="20"/>
                <w:lang w:eastAsia="en-US"/>
              </w:rPr>
            </w:pPr>
            <w:r w:rsidRPr="002B7D12">
              <w:rPr>
                <w:rFonts w:eastAsia="Calibri"/>
                <w:szCs w:val="20"/>
                <w:lang w:eastAsia="en-US"/>
              </w:rPr>
              <w:t xml:space="preserve">Focus ook op inclusief onderwijs. </w:t>
            </w:r>
          </w:p>
          <w:p w:rsidR="002B7D12" w:rsidRPr="002B7D12" w:rsidRDefault="002B7D12" w:rsidP="003220BC">
            <w:pPr>
              <w:pStyle w:val="Geenafstand"/>
              <w:rPr>
                <w:rFonts w:eastAsia="Calibri"/>
                <w:szCs w:val="20"/>
                <w:lang w:eastAsia="en-US"/>
              </w:rPr>
            </w:pPr>
            <w:r w:rsidRPr="002B7D12">
              <w:rPr>
                <w:rFonts w:eastAsia="Calibri"/>
                <w:szCs w:val="20"/>
                <w:lang w:eastAsia="en-US"/>
              </w:rPr>
              <w:t>Wonen, de overgang 18-18+, schulden, sociaal netwerk en onderwijs zoveel mogelijk bij elkaar laten komen en direct oplossen waar mogelijk, anders geen focus op de boeken c.q. diploma halen.</w:t>
            </w:r>
          </w:p>
        </w:tc>
      </w:tr>
      <w:tr w:rsidR="002B7D12" w:rsidRPr="002B7D12" w:rsidTr="004871E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12" w:rsidRPr="002B7D12" w:rsidRDefault="002B7D12" w:rsidP="002B7D12">
            <w:pPr>
              <w:spacing w:line="240" w:lineRule="auto"/>
              <w:rPr>
                <w:rFonts w:eastAsia="Calibri" w:cs="Arial"/>
                <w:iCs/>
                <w:szCs w:val="20"/>
                <w:lang w:eastAsia="en-US"/>
              </w:rPr>
            </w:pPr>
            <w:r w:rsidRPr="002B7D12">
              <w:rPr>
                <w:rFonts w:eastAsia="Calibri" w:cs="Arial"/>
                <w:szCs w:val="20"/>
              </w:rPr>
              <w:t>Partners</w:t>
            </w:r>
          </w:p>
        </w:tc>
        <w:tc>
          <w:tcPr>
            <w:tcW w:w="7242" w:type="dxa"/>
            <w:tcBorders>
              <w:top w:val="nil"/>
              <w:left w:val="nil"/>
              <w:bottom w:val="single" w:sz="8" w:space="0" w:color="auto"/>
              <w:right w:val="single" w:sz="8" w:space="0" w:color="auto"/>
            </w:tcBorders>
            <w:tcMar>
              <w:top w:w="0" w:type="dxa"/>
              <w:left w:w="108" w:type="dxa"/>
              <w:bottom w:w="0" w:type="dxa"/>
              <w:right w:w="108" w:type="dxa"/>
            </w:tcMar>
          </w:tcPr>
          <w:p w:rsidR="002B7D12" w:rsidRPr="002B7D12" w:rsidRDefault="002B7D12" w:rsidP="002B7D12">
            <w:pPr>
              <w:autoSpaceDE w:val="0"/>
              <w:autoSpaceDN w:val="0"/>
              <w:adjustRightInd w:val="0"/>
              <w:spacing w:line="240" w:lineRule="auto"/>
              <w:rPr>
                <w:rFonts w:eastAsia="Calibri" w:cs="Arial"/>
                <w:iCs/>
                <w:szCs w:val="20"/>
              </w:rPr>
            </w:pPr>
            <w:r w:rsidRPr="002B7D12">
              <w:rPr>
                <w:rFonts w:eastAsia="Calibri" w:cs="Arial"/>
                <w:szCs w:val="20"/>
              </w:rPr>
              <w:t>Mede-initiatiefnemers in de regio zijn de gemeenten Groningen en Leeuwarden, de MBO-instellingen en opvangorganisatie Het Kopland in samenwerking met het landelijk samenwerkingsverband Van de Straat (Van de Straat is een samenwerkingsverband tussen Stichting Zwerfjongeren Nederland, Federatie Opvang en Kamers met Kansen.)</w:t>
            </w:r>
          </w:p>
        </w:tc>
      </w:tr>
      <w:tr w:rsidR="002B7D12" w:rsidRPr="002B7D12" w:rsidTr="004871E2">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7D12" w:rsidRPr="002B7D12" w:rsidRDefault="002B7D12" w:rsidP="002B7D12">
            <w:pPr>
              <w:spacing w:line="240" w:lineRule="auto"/>
              <w:rPr>
                <w:rFonts w:eastAsia="Calibri" w:cs="Arial"/>
                <w:iCs/>
                <w:szCs w:val="20"/>
                <w:lang w:eastAsia="en-US"/>
              </w:rPr>
            </w:pPr>
            <w:proofErr w:type="gramStart"/>
            <w:r w:rsidRPr="002B7D12">
              <w:rPr>
                <w:rFonts w:eastAsia="Calibri" w:cs="Arial"/>
                <w:szCs w:val="20"/>
              </w:rPr>
              <w:t>Samenwerking   </w:t>
            </w:r>
            <w:proofErr w:type="gramEnd"/>
          </w:p>
          <w:p w:rsidR="002B7D12" w:rsidRPr="002B7D12" w:rsidRDefault="002B7D12" w:rsidP="002B7D12">
            <w:pPr>
              <w:spacing w:line="240" w:lineRule="auto"/>
              <w:rPr>
                <w:rFonts w:eastAsia="Calibri" w:cs="Arial"/>
                <w:iCs/>
                <w:szCs w:val="20"/>
                <w:lang w:eastAsia="en-US"/>
              </w:rPr>
            </w:pPr>
            <w:r w:rsidRPr="002B7D12">
              <w:rPr>
                <w:rFonts w:eastAsia="Calibri" w:cs="Arial"/>
                <w:szCs w:val="20"/>
              </w:rPr>
              <w:t xml:space="preserve">tussen </w:t>
            </w:r>
          </w:p>
        </w:tc>
        <w:tc>
          <w:tcPr>
            <w:tcW w:w="7242" w:type="dxa"/>
            <w:tcBorders>
              <w:top w:val="nil"/>
              <w:left w:val="nil"/>
              <w:bottom w:val="single" w:sz="8" w:space="0" w:color="auto"/>
              <w:right w:val="single" w:sz="8" w:space="0" w:color="auto"/>
            </w:tcBorders>
            <w:tcMar>
              <w:top w:w="0" w:type="dxa"/>
              <w:left w:w="108" w:type="dxa"/>
              <w:bottom w:w="0" w:type="dxa"/>
              <w:right w:w="108" w:type="dxa"/>
            </w:tcMar>
          </w:tcPr>
          <w:p w:rsidR="002B7D12" w:rsidRPr="002B7D12" w:rsidRDefault="002B7D12" w:rsidP="002B7D12">
            <w:pPr>
              <w:autoSpaceDE w:val="0"/>
              <w:autoSpaceDN w:val="0"/>
              <w:adjustRightInd w:val="0"/>
              <w:spacing w:line="240" w:lineRule="auto"/>
              <w:rPr>
                <w:rFonts w:eastAsia="Calibri" w:cs="Arial"/>
                <w:iCs/>
                <w:szCs w:val="20"/>
              </w:rPr>
            </w:pPr>
            <w:r w:rsidRPr="002B7D12">
              <w:rPr>
                <w:rFonts w:eastAsia="Calibri" w:cs="Arial"/>
                <w:szCs w:val="20"/>
              </w:rPr>
              <w:t xml:space="preserve">Het proefveld is georganiseerd met een doorbraakteam, een lokale </w:t>
            </w:r>
            <w:proofErr w:type="gramStart"/>
            <w:r w:rsidRPr="002B7D12">
              <w:rPr>
                <w:rFonts w:eastAsia="Calibri" w:cs="Arial"/>
                <w:szCs w:val="20"/>
              </w:rPr>
              <w:t>stuurgroep</w:t>
            </w:r>
            <w:proofErr w:type="gramEnd"/>
            <w:r w:rsidRPr="002B7D12">
              <w:rPr>
                <w:rFonts w:eastAsia="Calibri" w:cs="Arial"/>
                <w:szCs w:val="20"/>
              </w:rPr>
              <w:t>, een landelijk opschalingsteam, een jongerenteam en een casusregisseur. De casusregisseur is de spil in het proefveld. Deze casusregisseur zal voortdurend afstemmen met de jongeren, het onderwijs, de gemeente en Van de Straat om de belemmeringen die jongeren, professionals en organisaties ervaren structureel op te lossen.</w:t>
            </w:r>
          </w:p>
        </w:tc>
      </w:tr>
    </w:tbl>
    <w:p w:rsidR="002B7D12" w:rsidRPr="002B7D12" w:rsidRDefault="002B7D12" w:rsidP="002B7D12">
      <w:pPr>
        <w:spacing w:line="240" w:lineRule="atLeast"/>
        <w:rPr>
          <w:rFonts w:ascii="Verdana" w:hAnsi="Verdana" w:cs="Times New Roman"/>
          <w:szCs w:val="20"/>
        </w:rPr>
      </w:pPr>
    </w:p>
    <w:p w:rsidR="002B7D12" w:rsidRPr="002B7D12" w:rsidRDefault="002B7D12" w:rsidP="002B7D12">
      <w:pPr>
        <w:spacing w:line="240" w:lineRule="atLeast"/>
        <w:rPr>
          <w:rFonts w:ascii="Verdana" w:eastAsia="Calibri" w:hAnsi="Verdana" w:cs="Times New Roman"/>
          <w:iCs/>
          <w:szCs w:val="20"/>
        </w:rPr>
      </w:pPr>
      <w:r w:rsidRPr="002B7D12">
        <w:rPr>
          <w:rFonts w:ascii="Verdana" w:eastAsia="Calibri" w:hAnsi="Verdana" w:cs="Times New Roman"/>
          <w:szCs w:val="20"/>
        </w:rPr>
        <w:t xml:space="preserve">Meer </w:t>
      </w:r>
      <w:r w:rsidR="00EC0357">
        <w:rPr>
          <w:rFonts w:ascii="Verdana" w:eastAsia="Calibri" w:hAnsi="Verdana" w:cs="Times New Roman"/>
          <w:szCs w:val="20"/>
        </w:rPr>
        <w:t>informatie</w:t>
      </w:r>
      <w:r w:rsidRPr="002B7D12">
        <w:rPr>
          <w:rFonts w:ascii="Verdana" w:eastAsia="Calibri" w:hAnsi="Verdana" w:cs="Times New Roman"/>
          <w:szCs w:val="20"/>
        </w:rPr>
        <w:t xml:space="preserve"> over Van de Straat</w:t>
      </w:r>
      <w:r w:rsidR="00EC0357">
        <w:rPr>
          <w:rFonts w:ascii="Verdana" w:eastAsia="Calibri" w:hAnsi="Verdana" w:cs="Times New Roman"/>
          <w:szCs w:val="20"/>
        </w:rPr>
        <w:t xml:space="preserve"> vindt u op: </w:t>
      </w:r>
      <w:hyperlink r:id="rId7" w:history="1">
        <w:r w:rsidR="00EC0357" w:rsidRPr="00EC0357">
          <w:rPr>
            <w:rStyle w:val="Hyperlink"/>
            <w:rFonts w:ascii="Verdana" w:eastAsia="Calibri" w:hAnsi="Verdana" w:cs="Times New Roman"/>
            <w:szCs w:val="20"/>
          </w:rPr>
          <w:t>http://zwerfjongeren.nl/</w:t>
        </w:r>
      </w:hyperlink>
    </w:p>
    <w:p w:rsidR="00AB0BB2" w:rsidRPr="00CF39A2" w:rsidRDefault="00AB0BB2" w:rsidP="002B7D12">
      <w:pPr>
        <w:pStyle w:val="Geenafstand"/>
      </w:pPr>
      <w:bookmarkStart w:id="0" w:name="_GoBack"/>
      <w:bookmarkEnd w:id="0"/>
    </w:p>
    <w:sectPr w:rsidR="00AB0BB2" w:rsidRPr="00CF39A2" w:rsidSect="00D3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Pro-Regular">
    <w:panose1 w:val="00000000000000000000"/>
    <w:charset w:val="00"/>
    <w:family w:val="roman"/>
    <w:notTrueType/>
    <w:pitch w:val="default"/>
    <w:sig w:usb0="00000003" w:usb1="00000000" w:usb2="00000000" w:usb3="00000000" w:csb0="00000001" w:csb1="00000000"/>
  </w:font>
  <w:font w:name="MyriadPro-Bold">
    <w:panose1 w:val="00000000000000000000"/>
    <w:charset w:val="00"/>
    <w:family w:val="roman"/>
    <w:notTrueType/>
    <w:pitch w:val="default"/>
    <w:sig w:usb0="00000003" w:usb1="00000000" w:usb2="00000000" w:usb3="00000000" w:csb0="00000001" w:csb1="00000000"/>
  </w:font>
  <w:font w:name="MyriadPro-BoldIt">
    <w:panose1 w:val="00000000000000000000"/>
    <w:charset w:val="00"/>
    <w:family w:val="roman"/>
    <w:notTrueType/>
    <w:pitch w:val="default"/>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6831"/>
    <w:multiLevelType w:val="hybridMultilevel"/>
    <w:tmpl w:val="95F431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A162D30"/>
    <w:multiLevelType w:val="hybridMultilevel"/>
    <w:tmpl w:val="45868E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963B46"/>
    <w:multiLevelType w:val="hybridMultilevel"/>
    <w:tmpl w:val="BF9681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B94154"/>
    <w:multiLevelType w:val="hybridMultilevel"/>
    <w:tmpl w:val="721AE89A"/>
    <w:lvl w:ilvl="0" w:tplc="04130001">
      <w:numFmt w:val="bullet"/>
      <w:lvlText w:val=""/>
      <w:lvlJc w:val="left"/>
      <w:pPr>
        <w:ind w:left="360" w:hanging="36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E09148B"/>
    <w:multiLevelType w:val="hybridMultilevel"/>
    <w:tmpl w:val="903248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0663F1A"/>
    <w:multiLevelType w:val="hybridMultilevel"/>
    <w:tmpl w:val="ED0A3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29103ED"/>
    <w:multiLevelType w:val="hybridMultilevel"/>
    <w:tmpl w:val="949A7A06"/>
    <w:lvl w:ilvl="0" w:tplc="04130001">
      <w:start w:val="1"/>
      <w:numFmt w:val="bullet"/>
      <w:lvlText w:val=""/>
      <w:lvlJc w:val="left"/>
      <w:pPr>
        <w:ind w:left="1486" w:hanging="360"/>
      </w:pPr>
      <w:rPr>
        <w:rFonts w:ascii="Symbol" w:hAnsi="Symbol" w:hint="default"/>
      </w:rPr>
    </w:lvl>
    <w:lvl w:ilvl="1" w:tplc="04130003" w:tentative="1">
      <w:start w:val="1"/>
      <w:numFmt w:val="bullet"/>
      <w:lvlText w:val="o"/>
      <w:lvlJc w:val="left"/>
      <w:pPr>
        <w:ind w:left="2206" w:hanging="360"/>
      </w:pPr>
      <w:rPr>
        <w:rFonts w:ascii="Courier New" w:hAnsi="Courier New" w:cs="Courier New" w:hint="default"/>
      </w:rPr>
    </w:lvl>
    <w:lvl w:ilvl="2" w:tplc="04130005" w:tentative="1">
      <w:start w:val="1"/>
      <w:numFmt w:val="bullet"/>
      <w:lvlText w:val=""/>
      <w:lvlJc w:val="left"/>
      <w:pPr>
        <w:ind w:left="2926" w:hanging="360"/>
      </w:pPr>
      <w:rPr>
        <w:rFonts w:ascii="Wingdings" w:hAnsi="Wingdings" w:hint="default"/>
      </w:rPr>
    </w:lvl>
    <w:lvl w:ilvl="3" w:tplc="04130001" w:tentative="1">
      <w:start w:val="1"/>
      <w:numFmt w:val="bullet"/>
      <w:lvlText w:val=""/>
      <w:lvlJc w:val="left"/>
      <w:pPr>
        <w:ind w:left="3646" w:hanging="360"/>
      </w:pPr>
      <w:rPr>
        <w:rFonts w:ascii="Symbol" w:hAnsi="Symbol" w:hint="default"/>
      </w:rPr>
    </w:lvl>
    <w:lvl w:ilvl="4" w:tplc="04130003" w:tentative="1">
      <w:start w:val="1"/>
      <w:numFmt w:val="bullet"/>
      <w:lvlText w:val="o"/>
      <w:lvlJc w:val="left"/>
      <w:pPr>
        <w:ind w:left="4366" w:hanging="360"/>
      </w:pPr>
      <w:rPr>
        <w:rFonts w:ascii="Courier New" w:hAnsi="Courier New" w:cs="Courier New" w:hint="default"/>
      </w:rPr>
    </w:lvl>
    <w:lvl w:ilvl="5" w:tplc="04130005" w:tentative="1">
      <w:start w:val="1"/>
      <w:numFmt w:val="bullet"/>
      <w:lvlText w:val=""/>
      <w:lvlJc w:val="left"/>
      <w:pPr>
        <w:ind w:left="5086" w:hanging="360"/>
      </w:pPr>
      <w:rPr>
        <w:rFonts w:ascii="Wingdings" w:hAnsi="Wingdings" w:hint="default"/>
      </w:rPr>
    </w:lvl>
    <w:lvl w:ilvl="6" w:tplc="04130001" w:tentative="1">
      <w:start w:val="1"/>
      <w:numFmt w:val="bullet"/>
      <w:lvlText w:val=""/>
      <w:lvlJc w:val="left"/>
      <w:pPr>
        <w:ind w:left="5806" w:hanging="360"/>
      </w:pPr>
      <w:rPr>
        <w:rFonts w:ascii="Symbol" w:hAnsi="Symbol" w:hint="default"/>
      </w:rPr>
    </w:lvl>
    <w:lvl w:ilvl="7" w:tplc="04130003" w:tentative="1">
      <w:start w:val="1"/>
      <w:numFmt w:val="bullet"/>
      <w:lvlText w:val="o"/>
      <w:lvlJc w:val="left"/>
      <w:pPr>
        <w:ind w:left="6526" w:hanging="360"/>
      </w:pPr>
      <w:rPr>
        <w:rFonts w:ascii="Courier New" w:hAnsi="Courier New" w:cs="Courier New" w:hint="default"/>
      </w:rPr>
    </w:lvl>
    <w:lvl w:ilvl="8" w:tplc="04130005" w:tentative="1">
      <w:start w:val="1"/>
      <w:numFmt w:val="bullet"/>
      <w:lvlText w:val=""/>
      <w:lvlJc w:val="left"/>
      <w:pPr>
        <w:ind w:left="7246" w:hanging="360"/>
      </w:pPr>
      <w:rPr>
        <w:rFonts w:ascii="Wingdings" w:hAnsi="Wingdings" w:hint="default"/>
      </w:rPr>
    </w:lvl>
  </w:abstractNum>
  <w:abstractNum w:abstractNumId="7">
    <w:nsid w:val="20BF0974"/>
    <w:multiLevelType w:val="hybridMultilevel"/>
    <w:tmpl w:val="C14633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13110F1"/>
    <w:multiLevelType w:val="hybridMultilevel"/>
    <w:tmpl w:val="21DE879A"/>
    <w:lvl w:ilvl="0" w:tplc="04130001">
      <w:start w:val="1"/>
      <w:numFmt w:val="bullet"/>
      <w:lvlText w:val=""/>
      <w:lvlJc w:val="left"/>
      <w:pPr>
        <w:ind w:left="418" w:hanging="360"/>
      </w:pPr>
      <w:rPr>
        <w:rFonts w:ascii="Symbol" w:hAnsi="Symbol" w:hint="default"/>
      </w:rPr>
    </w:lvl>
    <w:lvl w:ilvl="1" w:tplc="04130003">
      <w:start w:val="1"/>
      <w:numFmt w:val="bullet"/>
      <w:lvlText w:val="o"/>
      <w:lvlJc w:val="left"/>
      <w:pPr>
        <w:ind w:left="1138" w:hanging="360"/>
      </w:pPr>
      <w:rPr>
        <w:rFonts w:ascii="Courier New" w:hAnsi="Courier New" w:cs="Courier New" w:hint="default"/>
      </w:rPr>
    </w:lvl>
    <w:lvl w:ilvl="2" w:tplc="04130005">
      <w:start w:val="1"/>
      <w:numFmt w:val="bullet"/>
      <w:lvlText w:val=""/>
      <w:lvlJc w:val="left"/>
      <w:pPr>
        <w:ind w:left="1858" w:hanging="360"/>
      </w:pPr>
      <w:rPr>
        <w:rFonts w:ascii="Wingdings" w:hAnsi="Wingdings" w:hint="default"/>
      </w:rPr>
    </w:lvl>
    <w:lvl w:ilvl="3" w:tplc="04130001">
      <w:start w:val="1"/>
      <w:numFmt w:val="bullet"/>
      <w:lvlText w:val=""/>
      <w:lvlJc w:val="left"/>
      <w:pPr>
        <w:ind w:left="2578" w:hanging="360"/>
      </w:pPr>
      <w:rPr>
        <w:rFonts w:ascii="Symbol" w:hAnsi="Symbol" w:hint="default"/>
      </w:rPr>
    </w:lvl>
    <w:lvl w:ilvl="4" w:tplc="04130003">
      <w:start w:val="1"/>
      <w:numFmt w:val="bullet"/>
      <w:lvlText w:val="o"/>
      <w:lvlJc w:val="left"/>
      <w:pPr>
        <w:ind w:left="3298" w:hanging="360"/>
      </w:pPr>
      <w:rPr>
        <w:rFonts w:ascii="Courier New" w:hAnsi="Courier New" w:cs="Courier New" w:hint="default"/>
      </w:rPr>
    </w:lvl>
    <w:lvl w:ilvl="5" w:tplc="04130005">
      <w:start w:val="1"/>
      <w:numFmt w:val="bullet"/>
      <w:lvlText w:val=""/>
      <w:lvlJc w:val="left"/>
      <w:pPr>
        <w:ind w:left="4018" w:hanging="360"/>
      </w:pPr>
      <w:rPr>
        <w:rFonts w:ascii="Wingdings" w:hAnsi="Wingdings" w:hint="default"/>
      </w:rPr>
    </w:lvl>
    <w:lvl w:ilvl="6" w:tplc="04130001">
      <w:start w:val="1"/>
      <w:numFmt w:val="bullet"/>
      <w:lvlText w:val=""/>
      <w:lvlJc w:val="left"/>
      <w:pPr>
        <w:ind w:left="4738" w:hanging="360"/>
      </w:pPr>
      <w:rPr>
        <w:rFonts w:ascii="Symbol" w:hAnsi="Symbol" w:hint="default"/>
      </w:rPr>
    </w:lvl>
    <w:lvl w:ilvl="7" w:tplc="04130003">
      <w:start w:val="1"/>
      <w:numFmt w:val="bullet"/>
      <w:lvlText w:val="o"/>
      <w:lvlJc w:val="left"/>
      <w:pPr>
        <w:ind w:left="5458" w:hanging="360"/>
      </w:pPr>
      <w:rPr>
        <w:rFonts w:ascii="Courier New" w:hAnsi="Courier New" w:cs="Courier New" w:hint="default"/>
      </w:rPr>
    </w:lvl>
    <w:lvl w:ilvl="8" w:tplc="04130005">
      <w:start w:val="1"/>
      <w:numFmt w:val="bullet"/>
      <w:lvlText w:val=""/>
      <w:lvlJc w:val="left"/>
      <w:pPr>
        <w:ind w:left="6178" w:hanging="360"/>
      </w:pPr>
      <w:rPr>
        <w:rFonts w:ascii="Wingdings" w:hAnsi="Wingdings" w:hint="default"/>
      </w:rPr>
    </w:lvl>
  </w:abstractNum>
  <w:abstractNum w:abstractNumId="9">
    <w:nsid w:val="217F4CDB"/>
    <w:multiLevelType w:val="hybridMultilevel"/>
    <w:tmpl w:val="5BCE7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60412B7"/>
    <w:multiLevelType w:val="hybridMultilevel"/>
    <w:tmpl w:val="580AD732"/>
    <w:lvl w:ilvl="0" w:tplc="885A5EBA">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B2E36B8"/>
    <w:multiLevelType w:val="hybridMultilevel"/>
    <w:tmpl w:val="CC4C34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C2D01EB"/>
    <w:multiLevelType w:val="hybridMultilevel"/>
    <w:tmpl w:val="60F0488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3F754E1"/>
    <w:multiLevelType w:val="hybridMultilevel"/>
    <w:tmpl w:val="E98636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C7C263A"/>
    <w:multiLevelType w:val="hybridMultilevel"/>
    <w:tmpl w:val="857096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7EA253D"/>
    <w:multiLevelType w:val="hybridMultilevel"/>
    <w:tmpl w:val="8364F8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4C6F0831"/>
    <w:multiLevelType w:val="hybridMultilevel"/>
    <w:tmpl w:val="E810582C"/>
    <w:lvl w:ilvl="0" w:tplc="04130001">
      <w:start w:val="1"/>
      <w:numFmt w:val="bullet"/>
      <w:lvlText w:val=""/>
      <w:lvlJc w:val="left"/>
      <w:pPr>
        <w:ind w:left="915" w:hanging="55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D3D66D5"/>
    <w:multiLevelType w:val="hybridMultilevel"/>
    <w:tmpl w:val="CD68B5EE"/>
    <w:lvl w:ilvl="0" w:tplc="0409000F">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B37D73"/>
    <w:multiLevelType w:val="hybridMultilevel"/>
    <w:tmpl w:val="9F96E3AA"/>
    <w:lvl w:ilvl="0" w:tplc="885A5EBA">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33C5BF7"/>
    <w:multiLevelType w:val="hybridMultilevel"/>
    <w:tmpl w:val="A0580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62470DB"/>
    <w:multiLevelType w:val="hybridMultilevel"/>
    <w:tmpl w:val="86D059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57732E15"/>
    <w:multiLevelType w:val="hybridMultilevel"/>
    <w:tmpl w:val="0B4CC5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A3B6023"/>
    <w:multiLevelType w:val="hybridMultilevel"/>
    <w:tmpl w:val="BCC2D58E"/>
    <w:lvl w:ilvl="0" w:tplc="885A5EBA">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DEE490F"/>
    <w:multiLevelType w:val="hybridMultilevel"/>
    <w:tmpl w:val="1F042E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E035519"/>
    <w:multiLevelType w:val="hybridMultilevel"/>
    <w:tmpl w:val="CE2ABA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E47091F"/>
    <w:multiLevelType w:val="hybridMultilevel"/>
    <w:tmpl w:val="4172006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nsid w:val="5FED5503"/>
    <w:multiLevelType w:val="hybridMultilevel"/>
    <w:tmpl w:val="82242D68"/>
    <w:lvl w:ilvl="0" w:tplc="2FB4523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2A52FE8"/>
    <w:multiLevelType w:val="hybridMultilevel"/>
    <w:tmpl w:val="12B895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61211E1"/>
    <w:multiLevelType w:val="hybridMultilevel"/>
    <w:tmpl w:val="2D3A8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13308D3"/>
    <w:multiLevelType w:val="hybridMultilevel"/>
    <w:tmpl w:val="92DCA5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A34632D"/>
    <w:multiLevelType w:val="hybridMultilevel"/>
    <w:tmpl w:val="FF60A8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AB82A51"/>
    <w:multiLevelType w:val="hybridMultilevel"/>
    <w:tmpl w:val="1D7EAD4C"/>
    <w:lvl w:ilvl="0" w:tplc="04130001">
      <w:start w:val="1"/>
      <w:numFmt w:val="bullet"/>
      <w:lvlText w:val=""/>
      <w:lvlJc w:val="left"/>
      <w:pPr>
        <w:ind w:left="418" w:hanging="360"/>
      </w:pPr>
      <w:rPr>
        <w:rFonts w:ascii="Symbol" w:hAnsi="Symbol" w:hint="default"/>
      </w:rPr>
    </w:lvl>
    <w:lvl w:ilvl="1" w:tplc="04130003" w:tentative="1">
      <w:start w:val="1"/>
      <w:numFmt w:val="bullet"/>
      <w:lvlText w:val="o"/>
      <w:lvlJc w:val="left"/>
      <w:pPr>
        <w:ind w:left="1138" w:hanging="360"/>
      </w:pPr>
      <w:rPr>
        <w:rFonts w:ascii="Courier New" w:hAnsi="Courier New" w:cs="Courier New" w:hint="default"/>
      </w:rPr>
    </w:lvl>
    <w:lvl w:ilvl="2" w:tplc="04130005" w:tentative="1">
      <w:start w:val="1"/>
      <w:numFmt w:val="bullet"/>
      <w:lvlText w:val=""/>
      <w:lvlJc w:val="left"/>
      <w:pPr>
        <w:ind w:left="1858" w:hanging="360"/>
      </w:pPr>
      <w:rPr>
        <w:rFonts w:ascii="Wingdings" w:hAnsi="Wingdings" w:hint="default"/>
      </w:rPr>
    </w:lvl>
    <w:lvl w:ilvl="3" w:tplc="04130001" w:tentative="1">
      <w:start w:val="1"/>
      <w:numFmt w:val="bullet"/>
      <w:lvlText w:val=""/>
      <w:lvlJc w:val="left"/>
      <w:pPr>
        <w:ind w:left="2578" w:hanging="360"/>
      </w:pPr>
      <w:rPr>
        <w:rFonts w:ascii="Symbol" w:hAnsi="Symbol" w:hint="default"/>
      </w:rPr>
    </w:lvl>
    <w:lvl w:ilvl="4" w:tplc="04130003" w:tentative="1">
      <w:start w:val="1"/>
      <w:numFmt w:val="bullet"/>
      <w:lvlText w:val="o"/>
      <w:lvlJc w:val="left"/>
      <w:pPr>
        <w:ind w:left="3298" w:hanging="360"/>
      </w:pPr>
      <w:rPr>
        <w:rFonts w:ascii="Courier New" w:hAnsi="Courier New" w:cs="Courier New" w:hint="default"/>
      </w:rPr>
    </w:lvl>
    <w:lvl w:ilvl="5" w:tplc="04130005" w:tentative="1">
      <w:start w:val="1"/>
      <w:numFmt w:val="bullet"/>
      <w:lvlText w:val=""/>
      <w:lvlJc w:val="left"/>
      <w:pPr>
        <w:ind w:left="4018" w:hanging="360"/>
      </w:pPr>
      <w:rPr>
        <w:rFonts w:ascii="Wingdings" w:hAnsi="Wingdings" w:hint="default"/>
      </w:rPr>
    </w:lvl>
    <w:lvl w:ilvl="6" w:tplc="04130001" w:tentative="1">
      <w:start w:val="1"/>
      <w:numFmt w:val="bullet"/>
      <w:lvlText w:val=""/>
      <w:lvlJc w:val="left"/>
      <w:pPr>
        <w:ind w:left="4738" w:hanging="360"/>
      </w:pPr>
      <w:rPr>
        <w:rFonts w:ascii="Symbol" w:hAnsi="Symbol" w:hint="default"/>
      </w:rPr>
    </w:lvl>
    <w:lvl w:ilvl="7" w:tplc="04130003" w:tentative="1">
      <w:start w:val="1"/>
      <w:numFmt w:val="bullet"/>
      <w:lvlText w:val="o"/>
      <w:lvlJc w:val="left"/>
      <w:pPr>
        <w:ind w:left="5458" w:hanging="360"/>
      </w:pPr>
      <w:rPr>
        <w:rFonts w:ascii="Courier New" w:hAnsi="Courier New" w:cs="Courier New" w:hint="default"/>
      </w:rPr>
    </w:lvl>
    <w:lvl w:ilvl="8" w:tplc="04130005" w:tentative="1">
      <w:start w:val="1"/>
      <w:numFmt w:val="bullet"/>
      <w:lvlText w:val=""/>
      <w:lvlJc w:val="left"/>
      <w:pPr>
        <w:ind w:left="6178" w:hanging="360"/>
      </w:pPr>
      <w:rPr>
        <w:rFonts w:ascii="Wingdings" w:hAnsi="Wingdings" w:hint="default"/>
      </w:rPr>
    </w:lvl>
  </w:abstractNum>
  <w:abstractNum w:abstractNumId="32">
    <w:nsid w:val="7DD77CEC"/>
    <w:multiLevelType w:val="hybridMultilevel"/>
    <w:tmpl w:val="61AEE676"/>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num w:numId="1">
    <w:abstractNumId w:val="13"/>
  </w:num>
  <w:num w:numId="2">
    <w:abstractNumId w:val="16"/>
  </w:num>
  <w:num w:numId="3">
    <w:abstractNumId w:val="30"/>
  </w:num>
  <w:num w:numId="4">
    <w:abstractNumId w:val="25"/>
  </w:num>
  <w:num w:numId="5">
    <w:abstractNumId w:val="1"/>
  </w:num>
  <w:num w:numId="6">
    <w:abstractNumId w:val="0"/>
  </w:num>
  <w:num w:numId="7">
    <w:abstractNumId w:val="20"/>
  </w:num>
  <w:num w:numId="8">
    <w:abstractNumId w:val="24"/>
  </w:num>
  <w:num w:numId="9">
    <w:abstractNumId w:val="27"/>
  </w:num>
  <w:num w:numId="10">
    <w:abstractNumId w:val="12"/>
  </w:num>
  <w:num w:numId="11">
    <w:abstractNumId w:val="15"/>
  </w:num>
  <w:num w:numId="12">
    <w:abstractNumId w:val="4"/>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31"/>
  </w:num>
  <w:num w:numId="17">
    <w:abstractNumId w:val="17"/>
  </w:num>
  <w:num w:numId="18">
    <w:abstractNumId w:val="32"/>
  </w:num>
  <w:num w:numId="19">
    <w:abstractNumId w:val="6"/>
  </w:num>
  <w:num w:numId="20">
    <w:abstractNumId w:val="23"/>
  </w:num>
  <w:num w:numId="21">
    <w:abstractNumId w:val="9"/>
  </w:num>
  <w:num w:numId="22">
    <w:abstractNumId w:val="7"/>
  </w:num>
  <w:num w:numId="23">
    <w:abstractNumId w:val="26"/>
  </w:num>
  <w:num w:numId="24">
    <w:abstractNumId w:val="18"/>
  </w:num>
  <w:num w:numId="25">
    <w:abstractNumId w:val="10"/>
  </w:num>
  <w:num w:numId="26">
    <w:abstractNumId w:val="2"/>
  </w:num>
  <w:num w:numId="27">
    <w:abstractNumId w:val="22"/>
  </w:num>
  <w:num w:numId="28">
    <w:abstractNumId w:val="5"/>
  </w:num>
  <w:num w:numId="29">
    <w:abstractNumId w:val="21"/>
  </w:num>
  <w:num w:numId="30">
    <w:abstractNumId w:val="14"/>
  </w:num>
  <w:num w:numId="31">
    <w:abstractNumId w:val="19"/>
  </w:num>
  <w:num w:numId="32">
    <w:abstractNumId w:val="11"/>
  </w:num>
  <w:num w:numId="33">
    <w:abstractNumId w:val="28"/>
  </w:num>
  <w:num w:numId="34">
    <w:abstractNumId w:val="29"/>
  </w:num>
  <w:num w:numId="35">
    <w:abstractNumId w:val="1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F6F"/>
    <w:rsid w:val="000012E3"/>
    <w:rsid w:val="00016699"/>
    <w:rsid w:val="00042225"/>
    <w:rsid w:val="00055D11"/>
    <w:rsid w:val="000A11CF"/>
    <w:rsid w:val="000F7AC7"/>
    <w:rsid w:val="00106ED9"/>
    <w:rsid w:val="00135CBD"/>
    <w:rsid w:val="00165C44"/>
    <w:rsid w:val="001A3F6F"/>
    <w:rsid w:val="001B2CE6"/>
    <w:rsid w:val="001C7923"/>
    <w:rsid w:val="001D7720"/>
    <w:rsid w:val="001E7719"/>
    <w:rsid w:val="002070B5"/>
    <w:rsid w:val="00243969"/>
    <w:rsid w:val="00262421"/>
    <w:rsid w:val="002B5CFB"/>
    <w:rsid w:val="002B7D12"/>
    <w:rsid w:val="002D2A80"/>
    <w:rsid w:val="003220BC"/>
    <w:rsid w:val="003A0C94"/>
    <w:rsid w:val="003A4C8B"/>
    <w:rsid w:val="00480F46"/>
    <w:rsid w:val="00490554"/>
    <w:rsid w:val="00493764"/>
    <w:rsid w:val="004A273C"/>
    <w:rsid w:val="004E3B9E"/>
    <w:rsid w:val="004E6B4A"/>
    <w:rsid w:val="005153DA"/>
    <w:rsid w:val="005458E0"/>
    <w:rsid w:val="0055429B"/>
    <w:rsid w:val="005702B5"/>
    <w:rsid w:val="00581C79"/>
    <w:rsid w:val="00591ACD"/>
    <w:rsid w:val="005B0088"/>
    <w:rsid w:val="006358E4"/>
    <w:rsid w:val="00672F9B"/>
    <w:rsid w:val="0074757C"/>
    <w:rsid w:val="00751B77"/>
    <w:rsid w:val="00751F82"/>
    <w:rsid w:val="00785037"/>
    <w:rsid w:val="007C4C8A"/>
    <w:rsid w:val="007D4EBF"/>
    <w:rsid w:val="008747D3"/>
    <w:rsid w:val="00896B2E"/>
    <w:rsid w:val="008A7D5A"/>
    <w:rsid w:val="008B445C"/>
    <w:rsid w:val="008D4B69"/>
    <w:rsid w:val="008D54C3"/>
    <w:rsid w:val="00900404"/>
    <w:rsid w:val="009014A2"/>
    <w:rsid w:val="0093021B"/>
    <w:rsid w:val="00941E2D"/>
    <w:rsid w:val="00A070DC"/>
    <w:rsid w:val="00A34245"/>
    <w:rsid w:val="00A55338"/>
    <w:rsid w:val="00A5709B"/>
    <w:rsid w:val="00A65F66"/>
    <w:rsid w:val="00AB0BB2"/>
    <w:rsid w:val="00AB3244"/>
    <w:rsid w:val="00AF5C75"/>
    <w:rsid w:val="00B16704"/>
    <w:rsid w:val="00B62E70"/>
    <w:rsid w:val="00B92F4F"/>
    <w:rsid w:val="00BD4832"/>
    <w:rsid w:val="00BF70D6"/>
    <w:rsid w:val="00C42532"/>
    <w:rsid w:val="00C750CD"/>
    <w:rsid w:val="00CD3CA2"/>
    <w:rsid w:val="00CF36CD"/>
    <w:rsid w:val="00CF39A2"/>
    <w:rsid w:val="00D072F7"/>
    <w:rsid w:val="00D308D2"/>
    <w:rsid w:val="00D32CBA"/>
    <w:rsid w:val="00D47F2D"/>
    <w:rsid w:val="00DC5163"/>
    <w:rsid w:val="00DD32DF"/>
    <w:rsid w:val="00E0466B"/>
    <w:rsid w:val="00E60607"/>
    <w:rsid w:val="00EA0A3A"/>
    <w:rsid w:val="00EC0357"/>
    <w:rsid w:val="00F0404D"/>
    <w:rsid w:val="00F940EF"/>
    <w:rsid w:val="00FA383A"/>
    <w:rsid w:val="00FB35B5"/>
    <w:rsid w:val="00FC2E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3F6F"/>
    <w:rPr>
      <w:iCs w:val="0"/>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Lijstalinea">
    <w:name w:val="List Paragraph"/>
    <w:basedOn w:val="Standaard"/>
    <w:uiPriority w:val="34"/>
    <w:qFormat/>
    <w:rsid w:val="001A3F6F"/>
    <w:pPr>
      <w:ind w:left="720"/>
      <w:contextualSpacing/>
    </w:pPr>
  </w:style>
  <w:style w:type="paragraph" w:customStyle="1" w:styleId="Default">
    <w:name w:val="Default"/>
    <w:rsid w:val="00493764"/>
    <w:pPr>
      <w:autoSpaceDE w:val="0"/>
      <w:autoSpaceDN w:val="0"/>
      <w:adjustRightInd w:val="0"/>
      <w:spacing w:line="240" w:lineRule="auto"/>
    </w:pPr>
    <w:rPr>
      <w:rFonts w:ascii="Calibri" w:hAnsi="Calibri" w:cs="Calibri"/>
      <w:color w:val="000000"/>
      <w:sz w:val="24"/>
    </w:rPr>
  </w:style>
  <w:style w:type="paragraph" w:styleId="Geenafstand">
    <w:name w:val="No Spacing"/>
    <w:uiPriority w:val="1"/>
    <w:qFormat/>
    <w:rsid w:val="000A11CF"/>
    <w:pPr>
      <w:spacing w:line="240" w:lineRule="auto"/>
    </w:pPr>
    <w:rPr>
      <w:iCs w:val="0"/>
    </w:rPr>
  </w:style>
  <w:style w:type="character" w:styleId="Nadruk">
    <w:name w:val="Emphasis"/>
    <w:basedOn w:val="Standaardalinea-lettertype"/>
    <w:uiPriority w:val="20"/>
    <w:qFormat/>
    <w:rsid w:val="00B92F4F"/>
    <w:rPr>
      <w:i/>
      <w:iCs w:val="0"/>
    </w:rPr>
  </w:style>
  <w:style w:type="paragraph" w:styleId="Titel">
    <w:name w:val="Title"/>
    <w:basedOn w:val="Standaard"/>
    <w:next w:val="Standaard"/>
    <w:link w:val="TitelChar"/>
    <w:qFormat/>
    <w:rsid w:val="008D54C3"/>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elChar">
    <w:name w:val="Titel Char"/>
    <w:basedOn w:val="Standaardalinea-lettertype"/>
    <w:link w:val="Titel"/>
    <w:rsid w:val="008D54C3"/>
    <w:rPr>
      <w:rFonts w:asciiTheme="majorHAnsi" w:eastAsiaTheme="majorEastAsia" w:hAnsiTheme="majorHAnsi"/>
      <w:iCs w:val="0"/>
      <w:color w:val="17365D" w:themeColor="text2" w:themeShade="BF"/>
      <w:spacing w:val="5"/>
      <w:kern w:val="28"/>
      <w:sz w:val="52"/>
      <w:szCs w:val="52"/>
    </w:rPr>
  </w:style>
  <w:style w:type="character" w:styleId="Hyperlink">
    <w:name w:val="Hyperlink"/>
    <w:basedOn w:val="Standaardalinea-lettertype"/>
    <w:unhideWhenUsed/>
    <w:rsid w:val="00EC0357"/>
    <w:rPr>
      <w:color w:val="0000FF" w:themeColor="hyperlink"/>
      <w:u w:val="single"/>
    </w:rPr>
  </w:style>
  <w:style w:type="character" w:styleId="GevolgdeHyperlink">
    <w:name w:val="FollowedHyperlink"/>
    <w:basedOn w:val="Standaardalinea-lettertype"/>
    <w:semiHidden/>
    <w:unhideWhenUsed/>
    <w:rsid w:val="00EC03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3F6F"/>
    <w:rPr>
      <w:iCs w:val="0"/>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Lijstalinea">
    <w:name w:val="List Paragraph"/>
    <w:basedOn w:val="Standaard"/>
    <w:uiPriority w:val="34"/>
    <w:qFormat/>
    <w:rsid w:val="001A3F6F"/>
    <w:pPr>
      <w:ind w:left="720"/>
      <w:contextualSpacing/>
    </w:pPr>
  </w:style>
  <w:style w:type="paragraph" w:customStyle="1" w:styleId="Default">
    <w:name w:val="Default"/>
    <w:rsid w:val="00493764"/>
    <w:pPr>
      <w:autoSpaceDE w:val="0"/>
      <w:autoSpaceDN w:val="0"/>
      <w:adjustRightInd w:val="0"/>
      <w:spacing w:line="240" w:lineRule="auto"/>
    </w:pPr>
    <w:rPr>
      <w:rFonts w:ascii="Calibri" w:hAnsi="Calibri" w:cs="Calibri"/>
      <w:color w:val="000000"/>
      <w:sz w:val="24"/>
    </w:rPr>
  </w:style>
  <w:style w:type="paragraph" w:styleId="Geenafstand">
    <w:name w:val="No Spacing"/>
    <w:uiPriority w:val="1"/>
    <w:qFormat/>
    <w:rsid w:val="000A11CF"/>
    <w:pPr>
      <w:spacing w:line="240" w:lineRule="auto"/>
    </w:pPr>
    <w:rPr>
      <w:iCs w:val="0"/>
    </w:rPr>
  </w:style>
  <w:style w:type="character" w:styleId="Nadruk">
    <w:name w:val="Emphasis"/>
    <w:basedOn w:val="Standaardalinea-lettertype"/>
    <w:uiPriority w:val="20"/>
    <w:qFormat/>
    <w:rsid w:val="00B92F4F"/>
    <w:rPr>
      <w:i/>
      <w:iCs w:val="0"/>
    </w:rPr>
  </w:style>
  <w:style w:type="paragraph" w:styleId="Titel">
    <w:name w:val="Title"/>
    <w:basedOn w:val="Standaard"/>
    <w:next w:val="Standaard"/>
    <w:link w:val="TitelChar"/>
    <w:qFormat/>
    <w:rsid w:val="008D54C3"/>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elChar">
    <w:name w:val="Titel Char"/>
    <w:basedOn w:val="Standaardalinea-lettertype"/>
    <w:link w:val="Titel"/>
    <w:rsid w:val="008D54C3"/>
    <w:rPr>
      <w:rFonts w:asciiTheme="majorHAnsi" w:eastAsiaTheme="majorEastAsia" w:hAnsiTheme="majorHAnsi"/>
      <w:iCs w:val="0"/>
      <w:color w:val="17365D" w:themeColor="text2" w:themeShade="BF"/>
      <w:spacing w:val="5"/>
      <w:kern w:val="28"/>
      <w:sz w:val="52"/>
      <w:szCs w:val="52"/>
    </w:rPr>
  </w:style>
  <w:style w:type="character" w:styleId="Hyperlink">
    <w:name w:val="Hyperlink"/>
    <w:basedOn w:val="Standaardalinea-lettertype"/>
    <w:unhideWhenUsed/>
    <w:rsid w:val="00EC0357"/>
    <w:rPr>
      <w:color w:val="0000FF" w:themeColor="hyperlink"/>
      <w:u w:val="single"/>
    </w:rPr>
  </w:style>
  <w:style w:type="character" w:styleId="GevolgdeHyperlink">
    <w:name w:val="FollowedHyperlink"/>
    <w:basedOn w:val="Standaardalinea-lettertype"/>
    <w:semiHidden/>
    <w:unhideWhenUsed/>
    <w:rsid w:val="00EC03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7417">
      <w:bodyDiv w:val="1"/>
      <w:marLeft w:val="0"/>
      <w:marRight w:val="0"/>
      <w:marTop w:val="0"/>
      <w:marBottom w:val="0"/>
      <w:divBdr>
        <w:top w:val="none" w:sz="0" w:space="0" w:color="auto"/>
        <w:left w:val="none" w:sz="0" w:space="0" w:color="auto"/>
        <w:bottom w:val="none" w:sz="0" w:space="0" w:color="auto"/>
        <w:right w:val="none" w:sz="0" w:space="0" w:color="auto"/>
      </w:divBdr>
    </w:div>
    <w:div w:id="477187893">
      <w:bodyDiv w:val="1"/>
      <w:marLeft w:val="0"/>
      <w:marRight w:val="0"/>
      <w:marTop w:val="0"/>
      <w:marBottom w:val="0"/>
      <w:divBdr>
        <w:top w:val="none" w:sz="0" w:space="0" w:color="auto"/>
        <w:left w:val="none" w:sz="0" w:space="0" w:color="auto"/>
        <w:bottom w:val="none" w:sz="0" w:space="0" w:color="auto"/>
        <w:right w:val="none" w:sz="0" w:space="0" w:color="auto"/>
      </w:divBdr>
    </w:div>
    <w:div w:id="186529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werfjongeren.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76E0B-313F-4C70-864C-F0ED6240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7253</Words>
  <Characters>43447</Characters>
  <Application>Microsoft Office Word</Application>
  <DocSecurity>0</DocSecurity>
  <Lines>362</Lines>
  <Paragraphs>101</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50599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Mankenda</dc:creator>
  <cp:lastModifiedBy>Jolanda van Ham-Becks</cp:lastModifiedBy>
  <cp:revision>2</cp:revision>
  <dcterms:created xsi:type="dcterms:W3CDTF">2016-01-26T09:17:00Z</dcterms:created>
  <dcterms:modified xsi:type="dcterms:W3CDTF">2016-01-26T09:17:00Z</dcterms:modified>
</cp:coreProperties>
</file>